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D35AA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19F2F9" wp14:editId="278B09E2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C06EB43" wp14:editId="507C19B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966BF40" w14:textId="7C0A946F" w:rsidR="00F52AF2" w:rsidRPr="00031997" w:rsidRDefault="00D35AA3" w:rsidP="00D35AA3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</w:rPr>
      </w:pPr>
      <w:r w:rsidRPr="00031997">
        <w:rPr>
          <w:rFonts w:ascii="Cambria" w:hAnsi="Cambria" w:cs="Arial"/>
          <w:b/>
          <w:bCs/>
          <w:color w:val="auto"/>
          <w:sz w:val="22"/>
          <w:szCs w:val="22"/>
        </w:rPr>
        <w:t xml:space="preserve">Výzva na </w:t>
      </w:r>
      <w:r w:rsidR="007C2359" w:rsidRPr="00031997">
        <w:rPr>
          <w:rFonts w:ascii="Cambria" w:hAnsi="Cambria" w:cs="Arial"/>
          <w:b/>
          <w:bCs/>
          <w:color w:val="auto"/>
          <w:sz w:val="22"/>
          <w:szCs w:val="22"/>
        </w:rPr>
        <w:t xml:space="preserve">účasť </w:t>
      </w:r>
      <w:r w:rsidR="00BC6DD3" w:rsidRPr="00031997">
        <w:rPr>
          <w:rFonts w:ascii="Cambria" w:hAnsi="Cambria" w:cs="Arial"/>
          <w:b/>
          <w:bCs/>
          <w:color w:val="auto"/>
          <w:sz w:val="22"/>
          <w:szCs w:val="22"/>
        </w:rPr>
        <w:t xml:space="preserve">na </w:t>
      </w:r>
      <w:r w:rsidRPr="00031997">
        <w:rPr>
          <w:rFonts w:ascii="Cambria" w:hAnsi="Cambria" w:cs="Arial"/>
          <w:b/>
          <w:bCs/>
          <w:color w:val="auto"/>
          <w:sz w:val="22"/>
          <w:szCs w:val="22"/>
        </w:rPr>
        <w:t>prípravn</w:t>
      </w:r>
      <w:r w:rsidR="00BC6DD3" w:rsidRPr="00031997">
        <w:rPr>
          <w:rFonts w:ascii="Cambria" w:hAnsi="Cambria" w:cs="Arial"/>
          <w:b/>
          <w:bCs/>
          <w:color w:val="auto"/>
          <w:sz w:val="22"/>
          <w:szCs w:val="22"/>
        </w:rPr>
        <w:t>ých</w:t>
      </w:r>
      <w:r w:rsidRPr="00031997">
        <w:rPr>
          <w:rFonts w:ascii="Cambria" w:hAnsi="Cambria" w:cs="Arial"/>
          <w:b/>
          <w:bCs/>
          <w:color w:val="auto"/>
          <w:sz w:val="22"/>
          <w:szCs w:val="22"/>
        </w:rPr>
        <w:t xml:space="preserve"> trhov</w:t>
      </w:r>
      <w:r w:rsidR="00BC6DD3" w:rsidRPr="00031997">
        <w:rPr>
          <w:rFonts w:ascii="Cambria" w:hAnsi="Cambria" w:cs="Arial"/>
          <w:b/>
          <w:bCs/>
          <w:color w:val="auto"/>
          <w:sz w:val="22"/>
          <w:szCs w:val="22"/>
        </w:rPr>
        <w:t>ých</w:t>
      </w:r>
      <w:r w:rsidRPr="00031997">
        <w:rPr>
          <w:rFonts w:ascii="Cambria" w:hAnsi="Cambria" w:cs="Arial"/>
          <w:b/>
          <w:bCs/>
          <w:color w:val="auto"/>
          <w:sz w:val="22"/>
          <w:szCs w:val="22"/>
        </w:rPr>
        <w:t xml:space="preserve"> konzultáci</w:t>
      </w:r>
      <w:r w:rsidR="00BC6DD3" w:rsidRPr="00031997">
        <w:rPr>
          <w:rFonts w:ascii="Cambria" w:hAnsi="Cambria" w:cs="Arial"/>
          <w:b/>
          <w:bCs/>
          <w:color w:val="auto"/>
          <w:sz w:val="22"/>
          <w:szCs w:val="22"/>
        </w:rPr>
        <w:t>ách</w:t>
      </w:r>
      <w:r w:rsidRPr="00031997">
        <w:rPr>
          <w:rFonts w:ascii="Cambria" w:hAnsi="Cambria" w:cs="Arial"/>
          <w:b/>
          <w:bCs/>
          <w:color w:val="auto"/>
          <w:sz w:val="22"/>
          <w:szCs w:val="22"/>
        </w:rPr>
        <w:t xml:space="preserve"> pre účel </w:t>
      </w:r>
      <w:r w:rsidR="005B3941" w:rsidRPr="00031997">
        <w:rPr>
          <w:rFonts w:ascii="Cambria" w:hAnsi="Cambria"/>
          <w:b/>
          <w:bCs/>
          <w:color w:val="auto"/>
          <w:sz w:val="22"/>
          <w:szCs w:val="22"/>
        </w:rPr>
        <w:t>poskyt</w:t>
      </w:r>
      <w:r w:rsidR="00D67E42" w:rsidRPr="00031997">
        <w:rPr>
          <w:rFonts w:ascii="Cambria" w:hAnsi="Cambria"/>
          <w:b/>
          <w:bCs/>
          <w:color w:val="auto"/>
          <w:sz w:val="22"/>
          <w:szCs w:val="22"/>
        </w:rPr>
        <w:t xml:space="preserve">ovania </w:t>
      </w:r>
    </w:p>
    <w:p w14:paraId="34954910" w14:textId="77777777" w:rsidR="00F52AF2" w:rsidRPr="00031997" w:rsidRDefault="00F52AF2" w:rsidP="00D35AA3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</w:rPr>
      </w:pPr>
      <w:r w:rsidRPr="00031997">
        <w:rPr>
          <w:rFonts w:ascii="Cambria" w:hAnsi="Cambria"/>
          <w:b/>
          <w:bCs/>
          <w:color w:val="auto"/>
          <w:sz w:val="22"/>
          <w:szCs w:val="22"/>
        </w:rPr>
        <w:t xml:space="preserve"> objednávkových služieb súvisiacich so zabezpečením zdravotnej starostlivosti </w:t>
      </w:r>
    </w:p>
    <w:p w14:paraId="49CC8AD3" w14:textId="35C3D37E" w:rsidR="00D35AA3" w:rsidRPr="007868A5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>
        <w:rPr>
          <w:rFonts w:ascii="Cambria" w:hAnsi="Cambria" w:cs="Arial"/>
          <w:sz w:val="22"/>
          <w:szCs w:val="22"/>
        </w:rPr>
        <w:t>, ďalej len „zákon o verejnom obstarávaní“</w:t>
      </w:r>
      <w:r w:rsidRPr="007868A5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2A87F985" w14:textId="77777777" w:rsidR="007868A5" w:rsidRPr="007868A5" w:rsidRDefault="007868A5" w:rsidP="007868A5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Názov: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Sídlo: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I. Karvaša 1, 813 25 Bratislava, Slovenská republika</w:t>
      </w:r>
    </w:p>
    <w:p w14:paraId="5FFE5353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IČO: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C6792E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Internetová adresa (URL):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r:id="rId13" w:history="1">
        <w:r w:rsidRPr="00C6792E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447918E0" w14:textId="77777777" w:rsidR="00C6792E" w:rsidRPr="00D628BB" w:rsidRDefault="007868A5" w:rsidP="00C6792E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C6792E">
        <w:rPr>
          <w:rFonts w:ascii="Cambria" w:hAnsi="Cambria" w:cs="Arial"/>
          <w:sz w:val="22"/>
          <w:szCs w:val="22"/>
        </w:rPr>
        <w:t xml:space="preserve">Kontaktná osoba: </w:t>
      </w:r>
      <w:r w:rsidRPr="00D628BB">
        <w:rPr>
          <w:rFonts w:ascii="Cambria" w:hAnsi="Cambria" w:cs="Arial"/>
          <w:sz w:val="22"/>
          <w:szCs w:val="22"/>
        </w:rPr>
        <w:tab/>
      </w:r>
      <w:r w:rsidRPr="00D628BB">
        <w:rPr>
          <w:rFonts w:ascii="Cambria" w:hAnsi="Cambria" w:cs="Arial"/>
          <w:sz w:val="22"/>
          <w:szCs w:val="22"/>
        </w:rPr>
        <w:tab/>
      </w:r>
      <w:r w:rsidRPr="00D628BB">
        <w:rPr>
          <w:rFonts w:ascii="Cambria" w:hAnsi="Cambria" w:cs="Arial"/>
          <w:sz w:val="22"/>
          <w:szCs w:val="22"/>
        </w:rPr>
        <w:tab/>
      </w:r>
      <w:r w:rsidR="00C6792E" w:rsidRPr="00D628BB">
        <w:rPr>
          <w:rFonts w:ascii="Cambria" w:hAnsi="Cambria" w:cs="Arial"/>
          <w:sz w:val="22"/>
          <w:szCs w:val="22"/>
        </w:rPr>
        <w:t>Ing. Milan Kučera</w:t>
      </w:r>
    </w:p>
    <w:p w14:paraId="0D7363D2" w14:textId="77777777" w:rsidR="007868A5" w:rsidRPr="00D628BB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D628BB">
        <w:rPr>
          <w:rFonts w:ascii="Cambria" w:hAnsi="Cambria" w:cs="Arial"/>
          <w:sz w:val="22"/>
          <w:szCs w:val="22"/>
        </w:rPr>
        <w:tab/>
        <w:t>Kontaktná adresa:</w:t>
      </w:r>
      <w:r w:rsidRPr="00D628BB">
        <w:rPr>
          <w:rFonts w:ascii="Cambria" w:hAnsi="Cambria" w:cs="Arial"/>
          <w:sz w:val="22"/>
          <w:szCs w:val="22"/>
        </w:rPr>
        <w:tab/>
      </w:r>
      <w:r w:rsidRPr="00D628BB">
        <w:rPr>
          <w:rFonts w:ascii="Cambria" w:hAnsi="Cambria" w:cs="Arial"/>
          <w:sz w:val="22"/>
          <w:szCs w:val="22"/>
        </w:rPr>
        <w:tab/>
      </w:r>
      <w:r w:rsidRPr="00D628BB">
        <w:rPr>
          <w:rFonts w:ascii="Cambria" w:hAnsi="Cambria" w:cs="Arial"/>
          <w:sz w:val="22"/>
          <w:szCs w:val="22"/>
        </w:rPr>
        <w:tab/>
        <w:t>I. Karvaša 1, 813 25 Bratislava, Slovenská republika</w:t>
      </w:r>
    </w:p>
    <w:p w14:paraId="1EC927F0" w14:textId="2BC665F5" w:rsidR="007868A5" w:rsidRPr="00D628BB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D628BB">
        <w:rPr>
          <w:rFonts w:ascii="Cambria" w:hAnsi="Cambria" w:cs="Arial"/>
          <w:sz w:val="22"/>
          <w:szCs w:val="22"/>
        </w:rPr>
        <w:tab/>
        <w:t>Telefón:</w:t>
      </w:r>
      <w:r w:rsidRPr="00D628BB">
        <w:rPr>
          <w:rFonts w:ascii="Cambria" w:hAnsi="Cambria" w:cs="Arial"/>
          <w:sz w:val="22"/>
          <w:szCs w:val="22"/>
        </w:rPr>
        <w:tab/>
      </w:r>
      <w:r w:rsidRPr="00D628BB">
        <w:rPr>
          <w:rFonts w:ascii="Cambria" w:hAnsi="Cambria" w:cs="Arial"/>
          <w:sz w:val="22"/>
          <w:szCs w:val="22"/>
        </w:rPr>
        <w:tab/>
      </w:r>
      <w:r w:rsidRPr="00D628BB">
        <w:rPr>
          <w:rFonts w:ascii="Cambria" w:hAnsi="Cambria" w:cs="Arial"/>
          <w:sz w:val="22"/>
          <w:szCs w:val="22"/>
        </w:rPr>
        <w:tab/>
      </w:r>
      <w:r w:rsidR="00C6792E" w:rsidRPr="00D628BB">
        <w:rPr>
          <w:rFonts w:ascii="Cambria" w:hAnsi="Cambria" w:cs="Calibri"/>
          <w:sz w:val="22"/>
          <w:szCs w:val="22"/>
        </w:rPr>
        <w:t>+421 918 720 369</w:t>
      </w:r>
    </w:p>
    <w:p w14:paraId="260DE1F4" w14:textId="39DA58F5" w:rsidR="007868A5" w:rsidRPr="00D628BB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D628BB">
        <w:rPr>
          <w:rFonts w:ascii="Cambria" w:hAnsi="Cambria" w:cs="Arial"/>
          <w:sz w:val="22"/>
          <w:szCs w:val="22"/>
        </w:rPr>
        <w:tab/>
        <w:t>E-mail:</w:t>
      </w:r>
      <w:r w:rsidRPr="00D628BB">
        <w:rPr>
          <w:rFonts w:ascii="Cambria" w:hAnsi="Cambria" w:cs="Arial"/>
          <w:sz w:val="22"/>
          <w:szCs w:val="22"/>
        </w:rPr>
        <w:tab/>
      </w:r>
      <w:r w:rsidRPr="00D628BB">
        <w:rPr>
          <w:rFonts w:ascii="Cambria" w:hAnsi="Cambria" w:cs="Arial"/>
          <w:sz w:val="22"/>
          <w:szCs w:val="22"/>
        </w:rPr>
        <w:tab/>
      </w:r>
      <w:r w:rsidRPr="00D628BB">
        <w:rPr>
          <w:rFonts w:ascii="Cambria" w:hAnsi="Cambria" w:cs="Arial"/>
          <w:sz w:val="22"/>
          <w:szCs w:val="22"/>
        </w:rPr>
        <w:tab/>
      </w:r>
      <w:r w:rsidR="00C6792E" w:rsidRPr="00D628BB">
        <w:rPr>
          <w:rFonts w:ascii="Cambria" w:hAnsi="Cambria" w:cs="Calibri"/>
          <w:sz w:val="22"/>
          <w:szCs w:val="22"/>
        </w:rPr>
        <w:t>milan.kucera@nbs.sk</w:t>
      </w:r>
    </w:p>
    <w:p w14:paraId="7DA21737" w14:textId="542FA308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(ďalej len „</w:t>
      </w:r>
      <w:r w:rsidR="008639F8" w:rsidRPr="007868A5">
        <w:rPr>
          <w:rFonts w:ascii="Cambria" w:hAnsi="Cambria" w:cs="Arial"/>
          <w:sz w:val="22"/>
          <w:szCs w:val="22"/>
        </w:rPr>
        <w:t xml:space="preserve">verejný </w:t>
      </w:r>
      <w:r w:rsidRPr="007868A5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3CB8FECC" w:rsidR="00D35AA3" w:rsidRDefault="008639F8" w:rsidP="008639F8">
      <w:pPr>
        <w:pStyle w:val="Default"/>
        <w:jc w:val="both"/>
        <w:rPr>
          <w:rFonts w:ascii="Cambria" w:hAnsi="Cambria" w:cs="Arial"/>
          <w:bCs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Národná banka Slovenska</w:t>
      </w:r>
      <w:r w:rsidR="00D35AA3" w:rsidRPr="007868A5">
        <w:rPr>
          <w:rFonts w:ascii="Cambria" w:hAnsi="Cambria" w:cs="Arial"/>
          <w:sz w:val="22"/>
          <w:szCs w:val="22"/>
        </w:rPr>
        <w:t xml:space="preserve"> ako</w:t>
      </w:r>
      <w:r w:rsidRPr="007868A5">
        <w:rPr>
          <w:rFonts w:ascii="Cambria" w:hAnsi="Cambria" w:cs="Arial"/>
          <w:sz w:val="22"/>
          <w:szCs w:val="22"/>
        </w:rPr>
        <w:t xml:space="preserve"> verejný</w:t>
      </w:r>
      <w:r w:rsidR="00D35AA3" w:rsidRPr="007868A5">
        <w:rPr>
          <w:rFonts w:ascii="Cambria" w:hAnsi="Cambria" w:cs="Arial"/>
          <w:sz w:val="22"/>
          <w:szCs w:val="22"/>
        </w:rPr>
        <w:t xml:space="preserve"> obstarávateľ podľa ust. § </w:t>
      </w:r>
      <w:r w:rsidRPr="007868A5">
        <w:rPr>
          <w:rFonts w:ascii="Cambria" w:hAnsi="Cambria" w:cs="Arial"/>
          <w:sz w:val="22"/>
          <w:szCs w:val="22"/>
        </w:rPr>
        <w:t>7</w:t>
      </w:r>
      <w:r w:rsidR="00D35AA3" w:rsidRPr="007868A5">
        <w:rPr>
          <w:rFonts w:ascii="Cambria" w:hAnsi="Cambria" w:cs="Arial"/>
          <w:sz w:val="22"/>
          <w:szCs w:val="22"/>
        </w:rPr>
        <w:t xml:space="preserve"> ods.1 písm. </w:t>
      </w:r>
      <w:r w:rsidRPr="007868A5">
        <w:rPr>
          <w:rFonts w:ascii="Cambria" w:hAnsi="Cambria" w:cs="Arial"/>
          <w:sz w:val="22"/>
          <w:szCs w:val="22"/>
        </w:rPr>
        <w:t>d</w:t>
      </w:r>
      <w:r w:rsidR="00D35AA3" w:rsidRPr="007868A5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>
        <w:rPr>
          <w:rFonts w:ascii="Cambria" w:hAnsi="Cambria" w:cs="Arial"/>
          <w:sz w:val="22"/>
          <w:szCs w:val="22"/>
        </w:rPr>
        <w:t xml:space="preserve">týmto informuje </w:t>
      </w:r>
      <w:r w:rsidR="006E31B6" w:rsidRPr="00536E1C">
        <w:rPr>
          <w:rFonts w:ascii="Cambria" w:hAnsi="Cambria" w:cs="Arial"/>
          <w:sz w:val="22"/>
          <w:szCs w:val="22"/>
        </w:rPr>
        <w:t>hospodárske subjekty</w:t>
      </w:r>
      <w:r w:rsidR="00D35AA3" w:rsidRPr="00536E1C">
        <w:rPr>
          <w:rFonts w:ascii="Cambria" w:hAnsi="Cambria" w:cs="Arial"/>
          <w:sz w:val="22"/>
          <w:szCs w:val="22"/>
        </w:rPr>
        <w:t xml:space="preserve"> </w:t>
      </w:r>
      <w:r w:rsidR="006E31B6" w:rsidRPr="00536E1C">
        <w:rPr>
          <w:rFonts w:ascii="Cambria" w:hAnsi="Cambria" w:cs="Arial"/>
          <w:sz w:val="22"/>
          <w:szCs w:val="22"/>
        </w:rPr>
        <w:t xml:space="preserve">o plánovanom </w:t>
      </w:r>
      <w:r w:rsidR="00723170">
        <w:rPr>
          <w:rFonts w:ascii="Cambria" w:hAnsi="Cambria" w:cs="Arial"/>
          <w:sz w:val="22"/>
          <w:szCs w:val="22"/>
        </w:rPr>
        <w:t>vyhlásení</w:t>
      </w:r>
      <w:r w:rsidR="006E31B6" w:rsidRPr="00536E1C">
        <w:rPr>
          <w:rFonts w:ascii="Cambria" w:hAnsi="Cambria" w:cs="Arial"/>
          <w:sz w:val="22"/>
          <w:szCs w:val="22"/>
        </w:rPr>
        <w:t xml:space="preserve"> verejného obstarávania</w:t>
      </w:r>
      <w:r w:rsidR="00B400D3" w:rsidRPr="00536E1C">
        <w:rPr>
          <w:rFonts w:ascii="Cambria" w:hAnsi="Cambria" w:cs="Arial"/>
          <w:sz w:val="22"/>
          <w:szCs w:val="22"/>
        </w:rPr>
        <w:t>,</w:t>
      </w:r>
      <w:r w:rsidR="00BF1CFD" w:rsidRPr="00536E1C">
        <w:rPr>
          <w:rFonts w:ascii="Cambria" w:hAnsi="Cambria" w:cs="Arial"/>
          <w:sz w:val="22"/>
          <w:szCs w:val="22"/>
        </w:rPr>
        <w:t xml:space="preserve"> o uskutočnení </w:t>
      </w:r>
      <w:r w:rsidR="006E31B6" w:rsidRPr="00536E1C">
        <w:rPr>
          <w:rFonts w:ascii="Cambria" w:hAnsi="Cambria" w:cs="Arial"/>
          <w:sz w:val="22"/>
          <w:szCs w:val="22"/>
        </w:rPr>
        <w:t xml:space="preserve">odborných konzultácií s cieľom získania informácií </w:t>
      </w:r>
      <w:r w:rsidR="00C92568" w:rsidRPr="00536E1C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 w:rsidRPr="00536E1C">
        <w:rPr>
          <w:rFonts w:ascii="Cambria" w:hAnsi="Cambria" w:cs="Arial"/>
          <w:sz w:val="22"/>
          <w:szCs w:val="22"/>
        </w:rPr>
        <w:t>obstarávania</w:t>
      </w:r>
      <w:r w:rsidR="00C92568" w:rsidRPr="00536E1C">
        <w:rPr>
          <w:rFonts w:ascii="Cambria" w:hAnsi="Cambria" w:cs="Arial"/>
          <w:sz w:val="22"/>
          <w:szCs w:val="22"/>
        </w:rPr>
        <w:t xml:space="preserve"> </w:t>
      </w:r>
      <w:r w:rsidR="009C0FF5" w:rsidRPr="00536E1C">
        <w:rPr>
          <w:rFonts w:ascii="Cambria" w:hAnsi="Cambria" w:cs="Arial"/>
          <w:sz w:val="22"/>
          <w:szCs w:val="22"/>
        </w:rPr>
        <w:t xml:space="preserve">a zároveň vyzýva </w:t>
      </w:r>
      <w:r w:rsidR="00595A13" w:rsidRPr="00536E1C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0536E1C">
        <w:rPr>
          <w:rFonts w:ascii="Cambria" w:hAnsi="Cambria" w:cs="Arial"/>
          <w:sz w:val="22"/>
          <w:szCs w:val="22"/>
        </w:rPr>
        <w:t xml:space="preserve">na účasť </w:t>
      </w:r>
      <w:r w:rsidR="00D35AA3" w:rsidRPr="00536E1C">
        <w:rPr>
          <w:rFonts w:ascii="Cambria" w:hAnsi="Cambria" w:cs="Arial"/>
          <w:sz w:val="22"/>
          <w:szCs w:val="22"/>
        </w:rPr>
        <w:t>na prípravn</w:t>
      </w:r>
      <w:r w:rsidR="00BC6DD3" w:rsidRPr="00536E1C">
        <w:rPr>
          <w:rFonts w:ascii="Cambria" w:hAnsi="Cambria" w:cs="Arial"/>
          <w:sz w:val="22"/>
          <w:szCs w:val="22"/>
        </w:rPr>
        <w:t>ých</w:t>
      </w:r>
      <w:r w:rsidR="00D35AA3" w:rsidRPr="00536E1C">
        <w:rPr>
          <w:rFonts w:ascii="Cambria" w:hAnsi="Cambria" w:cs="Arial"/>
          <w:sz w:val="22"/>
          <w:szCs w:val="22"/>
        </w:rPr>
        <w:t xml:space="preserve"> trhov</w:t>
      </w:r>
      <w:r w:rsidR="00BC6DD3" w:rsidRPr="00536E1C">
        <w:rPr>
          <w:rFonts w:ascii="Cambria" w:hAnsi="Cambria" w:cs="Arial"/>
          <w:sz w:val="22"/>
          <w:szCs w:val="22"/>
        </w:rPr>
        <w:t>ých</w:t>
      </w:r>
      <w:r w:rsidR="00D35AA3" w:rsidRPr="00536E1C">
        <w:rPr>
          <w:rFonts w:ascii="Cambria" w:hAnsi="Cambria" w:cs="Arial"/>
          <w:sz w:val="22"/>
          <w:szCs w:val="22"/>
        </w:rPr>
        <w:t xml:space="preserve"> konzultáci</w:t>
      </w:r>
      <w:r w:rsidR="00BC6DD3" w:rsidRPr="00536E1C">
        <w:rPr>
          <w:rFonts w:ascii="Cambria" w:hAnsi="Cambria" w:cs="Arial"/>
          <w:sz w:val="22"/>
          <w:szCs w:val="22"/>
        </w:rPr>
        <w:t>ách</w:t>
      </w:r>
      <w:r w:rsidR="00D35AA3" w:rsidRPr="00536E1C">
        <w:rPr>
          <w:rFonts w:ascii="Cambria" w:hAnsi="Cambria" w:cs="Arial"/>
          <w:sz w:val="22"/>
          <w:szCs w:val="22"/>
        </w:rPr>
        <w:t xml:space="preserve"> (ďalej len „PTK“)</w:t>
      </w:r>
      <w:r w:rsidR="002B5EF4" w:rsidRPr="00536E1C">
        <w:rPr>
          <w:rFonts w:ascii="Cambria" w:hAnsi="Cambria" w:cs="Arial"/>
          <w:sz w:val="22"/>
          <w:szCs w:val="22"/>
        </w:rPr>
        <w:t xml:space="preserve"> </w:t>
      </w:r>
      <w:r w:rsidR="002B5EF4" w:rsidRPr="001B1F53">
        <w:rPr>
          <w:rFonts w:ascii="Cambria" w:hAnsi="Cambria" w:cs="Arial"/>
          <w:sz w:val="22"/>
          <w:szCs w:val="22"/>
        </w:rPr>
        <w:t>zverejnen</w:t>
      </w:r>
      <w:r w:rsidR="007868A5" w:rsidRPr="001B1F53">
        <w:rPr>
          <w:rFonts w:ascii="Cambria" w:hAnsi="Cambria" w:cs="Arial"/>
          <w:sz w:val="22"/>
          <w:szCs w:val="22"/>
        </w:rPr>
        <w:t>ých</w:t>
      </w:r>
      <w:r w:rsidR="002B5EF4" w:rsidRPr="001B1F53">
        <w:rPr>
          <w:rFonts w:ascii="Cambria" w:hAnsi="Cambria" w:cs="Arial"/>
          <w:sz w:val="22"/>
          <w:szCs w:val="22"/>
        </w:rPr>
        <w:t xml:space="preserve"> </w:t>
      </w:r>
      <w:r w:rsidR="00DA500E" w:rsidRPr="001B1F53">
        <w:rPr>
          <w:rFonts w:ascii="Cambria" w:hAnsi="Cambria" w:cs="Arial"/>
          <w:sz w:val="22"/>
          <w:szCs w:val="22"/>
        </w:rPr>
        <w:t>29.7.2022</w:t>
      </w:r>
      <w:r w:rsidR="00D35AA3" w:rsidRPr="001B1F5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1B1F53">
        <w:rPr>
          <w:rFonts w:ascii="Cambria" w:hAnsi="Cambria" w:cs="Arial"/>
          <w:sz w:val="22"/>
          <w:szCs w:val="22"/>
        </w:rPr>
        <w:t>na</w:t>
      </w:r>
      <w:r w:rsidR="007868A5" w:rsidRPr="00536E1C">
        <w:rPr>
          <w:rFonts w:ascii="Cambria" w:hAnsi="Cambria" w:cs="Arial"/>
          <w:sz w:val="22"/>
          <w:szCs w:val="22"/>
        </w:rPr>
        <w:t xml:space="preserve"> webovom sídle</w:t>
      </w:r>
      <w:r w:rsidR="007868A5" w:rsidRPr="00536E1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536E1C">
        <w:rPr>
          <w:rFonts w:ascii="Cambria" w:hAnsi="Cambria" w:cs="Arial"/>
          <w:sz w:val="22"/>
          <w:szCs w:val="22"/>
        </w:rPr>
        <w:t>Národnej banky Slovenska</w:t>
      </w:r>
      <w:r w:rsidR="00595A13" w:rsidRPr="00536E1C">
        <w:rPr>
          <w:rFonts w:ascii="Cambria" w:hAnsi="Cambria" w:cs="Arial"/>
          <w:bCs/>
          <w:sz w:val="22"/>
          <w:szCs w:val="22"/>
        </w:rPr>
        <w:t xml:space="preserve">, pričom </w:t>
      </w:r>
      <w:r w:rsidR="00536E1C" w:rsidRPr="00536E1C">
        <w:rPr>
          <w:rFonts w:ascii="Cambria" w:hAnsi="Cambria" w:cs="Arial"/>
          <w:bCs/>
          <w:sz w:val="22"/>
          <w:szCs w:val="22"/>
        </w:rPr>
        <w:t xml:space="preserve">PTK </w:t>
      </w:r>
      <w:r w:rsidR="00D35AA3" w:rsidRPr="00536E1C">
        <w:rPr>
          <w:rFonts w:ascii="Cambria" w:hAnsi="Cambria" w:cs="Arial"/>
          <w:bCs/>
          <w:sz w:val="22"/>
          <w:szCs w:val="22"/>
        </w:rPr>
        <w:t>budú realizované</w:t>
      </w:r>
      <w:r w:rsidRPr="00536E1C">
        <w:rPr>
          <w:rFonts w:ascii="Cambria" w:hAnsi="Cambria" w:cs="Arial"/>
          <w:bCs/>
          <w:sz w:val="22"/>
          <w:szCs w:val="22"/>
        </w:rPr>
        <w:t xml:space="preserve"> </w:t>
      </w:r>
      <w:r w:rsidR="007868A5" w:rsidRPr="00536E1C">
        <w:rPr>
          <w:rFonts w:ascii="Cambria" w:hAnsi="Cambria" w:cs="Arial"/>
          <w:bCs/>
          <w:sz w:val="22"/>
          <w:szCs w:val="22"/>
        </w:rPr>
        <w:t>písomnou komunikáci</w:t>
      </w:r>
      <w:r w:rsidR="00B400D3" w:rsidRPr="00536E1C">
        <w:rPr>
          <w:rFonts w:ascii="Cambria" w:hAnsi="Cambria" w:cs="Arial"/>
          <w:bCs/>
          <w:sz w:val="22"/>
          <w:szCs w:val="22"/>
        </w:rPr>
        <w:t>ou</w:t>
      </w:r>
      <w:r w:rsidR="007868A5" w:rsidRPr="00536E1C">
        <w:rPr>
          <w:rFonts w:ascii="Cambria" w:hAnsi="Cambria" w:cs="Arial"/>
          <w:bCs/>
          <w:sz w:val="22"/>
          <w:szCs w:val="22"/>
        </w:rPr>
        <w:t xml:space="preserve"> prostredníctvom elektronickej pošty s kontaktnou osobou</w:t>
      </w:r>
      <w:r w:rsidR="00595A13" w:rsidRPr="00536E1C">
        <w:rPr>
          <w:rFonts w:ascii="Cambria" w:hAnsi="Cambria" w:cs="Arial"/>
          <w:bCs/>
          <w:sz w:val="22"/>
          <w:szCs w:val="22"/>
        </w:rPr>
        <w:t xml:space="preserve"> verejného obstarávateľa</w:t>
      </w:r>
      <w:r w:rsidRPr="00536E1C">
        <w:rPr>
          <w:rFonts w:ascii="Cambria" w:hAnsi="Cambria" w:cs="Arial"/>
          <w:bCs/>
          <w:sz w:val="22"/>
          <w:szCs w:val="22"/>
        </w:rPr>
        <w:t>.</w:t>
      </w:r>
    </w:p>
    <w:p w14:paraId="782A5F39" w14:textId="0C93FABB" w:rsidR="00723170" w:rsidRDefault="00723170" w:rsidP="008639F8">
      <w:pPr>
        <w:pStyle w:val="Default"/>
        <w:jc w:val="both"/>
        <w:rPr>
          <w:rFonts w:ascii="Cambria" w:hAnsi="Cambria" w:cs="Arial"/>
          <w:bCs/>
          <w:sz w:val="22"/>
          <w:szCs w:val="22"/>
        </w:rPr>
      </w:pPr>
    </w:p>
    <w:p w14:paraId="2BC879AD" w14:textId="6CD3858D" w:rsidR="00723170" w:rsidRDefault="00723170" w:rsidP="00723170">
      <w:pPr>
        <w:pStyle w:val="NoSpacing"/>
        <w:spacing w:after="0" w:line="240" w:lineRule="auto"/>
        <w:ind w:left="0"/>
        <w:jc w:val="both"/>
        <w:rPr>
          <w:rFonts w:ascii="Cambria" w:hAnsi="Cambria"/>
        </w:rPr>
      </w:pPr>
      <w:r w:rsidRPr="008965F4">
        <w:rPr>
          <w:rFonts w:ascii="Cambria" w:hAnsi="Cambria"/>
        </w:rPr>
        <w:t xml:space="preserve">Národná banka Slovenska plánuje verejné obstarávanie </w:t>
      </w:r>
      <w:r w:rsidRPr="00512CAF">
        <w:rPr>
          <w:rFonts w:ascii="Cambria" w:hAnsi="Cambria"/>
        </w:rPr>
        <w:t>zákazky ako verejnú súťaž na poskytovanie objednávkových služieb súvisiacich so zabezpečením zdravotnej starostlivosti.</w:t>
      </w:r>
    </w:p>
    <w:p w14:paraId="09B76697" w14:textId="5BE765C7" w:rsidR="00512CAF" w:rsidRDefault="00512CAF" w:rsidP="00723170">
      <w:pPr>
        <w:pStyle w:val="NoSpacing"/>
        <w:spacing w:after="0" w:line="240" w:lineRule="auto"/>
        <w:ind w:left="0"/>
        <w:jc w:val="both"/>
        <w:rPr>
          <w:rFonts w:ascii="Cambria" w:hAnsi="Cambria"/>
        </w:rPr>
      </w:pPr>
    </w:p>
    <w:p w14:paraId="292B8996" w14:textId="248A8934" w:rsidR="00512CAF" w:rsidRDefault="00DB7F7D" w:rsidP="00512CA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5F61DB">
        <w:rPr>
          <w:rFonts w:ascii="Cambria" w:hAnsi="Cambria" w:cs="Tahoma"/>
          <w:sz w:val="22"/>
          <w:szCs w:val="22"/>
        </w:rPr>
        <w:t>Cieľom budúcej zákazky je získať služby</w:t>
      </w:r>
      <w:r w:rsidR="00512CAF" w:rsidRPr="005F61DB">
        <w:rPr>
          <w:rFonts w:ascii="Cambria" w:hAnsi="Cambria" w:cs="Tahoma"/>
          <w:sz w:val="22"/>
          <w:szCs w:val="22"/>
        </w:rPr>
        <w:t xml:space="preserve">, ktorými sa má naplniť nová politika benefitov v celej inštitúcii. Národná banka Slovenska potrebuje zistiť aká je aktuálne situácia na trhu čo sa týka rozsahu produktov zabezpečujúcich jej požiadavky </w:t>
      </w:r>
      <w:r w:rsidR="005D2845">
        <w:rPr>
          <w:rFonts w:ascii="Cambria" w:hAnsi="Cambria" w:cs="Tahoma"/>
          <w:sz w:val="22"/>
          <w:szCs w:val="22"/>
        </w:rPr>
        <w:t>s</w:t>
      </w:r>
      <w:r w:rsidR="00512CAF" w:rsidRPr="005F61DB">
        <w:rPr>
          <w:rFonts w:ascii="Cambria" w:hAnsi="Cambria" w:cs="Tahoma"/>
          <w:sz w:val="22"/>
          <w:szCs w:val="22"/>
        </w:rPr>
        <w:t>pĺňajúc ciele, ktoré si stanovila v rámci novej politiky benefitov.</w:t>
      </w:r>
    </w:p>
    <w:p w14:paraId="7E707A18" w14:textId="77777777" w:rsidR="005F61DB" w:rsidRPr="005F61DB" w:rsidRDefault="005F61DB" w:rsidP="00512CA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0649F897" w14:textId="20AD89BA" w:rsidR="00512CAF" w:rsidRPr="005F61DB" w:rsidRDefault="005F61DB" w:rsidP="005F61DB">
      <w:pPr>
        <w:jc w:val="both"/>
        <w:rPr>
          <w:rFonts w:ascii="Cambria" w:hAnsi="Cambria"/>
          <w:sz w:val="22"/>
          <w:szCs w:val="22"/>
        </w:rPr>
      </w:pPr>
      <w:r w:rsidRPr="005F61DB">
        <w:rPr>
          <w:rFonts w:ascii="Cambria" w:hAnsi="Cambria"/>
          <w:sz w:val="22"/>
          <w:szCs w:val="22"/>
        </w:rPr>
        <w:t xml:space="preserve">Získané služby majú </w:t>
      </w:r>
      <w:r w:rsidR="00512CAF" w:rsidRPr="005F61DB">
        <w:rPr>
          <w:rFonts w:ascii="Cambria" w:hAnsi="Cambria"/>
          <w:sz w:val="22"/>
          <w:szCs w:val="22"/>
        </w:rPr>
        <w:t xml:space="preserve">zabezpečiť efektívnejšiu komunikáciu medzi poskytovateľom zdravotnej starostlivosti a pacientom (zamestnancom banky), zabezpečiť dostupnú a kvalitnú zdravotnú starostlivosť, motivovať pacienta tak, aby sa viac staral o svoje zdravie. </w:t>
      </w:r>
    </w:p>
    <w:p w14:paraId="24069680" w14:textId="77777777" w:rsidR="00723170" w:rsidRPr="007868A5" w:rsidRDefault="00723170" w:rsidP="008639F8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32DE0760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3631D642" w14:textId="77777777" w:rsidR="005E0069" w:rsidRPr="007868A5" w:rsidRDefault="005E0069" w:rsidP="00D35AA3">
      <w:pPr>
        <w:pStyle w:val="NoSpacing"/>
        <w:spacing w:after="0" w:line="240" w:lineRule="auto"/>
        <w:ind w:left="0"/>
        <w:jc w:val="both"/>
        <w:rPr>
          <w:rFonts w:ascii="Cambria" w:hAnsi="Cambria"/>
          <w:szCs w:val="22"/>
        </w:rPr>
      </w:pPr>
    </w:p>
    <w:p w14:paraId="20CDC256" w14:textId="4DF5BD4B" w:rsidR="00A66756" w:rsidRPr="00EC72E9" w:rsidRDefault="00181E14" w:rsidP="00A47E1E">
      <w:pPr>
        <w:jc w:val="both"/>
        <w:rPr>
          <w:rFonts w:ascii="Cambria" w:hAnsi="Cambria"/>
          <w:sz w:val="22"/>
          <w:szCs w:val="22"/>
        </w:rPr>
      </w:pPr>
      <w:r w:rsidRPr="00EC72E9">
        <w:rPr>
          <w:rFonts w:ascii="Cambria" w:hAnsi="Cambria"/>
          <w:sz w:val="22"/>
          <w:szCs w:val="22"/>
        </w:rPr>
        <w:t>Účelom PTK je</w:t>
      </w:r>
      <w:r w:rsidR="00A66756" w:rsidRPr="00EC72E9">
        <w:rPr>
          <w:rFonts w:ascii="Cambria" w:hAnsi="Cambria"/>
          <w:sz w:val="22"/>
          <w:szCs w:val="22"/>
        </w:rPr>
        <w:t>:</w:t>
      </w:r>
    </w:p>
    <w:p w14:paraId="2E63D040" w14:textId="676BD49D" w:rsidR="00A66756" w:rsidRPr="00EC72E9" w:rsidRDefault="00A47E1E" w:rsidP="00A45F1C">
      <w:pPr>
        <w:pStyle w:val="ListParagraph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EC72E9">
        <w:rPr>
          <w:rFonts w:ascii="Cambria" w:hAnsi="Cambria"/>
          <w:sz w:val="22"/>
          <w:szCs w:val="22"/>
        </w:rPr>
        <w:t>získať odpoveď na otázky uvedené v prílohe č. 2 tejto výzvy (ďalej len „otázky“)</w:t>
      </w:r>
    </w:p>
    <w:p w14:paraId="2EC87A3B" w14:textId="286852AD" w:rsidR="00723170" w:rsidRPr="00EC72E9" w:rsidRDefault="00723170" w:rsidP="00A45F1C">
      <w:pPr>
        <w:pStyle w:val="ListParagraph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EC72E9">
        <w:rPr>
          <w:rFonts w:ascii="Cambria" w:hAnsi="Cambria"/>
          <w:sz w:val="22"/>
          <w:szCs w:val="22"/>
        </w:rPr>
        <w:t>získať informácie</w:t>
      </w:r>
      <w:r w:rsidR="00BE5717" w:rsidRPr="00EC72E9">
        <w:rPr>
          <w:rFonts w:ascii="Cambria" w:hAnsi="Cambria"/>
          <w:sz w:val="22"/>
          <w:szCs w:val="22"/>
        </w:rPr>
        <w:t xml:space="preserve"> od hospodárskych subjektov (účastníkov trhu)</w:t>
      </w:r>
      <w:r w:rsidRPr="00EC72E9">
        <w:rPr>
          <w:rFonts w:ascii="Cambria" w:hAnsi="Cambria"/>
          <w:sz w:val="22"/>
          <w:szCs w:val="22"/>
        </w:rPr>
        <w:t xml:space="preserve">, ktoré budú slúžiť na stanovenie jednoznačného, úplného a nediskriminačného opisu predmetu zákazky a zároveň umožnia zabezpečiť hospodársku súťaž </w:t>
      </w:r>
    </w:p>
    <w:p w14:paraId="54D10FDF" w14:textId="77777777" w:rsidR="00A66756" w:rsidRDefault="00A66756" w:rsidP="00A47E1E">
      <w:pPr>
        <w:jc w:val="both"/>
        <w:rPr>
          <w:b/>
          <w:bCs/>
          <w:color w:val="FF0000"/>
        </w:rPr>
      </w:pPr>
    </w:p>
    <w:p w14:paraId="4F359F0A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57232CF4" w14:textId="77777777" w:rsidR="006F6F2B" w:rsidRPr="007868A5" w:rsidRDefault="006F6F2B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7B80832D" w14:textId="148C2877" w:rsidR="00B14CBA" w:rsidRPr="00E56BF5" w:rsidRDefault="009D5E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bookmarkStart w:id="0" w:name="_Hlk102566950"/>
      <w:r w:rsidRPr="007868A5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Písomná komunikácia prostredníctvom </w:t>
      </w:r>
      <w:r w:rsidRPr="00E56BF5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elektronickej </w:t>
      </w:r>
      <w:r w:rsidRPr="001B1F53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pošty</w:t>
      </w:r>
      <w:bookmarkEnd w:id="0"/>
      <w:r w:rsidR="006703FA" w:rsidRPr="001B1F53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 </w:t>
      </w:r>
      <w:r w:rsidR="00C6792E" w:rsidRPr="001B1F53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–</w:t>
      </w:r>
      <w:r w:rsidR="006703FA" w:rsidRPr="001B1F53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 </w:t>
      </w:r>
      <w:r w:rsidR="00181E14" w:rsidRPr="001B1F53">
        <w:rPr>
          <w:rFonts w:ascii="Cambria" w:eastAsia="Calibri" w:hAnsi="Cambria" w:cs="Calibri"/>
          <w:szCs w:val="22"/>
        </w:rPr>
        <w:t>milan.kucera@nbs.sk</w:t>
      </w:r>
    </w:p>
    <w:p w14:paraId="0C353CD4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7868A5">
        <w:rPr>
          <w:rFonts w:ascii="Cambria" w:hAnsi="Cambria" w:cs="Arial"/>
          <w:b/>
          <w:sz w:val="22"/>
          <w:szCs w:val="22"/>
        </w:rPr>
        <w:t>účastníkov</w:t>
      </w:r>
      <w:r w:rsidRPr="007868A5">
        <w:rPr>
          <w:rFonts w:ascii="Cambria" w:hAnsi="Cambria" w:cs="Arial"/>
          <w:b/>
          <w:sz w:val="22"/>
          <w:szCs w:val="22"/>
        </w:rPr>
        <w:t>, ktor</w:t>
      </w:r>
      <w:r w:rsidR="008639F8" w:rsidRPr="007868A5">
        <w:rPr>
          <w:rFonts w:ascii="Cambria" w:hAnsi="Cambria" w:cs="Arial"/>
          <w:b/>
          <w:sz w:val="22"/>
          <w:szCs w:val="22"/>
        </w:rPr>
        <w:t>í</w:t>
      </w:r>
      <w:r w:rsidRPr="007868A5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3A4F3189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B2C1656" w14:textId="154B5690" w:rsidR="00D35AA3" w:rsidRPr="007868A5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lastRenderedPageBreak/>
        <w:t xml:space="preserve">Verejný </w:t>
      </w:r>
      <w:r w:rsidR="00B14CBA" w:rsidRPr="007868A5">
        <w:rPr>
          <w:rFonts w:ascii="Cambria" w:hAnsi="Cambria"/>
          <w:sz w:val="22"/>
          <w:szCs w:val="22"/>
        </w:rPr>
        <w:t>o</w:t>
      </w:r>
      <w:r w:rsidR="00D35AA3" w:rsidRPr="007868A5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>
        <w:rPr>
          <w:rFonts w:ascii="Cambria" w:hAnsi="Cambria"/>
          <w:sz w:val="22"/>
          <w:szCs w:val="22"/>
        </w:rPr>
        <w:t xml:space="preserve">hospodárskych </w:t>
      </w:r>
      <w:r w:rsidR="00D35AA3" w:rsidRPr="007868A5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7868A5">
        <w:rPr>
          <w:rFonts w:ascii="Cambria" w:hAnsi="Cambria"/>
          <w:sz w:val="22"/>
          <w:szCs w:val="22"/>
        </w:rPr>
        <w:t>zverejniť</w:t>
      </w:r>
      <w:r w:rsidR="00D35AA3" w:rsidRPr="007868A5">
        <w:rPr>
          <w:rFonts w:ascii="Cambria" w:hAnsi="Cambria"/>
          <w:sz w:val="22"/>
          <w:szCs w:val="22"/>
        </w:rPr>
        <w:t xml:space="preserve"> nasledujúce požiadavky:</w:t>
      </w:r>
    </w:p>
    <w:p w14:paraId="3561923F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7B344CC8" w14:textId="72E7FABD" w:rsidR="00D35AA3" w:rsidRPr="007868A5" w:rsidRDefault="00B400D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="00D35AA3" w:rsidRPr="007868A5">
        <w:rPr>
          <w:rFonts w:ascii="Cambria" w:hAnsi="Cambria"/>
          <w:sz w:val="22"/>
          <w:szCs w:val="22"/>
        </w:rPr>
        <w:t>ozhodnutie zúčastniť sa musí byť slobodné a vážne.</w:t>
      </w:r>
    </w:p>
    <w:p w14:paraId="207282F4" w14:textId="77777777" w:rsidR="00D35AA3" w:rsidRPr="007868A5" w:rsidRDefault="00D35AA3" w:rsidP="00D35AA3">
      <w:pPr>
        <w:pStyle w:val="Footer"/>
        <w:ind w:left="720"/>
        <w:jc w:val="both"/>
        <w:rPr>
          <w:rFonts w:ascii="Cambria" w:hAnsi="Cambria"/>
          <w:sz w:val="22"/>
          <w:szCs w:val="22"/>
        </w:rPr>
      </w:pPr>
    </w:p>
    <w:p w14:paraId="64168C80" w14:textId="1DEC7A35" w:rsidR="00D35AA3" w:rsidRPr="007868A5" w:rsidRDefault="00B400D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="00D35AA3" w:rsidRPr="007868A5">
        <w:rPr>
          <w:rFonts w:ascii="Cambria" w:hAnsi="Cambria"/>
          <w:sz w:val="22"/>
          <w:szCs w:val="22"/>
        </w:rPr>
        <w:t xml:space="preserve">amotných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7868A5">
        <w:rPr>
          <w:rFonts w:ascii="Cambria" w:hAnsi="Cambria"/>
          <w:sz w:val="22"/>
          <w:szCs w:val="22"/>
        </w:rPr>
        <w:t>účastník</w:t>
      </w:r>
      <w:r w:rsidR="000D0E08" w:rsidRPr="007868A5">
        <w:rPr>
          <w:rFonts w:ascii="Cambria" w:hAnsi="Cambria"/>
          <w:sz w:val="22"/>
          <w:szCs w:val="22"/>
        </w:rPr>
        <w:t xml:space="preserve"> </w:t>
      </w:r>
      <w:r w:rsidR="0046351E" w:rsidRPr="007868A5">
        <w:rPr>
          <w:rFonts w:ascii="Cambria" w:hAnsi="Cambria"/>
          <w:sz w:val="22"/>
          <w:szCs w:val="22"/>
        </w:rPr>
        <w:t xml:space="preserve">a/alebo ich </w:t>
      </w:r>
      <w:r w:rsidR="0070042F" w:rsidRPr="007868A5">
        <w:rPr>
          <w:rFonts w:ascii="Cambria" w:hAnsi="Cambria"/>
          <w:sz w:val="22"/>
          <w:szCs w:val="22"/>
        </w:rPr>
        <w:t>zástupcovia</w:t>
      </w:r>
      <w:r w:rsidR="00D35AA3" w:rsidRPr="007868A5">
        <w:rPr>
          <w:rFonts w:ascii="Cambria" w:hAnsi="Cambria"/>
          <w:sz w:val="22"/>
          <w:szCs w:val="22"/>
        </w:rPr>
        <w:t>, ktor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sú si vedom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zákonnej úpravy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>, dôsledkov vyplývajúcich z</w:t>
      </w:r>
      <w:r w:rsidR="0070042F" w:rsidRPr="007868A5">
        <w:rPr>
          <w:rFonts w:ascii="Cambria" w:hAnsi="Cambria"/>
          <w:sz w:val="22"/>
          <w:szCs w:val="22"/>
        </w:rPr>
        <w:t xml:space="preserve"> ich </w:t>
      </w:r>
      <w:r w:rsidR="00D35AA3" w:rsidRPr="007868A5">
        <w:rPr>
          <w:rFonts w:ascii="Cambria" w:hAnsi="Cambria"/>
          <w:sz w:val="22"/>
          <w:szCs w:val="22"/>
        </w:rPr>
        <w:t xml:space="preserve">účasti na </w:t>
      </w:r>
      <w:r w:rsidR="000D0E08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a súhlasia s nimi (§ 25 a § 40 ods. 7 zákona o verejnom obstarávaní).</w:t>
      </w:r>
    </w:p>
    <w:p w14:paraId="2DE2ECD1" w14:textId="77777777" w:rsidR="0013246F" w:rsidRPr="007868A5" w:rsidRDefault="0013246F" w:rsidP="007A540F">
      <w:pPr>
        <w:pStyle w:val="Footer"/>
        <w:jc w:val="both"/>
        <w:rPr>
          <w:rFonts w:ascii="Cambria" w:hAnsi="Cambria"/>
          <w:sz w:val="22"/>
          <w:szCs w:val="22"/>
        </w:rPr>
      </w:pPr>
    </w:p>
    <w:p w14:paraId="17D479F2" w14:textId="77777777" w:rsidR="00DD3250" w:rsidRDefault="007868A5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Lehota </w:t>
      </w:r>
      <w:r w:rsidR="00DD3250">
        <w:rPr>
          <w:rFonts w:ascii="Cambria" w:hAnsi="Cambria"/>
          <w:b/>
          <w:sz w:val="22"/>
          <w:szCs w:val="22"/>
        </w:rPr>
        <w:t>zaslania odpovedí</w:t>
      </w:r>
    </w:p>
    <w:p w14:paraId="1CC2B277" w14:textId="77777777" w:rsidR="00DD3250" w:rsidRDefault="00DD3250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67B4C2FD" w14:textId="7C821B74" w:rsidR="00D35AA3" w:rsidRPr="00DD3250" w:rsidRDefault="00DD3250" w:rsidP="00D35AA3">
      <w:pPr>
        <w:pStyle w:val="Footer"/>
        <w:tabs>
          <w:tab w:val="left" w:pos="7914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Účastníci</w:t>
      </w:r>
      <w:r w:rsidRPr="00DD3250"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 xml:space="preserve">PTK zašlú svoje odpovede na </w:t>
      </w:r>
      <w:r w:rsidRPr="001B1F53">
        <w:rPr>
          <w:rFonts w:ascii="Cambria" w:hAnsi="Cambria"/>
          <w:bCs/>
          <w:sz w:val="22"/>
          <w:szCs w:val="22"/>
        </w:rPr>
        <w:t xml:space="preserve">otázky do </w:t>
      </w:r>
      <w:r w:rsidR="00E7417E" w:rsidRPr="001B1F53">
        <w:rPr>
          <w:rFonts w:ascii="Cambria" w:hAnsi="Cambria"/>
          <w:b/>
          <w:sz w:val="22"/>
          <w:szCs w:val="22"/>
        </w:rPr>
        <w:t>0</w:t>
      </w:r>
      <w:r w:rsidR="00F52AF2" w:rsidRPr="001B1F53">
        <w:rPr>
          <w:rFonts w:ascii="Cambria" w:hAnsi="Cambria"/>
          <w:b/>
          <w:sz w:val="22"/>
          <w:szCs w:val="22"/>
        </w:rPr>
        <w:t>9.</w:t>
      </w:r>
      <w:r w:rsidR="00E7417E" w:rsidRPr="001B1F53">
        <w:rPr>
          <w:rFonts w:ascii="Cambria" w:hAnsi="Cambria"/>
          <w:b/>
          <w:sz w:val="22"/>
          <w:szCs w:val="22"/>
        </w:rPr>
        <w:t>0</w:t>
      </w:r>
      <w:r w:rsidR="00F52AF2" w:rsidRPr="001B1F53">
        <w:rPr>
          <w:rFonts w:ascii="Cambria" w:hAnsi="Cambria"/>
          <w:b/>
          <w:sz w:val="22"/>
          <w:szCs w:val="22"/>
        </w:rPr>
        <w:t>9.2022,</w:t>
      </w:r>
      <w:r w:rsidR="00181E14" w:rsidRPr="001B1F53">
        <w:rPr>
          <w:rFonts w:ascii="Cambria" w:hAnsi="Cambria"/>
          <w:b/>
          <w:sz w:val="22"/>
          <w:szCs w:val="22"/>
        </w:rPr>
        <w:t xml:space="preserve"> 12:00 h</w:t>
      </w:r>
    </w:p>
    <w:p w14:paraId="66F35F73" w14:textId="77777777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7868A5" w:rsidRDefault="005E0069" w:rsidP="005E0069">
      <w:pPr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Poskytnuté dokumenty</w:t>
      </w:r>
    </w:p>
    <w:p w14:paraId="2C69CE8F" w14:textId="77777777" w:rsidR="00922709" w:rsidRPr="007868A5" w:rsidRDefault="00922709" w:rsidP="005E0069">
      <w:pPr>
        <w:jc w:val="both"/>
        <w:rPr>
          <w:rFonts w:ascii="Cambria" w:hAnsi="Cambria"/>
          <w:sz w:val="22"/>
          <w:szCs w:val="22"/>
        </w:rPr>
      </w:pPr>
      <w:bookmarkStart w:id="1" w:name="_Hlk20811709"/>
    </w:p>
    <w:p w14:paraId="2AF649C7" w14:textId="4F19D0BD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7868A5">
        <w:rPr>
          <w:rFonts w:ascii="Cambria" w:hAnsi="Cambria"/>
          <w:sz w:val="22"/>
          <w:szCs w:val="22"/>
        </w:rPr>
        <w:t xml:space="preserve">tejto </w:t>
      </w:r>
      <w:r w:rsidRPr="007868A5">
        <w:rPr>
          <w:rFonts w:ascii="Cambria" w:hAnsi="Cambria"/>
          <w:sz w:val="22"/>
          <w:szCs w:val="22"/>
        </w:rPr>
        <w:t>výzvy.</w:t>
      </w:r>
    </w:p>
    <w:p w14:paraId="37581CDD" w14:textId="12EE9260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>
        <w:rPr>
          <w:rFonts w:ascii="Cambria" w:hAnsi="Cambria"/>
          <w:sz w:val="22"/>
          <w:szCs w:val="22"/>
        </w:rPr>
        <w:t xml:space="preserve">opisu predmetu zákazky </w:t>
      </w:r>
      <w:r w:rsidR="00BF1CFD" w:rsidRPr="007868A5">
        <w:rPr>
          <w:rFonts w:ascii="Cambria" w:hAnsi="Cambria"/>
          <w:sz w:val="22"/>
          <w:szCs w:val="22"/>
        </w:rPr>
        <w:t> </w:t>
      </w:r>
      <w:r w:rsidRPr="007868A5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1"/>
    <w:p w14:paraId="7563FF74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Ďalšie informácie</w:t>
      </w:r>
    </w:p>
    <w:p w14:paraId="3714171D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3860CB02" w14:textId="4B011C81" w:rsidR="006703FA" w:rsidRPr="009C0FF5" w:rsidRDefault="006703FA" w:rsidP="009C0FF5">
      <w:pPr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konzultácií bude javiť ako účelné, budú prípravné trhové konzultácie pokračovať aj ďalším kolom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či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kolami,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prípadne ďalšou priamou komunikáciou s účastníkmi, ktorí vznesú pripomienky.</w:t>
      </w:r>
    </w:p>
    <w:p w14:paraId="42E72211" w14:textId="77777777" w:rsidR="009475D8" w:rsidRDefault="009475D8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18C7868F" w14:textId="03D1519E" w:rsidR="00D35AA3" w:rsidRPr="007868A5" w:rsidRDefault="0013246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6703FA">
        <w:rPr>
          <w:rFonts w:ascii="Cambria" w:hAnsi="Cambria"/>
          <w:sz w:val="22"/>
          <w:szCs w:val="22"/>
        </w:rPr>
        <w:t>týmto vyhlasuje</w:t>
      </w:r>
      <w:r w:rsidR="00D35AA3" w:rsidRPr="007868A5">
        <w:rPr>
          <w:rFonts w:ascii="Cambria" w:hAnsi="Cambria"/>
          <w:sz w:val="22"/>
          <w:szCs w:val="22"/>
        </w:rPr>
        <w:t>, že v spojitosti s prípravnými trhovými konzultáciami prijme primerané opatrenia v takom rozsahu, aby nedošlo k narušeniu hospodárskej súťaže.</w:t>
      </w:r>
    </w:p>
    <w:p w14:paraId="3981D951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457AC933" w14:textId="044A9B38" w:rsidR="009E286F" w:rsidRPr="007868A5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9E286F" w:rsidRPr="007868A5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  <w:r w:rsidR="00AC2A85">
        <w:rPr>
          <w:rFonts w:ascii="Cambria" w:hAnsi="Cambria"/>
          <w:sz w:val="22"/>
          <w:szCs w:val="22"/>
        </w:rPr>
        <w:t>:</w:t>
      </w:r>
    </w:p>
    <w:p w14:paraId="12857C07" w14:textId="0B649A03" w:rsidR="009E286F" w:rsidRPr="007868A5" w:rsidRDefault="00B3769B" w:rsidP="00D35AA3">
      <w:pPr>
        <w:pStyle w:val="Footer"/>
        <w:tabs>
          <w:tab w:val="left" w:pos="7914"/>
        </w:tabs>
        <w:jc w:val="both"/>
        <w:rPr>
          <w:rFonts w:ascii="Cambria" w:hAnsi="Cambria"/>
          <w:color w:val="000000"/>
          <w:sz w:val="22"/>
          <w:szCs w:val="22"/>
        </w:rPr>
      </w:pPr>
      <w:hyperlink r:id="rId14" w:history="1">
        <w:r w:rsidR="009E286F" w:rsidRPr="007868A5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="00D90167" w:rsidRPr="007868A5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7868A5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1C1FB8F0" w:rsidR="00D35AA3" w:rsidRPr="007868A5" w:rsidRDefault="009475D8" w:rsidP="009475D8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9C0FF5" w:rsidRPr="009C0FF5">
        <w:rPr>
          <w:rFonts w:ascii="Cambria" w:hAnsi="Cambria"/>
          <w:sz w:val="22"/>
          <w:szCs w:val="22"/>
        </w:rPr>
        <w:t xml:space="preserve"> týchto </w:t>
      </w:r>
      <w:r w:rsidRPr="009C0FF5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>
        <w:rPr>
          <w:rFonts w:ascii="Cambria" w:hAnsi="Cambria"/>
          <w:sz w:val="22"/>
          <w:szCs w:val="22"/>
        </w:rPr>
        <w:br/>
      </w:r>
      <w:r w:rsidRPr="009C0FF5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6CAD8890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27033D6C" w14:textId="77777777" w:rsidR="00D35AA3" w:rsidRPr="007868A5" w:rsidRDefault="00D35AA3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EndPr/>
      <w:sdtContent>
        <w:p w14:paraId="42582317" w14:textId="77777777" w:rsidR="0082292A" w:rsidRPr="007868A5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7868A5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76ACABA3" w14:textId="2E6DCDE6" w:rsidR="00F52AF2" w:rsidRPr="00C30D5B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C30D5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– </w:t>
      </w:r>
      <w:r w:rsidR="00C50529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Popis </w:t>
      </w:r>
      <w:r w:rsidR="00A07271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požiadaviek</w:t>
      </w:r>
      <w:r w:rsidR="00C6792E" w:rsidRPr="00C30D5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na </w:t>
      </w:r>
      <w:r w:rsidR="00C30D5B" w:rsidRPr="00C30D5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objednávkový systém zabezpečujúci zdravotné vyšetrenie</w:t>
      </w:r>
    </w:p>
    <w:p w14:paraId="3EC9C2CF" w14:textId="781B76A3" w:rsidR="00B3154C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C30D5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FA741F" w:rsidRPr="00C30D5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Pr="00C30D5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</w:t>
      </w:r>
      <w:r w:rsidR="00DD3250" w:rsidRPr="00C30D5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r w:rsidR="00FA741F" w:rsidRPr="00C30D5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</w:t>
      </w:r>
      <w:r w:rsidR="00115873" w:rsidRPr="00C30D5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tázky</w:t>
      </w:r>
      <w:r w:rsidR="00115873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</w:p>
    <w:p w14:paraId="5D4350F2" w14:textId="388C89A5" w:rsid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05A251BF" w:rsidR="009475D8" w:rsidRPr="007868A5" w:rsidRDefault="009475D8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1B1F5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dňa </w:t>
      </w:r>
      <w:r w:rsidR="001B1F5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29</w:t>
      </w:r>
      <w:r w:rsidR="00F67CB2" w:rsidRPr="001B1F5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</w:t>
      </w:r>
      <w:r w:rsidR="001E66C2" w:rsidRPr="001B1F5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07</w:t>
      </w:r>
      <w:r w:rsidR="00F67CB2" w:rsidRPr="001B1F5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</w:t>
      </w:r>
      <w:r w:rsidRPr="001B1F5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2022</w:t>
      </w:r>
    </w:p>
    <w:sectPr w:rsidR="009475D8" w:rsidRPr="007868A5" w:rsidSect="004D75BC"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7821" w14:textId="77777777" w:rsidR="00B3769B" w:rsidRDefault="00B3769B" w:rsidP="000C7B24">
      <w:r>
        <w:separator/>
      </w:r>
    </w:p>
  </w:endnote>
  <w:endnote w:type="continuationSeparator" w:id="0">
    <w:p w14:paraId="3F941BA8" w14:textId="77777777" w:rsidR="00B3769B" w:rsidRDefault="00B3769B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6BD83F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3A0C" w14:textId="77777777" w:rsidR="00B3769B" w:rsidRDefault="00B3769B" w:rsidP="000C7B24">
      <w:r>
        <w:separator/>
      </w:r>
    </w:p>
  </w:footnote>
  <w:footnote w:type="continuationSeparator" w:id="0">
    <w:p w14:paraId="3D9AFB82" w14:textId="77777777" w:rsidR="00B3769B" w:rsidRDefault="00B3769B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Imricha Karvaša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B5703"/>
    <w:multiLevelType w:val="hybridMultilevel"/>
    <w:tmpl w:val="A3E05AA8"/>
    <w:lvl w:ilvl="0" w:tplc="3CC25E0E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F2447"/>
    <w:multiLevelType w:val="hybridMultilevel"/>
    <w:tmpl w:val="A3E05AA8"/>
    <w:lvl w:ilvl="0" w:tplc="3CC25E0E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26A1E"/>
    <w:rsid w:val="00030D94"/>
    <w:rsid w:val="00031997"/>
    <w:rsid w:val="00037BCB"/>
    <w:rsid w:val="000405FA"/>
    <w:rsid w:val="00046760"/>
    <w:rsid w:val="000512DB"/>
    <w:rsid w:val="00057505"/>
    <w:rsid w:val="00064A59"/>
    <w:rsid w:val="000720BA"/>
    <w:rsid w:val="00074210"/>
    <w:rsid w:val="00077FC1"/>
    <w:rsid w:val="00085962"/>
    <w:rsid w:val="000A3CB0"/>
    <w:rsid w:val="000B4E1D"/>
    <w:rsid w:val="000C3A51"/>
    <w:rsid w:val="000C5218"/>
    <w:rsid w:val="000C7B24"/>
    <w:rsid w:val="000D0E08"/>
    <w:rsid w:val="000D7E6C"/>
    <w:rsid w:val="000F00E7"/>
    <w:rsid w:val="001025C4"/>
    <w:rsid w:val="001049A4"/>
    <w:rsid w:val="001131CE"/>
    <w:rsid w:val="00115873"/>
    <w:rsid w:val="0013246F"/>
    <w:rsid w:val="00134CF4"/>
    <w:rsid w:val="0014125C"/>
    <w:rsid w:val="00142689"/>
    <w:rsid w:val="00146EDC"/>
    <w:rsid w:val="001534BC"/>
    <w:rsid w:val="001568F0"/>
    <w:rsid w:val="00164B6E"/>
    <w:rsid w:val="00174342"/>
    <w:rsid w:val="00177FB2"/>
    <w:rsid w:val="00181E14"/>
    <w:rsid w:val="00187EDD"/>
    <w:rsid w:val="001A1437"/>
    <w:rsid w:val="001A779B"/>
    <w:rsid w:val="001B0E69"/>
    <w:rsid w:val="001B1F53"/>
    <w:rsid w:val="001C1249"/>
    <w:rsid w:val="001D430E"/>
    <w:rsid w:val="001E1F58"/>
    <w:rsid w:val="001E66C2"/>
    <w:rsid w:val="001E7224"/>
    <w:rsid w:val="002054F8"/>
    <w:rsid w:val="00221133"/>
    <w:rsid w:val="00231127"/>
    <w:rsid w:val="00234100"/>
    <w:rsid w:val="00244DBB"/>
    <w:rsid w:val="002462E5"/>
    <w:rsid w:val="002672BC"/>
    <w:rsid w:val="00267E95"/>
    <w:rsid w:val="00272726"/>
    <w:rsid w:val="00274036"/>
    <w:rsid w:val="00282F9B"/>
    <w:rsid w:val="002920CB"/>
    <w:rsid w:val="002975C0"/>
    <w:rsid w:val="002A2CD0"/>
    <w:rsid w:val="002B5EF4"/>
    <w:rsid w:val="002B60CA"/>
    <w:rsid w:val="002C19A6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62CF"/>
    <w:rsid w:val="00326BB2"/>
    <w:rsid w:val="003278B9"/>
    <w:rsid w:val="003300F7"/>
    <w:rsid w:val="003539C2"/>
    <w:rsid w:val="003570EE"/>
    <w:rsid w:val="00357395"/>
    <w:rsid w:val="003604EC"/>
    <w:rsid w:val="00371B78"/>
    <w:rsid w:val="0037663A"/>
    <w:rsid w:val="00385E49"/>
    <w:rsid w:val="003B0C24"/>
    <w:rsid w:val="003E13E2"/>
    <w:rsid w:val="003E521D"/>
    <w:rsid w:val="003E7481"/>
    <w:rsid w:val="00411215"/>
    <w:rsid w:val="00413A9C"/>
    <w:rsid w:val="0042111A"/>
    <w:rsid w:val="004238D3"/>
    <w:rsid w:val="00425762"/>
    <w:rsid w:val="0046351E"/>
    <w:rsid w:val="004640F6"/>
    <w:rsid w:val="004653E2"/>
    <w:rsid w:val="00471FD5"/>
    <w:rsid w:val="00474CBB"/>
    <w:rsid w:val="00484B8A"/>
    <w:rsid w:val="004863A9"/>
    <w:rsid w:val="004A2680"/>
    <w:rsid w:val="004D75BC"/>
    <w:rsid w:val="004F111F"/>
    <w:rsid w:val="00505D50"/>
    <w:rsid w:val="00512CAF"/>
    <w:rsid w:val="00516C25"/>
    <w:rsid w:val="00522A0B"/>
    <w:rsid w:val="00532840"/>
    <w:rsid w:val="00536E1C"/>
    <w:rsid w:val="005530C4"/>
    <w:rsid w:val="00554801"/>
    <w:rsid w:val="00557803"/>
    <w:rsid w:val="005612DF"/>
    <w:rsid w:val="0057390E"/>
    <w:rsid w:val="00581EB6"/>
    <w:rsid w:val="00583A9C"/>
    <w:rsid w:val="00595A13"/>
    <w:rsid w:val="005B3941"/>
    <w:rsid w:val="005C5A5C"/>
    <w:rsid w:val="005D025B"/>
    <w:rsid w:val="005D17FC"/>
    <w:rsid w:val="005D2845"/>
    <w:rsid w:val="005E0069"/>
    <w:rsid w:val="005E2C32"/>
    <w:rsid w:val="005E54B0"/>
    <w:rsid w:val="005F0D42"/>
    <w:rsid w:val="005F4FEB"/>
    <w:rsid w:val="005F50B1"/>
    <w:rsid w:val="005F61DB"/>
    <w:rsid w:val="00604232"/>
    <w:rsid w:val="006231B3"/>
    <w:rsid w:val="00625FB9"/>
    <w:rsid w:val="00635518"/>
    <w:rsid w:val="00642025"/>
    <w:rsid w:val="00650B6D"/>
    <w:rsid w:val="00650CAA"/>
    <w:rsid w:val="00650F60"/>
    <w:rsid w:val="006632FE"/>
    <w:rsid w:val="006703FA"/>
    <w:rsid w:val="0067311E"/>
    <w:rsid w:val="006A3961"/>
    <w:rsid w:val="006B2365"/>
    <w:rsid w:val="006C643D"/>
    <w:rsid w:val="006D2E92"/>
    <w:rsid w:val="006E31B6"/>
    <w:rsid w:val="006F5EC2"/>
    <w:rsid w:val="006F6F2B"/>
    <w:rsid w:val="006F7723"/>
    <w:rsid w:val="0070042F"/>
    <w:rsid w:val="007033FC"/>
    <w:rsid w:val="007043D7"/>
    <w:rsid w:val="00712DCA"/>
    <w:rsid w:val="00713782"/>
    <w:rsid w:val="00723170"/>
    <w:rsid w:val="00726898"/>
    <w:rsid w:val="007317ED"/>
    <w:rsid w:val="00732313"/>
    <w:rsid w:val="007526E9"/>
    <w:rsid w:val="00755045"/>
    <w:rsid w:val="007557D8"/>
    <w:rsid w:val="00765A9A"/>
    <w:rsid w:val="00774DFF"/>
    <w:rsid w:val="00783E5A"/>
    <w:rsid w:val="00785CE2"/>
    <w:rsid w:val="007868A5"/>
    <w:rsid w:val="007A540F"/>
    <w:rsid w:val="007A7302"/>
    <w:rsid w:val="007B0F61"/>
    <w:rsid w:val="007B3104"/>
    <w:rsid w:val="007B69DB"/>
    <w:rsid w:val="007C2359"/>
    <w:rsid w:val="007C3440"/>
    <w:rsid w:val="007C4074"/>
    <w:rsid w:val="007E532D"/>
    <w:rsid w:val="007F4A29"/>
    <w:rsid w:val="0080477A"/>
    <w:rsid w:val="00816404"/>
    <w:rsid w:val="00816B75"/>
    <w:rsid w:val="0081753B"/>
    <w:rsid w:val="0082292A"/>
    <w:rsid w:val="0082576A"/>
    <w:rsid w:val="00826556"/>
    <w:rsid w:val="00827C90"/>
    <w:rsid w:val="00827D8C"/>
    <w:rsid w:val="0083039B"/>
    <w:rsid w:val="00844445"/>
    <w:rsid w:val="0086005A"/>
    <w:rsid w:val="00860644"/>
    <w:rsid w:val="00863116"/>
    <w:rsid w:val="008639F8"/>
    <w:rsid w:val="00871F79"/>
    <w:rsid w:val="00874279"/>
    <w:rsid w:val="008965F4"/>
    <w:rsid w:val="008A1CF3"/>
    <w:rsid w:val="008B0C90"/>
    <w:rsid w:val="008B4550"/>
    <w:rsid w:val="008C4185"/>
    <w:rsid w:val="008D30BB"/>
    <w:rsid w:val="008D5F09"/>
    <w:rsid w:val="008E45D8"/>
    <w:rsid w:val="008E49A9"/>
    <w:rsid w:val="008F4A39"/>
    <w:rsid w:val="00900A2E"/>
    <w:rsid w:val="00901E84"/>
    <w:rsid w:val="00922709"/>
    <w:rsid w:val="00931286"/>
    <w:rsid w:val="0093318C"/>
    <w:rsid w:val="009426AC"/>
    <w:rsid w:val="00944665"/>
    <w:rsid w:val="009475D8"/>
    <w:rsid w:val="0095774A"/>
    <w:rsid w:val="00980F37"/>
    <w:rsid w:val="00994152"/>
    <w:rsid w:val="009A4C46"/>
    <w:rsid w:val="009C0424"/>
    <w:rsid w:val="009C0FF5"/>
    <w:rsid w:val="009C3B75"/>
    <w:rsid w:val="009D5EA3"/>
    <w:rsid w:val="009D7678"/>
    <w:rsid w:val="009E286F"/>
    <w:rsid w:val="00A07271"/>
    <w:rsid w:val="00A16417"/>
    <w:rsid w:val="00A20AD6"/>
    <w:rsid w:val="00A20D9E"/>
    <w:rsid w:val="00A3335F"/>
    <w:rsid w:val="00A43EF2"/>
    <w:rsid w:val="00A47E1E"/>
    <w:rsid w:val="00A66756"/>
    <w:rsid w:val="00A70F7D"/>
    <w:rsid w:val="00A716BD"/>
    <w:rsid w:val="00A72390"/>
    <w:rsid w:val="00A75B72"/>
    <w:rsid w:val="00AA2CEB"/>
    <w:rsid w:val="00AA487D"/>
    <w:rsid w:val="00AA6ED4"/>
    <w:rsid w:val="00AB1690"/>
    <w:rsid w:val="00AC0228"/>
    <w:rsid w:val="00AC2A85"/>
    <w:rsid w:val="00AD36D0"/>
    <w:rsid w:val="00AE259C"/>
    <w:rsid w:val="00AE4E01"/>
    <w:rsid w:val="00AF2858"/>
    <w:rsid w:val="00AF68A1"/>
    <w:rsid w:val="00B14258"/>
    <w:rsid w:val="00B14CBA"/>
    <w:rsid w:val="00B16A2A"/>
    <w:rsid w:val="00B24AB4"/>
    <w:rsid w:val="00B3154C"/>
    <w:rsid w:val="00B3274C"/>
    <w:rsid w:val="00B33D9C"/>
    <w:rsid w:val="00B3769B"/>
    <w:rsid w:val="00B400D3"/>
    <w:rsid w:val="00B556B2"/>
    <w:rsid w:val="00B60A3F"/>
    <w:rsid w:val="00B70BA2"/>
    <w:rsid w:val="00B75EC2"/>
    <w:rsid w:val="00B7662C"/>
    <w:rsid w:val="00B81864"/>
    <w:rsid w:val="00B9307E"/>
    <w:rsid w:val="00BB2AA4"/>
    <w:rsid w:val="00BB5B64"/>
    <w:rsid w:val="00BC452A"/>
    <w:rsid w:val="00BC6DD3"/>
    <w:rsid w:val="00BE5717"/>
    <w:rsid w:val="00BF1CFD"/>
    <w:rsid w:val="00C054B4"/>
    <w:rsid w:val="00C13170"/>
    <w:rsid w:val="00C22559"/>
    <w:rsid w:val="00C30D5B"/>
    <w:rsid w:val="00C34197"/>
    <w:rsid w:val="00C43030"/>
    <w:rsid w:val="00C44688"/>
    <w:rsid w:val="00C50529"/>
    <w:rsid w:val="00C564B7"/>
    <w:rsid w:val="00C6792E"/>
    <w:rsid w:val="00C72840"/>
    <w:rsid w:val="00C87994"/>
    <w:rsid w:val="00C91FF5"/>
    <w:rsid w:val="00C92568"/>
    <w:rsid w:val="00CA4C60"/>
    <w:rsid w:val="00CC3303"/>
    <w:rsid w:val="00CC6FF2"/>
    <w:rsid w:val="00CD196D"/>
    <w:rsid w:val="00D019BD"/>
    <w:rsid w:val="00D14C0F"/>
    <w:rsid w:val="00D201CE"/>
    <w:rsid w:val="00D253FE"/>
    <w:rsid w:val="00D26D26"/>
    <w:rsid w:val="00D32E24"/>
    <w:rsid w:val="00D35AA3"/>
    <w:rsid w:val="00D43EB5"/>
    <w:rsid w:val="00D46F7E"/>
    <w:rsid w:val="00D565EF"/>
    <w:rsid w:val="00D628BB"/>
    <w:rsid w:val="00D67E42"/>
    <w:rsid w:val="00D71319"/>
    <w:rsid w:val="00D73239"/>
    <w:rsid w:val="00D83693"/>
    <w:rsid w:val="00D90167"/>
    <w:rsid w:val="00DA500E"/>
    <w:rsid w:val="00DB7F7D"/>
    <w:rsid w:val="00DD3250"/>
    <w:rsid w:val="00DD63CF"/>
    <w:rsid w:val="00DD6853"/>
    <w:rsid w:val="00DE584E"/>
    <w:rsid w:val="00DE5E64"/>
    <w:rsid w:val="00E05EB5"/>
    <w:rsid w:val="00E27094"/>
    <w:rsid w:val="00E41652"/>
    <w:rsid w:val="00E41CD8"/>
    <w:rsid w:val="00E46748"/>
    <w:rsid w:val="00E52171"/>
    <w:rsid w:val="00E54B28"/>
    <w:rsid w:val="00E56BF5"/>
    <w:rsid w:val="00E60B69"/>
    <w:rsid w:val="00E67FA5"/>
    <w:rsid w:val="00E7417E"/>
    <w:rsid w:val="00E75F0B"/>
    <w:rsid w:val="00E80E17"/>
    <w:rsid w:val="00E84F9E"/>
    <w:rsid w:val="00E85BD6"/>
    <w:rsid w:val="00E86E43"/>
    <w:rsid w:val="00E9364A"/>
    <w:rsid w:val="00E942F1"/>
    <w:rsid w:val="00E94E50"/>
    <w:rsid w:val="00E96662"/>
    <w:rsid w:val="00EC72E9"/>
    <w:rsid w:val="00ED34D5"/>
    <w:rsid w:val="00EE4D98"/>
    <w:rsid w:val="00EE5406"/>
    <w:rsid w:val="00EF2A00"/>
    <w:rsid w:val="00EF6F5F"/>
    <w:rsid w:val="00EF7016"/>
    <w:rsid w:val="00F135F1"/>
    <w:rsid w:val="00F153B9"/>
    <w:rsid w:val="00F17C25"/>
    <w:rsid w:val="00F52AF2"/>
    <w:rsid w:val="00F62FCA"/>
    <w:rsid w:val="00F67CB2"/>
    <w:rsid w:val="00F706E6"/>
    <w:rsid w:val="00F71C19"/>
    <w:rsid w:val="00F71CA6"/>
    <w:rsid w:val="00F813A3"/>
    <w:rsid w:val="00F86DCC"/>
    <w:rsid w:val="00F92EC2"/>
    <w:rsid w:val="00FA6330"/>
    <w:rsid w:val="00FA741F"/>
    <w:rsid w:val="00FC4D81"/>
    <w:rsid w:val="00FD09BA"/>
    <w:rsid w:val="00FF0879"/>
    <w:rsid w:val="00FF30CC"/>
    <w:rsid w:val="00FF3BE2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150DF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bs.s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bs.sk/sk/verejne-obstaravanie/pt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205383"/>
    <w:rsid w:val="003C2419"/>
    <w:rsid w:val="004904CA"/>
    <w:rsid w:val="005D408D"/>
    <w:rsid w:val="0065059D"/>
    <w:rsid w:val="006F6337"/>
    <w:rsid w:val="00710EAB"/>
    <w:rsid w:val="007202BF"/>
    <w:rsid w:val="00770EA2"/>
    <w:rsid w:val="00803EAD"/>
    <w:rsid w:val="00A039FA"/>
    <w:rsid w:val="00AC1D0F"/>
    <w:rsid w:val="00B03BDD"/>
    <w:rsid w:val="00B43217"/>
    <w:rsid w:val="00B46009"/>
    <w:rsid w:val="00B5301C"/>
    <w:rsid w:val="00B56890"/>
    <w:rsid w:val="00B64D29"/>
    <w:rsid w:val="00B73BFC"/>
    <w:rsid w:val="00BC40BE"/>
    <w:rsid w:val="00C44FE9"/>
    <w:rsid w:val="00C618CD"/>
    <w:rsid w:val="00C6544C"/>
    <w:rsid w:val="00C711BC"/>
    <w:rsid w:val="00CA5D9D"/>
    <w:rsid w:val="00CB666D"/>
    <w:rsid w:val="00CC2D9C"/>
    <w:rsid w:val="00D37FC5"/>
    <w:rsid w:val="00E624CE"/>
    <w:rsid w:val="00E72118"/>
    <w:rsid w:val="00E94C6F"/>
    <w:rsid w:val="00EC39B4"/>
    <w:rsid w:val="00F85F33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C64C69B-3C57-4B43-A357-5BCC5B918E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E39958C87223041B6E1F3D3D973EAC0" ma:contentTypeVersion="" ma:contentTypeDescription="" ma:contentTypeScope="" ma:versionID="5bec4967b55655707efa95e8b7ae6c4b">
  <xsd:schema xmlns:xsd="http://www.w3.org/2001/XMLSchema" xmlns:xs="http://www.w3.org/2001/XMLSchema" xmlns:p="http://schemas.microsoft.com/office/2006/metadata/properties" xmlns:ns1="http://schemas.microsoft.com/sharepoint/v3" xmlns:ns3="AC64C69B-3C57-4B43-A357-5BCC5B918EDC" targetNamespace="http://schemas.microsoft.com/office/2006/metadata/properties" ma:root="true" ma:fieldsID="2fece50c65b1e4d455ca1e7ad6b46cee" ns1:_="" ns3:_="">
    <xsd:import namespace="http://schemas.microsoft.com/sharepoint/v3"/>
    <xsd:import namespace="AC64C69B-3C57-4B43-A357-5BCC5B918ED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4C69B-3C57-4B43-A357-5BCC5B918EDC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64C69B-3C57-4B43-A357-5BCC5B918EDC"/>
  </ds:schemaRefs>
</ds:datastoreItem>
</file>

<file path=customXml/itemProps2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A06A0F-E3BA-4F79-ACBC-E278EF508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64C69B-3C57-4B43-A357-5BCC5B918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NBS-Uradny-list-Ustredie-BA-2019-04-17.dotx</Template>
  <TotalTime>3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Výzva PTK_DWH.docx</vt:lpstr>
    </vt:vector>
  </TitlesOfParts>
  <Company>NARODNA BANKA SLOVENSKA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PTK_DWH.docx</dc:title>
  <dc:creator>Mgr. Zdenko Šimko</dc:creator>
  <cp:keywords/>
  <dc:description/>
  <cp:lastModifiedBy>Ivančík Karol</cp:lastModifiedBy>
  <cp:revision>2</cp:revision>
  <cp:lastPrinted>2019-10-02T10:36:00Z</cp:lastPrinted>
  <dcterms:created xsi:type="dcterms:W3CDTF">2022-07-28T13:02:00Z</dcterms:created>
  <dcterms:modified xsi:type="dcterms:W3CDTF">2022-07-28T13:02:00Z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0x010100F5CEA94C78EB42B7A3BD7D634CEE81BF009E39958C87223041B6E1F3D3D973EAC0</vt:lpwstr>
  </property>
</Properties>
</file>