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F9B2" w14:textId="77777777" w:rsidR="000102E2" w:rsidRDefault="000102E2" w:rsidP="00235C5C">
      <w:pPr>
        <w:jc w:val="center"/>
        <w:rPr>
          <w:b/>
          <w:bCs/>
          <w:color w:val="000000" w:themeColor="text1"/>
          <w:sz w:val="32"/>
          <w:szCs w:val="32"/>
        </w:rPr>
      </w:pPr>
    </w:p>
    <w:p w14:paraId="5967CB70" w14:textId="2D7E1F64" w:rsidR="00235C5C" w:rsidRPr="00235C5C" w:rsidRDefault="00235C5C" w:rsidP="00235C5C">
      <w:pPr>
        <w:jc w:val="center"/>
        <w:rPr>
          <w:b/>
          <w:bCs/>
          <w:color w:val="000000" w:themeColor="text1"/>
          <w:sz w:val="32"/>
          <w:szCs w:val="32"/>
        </w:rPr>
      </w:pPr>
      <w:r w:rsidRPr="00235C5C">
        <w:rPr>
          <w:b/>
          <w:bCs/>
          <w:color w:val="000000" w:themeColor="text1"/>
          <w:sz w:val="32"/>
          <w:szCs w:val="32"/>
        </w:rPr>
        <w:t>Prípravné trhové konzultácie – písomné</w:t>
      </w:r>
    </w:p>
    <w:p w14:paraId="250238D2" w14:textId="585F1D53" w:rsidR="00151777" w:rsidRPr="00235C5C" w:rsidRDefault="00235C5C" w:rsidP="0059448A">
      <w:pPr>
        <w:pStyle w:val="Heading3"/>
        <w:shd w:val="clear" w:color="auto" w:fill="FFFFFF"/>
        <w:jc w:val="center"/>
        <w:rPr>
          <w:b w:val="0"/>
          <w:bCs w:val="0"/>
          <w:color w:val="000000" w:themeColor="text1"/>
          <w:sz w:val="32"/>
          <w:szCs w:val="32"/>
        </w:rPr>
      </w:pPr>
      <w:r w:rsidRPr="00235C5C">
        <w:rPr>
          <w:color w:val="000000" w:themeColor="text1"/>
          <w:sz w:val="32"/>
          <w:szCs w:val="32"/>
        </w:rPr>
        <w:t xml:space="preserve">Odpovede účastníkov PTK </w:t>
      </w:r>
      <w:r w:rsidR="0059448A">
        <w:rPr>
          <w:color w:val="000000" w:themeColor="text1"/>
          <w:sz w:val="32"/>
          <w:szCs w:val="32"/>
        </w:rPr>
        <w:t>na dod</w:t>
      </w:r>
      <w:r w:rsidR="00386ED2" w:rsidRPr="0059448A">
        <w:rPr>
          <w:color w:val="000000" w:themeColor="text1"/>
          <w:sz w:val="32"/>
          <w:szCs w:val="32"/>
        </w:rPr>
        <w:t>anie funkčného a technického upgrade systému pre finančné účtovníctvo, hospodárenie a rozpočet</w:t>
      </w:r>
    </w:p>
    <w:p w14:paraId="273C5C74" w14:textId="77777777" w:rsidR="00235C5C" w:rsidRPr="00D736AC" w:rsidRDefault="00235C5C" w:rsidP="0059448A">
      <w:pPr>
        <w:rPr>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8918"/>
      </w:tblGrid>
      <w:tr w:rsidR="00D736AC" w:rsidRPr="0059448A" w14:paraId="703CAF59" w14:textId="77777777" w:rsidTr="0059448A">
        <w:trPr>
          <w:trHeight w:val="679"/>
        </w:trPr>
        <w:tc>
          <w:tcPr>
            <w:tcW w:w="1431" w:type="dxa"/>
            <w:shd w:val="clear" w:color="auto" w:fill="auto"/>
          </w:tcPr>
          <w:p w14:paraId="31E0677F" w14:textId="5B33CA6D" w:rsidR="00151777" w:rsidRPr="0059448A" w:rsidRDefault="00151777"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 xml:space="preserve">Otázka č.1 </w:t>
            </w:r>
          </w:p>
        </w:tc>
        <w:tc>
          <w:tcPr>
            <w:tcW w:w="8918" w:type="dxa"/>
            <w:shd w:val="clear" w:color="auto" w:fill="auto"/>
          </w:tcPr>
          <w:p w14:paraId="7E5A7B64" w14:textId="6BB8307C" w:rsidR="00151777" w:rsidRPr="0059448A" w:rsidRDefault="00151777" w:rsidP="0059448A">
            <w:pPr>
              <w:spacing w:before="60" w:after="60"/>
              <w:rPr>
                <w:rFonts w:ascii="Cambria" w:hAnsi="Cambria"/>
                <w:b/>
                <w:bCs/>
                <w:color w:val="000000" w:themeColor="text1"/>
                <w:sz w:val="20"/>
                <w:szCs w:val="20"/>
              </w:rPr>
            </w:pPr>
            <w:r w:rsidRPr="0059448A">
              <w:rPr>
                <w:rStyle w:val="normaltextrun"/>
                <w:rFonts w:ascii="Cambria" w:hAnsi="Cambria"/>
                <w:b/>
                <w:bCs/>
                <w:color w:val="000000" w:themeColor="text1"/>
                <w:sz w:val="20"/>
                <w:szCs w:val="20"/>
                <w:shd w:val="clear" w:color="auto" w:fill="FFFFFF"/>
              </w:rPr>
              <w:t>S prihliadnutím na obsah projektu v súvislosti s jeho implementačným plánom považujete určený čas pre túto fázu projektu za dostatočný? </w:t>
            </w:r>
            <w:r w:rsidRPr="0059448A">
              <w:rPr>
                <w:rStyle w:val="eop"/>
                <w:rFonts w:ascii="Cambria" w:hAnsi="Cambria"/>
                <w:b/>
                <w:bCs/>
                <w:color w:val="000000" w:themeColor="text1"/>
                <w:sz w:val="20"/>
                <w:szCs w:val="20"/>
                <w:shd w:val="clear" w:color="auto" w:fill="FFFFFF"/>
              </w:rPr>
              <w:t> </w:t>
            </w:r>
          </w:p>
        </w:tc>
      </w:tr>
      <w:tr w:rsidR="00D736AC" w:rsidRPr="00D736AC" w14:paraId="1C19900E" w14:textId="77777777" w:rsidTr="0059448A">
        <w:tc>
          <w:tcPr>
            <w:tcW w:w="1431" w:type="dxa"/>
          </w:tcPr>
          <w:p w14:paraId="3D759E66" w14:textId="7E7811E8" w:rsidR="003A3A4B" w:rsidRPr="00D736AC" w:rsidRDefault="003A3A4B"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8" w:type="dxa"/>
          </w:tcPr>
          <w:p w14:paraId="644A8884" w14:textId="77777777" w:rsidR="003A3A4B" w:rsidRPr="00D736AC" w:rsidRDefault="003A3A4B" w:rsidP="0059448A">
            <w:pPr>
              <w:pStyle w:val="paragraph"/>
              <w:tabs>
                <w:tab w:val="left" w:pos="253"/>
              </w:tabs>
              <w:spacing w:before="0" w:beforeAutospacing="0" w:after="0" w:afterAutospacing="0"/>
              <w:ind w:left="90"/>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Odpoveď/Odporúčanie/Predpoklady:</w:t>
            </w:r>
            <w:r w:rsidRPr="00D736AC">
              <w:rPr>
                <w:rStyle w:val="eop"/>
                <w:rFonts w:ascii="Cambria" w:hAnsi="Cambria" w:cs="Segoe UI"/>
                <w:color w:val="000000" w:themeColor="text1"/>
                <w:sz w:val="20"/>
                <w:szCs w:val="20"/>
              </w:rPr>
              <w:t> </w:t>
            </w:r>
          </w:p>
          <w:p w14:paraId="1A642B83" w14:textId="3352D970" w:rsidR="003A3A4B" w:rsidRPr="00D736AC" w:rsidRDefault="003A3A4B" w:rsidP="0059448A">
            <w:pPr>
              <w:pStyle w:val="paragraph"/>
              <w:tabs>
                <w:tab w:val="left" w:pos="253"/>
              </w:tabs>
              <w:spacing w:before="0" w:beforeAutospacing="0" w:after="0" w:afterAutospacing="0"/>
              <w:ind w:left="9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dokumentoch „Prípravné trhové konzultácie“ </w:t>
            </w:r>
            <w:r w:rsidRPr="00D736AC">
              <w:rPr>
                <w:rStyle w:val="normaltextrun"/>
                <w:rFonts w:ascii="Cambria" w:hAnsi="Cambria" w:cs="Segoe UI"/>
                <w:color w:val="000000" w:themeColor="text1"/>
                <w:sz w:val="20"/>
                <w:szCs w:val="20"/>
              </w:rPr>
              <w:t xml:space="preserve">sa neuvádza ktorý z možných scenárov prechodu na </w:t>
            </w:r>
            <w:r w:rsidRPr="00D736AC">
              <w:rPr>
                <w:rStyle w:val="normaltextrun"/>
                <w:rFonts w:cs="Segoe UI"/>
                <w:color w:val="000000" w:themeColor="text1"/>
                <w:sz w:val="20"/>
                <w:szCs w:val="20"/>
              </w:rPr>
              <w:t>S/4HANA predpokladá.</w:t>
            </w:r>
            <w:r w:rsidRPr="00D736AC">
              <w:rPr>
                <w:rStyle w:val="normaltextrun"/>
                <w:rFonts w:ascii="Cambria" w:hAnsi="Cambria" w:cs="Segoe UI"/>
                <w:i/>
                <w:iCs/>
                <w:color w:val="000000" w:themeColor="text1"/>
                <w:sz w:val="20"/>
                <w:szCs w:val="20"/>
              </w:rPr>
              <w:t xml:space="preserve"> </w:t>
            </w:r>
            <w:r w:rsidRPr="00D736AC">
              <w:rPr>
                <w:rStyle w:val="eop"/>
                <w:rFonts w:ascii="Cambria" w:hAnsi="Cambria" w:cs="Segoe UI"/>
                <w:color w:val="000000" w:themeColor="text1"/>
                <w:sz w:val="20"/>
                <w:szCs w:val="20"/>
              </w:rPr>
              <w:t> </w:t>
            </w:r>
          </w:p>
          <w:p w14:paraId="0FE60839" w14:textId="77777777" w:rsidR="003A3A4B" w:rsidRPr="00D736AC" w:rsidRDefault="003A3A4B" w:rsidP="0059448A">
            <w:pPr>
              <w:pStyle w:val="paragraph"/>
              <w:tabs>
                <w:tab w:val="left" w:pos="253"/>
              </w:tabs>
              <w:spacing w:before="0" w:beforeAutospacing="0" w:after="0" w:afterAutospacing="0"/>
              <w:ind w:left="9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Do úvahy prichádzajú scenáre:</w:t>
            </w:r>
            <w:r w:rsidRPr="00D736AC">
              <w:rPr>
                <w:rStyle w:val="eop"/>
                <w:rFonts w:ascii="Cambria" w:hAnsi="Cambria" w:cs="Segoe UI"/>
                <w:color w:val="000000" w:themeColor="text1"/>
                <w:sz w:val="20"/>
                <w:szCs w:val="20"/>
              </w:rPr>
              <w:t> </w:t>
            </w:r>
          </w:p>
          <w:p w14:paraId="06D63F10" w14:textId="77777777" w:rsidR="003A3A4B" w:rsidRPr="00D736AC" w:rsidRDefault="003A3A4B" w:rsidP="0059448A">
            <w:pPr>
              <w:pStyle w:val="paragraph"/>
              <w:numPr>
                <w:ilvl w:val="0"/>
                <w:numId w:val="1"/>
              </w:numPr>
              <w:tabs>
                <w:tab w:val="left" w:pos="253"/>
              </w:tabs>
              <w:spacing w:before="0" w:beforeAutospacing="0" w:after="0" w:afterAutospacing="0"/>
              <w:ind w:left="90" w:firstLine="0"/>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New </w:t>
            </w:r>
            <w:proofErr w:type="spellStart"/>
            <w:r w:rsidRPr="00D736AC">
              <w:rPr>
                <w:rStyle w:val="normaltextrun"/>
                <w:rFonts w:ascii="Cambria" w:hAnsi="Cambria" w:cs="Segoe UI"/>
                <w:i/>
                <w:iCs/>
                <w:color w:val="000000" w:themeColor="text1"/>
                <w:sz w:val="20"/>
                <w:szCs w:val="20"/>
              </w:rPr>
              <w:t>Implementation</w:t>
            </w:r>
            <w:proofErr w:type="spellEnd"/>
            <w:r w:rsidRPr="00D736AC">
              <w:rPr>
                <w:rStyle w:val="normaltextrun"/>
                <w:rFonts w:ascii="Cambria" w:hAnsi="Cambria" w:cs="Segoe UI"/>
                <w:i/>
                <w:iCs/>
                <w:color w:val="000000" w:themeColor="text1"/>
                <w:sz w:val="20"/>
                <w:szCs w:val="20"/>
              </w:rPr>
              <w:t xml:space="preserve"> / </w:t>
            </w:r>
            <w:proofErr w:type="spellStart"/>
            <w:r w:rsidRPr="00D736AC">
              <w:rPr>
                <w:rStyle w:val="normaltextrun"/>
                <w:rFonts w:ascii="Cambria" w:hAnsi="Cambria" w:cs="Segoe UI"/>
                <w:i/>
                <w:iCs/>
                <w:color w:val="000000" w:themeColor="text1"/>
                <w:sz w:val="20"/>
                <w:szCs w:val="20"/>
              </w:rPr>
              <w:t>Greenfield</w:t>
            </w:r>
            <w:proofErr w:type="spellEnd"/>
            <w:r w:rsidRPr="00D736AC">
              <w:rPr>
                <w:rStyle w:val="eop"/>
                <w:rFonts w:ascii="Cambria" w:hAnsi="Cambria" w:cs="Segoe UI"/>
                <w:color w:val="000000" w:themeColor="text1"/>
                <w:sz w:val="20"/>
                <w:szCs w:val="20"/>
              </w:rPr>
              <w:t> </w:t>
            </w:r>
          </w:p>
          <w:p w14:paraId="643DFFCF" w14:textId="77777777" w:rsidR="003A3A4B" w:rsidRPr="00D736AC" w:rsidRDefault="003A3A4B" w:rsidP="0059448A">
            <w:pPr>
              <w:pStyle w:val="paragraph"/>
              <w:numPr>
                <w:ilvl w:val="0"/>
                <w:numId w:val="2"/>
              </w:numPr>
              <w:tabs>
                <w:tab w:val="left" w:pos="253"/>
              </w:tabs>
              <w:spacing w:before="0" w:beforeAutospacing="0" w:after="0" w:afterAutospacing="0"/>
              <w:ind w:left="90" w:firstLine="0"/>
              <w:textAlignment w:val="baseline"/>
              <w:rPr>
                <w:rFonts w:ascii="Cambria" w:hAnsi="Cambria" w:cs="Segoe UI"/>
                <w:color w:val="000000" w:themeColor="text1"/>
                <w:sz w:val="20"/>
                <w:szCs w:val="20"/>
              </w:rPr>
            </w:pPr>
            <w:proofErr w:type="spellStart"/>
            <w:r w:rsidRPr="00D736AC">
              <w:rPr>
                <w:rStyle w:val="normaltextrun"/>
                <w:rFonts w:ascii="Cambria" w:hAnsi="Cambria" w:cs="Segoe UI"/>
                <w:i/>
                <w:iCs/>
                <w:color w:val="000000" w:themeColor="text1"/>
                <w:sz w:val="20"/>
                <w:szCs w:val="20"/>
              </w:rPr>
              <w:t>Selective</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data</w:t>
            </w:r>
            <w:proofErr w:type="spellEnd"/>
            <w:r w:rsidRPr="00D736AC">
              <w:rPr>
                <w:rStyle w:val="normaltextrun"/>
                <w:rFonts w:ascii="Cambria" w:hAnsi="Cambria" w:cs="Segoe UI"/>
                <w:i/>
                <w:iCs/>
                <w:color w:val="000000" w:themeColor="text1"/>
                <w:sz w:val="20"/>
                <w:szCs w:val="20"/>
              </w:rPr>
              <w:t xml:space="preserve"> transfer (SDT) – Mix-</w:t>
            </w:r>
            <w:proofErr w:type="spellStart"/>
            <w:r w:rsidRPr="00D736AC">
              <w:rPr>
                <w:rStyle w:val="normaltextrun"/>
                <w:rFonts w:ascii="Cambria" w:hAnsi="Cambria" w:cs="Segoe UI"/>
                <w:i/>
                <w:iCs/>
                <w:color w:val="000000" w:themeColor="text1"/>
                <w:sz w:val="20"/>
                <w:szCs w:val="20"/>
              </w:rPr>
              <w:t>Match</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conversion</w:t>
            </w:r>
            <w:proofErr w:type="spellEnd"/>
            <w:r w:rsidRPr="00D736AC">
              <w:rPr>
                <w:rStyle w:val="eop"/>
                <w:rFonts w:ascii="Cambria" w:hAnsi="Cambria" w:cs="Segoe UI"/>
                <w:color w:val="000000" w:themeColor="text1"/>
                <w:sz w:val="20"/>
                <w:szCs w:val="20"/>
              </w:rPr>
              <w:t> </w:t>
            </w:r>
          </w:p>
          <w:p w14:paraId="398B8E7A" w14:textId="420D153A" w:rsidR="003A3A4B" w:rsidRPr="00D736AC" w:rsidRDefault="003A3A4B" w:rsidP="0059448A">
            <w:pPr>
              <w:pStyle w:val="paragraph"/>
              <w:numPr>
                <w:ilvl w:val="0"/>
                <w:numId w:val="3"/>
              </w:numPr>
              <w:tabs>
                <w:tab w:val="left" w:pos="253"/>
              </w:tabs>
              <w:spacing w:before="0" w:beforeAutospacing="0" w:after="0" w:afterAutospacing="0"/>
              <w:ind w:left="90" w:firstLine="0"/>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Selective</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data</w:t>
            </w:r>
            <w:proofErr w:type="spellEnd"/>
            <w:r w:rsidRPr="00D736AC">
              <w:rPr>
                <w:rStyle w:val="normaltextrun"/>
                <w:rFonts w:ascii="Cambria" w:hAnsi="Cambria" w:cs="Segoe UI"/>
                <w:i/>
                <w:iCs/>
                <w:color w:val="000000" w:themeColor="text1"/>
                <w:sz w:val="20"/>
                <w:szCs w:val="20"/>
              </w:rPr>
              <w:t xml:space="preserve"> transfer (SDT) – Shell </w:t>
            </w:r>
            <w:proofErr w:type="spellStart"/>
            <w:r w:rsidRPr="00D736AC">
              <w:rPr>
                <w:rStyle w:val="normaltextrun"/>
                <w:rFonts w:ascii="Cambria" w:hAnsi="Cambria" w:cs="Segoe UI"/>
                <w:i/>
                <w:iCs/>
                <w:color w:val="000000" w:themeColor="text1"/>
                <w:sz w:val="20"/>
                <w:szCs w:val="20"/>
              </w:rPr>
              <w:t>conversion</w:t>
            </w:r>
            <w:proofErr w:type="spellEnd"/>
            <w:r w:rsidRPr="00D736AC">
              <w:rPr>
                <w:rStyle w:val="eop"/>
                <w:rFonts w:ascii="Cambria" w:hAnsi="Cambria" w:cs="Segoe UI"/>
                <w:color w:val="000000" w:themeColor="text1"/>
                <w:sz w:val="20"/>
                <w:szCs w:val="20"/>
              </w:rPr>
              <w:t> </w:t>
            </w:r>
          </w:p>
          <w:p w14:paraId="39E5B5D6" w14:textId="77777777" w:rsidR="003A3A4B" w:rsidRPr="00D736AC" w:rsidRDefault="003A3A4B" w:rsidP="0059448A">
            <w:pPr>
              <w:pStyle w:val="paragraph"/>
              <w:numPr>
                <w:ilvl w:val="0"/>
                <w:numId w:val="4"/>
              </w:numPr>
              <w:tabs>
                <w:tab w:val="left" w:pos="253"/>
              </w:tabs>
              <w:spacing w:before="0" w:beforeAutospacing="0" w:after="0" w:afterAutospacing="0"/>
              <w:ind w:left="90" w:firstLine="0"/>
              <w:textAlignment w:val="baseline"/>
              <w:rPr>
                <w:rFonts w:ascii="Cambria" w:hAnsi="Cambria" w:cs="Segoe UI"/>
                <w:color w:val="000000" w:themeColor="text1"/>
                <w:sz w:val="20"/>
                <w:szCs w:val="20"/>
              </w:rPr>
            </w:pPr>
            <w:proofErr w:type="spellStart"/>
            <w:r w:rsidRPr="00D736AC">
              <w:rPr>
                <w:rStyle w:val="normaltextrun"/>
                <w:rFonts w:ascii="Cambria" w:hAnsi="Cambria" w:cs="Segoe UI"/>
                <w:i/>
                <w:iCs/>
                <w:color w:val="000000" w:themeColor="text1"/>
                <w:sz w:val="20"/>
                <w:szCs w:val="20"/>
              </w:rPr>
              <w:t>System</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Conversion</w:t>
            </w:r>
            <w:proofErr w:type="spellEnd"/>
            <w:r w:rsidRPr="00D736AC">
              <w:rPr>
                <w:rStyle w:val="normaltextrun"/>
                <w:rFonts w:ascii="Cambria" w:hAnsi="Cambria" w:cs="Segoe UI"/>
                <w:i/>
                <w:iCs/>
                <w:color w:val="000000" w:themeColor="text1"/>
                <w:sz w:val="20"/>
                <w:szCs w:val="20"/>
              </w:rPr>
              <w:t xml:space="preserve"> / </w:t>
            </w:r>
            <w:proofErr w:type="spellStart"/>
            <w:r w:rsidRPr="00D736AC">
              <w:rPr>
                <w:rStyle w:val="normaltextrun"/>
                <w:rFonts w:ascii="Cambria" w:hAnsi="Cambria" w:cs="Segoe UI"/>
                <w:i/>
                <w:iCs/>
                <w:color w:val="000000" w:themeColor="text1"/>
                <w:sz w:val="20"/>
                <w:szCs w:val="20"/>
              </w:rPr>
              <w:t>Brownfield</w:t>
            </w:r>
            <w:proofErr w:type="spellEnd"/>
            <w:r w:rsidRPr="00D736AC">
              <w:rPr>
                <w:rStyle w:val="normaltextrun"/>
                <w:rFonts w:ascii="Cambria" w:hAnsi="Cambria" w:cs="Segoe UI"/>
                <w:i/>
                <w:iCs/>
                <w:color w:val="000000" w:themeColor="text1"/>
                <w:sz w:val="20"/>
                <w:szCs w:val="20"/>
              </w:rPr>
              <w:t> </w:t>
            </w:r>
            <w:r w:rsidRPr="00D736AC">
              <w:rPr>
                <w:rStyle w:val="eop"/>
                <w:rFonts w:ascii="Cambria" w:hAnsi="Cambria" w:cs="Segoe UI"/>
                <w:color w:val="000000" w:themeColor="text1"/>
                <w:sz w:val="20"/>
                <w:szCs w:val="20"/>
              </w:rPr>
              <w:t> </w:t>
            </w:r>
          </w:p>
          <w:p w14:paraId="3C7DB293" w14:textId="77777777" w:rsidR="003A3A4B" w:rsidRPr="00D736AC" w:rsidRDefault="003A3A4B" w:rsidP="0059448A">
            <w:pPr>
              <w:pStyle w:val="paragraph"/>
              <w:tabs>
                <w:tab w:val="left" w:pos="253"/>
              </w:tabs>
              <w:spacing w:before="0" w:beforeAutospacing="0" w:after="0" w:afterAutospacing="0"/>
              <w:ind w:left="90"/>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3D389775" w14:textId="77777777" w:rsidR="003A3A4B" w:rsidRPr="00D736AC" w:rsidRDefault="003A3A4B" w:rsidP="0059448A">
            <w:pPr>
              <w:pStyle w:val="paragraph"/>
              <w:tabs>
                <w:tab w:val="left" w:pos="253"/>
              </w:tabs>
              <w:spacing w:before="0" w:beforeAutospacing="0" w:after="0" w:afterAutospacing="0"/>
              <w:ind w:left="9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Konkrétny scenár sa aplikuje v podmienkach zákazníka podľa ním definovaných cieľov prechodu na S/4HANA a má svoje parametre a špecifiká. Tie definujú rozsah, trvanie,  prácnosť a iné predpoklady realizácie projektu. </w:t>
            </w:r>
            <w:r w:rsidRPr="00D736AC">
              <w:rPr>
                <w:rStyle w:val="eop"/>
                <w:rFonts w:ascii="Cambria" w:hAnsi="Cambria" w:cs="Segoe UI"/>
                <w:color w:val="000000" w:themeColor="text1"/>
                <w:sz w:val="20"/>
                <w:szCs w:val="20"/>
              </w:rPr>
              <w:t> </w:t>
            </w:r>
          </w:p>
          <w:p w14:paraId="3F17261E" w14:textId="77777777" w:rsidR="003A3A4B" w:rsidRPr="00D736AC" w:rsidRDefault="003A3A4B" w:rsidP="0059448A">
            <w:pPr>
              <w:pStyle w:val="paragraph"/>
              <w:tabs>
                <w:tab w:val="left" w:pos="253"/>
              </w:tabs>
              <w:spacing w:before="0" w:beforeAutospacing="0" w:after="0" w:afterAutospacing="0"/>
              <w:ind w:left="90"/>
              <w:jc w:val="both"/>
              <w:textAlignment w:val="baseline"/>
              <w:rPr>
                <w:rStyle w:val="eop"/>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Predpokladané trvanie v zadaní v dĺžke 18 mesiacov považujeme za dostatočné pre scenár D, pre ostatné scenáre považujeme trvanie v rozsahu </w:t>
            </w:r>
            <w:r w:rsidRPr="00D736AC">
              <w:rPr>
                <w:rStyle w:val="normaltextrun"/>
                <w:rFonts w:ascii="Cambria" w:hAnsi="Cambria" w:cs="Segoe UI"/>
                <w:i/>
                <w:iCs/>
                <w:color w:val="000000" w:themeColor="text1"/>
                <w:sz w:val="20"/>
                <w:szCs w:val="20"/>
                <w:u w:val="single"/>
              </w:rPr>
              <w:t>18 mesiacov v podmienkach NBS za rizikové</w:t>
            </w:r>
            <w:r w:rsidRPr="00D736AC">
              <w:rPr>
                <w:rStyle w:val="normaltextrun"/>
                <w:rFonts w:ascii="Cambria" w:hAnsi="Cambria" w:cs="Segoe UI"/>
                <w:i/>
                <w:iCs/>
                <w:color w:val="000000" w:themeColor="text1"/>
                <w:sz w:val="20"/>
                <w:szCs w:val="20"/>
              </w:rPr>
              <w:t>.</w:t>
            </w:r>
            <w:r w:rsidRPr="00D736AC">
              <w:rPr>
                <w:rStyle w:val="eop"/>
                <w:rFonts w:ascii="Cambria" w:hAnsi="Cambria" w:cs="Segoe UI"/>
                <w:color w:val="000000" w:themeColor="text1"/>
                <w:sz w:val="20"/>
                <w:szCs w:val="20"/>
              </w:rPr>
              <w:t> </w:t>
            </w:r>
          </w:p>
          <w:p w14:paraId="761E12BB" w14:textId="2E07C8DC" w:rsidR="003A3A4B" w:rsidRPr="00D736AC" w:rsidRDefault="003A3A4B" w:rsidP="0059448A">
            <w:pPr>
              <w:pStyle w:val="paragraph"/>
              <w:tabs>
                <w:tab w:val="left" w:pos="253"/>
              </w:tabs>
              <w:spacing w:before="0" w:beforeAutospacing="0" w:after="0" w:afterAutospacing="0"/>
              <w:ind w:left="90"/>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Pre účely výberového konania odporúčame porovnať tieto scenáre a vybrať najvhodnejší scenár v podmienkach a v súlade s cieľmi NBS. Toto je dôležité pre účely reálneho porovnania ponúk od jednotlivých uchádzačov.</w:t>
            </w:r>
            <w:r w:rsidRPr="00D736AC">
              <w:rPr>
                <w:rStyle w:val="eop"/>
                <w:rFonts w:ascii="Cambria" w:hAnsi="Cambria" w:cs="Segoe UI"/>
                <w:color w:val="000000" w:themeColor="text1"/>
                <w:sz w:val="20"/>
                <w:szCs w:val="20"/>
              </w:rPr>
              <w:t> </w:t>
            </w:r>
          </w:p>
          <w:p w14:paraId="7AC174DC" w14:textId="52B7DF92" w:rsidR="003A3A4B" w:rsidRPr="00D736AC" w:rsidRDefault="003A3A4B" w:rsidP="0059448A">
            <w:pPr>
              <w:tabs>
                <w:tab w:val="left" w:pos="253"/>
              </w:tabs>
              <w:spacing w:before="60" w:after="60"/>
              <w:ind w:left="90"/>
              <w:rPr>
                <w:rFonts w:ascii="Cambria" w:hAnsi="Cambria"/>
                <w:color w:val="000000" w:themeColor="text1"/>
                <w:sz w:val="20"/>
                <w:szCs w:val="20"/>
              </w:rPr>
            </w:pPr>
          </w:p>
        </w:tc>
      </w:tr>
      <w:tr w:rsidR="00D736AC" w:rsidRPr="00D736AC" w14:paraId="33A7AFDB" w14:textId="77777777" w:rsidTr="0059448A">
        <w:tc>
          <w:tcPr>
            <w:tcW w:w="1431" w:type="dxa"/>
          </w:tcPr>
          <w:p w14:paraId="1B846D32" w14:textId="44094407" w:rsidR="003A3A4B" w:rsidRPr="00C04D7C" w:rsidRDefault="00C04D7C" w:rsidP="0059448A">
            <w:pPr>
              <w:spacing w:before="60" w:after="60"/>
              <w:rPr>
                <w:rFonts w:ascii="Cambria" w:hAnsi="Cambria"/>
                <w:b/>
                <w:bCs/>
                <w:smallCaps/>
                <w:color w:val="000000" w:themeColor="text1"/>
                <w:sz w:val="20"/>
                <w:szCs w:val="20"/>
              </w:rPr>
            </w:pPr>
            <w:r w:rsidRPr="00D736AC">
              <w:rPr>
                <w:rFonts w:ascii="Cambria" w:hAnsi="Cambria"/>
                <w:b/>
                <w:bCs/>
                <w:color w:val="000000" w:themeColor="text1"/>
                <w:sz w:val="20"/>
                <w:szCs w:val="20"/>
              </w:rPr>
              <w:t>Uchádzač č</w:t>
            </w:r>
            <w:r w:rsidRPr="00C04D7C">
              <w:rPr>
                <w:rFonts w:ascii="Cambria" w:hAnsi="Cambria"/>
                <w:b/>
                <w:bCs/>
                <w:smallCaps/>
                <w:color w:val="000000" w:themeColor="text1"/>
                <w:sz w:val="20"/>
                <w:szCs w:val="20"/>
              </w:rPr>
              <w:t>.2</w:t>
            </w:r>
          </w:p>
        </w:tc>
        <w:tc>
          <w:tcPr>
            <w:tcW w:w="8918" w:type="dxa"/>
          </w:tcPr>
          <w:p w14:paraId="05F8C3E7" w14:textId="77777777" w:rsidR="003A3A4B" w:rsidRPr="00D736AC" w:rsidRDefault="003A3A4B" w:rsidP="0059448A">
            <w:pPr>
              <w:pStyle w:val="paragraph"/>
              <w:tabs>
                <w:tab w:val="left" w:pos="253"/>
              </w:tabs>
              <w:spacing w:before="120" w:beforeAutospacing="0" w:after="0" w:afterAutospacing="0"/>
              <w:ind w:left="90"/>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 xml:space="preserve">Odpoveď: </w:t>
            </w:r>
            <w:r w:rsidRPr="00D736AC">
              <w:rPr>
                <w:rStyle w:val="normaltextrun"/>
                <w:rFonts w:ascii="Cambria" w:hAnsi="Cambria" w:cs="Segoe UI"/>
                <w:color w:val="000000" w:themeColor="text1"/>
                <w:sz w:val="20"/>
                <w:szCs w:val="20"/>
              </w:rPr>
              <w:t xml:space="preserve">Pravdepodobne áno – </w:t>
            </w:r>
            <w:r w:rsidRPr="00D736AC">
              <w:rPr>
                <w:rStyle w:val="normaltextrun"/>
                <w:rFonts w:ascii="Cambria" w:hAnsi="Cambria" w:cs="Segoe UI"/>
                <w:color w:val="000000" w:themeColor="text1"/>
                <w:sz w:val="20"/>
                <w:szCs w:val="20"/>
                <w:u w:val="single"/>
              </w:rPr>
              <w:t>18 mesiacov je dostatočných za predpokladu, že NBS skráti lehoty schvaľovacieho procesu</w:t>
            </w:r>
            <w:r w:rsidRPr="00D736AC">
              <w:rPr>
                <w:rStyle w:val="normaltextrun"/>
                <w:rFonts w:ascii="Cambria" w:hAnsi="Cambria" w:cs="Segoe UI"/>
                <w:color w:val="000000" w:themeColor="text1"/>
                <w:sz w:val="20"/>
                <w:szCs w:val="20"/>
              </w:rPr>
              <w:t xml:space="preserve">, pretože pokračovanie ďalšej etapy projektu môže dodávateľ začať až po schválení/akceptovaní predchádzajúcej (napr. Implementácia systému by mala začať až po schválení etapy Návrhu riešenia). </w:t>
            </w:r>
          </w:p>
          <w:p w14:paraId="3553D0CD" w14:textId="77777777" w:rsidR="003A3A4B" w:rsidRPr="00D736AC" w:rsidRDefault="003A3A4B" w:rsidP="0059448A">
            <w:pPr>
              <w:pStyle w:val="paragraph"/>
              <w:tabs>
                <w:tab w:val="left" w:pos="253"/>
              </w:tabs>
              <w:spacing w:before="0" w:beforeAutospacing="0" w:after="0" w:afterAutospacing="0"/>
              <w:ind w:left="90"/>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Príloha 2  FINU2: Katalóg požiadaviek – Funkčné </w:t>
            </w:r>
            <w:r w:rsidRPr="00D736AC">
              <w:rPr>
                <w:rStyle w:val="normaltextrun"/>
                <w:rFonts w:ascii="Cambria" w:hAnsi="Cambria" w:cs="Segoe UI"/>
                <w:color w:val="000000" w:themeColor="text1"/>
                <w:sz w:val="20"/>
                <w:szCs w:val="20"/>
                <w:u w:val="single"/>
              </w:rPr>
              <w:t>neobsahuje dostatočne detailný popis požadovanej funkcionality</w:t>
            </w:r>
            <w:r w:rsidRPr="00D736AC">
              <w:rPr>
                <w:rStyle w:val="normaltextrun"/>
                <w:rFonts w:ascii="Cambria" w:hAnsi="Cambria" w:cs="Segoe UI"/>
                <w:color w:val="000000" w:themeColor="text1"/>
                <w:sz w:val="20"/>
                <w:szCs w:val="20"/>
              </w:rPr>
              <w:t xml:space="preserve"> zo strany NBS a je preto problematické odhadnúť komplexnosť projektu a následne aj jeho akceptáciu. </w:t>
            </w:r>
          </w:p>
          <w:p w14:paraId="67C51807" w14:textId="6B7E083C" w:rsidR="003A3A4B" w:rsidRPr="00D736AC" w:rsidRDefault="003A3A4B" w:rsidP="0059448A">
            <w:pPr>
              <w:pStyle w:val="paragraph"/>
              <w:tabs>
                <w:tab w:val="left" w:pos="253"/>
              </w:tabs>
              <w:spacing w:before="0" w:beforeAutospacing="0" w:after="0" w:afterAutospacing="0"/>
              <w:ind w:left="9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Okrem chýbajúceho popisu </w:t>
            </w:r>
            <w:r w:rsidRPr="00D736AC">
              <w:rPr>
                <w:rStyle w:val="normaltextrun"/>
                <w:rFonts w:ascii="Cambria" w:hAnsi="Cambria" w:cs="Segoe UI"/>
                <w:color w:val="000000" w:themeColor="text1"/>
                <w:sz w:val="20"/>
                <w:szCs w:val="20"/>
                <w:u w:val="single"/>
              </w:rPr>
              <w:t xml:space="preserve">je v dokumentoch viacero protichodných požiadaviek a nejasností. </w:t>
            </w:r>
            <w:r w:rsidRPr="00D736AC">
              <w:rPr>
                <w:rStyle w:val="normaltextrun"/>
                <w:rFonts w:ascii="Cambria" w:hAnsi="Cambria" w:cs="Segoe UI"/>
                <w:color w:val="000000" w:themeColor="text1"/>
                <w:sz w:val="20"/>
                <w:szCs w:val="20"/>
              </w:rPr>
              <w:t xml:space="preserve">Napríklad v Obrázok 5 Aplikačná architektúra budúceho stavu je požiadavka, že platobné príkazy do </w:t>
            </w:r>
            <w:proofErr w:type="spellStart"/>
            <w:r w:rsidRPr="00D736AC">
              <w:rPr>
                <w:rStyle w:val="normaltextrun"/>
                <w:rFonts w:ascii="Cambria" w:hAnsi="Cambria" w:cs="Segoe UI"/>
                <w:color w:val="000000" w:themeColor="text1"/>
                <w:sz w:val="20"/>
                <w:szCs w:val="20"/>
              </w:rPr>
              <w:t>Payments</w:t>
            </w:r>
            <w:proofErr w:type="spellEnd"/>
            <w:r w:rsidRPr="00D736AC">
              <w:rPr>
                <w:rStyle w:val="normaltextrun"/>
                <w:rFonts w:ascii="Cambria" w:hAnsi="Cambria" w:cs="Segoe UI"/>
                <w:color w:val="000000" w:themeColor="text1"/>
                <w:sz w:val="20"/>
                <w:szCs w:val="20"/>
              </w:rPr>
              <w:t xml:space="preserve"> systému majú byť vytvárané v S/4 HANA, čo nie je vo funkčných požiadavkách FINU2: Katalóg požiadaviek - Funkčné definované. </w:t>
            </w:r>
            <w:r w:rsidRPr="00D736AC">
              <w:rPr>
                <w:rStyle w:val="eop"/>
                <w:rFonts w:ascii="Cambria" w:hAnsi="Cambria" w:cs="Segoe UI"/>
                <w:color w:val="000000" w:themeColor="text1"/>
                <w:sz w:val="20"/>
                <w:szCs w:val="20"/>
              </w:rPr>
              <w:t> </w:t>
            </w:r>
          </w:p>
          <w:p w14:paraId="0F37B11F" w14:textId="77777777" w:rsidR="003A3A4B" w:rsidRPr="00D736AC" w:rsidRDefault="003A3A4B" w:rsidP="0059448A">
            <w:pPr>
              <w:pStyle w:val="paragraph"/>
              <w:tabs>
                <w:tab w:val="left" w:pos="253"/>
              </w:tabs>
              <w:spacing w:before="0" w:beforeAutospacing="0" w:after="0" w:afterAutospacing="0"/>
              <w:ind w:left="9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Je možno potrebné rozlišovať FI platobné príkazy (napr. dodávateľské) a </w:t>
            </w:r>
            <w:proofErr w:type="spellStart"/>
            <w:r w:rsidRPr="00D736AC">
              <w:rPr>
                <w:rStyle w:val="normaltextrun"/>
                <w:rFonts w:ascii="Cambria" w:hAnsi="Cambria" w:cs="Segoe UI"/>
                <w:color w:val="000000" w:themeColor="text1"/>
                <w:sz w:val="20"/>
                <w:szCs w:val="20"/>
              </w:rPr>
              <w:t>Core</w:t>
            </w:r>
            <w:proofErr w:type="spellEnd"/>
            <w:r w:rsidRPr="00D736AC">
              <w:rPr>
                <w:rStyle w:val="normaltextrun"/>
                <w:rFonts w:ascii="Cambria" w:hAnsi="Cambria" w:cs="Segoe UI"/>
                <w:color w:val="000000" w:themeColor="text1"/>
                <w:sz w:val="20"/>
                <w:szCs w:val="20"/>
              </w:rPr>
              <w:t>-banking platobné príkazy (</w:t>
            </w:r>
            <w:proofErr w:type="spellStart"/>
            <w:r w:rsidRPr="00D736AC">
              <w:rPr>
                <w:rStyle w:val="normaltextrun"/>
                <w:rFonts w:ascii="Cambria" w:hAnsi="Cambria" w:cs="Segoe UI"/>
                <w:color w:val="000000" w:themeColor="text1"/>
                <w:sz w:val="20"/>
                <w:szCs w:val="20"/>
              </w:rPr>
              <w:t>klientské</w:t>
            </w:r>
            <w:proofErr w:type="spellEnd"/>
            <w:r w:rsidRPr="00D736AC">
              <w:rPr>
                <w:rStyle w:val="normaltextrun"/>
                <w:rFonts w:ascii="Cambria" w:hAnsi="Cambria" w:cs="Segoe UI"/>
                <w:color w:val="000000" w:themeColor="text1"/>
                <w:sz w:val="20"/>
                <w:szCs w:val="20"/>
              </w:rPr>
              <w:t>,  transfery a in-</w:t>
            </w:r>
            <w:proofErr w:type="spellStart"/>
            <w:r w:rsidRPr="00D736AC">
              <w:rPr>
                <w:rStyle w:val="normaltextrun"/>
                <w:rFonts w:ascii="Cambria" w:hAnsi="Cambria" w:cs="Segoe UI"/>
                <w:color w:val="000000" w:themeColor="text1"/>
                <w:sz w:val="20"/>
                <w:szCs w:val="20"/>
              </w:rPr>
              <w:t>house</w:t>
            </w:r>
            <w:proofErr w:type="spellEnd"/>
            <w:r w:rsidRPr="00D736AC">
              <w:rPr>
                <w:rStyle w:val="normaltextrun"/>
                <w:rFonts w:ascii="Cambria" w:hAnsi="Cambria" w:cs="Segoe UI"/>
                <w:color w:val="000000" w:themeColor="text1"/>
                <w:sz w:val="20"/>
                <w:szCs w:val="20"/>
              </w:rPr>
              <w:t xml:space="preserve"> platby). Pri </w:t>
            </w:r>
            <w:proofErr w:type="spellStart"/>
            <w:r w:rsidRPr="00D736AC">
              <w:rPr>
                <w:rStyle w:val="normaltextrun"/>
                <w:rFonts w:ascii="Cambria" w:hAnsi="Cambria" w:cs="Segoe UI"/>
                <w:color w:val="000000" w:themeColor="text1"/>
                <w:sz w:val="20"/>
                <w:szCs w:val="20"/>
              </w:rPr>
              <w:t>core</w:t>
            </w:r>
            <w:proofErr w:type="spellEnd"/>
            <w:r w:rsidRPr="00D736AC">
              <w:rPr>
                <w:rStyle w:val="normaltextrun"/>
                <w:rFonts w:ascii="Cambria" w:hAnsi="Cambria" w:cs="Segoe UI"/>
                <w:color w:val="000000" w:themeColor="text1"/>
                <w:sz w:val="20"/>
                <w:szCs w:val="20"/>
              </w:rPr>
              <w:t>-bankových platobných príkazoch by sme predpokladali ich vytváranie v </w:t>
            </w:r>
            <w:proofErr w:type="spellStart"/>
            <w:r w:rsidRPr="00D736AC">
              <w:rPr>
                <w:rStyle w:val="normaltextrun"/>
                <w:rFonts w:ascii="Cambria" w:hAnsi="Cambria" w:cs="Segoe UI"/>
                <w:color w:val="000000" w:themeColor="text1"/>
                <w:sz w:val="20"/>
                <w:szCs w:val="20"/>
              </w:rPr>
              <w:t>Core</w:t>
            </w:r>
            <w:proofErr w:type="spellEnd"/>
            <w:r w:rsidRPr="00D736AC">
              <w:rPr>
                <w:rStyle w:val="normaltextrun"/>
                <w:rFonts w:ascii="Cambria" w:hAnsi="Cambria" w:cs="Segoe UI"/>
                <w:color w:val="000000" w:themeColor="text1"/>
                <w:sz w:val="20"/>
                <w:szCs w:val="20"/>
              </w:rPr>
              <w:t xml:space="preserve">-banking systéme. Pri FI-platobných príkazoch by sme predpokladali, že sú posielané z S/4 HANA do </w:t>
            </w:r>
            <w:proofErr w:type="spellStart"/>
            <w:r w:rsidRPr="00D736AC">
              <w:rPr>
                <w:rStyle w:val="normaltextrun"/>
                <w:rFonts w:ascii="Cambria" w:hAnsi="Cambria" w:cs="Segoe UI"/>
                <w:color w:val="000000" w:themeColor="text1"/>
                <w:sz w:val="20"/>
                <w:szCs w:val="20"/>
              </w:rPr>
              <w:t>Core</w:t>
            </w:r>
            <w:proofErr w:type="spellEnd"/>
            <w:r w:rsidRPr="00D736AC">
              <w:rPr>
                <w:rStyle w:val="normaltextrun"/>
                <w:rFonts w:ascii="Cambria" w:hAnsi="Cambria" w:cs="Segoe UI"/>
                <w:color w:val="000000" w:themeColor="text1"/>
                <w:sz w:val="20"/>
                <w:szCs w:val="20"/>
              </w:rPr>
              <w:t xml:space="preserve">-banking systému NBS a nie priamo do </w:t>
            </w:r>
            <w:proofErr w:type="spellStart"/>
            <w:r w:rsidRPr="00D736AC">
              <w:rPr>
                <w:rStyle w:val="normaltextrun"/>
                <w:rFonts w:ascii="Cambria" w:hAnsi="Cambria" w:cs="Segoe UI"/>
                <w:color w:val="000000" w:themeColor="text1"/>
                <w:sz w:val="20"/>
                <w:szCs w:val="20"/>
              </w:rPr>
              <w:t>Payments</w:t>
            </w:r>
            <w:proofErr w:type="spellEnd"/>
            <w:r w:rsidRPr="00D736AC">
              <w:rPr>
                <w:rStyle w:val="normaltextrun"/>
                <w:rFonts w:ascii="Cambria" w:hAnsi="Cambria" w:cs="Segoe UI"/>
                <w:color w:val="000000" w:themeColor="text1"/>
                <w:sz w:val="20"/>
                <w:szCs w:val="20"/>
              </w:rPr>
              <w:t xml:space="preserve"> systému. Navrhujeme, aby NBS špecifikovala aké platobné príkazy z S/4HANA budú posielané do </w:t>
            </w:r>
            <w:proofErr w:type="spellStart"/>
            <w:r w:rsidRPr="00D736AC">
              <w:rPr>
                <w:rStyle w:val="normaltextrun"/>
                <w:rFonts w:ascii="Cambria" w:hAnsi="Cambria" w:cs="Segoe UI"/>
                <w:color w:val="000000" w:themeColor="text1"/>
                <w:sz w:val="20"/>
                <w:szCs w:val="20"/>
              </w:rPr>
              <w:t>Payments</w:t>
            </w:r>
            <w:proofErr w:type="spellEnd"/>
            <w:r w:rsidRPr="00D736AC">
              <w:rPr>
                <w:rStyle w:val="normaltextrun"/>
                <w:rFonts w:ascii="Cambria" w:hAnsi="Cambria" w:cs="Segoe UI"/>
                <w:color w:val="000000" w:themeColor="text1"/>
                <w:sz w:val="20"/>
                <w:szCs w:val="20"/>
              </w:rPr>
              <w:t xml:space="preserve"> systému.</w:t>
            </w:r>
            <w:r w:rsidRPr="00D736AC">
              <w:rPr>
                <w:rStyle w:val="eop"/>
                <w:rFonts w:ascii="Cambria" w:hAnsi="Cambria" w:cs="Segoe UI"/>
                <w:color w:val="000000" w:themeColor="text1"/>
                <w:sz w:val="20"/>
                <w:szCs w:val="20"/>
              </w:rPr>
              <w:t> </w:t>
            </w:r>
          </w:p>
          <w:p w14:paraId="66929DF1" w14:textId="77777777" w:rsidR="003A3A4B" w:rsidRPr="00D736AC" w:rsidRDefault="003A3A4B" w:rsidP="0059448A">
            <w:pPr>
              <w:pStyle w:val="paragraph"/>
              <w:tabs>
                <w:tab w:val="left" w:pos="253"/>
              </w:tabs>
              <w:spacing w:before="0" w:beforeAutospacing="0" w:after="0" w:afterAutospacing="0"/>
              <w:ind w:left="9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Takisto v schéme S/4 HANA je požiadavka na HR a HR </w:t>
            </w:r>
            <w:proofErr w:type="spellStart"/>
            <w:r w:rsidRPr="00D736AC">
              <w:rPr>
                <w:rStyle w:val="normaltextrun"/>
                <w:rFonts w:ascii="Cambria" w:hAnsi="Cambria" w:cs="Segoe UI"/>
                <w:color w:val="000000" w:themeColor="text1"/>
                <w:sz w:val="20"/>
                <w:szCs w:val="20"/>
              </w:rPr>
              <w:t>processing</w:t>
            </w:r>
            <w:proofErr w:type="spellEnd"/>
            <w:r w:rsidRPr="00D736AC">
              <w:rPr>
                <w:rStyle w:val="normaltextrun"/>
                <w:rFonts w:ascii="Cambria" w:hAnsi="Cambria" w:cs="Segoe UI"/>
                <w:color w:val="000000" w:themeColor="text1"/>
                <w:sz w:val="20"/>
                <w:szCs w:val="20"/>
              </w:rPr>
              <w:t>, v dokumente je zase uvedené, že HR suite bude samostatný systém a HR nie je ani funkčných požiadavkách FINU2: Katalóg požiadaviek - Funkčné definované. </w:t>
            </w:r>
            <w:r w:rsidRPr="00D736AC">
              <w:rPr>
                <w:rStyle w:val="eop"/>
                <w:rFonts w:ascii="Cambria" w:hAnsi="Cambria" w:cs="Segoe UI"/>
                <w:color w:val="000000" w:themeColor="text1"/>
                <w:sz w:val="20"/>
                <w:szCs w:val="20"/>
              </w:rPr>
              <w:t> </w:t>
            </w:r>
          </w:p>
          <w:p w14:paraId="425DE683" w14:textId="77777777" w:rsidR="003A3A4B" w:rsidRPr="00D736AC" w:rsidRDefault="003A3A4B" w:rsidP="0059448A">
            <w:pPr>
              <w:tabs>
                <w:tab w:val="left" w:pos="253"/>
              </w:tabs>
              <w:spacing w:before="60" w:after="60"/>
              <w:ind w:left="90"/>
              <w:rPr>
                <w:rFonts w:ascii="Cambria" w:hAnsi="Cambria"/>
                <w:color w:val="000000" w:themeColor="text1"/>
                <w:sz w:val="20"/>
                <w:szCs w:val="20"/>
              </w:rPr>
            </w:pPr>
          </w:p>
        </w:tc>
      </w:tr>
      <w:tr w:rsidR="00D736AC" w:rsidRPr="00D736AC" w14:paraId="367C920C" w14:textId="77777777" w:rsidTr="0059448A">
        <w:tc>
          <w:tcPr>
            <w:tcW w:w="1431" w:type="dxa"/>
          </w:tcPr>
          <w:p w14:paraId="767747EC" w14:textId="69BB9BD5" w:rsidR="003A3A4B" w:rsidRPr="00D736AC" w:rsidRDefault="00C04D7C" w:rsidP="0059448A">
            <w:pPr>
              <w:pStyle w:val="paragraph"/>
              <w:spacing w:before="60" w:beforeAutospacing="0" w:after="60" w:afterAutospacing="0"/>
              <w:jc w:val="both"/>
              <w:textAlignment w:val="baseline"/>
              <w:rPr>
                <w:rStyle w:val="normaltextrun"/>
                <w:rFonts w:ascii="Cambria" w:hAnsi="Cambria" w:cs="Segoe UI"/>
                <w:b/>
                <w:bCs/>
                <w:color w:val="000000" w:themeColor="text1"/>
                <w:sz w:val="20"/>
                <w:szCs w:val="20"/>
              </w:rPr>
            </w:pPr>
            <w:r>
              <w:rPr>
                <w:rStyle w:val="normaltextrun"/>
                <w:rFonts w:ascii="Cambria" w:hAnsi="Cambria" w:cs="Segoe UI"/>
                <w:b/>
                <w:bCs/>
                <w:color w:val="000000" w:themeColor="text1"/>
                <w:sz w:val="20"/>
                <w:szCs w:val="20"/>
              </w:rPr>
              <w:lastRenderedPageBreak/>
              <w:t>Uchádzač č.4</w:t>
            </w:r>
          </w:p>
        </w:tc>
        <w:tc>
          <w:tcPr>
            <w:tcW w:w="8918" w:type="dxa"/>
          </w:tcPr>
          <w:p w14:paraId="590F30A7" w14:textId="14CB80AF" w:rsidR="003A3A4B" w:rsidRPr="00D736AC" w:rsidRDefault="003A3A4B" w:rsidP="0059448A">
            <w:pPr>
              <w:pStyle w:val="paragraph"/>
              <w:tabs>
                <w:tab w:val="left" w:pos="241"/>
              </w:tabs>
              <w:spacing w:before="60" w:beforeAutospacing="0" w:after="60" w:afterAutospacing="0"/>
              <w:ind w:left="166"/>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Pri </w:t>
            </w:r>
            <w:r w:rsidR="00BD3B75" w:rsidRPr="00D736AC">
              <w:rPr>
                <w:rStyle w:val="normaltextrun"/>
                <w:rFonts w:ascii="Cambria" w:hAnsi="Cambria" w:cs="Segoe UI"/>
                <w:color w:val="000000" w:themeColor="text1"/>
                <w:sz w:val="20"/>
                <w:szCs w:val="20"/>
              </w:rPr>
              <w:t>súčasnej</w:t>
            </w:r>
            <w:r w:rsidRPr="00D736AC">
              <w:rPr>
                <w:rStyle w:val="normaltextrun"/>
                <w:rFonts w:ascii="Cambria" w:hAnsi="Cambria" w:cs="Segoe UI"/>
                <w:color w:val="000000" w:themeColor="text1"/>
                <w:sz w:val="20"/>
                <w:szCs w:val="20"/>
              </w:rPr>
              <w:t xml:space="preserve"> znalosti </w:t>
            </w:r>
            <w:r w:rsidR="00BD3B75" w:rsidRPr="00D736AC">
              <w:rPr>
                <w:rStyle w:val="normaltextrun"/>
                <w:rFonts w:ascii="Cambria" w:hAnsi="Cambria" w:cs="Segoe UI"/>
                <w:color w:val="000000" w:themeColor="text1"/>
                <w:sz w:val="20"/>
                <w:szCs w:val="20"/>
              </w:rPr>
              <w:t>požiadaviek</w:t>
            </w:r>
            <w:r w:rsidRPr="00D736AC">
              <w:rPr>
                <w:rStyle w:val="normaltextrun"/>
                <w:rFonts w:ascii="Cambria" w:hAnsi="Cambria" w:cs="Segoe UI"/>
                <w:color w:val="000000" w:themeColor="text1"/>
                <w:sz w:val="20"/>
                <w:szCs w:val="20"/>
              </w:rPr>
              <w:t xml:space="preserve"> a </w:t>
            </w:r>
            <w:r w:rsidR="00BD3B75" w:rsidRPr="00D736AC">
              <w:rPr>
                <w:rStyle w:val="normaltextrun"/>
                <w:rFonts w:ascii="Cambria" w:hAnsi="Cambria" w:cs="Segoe UI"/>
                <w:color w:val="000000" w:themeColor="text1"/>
                <w:sz w:val="20"/>
                <w:szCs w:val="20"/>
              </w:rPr>
              <w:t>informácii</w:t>
            </w:r>
            <w:r w:rsidRPr="00D736AC">
              <w:rPr>
                <w:rStyle w:val="normaltextrun"/>
                <w:rFonts w:ascii="Cambria" w:hAnsi="Cambria" w:cs="Segoe UI"/>
                <w:color w:val="000000" w:themeColor="text1"/>
                <w:sz w:val="20"/>
                <w:szCs w:val="20"/>
              </w:rPr>
              <w:t xml:space="preserve"> </w:t>
            </w:r>
            <w:r w:rsidR="00BD3B75" w:rsidRPr="00D736AC">
              <w:rPr>
                <w:rStyle w:val="normaltextrun"/>
                <w:rFonts w:ascii="Cambria" w:hAnsi="Cambria" w:cs="Segoe UI"/>
                <w:color w:val="000000" w:themeColor="text1"/>
                <w:sz w:val="20"/>
                <w:szCs w:val="20"/>
              </w:rPr>
              <w:t>nemáme</w:t>
            </w:r>
            <w:r w:rsidRPr="00D736AC">
              <w:rPr>
                <w:rStyle w:val="normaltextrun"/>
                <w:rFonts w:ascii="Cambria" w:hAnsi="Cambria" w:cs="Segoe UI"/>
                <w:color w:val="000000" w:themeColor="text1"/>
                <w:sz w:val="20"/>
                <w:szCs w:val="20"/>
              </w:rPr>
              <w:t xml:space="preserve"> </w:t>
            </w:r>
            <w:r w:rsidR="00BD3B75" w:rsidRPr="00D736AC">
              <w:rPr>
                <w:rStyle w:val="normaltextrun"/>
                <w:rFonts w:ascii="Cambria" w:hAnsi="Cambria" w:cs="Segoe UI"/>
                <w:color w:val="000000" w:themeColor="text1"/>
                <w:sz w:val="20"/>
                <w:szCs w:val="20"/>
              </w:rPr>
              <w:t>žiadne</w:t>
            </w:r>
            <w:r w:rsidRPr="00D736AC">
              <w:rPr>
                <w:rStyle w:val="normaltextrun"/>
                <w:rFonts w:ascii="Cambria" w:hAnsi="Cambria" w:cs="Segoe UI"/>
                <w:color w:val="000000" w:themeColor="text1"/>
                <w:sz w:val="20"/>
                <w:szCs w:val="20"/>
              </w:rPr>
              <w:t xml:space="preserve"> </w:t>
            </w:r>
            <w:r w:rsidR="00BD3B75" w:rsidRPr="00D736AC">
              <w:rPr>
                <w:rStyle w:val="normaltextrun"/>
                <w:rFonts w:ascii="Cambria" w:hAnsi="Cambria" w:cs="Segoe UI"/>
                <w:color w:val="000000" w:themeColor="text1"/>
                <w:sz w:val="20"/>
                <w:szCs w:val="20"/>
              </w:rPr>
              <w:t>námietky</w:t>
            </w:r>
            <w:r w:rsidRPr="00D736AC">
              <w:rPr>
                <w:rStyle w:val="normaltextrun"/>
                <w:rFonts w:ascii="Cambria" w:hAnsi="Cambria" w:cs="Segoe UI"/>
                <w:color w:val="000000" w:themeColor="text1"/>
                <w:sz w:val="20"/>
                <w:szCs w:val="20"/>
              </w:rPr>
              <w:t xml:space="preserve"> na </w:t>
            </w:r>
            <w:r w:rsidR="00BD3B75" w:rsidRPr="00D736AC">
              <w:rPr>
                <w:rStyle w:val="normaltextrun"/>
                <w:rFonts w:ascii="Cambria" w:hAnsi="Cambria" w:cs="Segoe UI"/>
                <w:color w:val="000000" w:themeColor="text1"/>
                <w:sz w:val="20"/>
                <w:szCs w:val="20"/>
              </w:rPr>
              <w:t>časový</w:t>
            </w:r>
            <w:r w:rsidRPr="00D736AC">
              <w:rPr>
                <w:rStyle w:val="normaltextrun"/>
                <w:rFonts w:ascii="Cambria" w:hAnsi="Cambria" w:cs="Segoe UI"/>
                <w:color w:val="000000" w:themeColor="text1"/>
                <w:sz w:val="20"/>
                <w:szCs w:val="20"/>
              </w:rPr>
              <w:t xml:space="preserve"> harmonogram. </w:t>
            </w:r>
            <w:r w:rsidR="00BD3B75" w:rsidRPr="00D736AC">
              <w:rPr>
                <w:rStyle w:val="normaltextrun"/>
                <w:rFonts w:ascii="Cambria" w:hAnsi="Cambria" w:cs="Segoe UI"/>
                <w:color w:val="000000" w:themeColor="text1"/>
                <w:sz w:val="20"/>
                <w:szCs w:val="20"/>
              </w:rPr>
              <w:t>Avšak</w:t>
            </w:r>
            <w:r w:rsidRPr="00D736AC">
              <w:rPr>
                <w:rStyle w:val="normaltextrun"/>
                <w:rFonts w:ascii="Cambria" w:hAnsi="Cambria" w:cs="Segoe UI"/>
                <w:color w:val="000000" w:themeColor="text1"/>
                <w:sz w:val="20"/>
                <w:szCs w:val="20"/>
              </w:rPr>
              <w:t xml:space="preserve"> z na</w:t>
            </w:r>
            <w:r w:rsidR="00375499">
              <w:rPr>
                <w:rStyle w:val="normaltextrun"/>
                <w:rFonts w:ascii="Cambria" w:hAnsi="Cambria" w:cs="Segoe UI"/>
                <w:color w:val="000000" w:themeColor="text1"/>
                <w:sz w:val="20"/>
                <w:szCs w:val="20"/>
              </w:rPr>
              <w:t>š</w:t>
            </w:r>
            <w:r w:rsidRPr="00D736AC">
              <w:rPr>
                <w:rStyle w:val="normaltextrun"/>
                <w:rFonts w:ascii="Cambria" w:hAnsi="Cambria" w:cs="Segoe UI"/>
                <w:color w:val="000000" w:themeColor="text1"/>
                <w:sz w:val="20"/>
                <w:szCs w:val="20"/>
              </w:rPr>
              <w:t xml:space="preserve">ej </w:t>
            </w:r>
            <w:r w:rsidR="00BD3B75" w:rsidRPr="00D736AC">
              <w:rPr>
                <w:rStyle w:val="normaltextrun"/>
                <w:rFonts w:ascii="Cambria" w:hAnsi="Cambria" w:cs="Segoe UI"/>
                <w:color w:val="000000" w:themeColor="text1"/>
                <w:sz w:val="20"/>
                <w:szCs w:val="20"/>
              </w:rPr>
              <w:t>skúsenosti</w:t>
            </w:r>
            <w:r w:rsidRPr="00D736AC">
              <w:rPr>
                <w:rStyle w:val="normaltextrun"/>
                <w:rFonts w:ascii="Cambria" w:hAnsi="Cambria" w:cs="Segoe UI"/>
                <w:color w:val="000000" w:themeColor="text1"/>
                <w:sz w:val="20"/>
                <w:szCs w:val="20"/>
              </w:rPr>
              <w:t xml:space="preserve"> </w:t>
            </w:r>
            <w:r w:rsidR="00BD3B75" w:rsidRPr="00D736AC">
              <w:rPr>
                <w:rStyle w:val="normaltextrun"/>
                <w:rFonts w:ascii="Cambria" w:hAnsi="Cambria" w:cs="Segoe UI"/>
                <w:color w:val="000000" w:themeColor="text1"/>
                <w:sz w:val="20"/>
                <w:szCs w:val="20"/>
              </w:rPr>
              <w:t>môže</w:t>
            </w:r>
            <w:r w:rsidRPr="00D736AC">
              <w:rPr>
                <w:rStyle w:val="normaltextrun"/>
                <w:rFonts w:ascii="Cambria" w:hAnsi="Cambria" w:cs="Segoe UI"/>
                <w:color w:val="000000" w:themeColor="text1"/>
                <w:sz w:val="20"/>
                <w:szCs w:val="20"/>
              </w:rPr>
              <w:t xml:space="preserve"> </w:t>
            </w:r>
            <w:r w:rsidR="00BD3B75" w:rsidRPr="00D736AC">
              <w:rPr>
                <w:rStyle w:val="normaltextrun"/>
                <w:rFonts w:ascii="Cambria" w:hAnsi="Cambria" w:cs="Segoe UI"/>
                <w:color w:val="000000" w:themeColor="text1"/>
                <w:sz w:val="20"/>
                <w:szCs w:val="20"/>
              </w:rPr>
              <w:t>dôjsť</w:t>
            </w:r>
            <w:r w:rsidRPr="00D736AC">
              <w:rPr>
                <w:rStyle w:val="normaltextrun"/>
                <w:rFonts w:ascii="Cambria" w:hAnsi="Cambria" w:cs="Segoe UI"/>
                <w:color w:val="000000" w:themeColor="text1"/>
                <w:sz w:val="20"/>
                <w:szCs w:val="20"/>
              </w:rPr>
              <w:t xml:space="preserve"> k </w:t>
            </w:r>
            <w:r w:rsidR="00375499" w:rsidRPr="00D736AC">
              <w:rPr>
                <w:rStyle w:val="normaltextrun"/>
                <w:rFonts w:ascii="Cambria" w:hAnsi="Cambria" w:cs="Segoe UI"/>
                <w:color w:val="000000" w:themeColor="text1"/>
                <w:sz w:val="20"/>
                <w:szCs w:val="20"/>
              </w:rPr>
              <w:t>úprave</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projektového</w:t>
            </w:r>
            <w:r w:rsidRPr="00D736AC">
              <w:rPr>
                <w:rStyle w:val="normaltextrun"/>
                <w:rFonts w:ascii="Cambria" w:hAnsi="Cambria" w:cs="Segoe UI"/>
                <w:color w:val="000000" w:themeColor="text1"/>
                <w:sz w:val="20"/>
                <w:szCs w:val="20"/>
              </w:rPr>
              <w:t xml:space="preserve"> harmonogramu na </w:t>
            </w:r>
            <w:r w:rsidR="00375499" w:rsidRPr="00D736AC">
              <w:rPr>
                <w:rStyle w:val="normaltextrun"/>
                <w:rFonts w:ascii="Cambria" w:hAnsi="Cambria" w:cs="Segoe UI"/>
                <w:color w:val="000000" w:themeColor="text1"/>
                <w:sz w:val="20"/>
                <w:szCs w:val="20"/>
              </w:rPr>
              <w:t>základe</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bližšej</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špecifikácie</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požiadaviek</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počas</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prípravnej</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fáze</w:t>
            </w:r>
            <w:r w:rsidRPr="00D736AC">
              <w:rPr>
                <w:rStyle w:val="normaltextrun"/>
                <w:rFonts w:ascii="Cambria" w:hAnsi="Cambria" w:cs="Segoe UI"/>
                <w:color w:val="000000" w:themeColor="text1"/>
                <w:sz w:val="20"/>
                <w:szCs w:val="20"/>
              </w:rPr>
              <w:t xml:space="preserve"> projektu, kde sa </w:t>
            </w:r>
            <w:r w:rsidR="00375499" w:rsidRPr="00D736AC">
              <w:rPr>
                <w:rStyle w:val="normaltextrun"/>
                <w:rFonts w:ascii="Cambria" w:hAnsi="Cambria" w:cs="Segoe UI"/>
                <w:color w:val="000000" w:themeColor="text1"/>
                <w:sz w:val="20"/>
                <w:szCs w:val="20"/>
              </w:rPr>
              <w:t>vytvára</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detailný</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časový</w:t>
            </w:r>
            <w:r w:rsidRPr="00D736AC">
              <w:rPr>
                <w:rStyle w:val="normaltextrun"/>
                <w:rFonts w:ascii="Cambria" w:hAnsi="Cambria" w:cs="Segoe UI"/>
                <w:color w:val="000000" w:themeColor="text1"/>
                <w:sz w:val="20"/>
                <w:szCs w:val="20"/>
              </w:rPr>
              <w:t xml:space="preserve"> </w:t>
            </w:r>
            <w:r w:rsidR="00375499" w:rsidRPr="00D736AC">
              <w:rPr>
                <w:rStyle w:val="normaltextrun"/>
                <w:rFonts w:ascii="Cambria" w:hAnsi="Cambria" w:cs="Segoe UI"/>
                <w:color w:val="000000" w:themeColor="text1"/>
                <w:sz w:val="20"/>
                <w:szCs w:val="20"/>
              </w:rPr>
              <w:t>plán</w:t>
            </w:r>
            <w:r w:rsidRPr="00D736AC">
              <w:rPr>
                <w:rStyle w:val="normaltextrun"/>
                <w:rFonts w:ascii="Cambria" w:hAnsi="Cambria" w:cs="Segoe UI"/>
                <w:color w:val="000000" w:themeColor="text1"/>
                <w:sz w:val="20"/>
                <w:szCs w:val="20"/>
              </w:rPr>
              <w:t>.</w:t>
            </w:r>
          </w:p>
        </w:tc>
      </w:tr>
      <w:tr w:rsidR="00D736AC" w:rsidRPr="00D736AC" w14:paraId="440D7D0B" w14:textId="77777777" w:rsidTr="0059448A">
        <w:tc>
          <w:tcPr>
            <w:tcW w:w="1431" w:type="dxa"/>
          </w:tcPr>
          <w:p w14:paraId="33974DDC" w14:textId="1724C222" w:rsidR="003A3A4B" w:rsidRPr="00D736AC" w:rsidRDefault="00C04D7C" w:rsidP="0059448A">
            <w:pPr>
              <w:pStyle w:val="paragraph"/>
              <w:spacing w:before="60" w:beforeAutospacing="0" w:after="60" w:afterAutospacing="0"/>
              <w:jc w:val="both"/>
              <w:textAlignment w:val="baseline"/>
              <w:rPr>
                <w:rStyle w:val="normaltextrun"/>
                <w:rFonts w:ascii="Cambria" w:hAnsi="Cambria" w:cs="Segoe UI"/>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8" w:type="dxa"/>
          </w:tcPr>
          <w:p w14:paraId="4E92B7BB" w14:textId="6A3C4B9B" w:rsidR="003A3A4B" w:rsidRPr="00D736AC" w:rsidRDefault="003A3A4B" w:rsidP="0059448A">
            <w:pPr>
              <w:pStyle w:val="paragraph"/>
              <w:tabs>
                <w:tab w:val="left" w:pos="241"/>
              </w:tabs>
              <w:spacing w:before="60" w:beforeAutospacing="0" w:after="60" w:afterAutospacing="0"/>
              <w:ind w:left="166"/>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Áno,  predpokladáme, že vo všeobecnosti časový rámec 1,5-roka je pre špecifikovaný rozsah v tomto PTK adekvátny. Zároveň upozorňujeme, že na časový harmonogram môžu mať významný vplyv paralelne bežiace projekty (ako napr.  </w:t>
            </w:r>
            <w:proofErr w:type="spellStart"/>
            <w:r w:rsidRPr="00D736AC">
              <w:rPr>
                <w:rStyle w:val="normaltextrun"/>
                <w:rFonts w:ascii="Cambria" w:hAnsi="Cambria" w:cs="Segoe UI"/>
                <w:color w:val="000000" w:themeColor="text1"/>
                <w:sz w:val="20"/>
                <w:szCs w:val="20"/>
              </w:rPr>
              <w:t>Core</w:t>
            </w:r>
            <w:proofErr w:type="spellEnd"/>
            <w:r w:rsidRPr="00D736AC">
              <w:rPr>
                <w:rStyle w:val="normaltextrun"/>
                <w:rFonts w:ascii="Cambria" w:hAnsi="Cambria" w:cs="Segoe UI"/>
                <w:color w:val="000000" w:themeColor="text1"/>
                <w:sz w:val="20"/>
                <w:szCs w:val="20"/>
              </w:rPr>
              <w:t xml:space="preserve"> Banking, Centrálna integračná platforma,...). </w:t>
            </w:r>
          </w:p>
        </w:tc>
      </w:tr>
      <w:tr w:rsidR="00D736AC" w:rsidRPr="00D736AC" w14:paraId="068F644C" w14:textId="77777777" w:rsidTr="0059448A">
        <w:tc>
          <w:tcPr>
            <w:tcW w:w="1431" w:type="dxa"/>
          </w:tcPr>
          <w:p w14:paraId="0A8C4635" w14:textId="5CB7C4E7" w:rsidR="003A3A4B" w:rsidRPr="00D736AC" w:rsidRDefault="00F42144" w:rsidP="0059448A">
            <w:pPr>
              <w:pStyle w:val="paragraph"/>
              <w:spacing w:before="60" w:beforeAutospacing="0" w:after="60" w:afterAutospacing="0"/>
              <w:jc w:val="both"/>
              <w:textAlignment w:val="baseline"/>
              <w:rPr>
                <w:rStyle w:val="normaltextrun"/>
                <w:rFonts w:ascii="Cambria" w:hAnsi="Cambria" w:cs="Segoe UI"/>
                <w:b/>
                <w:bCs/>
                <w:color w:val="000000" w:themeColor="text1"/>
                <w:sz w:val="20"/>
                <w:szCs w:val="20"/>
              </w:rPr>
            </w:pPr>
            <w:r>
              <w:rPr>
                <w:rStyle w:val="normaltextrun"/>
                <w:rFonts w:ascii="Cambria" w:hAnsi="Cambria" w:cs="Segoe UI"/>
                <w:b/>
                <w:bCs/>
                <w:color w:val="000000" w:themeColor="text1"/>
                <w:sz w:val="20"/>
                <w:szCs w:val="20"/>
              </w:rPr>
              <w:t>Uchádzač č.6</w:t>
            </w:r>
          </w:p>
        </w:tc>
        <w:tc>
          <w:tcPr>
            <w:tcW w:w="8918" w:type="dxa"/>
          </w:tcPr>
          <w:p w14:paraId="426E13DB" w14:textId="1ACC0670" w:rsidR="003A3A4B" w:rsidRPr="00D736AC" w:rsidRDefault="003A3A4B" w:rsidP="0059448A">
            <w:pPr>
              <w:pStyle w:val="paragraph"/>
              <w:tabs>
                <w:tab w:val="left" w:pos="241"/>
              </w:tabs>
              <w:spacing w:before="60" w:beforeAutospacing="0" w:after="60" w:afterAutospacing="0"/>
              <w:ind w:left="166"/>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Samotný čas implementácie je realizovateľný avšak bude taktiež závisieť od súčinnosti tretích strán a prípadného súbehu ostatných projektov , resp. alokácie zdrojov NBS.</w:t>
            </w:r>
          </w:p>
        </w:tc>
      </w:tr>
    </w:tbl>
    <w:p w14:paraId="060C2115" w14:textId="4A2BD4E5" w:rsidR="00982BE0" w:rsidRPr="00D736AC" w:rsidRDefault="00982BE0" w:rsidP="0059448A">
      <w:pPr>
        <w:rPr>
          <w:rFonts w:ascii="Cambria" w:hAnsi="Cambria"/>
          <w:color w:val="000000" w:themeColor="text1"/>
          <w:sz w:val="20"/>
          <w:szCs w:val="20"/>
        </w:rPr>
      </w:pPr>
    </w:p>
    <w:p w14:paraId="0E933B19" w14:textId="60D911FD" w:rsidR="00982BE0" w:rsidRPr="00D736AC" w:rsidRDefault="00982BE0"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59448A" w14:paraId="247DC644" w14:textId="77777777" w:rsidTr="0059448A">
        <w:trPr>
          <w:trHeight w:val="1125"/>
        </w:trPr>
        <w:tc>
          <w:tcPr>
            <w:tcW w:w="1437" w:type="dxa"/>
            <w:shd w:val="clear" w:color="auto" w:fill="auto"/>
          </w:tcPr>
          <w:p w14:paraId="456FC25B" w14:textId="6A56902B" w:rsidR="00DC58FE" w:rsidRPr="0059448A" w:rsidRDefault="00DC58FE"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Otázka č.</w:t>
            </w:r>
            <w:r w:rsidR="00F626A1" w:rsidRPr="0059448A">
              <w:rPr>
                <w:rFonts w:ascii="Cambria" w:hAnsi="Cambria"/>
                <w:b/>
                <w:bCs/>
                <w:color w:val="000000" w:themeColor="text1"/>
                <w:sz w:val="20"/>
                <w:szCs w:val="20"/>
              </w:rPr>
              <w:t>2</w:t>
            </w:r>
            <w:r w:rsidRPr="0059448A">
              <w:rPr>
                <w:rFonts w:ascii="Cambria" w:hAnsi="Cambria"/>
                <w:b/>
                <w:bCs/>
                <w:color w:val="000000" w:themeColor="text1"/>
                <w:sz w:val="20"/>
                <w:szCs w:val="20"/>
              </w:rPr>
              <w:t xml:space="preserve"> </w:t>
            </w:r>
          </w:p>
        </w:tc>
        <w:tc>
          <w:tcPr>
            <w:tcW w:w="8912" w:type="dxa"/>
            <w:shd w:val="clear" w:color="auto" w:fill="auto"/>
          </w:tcPr>
          <w:p w14:paraId="6B7FE4EA" w14:textId="4D02BB60" w:rsidR="00DC58FE" w:rsidRPr="0059448A" w:rsidRDefault="0046286A" w:rsidP="0059448A">
            <w:pPr>
              <w:spacing w:before="120" w:after="60"/>
              <w:ind w:left="159"/>
              <w:jc w:val="both"/>
              <w:rPr>
                <w:rFonts w:ascii="Cambria" w:hAnsi="Cambria"/>
                <w:b/>
                <w:bCs/>
                <w:color w:val="000000" w:themeColor="text1"/>
                <w:sz w:val="20"/>
                <w:szCs w:val="20"/>
              </w:rPr>
            </w:pPr>
            <w:r w:rsidRPr="0059448A">
              <w:rPr>
                <w:rStyle w:val="normaltextrun"/>
                <w:rFonts w:ascii="Cambria" w:hAnsi="Cambria"/>
                <w:b/>
                <w:bCs/>
                <w:color w:val="000000" w:themeColor="text1"/>
                <w:sz w:val="20"/>
                <w:szCs w:val="20"/>
                <w:shd w:val="clear" w:color="auto" w:fill="FFFFFF"/>
              </w:rPr>
              <w:t>Počas etapy Analýza a Dizajn riešenia predpokladáme, že budúci dodávateľ bude vykonávať  pre používateľov priebežné ukážky funkčnosti S/4 HANA (</w:t>
            </w:r>
            <w:proofErr w:type="spellStart"/>
            <w:r w:rsidRPr="0059448A">
              <w:rPr>
                <w:rStyle w:val="normaltextrun"/>
                <w:rFonts w:ascii="Cambria" w:hAnsi="Cambria"/>
                <w:b/>
                <w:bCs/>
                <w:color w:val="000000" w:themeColor="text1"/>
                <w:sz w:val="20"/>
                <w:szCs w:val="20"/>
                <w:shd w:val="clear" w:color="auto" w:fill="FFFFFF"/>
              </w:rPr>
              <w:t>prototypovanie</w:t>
            </w:r>
            <w:proofErr w:type="spellEnd"/>
            <w:r w:rsidRPr="0059448A">
              <w:rPr>
                <w:rStyle w:val="normaltextrun"/>
                <w:rFonts w:ascii="Cambria" w:hAnsi="Cambria"/>
                <w:b/>
                <w:bCs/>
                <w:color w:val="000000" w:themeColor="text1"/>
                <w:sz w:val="20"/>
                <w:szCs w:val="20"/>
                <w:shd w:val="clear" w:color="auto" w:fill="FFFFFF"/>
              </w:rPr>
              <w:t>) na dodávateľom zriadenom testovacom prostredí u verejného obstarávateľa s cieľom zabezpečenia predbežnej spätnej väzby. Je takýto prístup vhodný a realizovateľný? Ak nie je, zdôvodnite nám ho prosím</w:t>
            </w:r>
          </w:p>
        </w:tc>
      </w:tr>
      <w:tr w:rsidR="00D736AC" w:rsidRPr="00D736AC" w14:paraId="1525F19A" w14:textId="77777777" w:rsidTr="0059448A">
        <w:tc>
          <w:tcPr>
            <w:tcW w:w="1437" w:type="dxa"/>
          </w:tcPr>
          <w:p w14:paraId="5B388E60" w14:textId="5F53FCB9" w:rsidR="003A3A4B" w:rsidRPr="00D736AC" w:rsidRDefault="003A3A4B"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68A0AC2F"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b/>
                <w:bCs/>
                <w:color w:val="000000" w:themeColor="text1"/>
                <w:sz w:val="20"/>
                <w:szCs w:val="20"/>
              </w:rPr>
            </w:pPr>
            <w:r w:rsidRPr="00D736AC">
              <w:rPr>
                <w:rStyle w:val="normaltextrun"/>
                <w:rFonts w:ascii="Cambria" w:hAnsi="Cambria" w:cs="Segoe UI"/>
                <w:b/>
                <w:bCs/>
                <w:color w:val="000000" w:themeColor="text1"/>
                <w:sz w:val="20"/>
                <w:szCs w:val="20"/>
              </w:rPr>
              <w:t xml:space="preserve">Odpoveď/Odporúčanie/Predpoklady: </w:t>
            </w:r>
          </w:p>
          <w:p w14:paraId="76FA66AE"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Pre scenár prechodu A: </w:t>
            </w:r>
          </w:p>
          <w:p w14:paraId="7F4218B8"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Ako prototyp odporúčame realizovať počas etapy Analýza a dizajn predvedenie riešenia v rozsahu SAP Best </w:t>
            </w:r>
            <w:proofErr w:type="spellStart"/>
            <w:r w:rsidRPr="00D736AC">
              <w:rPr>
                <w:rStyle w:val="normaltextrun"/>
                <w:rFonts w:ascii="Cambria" w:hAnsi="Cambria" w:cs="Segoe UI"/>
                <w:color w:val="000000" w:themeColor="text1"/>
                <w:sz w:val="20"/>
                <w:szCs w:val="20"/>
              </w:rPr>
              <w:t>practice</w:t>
            </w:r>
            <w:proofErr w:type="spellEnd"/>
            <w:r w:rsidRPr="00D736AC">
              <w:rPr>
                <w:rStyle w:val="normaltextrun"/>
                <w:rFonts w:ascii="Cambria" w:hAnsi="Cambria" w:cs="Segoe UI"/>
                <w:color w:val="000000" w:themeColor="text1"/>
                <w:sz w:val="20"/>
                <w:szCs w:val="20"/>
              </w:rPr>
              <w:t xml:space="preserve"> pre on-</w:t>
            </w:r>
            <w:proofErr w:type="spellStart"/>
            <w:r w:rsidRPr="00D736AC">
              <w:rPr>
                <w:rStyle w:val="normaltextrun"/>
                <w:rFonts w:ascii="Cambria" w:hAnsi="Cambria" w:cs="Segoe UI"/>
                <w:color w:val="000000" w:themeColor="text1"/>
                <w:sz w:val="20"/>
                <w:szCs w:val="20"/>
              </w:rPr>
              <w:t>prem</w:t>
            </w:r>
            <w:proofErr w:type="spellEnd"/>
            <w:r w:rsidRPr="00D736AC">
              <w:rPr>
                <w:rStyle w:val="normaltextrun"/>
                <w:rFonts w:ascii="Cambria" w:hAnsi="Cambria" w:cs="Segoe UI"/>
                <w:color w:val="000000" w:themeColor="text1"/>
                <w:sz w:val="20"/>
                <w:szCs w:val="20"/>
              </w:rPr>
              <w:t xml:space="preserve"> verziu SAP S/4HANA na dedikovanom </w:t>
            </w:r>
            <w:proofErr w:type="spellStart"/>
            <w:r w:rsidRPr="00D736AC">
              <w:rPr>
                <w:rStyle w:val="normaltextrun"/>
                <w:rFonts w:ascii="Cambria" w:hAnsi="Cambria" w:cs="Segoe UI"/>
                <w:color w:val="000000" w:themeColor="text1"/>
                <w:sz w:val="20"/>
                <w:szCs w:val="20"/>
              </w:rPr>
              <w:t>sandbox</w:t>
            </w:r>
            <w:proofErr w:type="spellEnd"/>
            <w:r w:rsidRPr="00D736AC">
              <w:rPr>
                <w:rStyle w:val="normaltextrun"/>
                <w:rFonts w:ascii="Cambria" w:hAnsi="Cambria" w:cs="Segoe UI"/>
                <w:color w:val="000000" w:themeColor="text1"/>
                <w:sz w:val="20"/>
                <w:szCs w:val="20"/>
              </w:rPr>
              <w:t xml:space="preserve"> prostredí. </w:t>
            </w:r>
          </w:p>
          <w:p w14:paraId="25BB4042"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Predpokladáme zriadenie </w:t>
            </w:r>
            <w:proofErr w:type="spellStart"/>
            <w:r w:rsidRPr="00D736AC">
              <w:rPr>
                <w:rStyle w:val="normaltextrun"/>
                <w:rFonts w:ascii="Cambria" w:hAnsi="Cambria" w:cs="Segoe UI"/>
                <w:color w:val="000000" w:themeColor="text1"/>
                <w:sz w:val="20"/>
                <w:szCs w:val="20"/>
              </w:rPr>
              <w:t>Sandbox</w:t>
            </w:r>
            <w:proofErr w:type="spellEnd"/>
            <w:r w:rsidRPr="00D736AC">
              <w:rPr>
                <w:rStyle w:val="normaltextrun"/>
                <w:rFonts w:ascii="Cambria" w:hAnsi="Cambria" w:cs="Segoe UI"/>
                <w:color w:val="000000" w:themeColor="text1"/>
                <w:sz w:val="20"/>
                <w:szCs w:val="20"/>
              </w:rPr>
              <w:t xml:space="preserve"> systému S/4HANA pre etapu Analýza a dizajn. Je potrebné dohodnúť/rozhodnúť, aký rozsah procesov bude aktivovaný (rozsah SAP SK Best </w:t>
            </w:r>
            <w:proofErr w:type="spellStart"/>
            <w:r w:rsidRPr="00D736AC">
              <w:rPr>
                <w:rStyle w:val="normaltextrun"/>
                <w:rFonts w:ascii="Cambria" w:hAnsi="Cambria" w:cs="Segoe UI"/>
                <w:color w:val="000000" w:themeColor="text1"/>
                <w:sz w:val="20"/>
                <w:szCs w:val="20"/>
              </w:rPr>
              <w:t>practice</w:t>
            </w:r>
            <w:proofErr w:type="spellEnd"/>
            <w:r w:rsidRPr="00D736AC">
              <w:rPr>
                <w:rStyle w:val="normaltextrun"/>
                <w:rFonts w:ascii="Cambria" w:hAnsi="Cambria" w:cs="Segoe UI"/>
                <w:color w:val="000000" w:themeColor="text1"/>
                <w:sz w:val="20"/>
                <w:szCs w:val="20"/>
              </w:rPr>
              <w:t xml:space="preserve">) pre účely Fit To Standard analýzy (v závislosti od vybraného scenára prechodu na S/4HANA). </w:t>
            </w:r>
          </w:p>
          <w:p w14:paraId="1B9CEFBB"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Zároveň upozorňujeme, že niektoré scenáre (</w:t>
            </w:r>
            <w:proofErr w:type="spellStart"/>
            <w:r w:rsidRPr="00D736AC">
              <w:rPr>
                <w:rStyle w:val="normaltextrun"/>
                <w:rFonts w:ascii="Cambria" w:hAnsi="Cambria" w:cs="Segoe UI"/>
                <w:color w:val="000000" w:themeColor="text1"/>
                <w:sz w:val="20"/>
                <w:szCs w:val="20"/>
              </w:rPr>
              <w:t>scope</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items</w:t>
            </w:r>
            <w:proofErr w:type="spellEnd"/>
            <w:r w:rsidRPr="00D736AC">
              <w:rPr>
                <w:rStyle w:val="normaltextrun"/>
                <w:rFonts w:ascii="Cambria" w:hAnsi="Cambria" w:cs="Segoe UI"/>
                <w:color w:val="000000" w:themeColor="text1"/>
                <w:sz w:val="20"/>
                <w:szCs w:val="20"/>
              </w:rPr>
              <w:t xml:space="preserve">) zo SAP Best </w:t>
            </w:r>
            <w:proofErr w:type="spellStart"/>
            <w:r w:rsidRPr="00D736AC">
              <w:rPr>
                <w:rStyle w:val="normaltextrun"/>
                <w:rFonts w:ascii="Cambria" w:hAnsi="Cambria" w:cs="Segoe UI"/>
                <w:color w:val="000000" w:themeColor="text1"/>
                <w:sz w:val="20"/>
                <w:szCs w:val="20"/>
              </w:rPr>
              <w:t>practice</w:t>
            </w:r>
            <w:proofErr w:type="spellEnd"/>
            <w:r w:rsidRPr="00D736AC">
              <w:rPr>
                <w:rStyle w:val="normaltextrun"/>
                <w:rFonts w:ascii="Cambria" w:hAnsi="Cambria" w:cs="Segoe UI"/>
                <w:color w:val="000000" w:themeColor="text1"/>
                <w:sz w:val="20"/>
                <w:szCs w:val="20"/>
              </w:rPr>
              <w:t xml:space="preserve"> podliehajú dodatočnému licencovaniu.  </w:t>
            </w:r>
          </w:p>
          <w:p w14:paraId="6EA5A4E9"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Na základe podkladov zverejnených v PTK nie je možné vyhodnotiť, ktoré scenáre (</w:t>
            </w:r>
            <w:proofErr w:type="spellStart"/>
            <w:r w:rsidRPr="00D736AC">
              <w:rPr>
                <w:rStyle w:val="normaltextrun"/>
                <w:rFonts w:ascii="Cambria" w:hAnsi="Cambria" w:cs="Segoe UI"/>
                <w:color w:val="000000" w:themeColor="text1"/>
                <w:sz w:val="20"/>
                <w:szCs w:val="20"/>
              </w:rPr>
              <w:t>scope</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items</w:t>
            </w:r>
            <w:proofErr w:type="spellEnd"/>
            <w:r w:rsidRPr="00D736AC">
              <w:rPr>
                <w:rStyle w:val="normaltextrun"/>
                <w:rFonts w:ascii="Cambria" w:hAnsi="Cambria" w:cs="Segoe UI"/>
                <w:color w:val="000000" w:themeColor="text1"/>
                <w:sz w:val="20"/>
                <w:szCs w:val="20"/>
              </w:rPr>
              <w:t xml:space="preserve">) bude NBS potrebovať v rámci projektu. Tieto aktivity odporúčame realizovať ako prípravné pred výberovým konaním / projektom. </w:t>
            </w:r>
          </w:p>
          <w:p w14:paraId="63B45F86"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V </w:t>
            </w:r>
            <w:proofErr w:type="spellStart"/>
            <w:r w:rsidRPr="00D736AC">
              <w:rPr>
                <w:rStyle w:val="normaltextrun"/>
                <w:rFonts w:ascii="Cambria" w:hAnsi="Cambria" w:cs="Segoe UI"/>
                <w:color w:val="000000" w:themeColor="text1"/>
                <w:sz w:val="20"/>
                <w:szCs w:val="20"/>
              </w:rPr>
              <w:t>Prílohe</w:t>
            </w:r>
            <w:proofErr w:type="spellEnd"/>
            <w:r w:rsidRPr="00D736AC">
              <w:rPr>
                <w:rStyle w:val="normaltextrun"/>
                <w:rFonts w:ascii="Cambria" w:hAnsi="Cambria" w:cs="Segoe UI"/>
                <w:color w:val="000000" w:themeColor="text1"/>
                <w:sz w:val="20"/>
                <w:szCs w:val="20"/>
              </w:rPr>
              <w:t xml:space="preserve"> č. 1_Opis predmetu zákazky, kapitola 6 sa uvádza, že vo Fáze projektu “Etapa – Nastavenie projektu” uchádzač nainštaluje testovacie a vývojové prostredie SAP S/4HANA u verejného obstarávateľa. Upozorňujeme, že v tejto fáze ešte nebude schválená technická architektúra a nebude jasný licenčný model pre dielo. Vo fáze “Etapa – Analýza” sa uvádza, uchádzač využije „on-premise“ SAP S4/HANA </w:t>
            </w:r>
            <w:proofErr w:type="spellStart"/>
            <w:r w:rsidRPr="00D736AC">
              <w:rPr>
                <w:rStyle w:val="normaltextrun"/>
                <w:rFonts w:ascii="Cambria" w:hAnsi="Cambria" w:cs="Segoe UI"/>
                <w:color w:val="000000" w:themeColor="text1"/>
                <w:sz w:val="20"/>
                <w:szCs w:val="20"/>
              </w:rPr>
              <w:t>sandbox</w:t>
            </w:r>
            <w:proofErr w:type="spellEnd"/>
            <w:r w:rsidRPr="00D736AC">
              <w:rPr>
                <w:rStyle w:val="normaltextrun"/>
                <w:rFonts w:ascii="Cambria" w:hAnsi="Cambria" w:cs="Segoe UI"/>
                <w:color w:val="000000" w:themeColor="text1"/>
                <w:sz w:val="20"/>
                <w:szCs w:val="20"/>
              </w:rPr>
              <w:t>, ktorý nainštaloval v Iniciačnej fáze na analýzu</w:t>
            </w:r>
            <w:r w:rsidRPr="00D736AC">
              <w:rPr>
                <w:rStyle w:val="normaltextrun"/>
                <w:rFonts w:ascii="Cambria" w:hAnsi="Cambria" w:cs="Segoe UI"/>
                <w:b/>
                <w:bCs/>
                <w:i/>
                <w:iCs/>
                <w:color w:val="000000" w:themeColor="text1"/>
                <w:sz w:val="20"/>
                <w:szCs w:val="20"/>
              </w:rPr>
              <w:t>. Je potrebné zrevidovať a upraviť tieto požiadavky, aby bolo zrejmé, aký systém v ktorej fáze má uchádzač nainštalovať.</w:t>
            </w:r>
            <w:r w:rsidRPr="00D736AC">
              <w:rPr>
                <w:rStyle w:val="normaltextrun"/>
                <w:rFonts w:ascii="Cambria" w:hAnsi="Cambria" w:cs="Segoe UI"/>
                <w:color w:val="000000" w:themeColor="text1"/>
                <w:sz w:val="20"/>
                <w:szCs w:val="20"/>
              </w:rPr>
              <w:t xml:space="preserve"> </w:t>
            </w:r>
          </w:p>
          <w:p w14:paraId="19C192A4"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Pre scenáre B, C a D: </w:t>
            </w:r>
          </w:p>
          <w:p w14:paraId="322353D4"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Pre uvedené scenáre:  </w:t>
            </w:r>
          </w:p>
          <w:p w14:paraId="1053B2FA"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sa nepredpokladá </w:t>
            </w:r>
            <w:proofErr w:type="spellStart"/>
            <w:r w:rsidRPr="00D736AC">
              <w:rPr>
                <w:rStyle w:val="normaltextrun"/>
                <w:rFonts w:ascii="Cambria" w:hAnsi="Cambria" w:cs="Segoe UI"/>
                <w:color w:val="000000" w:themeColor="text1"/>
                <w:sz w:val="20"/>
                <w:szCs w:val="20"/>
              </w:rPr>
              <w:t>prototypovanie</w:t>
            </w:r>
            <w:proofErr w:type="spellEnd"/>
            <w:r w:rsidRPr="00D736AC">
              <w:rPr>
                <w:rStyle w:val="normaltextrun"/>
                <w:rFonts w:ascii="Cambria" w:hAnsi="Cambria" w:cs="Segoe UI"/>
                <w:color w:val="000000" w:themeColor="text1"/>
                <w:sz w:val="20"/>
                <w:szCs w:val="20"/>
              </w:rPr>
              <w:t xml:space="preserve"> využitím SAP Best </w:t>
            </w:r>
            <w:proofErr w:type="spellStart"/>
            <w:r w:rsidRPr="00D736AC">
              <w:rPr>
                <w:rStyle w:val="normaltextrun"/>
                <w:rFonts w:ascii="Cambria" w:hAnsi="Cambria" w:cs="Segoe UI"/>
                <w:color w:val="000000" w:themeColor="text1"/>
                <w:sz w:val="20"/>
                <w:szCs w:val="20"/>
              </w:rPr>
              <w:t>practice</w:t>
            </w:r>
            <w:proofErr w:type="spellEnd"/>
            <w:r w:rsidRPr="00D736AC">
              <w:rPr>
                <w:rStyle w:val="normaltextrun"/>
                <w:rFonts w:ascii="Cambria" w:hAnsi="Cambria" w:cs="Segoe UI"/>
                <w:color w:val="000000" w:themeColor="text1"/>
                <w:sz w:val="20"/>
                <w:szCs w:val="20"/>
              </w:rPr>
              <w:t xml:space="preserve">,  </w:t>
            </w:r>
          </w:p>
          <w:p w14:paraId="7605D4D1"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sa predpokladá upgrade súčasného riešenia na EhP8 s najnovším SP – je potrebné rozhodnúť, či prípadný upgrade bude súčasťou projektu </w:t>
            </w:r>
          </w:p>
          <w:p w14:paraId="4217F699" w14:textId="6CBE0045" w:rsidR="003A3A4B" w:rsidRPr="00D736AC" w:rsidRDefault="003A3A4B" w:rsidP="0059448A">
            <w:pPr>
              <w:pStyle w:val="paragraph"/>
              <w:spacing w:before="60" w:beforeAutospacing="0" w:after="120" w:afterAutospacing="0"/>
              <w:ind w:left="159"/>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Odporúčame v zadaní sprístupniť výsledky služieb SAP </w:t>
            </w:r>
            <w:proofErr w:type="spellStart"/>
            <w:r w:rsidRPr="00D736AC">
              <w:rPr>
                <w:rStyle w:val="normaltextrun"/>
                <w:rFonts w:ascii="Cambria" w:hAnsi="Cambria" w:cs="Segoe UI"/>
                <w:color w:val="000000" w:themeColor="text1"/>
                <w:sz w:val="20"/>
                <w:szCs w:val="20"/>
              </w:rPr>
              <w:t>Readiness</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Check</w:t>
            </w:r>
            <w:proofErr w:type="spellEnd"/>
            <w:r w:rsidRPr="00D736AC">
              <w:rPr>
                <w:rStyle w:val="normaltextrun"/>
                <w:rFonts w:ascii="Cambria" w:hAnsi="Cambria" w:cs="Segoe UI"/>
                <w:color w:val="000000" w:themeColor="text1"/>
                <w:sz w:val="20"/>
                <w:szCs w:val="20"/>
              </w:rPr>
              <w:t xml:space="preserve"> a SAP </w:t>
            </w:r>
            <w:proofErr w:type="spellStart"/>
            <w:r w:rsidRPr="00D736AC">
              <w:rPr>
                <w:rStyle w:val="normaltextrun"/>
                <w:rFonts w:ascii="Cambria" w:hAnsi="Cambria" w:cs="Segoe UI"/>
                <w:color w:val="000000" w:themeColor="text1"/>
                <w:sz w:val="20"/>
                <w:szCs w:val="20"/>
              </w:rPr>
              <w:t>Process</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Discovery</w:t>
            </w:r>
            <w:proofErr w:type="spellEnd"/>
            <w:r w:rsidRPr="00D736AC">
              <w:rPr>
                <w:rStyle w:val="normaltextrun"/>
                <w:rFonts w:ascii="Cambria" w:hAnsi="Cambria" w:cs="Segoe UI"/>
                <w:color w:val="000000" w:themeColor="text1"/>
                <w:sz w:val="20"/>
                <w:szCs w:val="20"/>
              </w:rPr>
              <w:t xml:space="preserve">.  </w:t>
            </w:r>
          </w:p>
        </w:tc>
      </w:tr>
      <w:tr w:rsidR="00D736AC" w:rsidRPr="00D736AC" w14:paraId="47FE22F1" w14:textId="77777777" w:rsidTr="0059448A">
        <w:tc>
          <w:tcPr>
            <w:tcW w:w="1437" w:type="dxa"/>
          </w:tcPr>
          <w:p w14:paraId="5DC5A68E" w14:textId="46C874D3" w:rsidR="003A3A4B" w:rsidRPr="00D736AC" w:rsidRDefault="00C04D7C"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w:t>
            </w:r>
            <w:r>
              <w:rPr>
                <w:rFonts w:ascii="Cambria" w:hAnsi="Cambria"/>
                <w:b/>
                <w:bCs/>
                <w:color w:val="000000" w:themeColor="text1"/>
                <w:sz w:val="20"/>
                <w:szCs w:val="20"/>
              </w:rPr>
              <w:t>.2</w:t>
            </w:r>
          </w:p>
        </w:tc>
        <w:tc>
          <w:tcPr>
            <w:tcW w:w="8912" w:type="dxa"/>
          </w:tcPr>
          <w:p w14:paraId="064401C2"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w:t>
            </w:r>
            <w:r w:rsidRPr="00D736AC">
              <w:rPr>
                <w:rStyle w:val="normaltextrun"/>
                <w:rFonts w:ascii="Cambria" w:hAnsi="Cambria" w:cs="Segoe UI"/>
                <w:color w:val="000000" w:themeColor="text1"/>
                <w:sz w:val="20"/>
                <w:szCs w:val="20"/>
              </w:rPr>
              <w:t xml:space="preserve">: Áno, čiastočne. Čo NBS presne myslí pod pojmom „priebežné ukážky funkčnosti“? Tiež navrhujeme, aby dodávateľ zriadil tzv. </w:t>
            </w:r>
            <w:proofErr w:type="spellStart"/>
            <w:r w:rsidRPr="00D736AC">
              <w:rPr>
                <w:rStyle w:val="normaltextrun"/>
                <w:rFonts w:ascii="Cambria" w:hAnsi="Cambria" w:cs="Segoe UI"/>
                <w:color w:val="000000" w:themeColor="text1"/>
                <w:sz w:val="20"/>
                <w:szCs w:val="20"/>
              </w:rPr>
              <w:t>Sandbox</w:t>
            </w:r>
            <w:proofErr w:type="spellEnd"/>
            <w:r w:rsidRPr="00D736AC">
              <w:rPr>
                <w:rStyle w:val="normaltextrun"/>
                <w:rFonts w:ascii="Cambria" w:hAnsi="Cambria" w:cs="Segoe UI"/>
                <w:color w:val="000000" w:themeColor="text1"/>
                <w:sz w:val="20"/>
                <w:szCs w:val="20"/>
              </w:rPr>
              <w:t xml:space="preserve"> S/4HANA, kde budú implementované požadované (dostupné) SAP </w:t>
            </w:r>
            <w:proofErr w:type="spellStart"/>
            <w:r w:rsidRPr="00D736AC">
              <w:rPr>
                <w:rStyle w:val="normaltextrun"/>
                <w:rFonts w:ascii="Cambria" w:hAnsi="Cambria" w:cs="Segoe UI"/>
                <w:color w:val="000000" w:themeColor="text1"/>
                <w:sz w:val="20"/>
                <w:szCs w:val="20"/>
              </w:rPr>
              <w:t>best</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practices</w:t>
            </w:r>
            <w:proofErr w:type="spellEnd"/>
            <w:r w:rsidRPr="00D736AC">
              <w:rPr>
                <w:rStyle w:val="normaltextrun"/>
                <w:rFonts w:ascii="Cambria" w:hAnsi="Cambria" w:cs="Segoe UI"/>
                <w:color w:val="000000" w:themeColor="text1"/>
                <w:sz w:val="20"/>
                <w:szCs w:val="20"/>
              </w:rPr>
              <w:t xml:space="preserve"> pre vybrané funkčnosti. </w:t>
            </w:r>
            <w:proofErr w:type="spellStart"/>
            <w:r w:rsidRPr="00D736AC">
              <w:rPr>
                <w:rStyle w:val="normaltextrun"/>
                <w:rFonts w:ascii="Cambria" w:hAnsi="Cambria" w:cs="Segoe UI"/>
                <w:color w:val="000000" w:themeColor="text1"/>
                <w:sz w:val="20"/>
                <w:szCs w:val="20"/>
              </w:rPr>
              <w:t>Sandbox</w:t>
            </w:r>
            <w:proofErr w:type="spellEnd"/>
            <w:r w:rsidRPr="00D736AC">
              <w:rPr>
                <w:rStyle w:val="normaltextrun"/>
                <w:rFonts w:ascii="Cambria" w:hAnsi="Cambria" w:cs="Segoe UI"/>
                <w:color w:val="000000" w:themeColor="text1"/>
                <w:sz w:val="20"/>
                <w:szCs w:val="20"/>
              </w:rPr>
              <w:t xml:space="preserve"> môže byť zriadený v datacentre dodávateľa alebo v NBS (je potrebné zadefinovať). Čím väčšia organizácia a vyššia komplexnosť procesov, tým je pravdepodobnejšie, že SAP </w:t>
            </w:r>
            <w:proofErr w:type="spellStart"/>
            <w:r w:rsidRPr="00D736AC">
              <w:rPr>
                <w:rStyle w:val="normaltextrun"/>
                <w:rFonts w:ascii="Cambria" w:hAnsi="Cambria" w:cs="Segoe UI"/>
                <w:color w:val="000000" w:themeColor="text1"/>
                <w:sz w:val="20"/>
                <w:szCs w:val="20"/>
              </w:rPr>
              <w:t>best</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practices</w:t>
            </w:r>
            <w:proofErr w:type="spellEnd"/>
            <w:r w:rsidRPr="00D736AC">
              <w:rPr>
                <w:rStyle w:val="normaltextrun"/>
                <w:rFonts w:ascii="Cambria" w:hAnsi="Cambria" w:cs="Segoe UI"/>
                <w:color w:val="000000" w:themeColor="text1"/>
                <w:sz w:val="20"/>
                <w:szCs w:val="20"/>
              </w:rPr>
              <w:t xml:space="preserve"> nebudú NBS vyhovovať. Napr. SAP </w:t>
            </w:r>
            <w:proofErr w:type="spellStart"/>
            <w:r w:rsidRPr="00D736AC">
              <w:rPr>
                <w:rStyle w:val="normaltextrun"/>
                <w:rFonts w:ascii="Cambria" w:hAnsi="Cambria" w:cs="Segoe UI"/>
                <w:color w:val="000000" w:themeColor="text1"/>
                <w:sz w:val="20"/>
                <w:szCs w:val="20"/>
              </w:rPr>
              <w:t>best</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practice</w:t>
            </w:r>
            <w:proofErr w:type="spellEnd"/>
            <w:r w:rsidRPr="00D736AC">
              <w:rPr>
                <w:rStyle w:val="normaltextrun"/>
                <w:rFonts w:ascii="Cambria" w:hAnsi="Cambria" w:cs="Segoe UI"/>
                <w:color w:val="000000" w:themeColor="text1"/>
                <w:sz w:val="20"/>
                <w:szCs w:val="20"/>
              </w:rPr>
              <w:t xml:space="preserve"> Účtovná osnova nebude v súlade s požiadavkami NBS a bude ju potrebné implementovať vo vývojovom prostredí nanovo. Ak obstarávateľ týmto nemyslel SAP </w:t>
            </w:r>
            <w:proofErr w:type="spellStart"/>
            <w:r w:rsidRPr="00D736AC">
              <w:rPr>
                <w:rStyle w:val="normaltextrun"/>
                <w:rFonts w:ascii="Cambria" w:hAnsi="Cambria" w:cs="Segoe UI"/>
                <w:color w:val="000000" w:themeColor="text1"/>
                <w:sz w:val="20"/>
                <w:szCs w:val="20"/>
              </w:rPr>
              <w:t>best</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practices</w:t>
            </w:r>
            <w:proofErr w:type="spellEnd"/>
            <w:r w:rsidRPr="00D736AC">
              <w:rPr>
                <w:rStyle w:val="normaltextrun"/>
                <w:rFonts w:ascii="Cambria" w:hAnsi="Cambria" w:cs="Segoe UI"/>
                <w:color w:val="000000" w:themeColor="text1"/>
                <w:sz w:val="20"/>
                <w:szCs w:val="20"/>
              </w:rPr>
              <w:t xml:space="preserve">, ako si predstavuje, že počas analýzy bude dodávateľ predvádzať implementovaný systém na testovacom prostredí, keď </w:t>
            </w:r>
            <w:r w:rsidRPr="00D736AC">
              <w:rPr>
                <w:rStyle w:val="normaltextrun"/>
                <w:rFonts w:ascii="Cambria" w:hAnsi="Cambria" w:cs="Segoe UI"/>
                <w:color w:val="000000" w:themeColor="text1"/>
                <w:sz w:val="20"/>
                <w:szCs w:val="20"/>
              </w:rPr>
              <w:lastRenderedPageBreak/>
              <w:t xml:space="preserve">fáza implementácia začína až po fáze dizajnu riešenia? Napríklad vo fáze Analýzy a Dizajn riešenia očakáva NBS, že dodávateľ vykoná ukážku jednej funkčnosti č. 485 ID3051 </w:t>
            </w:r>
            <w:proofErr w:type="spellStart"/>
            <w:r w:rsidRPr="00D736AC">
              <w:rPr>
                <w:rStyle w:val="normaltextrun"/>
                <w:rFonts w:ascii="Cambria" w:hAnsi="Cambria" w:cs="Segoe UI"/>
                <w:color w:val="000000" w:themeColor="text1"/>
                <w:sz w:val="20"/>
                <w:szCs w:val="20"/>
              </w:rPr>
              <w:t>Cost</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Controlling</w:t>
            </w:r>
            <w:proofErr w:type="spellEnd"/>
            <w:r w:rsidRPr="00D736AC">
              <w:rPr>
                <w:rStyle w:val="normaltextrun"/>
                <w:rFonts w:ascii="Cambria" w:hAnsi="Cambria" w:cs="Segoe UI"/>
                <w:color w:val="000000" w:themeColor="text1"/>
                <w:sz w:val="20"/>
                <w:szCs w:val="20"/>
              </w:rPr>
              <w:t xml:space="preserve"> (CO) Alokované náklady funkcií COMCO, Trvalé uloženie alokácii, Administrácia COMCO riešenia (z viac ako 530 funkčných požiadaviek) na dodávateľom zriadenom testovacom prostredí, kde implementácia tejto funkčnosti bude vyžadovať robustnú konfiguráciu systému doplnenú o rozsiahli zákaznícky vývoj. Pri takýchto zákaznícky vyvinutých </w:t>
            </w:r>
            <w:proofErr w:type="spellStart"/>
            <w:r w:rsidRPr="00D736AC">
              <w:rPr>
                <w:rStyle w:val="normaltextrun"/>
                <w:rFonts w:ascii="Cambria" w:hAnsi="Cambria" w:cs="Segoe UI"/>
                <w:color w:val="000000" w:themeColor="text1"/>
                <w:sz w:val="20"/>
                <w:szCs w:val="20"/>
              </w:rPr>
              <w:t>aplikáciach</w:t>
            </w:r>
            <w:proofErr w:type="spellEnd"/>
            <w:r w:rsidRPr="00D736AC">
              <w:rPr>
                <w:rStyle w:val="normaltextrun"/>
                <w:rFonts w:ascii="Cambria" w:hAnsi="Cambria" w:cs="Segoe UI"/>
                <w:color w:val="000000" w:themeColor="text1"/>
                <w:sz w:val="20"/>
                <w:szCs w:val="20"/>
              </w:rPr>
              <w:t xml:space="preserve"> by bolo problematické robiť priebežné ukážky funkčnosti a nebolo by to v súlade s navrhovaným implementačným plánom, kde Implementačná etapa nasleduje až po schválení Dizajnu riešenia. Implementačný plán by taktiež mohol umožňovať agilný prístup, kde by sa priebežne schvaľovali čiastkové Návrhy riešenia, čo by na všetkých stranách umožnilo rovnomernejšie vyťaženie kapacít a skrátenie schvaľovania. </w:t>
            </w:r>
          </w:p>
          <w:p w14:paraId="26BBB95F"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V inej časti dokumentácie NBS požaduje, že chce vo fáze Analýzy „predvedenie nastavených parciálnych funkčností podľa dizajnu riešenia, resp. postupné iterácie riešenia na </w:t>
            </w:r>
            <w:proofErr w:type="spellStart"/>
            <w:r w:rsidRPr="00D736AC">
              <w:rPr>
                <w:rStyle w:val="normaltextrun"/>
                <w:rFonts w:ascii="Cambria" w:hAnsi="Cambria" w:cs="Segoe UI"/>
                <w:color w:val="000000" w:themeColor="text1"/>
                <w:sz w:val="20"/>
                <w:szCs w:val="20"/>
              </w:rPr>
              <w:t>sandboxe</w:t>
            </w:r>
            <w:proofErr w:type="spellEnd"/>
            <w:r w:rsidRPr="00D736AC">
              <w:rPr>
                <w:rStyle w:val="normaltextrun"/>
                <w:rFonts w:ascii="Cambria" w:hAnsi="Cambria" w:cs="Segoe UI"/>
                <w:color w:val="000000" w:themeColor="text1"/>
                <w:sz w:val="20"/>
                <w:szCs w:val="20"/>
              </w:rPr>
              <w:t xml:space="preserve">“. Konkrétne na str. 31.  </w:t>
            </w:r>
          </w:p>
          <w:p w14:paraId="0042D7FA"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Na druhej strane projektový harmonogram umožňuje implementáciu až po schválení dizajnu. </w:t>
            </w:r>
          </w:p>
          <w:p w14:paraId="639853BB" w14:textId="77777777"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Takýto prístup je síce možný, ale výrazne predlžuje a predražuje cenu projektu, najmä ak požiadavky na funkčnosti nie sú dostatočne detailne zadefinované. Vytvára to neprimerané riziko pre dodávateľov. </w:t>
            </w:r>
          </w:p>
          <w:p w14:paraId="0293854F" w14:textId="056CE507" w:rsidR="003A3A4B" w:rsidRPr="00D736AC" w:rsidRDefault="003A3A4B" w:rsidP="0059448A">
            <w:pPr>
              <w:pStyle w:val="paragraph"/>
              <w:spacing w:before="60" w:before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Nie je uvedené či NBS požaduje </w:t>
            </w:r>
            <w:proofErr w:type="spellStart"/>
            <w:r w:rsidRPr="00D736AC">
              <w:rPr>
                <w:rStyle w:val="normaltextrun"/>
                <w:rFonts w:ascii="Cambria" w:hAnsi="Cambria" w:cs="Segoe UI"/>
                <w:color w:val="000000" w:themeColor="text1"/>
                <w:sz w:val="20"/>
                <w:szCs w:val="20"/>
              </w:rPr>
              <w:t>Sandbox</w:t>
            </w:r>
            <w:proofErr w:type="spellEnd"/>
            <w:r w:rsidRPr="00D736AC">
              <w:rPr>
                <w:rStyle w:val="normaltextrun"/>
                <w:rFonts w:ascii="Cambria" w:hAnsi="Cambria" w:cs="Segoe UI"/>
                <w:color w:val="000000" w:themeColor="text1"/>
                <w:sz w:val="20"/>
                <w:szCs w:val="20"/>
              </w:rPr>
              <w:t xml:space="preserve"> v rámci svojej infraštruktúry, alebo požaduje jeho zabezpečenie v datacentre dodávateľa.</w:t>
            </w:r>
          </w:p>
        </w:tc>
      </w:tr>
      <w:tr w:rsidR="00D736AC" w:rsidRPr="00D736AC" w14:paraId="6A4690EF" w14:textId="77777777" w:rsidTr="0059448A">
        <w:tc>
          <w:tcPr>
            <w:tcW w:w="1437" w:type="dxa"/>
          </w:tcPr>
          <w:p w14:paraId="31EA9087" w14:textId="4DEA50A1" w:rsidR="003A3A4B"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lastRenderedPageBreak/>
              <w:t>Uchádzač č.4</w:t>
            </w:r>
          </w:p>
        </w:tc>
        <w:tc>
          <w:tcPr>
            <w:tcW w:w="8912" w:type="dxa"/>
          </w:tcPr>
          <w:p w14:paraId="0EB757EC" w14:textId="73FB635D" w:rsidR="003A3A4B" w:rsidRPr="00D736AC" w:rsidRDefault="003A3A4B" w:rsidP="0059448A">
            <w:pPr>
              <w:pStyle w:val="paragraph"/>
              <w:spacing w:before="60" w:beforeAutospacing="0" w:after="12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olor w:val="000000" w:themeColor="text1"/>
                <w:sz w:val="20"/>
                <w:szCs w:val="20"/>
              </w:rPr>
              <w:t xml:space="preserve">Pri </w:t>
            </w:r>
            <w:r w:rsidR="00375499" w:rsidRPr="00D736AC">
              <w:rPr>
                <w:rStyle w:val="normaltextrun"/>
                <w:rFonts w:ascii="Cambria" w:hAnsi="Cambria"/>
                <w:color w:val="000000" w:themeColor="text1"/>
                <w:sz w:val="20"/>
                <w:szCs w:val="20"/>
              </w:rPr>
              <w:t>s</w:t>
            </w:r>
            <w:r w:rsidR="00375499">
              <w:rPr>
                <w:rStyle w:val="normaltextrun"/>
                <w:rFonts w:ascii="Cambria" w:hAnsi="Cambria"/>
                <w:color w:val="000000" w:themeColor="text1"/>
                <w:sz w:val="20"/>
                <w:szCs w:val="20"/>
              </w:rPr>
              <w:t>ú</w:t>
            </w:r>
            <w:r w:rsidR="00375499">
              <w:rPr>
                <w:rStyle w:val="normaltextrun"/>
                <w:color w:val="000000" w:themeColor="text1"/>
              </w:rPr>
              <w:t>č</w:t>
            </w:r>
            <w:r w:rsidR="00375499" w:rsidRPr="00D736AC">
              <w:rPr>
                <w:rStyle w:val="normaltextrun"/>
                <w:rFonts w:ascii="Cambria" w:hAnsi="Cambria"/>
                <w:color w:val="000000" w:themeColor="text1"/>
                <w:sz w:val="20"/>
                <w:szCs w:val="20"/>
              </w:rPr>
              <w:t>asnej</w:t>
            </w:r>
            <w:r w:rsidRPr="00D736AC">
              <w:rPr>
                <w:rStyle w:val="normaltextrun"/>
                <w:rFonts w:ascii="Cambria" w:hAnsi="Cambria"/>
                <w:color w:val="000000" w:themeColor="text1"/>
                <w:sz w:val="20"/>
                <w:szCs w:val="20"/>
              </w:rPr>
              <w:t xml:space="preserve"> znalosti po</w:t>
            </w:r>
            <w:r w:rsidR="00BD3B75">
              <w:rPr>
                <w:rStyle w:val="normaltextrun"/>
                <w:rFonts w:ascii="Cambria" w:hAnsi="Cambria"/>
                <w:color w:val="000000" w:themeColor="text1"/>
                <w:sz w:val="20"/>
                <w:szCs w:val="20"/>
              </w:rPr>
              <w:t>ž</w:t>
            </w:r>
            <w:r w:rsidRPr="00D736AC">
              <w:rPr>
                <w:rStyle w:val="normaltextrun"/>
                <w:rFonts w:ascii="Cambria" w:hAnsi="Cambria"/>
                <w:color w:val="000000" w:themeColor="text1"/>
                <w:sz w:val="20"/>
                <w:szCs w:val="20"/>
              </w:rPr>
              <w:t xml:space="preserve">iadaviek a </w:t>
            </w:r>
            <w:r w:rsidR="00375499" w:rsidRPr="00D736AC">
              <w:rPr>
                <w:rStyle w:val="normaltextrun"/>
                <w:rFonts w:ascii="Cambria" w:hAnsi="Cambria"/>
                <w:color w:val="000000" w:themeColor="text1"/>
                <w:sz w:val="20"/>
                <w:szCs w:val="20"/>
              </w:rPr>
              <w:t>informáci</w:t>
            </w:r>
            <w:r w:rsidR="00375499">
              <w:rPr>
                <w:rStyle w:val="normaltextrun"/>
                <w:rFonts w:ascii="Cambria" w:hAnsi="Cambria"/>
                <w:color w:val="000000" w:themeColor="text1"/>
                <w:sz w:val="20"/>
                <w:szCs w:val="20"/>
              </w:rPr>
              <w:t>í</w:t>
            </w:r>
            <w:r w:rsidRPr="00D736AC">
              <w:rPr>
                <w:rStyle w:val="normaltextrun"/>
                <w:rFonts w:ascii="Cambria" w:hAnsi="Cambria"/>
                <w:color w:val="000000" w:themeColor="text1"/>
                <w:sz w:val="20"/>
                <w:szCs w:val="20"/>
              </w:rPr>
              <w:t xml:space="preserve"> </w:t>
            </w:r>
            <w:r w:rsidR="00375499" w:rsidRPr="00D736AC">
              <w:rPr>
                <w:rStyle w:val="normaltextrun"/>
                <w:rFonts w:ascii="Cambria" w:hAnsi="Cambria"/>
                <w:color w:val="000000" w:themeColor="text1"/>
                <w:sz w:val="20"/>
                <w:szCs w:val="20"/>
              </w:rPr>
              <w:t>nemáme</w:t>
            </w:r>
            <w:r w:rsidRPr="00D736AC">
              <w:rPr>
                <w:rStyle w:val="normaltextrun"/>
                <w:rFonts w:ascii="Cambria" w:hAnsi="Cambria"/>
                <w:color w:val="000000" w:themeColor="text1"/>
                <w:sz w:val="20"/>
                <w:szCs w:val="20"/>
              </w:rPr>
              <w:t xml:space="preserve"> </w:t>
            </w:r>
            <w:r w:rsidR="00375499" w:rsidRPr="00D736AC">
              <w:rPr>
                <w:rStyle w:val="normaltextrun"/>
                <w:rFonts w:ascii="Cambria" w:hAnsi="Cambria"/>
                <w:color w:val="000000" w:themeColor="text1"/>
                <w:sz w:val="20"/>
                <w:szCs w:val="20"/>
              </w:rPr>
              <w:t>žiadne</w:t>
            </w:r>
            <w:r w:rsidRPr="00D736AC">
              <w:rPr>
                <w:rStyle w:val="normaltextrun"/>
                <w:rFonts w:ascii="Cambria" w:hAnsi="Cambria"/>
                <w:color w:val="000000" w:themeColor="text1"/>
                <w:sz w:val="20"/>
                <w:szCs w:val="20"/>
              </w:rPr>
              <w:t xml:space="preserve"> </w:t>
            </w:r>
            <w:r w:rsidR="00375499" w:rsidRPr="00D736AC">
              <w:rPr>
                <w:rStyle w:val="normaltextrun"/>
                <w:rFonts w:ascii="Cambria" w:hAnsi="Cambria"/>
                <w:color w:val="000000" w:themeColor="text1"/>
                <w:sz w:val="20"/>
                <w:szCs w:val="20"/>
              </w:rPr>
              <w:t>námietky</w:t>
            </w:r>
            <w:r w:rsidRPr="00D736AC">
              <w:rPr>
                <w:rStyle w:val="normaltextrun"/>
                <w:rFonts w:ascii="Cambria" w:hAnsi="Cambria"/>
                <w:color w:val="000000" w:themeColor="text1"/>
                <w:sz w:val="20"/>
                <w:szCs w:val="20"/>
              </w:rPr>
              <w:t xml:space="preserve"> na </w:t>
            </w:r>
            <w:r w:rsidR="00375499" w:rsidRPr="00D736AC">
              <w:rPr>
                <w:rStyle w:val="normaltextrun"/>
                <w:rFonts w:ascii="Cambria" w:hAnsi="Cambria"/>
                <w:color w:val="000000" w:themeColor="text1"/>
                <w:sz w:val="20"/>
                <w:szCs w:val="20"/>
              </w:rPr>
              <w:t>časový</w:t>
            </w:r>
            <w:r w:rsidRPr="00D736AC">
              <w:rPr>
                <w:rStyle w:val="normaltextrun"/>
                <w:rFonts w:ascii="Cambria" w:hAnsi="Cambria"/>
                <w:color w:val="000000" w:themeColor="text1"/>
                <w:sz w:val="20"/>
                <w:szCs w:val="20"/>
              </w:rPr>
              <w:t xml:space="preserve"> harmonogram. </w:t>
            </w:r>
            <w:r w:rsidR="00375499" w:rsidRPr="00D736AC">
              <w:rPr>
                <w:rStyle w:val="normaltextrun"/>
                <w:rFonts w:ascii="Cambria" w:hAnsi="Cambria"/>
                <w:color w:val="000000" w:themeColor="text1"/>
                <w:sz w:val="20"/>
                <w:szCs w:val="20"/>
              </w:rPr>
              <w:t>Avšak</w:t>
            </w:r>
            <w:r w:rsidRPr="00D736AC">
              <w:rPr>
                <w:rStyle w:val="normaltextrun"/>
                <w:rFonts w:ascii="Cambria" w:hAnsi="Cambria"/>
                <w:color w:val="000000" w:themeColor="text1"/>
                <w:sz w:val="20"/>
                <w:szCs w:val="20"/>
              </w:rPr>
              <w:t xml:space="preserve"> z nasej </w:t>
            </w:r>
            <w:r w:rsidR="00375499" w:rsidRPr="00D736AC">
              <w:rPr>
                <w:rStyle w:val="normaltextrun"/>
                <w:rFonts w:ascii="Cambria" w:hAnsi="Cambria"/>
                <w:color w:val="000000" w:themeColor="text1"/>
                <w:sz w:val="20"/>
                <w:szCs w:val="20"/>
              </w:rPr>
              <w:t>skúsenosti</w:t>
            </w:r>
            <w:r w:rsidRPr="00D736AC">
              <w:rPr>
                <w:rStyle w:val="normaltextrun"/>
                <w:rFonts w:ascii="Cambria" w:hAnsi="Cambria"/>
                <w:color w:val="000000" w:themeColor="text1"/>
                <w:sz w:val="20"/>
                <w:szCs w:val="20"/>
              </w:rPr>
              <w:t xml:space="preserve"> </w:t>
            </w:r>
            <w:r w:rsidR="00375499" w:rsidRPr="00D736AC">
              <w:rPr>
                <w:rStyle w:val="normaltextrun"/>
                <w:rFonts w:ascii="Cambria" w:hAnsi="Cambria"/>
                <w:color w:val="000000" w:themeColor="text1"/>
                <w:sz w:val="20"/>
                <w:szCs w:val="20"/>
              </w:rPr>
              <w:t>môže</w:t>
            </w:r>
            <w:r w:rsidRPr="00D736AC">
              <w:rPr>
                <w:rStyle w:val="normaltextrun"/>
                <w:rFonts w:ascii="Cambria" w:hAnsi="Cambria"/>
                <w:color w:val="000000" w:themeColor="text1"/>
                <w:sz w:val="20"/>
                <w:szCs w:val="20"/>
              </w:rPr>
              <w:t xml:space="preserve"> </w:t>
            </w:r>
            <w:r w:rsidR="00375499" w:rsidRPr="00D736AC">
              <w:rPr>
                <w:rStyle w:val="normaltextrun"/>
                <w:rFonts w:ascii="Cambria" w:hAnsi="Cambria"/>
                <w:color w:val="000000" w:themeColor="text1"/>
                <w:sz w:val="20"/>
                <w:szCs w:val="20"/>
              </w:rPr>
              <w:t>dôjsť</w:t>
            </w:r>
            <w:r w:rsidRPr="00D736AC">
              <w:rPr>
                <w:rStyle w:val="normaltextrun"/>
                <w:rFonts w:ascii="Cambria" w:hAnsi="Cambria"/>
                <w:color w:val="000000" w:themeColor="text1"/>
                <w:sz w:val="20"/>
                <w:szCs w:val="20"/>
              </w:rPr>
              <w:t xml:space="preserve"> k </w:t>
            </w:r>
            <w:r w:rsidR="00375499" w:rsidRPr="00D736AC">
              <w:rPr>
                <w:rStyle w:val="normaltextrun"/>
                <w:rFonts w:ascii="Cambria" w:hAnsi="Cambria"/>
                <w:color w:val="000000" w:themeColor="text1"/>
                <w:sz w:val="20"/>
                <w:szCs w:val="20"/>
              </w:rPr>
              <w:t>úprave</w:t>
            </w:r>
            <w:r w:rsidRPr="00D736AC">
              <w:rPr>
                <w:rStyle w:val="normaltextrun"/>
                <w:rFonts w:ascii="Cambria" w:hAnsi="Cambria"/>
                <w:color w:val="000000" w:themeColor="text1"/>
                <w:sz w:val="20"/>
                <w:szCs w:val="20"/>
              </w:rPr>
              <w:t xml:space="preserve"> </w:t>
            </w:r>
            <w:r w:rsidR="00375499" w:rsidRPr="00D736AC">
              <w:rPr>
                <w:rStyle w:val="normaltextrun"/>
                <w:rFonts w:ascii="Cambria" w:hAnsi="Cambria"/>
                <w:color w:val="000000" w:themeColor="text1"/>
                <w:sz w:val="20"/>
                <w:szCs w:val="20"/>
              </w:rPr>
              <w:t>projektového</w:t>
            </w:r>
            <w:r w:rsidRPr="00D736AC">
              <w:rPr>
                <w:rStyle w:val="normaltextrun"/>
                <w:rFonts w:ascii="Cambria" w:hAnsi="Cambria"/>
                <w:color w:val="000000" w:themeColor="text1"/>
                <w:sz w:val="20"/>
                <w:szCs w:val="20"/>
              </w:rPr>
              <w:t xml:space="preserve"> harmonogramu na </w:t>
            </w:r>
            <w:r w:rsidR="00B34A41" w:rsidRPr="00D736AC">
              <w:rPr>
                <w:rStyle w:val="normaltextrun"/>
                <w:rFonts w:ascii="Cambria" w:hAnsi="Cambria"/>
                <w:color w:val="000000" w:themeColor="text1"/>
                <w:sz w:val="20"/>
                <w:szCs w:val="20"/>
              </w:rPr>
              <w:t>základe</w:t>
            </w:r>
            <w:r w:rsidRPr="00D736AC">
              <w:rPr>
                <w:rStyle w:val="normaltextrun"/>
                <w:rFonts w:ascii="Cambria" w:hAnsi="Cambria"/>
                <w:color w:val="000000" w:themeColor="text1"/>
                <w:sz w:val="20"/>
                <w:szCs w:val="20"/>
              </w:rPr>
              <w:t xml:space="preserve"> </w:t>
            </w:r>
            <w:r w:rsidR="00B34A41" w:rsidRPr="00D736AC">
              <w:rPr>
                <w:rStyle w:val="normaltextrun"/>
                <w:rFonts w:ascii="Cambria" w:hAnsi="Cambria"/>
                <w:color w:val="000000" w:themeColor="text1"/>
                <w:sz w:val="20"/>
                <w:szCs w:val="20"/>
              </w:rPr>
              <w:t>bližšej</w:t>
            </w:r>
            <w:r w:rsidRPr="00D736AC">
              <w:rPr>
                <w:rStyle w:val="normaltextrun"/>
                <w:rFonts w:ascii="Cambria" w:hAnsi="Cambria"/>
                <w:color w:val="000000" w:themeColor="text1"/>
                <w:sz w:val="20"/>
                <w:szCs w:val="20"/>
              </w:rPr>
              <w:t xml:space="preserve"> </w:t>
            </w:r>
            <w:r w:rsidR="00B34A41" w:rsidRPr="00D736AC">
              <w:rPr>
                <w:rStyle w:val="normaltextrun"/>
                <w:rFonts w:ascii="Cambria" w:hAnsi="Cambria"/>
                <w:color w:val="000000" w:themeColor="text1"/>
                <w:sz w:val="20"/>
                <w:szCs w:val="20"/>
              </w:rPr>
              <w:t>špecifikácie</w:t>
            </w:r>
            <w:r w:rsidRPr="00D736AC">
              <w:rPr>
                <w:rStyle w:val="normaltextrun"/>
                <w:rFonts w:ascii="Cambria" w:hAnsi="Cambria"/>
                <w:color w:val="000000" w:themeColor="text1"/>
                <w:sz w:val="20"/>
                <w:szCs w:val="20"/>
              </w:rPr>
              <w:t xml:space="preserve"> </w:t>
            </w:r>
            <w:r w:rsidR="00B34A41" w:rsidRPr="00D736AC">
              <w:rPr>
                <w:rStyle w:val="normaltextrun"/>
                <w:rFonts w:ascii="Cambria" w:hAnsi="Cambria"/>
                <w:color w:val="000000" w:themeColor="text1"/>
                <w:sz w:val="20"/>
                <w:szCs w:val="20"/>
              </w:rPr>
              <w:t>požiadaviek</w:t>
            </w:r>
            <w:r w:rsidRPr="00D736AC">
              <w:rPr>
                <w:rStyle w:val="normaltextrun"/>
                <w:rFonts w:ascii="Cambria" w:hAnsi="Cambria"/>
                <w:color w:val="000000" w:themeColor="text1"/>
                <w:sz w:val="20"/>
                <w:szCs w:val="20"/>
              </w:rPr>
              <w:t xml:space="preserve"> </w:t>
            </w:r>
            <w:r w:rsidR="00B34A41" w:rsidRPr="00D736AC">
              <w:rPr>
                <w:rStyle w:val="normaltextrun"/>
                <w:rFonts w:ascii="Cambria" w:hAnsi="Cambria"/>
                <w:color w:val="000000" w:themeColor="text1"/>
                <w:sz w:val="20"/>
                <w:szCs w:val="20"/>
              </w:rPr>
              <w:t>počas</w:t>
            </w:r>
            <w:r w:rsidRPr="00D736AC">
              <w:rPr>
                <w:rStyle w:val="normaltextrun"/>
                <w:rFonts w:ascii="Cambria" w:hAnsi="Cambria"/>
                <w:color w:val="000000" w:themeColor="text1"/>
                <w:sz w:val="20"/>
                <w:szCs w:val="20"/>
              </w:rPr>
              <w:t xml:space="preserve"> </w:t>
            </w:r>
            <w:r w:rsidR="00B34A41" w:rsidRPr="00D736AC">
              <w:rPr>
                <w:rStyle w:val="normaltextrun"/>
                <w:rFonts w:ascii="Cambria" w:hAnsi="Cambria"/>
                <w:color w:val="000000" w:themeColor="text1"/>
                <w:sz w:val="20"/>
                <w:szCs w:val="20"/>
              </w:rPr>
              <w:t>prípravnej</w:t>
            </w:r>
            <w:r w:rsidRPr="00D736AC">
              <w:rPr>
                <w:rStyle w:val="normaltextrun"/>
                <w:rFonts w:ascii="Cambria" w:hAnsi="Cambria"/>
                <w:color w:val="000000" w:themeColor="text1"/>
                <w:sz w:val="20"/>
                <w:szCs w:val="20"/>
              </w:rPr>
              <w:t xml:space="preserve"> </w:t>
            </w:r>
            <w:r w:rsidR="00B34A41" w:rsidRPr="00D736AC">
              <w:rPr>
                <w:rStyle w:val="normaltextrun"/>
                <w:rFonts w:ascii="Cambria" w:hAnsi="Cambria"/>
                <w:color w:val="000000" w:themeColor="text1"/>
                <w:sz w:val="20"/>
                <w:szCs w:val="20"/>
              </w:rPr>
              <w:t>fáze</w:t>
            </w:r>
            <w:r w:rsidRPr="00D736AC">
              <w:rPr>
                <w:rStyle w:val="normaltextrun"/>
                <w:rFonts w:ascii="Cambria" w:hAnsi="Cambria"/>
                <w:color w:val="000000" w:themeColor="text1"/>
                <w:sz w:val="20"/>
                <w:szCs w:val="20"/>
              </w:rPr>
              <w:t xml:space="preserve"> projektu, kde sa </w:t>
            </w:r>
            <w:r w:rsidR="00B34A41" w:rsidRPr="00D736AC">
              <w:rPr>
                <w:rStyle w:val="normaltextrun"/>
                <w:rFonts w:ascii="Cambria" w:hAnsi="Cambria"/>
                <w:color w:val="000000" w:themeColor="text1"/>
                <w:sz w:val="20"/>
                <w:szCs w:val="20"/>
              </w:rPr>
              <w:t>vytvára</w:t>
            </w:r>
            <w:r w:rsidRPr="00D736AC">
              <w:rPr>
                <w:rStyle w:val="normaltextrun"/>
                <w:rFonts w:ascii="Cambria" w:hAnsi="Cambria"/>
                <w:color w:val="000000" w:themeColor="text1"/>
                <w:sz w:val="20"/>
                <w:szCs w:val="20"/>
              </w:rPr>
              <w:t xml:space="preserve"> </w:t>
            </w:r>
            <w:r w:rsidR="00B34A41" w:rsidRPr="00D736AC">
              <w:rPr>
                <w:rStyle w:val="normaltextrun"/>
                <w:rFonts w:ascii="Cambria" w:hAnsi="Cambria"/>
                <w:color w:val="000000" w:themeColor="text1"/>
                <w:sz w:val="20"/>
                <w:szCs w:val="20"/>
              </w:rPr>
              <w:t>detailný</w:t>
            </w:r>
            <w:r w:rsidRPr="00D736AC">
              <w:rPr>
                <w:rStyle w:val="normaltextrun"/>
                <w:rFonts w:ascii="Cambria" w:hAnsi="Cambria"/>
                <w:color w:val="000000" w:themeColor="text1"/>
                <w:sz w:val="20"/>
                <w:szCs w:val="20"/>
              </w:rPr>
              <w:t xml:space="preserve"> </w:t>
            </w:r>
            <w:r w:rsidR="00B34A41" w:rsidRPr="00D736AC">
              <w:rPr>
                <w:rStyle w:val="normaltextrun"/>
                <w:rFonts w:ascii="Cambria" w:hAnsi="Cambria"/>
                <w:color w:val="000000" w:themeColor="text1"/>
                <w:sz w:val="20"/>
                <w:szCs w:val="20"/>
              </w:rPr>
              <w:t>časový</w:t>
            </w:r>
            <w:r w:rsidRPr="00D736AC">
              <w:rPr>
                <w:rStyle w:val="normaltextrun"/>
                <w:rFonts w:ascii="Cambria" w:hAnsi="Cambria"/>
                <w:color w:val="000000" w:themeColor="text1"/>
                <w:sz w:val="20"/>
                <w:szCs w:val="20"/>
              </w:rPr>
              <w:t xml:space="preserve"> </w:t>
            </w:r>
            <w:r w:rsidR="00B34A41" w:rsidRPr="00D736AC">
              <w:rPr>
                <w:rStyle w:val="normaltextrun"/>
                <w:rFonts w:ascii="Cambria" w:hAnsi="Cambria"/>
                <w:color w:val="000000" w:themeColor="text1"/>
                <w:sz w:val="20"/>
                <w:szCs w:val="20"/>
              </w:rPr>
              <w:t>plán</w:t>
            </w:r>
            <w:r w:rsidRPr="00D736AC">
              <w:rPr>
                <w:rStyle w:val="normaltextrun"/>
                <w:rFonts w:ascii="Cambria" w:hAnsi="Cambria"/>
                <w:color w:val="000000" w:themeColor="text1"/>
                <w:sz w:val="20"/>
                <w:szCs w:val="20"/>
              </w:rPr>
              <w:t>.</w:t>
            </w:r>
          </w:p>
        </w:tc>
      </w:tr>
      <w:tr w:rsidR="00C04D7C" w:rsidRPr="00D736AC" w14:paraId="790DA7E5" w14:textId="77777777" w:rsidTr="0059448A">
        <w:tc>
          <w:tcPr>
            <w:tcW w:w="1437" w:type="dxa"/>
          </w:tcPr>
          <w:p w14:paraId="6CEB72E6" w14:textId="79702FFA"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1FA3DBB1" w14:textId="2143B28E" w:rsidR="00C04D7C" w:rsidRPr="00D736AC" w:rsidRDefault="00C04D7C" w:rsidP="0059448A">
            <w:pPr>
              <w:pStyle w:val="paragraph"/>
              <w:spacing w:before="60" w:beforeAutospacing="0" w:after="120" w:afterAutospacing="0"/>
              <w:ind w:left="159"/>
              <w:jc w:val="both"/>
              <w:textAlignment w:val="baseline"/>
              <w:rPr>
                <w:rStyle w:val="normaltextrun"/>
                <w:rFonts w:ascii="Cambria" w:hAnsi="Cambria"/>
                <w:color w:val="000000" w:themeColor="text1"/>
                <w:sz w:val="20"/>
                <w:szCs w:val="20"/>
              </w:rPr>
            </w:pPr>
            <w:r w:rsidRPr="00D736AC">
              <w:rPr>
                <w:rStyle w:val="normaltextrun"/>
                <w:rFonts w:ascii="Cambria" w:hAnsi="Cambria" w:cs="Segoe UI"/>
                <w:color w:val="000000" w:themeColor="text1"/>
                <w:sz w:val="20"/>
                <w:szCs w:val="20"/>
              </w:rPr>
              <w:t xml:space="preserve">Zmienený prístup je realizovateľný. Podľa projektovej metodológie SAP </w:t>
            </w:r>
            <w:proofErr w:type="spellStart"/>
            <w:r w:rsidRPr="00D736AC">
              <w:rPr>
                <w:rStyle w:val="normaltextrun"/>
                <w:rFonts w:ascii="Cambria" w:hAnsi="Cambria" w:cs="Segoe UI"/>
                <w:color w:val="000000" w:themeColor="text1"/>
                <w:sz w:val="20"/>
                <w:szCs w:val="20"/>
              </w:rPr>
              <w:t>Activate</w:t>
            </w:r>
            <w:proofErr w:type="spellEnd"/>
            <w:r w:rsidRPr="00D736AC">
              <w:rPr>
                <w:rStyle w:val="normaltextrun"/>
                <w:rFonts w:ascii="Cambria" w:hAnsi="Cambria" w:cs="Segoe UI"/>
                <w:color w:val="000000" w:themeColor="text1"/>
                <w:sz w:val="20"/>
                <w:szCs w:val="20"/>
              </w:rPr>
              <w:t xml:space="preserve"> vo fáze </w:t>
            </w:r>
            <w:proofErr w:type="spellStart"/>
            <w:r w:rsidRPr="00D736AC">
              <w:rPr>
                <w:rStyle w:val="normaltextrun"/>
                <w:rFonts w:ascii="Cambria" w:hAnsi="Cambria" w:cs="Segoe UI"/>
                <w:color w:val="000000" w:themeColor="text1"/>
                <w:sz w:val="20"/>
                <w:szCs w:val="20"/>
              </w:rPr>
              <w:t>Explore</w:t>
            </w:r>
            <w:proofErr w:type="spellEnd"/>
            <w:r w:rsidRPr="00D736AC">
              <w:rPr>
                <w:rStyle w:val="normaltextrun"/>
                <w:rFonts w:ascii="Cambria" w:hAnsi="Cambria" w:cs="Segoe UI"/>
                <w:color w:val="000000" w:themeColor="text1"/>
                <w:sz w:val="20"/>
                <w:szCs w:val="20"/>
              </w:rPr>
              <w:t xml:space="preserve"> prebieha rozdielová (“fit </w:t>
            </w:r>
            <w:proofErr w:type="spellStart"/>
            <w:r w:rsidRPr="00D736AC">
              <w:rPr>
                <w:rStyle w:val="normaltextrun"/>
                <w:rFonts w:ascii="Cambria" w:hAnsi="Cambria" w:cs="Segoe UI"/>
                <w:color w:val="000000" w:themeColor="text1"/>
                <w:sz w:val="20"/>
                <w:szCs w:val="20"/>
              </w:rPr>
              <w:t>gap</w:t>
            </w:r>
            <w:proofErr w:type="spellEnd"/>
            <w:r w:rsidRPr="00D736AC">
              <w:rPr>
                <w:rStyle w:val="normaltextrun"/>
                <w:rFonts w:ascii="Cambria" w:hAnsi="Cambria" w:cs="Segoe UI"/>
                <w:color w:val="000000" w:themeColor="text1"/>
                <w:sz w:val="20"/>
                <w:szCs w:val="20"/>
              </w:rPr>
              <w:t>”) analýza na živom systéme s aktivovanými “</w:t>
            </w:r>
            <w:proofErr w:type="spellStart"/>
            <w:r w:rsidRPr="00D736AC">
              <w:rPr>
                <w:rStyle w:val="normaltextrun"/>
                <w:rFonts w:ascii="Cambria" w:hAnsi="Cambria" w:cs="Segoe UI"/>
                <w:color w:val="000000" w:themeColor="text1"/>
                <w:sz w:val="20"/>
                <w:szCs w:val="20"/>
              </w:rPr>
              <w:t>best</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practices</w:t>
            </w:r>
            <w:proofErr w:type="spellEnd"/>
            <w:r w:rsidRPr="00D736AC">
              <w:rPr>
                <w:rStyle w:val="normaltextrun"/>
                <w:rFonts w:ascii="Cambria" w:hAnsi="Cambria" w:cs="Segoe UI"/>
                <w:color w:val="000000" w:themeColor="text1"/>
                <w:sz w:val="20"/>
                <w:szCs w:val="20"/>
              </w:rPr>
              <w:t>” procesmi vrátane testovacích dát.</w:t>
            </w:r>
            <w:r w:rsidRPr="00D736AC">
              <w:rPr>
                <w:rStyle w:val="normaltextrun"/>
                <w:rFonts w:ascii="Cambria" w:hAnsi="Cambria"/>
                <w:color w:val="000000" w:themeColor="text1"/>
                <w:sz w:val="20"/>
                <w:szCs w:val="20"/>
              </w:rPr>
              <w:t> </w:t>
            </w:r>
          </w:p>
        </w:tc>
      </w:tr>
      <w:tr w:rsidR="00D736AC" w:rsidRPr="00D736AC" w14:paraId="11F2D095" w14:textId="77777777" w:rsidTr="0059448A">
        <w:tc>
          <w:tcPr>
            <w:tcW w:w="1437" w:type="dxa"/>
          </w:tcPr>
          <w:p w14:paraId="0278D8C6" w14:textId="3CB87002" w:rsidR="003A3A4B"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912" w:type="dxa"/>
          </w:tcPr>
          <w:p w14:paraId="7120C87E" w14:textId="6528D771" w:rsidR="003A3A4B" w:rsidRPr="00D736AC" w:rsidRDefault="003A3A4B" w:rsidP="0059448A">
            <w:pPr>
              <w:pStyle w:val="paragraph"/>
              <w:spacing w:before="60" w:beforeAutospacing="0" w:after="0" w:afterAutospacing="0"/>
              <w:ind w:left="159"/>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Prístup je vhodný a realizovateľný. Testovacie prostredie je k dispozícii. </w:t>
            </w:r>
          </w:p>
        </w:tc>
      </w:tr>
    </w:tbl>
    <w:p w14:paraId="7DAA2145" w14:textId="77777777" w:rsidR="00993F2B" w:rsidRPr="00D736AC" w:rsidRDefault="00993F2B" w:rsidP="0059448A">
      <w:pPr>
        <w:tabs>
          <w:tab w:val="left" w:pos="664"/>
        </w:tabs>
        <w:spacing w:before="60" w:after="60"/>
        <w:ind w:left="-743"/>
        <w:rPr>
          <w:rFonts w:ascii="Cambria" w:hAnsi="Cambria"/>
          <w:b/>
          <w:bCs/>
          <w:color w:val="000000" w:themeColor="text1"/>
          <w:sz w:val="20"/>
          <w:szCs w:val="20"/>
        </w:rPr>
      </w:pPr>
    </w:p>
    <w:p w14:paraId="79D7DD36" w14:textId="07986D6A" w:rsidR="00E61C6A" w:rsidRPr="00D736AC" w:rsidRDefault="00E61C6A" w:rsidP="0059448A">
      <w:pPr>
        <w:tabs>
          <w:tab w:val="left" w:pos="664"/>
        </w:tabs>
        <w:spacing w:before="60" w:after="60"/>
        <w:ind w:left="-743"/>
        <w:rPr>
          <w:rFonts w:ascii="Cambria" w:hAnsi="Cambria"/>
          <w:b/>
          <w:bCs/>
          <w:color w:val="000000" w:themeColor="text1"/>
          <w:sz w:val="20"/>
          <w:szCs w:val="20"/>
        </w:rPr>
      </w:pPr>
      <w:r w:rsidRPr="00D736AC">
        <w:rPr>
          <w:rFonts w:ascii="Cambria" w:hAnsi="Cambria"/>
          <w:b/>
          <w:bCs/>
          <w:color w:val="000000" w:themeColor="text1"/>
          <w:sz w:val="20"/>
          <w:szCs w:val="20"/>
        </w:rPr>
        <w:tab/>
      </w:r>
    </w:p>
    <w:p w14:paraId="7BEB6C61" w14:textId="77777777" w:rsidR="00E61C6A" w:rsidRPr="00D736AC" w:rsidRDefault="00E61C6A" w:rsidP="0059448A">
      <w:pPr>
        <w:tabs>
          <w:tab w:val="left" w:pos="664"/>
        </w:tabs>
        <w:spacing w:before="60" w:after="60"/>
        <w:ind w:left="-743"/>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789"/>
      </w:tblGrid>
      <w:tr w:rsidR="00D736AC" w:rsidRPr="0059448A" w14:paraId="7EC03CB4" w14:textId="77777777" w:rsidTr="0059448A">
        <w:trPr>
          <w:trHeight w:val="978"/>
        </w:trPr>
        <w:tc>
          <w:tcPr>
            <w:tcW w:w="1560" w:type="dxa"/>
            <w:shd w:val="clear" w:color="auto" w:fill="auto"/>
          </w:tcPr>
          <w:p w14:paraId="6B4AFC87" w14:textId="49AD81BA" w:rsidR="00EC5D01" w:rsidRPr="0059448A" w:rsidRDefault="00EC5D01"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Otázka č. 3</w:t>
            </w:r>
          </w:p>
        </w:tc>
        <w:tc>
          <w:tcPr>
            <w:tcW w:w="8789" w:type="dxa"/>
            <w:shd w:val="clear" w:color="auto" w:fill="auto"/>
          </w:tcPr>
          <w:p w14:paraId="36C6ABF9" w14:textId="75B2FB95" w:rsidR="00EC5D01" w:rsidRPr="0059448A" w:rsidRDefault="002A7077" w:rsidP="0059448A">
            <w:pPr>
              <w:spacing w:before="60" w:after="60"/>
              <w:jc w:val="both"/>
              <w:rPr>
                <w:rFonts w:ascii="Cambria" w:hAnsi="Cambria"/>
                <w:b/>
                <w:bCs/>
                <w:color w:val="000000" w:themeColor="text1"/>
                <w:sz w:val="20"/>
                <w:szCs w:val="20"/>
              </w:rPr>
            </w:pPr>
            <w:r w:rsidRPr="0059448A">
              <w:rPr>
                <w:rFonts w:ascii="Cambria" w:hAnsi="Cambria"/>
                <w:b/>
                <w:bCs/>
                <w:color w:val="000000" w:themeColor="text1"/>
                <w:sz w:val="20"/>
                <w:szCs w:val="20"/>
              </w:rPr>
              <w:t xml:space="preserve">Identifikovali ste nejakú skutočnosť v dostupných materiáloch k projektu FINU2, ktorá by Vám bránila v účasti v plánovanej súťaži alebo túto účasť sťažila? Ak áno, uveďte nám prosím túto skutočnosť, ku ktorej časti v materiáloch prislúcha, resp. má súvzťažnosť a tiež prosím, ako ju navrhujete zmeniť, a to tak, aby Vám už nebránila v účasti v plánovanej súťaži alebo aby Vám už nesťažovala účasť v plánovanej súťaži.  </w:t>
            </w:r>
          </w:p>
        </w:tc>
      </w:tr>
      <w:tr w:rsidR="00D736AC" w:rsidRPr="00D736AC" w14:paraId="56AC68C3" w14:textId="77777777" w:rsidTr="0059448A">
        <w:tc>
          <w:tcPr>
            <w:tcW w:w="1560" w:type="dxa"/>
          </w:tcPr>
          <w:p w14:paraId="0C58587E" w14:textId="34132065" w:rsidR="00D343F2" w:rsidRPr="00D736AC" w:rsidRDefault="00D343F2"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789" w:type="dxa"/>
          </w:tcPr>
          <w:p w14:paraId="5A57D0FB" w14:textId="77777777" w:rsidR="00D343F2" w:rsidRPr="00D736AC" w:rsidRDefault="00D343F2" w:rsidP="0059448A">
            <w:pPr>
              <w:pStyle w:val="paragraph"/>
              <w:spacing w:before="6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Odpoveď/Odporúčanie/Predpoklady:</w:t>
            </w:r>
            <w:r w:rsidRPr="00D736AC">
              <w:rPr>
                <w:rStyle w:val="eop"/>
                <w:rFonts w:ascii="Cambria" w:hAnsi="Cambria" w:cs="Segoe UI"/>
                <w:color w:val="000000" w:themeColor="text1"/>
                <w:sz w:val="20"/>
                <w:szCs w:val="20"/>
              </w:rPr>
              <w:t> </w:t>
            </w:r>
          </w:p>
          <w:p w14:paraId="75F9219F" w14:textId="77777777" w:rsidR="00D343F2" w:rsidRPr="00D736AC" w:rsidRDefault="00D343F2" w:rsidP="0059448A">
            <w:pPr>
              <w:pStyle w:val="paragraph"/>
              <w:spacing w:before="0" w:beforeAutospacing="0" w:after="0" w:afterAutospacing="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Skutočnosti, ktoré sťažujú prípravu ponuky v plánovanej súťaži</w:t>
            </w:r>
            <w:r w:rsidRPr="00D736AC">
              <w:rPr>
                <w:rStyle w:val="eop"/>
                <w:rFonts w:ascii="Cambria" w:hAnsi="Cambria" w:cs="Segoe UI"/>
                <w:color w:val="000000" w:themeColor="text1"/>
                <w:sz w:val="20"/>
                <w:szCs w:val="20"/>
              </w:rPr>
              <w:t> </w:t>
            </w:r>
          </w:p>
          <w:p w14:paraId="718BB4F0" w14:textId="77777777" w:rsidR="00D343F2" w:rsidRPr="00D736AC" w:rsidRDefault="00D343F2" w:rsidP="0059448A">
            <w:pPr>
              <w:pStyle w:val="paragraph"/>
              <w:numPr>
                <w:ilvl w:val="0"/>
                <w:numId w:val="5"/>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nejasné pomenovanie scenára prechodu na SAP S/4HANA. Výberom scenára zákazník preddefinuje pre realizačný projekt parametre, ktoré následne uchádzač zohľadní pri návrhu trvania, rozsahu a zdrojov potrebných pre realizačné práce. Výber scenára je spravidla súčasťou prípravných aktivít zákazníkov vo fáze </w:t>
            </w:r>
            <w:proofErr w:type="spellStart"/>
            <w:r w:rsidRPr="00D736AC">
              <w:rPr>
                <w:rStyle w:val="normaltextrun"/>
                <w:rFonts w:ascii="Cambria" w:hAnsi="Cambria" w:cs="Segoe UI"/>
                <w:i/>
                <w:iCs/>
                <w:color w:val="000000" w:themeColor="text1"/>
                <w:sz w:val="20"/>
                <w:szCs w:val="20"/>
              </w:rPr>
              <w:t>Discovery</w:t>
            </w:r>
            <w:proofErr w:type="spellEnd"/>
            <w:r w:rsidRPr="00D736AC">
              <w:rPr>
                <w:rStyle w:val="normaltextrun"/>
                <w:rFonts w:ascii="Cambria" w:hAnsi="Cambria" w:cs="Segoe UI"/>
                <w:i/>
                <w:iCs/>
                <w:color w:val="000000" w:themeColor="text1"/>
                <w:sz w:val="20"/>
                <w:szCs w:val="20"/>
              </w:rPr>
              <w:t xml:space="preserve"> v zmysle metodiky SAP </w:t>
            </w:r>
            <w:proofErr w:type="spellStart"/>
            <w:r w:rsidRPr="00D736AC">
              <w:rPr>
                <w:rStyle w:val="normaltextrun"/>
                <w:rFonts w:ascii="Cambria" w:hAnsi="Cambria" w:cs="Segoe UI"/>
                <w:i/>
                <w:iCs/>
                <w:color w:val="000000" w:themeColor="text1"/>
                <w:sz w:val="20"/>
                <w:szCs w:val="20"/>
              </w:rPr>
              <w:t>Activate</w:t>
            </w:r>
            <w:proofErr w:type="spellEnd"/>
            <w:r w:rsidRPr="00D736AC">
              <w:rPr>
                <w:rStyle w:val="normaltextrun"/>
                <w:rFonts w:ascii="Cambria" w:hAnsi="Cambria" w:cs="Segoe UI"/>
                <w:i/>
                <w:iCs/>
                <w:color w:val="000000" w:themeColor="text1"/>
                <w:sz w:val="20"/>
                <w:szCs w:val="20"/>
              </w:rPr>
              <w:t>.</w:t>
            </w:r>
            <w:r w:rsidRPr="00D736AC">
              <w:rPr>
                <w:rStyle w:val="eop"/>
                <w:rFonts w:ascii="Cambria" w:hAnsi="Cambria" w:cs="Segoe UI"/>
                <w:color w:val="000000" w:themeColor="text1"/>
                <w:sz w:val="20"/>
                <w:szCs w:val="20"/>
              </w:rPr>
              <w:t> </w:t>
            </w:r>
          </w:p>
          <w:p w14:paraId="564F26A5" w14:textId="7053978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r w:rsidRPr="00D736AC">
              <w:rPr>
                <w:rStyle w:val="normaltextrun"/>
                <w:rFonts w:ascii="Cambria" w:hAnsi="Cambria" w:cs="Segoe UI"/>
                <w:i/>
                <w:iCs/>
                <w:color w:val="000000" w:themeColor="text1"/>
                <w:sz w:val="20"/>
                <w:szCs w:val="20"/>
                <w:u w:val="single"/>
              </w:rPr>
              <w:t>Pre scenár prechodu A</w:t>
            </w:r>
            <w:r w:rsidRPr="00D736AC">
              <w:rPr>
                <w:rStyle w:val="eop"/>
                <w:rFonts w:ascii="Cambria" w:hAnsi="Cambria" w:cs="Segoe UI"/>
                <w:color w:val="000000" w:themeColor="text1"/>
                <w:sz w:val="20"/>
                <w:szCs w:val="20"/>
              </w:rPr>
              <w:t> </w:t>
            </w:r>
          </w:p>
          <w:p w14:paraId="358A665A" w14:textId="77777777" w:rsidR="00D343F2" w:rsidRPr="00D736AC" w:rsidRDefault="00D343F2" w:rsidP="0059448A">
            <w:pPr>
              <w:pStyle w:val="paragraph"/>
              <w:numPr>
                <w:ilvl w:val="0"/>
                <w:numId w:val="6"/>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Vykonanie analýzy pre implementačné účely spočíva v porovnaní štandardu (SAP Best </w:t>
            </w:r>
            <w:proofErr w:type="spellStart"/>
            <w:r w:rsidRPr="00D736AC">
              <w:rPr>
                <w:rStyle w:val="normaltextrun"/>
                <w:rFonts w:ascii="Cambria" w:hAnsi="Cambria" w:cs="Segoe UI"/>
                <w:i/>
                <w:iCs/>
                <w:color w:val="000000" w:themeColor="text1"/>
                <w:sz w:val="20"/>
                <w:szCs w:val="20"/>
              </w:rPr>
              <w:t>practice</w:t>
            </w:r>
            <w:proofErr w:type="spellEnd"/>
            <w:r w:rsidRPr="00D736AC">
              <w:rPr>
                <w:rStyle w:val="normaltextrun"/>
                <w:rFonts w:ascii="Cambria" w:hAnsi="Cambria" w:cs="Segoe UI"/>
                <w:i/>
                <w:iCs/>
                <w:color w:val="000000" w:themeColor="text1"/>
                <w:sz w:val="20"/>
                <w:szCs w:val="20"/>
              </w:rPr>
              <w:t xml:space="preserve">) s potrebami zákazníka a možnosťami SAP S/4HANA. tento proces je v zmysle SAP </w:t>
            </w:r>
            <w:proofErr w:type="spellStart"/>
            <w:r w:rsidRPr="00D736AC">
              <w:rPr>
                <w:rStyle w:val="normaltextrun"/>
                <w:rFonts w:ascii="Cambria" w:hAnsi="Cambria" w:cs="Segoe UI"/>
                <w:i/>
                <w:iCs/>
                <w:color w:val="000000" w:themeColor="text1"/>
                <w:sz w:val="20"/>
                <w:szCs w:val="20"/>
              </w:rPr>
              <w:t>Activate</w:t>
            </w:r>
            <w:proofErr w:type="spellEnd"/>
            <w:r w:rsidRPr="00D736AC">
              <w:rPr>
                <w:rStyle w:val="normaltextrun"/>
                <w:rFonts w:ascii="Cambria" w:hAnsi="Cambria" w:cs="Segoe UI"/>
                <w:i/>
                <w:iCs/>
                <w:color w:val="000000" w:themeColor="text1"/>
                <w:sz w:val="20"/>
                <w:szCs w:val="20"/>
              </w:rPr>
              <w:t xml:space="preserve"> metodiky súčasťou </w:t>
            </w:r>
            <w:proofErr w:type="spellStart"/>
            <w:r w:rsidRPr="00D736AC">
              <w:rPr>
                <w:rStyle w:val="normaltextrun"/>
                <w:rFonts w:ascii="Cambria" w:hAnsi="Cambria" w:cs="Segoe UI"/>
                <w:i/>
                <w:iCs/>
                <w:color w:val="000000" w:themeColor="text1"/>
                <w:sz w:val="20"/>
                <w:szCs w:val="20"/>
              </w:rPr>
              <w:t>tzv</w:t>
            </w:r>
            <w:proofErr w:type="spellEnd"/>
            <w:r w:rsidRPr="00D736AC">
              <w:rPr>
                <w:rStyle w:val="normaltextrun"/>
                <w:rFonts w:ascii="Cambria" w:hAnsi="Cambria" w:cs="Segoe UI"/>
                <w:i/>
                <w:iCs/>
                <w:color w:val="000000" w:themeColor="text1"/>
                <w:sz w:val="20"/>
                <w:szCs w:val="20"/>
              </w:rPr>
              <w:t xml:space="preserve"> Fit-to-</w:t>
            </w:r>
            <w:proofErr w:type="spellStart"/>
            <w:r w:rsidRPr="00D736AC">
              <w:rPr>
                <w:rStyle w:val="normaltextrun"/>
                <w:rFonts w:ascii="Cambria" w:hAnsi="Cambria" w:cs="Segoe UI"/>
                <w:i/>
                <w:iCs/>
                <w:color w:val="000000" w:themeColor="text1"/>
                <w:sz w:val="20"/>
                <w:szCs w:val="20"/>
              </w:rPr>
              <w:t>standard</w:t>
            </w:r>
            <w:proofErr w:type="spellEnd"/>
            <w:r w:rsidRPr="00D736AC">
              <w:rPr>
                <w:rStyle w:val="normaltextrun"/>
                <w:rFonts w:ascii="Cambria" w:hAnsi="Cambria" w:cs="Segoe UI"/>
                <w:i/>
                <w:iCs/>
                <w:color w:val="000000" w:themeColor="text1"/>
                <w:sz w:val="20"/>
                <w:szCs w:val="20"/>
              </w:rPr>
              <w:t xml:space="preserve"> analýzy počas fázy </w:t>
            </w:r>
            <w:proofErr w:type="spellStart"/>
            <w:r w:rsidRPr="00D736AC">
              <w:rPr>
                <w:rStyle w:val="normaltextrun"/>
                <w:rFonts w:ascii="Cambria" w:hAnsi="Cambria" w:cs="Segoe UI"/>
                <w:i/>
                <w:iCs/>
                <w:color w:val="000000" w:themeColor="text1"/>
                <w:sz w:val="20"/>
                <w:szCs w:val="20"/>
              </w:rPr>
              <w:t>Explore</w:t>
            </w:r>
            <w:proofErr w:type="spellEnd"/>
            <w:r w:rsidRPr="00D736AC">
              <w:rPr>
                <w:rStyle w:val="normaltextrun"/>
                <w:rFonts w:ascii="Cambria" w:hAnsi="Cambria" w:cs="Segoe UI"/>
                <w:i/>
                <w:iCs/>
                <w:color w:val="000000" w:themeColor="text1"/>
                <w:sz w:val="20"/>
                <w:szCs w:val="20"/>
              </w:rPr>
              <w:t>, tento postup umožňuje zákazníkom rozhodnúť o prijatí maxima štandardných a </w:t>
            </w:r>
            <w:proofErr w:type="spellStart"/>
            <w:r w:rsidRPr="00D736AC">
              <w:rPr>
                <w:rStyle w:val="normaltextrun"/>
                <w:rFonts w:ascii="Cambria" w:hAnsi="Cambria" w:cs="Segoe UI"/>
                <w:i/>
                <w:iCs/>
                <w:color w:val="000000" w:themeColor="text1"/>
                <w:sz w:val="20"/>
                <w:szCs w:val="20"/>
              </w:rPr>
              <w:t>SAPom</w:t>
            </w:r>
            <w:proofErr w:type="spellEnd"/>
            <w:r w:rsidRPr="00D736AC">
              <w:rPr>
                <w:rStyle w:val="normaltextrun"/>
                <w:rFonts w:ascii="Cambria" w:hAnsi="Cambria" w:cs="Segoe UI"/>
                <w:i/>
                <w:iCs/>
                <w:color w:val="000000" w:themeColor="text1"/>
                <w:sz w:val="20"/>
                <w:szCs w:val="20"/>
              </w:rPr>
              <w:t xml:space="preserve"> navrhnutých riešení. V prípade rozhodnutia o aplikovaní scenára prechodu Nova implementácia (</w:t>
            </w:r>
            <w:proofErr w:type="spellStart"/>
            <w:r w:rsidRPr="00D736AC">
              <w:rPr>
                <w:rStyle w:val="normaltextrun"/>
                <w:rFonts w:ascii="Cambria" w:hAnsi="Cambria" w:cs="Segoe UI"/>
                <w:i/>
                <w:iCs/>
                <w:color w:val="000000" w:themeColor="text1"/>
                <w:sz w:val="20"/>
                <w:szCs w:val="20"/>
              </w:rPr>
              <w:t>greenfield</w:t>
            </w:r>
            <w:proofErr w:type="spellEnd"/>
            <w:r w:rsidRPr="00D736AC">
              <w:rPr>
                <w:rStyle w:val="normaltextrun"/>
                <w:rFonts w:ascii="Cambria" w:hAnsi="Cambria" w:cs="Segoe UI"/>
                <w:i/>
                <w:iCs/>
                <w:color w:val="000000" w:themeColor="text1"/>
                <w:sz w:val="20"/>
                <w:szCs w:val="20"/>
              </w:rPr>
              <w:t xml:space="preserve">) tak nie je potrebné analyzovať súčasný stav procesov zákazníka, ale z existujúcich procesov vybrať tie, ktoré sú pre zákazníka relevantné a na základe ich predvedenia zo strany SAP konzultantov identifikovať, </w:t>
            </w:r>
            <w:proofErr w:type="spellStart"/>
            <w:r w:rsidRPr="00D736AC">
              <w:rPr>
                <w:rStyle w:val="normaltextrun"/>
                <w:rFonts w:ascii="Cambria" w:hAnsi="Cambria" w:cs="Segoe UI"/>
                <w:i/>
                <w:iCs/>
                <w:color w:val="000000" w:themeColor="text1"/>
                <w:sz w:val="20"/>
                <w:szCs w:val="20"/>
              </w:rPr>
              <w:t>prioritizovať</w:t>
            </w:r>
            <w:proofErr w:type="spellEnd"/>
            <w:r w:rsidRPr="00D736AC">
              <w:rPr>
                <w:rStyle w:val="normaltextrun"/>
                <w:rFonts w:ascii="Cambria" w:hAnsi="Cambria" w:cs="Segoe UI"/>
                <w:i/>
                <w:iCs/>
                <w:color w:val="000000" w:themeColor="text1"/>
                <w:sz w:val="20"/>
                <w:szCs w:val="20"/>
              </w:rPr>
              <w:t xml:space="preserve"> a  rozhodnúť o realizácií potrebných </w:t>
            </w:r>
            <w:proofErr w:type="spellStart"/>
            <w:r w:rsidRPr="00D736AC">
              <w:rPr>
                <w:rStyle w:val="normaltextrun"/>
                <w:rFonts w:ascii="Cambria" w:hAnsi="Cambria" w:cs="Segoe UI"/>
                <w:i/>
                <w:iCs/>
                <w:color w:val="000000" w:themeColor="text1"/>
                <w:sz w:val="20"/>
                <w:szCs w:val="20"/>
              </w:rPr>
              <w:t>GAPov</w:t>
            </w:r>
            <w:proofErr w:type="spellEnd"/>
            <w:r w:rsidRPr="00D736AC">
              <w:rPr>
                <w:rStyle w:val="normaltextrun"/>
                <w:rFonts w:ascii="Cambria" w:hAnsi="Cambria" w:cs="Segoe UI"/>
                <w:i/>
                <w:iCs/>
                <w:color w:val="000000" w:themeColor="text1"/>
                <w:sz w:val="20"/>
                <w:szCs w:val="20"/>
              </w:rPr>
              <w:t>. </w:t>
            </w:r>
            <w:r w:rsidRPr="00D736AC">
              <w:rPr>
                <w:rStyle w:val="eop"/>
                <w:rFonts w:ascii="Cambria" w:hAnsi="Cambria" w:cs="Segoe UI"/>
                <w:color w:val="000000" w:themeColor="text1"/>
                <w:sz w:val="20"/>
                <w:szCs w:val="20"/>
              </w:rPr>
              <w:t> </w:t>
            </w:r>
          </w:p>
          <w:p w14:paraId="19855F71"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2CAB363D"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Pre scenáre prechodu B,C a D</w:t>
            </w:r>
            <w:r w:rsidRPr="00D736AC">
              <w:rPr>
                <w:rStyle w:val="eop"/>
                <w:rFonts w:ascii="Cambria" w:hAnsi="Cambria" w:cs="Segoe UI"/>
                <w:color w:val="000000" w:themeColor="text1"/>
                <w:sz w:val="20"/>
                <w:szCs w:val="20"/>
              </w:rPr>
              <w:t> </w:t>
            </w:r>
          </w:p>
          <w:p w14:paraId="3F4C80E0" w14:textId="77777777" w:rsidR="00D343F2" w:rsidRPr="00D736AC" w:rsidRDefault="00D343F2" w:rsidP="0059448A">
            <w:pPr>
              <w:pStyle w:val="paragraph"/>
              <w:numPr>
                <w:ilvl w:val="0"/>
                <w:numId w:val="7"/>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lastRenderedPageBreak/>
              <w:t>Ostatné scenáre prechodu sa prioritne „v rôznej miere“ zameriavajú na „zachovanie“ súčasných procesov. Tzn.  v prípade rozhodnutia sa pre niektorý z týchto scenárov sa realizácia analýzy súčasných procesov stáva bezpredmetnou.</w:t>
            </w:r>
            <w:r w:rsidRPr="00D736AC">
              <w:rPr>
                <w:rStyle w:val="eop"/>
                <w:rFonts w:ascii="Cambria" w:hAnsi="Cambria" w:cs="Segoe UI"/>
                <w:color w:val="000000" w:themeColor="text1"/>
                <w:sz w:val="20"/>
                <w:szCs w:val="20"/>
              </w:rPr>
              <w:t> </w:t>
            </w:r>
          </w:p>
          <w:p w14:paraId="0C954C75" w14:textId="3E2A86B8"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r w:rsidRPr="00D736AC">
              <w:rPr>
                <w:rStyle w:val="normaltextrun"/>
                <w:rFonts w:ascii="Cambria" w:hAnsi="Cambria" w:cs="Segoe UI"/>
                <w:i/>
                <w:iCs/>
                <w:color w:val="000000" w:themeColor="text1"/>
                <w:sz w:val="20"/>
                <w:szCs w:val="20"/>
              </w:rPr>
              <w:t>V zmysle uvedeného odporúčame NBS prehodnotiť potrebu vykonania analýzy AS-</w:t>
            </w:r>
            <w:proofErr w:type="spellStart"/>
            <w:r w:rsidRPr="00D736AC">
              <w:rPr>
                <w:rStyle w:val="normaltextrun"/>
                <w:rFonts w:ascii="Cambria" w:hAnsi="Cambria" w:cs="Segoe UI"/>
                <w:i/>
                <w:iCs/>
                <w:color w:val="000000" w:themeColor="text1"/>
                <w:sz w:val="20"/>
                <w:szCs w:val="20"/>
              </w:rPr>
              <w:t>ISs</w:t>
            </w:r>
            <w:proofErr w:type="spellEnd"/>
            <w:r w:rsidRPr="00D736AC">
              <w:rPr>
                <w:rStyle w:val="normaltextrun"/>
                <w:rFonts w:ascii="Cambria" w:hAnsi="Cambria" w:cs="Segoe UI"/>
                <w:i/>
                <w:iCs/>
                <w:color w:val="000000" w:themeColor="text1"/>
                <w:sz w:val="20"/>
                <w:szCs w:val="20"/>
              </w:rPr>
              <w:t xml:space="preserve"> stavu procesov pre účely implementácie  SAP S/4HANA.</w:t>
            </w:r>
            <w:r w:rsidRPr="00D736AC">
              <w:rPr>
                <w:rStyle w:val="eop"/>
                <w:rFonts w:ascii="Cambria" w:hAnsi="Cambria" w:cs="Segoe UI"/>
                <w:color w:val="000000" w:themeColor="text1"/>
                <w:sz w:val="20"/>
                <w:szCs w:val="20"/>
              </w:rPr>
              <w:t> </w:t>
            </w:r>
          </w:p>
          <w:p w14:paraId="4135FEFE" w14:textId="2167B481" w:rsidR="00D343F2" w:rsidRPr="00D736AC" w:rsidRDefault="00D343F2" w:rsidP="0059448A">
            <w:pPr>
              <w:pStyle w:val="paragraph"/>
              <w:spacing w:before="0" w:beforeAutospacing="0" w:after="0" w:afterAutospacing="0"/>
              <w:ind w:left="183"/>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r w:rsidRPr="00D736AC">
              <w:rPr>
                <w:rStyle w:val="normaltextrun"/>
                <w:rFonts w:ascii="Cambria" w:hAnsi="Cambria" w:cs="Segoe UI"/>
                <w:i/>
                <w:iCs/>
                <w:color w:val="000000" w:themeColor="text1"/>
                <w:sz w:val="20"/>
                <w:szCs w:val="20"/>
              </w:rPr>
              <w:t>V Prílohe č.14. Podmienky účasti vo verejnom obstarávaní týkajúce sa technickej alebo odbornej spôsobilosti sa uvádzajú požiadavky na garantov/expertov:</w:t>
            </w:r>
            <w:r w:rsidRPr="00D736AC">
              <w:rPr>
                <w:rStyle w:val="eop"/>
                <w:rFonts w:ascii="Cambria" w:hAnsi="Cambria" w:cs="Segoe UI"/>
                <w:color w:val="000000" w:themeColor="text1"/>
                <w:sz w:val="20"/>
                <w:szCs w:val="20"/>
              </w:rPr>
              <w:t> </w:t>
            </w:r>
          </w:p>
          <w:p w14:paraId="4F842EC3" w14:textId="77777777" w:rsidR="00D343F2" w:rsidRPr="00D736AC" w:rsidRDefault="00D343F2" w:rsidP="0059448A">
            <w:pPr>
              <w:pStyle w:val="paragraph"/>
              <w:numPr>
                <w:ilvl w:val="0"/>
                <w:numId w:val="8"/>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shd w:val="clear" w:color="auto" w:fill="FFFFFF"/>
              </w:rPr>
              <w:t>Expert č.2, č.3 – Analytik</w:t>
            </w:r>
            <w:r w:rsidRPr="00D736AC">
              <w:rPr>
                <w:rStyle w:val="eop"/>
                <w:rFonts w:ascii="Cambria" w:hAnsi="Cambria" w:cs="Segoe UI"/>
                <w:color w:val="000000" w:themeColor="text1"/>
                <w:sz w:val="20"/>
                <w:szCs w:val="20"/>
              </w:rPr>
              <w:t> </w:t>
            </w:r>
          </w:p>
          <w:p w14:paraId="1D02DC8A" w14:textId="77777777" w:rsidR="00D343F2" w:rsidRPr="00D736AC" w:rsidRDefault="00D343F2" w:rsidP="0059448A">
            <w:pPr>
              <w:pStyle w:val="paragraph"/>
              <w:numPr>
                <w:ilvl w:val="0"/>
                <w:numId w:val="8"/>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shd w:val="clear" w:color="auto" w:fill="FFFFFF"/>
              </w:rPr>
              <w:t>Expert č. 5, č.6, č.7 – Konzultant pre SAP</w:t>
            </w:r>
            <w:r w:rsidRPr="00D736AC">
              <w:rPr>
                <w:rStyle w:val="eop"/>
                <w:rFonts w:ascii="Cambria" w:hAnsi="Cambria" w:cs="Segoe UI"/>
                <w:color w:val="000000" w:themeColor="text1"/>
                <w:sz w:val="20"/>
                <w:szCs w:val="20"/>
              </w:rPr>
              <w:t> </w:t>
            </w:r>
          </w:p>
          <w:p w14:paraId="11D34A9D"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Podľa našej dlhoročnej skúsenosti nie je takáto kombinácia potrebná, nakoľko SAP konzultant musí mať skúsenosti s procesnou analýzou a analýzou dizajnu a naopak Analytik, ktorý navrhuje diagramy biznis procesov spravidla nemá skúsenosti so SAP implementáciou konkrétnych biznis procesov </w:t>
            </w:r>
            <w:r w:rsidRPr="00D736AC">
              <w:rPr>
                <w:rStyle w:val="normaltextrun"/>
                <w:rFonts w:ascii="Cambria" w:hAnsi="Cambria" w:cs="Segoe UI"/>
                <w:b/>
                <w:bCs/>
                <w:i/>
                <w:iCs/>
                <w:color w:val="000000" w:themeColor="text1"/>
                <w:sz w:val="20"/>
                <w:szCs w:val="20"/>
              </w:rPr>
              <w:t>a preto navrhujeme pozíciu “</w:t>
            </w:r>
            <w:r w:rsidRPr="00D736AC">
              <w:rPr>
                <w:rStyle w:val="normaltextrun"/>
                <w:rFonts w:ascii="Cambria" w:hAnsi="Cambria" w:cs="Segoe UI"/>
                <w:b/>
                <w:bCs/>
                <w:i/>
                <w:iCs/>
                <w:color w:val="000000" w:themeColor="text1"/>
                <w:sz w:val="20"/>
                <w:szCs w:val="20"/>
                <w:shd w:val="clear" w:color="auto" w:fill="FFFFFF"/>
              </w:rPr>
              <w:t>Expert č.2, č.3 – Analytik” zrušiť.</w:t>
            </w:r>
            <w:r w:rsidRPr="00D736AC">
              <w:rPr>
                <w:rStyle w:val="eop"/>
                <w:rFonts w:ascii="Cambria" w:hAnsi="Cambria" w:cs="Segoe UI"/>
                <w:color w:val="000000" w:themeColor="text1"/>
                <w:sz w:val="20"/>
                <w:szCs w:val="20"/>
              </w:rPr>
              <w:t> </w:t>
            </w:r>
          </w:p>
          <w:p w14:paraId="71E23084"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0D6C1CBC"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Požiadavka na realizáciu funkčného prototypu počas navrhnutej etapy Analýza (</w:t>
            </w:r>
            <w:proofErr w:type="spellStart"/>
            <w:r w:rsidRPr="00D736AC">
              <w:rPr>
                <w:rStyle w:val="normaltextrun"/>
                <w:rFonts w:ascii="Cambria" w:hAnsi="Cambria" w:cs="Segoe UI"/>
                <w:i/>
                <w:iCs/>
                <w:color w:val="000000" w:themeColor="text1"/>
                <w:sz w:val="20"/>
                <w:szCs w:val="20"/>
              </w:rPr>
              <w:t>Explore</w:t>
            </w:r>
            <w:proofErr w:type="spellEnd"/>
            <w:r w:rsidRPr="00D736AC">
              <w:rPr>
                <w:rStyle w:val="normaltextrun"/>
                <w:rFonts w:ascii="Cambria" w:hAnsi="Cambria" w:cs="Segoe UI"/>
                <w:i/>
                <w:iCs/>
                <w:color w:val="000000" w:themeColor="text1"/>
                <w:sz w:val="20"/>
                <w:szCs w:val="20"/>
              </w:rPr>
              <w:t>) je v súčasnom stave z pohľadu definície jeho rozsahu a </w:t>
            </w:r>
            <w:proofErr w:type="spellStart"/>
            <w:r w:rsidRPr="00D736AC">
              <w:rPr>
                <w:rStyle w:val="normaltextrun"/>
                <w:rFonts w:ascii="Cambria" w:hAnsi="Cambria" w:cs="Segoe UI"/>
                <w:i/>
                <w:iCs/>
                <w:color w:val="000000" w:themeColor="text1"/>
                <w:sz w:val="20"/>
                <w:szCs w:val="20"/>
              </w:rPr>
              <w:t>naceňovania</w:t>
            </w:r>
            <w:proofErr w:type="spellEnd"/>
            <w:r w:rsidRPr="00D736AC">
              <w:rPr>
                <w:rStyle w:val="normaltextrun"/>
                <w:rFonts w:ascii="Cambria" w:hAnsi="Cambria" w:cs="Segoe UI"/>
                <w:i/>
                <w:iCs/>
                <w:color w:val="000000" w:themeColor="text1"/>
                <w:sz w:val="20"/>
                <w:szCs w:val="20"/>
              </w:rPr>
              <w:t xml:space="preserve"> nejasná. </w:t>
            </w:r>
            <w:r w:rsidRPr="00D736AC">
              <w:rPr>
                <w:rStyle w:val="eop"/>
                <w:rFonts w:ascii="Cambria" w:hAnsi="Cambria" w:cs="Segoe UI"/>
                <w:color w:val="000000" w:themeColor="text1"/>
                <w:sz w:val="20"/>
                <w:szCs w:val="20"/>
              </w:rPr>
              <w:t> </w:t>
            </w:r>
          </w:p>
          <w:p w14:paraId="0797179D"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Až samotný proces a výstup etapy Analýzy (DNR) zadefinuje ČO a AKO riešené by malo byť predmetom funkčného prototypu ( = nejasný rozsah pre účely plánovania a </w:t>
            </w:r>
            <w:proofErr w:type="spellStart"/>
            <w:r w:rsidRPr="00D736AC">
              <w:rPr>
                <w:rStyle w:val="normaltextrun"/>
                <w:rFonts w:ascii="Cambria" w:hAnsi="Cambria" w:cs="Segoe UI"/>
                <w:i/>
                <w:iCs/>
                <w:color w:val="000000" w:themeColor="text1"/>
                <w:sz w:val="20"/>
                <w:szCs w:val="20"/>
              </w:rPr>
              <w:t>nacenenia</w:t>
            </w:r>
            <w:proofErr w:type="spellEnd"/>
            <w:r w:rsidRPr="00D736AC">
              <w:rPr>
                <w:rStyle w:val="normaltextrun"/>
                <w:rFonts w:ascii="Cambria" w:hAnsi="Cambria" w:cs="Segoe UI"/>
                <w:i/>
                <w:iCs/>
                <w:color w:val="000000" w:themeColor="text1"/>
                <w:sz w:val="20"/>
                <w:szCs w:val="20"/>
              </w:rPr>
              <w:t xml:space="preserve"> počas prípravy ponuky). Schválený výstup z etapy Analýza (DNR) je následne možným vstupom pre samotnú implementáciu funkčného prototypu. Realizovať funkčný prototyp počas etapy Analýzy považujeme za rizikové pre obe strany.  </w:t>
            </w:r>
            <w:r w:rsidRPr="00D736AC">
              <w:rPr>
                <w:rStyle w:val="eop"/>
                <w:rFonts w:ascii="Cambria" w:hAnsi="Cambria" w:cs="Segoe UI"/>
                <w:color w:val="000000" w:themeColor="text1"/>
                <w:sz w:val="20"/>
                <w:szCs w:val="20"/>
              </w:rPr>
              <w:t> </w:t>
            </w:r>
          </w:p>
          <w:p w14:paraId="054D5410" w14:textId="626E03E8"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r w:rsidRPr="00D736AC">
              <w:rPr>
                <w:rStyle w:val="normaltextrun"/>
                <w:rFonts w:ascii="Cambria" w:hAnsi="Cambria" w:cs="Segoe UI"/>
                <w:i/>
                <w:iCs/>
                <w:color w:val="000000" w:themeColor="text1"/>
                <w:sz w:val="20"/>
                <w:szCs w:val="20"/>
              </w:rPr>
              <w:t>Pre úspešný proces prípravy a následného porovnávania obch. ponúk odporúčame funkčný prototyp nevyužiť a nahradiť ho pri jednotlivých scenároch iným prístupom.</w:t>
            </w:r>
            <w:r w:rsidRPr="00D736AC">
              <w:rPr>
                <w:rStyle w:val="eop"/>
                <w:rFonts w:ascii="Cambria" w:hAnsi="Cambria" w:cs="Segoe UI"/>
                <w:color w:val="000000" w:themeColor="text1"/>
                <w:sz w:val="20"/>
                <w:szCs w:val="20"/>
              </w:rPr>
              <w:t> </w:t>
            </w:r>
          </w:p>
          <w:p w14:paraId="029EA682"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1B6681A6"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Pre scenár A</w:t>
            </w:r>
            <w:r w:rsidRPr="00D736AC">
              <w:rPr>
                <w:rStyle w:val="normaltextrun"/>
                <w:rFonts w:ascii="Cambria" w:hAnsi="Cambria" w:cs="Segoe UI"/>
                <w:i/>
                <w:iCs/>
                <w:color w:val="000000" w:themeColor="text1"/>
                <w:sz w:val="20"/>
                <w:szCs w:val="20"/>
              </w:rPr>
              <w:t xml:space="preserve"> – odporúčame funkčný prototyp nahradiť využitím SAP Best </w:t>
            </w:r>
            <w:proofErr w:type="spellStart"/>
            <w:r w:rsidRPr="00D736AC">
              <w:rPr>
                <w:rStyle w:val="normaltextrun"/>
                <w:rFonts w:ascii="Cambria" w:hAnsi="Cambria" w:cs="Segoe UI"/>
                <w:i/>
                <w:iCs/>
                <w:color w:val="000000" w:themeColor="text1"/>
                <w:sz w:val="20"/>
                <w:szCs w:val="20"/>
              </w:rPr>
              <w:t>practice</w:t>
            </w:r>
            <w:proofErr w:type="spellEnd"/>
            <w:r w:rsidRPr="00D736AC">
              <w:rPr>
                <w:rStyle w:val="normaltextrun"/>
                <w:rFonts w:ascii="Cambria" w:hAnsi="Cambria" w:cs="Segoe UI"/>
                <w:i/>
                <w:iCs/>
                <w:color w:val="000000" w:themeColor="text1"/>
                <w:sz w:val="20"/>
                <w:szCs w:val="20"/>
              </w:rPr>
              <w:t xml:space="preserve"> a Fit-to-</w:t>
            </w:r>
            <w:proofErr w:type="spellStart"/>
            <w:r w:rsidRPr="00D736AC">
              <w:rPr>
                <w:rStyle w:val="normaltextrun"/>
                <w:rFonts w:ascii="Cambria" w:hAnsi="Cambria" w:cs="Segoe UI"/>
                <w:i/>
                <w:iCs/>
                <w:color w:val="000000" w:themeColor="text1"/>
                <w:sz w:val="20"/>
                <w:szCs w:val="20"/>
              </w:rPr>
              <w:t>standard</w:t>
            </w:r>
            <w:proofErr w:type="spellEnd"/>
            <w:r w:rsidRPr="00D736AC">
              <w:rPr>
                <w:rStyle w:val="normaltextrun"/>
                <w:rFonts w:ascii="Cambria" w:hAnsi="Cambria" w:cs="Segoe UI"/>
                <w:i/>
                <w:iCs/>
                <w:color w:val="000000" w:themeColor="text1"/>
                <w:sz w:val="20"/>
                <w:szCs w:val="20"/>
              </w:rPr>
              <w:t xml:space="preserve"> analýzou v etape </w:t>
            </w:r>
            <w:proofErr w:type="spellStart"/>
            <w:r w:rsidRPr="00D736AC">
              <w:rPr>
                <w:rStyle w:val="normaltextrun"/>
                <w:rFonts w:ascii="Cambria" w:hAnsi="Cambria" w:cs="Segoe UI"/>
                <w:i/>
                <w:iCs/>
                <w:color w:val="000000" w:themeColor="text1"/>
                <w:sz w:val="20"/>
                <w:szCs w:val="20"/>
              </w:rPr>
              <w:t>Explore</w:t>
            </w:r>
            <w:proofErr w:type="spellEnd"/>
            <w:r w:rsidRPr="00D736AC">
              <w:rPr>
                <w:rStyle w:val="normaltextrun"/>
                <w:rFonts w:ascii="Cambria" w:hAnsi="Cambria" w:cs="Segoe UI"/>
                <w:i/>
                <w:iCs/>
                <w:color w:val="000000" w:themeColor="text1"/>
                <w:sz w:val="20"/>
                <w:szCs w:val="20"/>
              </w:rPr>
              <w:t xml:space="preserve">. Pre etapu </w:t>
            </w:r>
            <w:proofErr w:type="spellStart"/>
            <w:r w:rsidRPr="00D736AC">
              <w:rPr>
                <w:rStyle w:val="normaltextrun"/>
                <w:rFonts w:ascii="Cambria" w:hAnsi="Cambria" w:cs="Segoe UI"/>
                <w:i/>
                <w:iCs/>
                <w:color w:val="000000" w:themeColor="text1"/>
                <w:sz w:val="20"/>
                <w:szCs w:val="20"/>
              </w:rPr>
              <w:t>Realize</w:t>
            </w:r>
            <w:proofErr w:type="spellEnd"/>
            <w:r w:rsidRPr="00D736AC">
              <w:rPr>
                <w:rStyle w:val="normaltextrun"/>
                <w:rFonts w:ascii="Cambria" w:hAnsi="Cambria" w:cs="Segoe UI"/>
                <w:i/>
                <w:iCs/>
                <w:color w:val="000000" w:themeColor="text1"/>
                <w:sz w:val="20"/>
                <w:szCs w:val="20"/>
              </w:rPr>
              <w:t xml:space="preserve"> odporúčame vybrať z nadefinovaných </w:t>
            </w:r>
            <w:proofErr w:type="spellStart"/>
            <w:r w:rsidRPr="00D736AC">
              <w:rPr>
                <w:rStyle w:val="normaltextrun"/>
                <w:rFonts w:ascii="Cambria" w:hAnsi="Cambria" w:cs="Segoe UI"/>
                <w:i/>
                <w:iCs/>
                <w:color w:val="000000" w:themeColor="text1"/>
                <w:sz w:val="20"/>
                <w:szCs w:val="20"/>
              </w:rPr>
              <w:t>GAPov</w:t>
            </w:r>
            <w:proofErr w:type="spellEnd"/>
            <w:r w:rsidRPr="00D736AC">
              <w:rPr>
                <w:rStyle w:val="normaltextrun"/>
                <w:rFonts w:ascii="Cambria" w:hAnsi="Cambria" w:cs="Segoe UI"/>
                <w:i/>
                <w:iCs/>
                <w:color w:val="000000" w:themeColor="text1"/>
                <w:sz w:val="20"/>
                <w:szCs w:val="20"/>
              </w:rPr>
              <w:t xml:space="preserve"> prioritné pre účely predvedenia (náhrada za predvedenie prototypu) a v prípade potreby korigovať požiadavky a návrhy </w:t>
            </w:r>
            <w:proofErr w:type="spellStart"/>
            <w:r w:rsidRPr="00D736AC">
              <w:rPr>
                <w:rStyle w:val="normaltextrun"/>
                <w:rFonts w:ascii="Cambria" w:hAnsi="Cambria" w:cs="Segoe UI"/>
                <w:i/>
                <w:iCs/>
                <w:color w:val="000000" w:themeColor="text1"/>
                <w:sz w:val="20"/>
                <w:szCs w:val="20"/>
              </w:rPr>
              <w:t>GAPov</w:t>
            </w:r>
            <w:proofErr w:type="spellEnd"/>
            <w:r w:rsidRPr="00D736AC">
              <w:rPr>
                <w:rStyle w:val="normaltextrun"/>
                <w:rFonts w:ascii="Cambria" w:hAnsi="Cambria" w:cs="Segoe UI"/>
                <w:i/>
                <w:iCs/>
                <w:color w:val="000000" w:themeColor="text1"/>
                <w:sz w:val="20"/>
                <w:szCs w:val="20"/>
              </w:rPr>
              <w:t xml:space="preserve"> procesom zmenových konaní.</w:t>
            </w:r>
            <w:r w:rsidRPr="00D736AC">
              <w:rPr>
                <w:rStyle w:val="eop"/>
                <w:rFonts w:ascii="Cambria" w:hAnsi="Cambria" w:cs="Segoe UI"/>
                <w:color w:val="000000" w:themeColor="text1"/>
                <w:sz w:val="20"/>
                <w:szCs w:val="20"/>
              </w:rPr>
              <w:t> </w:t>
            </w:r>
          </w:p>
          <w:p w14:paraId="7FD0BDFC" w14:textId="1FC922D9"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r w:rsidRPr="00D736AC">
              <w:rPr>
                <w:rStyle w:val="normaltextrun"/>
                <w:rFonts w:ascii="Cambria" w:hAnsi="Cambria" w:cs="Segoe UI"/>
                <w:i/>
                <w:iCs/>
                <w:color w:val="000000" w:themeColor="text1"/>
                <w:sz w:val="20"/>
                <w:szCs w:val="20"/>
                <w:u w:val="single"/>
              </w:rPr>
              <w:t>Pre scenáre B, C, a D</w:t>
            </w:r>
            <w:r w:rsidRPr="00D736AC">
              <w:rPr>
                <w:rStyle w:val="normaltextrun"/>
                <w:rFonts w:ascii="Cambria" w:hAnsi="Cambria" w:cs="Segoe UI"/>
                <w:i/>
                <w:iCs/>
                <w:color w:val="000000" w:themeColor="text1"/>
                <w:sz w:val="20"/>
                <w:szCs w:val="20"/>
              </w:rPr>
              <w:t xml:space="preserve"> sú realizované dva typy zmien funkčnosti: </w:t>
            </w:r>
            <w:r w:rsidRPr="00D736AC">
              <w:rPr>
                <w:rStyle w:val="eop"/>
                <w:rFonts w:ascii="Cambria" w:hAnsi="Cambria" w:cs="Segoe UI"/>
                <w:color w:val="000000" w:themeColor="text1"/>
                <w:sz w:val="20"/>
                <w:szCs w:val="20"/>
              </w:rPr>
              <w:t> </w:t>
            </w:r>
          </w:p>
          <w:p w14:paraId="061570CD" w14:textId="77777777" w:rsidR="00D343F2" w:rsidRPr="00D736AC" w:rsidRDefault="00D343F2" w:rsidP="0059448A">
            <w:pPr>
              <w:pStyle w:val="paragraph"/>
              <w:numPr>
                <w:ilvl w:val="0"/>
                <w:numId w:val="9"/>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vynútené zmeny novým dátovým modelom SAP S/4HANA</w:t>
            </w:r>
            <w:r w:rsidRPr="00D736AC">
              <w:rPr>
                <w:rStyle w:val="normaltextrun"/>
                <w:rFonts w:ascii="Cambria" w:hAnsi="Cambria" w:cs="Segoe UI"/>
                <w:i/>
                <w:iCs/>
                <w:color w:val="000000" w:themeColor="text1"/>
                <w:sz w:val="20"/>
                <w:szCs w:val="20"/>
              </w:rPr>
              <w:t>. Tieto zmeny sú realizované počas projektu prechodu na SAP S/4HANA </w:t>
            </w:r>
            <w:r w:rsidRPr="00D736AC">
              <w:rPr>
                <w:rStyle w:val="eop"/>
                <w:rFonts w:ascii="Cambria" w:hAnsi="Cambria" w:cs="Segoe UI"/>
                <w:color w:val="000000" w:themeColor="text1"/>
                <w:sz w:val="20"/>
                <w:szCs w:val="20"/>
              </w:rPr>
              <w:t> </w:t>
            </w:r>
          </w:p>
          <w:p w14:paraId="7F950C82" w14:textId="77777777" w:rsidR="00D343F2" w:rsidRPr="00D736AC" w:rsidRDefault="00D343F2" w:rsidP="0059448A">
            <w:pPr>
              <w:pStyle w:val="paragraph"/>
              <w:numPr>
                <w:ilvl w:val="0"/>
                <w:numId w:val="9"/>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dodatočné zmeny a rozšírenia funkčnosti požadované zákazníkom</w:t>
            </w:r>
            <w:r w:rsidRPr="00D736AC">
              <w:rPr>
                <w:rStyle w:val="normaltextrun"/>
                <w:rFonts w:ascii="Cambria" w:hAnsi="Cambria" w:cs="Segoe UI"/>
                <w:i/>
                <w:iCs/>
                <w:color w:val="000000" w:themeColor="text1"/>
                <w:sz w:val="20"/>
                <w:szCs w:val="20"/>
              </w:rPr>
              <w:t>. Tieto zmeny odporúčame realizovať až po ukončení projektu prechodu na SAP S/4HANA v rámci rozvojových aktivít.</w:t>
            </w:r>
            <w:r w:rsidRPr="00D736AC">
              <w:rPr>
                <w:rStyle w:val="eop"/>
                <w:rFonts w:ascii="Cambria" w:hAnsi="Cambria" w:cs="Segoe UI"/>
                <w:color w:val="000000" w:themeColor="text1"/>
                <w:sz w:val="20"/>
                <w:szCs w:val="20"/>
              </w:rPr>
              <w:t> </w:t>
            </w:r>
          </w:p>
          <w:p w14:paraId="742DB030" w14:textId="69EC4EFC"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shd w:val="clear" w:color="auto" w:fill="FFFF00"/>
              </w:rPr>
              <w:t> </w:t>
            </w:r>
            <w:r w:rsidRPr="00D736AC">
              <w:rPr>
                <w:rStyle w:val="eop"/>
                <w:rFonts w:ascii="Cambria" w:hAnsi="Cambria" w:cs="Segoe UI"/>
                <w:color w:val="000000" w:themeColor="text1"/>
                <w:sz w:val="20"/>
                <w:szCs w:val="20"/>
              </w:rPr>
              <w:t> </w:t>
            </w:r>
            <w:r w:rsidRPr="00854274">
              <w:rPr>
                <w:rStyle w:val="normaltextrun"/>
                <w:rFonts w:ascii="Cambria" w:hAnsi="Cambria" w:cs="Segoe UI"/>
                <w:i/>
                <w:iCs/>
                <w:color w:val="000000" w:themeColor="text1"/>
                <w:sz w:val="20"/>
                <w:szCs w:val="20"/>
              </w:rPr>
              <w:t>V dokumente</w:t>
            </w:r>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Príloha</w:t>
            </w:r>
            <w:proofErr w:type="spellEnd"/>
            <w:r w:rsidRPr="00D736AC">
              <w:rPr>
                <w:rStyle w:val="normaltextrun"/>
                <w:rFonts w:ascii="Cambria" w:hAnsi="Cambria" w:cs="Segoe UI"/>
                <w:i/>
                <w:iCs/>
                <w:color w:val="000000" w:themeColor="text1"/>
                <w:sz w:val="20"/>
                <w:szCs w:val="20"/>
              </w:rPr>
              <w:t xml:space="preserve"> č. 1_Opis predmetu </w:t>
            </w:r>
            <w:proofErr w:type="spellStart"/>
            <w:r w:rsidRPr="00D736AC">
              <w:rPr>
                <w:rStyle w:val="normaltextrun"/>
                <w:rFonts w:ascii="Cambria" w:hAnsi="Cambria" w:cs="Segoe UI"/>
                <w:i/>
                <w:iCs/>
                <w:color w:val="000000" w:themeColor="text1"/>
                <w:sz w:val="20"/>
                <w:szCs w:val="20"/>
              </w:rPr>
              <w:t>zákazky</w:t>
            </w:r>
            <w:proofErr w:type="spellEnd"/>
            <w:r w:rsidRPr="00D736AC">
              <w:rPr>
                <w:rStyle w:val="normaltextrun"/>
                <w:rFonts w:ascii="Cambria" w:hAnsi="Cambria" w:cs="Segoe UI"/>
                <w:i/>
                <w:iCs/>
                <w:color w:val="000000" w:themeColor="text1"/>
                <w:sz w:val="20"/>
                <w:szCs w:val="20"/>
              </w:rPr>
              <w:t xml:space="preserve"> v kap. 9.1.1. požadujete:</w:t>
            </w:r>
            <w:r w:rsidRPr="00D736AC">
              <w:rPr>
                <w:rStyle w:val="eop"/>
                <w:rFonts w:ascii="Cambria" w:hAnsi="Cambria" w:cs="Segoe UI"/>
                <w:color w:val="000000" w:themeColor="text1"/>
                <w:sz w:val="20"/>
                <w:szCs w:val="20"/>
              </w:rPr>
              <w:t> </w:t>
            </w:r>
          </w:p>
          <w:p w14:paraId="17CD1594"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Verejný obstarávateľ požaduje od uchádzača, aby bol projekt riadený na základe metodiky, ktorú určuje pracovný predpis verejného obstarávateľa č. 20/2020 o projektovom riadení (založená na princípoch metodiky PRINCE2). </w:t>
            </w:r>
            <w:r w:rsidRPr="00D736AC">
              <w:rPr>
                <w:rStyle w:val="eop"/>
                <w:rFonts w:ascii="Cambria" w:hAnsi="Cambria" w:cs="Segoe UI"/>
                <w:color w:val="000000" w:themeColor="text1"/>
                <w:sz w:val="20"/>
                <w:szCs w:val="20"/>
              </w:rPr>
              <w:t> </w:t>
            </w:r>
          </w:p>
          <w:p w14:paraId="31C19739"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Verejný obstarávateľ požaduje od uchádzača, aby postupoval v súlade s metodikou SAP </w:t>
            </w:r>
            <w:proofErr w:type="spellStart"/>
            <w:r w:rsidRPr="00D736AC">
              <w:rPr>
                <w:rStyle w:val="normaltextrun"/>
                <w:rFonts w:ascii="Cambria" w:hAnsi="Cambria" w:cs="Segoe UI"/>
                <w:i/>
                <w:iCs/>
                <w:color w:val="000000" w:themeColor="text1"/>
                <w:sz w:val="20"/>
                <w:szCs w:val="20"/>
              </w:rPr>
              <w:t>Activate</w:t>
            </w:r>
            <w:proofErr w:type="spellEnd"/>
            <w:r w:rsidRPr="00D736AC">
              <w:rPr>
                <w:rStyle w:val="normaltextrun"/>
                <w:rFonts w:ascii="Cambria" w:hAnsi="Cambria" w:cs="Segoe UI"/>
                <w:i/>
                <w:iCs/>
                <w:color w:val="000000" w:themeColor="text1"/>
                <w:sz w:val="20"/>
                <w:szCs w:val="20"/>
              </w:rPr>
              <w:t>  pre S/4 HANA</w:t>
            </w:r>
            <w:r w:rsidRPr="00D736AC">
              <w:rPr>
                <w:rStyle w:val="normaltextrun"/>
                <w:rFonts w:ascii="Cambria" w:hAnsi="Cambria" w:cs="Segoe UI"/>
                <w:color w:val="000000" w:themeColor="text1"/>
                <w:sz w:val="20"/>
                <w:szCs w:val="20"/>
              </w:rPr>
              <w:t xml:space="preserve"> v rozsahu primeranom tomuto projektu, pokiaľ sa nedohodne inak.</w:t>
            </w:r>
            <w:r w:rsidRPr="00D736AC">
              <w:rPr>
                <w:rStyle w:val="eop"/>
                <w:rFonts w:ascii="Cambria" w:hAnsi="Cambria" w:cs="Segoe UI"/>
                <w:color w:val="000000" w:themeColor="text1"/>
                <w:sz w:val="20"/>
                <w:szCs w:val="20"/>
              </w:rPr>
              <w:t> </w:t>
            </w:r>
          </w:p>
          <w:p w14:paraId="433166F0" w14:textId="07F81206"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Pre účel zrozumiteľnosti a </w:t>
            </w:r>
            <w:proofErr w:type="spellStart"/>
            <w:r w:rsidRPr="00D736AC">
              <w:rPr>
                <w:rStyle w:val="normaltextrun"/>
                <w:rFonts w:ascii="Cambria" w:hAnsi="Cambria" w:cs="Segoe UI"/>
                <w:i/>
                <w:iCs/>
                <w:color w:val="000000" w:themeColor="text1"/>
                <w:sz w:val="20"/>
                <w:szCs w:val="20"/>
              </w:rPr>
              <w:t>nespochybniteľnosti</w:t>
            </w:r>
            <w:proofErr w:type="spellEnd"/>
            <w:r w:rsidRPr="00D736AC">
              <w:rPr>
                <w:rStyle w:val="normaltextrun"/>
                <w:rFonts w:ascii="Cambria" w:hAnsi="Cambria" w:cs="Segoe UI"/>
                <w:i/>
                <w:iCs/>
                <w:color w:val="000000" w:themeColor="text1"/>
                <w:sz w:val="20"/>
                <w:szCs w:val="20"/>
              </w:rPr>
              <w:t xml:space="preserve"> vykonávania projektového manažmentu odporúčame, aby NBS v procese prípravy zadania zosúladila obe požadované metodiky (</w:t>
            </w:r>
            <w:proofErr w:type="spellStart"/>
            <w:r w:rsidRPr="00D736AC">
              <w:rPr>
                <w:rStyle w:val="normaltextrun"/>
                <w:rFonts w:ascii="Cambria" w:hAnsi="Cambria" w:cs="Segoe UI"/>
                <w:i/>
                <w:iCs/>
                <w:color w:val="000000" w:themeColor="text1"/>
                <w:sz w:val="20"/>
                <w:szCs w:val="20"/>
              </w:rPr>
              <w:t>Prince</w:t>
            </w:r>
            <w:proofErr w:type="spellEnd"/>
            <w:r w:rsidRPr="00D736AC">
              <w:rPr>
                <w:rStyle w:val="normaltextrun"/>
                <w:rFonts w:ascii="Cambria" w:hAnsi="Cambria" w:cs="Segoe UI"/>
                <w:i/>
                <w:iCs/>
                <w:color w:val="000000" w:themeColor="text1"/>
                <w:sz w:val="20"/>
                <w:szCs w:val="20"/>
              </w:rPr>
              <w:t xml:space="preserve"> / SAP </w:t>
            </w:r>
            <w:proofErr w:type="spellStart"/>
            <w:r w:rsidRPr="00D736AC">
              <w:rPr>
                <w:rStyle w:val="normaltextrun"/>
                <w:rFonts w:ascii="Cambria" w:hAnsi="Cambria" w:cs="Segoe UI"/>
                <w:i/>
                <w:iCs/>
                <w:color w:val="000000" w:themeColor="text1"/>
                <w:sz w:val="20"/>
                <w:szCs w:val="20"/>
              </w:rPr>
              <w:t>Activate</w:t>
            </w:r>
            <w:proofErr w:type="spellEnd"/>
            <w:r w:rsidRPr="00D736AC">
              <w:rPr>
                <w:rStyle w:val="normaltextrun"/>
                <w:rFonts w:ascii="Cambria" w:hAnsi="Cambria" w:cs="Segoe UI"/>
                <w:i/>
                <w:iCs/>
                <w:color w:val="000000" w:themeColor="text1"/>
                <w:sz w:val="20"/>
                <w:szCs w:val="20"/>
              </w:rPr>
              <w:t>) a do zadania uviedla jednoznačné a zo strany NBS očakávané:</w:t>
            </w:r>
            <w:r w:rsidRPr="00D736AC">
              <w:rPr>
                <w:rStyle w:val="eop"/>
                <w:rFonts w:ascii="Cambria" w:hAnsi="Cambria" w:cs="Segoe UI"/>
                <w:color w:val="000000" w:themeColor="text1"/>
                <w:sz w:val="20"/>
                <w:szCs w:val="20"/>
              </w:rPr>
              <w:t> </w:t>
            </w:r>
          </w:p>
          <w:p w14:paraId="5946EFA9" w14:textId="77777777" w:rsidR="00D343F2" w:rsidRPr="00D736AC" w:rsidRDefault="00D343F2" w:rsidP="0059448A">
            <w:pPr>
              <w:pStyle w:val="paragraph"/>
              <w:numPr>
                <w:ilvl w:val="0"/>
                <w:numId w:val="10"/>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pomenovanie projektových etáp a </w:t>
            </w:r>
            <w:r w:rsidRPr="00D736AC">
              <w:rPr>
                <w:rStyle w:val="eop"/>
                <w:rFonts w:ascii="Cambria" w:hAnsi="Cambria" w:cs="Segoe UI"/>
                <w:color w:val="000000" w:themeColor="text1"/>
                <w:sz w:val="20"/>
                <w:szCs w:val="20"/>
              </w:rPr>
              <w:t> </w:t>
            </w:r>
          </w:p>
          <w:p w14:paraId="11650482" w14:textId="77777777" w:rsidR="00D343F2" w:rsidRPr="00D736AC" w:rsidRDefault="00D343F2" w:rsidP="0059448A">
            <w:pPr>
              <w:pStyle w:val="paragraph"/>
              <w:numPr>
                <w:ilvl w:val="0"/>
                <w:numId w:val="10"/>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zadefinovaním aktivít v etapách s určením zodpovednosti za ich realizáciu , </w:t>
            </w:r>
            <w:r w:rsidRPr="00D736AC">
              <w:rPr>
                <w:rStyle w:val="eop"/>
                <w:rFonts w:ascii="Cambria" w:hAnsi="Cambria" w:cs="Segoe UI"/>
                <w:color w:val="000000" w:themeColor="text1"/>
                <w:sz w:val="20"/>
                <w:szCs w:val="20"/>
              </w:rPr>
              <w:t> </w:t>
            </w:r>
          </w:p>
          <w:p w14:paraId="6B6AA818" w14:textId="77777777" w:rsidR="00D343F2" w:rsidRPr="00D736AC" w:rsidRDefault="00D343F2" w:rsidP="0059448A">
            <w:pPr>
              <w:pStyle w:val="paragraph"/>
              <w:numPr>
                <w:ilvl w:val="0"/>
                <w:numId w:val="10"/>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pomenovaním realizačných výstupov – produktov všetkých aktivít v danej etape</w:t>
            </w:r>
            <w:r w:rsidRPr="00D736AC">
              <w:rPr>
                <w:rStyle w:val="eop"/>
                <w:rFonts w:ascii="Cambria" w:hAnsi="Cambria" w:cs="Segoe UI"/>
                <w:color w:val="000000" w:themeColor="text1"/>
                <w:sz w:val="20"/>
                <w:szCs w:val="20"/>
              </w:rPr>
              <w:t> </w:t>
            </w:r>
          </w:p>
          <w:p w14:paraId="75BF9BC0"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a to pre celú dobu trvania projektu. </w:t>
            </w:r>
            <w:r w:rsidRPr="00D736AC">
              <w:rPr>
                <w:rStyle w:val="eop"/>
                <w:rFonts w:ascii="Cambria" w:hAnsi="Cambria" w:cs="Segoe UI"/>
                <w:color w:val="000000" w:themeColor="text1"/>
                <w:sz w:val="20"/>
                <w:szCs w:val="20"/>
              </w:rPr>
              <w:t> </w:t>
            </w:r>
          </w:p>
          <w:p w14:paraId="36375788" w14:textId="39EE59CE"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Takto nastavený projektový rámec umožní všetkým uvádzačom pripraviť metodicky porovnateľné ponuky a tým pádom umožní NBS následne efektívne porovnať predložené ponuky.</w:t>
            </w:r>
            <w:r w:rsidRPr="00D736AC">
              <w:rPr>
                <w:rStyle w:val="eop"/>
                <w:rFonts w:ascii="Cambria" w:hAnsi="Cambria" w:cs="Segoe UI"/>
                <w:color w:val="000000" w:themeColor="text1"/>
                <w:sz w:val="20"/>
                <w:szCs w:val="20"/>
              </w:rPr>
              <w:t> </w:t>
            </w:r>
          </w:p>
          <w:p w14:paraId="3A8AA135"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dokumente </w:t>
            </w:r>
            <w:proofErr w:type="spellStart"/>
            <w:r w:rsidRPr="00D736AC">
              <w:rPr>
                <w:rStyle w:val="normaltextrun"/>
                <w:rFonts w:ascii="Cambria" w:hAnsi="Cambria" w:cs="Segoe UI"/>
                <w:i/>
                <w:iCs/>
                <w:color w:val="000000" w:themeColor="text1"/>
                <w:sz w:val="20"/>
                <w:szCs w:val="20"/>
              </w:rPr>
              <w:t>Príloha</w:t>
            </w:r>
            <w:proofErr w:type="spellEnd"/>
            <w:r w:rsidRPr="00D736AC">
              <w:rPr>
                <w:rStyle w:val="normaltextrun"/>
                <w:rFonts w:ascii="Cambria" w:hAnsi="Cambria" w:cs="Segoe UI"/>
                <w:i/>
                <w:iCs/>
                <w:color w:val="000000" w:themeColor="text1"/>
                <w:sz w:val="20"/>
                <w:szCs w:val="20"/>
              </w:rPr>
              <w:t xml:space="preserve"> č. 1_Opis predmetu </w:t>
            </w:r>
            <w:proofErr w:type="spellStart"/>
            <w:r w:rsidRPr="00D736AC">
              <w:rPr>
                <w:rStyle w:val="normaltextrun"/>
                <w:rFonts w:ascii="Cambria" w:hAnsi="Cambria" w:cs="Segoe UI"/>
                <w:i/>
                <w:iCs/>
                <w:color w:val="000000" w:themeColor="text1"/>
                <w:sz w:val="20"/>
                <w:szCs w:val="20"/>
              </w:rPr>
              <w:t>zákazky</w:t>
            </w:r>
            <w:proofErr w:type="spellEnd"/>
            <w:r w:rsidRPr="00D736AC">
              <w:rPr>
                <w:rStyle w:val="normaltextrun"/>
                <w:rFonts w:ascii="Cambria" w:hAnsi="Cambria" w:cs="Segoe UI"/>
                <w:i/>
                <w:iCs/>
                <w:color w:val="000000" w:themeColor="text1"/>
                <w:sz w:val="20"/>
                <w:szCs w:val="20"/>
              </w:rPr>
              <w:t xml:space="preserve"> v kap. 5.2  a súčasnej aj v kap. 5.6 sa uvádza: </w:t>
            </w:r>
            <w:r w:rsidRPr="00D736AC">
              <w:rPr>
                <w:rStyle w:val="eop"/>
                <w:rFonts w:ascii="Cambria" w:hAnsi="Cambria" w:cs="Segoe UI"/>
                <w:color w:val="000000" w:themeColor="text1"/>
                <w:sz w:val="20"/>
                <w:szCs w:val="20"/>
              </w:rPr>
              <w:t> </w:t>
            </w:r>
          </w:p>
          <w:p w14:paraId="73BB11D0" w14:textId="57BD7719" w:rsidR="00D343F2" w:rsidRPr="00D736AC" w:rsidRDefault="00D343F2" w:rsidP="0059448A">
            <w:pPr>
              <w:pStyle w:val="paragraph"/>
              <w:spacing w:before="0" w:beforeAutospacing="0" w:after="0" w:afterAutospacing="0"/>
              <w:ind w:left="183"/>
              <w:jc w:val="both"/>
              <w:textAlignment w:val="baseline"/>
              <w:rPr>
                <w:rStyle w:val="eop"/>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r w:rsidRPr="00D736AC">
              <w:rPr>
                <w:rStyle w:val="normaltextrun"/>
                <w:rFonts w:ascii="Cambria" w:hAnsi="Cambria" w:cs="Segoe UI"/>
                <w:i/>
                <w:iCs/>
                <w:color w:val="000000" w:themeColor="text1"/>
                <w:sz w:val="20"/>
                <w:szCs w:val="20"/>
              </w:rPr>
              <w:t>Verejný obstarávateľ požaduje, aby uchádzač dodal všetky ostatné licencie a softvérové produkty potrebné pre implementáciu a prevádzku dodávaného systému</w:t>
            </w:r>
            <w:r w:rsidRPr="00D736AC">
              <w:rPr>
                <w:rStyle w:val="eop"/>
                <w:rFonts w:ascii="Cambria" w:hAnsi="Cambria" w:cs="Segoe UI"/>
                <w:color w:val="000000" w:themeColor="text1"/>
                <w:sz w:val="20"/>
                <w:szCs w:val="20"/>
              </w:rPr>
              <w:t> </w:t>
            </w:r>
          </w:p>
          <w:p w14:paraId="318F22BE"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color w:val="000000" w:themeColor="text1"/>
                <w:sz w:val="20"/>
                <w:szCs w:val="20"/>
              </w:rPr>
              <w:t>Pre cieľové určenie potrebných licencií je nevyhnutné poznať (zaistiť vypracovanie resp. poskytnúť zo strany NBS):</w:t>
            </w:r>
            <w:r w:rsidRPr="00D736AC">
              <w:rPr>
                <w:rStyle w:val="eop"/>
                <w:rFonts w:ascii="Cambria" w:hAnsi="Cambria" w:cs="Segoe UI"/>
                <w:color w:val="000000" w:themeColor="text1"/>
                <w:sz w:val="20"/>
                <w:szCs w:val="20"/>
              </w:rPr>
              <w:t> </w:t>
            </w:r>
          </w:p>
          <w:p w14:paraId="5B34AD63" w14:textId="77777777" w:rsidR="00D343F2" w:rsidRPr="00D736AC" w:rsidRDefault="00D343F2" w:rsidP="0059448A">
            <w:pPr>
              <w:pStyle w:val="paragraph"/>
              <w:numPr>
                <w:ilvl w:val="0"/>
                <w:numId w:val="11"/>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color w:val="000000" w:themeColor="text1"/>
                <w:sz w:val="20"/>
                <w:szCs w:val="20"/>
              </w:rPr>
              <w:t>biznis (aplikačnú) architektúru budúceho TO BE stavu,</w:t>
            </w:r>
            <w:r w:rsidRPr="00D736AC">
              <w:rPr>
                <w:rStyle w:val="eop"/>
                <w:rFonts w:ascii="Cambria" w:hAnsi="Cambria" w:cs="Segoe UI"/>
                <w:color w:val="000000" w:themeColor="text1"/>
                <w:sz w:val="20"/>
                <w:szCs w:val="20"/>
              </w:rPr>
              <w:t> </w:t>
            </w:r>
          </w:p>
          <w:p w14:paraId="0EEC8B0E" w14:textId="77777777" w:rsidR="00D343F2" w:rsidRPr="00D736AC" w:rsidRDefault="00D343F2" w:rsidP="0059448A">
            <w:pPr>
              <w:pStyle w:val="paragraph"/>
              <w:numPr>
                <w:ilvl w:val="0"/>
                <w:numId w:val="11"/>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i/>
                <w:color w:val="000000" w:themeColor="text1"/>
                <w:sz w:val="20"/>
                <w:szCs w:val="20"/>
              </w:rPr>
              <w:t xml:space="preserve">technickú architektúru pre kompletné SAP a aj </w:t>
            </w:r>
            <w:proofErr w:type="spellStart"/>
            <w:r w:rsidRPr="00D736AC">
              <w:rPr>
                <w:rStyle w:val="normaltextrun"/>
                <w:rFonts w:ascii="Cambria" w:hAnsi="Cambria" w:cs="Segoe UI"/>
                <w:i/>
                <w:color w:val="000000" w:themeColor="text1"/>
                <w:sz w:val="20"/>
                <w:szCs w:val="20"/>
              </w:rPr>
              <w:t>non</w:t>
            </w:r>
            <w:proofErr w:type="spellEnd"/>
            <w:r w:rsidRPr="00D736AC">
              <w:rPr>
                <w:rStyle w:val="normaltextrun"/>
                <w:rFonts w:ascii="Cambria" w:hAnsi="Cambria" w:cs="Segoe UI"/>
                <w:i/>
                <w:color w:val="000000" w:themeColor="text1"/>
                <w:sz w:val="20"/>
                <w:szCs w:val="20"/>
              </w:rPr>
              <w:t xml:space="preserve"> SAP riešenia všetkých obstarávaní a projektov, ktoré súvisia so platformou SAP čiže nad rámec tohto predmetu obstarávania. </w:t>
            </w:r>
            <w:r w:rsidRPr="00D736AC">
              <w:rPr>
                <w:rStyle w:val="eop"/>
                <w:rFonts w:ascii="Cambria" w:hAnsi="Cambria" w:cs="Segoe UI"/>
                <w:color w:val="000000" w:themeColor="text1"/>
                <w:sz w:val="20"/>
                <w:szCs w:val="20"/>
              </w:rPr>
              <w:t> </w:t>
            </w:r>
          </w:p>
          <w:p w14:paraId="239F54A1"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lastRenderedPageBreak/>
              <w:t> </w:t>
            </w:r>
          </w:p>
          <w:p w14:paraId="327E7556"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Posudzovanie typov a rozsahu licencií preto vnímame nad rámec kompetencie uchádzača len jedného z plánovaných resp. už realizovaných projektov. Preto túto tému považujeme za riešiteľnú v kompetencií zástupcov NBS, systémového integrátora a SW výrobcov (napr. SAP SK) a s podporou zástupcov riešiteľov jednotlivých riešení s cieľom vypracovania predbežného návrhu typov a rozsahu licencií. Aktuálne uchádzač tohto PTK nemá zmluvnú možnosť ovplyvniť proces identifikácie cieľového stavu SAP licencovania. Uvedený prístup umožní zohľadniť v súčasnosti dostupné licencie NBS a ich prípadné konvertovanie do predbežného a aj cieľového licenčného návrhu.</w:t>
            </w:r>
            <w:r w:rsidRPr="00D736AC">
              <w:rPr>
                <w:rStyle w:val="normaltextrun"/>
                <w:rFonts w:ascii="Cambria" w:hAnsi="Cambria" w:cs="Segoe UI"/>
                <w:color w:val="000000" w:themeColor="text1"/>
                <w:sz w:val="20"/>
                <w:szCs w:val="20"/>
              </w:rPr>
              <w:t> </w:t>
            </w:r>
            <w:r w:rsidRPr="00D736AC">
              <w:rPr>
                <w:rStyle w:val="eop"/>
                <w:rFonts w:ascii="Cambria" w:hAnsi="Cambria" w:cs="Segoe UI"/>
                <w:color w:val="000000" w:themeColor="text1"/>
                <w:sz w:val="20"/>
                <w:szCs w:val="20"/>
              </w:rPr>
              <w:t> </w:t>
            </w:r>
          </w:p>
          <w:p w14:paraId="34478575" w14:textId="244217A1"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Predbežný návrh typov a rozsahu licencií bude potrebné validovať na základe výstupov analytických a dizajnových aktivít dotknutých projektov.</w:t>
            </w:r>
            <w:r w:rsidRPr="00D736AC">
              <w:rPr>
                <w:rStyle w:val="eop"/>
                <w:rFonts w:ascii="Cambria" w:hAnsi="Cambria" w:cs="Segoe UI"/>
                <w:color w:val="000000" w:themeColor="text1"/>
                <w:sz w:val="20"/>
                <w:szCs w:val="20"/>
              </w:rPr>
              <w:t> </w:t>
            </w:r>
          </w:p>
        </w:tc>
      </w:tr>
      <w:tr w:rsidR="00D736AC" w:rsidRPr="00D736AC" w14:paraId="23BB3EB4" w14:textId="77777777" w:rsidTr="0059448A">
        <w:tc>
          <w:tcPr>
            <w:tcW w:w="1560" w:type="dxa"/>
          </w:tcPr>
          <w:p w14:paraId="2F3BE193" w14:textId="50EBC2F7" w:rsidR="00D343F2"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lastRenderedPageBreak/>
              <w:t>Uchádzač č.2</w:t>
            </w:r>
          </w:p>
        </w:tc>
        <w:tc>
          <w:tcPr>
            <w:tcW w:w="8789" w:type="dxa"/>
          </w:tcPr>
          <w:p w14:paraId="70073A71" w14:textId="77777777" w:rsidR="00D343F2" w:rsidRPr="00D736AC" w:rsidRDefault="00D343F2" w:rsidP="0059448A">
            <w:pPr>
              <w:pStyle w:val="paragraph"/>
              <w:spacing w:before="6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 xml:space="preserve">Odpoveď: </w:t>
            </w:r>
            <w:r w:rsidRPr="00D736AC">
              <w:rPr>
                <w:rStyle w:val="normaltextrun"/>
                <w:rFonts w:ascii="Cambria" w:hAnsi="Cambria" w:cs="Segoe UI"/>
                <w:color w:val="000000" w:themeColor="text1"/>
                <w:sz w:val="20"/>
                <w:szCs w:val="20"/>
              </w:rPr>
              <w:t>Áno – najmä nejednoznačné, protichodné a chýbajúce informácie, ktoré zvyšujú riziko dodávateľa (príklady uvedené na viacerých miestach v odpovediach). </w:t>
            </w:r>
            <w:r w:rsidRPr="00D736AC">
              <w:rPr>
                <w:rStyle w:val="eop"/>
                <w:rFonts w:ascii="Cambria" w:hAnsi="Cambria" w:cs="Segoe UI"/>
                <w:color w:val="000000" w:themeColor="text1"/>
                <w:sz w:val="20"/>
                <w:szCs w:val="20"/>
              </w:rPr>
              <w:t> </w:t>
            </w:r>
          </w:p>
          <w:p w14:paraId="6059E647"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V zadaní je uvedené, že predmetom obstarávania nie sú licencie SAP, ktoré si NBS obstaráva vo vlastnej réžii. Prečo je potom požadovaný certifikát SAP </w:t>
            </w:r>
            <w:proofErr w:type="spellStart"/>
            <w:r w:rsidRPr="00D736AC">
              <w:rPr>
                <w:rStyle w:val="normaltextrun"/>
                <w:rFonts w:ascii="Cambria" w:hAnsi="Cambria" w:cs="Segoe UI"/>
                <w:color w:val="000000" w:themeColor="text1"/>
                <w:sz w:val="20"/>
                <w:szCs w:val="20"/>
              </w:rPr>
              <w:t>Certification</w:t>
            </w:r>
            <w:proofErr w:type="spellEnd"/>
            <w:r w:rsidRPr="00D736AC">
              <w:rPr>
                <w:rStyle w:val="normaltextrun"/>
                <w:rFonts w:ascii="Cambria" w:hAnsi="Cambria" w:cs="Segoe UI"/>
                <w:color w:val="000000" w:themeColor="text1"/>
                <w:sz w:val="20"/>
                <w:szCs w:val="20"/>
              </w:rPr>
              <w:t xml:space="preserve"> Partner – </w:t>
            </w:r>
            <w:proofErr w:type="spellStart"/>
            <w:r w:rsidRPr="00D736AC">
              <w:rPr>
                <w:rStyle w:val="normaltextrun"/>
                <w:rFonts w:ascii="Cambria" w:hAnsi="Cambria" w:cs="Segoe UI"/>
                <w:color w:val="000000" w:themeColor="text1"/>
                <w:sz w:val="20"/>
                <w:szCs w:val="20"/>
              </w:rPr>
              <w:t>Silver</w:t>
            </w:r>
            <w:proofErr w:type="spellEnd"/>
            <w:r w:rsidRPr="00D736AC">
              <w:rPr>
                <w:rStyle w:val="normaltextrun"/>
                <w:rFonts w:ascii="Cambria" w:hAnsi="Cambria" w:cs="Segoe UI"/>
                <w:color w:val="000000" w:themeColor="text1"/>
                <w:sz w:val="20"/>
                <w:szCs w:val="20"/>
              </w:rPr>
              <w:t xml:space="preserve"> Partner, ktorý slúži na predaj licencií a nemá teda nesúvisí s predmetom obstarávania?</w:t>
            </w:r>
            <w:r w:rsidRPr="00D736AC">
              <w:rPr>
                <w:rStyle w:val="eop"/>
                <w:rFonts w:ascii="Cambria" w:hAnsi="Cambria" w:cs="Segoe UI"/>
                <w:color w:val="000000" w:themeColor="text1"/>
                <w:sz w:val="20"/>
                <w:szCs w:val="20"/>
              </w:rPr>
              <w:t> </w:t>
            </w:r>
          </w:p>
          <w:p w14:paraId="73E41AEA"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V kapitole 5.2.</w:t>
            </w:r>
            <w:r w:rsidRPr="00D736AC">
              <w:rPr>
                <w:rStyle w:val="tabchar"/>
                <w:rFonts w:ascii="Cambria" w:hAnsi="Cambria" w:cs="Calibri"/>
                <w:color w:val="000000" w:themeColor="text1"/>
                <w:sz w:val="20"/>
                <w:szCs w:val="20"/>
              </w:rPr>
              <w:tab/>
            </w:r>
            <w:r w:rsidRPr="00D736AC">
              <w:rPr>
                <w:rStyle w:val="normaltextrun"/>
                <w:rFonts w:ascii="Cambria" w:hAnsi="Cambria" w:cs="Segoe UI"/>
                <w:color w:val="000000" w:themeColor="text1"/>
                <w:sz w:val="20"/>
                <w:szCs w:val="20"/>
              </w:rPr>
              <w:t>Softvér Verejný obstarávateľ poskytne licencie pre:</w:t>
            </w:r>
            <w:r w:rsidRPr="00D736AC">
              <w:rPr>
                <w:rStyle w:val="eop"/>
                <w:rFonts w:ascii="Cambria" w:hAnsi="Cambria" w:cs="Segoe UI"/>
                <w:color w:val="000000" w:themeColor="text1"/>
                <w:sz w:val="20"/>
                <w:szCs w:val="20"/>
              </w:rPr>
              <w:t> </w:t>
            </w:r>
          </w:p>
          <w:p w14:paraId="10E97D25" w14:textId="77777777" w:rsidR="00D343F2" w:rsidRPr="00D736AC" w:rsidRDefault="00D343F2" w:rsidP="0059448A">
            <w:pPr>
              <w:pStyle w:val="paragraph"/>
              <w:numPr>
                <w:ilvl w:val="0"/>
                <w:numId w:val="12"/>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SAP S/4HANA</w:t>
            </w:r>
            <w:r w:rsidRPr="00D736AC">
              <w:rPr>
                <w:rStyle w:val="eop"/>
                <w:rFonts w:ascii="Cambria" w:hAnsi="Cambria" w:cs="Segoe UI"/>
                <w:color w:val="000000" w:themeColor="text1"/>
                <w:sz w:val="20"/>
                <w:szCs w:val="20"/>
              </w:rPr>
              <w:t> </w:t>
            </w:r>
          </w:p>
          <w:p w14:paraId="6872AAEA" w14:textId="77777777" w:rsidR="00D343F2" w:rsidRPr="00D736AC" w:rsidRDefault="00D343F2" w:rsidP="0059448A">
            <w:pPr>
              <w:pStyle w:val="paragraph"/>
              <w:numPr>
                <w:ilvl w:val="0"/>
                <w:numId w:val="13"/>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SAP </w:t>
            </w:r>
            <w:proofErr w:type="spellStart"/>
            <w:r w:rsidRPr="00D736AC">
              <w:rPr>
                <w:rStyle w:val="normaltextrun"/>
                <w:rFonts w:ascii="Cambria" w:hAnsi="Cambria" w:cs="Segoe UI"/>
                <w:color w:val="000000" w:themeColor="text1"/>
                <w:sz w:val="20"/>
                <w:szCs w:val="20"/>
              </w:rPr>
              <w:t>Analytics</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w:t>
            </w:r>
            <w:r w:rsidRPr="00D736AC">
              <w:rPr>
                <w:rStyle w:val="eop"/>
                <w:rFonts w:ascii="Cambria" w:hAnsi="Cambria" w:cs="Segoe UI"/>
                <w:color w:val="000000" w:themeColor="text1"/>
                <w:sz w:val="20"/>
                <w:szCs w:val="20"/>
              </w:rPr>
              <w:t> </w:t>
            </w:r>
          </w:p>
          <w:p w14:paraId="1213AEDF" w14:textId="77777777" w:rsidR="00D343F2" w:rsidRPr="00D736AC" w:rsidRDefault="00D343F2" w:rsidP="0059448A">
            <w:pPr>
              <w:pStyle w:val="paragraph"/>
              <w:numPr>
                <w:ilvl w:val="0"/>
                <w:numId w:val="13"/>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SAP Business </w:t>
            </w:r>
            <w:proofErr w:type="spellStart"/>
            <w:r w:rsidRPr="00D736AC">
              <w:rPr>
                <w:rStyle w:val="normaltextrun"/>
                <w:rFonts w:ascii="Cambria" w:hAnsi="Cambria" w:cs="Segoe UI"/>
                <w:color w:val="000000" w:themeColor="text1"/>
                <w:sz w:val="20"/>
                <w:szCs w:val="20"/>
              </w:rPr>
              <w:t>Technology</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platform</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Integration</w:t>
            </w:r>
            <w:proofErr w:type="spellEnd"/>
            <w:r w:rsidRPr="00D736AC">
              <w:rPr>
                <w:rStyle w:val="normaltextrun"/>
                <w:rFonts w:ascii="Cambria" w:hAnsi="Cambria" w:cs="Segoe UI"/>
                <w:color w:val="000000" w:themeColor="text1"/>
                <w:sz w:val="20"/>
                <w:szCs w:val="20"/>
              </w:rPr>
              <w:t xml:space="preserve"> Suite</w:t>
            </w:r>
            <w:r w:rsidRPr="00D736AC">
              <w:rPr>
                <w:rStyle w:val="eop"/>
                <w:rFonts w:ascii="Cambria" w:hAnsi="Cambria" w:cs="Segoe UI"/>
                <w:color w:val="000000" w:themeColor="text1"/>
                <w:sz w:val="20"/>
                <w:szCs w:val="20"/>
              </w:rPr>
              <w:t> </w:t>
            </w:r>
          </w:p>
          <w:p w14:paraId="18286F04"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Zároveň požadujete implementovať SAP BPC, ktorý je samostatne licencovaný a zároveň Verejný obstarávateľ požaduje, aby uchádzač dodal všetky ostatné licencie a softvérové produkty potrebné pre implementáciu a prevádzku dodávaného systému. Naozaj to znamená, že túto licenciu na SAP BPC má dodávať uchádzač? Takisto, ak NBS predpokladá  Zákaznícky program (vývoj) v 34 prípadoch, SAP odporúča </w:t>
            </w:r>
            <w:proofErr w:type="spellStart"/>
            <w:r w:rsidRPr="00D736AC">
              <w:rPr>
                <w:rStyle w:val="normaltextrun"/>
                <w:rFonts w:ascii="Cambria" w:hAnsi="Cambria" w:cs="Segoe UI"/>
                <w:color w:val="000000" w:themeColor="text1"/>
                <w:sz w:val="20"/>
                <w:szCs w:val="20"/>
              </w:rPr>
              <w:t>side</w:t>
            </w:r>
            <w:proofErr w:type="spellEnd"/>
            <w:r w:rsidRPr="00D736AC">
              <w:rPr>
                <w:rStyle w:val="normaltextrun"/>
                <w:rFonts w:ascii="Cambria" w:hAnsi="Cambria" w:cs="Segoe UI"/>
                <w:color w:val="000000" w:themeColor="text1"/>
                <w:sz w:val="20"/>
                <w:szCs w:val="20"/>
              </w:rPr>
              <w:t>-by-</w:t>
            </w:r>
            <w:proofErr w:type="spellStart"/>
            <w:r w:rsidRPr="00D736AC">
              <w:rPr>
                <w:rStyle w:val="normaltextrun"/>
                <w:rFonts w:ascii="Cambria" w:hAnsi="Cambria" w:cs="Segoe UI"/>
                <w:color w:val="000000" w:themeColor="text1"/>
                <w:sz w:val="20"/>
                <w:szCs w:val="20"/>
              </w:rPr>
              <w:t>side</w:t>
            </w:r>
            <w:proofErr w:type="spellEnd"/>
            <w:r w:rsidRPr="00D736AC">
              <w:rPr>
                <w:rStyle w:val="normaltextrun"/>
                <w:rFonts w:ascii="Cambria" w:hAnsi="Cambria" w:cs="Segoe UI"/>
                <w:color w:val="000000" w:themeColor="text1"/>
                <w:sz w:val="20"/>
                <w:szCs w:val="20"/>
              </w:rPr>
              <w:t xml:space="preserve"> vývoj v SAP BTP (čo zabezpečí, že samotná S/4ΗΑΝΑ bude čo najbližšie k štandardu), čo si vyžaduje separátnu licenciu SAP (SAP BTP, ABAP </w:t>
            </w:r>
            <w:proofErr w:type="spellStart"/>
            <w:r w:rsidRPr="00D736AC">
              <w:rPr>
                <w:rStyle w:val="normaltextrun"/>
                <w:rFonts w:ascii="Cambria" w:hAnsi="Cambria" w:cs="Segoe UI"/>
                <w:color w:val="000000" w:themeColor="text1"/>
                <w:sz w:val="20"/>
                <w:szCs w:val="20"/>
              </w:rPr>
              <w:t>environment</w:t>
            </w:r>
            <w:proofErr w:type="spellEnd"/>
            <w:r w:rsidRPr="00D736AC">
              <w:rPr>
                <w:rStyle w:val="normaltextrun"/>
                <w:rFonts w:ascii="Cambria" w:hAnsi="Cambria" w:cs="Segoe UI"/>
                <w:color w:val="000000" w:themeColor="text1"/>
                <w:sz w:val="20"/>
                <w:szCs w:val="20"/>
              </w:rPr>
              <w:t>).</w:t>
            </w:r>
            <w:r w:rsidRPr="00D736AC">
              <w:rPr>
                <w:rStyle w:val="eop"/>
                <w:rFonts w:ascii="Cambria" w:hAnsi="Cambria" w:cs="Segoe UI"/>
                <w:color w:val="000000" w:themeColor="text1"/>
                <w:sz w:val="20"/>
                <w:szCs w:val="20"/>
              </w:rPr>
              <w:t> </w:t>
            </w:r>
          </w:p>
          <w:p w14:paraId="0B809951"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V opise predmetu zákazky je uvedené, že </w:t>
            </w:r>
            <w:proofErr w:type="spellStart"/>
            <w:r w:rsidRPr="00D736AC">
              <w:rPr>
                <w:rStyle w:val="normaltextrun"/>
                <w:rFonts w:ascii="Cambria" w:hAnsi="Cambria" w:cs="Segoe UI"/>
                <w:color w:val="000000" w:themeColor="text1"/>
                <w:sz w:val="20"/>
                <w:szCs w:val="20"/>
              </w:rPr>
              <w:t>Document</w:t>
            </w:r>
            <w:proofErr w:type="spellEnd"/>
            <w:r w:rsidRPr="00D736AC">
              <w:rPr>
                <w:rStyle w:val="normaltextrun"/>
                <w:rFonts w:ascii="Cambria" w:hAnsi="Cambria" w:cs="Segoe UI"/>
                <w:color w:val="000000" w:themeColor="text1"/>
                <w:sz w:val="20"/>
                <w:szCs w:val="20"/>
              </w:rPr>
              <w:t xml:space="preserve"> Management </w:t>
            </w:r>
            <w:proofErr w:type="spellStart"/>
            <w:r w:rsidRPr="00D736AC">
              <w:rPr>
                <w:rStyle w:val="normaltextrun"/>
                <w:rFonts w:ascii="Cambria" w:hAnsi="Cambria" w:cs="Segoe UI"/>
                <w:color w:val="000000" w:themeColor="text1"/>
                <w:sz w:val="20"/>
                <w:szCs w:val="20"/>
              </w:rPr>
              <w:t>System</w:t>
            </w:r>
            <w:proofErr w:type="spellEnd"/>
            <w:r w:rsidRPr="00D736AC">
              <w:rPr>
                <w:rStyle w:val="normaltextrun"/>
                <w:rFonts w:ascii="Cambria" w:hAnsi="Cambria" w:cs="Segoe UI"/>
                <w:color w:val="000000" w:themeColor="text1"/>
                <w:sz w:val="20"/>
                <w:szCs w:val="20"/>
              </w:rPr>
              <w:t xml:space="preserve">  bude samostatný /súbežný projekt. V rozpore s týmto sú v prílohe 2 FINU2: Katalóg požiadaviek - Funkčné požiadavky ID3010 až ID3018 na </w:t>
            </w:r>
            <w:proofErr w:type="spellStart"/>
            <w:r w:rsidRPr="00D736AC">
              <w:rPr>
                <w:rStyle w:val="normaltextrun"/>
                <w:rFonts w:ascii="Cambria" w:hAnsi="Cambria" w:cs="Segoe UI"/>
                <w:color w:val="000000" w:themeColor="text1"/>
                <w:sz w:val="20"/>
                <w:szCs w:val="20"/>
              </w:rPr>
              <w:t>Document</w:t>
            </w:r>
            <w:proofErr w:type="spellEnd"/>
            <w:r w:rsidRPr="00D736AC">
              <w:rPr>
                <w:rStyle w:val="normaltextrun"/>
                <w:rFonts w:ascii="Cambria" w:hAnsi="Cambria" w:cs="Segoe UI"/>
                <w:color w:val="000000" w:themeColor="text1"/>
                <w:sz w:val="20"/>
                <w:szCs w:val="20"/>
              </w:rPr>
              <w:t xml:space="preserve"> Management </w:t>
            </w:r>
            <w:proofErr w:type="spellStart"/>
            <w:r w:rsidRPr="00D736AC">
              <w:rPr>
                <w:rStyle w:val="normaltextrun"/>
                <w:rFonts w:ascii="Cambria" w:hAnsi="Cambria" w:cs="Segoe UI"/>
                <w:color w:val="000000" w:themeColor="text1"/>
                <w:sz w:val="20"/>
                <w:szCs w:val="20"/>
              </w:rPr>
              <w:t>System</w:t>
            </w:r>
            <w:proofErr w:type="spellEnd"/>
            <w:r w:rsidRPr="00D736AC">
              <w:rPr>
                <w:rStyle w:val="normaltextrun"/>
                <w:rFonts w:ascii="Cambria" w:hAnsi="Cambria" w:cs="Segoe UI"/>
                <w:color w:val="000000" w:themeColor="text1"/>
                <w:sz w:val="20"/>
                <w:szCs w:val="20"/>
              </w:rPr>
              <w:t>. Samozrejme, že je možné implementovať požiadavky aj SAP DMS, v Aplikačnej architektúre budúceho stavu však tento komponent nie je uvedený. Je potrebné to zjednotiť, aby bolo jasné, čo je predmetom obstarávania a myslieť aj na dopad na HW, Licencie a pod.</w:t>
            </w:r>
            <w:r w:rsidRPr="00D736AC">
              <w:rPr>
                <w:rStyle w:val="eop"/>
                <w:rFonts w:ascii="Cambria" w:hAnsi="Cambria" w:cs="Segoe UI"/>
                <w:color w:val="000000" w:themeColor="text1"/>
                <w:sz w:val="20"/>
                <w:szCs w:val="20"/>
              </w:rPr>
              <w:t> </w:t>
            </w:r>
          </w:p>
          <w:p w14:paraId="43C96460"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V dokumente Príloha č.14 Podmienky účasti vo verejnom obstarávaní týkajúce sa technickej alebo odbornej spôsobilosti požadujete preukázať splnenie minimálnych úrovní požiadaviek  garantov/expertov (musí sa jednať o navzájom rôzne osoby):</w:t>
            </w:r>
            <w:r w:rsidRPr="00D736AC">
              <w:rPr>
                <w:rStyle w:val="normaltextrun"/>
                <w:rFonts w:ascii="Cambria" w:hAnsi="Cambria" w:cs="Calibri"/>
                <w:color w:val="000000" w:themeColor="text1"/>
                <w:sz w:val="20"/>
                <w:szCs w:val="20"/>
              </w:rPr>
              <w:t> </w:t>
            </w:r>
            <w:r w:rsidRPr="00D736AC">
              <w:rPr>
                <w:rStyle w:val="eop"/>
                <w:rFonts w:ascii="Cambria" w:hAnsi="Cambria" w:cs="Calibri"/>
                <w:color w:val="000000" w:themeColor="text1"/>
                <w:sz w:val="20"/>
                <w:szCs w:val="20"/>
              </w:rPr>
              <w:t> </w:t>
            </w:r>
          </w:p>
          <w:p w14:paraId="201C7D9C"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w:t>
            </w:r>
            <w:r w:rsidRPr="00D736AC">
              <w:rPr>
                <w:rStyle w:val="tabchar"/>
                <w:rFonts w:ascii="Cambria" w:hAnsi="Cambria" w:cs="Calibri"/>
                <w:color w:val="000000" w:themeColor="text1"/>
                <w:sz w:val="20"/>
                <w:szCs w:val="20"/>
              </w:rPr>
              <w:tab/>
            </w:r>
            <w:r w:rsidRPr="00D736AC">
              <w:rPr>
                <w:rStyle w:val="normaltextrun"/>
                <w:rFonts w:ascii="Cambria" w:hAnsi="Cambria" w:cs="Segoe UI"/>
                <w:color w:val="000000" w:themeColor="text1"/>
                <w:sz w:val="20"/>
                <w:szCs w:val="20"/>
              </w:rPr>
              <w:t>Expert č.2,3 - Analytik</w:t>
            </w:r>
            <w:r w:rsidRPr="00D736AC">
              <w:rPr>
                <w:rStyle w:val="eop"/>
                <w:rFonts w:ascii="Cambria" w:hAnsi="Cambria" w:cs="Segoe UI"/>
                <w:color w:val="000000" w:themeColor="text1"/>
                <w:sz w:val="20"/>
                <w:szCs w:val="20"/>
              </w:rPr>
              <w:t> </w:t>
            </w:r>
          </w:p>
          <w:p w14:paraId="000B8F22" w14:textId="77777777" w:rsidR="00D343F2" w:rsidRPr="00D736AC" w:rsidRDefault="00D343F2" w:rsidP="0059448A">
            <w:pPr>
              <w:pStyle w:val="paragraph"/>
              <w:spacing w:before="0" w:beforeAutospacing="0" w:after="0" w:afterAutospacing="0"/>
              <w:ind w:left="183"/>
              <w:jc w:val="both"/>
              <w:textAlignment w:val="baseline"/>
              <w:rPr>
                <w:rStyle w:val="eop"/>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w:t>
            </w:r>
            <w:r w:rsidRPr="00D736AC">
              <w:rPr>
                <w:rStyle w:val="tabchar"/>
                <w:rFonts w:ascii="Cambria" w:hAnsi="Cambria" w:cs="Calibri"/>
                <w:color w:val="000000" w:themeColor="text1"/>
                <w:sz w:val="20"/>
                <w:szCs w:val="20"/>
              </w:rPr>
              <w:tab/>
            </w:r>
            <w:r w:rsidRPr="00D736AC">
              <w:rPr>
                <w:rStyle w:val="normaltextrun"/>
                <w:rFonts w:ascii="Cambria" w:hAnsi="Cambria" w:cs="Segoe UI"/>
                <w:color w:val="000000" w:themeColor="text1"/>
                <w:sz w:val="20"/>
                <w:szCs w:val="20"/>
              </w:rPr>
              <w:t>Expert č. 5,6,7 – Konzultant pre SAP</w:t>
            </w:r>
            <w:r w:rsidRPr="00D736AC">
              <w:rPr>
                <w:rStyle w:val="eop"/>
                <w:rFonts w:ascii="Cambria" w:hAnsi="Cambria" w:cs="Segoe UI"/>
                <w:color w:val="000000" w:themeColor="text1"/>
                <w:sz w:val="20"/>
                <w:szCs w:val="20"/>
              </w:rPr>
              <w:t> </w:t>
            </w:r>
          </w:p>
          <w:p w14:paraId="567ECD70" w14:textId="008F5393"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Je bežné a štandardné, že analýzu, návrh riešenia, implementáciu a nasadenie informačného systému v oblasti napríklad „</w:t>
            </w:r>
            <w:proofErr w:type="spellStart"/>
            <w:r w:rsidRPr="00D736AC">
              <w:rPr>
                <w:rStyle w:val="normaltextrun"/>
                <w:rFonts w:ascii="Cambria" w:hAnsi="Cambria" w:cs="Segoe UI"/>
                <w:color w:val="000000" w:themeColor="text1"/>
                <w:sz w:val="20"/>
                <w:szCs w:val="20"/>
              </w:rPr>
              <w:t>Record</w:t>
            </w:r>
            <w:proofErr w:type="spellEnd"/>
            <w:r w:rsidRPr="00D736AC">
              <w:rPr>
                <w:rStyle w:val="normaltextrun"/>
                <w:rFonts w:ascii="Cambria" w:hAnsi="Cambria" w:cs="Segoe UI"/>
                <w:color w:val="000000" w:themeColor="text1"/>
                <w:sz w:val="20"/>
                <w:szCs w:val="20"/>
              </w:rPr>
              <w:t xml:space="preserve"> to report“ zabezpečuje expert SAP konzultant, ktorý sa na danú oblasť špecializuje. Ďalej nie je bežné a štandardné, že jeden SAP konzultant pokrýva 3 oblasti „</w:t>
            </w:r>
            <w:proofErr w:type="spellStart"/>
            <w:r w:rsidRPr="00D736AC">
              <w:rPr>
                <w:rStyle w:val="normaltextrun"/>
                <w:rFonts w:ascii="Cambria" w:hAnsi="Cambria" w:cs="Segoe UI"/>
                <w:color w:val="000000" w:themeColor="text1"/>
                <w:sz w:val="20"/>
                <w:szCs w:val="20"/>
              </w:rPr>
              <w:t>Record</w:t>
            </w:r>
            <w:proofErr w:type="spellEnd"/>
            <w:r w:rsidRPr="00D736AC">
              <w:rPr>
                <w:rStyle w:val="normaltextrun"/>
                <w:rFonts w:ascii="Cambria" w:hAnsi="Cambria" w:cs="Segoe UI"/>
                <w:color w:val="000000" w:themeColor="text1"/>
                <w:sz w:val="20"/>
                <w:szCs w:val="20"/>
              </w:rPr>
              <w:t xml:space="preserve"> to report“ , „</w:t>
            </w:r>
            <w:proofErr w:type="spellStart"/>
            <w:r w:rsidRPr="00D736AC">
              <w:rPr>
                <w:rStyle w:val="normaltextrun"/>
                <w:rFonts w:ascii="Cambria" w:hAnsi="Cambria" w:cs="Segoe UI"/>
                <w:color w:val="000000" w:themeColor="text1"/>
                <w:sz w:val="20"/>
                <w:szCs w:val="20"/>
              </w:rPr>
              <w:t>Procure</w:t>
            </w:r>
            <w:proofErr w:type="spellEnd"/>
            <w:r w:rsidRPr="00D736AC">
              <w:rPr>
                <w:rStyle w:val="normaltextrun"/>
                <w:rFonts w:ascii="Cambria" w:hAnsi="Cambria" w:cs="Segoe UI"/>
                <w:color w:val="000000" w:themeColor="text1"/>
                <w:sz w:val="20"/>
                <w:szCs w:val="20"/>
              </w:rPr>
              <w:t xml:space="preserve"> to </w:t>
            </w:r>
            <w:proofErr w:type="spellStart"/>
            <w:r w:rsidRPr="00D736AC">
              <w:rPr>
                <w:rStyle w:val="normaltextrun"/>
                <w:rFonts w:ascii="Cambria" w:hAnsi="Cambria" w:cs="Segoe UI"/>
                <w:color w:val="000000" w:themeColor="text1"/>
                <w:sz w:val="20"/>
                <w:szCs w:val="20"/>
              </w:rPr>
              <w:t>pay</w:t>
            </w:r>
            <w:proofErr w:type="spellEnd"/>
            <w:r w:rsidRPr="00D736AC">
              <w:rPr>
                <w:rStyle w:val="normaltextrun"/>
                <w:rFonts w:ascii="Cambria" w:hAnsi="Cambria" w:cs="Segoe UI"/>
                <w:color w:val="000000" w:themeColor="text1"/>
                <w:sz w:val="20"/>
                <w:szCs w:val="20"/>
              </w:rPr>
              <w:t>“, „</w:t>
            </w:r>
            <w:proofErr w:type="spellStart"/>
            <w:r w:rsidRPr="00D736AC">
              <w:rPr>
                <w:rStyle w:val="normaltextrun"/>
                <w:rFonts w:ascii="Cambria" w:hAnsi="Cambria" w:cs="Segoe UI"/>
                <w:color w:val="000000" w:themeColor="text1"/>
                <w:sz w:val="20"/>
                <w:szCs w:val="20"/>
              </w:rPr>
              <w:t>Order</w:t>
            </w:r>
            <w:proofErr w:type="spellEnd"/>
            <w:r w:rsidRPr="00D736AC">
              <w:rPr>
                <w:rStyle w:val="normaltextrun"/>
                <w:rFonts w:ascii="Cambria" w:hAnsi="Cambria" w:cs="Segoe UI"/>
                <w:color w:val="000000" w:themeColor="text1"/>
                <w:sz w:val="20"/>
                <w:szCs w:val="20"/>
              </w:rPr>
              <w:t xml:space="preserve"> to cash“ (FI, FI-AA, CO, MM, SD) ako je to požadované pre Experta č. 5. Preto navrhujeme upraviť v týchto intenciách požiadavku na preukázanie splnenia minimálnych úrovní požiadaviek nasledovných garantov/expertov.</w:t>
            </w:r>
            <w:r w:rsidRPr="00D736AC">
              <w:rPr>
                <w:rStyle w:val="eop"/>
                <w:rFonts w:ascii="Cambria" w:hAnsi="Cambria" w:cs="Segoe UI"/>
                <w:color w:val="000000" w:themeColor="text1"/>
                <w:sz w:val="20"/>
                <w:szCs w:val="20"/>
              </w:rPr>
              <w:t> </w:t>
            </w:r>
          </w:p>
          <w:p w14:paraId="599C2378"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shd w:val="clear" w:color="auto" w:fill="FFFFFF"/>
              </w:rPr>
              <w:t>E2E procesy sú </w:t>
            </w:r>
            <w:proofErr w:type="spellStart"/>
            <w:r w:rsidRPr="00D736AC">
              <w:rPr>
                <w:rStyle w:val="normaltextrun"/>
                <w:rFonts w:ascii="Cambria" w:hAnsi="Cambria" w:cs="Segoe UI"/>
                <w:color w:val="000000" w:themeColor="text1"/>
                <w:sz w:val="20"/>
                <w:szCs w:val="20"/>
                <w:shd w:val="clear" w:color="auto" w:fill="FFFFFF"/>
              </w:rPr>
              <w:t>cross</w:t>
            </w:r>
            <w:proofErr w:type="spellEnd"/>
            <w:r w:rsidRPr="00D736AC">
              <w:rPr>
                <w:rStyle w:val="normaltextrun"/>
                <w:rFonts w:ascii="Cambria" w:hAnsi="Cambria" w:cs="Segoe UI"/>
                <w:color w:val="000000" w:themeColor="text1"/>
                <w:sz w:val="20"/>
                <w:szCs w:val="20"/>
                <w:shd w:val="clear" w:color="auto" w:fill="FFFFFF"/>
              </w:rPr>
              <w:t xml:space="preserve">-modulové procesy pokrývajúce viac modulov S/4HANA ,ktorých implementácia vyžaduje súčinnosť expertov v jednotlivých oblastiach procesu. Napr. </w:t>
            </w:r>
            <w:proofErr w:type="spellStart"/>
            <w:r w:rsidRPr="00D736AC">
              <w:rPr>
                <w:rStyle w:val="normaltextrun"/>
                <w:rFonts w:ascii="Cambria" w:hAnsi="Cambria" w:cs="Segoe UI"/>
                <w:color w:val="000000" w:themeColor="text1"/>
                <w:sz w:val="20"/>
                <w:szCs w:val="20"/>
              </w:rPr>
              <w:t>Order</w:t>
            </w:r>
            <w:proofErr w:type="spellEnd"/>
            <w:r w:rsidRPr="00D736AC">
              <w:rPr>
                <w:rStyle w:val="normaltextrun"/>
                <w:rFonts w:ascii="Cambria" w:hAnsi="Cambria" w:cs="Segoe UI"/>
                <w:color w:val="000000" w:themeColor="text1"/>
                <w:sz w:val="20"/>
                <w:szCs w:val="20"/>
              </w:rPr>
              <w:t xml:space="preserve"> to cash</w:t>
            </w:r>
            <w:r w:rsidRPr="00D736AC">
              <w:rPr>
                <w:rStyle w:val="normaltextrun"/>
                <w:rFonts w:ascii="Cambria" w:hAnsi="Cambria" w:cs="Segoe UI"/>
                <w:color w:val="000000" w:themeColor="text1"/>
                <w:sz w:val="20"/>
                <w:szCs w:val="20"/>
                <w:shd w:val="clear" w:color="auto" w:fill="FFFFFF"/>
              </w:rPr>
              <w:t xml:space="preserve"> začína v module SD, pokračuje v FI má dopad na CO atď. </w:t>
            </w:r>
            <w:r w:rsidRPr="00D736AC">
              <w:rPr>
                <w:rStyle w:val="eop"/>
                <w:rFonts w:ascii="Cambria" w:hAnsi="Cambria" w:cs="Segoe UI"/>
                <w:color w:val="000000" w:themeColor="text1"/>
                <w:sz w:val="20"/>
                <w:szCs w:val="20"/>
              </w:rPr>
              <w:t> </w:t>
            </w:r>
          </w:p>
          <w:p w14:paraId="56099BA4"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shd w:val="clear" w:color="auto" w:fill="FFFFFF"/>
              </w:rPr>
              <w:t xml:space="preserve">Navrhujeme minimálne 6 Expertov - </w:t>
            </w:r>
            <w:r w:rsidRPr="00D736AC">
              <w:rPr>
                <w:rStyle w:val="normaltextrun"/>
                <w:rFonts w:ascii="Cambria" w:hAnsi="Cambria" w:cs="Segoe UI"/>
                <w:color w:val="000000" w:themeColor="text1"/>
                <w:sz w:val="20"/>
                <w:szCs w:val="20"/>
              </w:rPr>
              <w:t>SAP konzultant</w:t>
            </w:r>
            <w:r w:rsidRPr="00D736AC">
              <w:rPr>
                <w:rStyle w:val="normaltextrun"/>
                <w:rFonts w:ascii="Cambria" w:hAnsi="Cambria" w:cs="Segoe UI"/>
                <w:color w:val="000000" w:themeColor="text1"/>
                <w:sz w:val="20"/>
                <w:szCs w:val="20"/>
                <w:shd w:val="clear" w:color="auto" w:fill="FFFFFF"/>
              </w:rPr>
              <w:t xml:space="preserve"> za oblasti: </w:t>
            </w:r>
            <w:proofErr w:type="spellStart"/>
            <w:r w:rsidRPr="00D736AC">
              <w:rPr>
                <w:rStyle w:val="normaltextrun"/>
                <w:rFonts w:ascii="Cambria" w:hAnsi="Cambria" w:cs="Segoe UI"/>
                <w:color w:val="000000" w:themeColor="text1"/>
                <w:sz w:val="20"/>
                <w:szCs w:val="20"/>
                <w:shd w:val="clear" w:color="auto" w:fill="FFFFFF"/>
              </w:rPr>
              <w:t>Finance</w:t>
            </w:r>
            <w:proofErr w:type="spellEnd"/>
            <w:r w:rsidRPr="00D736AC">
              <w:rPr>
                <w:rStyle w:val="normaltextrun"/>
                <w:rFonts w:ascii="Cambria" w:hAnsi="Cambria" w:cs="Segoe UI"/>
                <w:color w:val="000000" w:themeColor="text1"/>
                <w:sz w:val="20"/>
                <w:szCs w:val="20"/>
                <w:shd w:val="clear" w:color="auto" w:fill="FFFFFF"/>
              </w:rPr>
              <w:t xml:space="preserve"> (FI, FIAA -</w:t>
            </w:r>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Record</w:t>
            </w:r>
            <w:proofErr w:type="spellEnd"/>
            <w:r w:rsidRPr="00D736AC">
              <w:rPr>
                <w:rStyle w:val="normaltextrun"/>
                <w:rFonts w:ascii="Cambria" w:hAnsi="Cambria" w:cs="Segoe UI"/>
                <w:color w:val="000000" w:themeColor="text1"/>
                <w:sz w:val="20"/>
                <w:szCs w:val="20"/>
              </w:rPr>
              <w:t xml:space="preserve"> to report</w:t>
            </w:r>
            <w:r w:rsidRPr="00D736AC">
              <w:rPr>
                <w:rStyle w:val="normaltextrun"/>
                <w:rFonts w:ascii="Cambria" w:hAnsi="Cambria" w:cs="Segoe UI"/>
                <w:color w:val="000000" w:themeColor="text1"/>
                <w:sz w:val="20"/>
                <w:szCs w:val="20"/>
                <w:shd w:val="clear" w:color="auto" w:fill="FFFFFF"/>
              </w:rPr>
              <w:t xml:space="preserve">), </w:t>
            </w:r>
            <w:proofErr w:type="spellStart"/>
            <w:r w:rsidRPr="00D736AC">
              <w:rPr>
                <w:rStyle w:val="normaltextrun"/>
                <w:rFonts w:ascii="Cambria" w:hAnsi="Cambria" w:cs="Segoe UI"/>
                <w:color w:val="000000" w:themeColor="text1"/>
                <w:sz w:val="20"/>
                <w:szCs w:val="20"/>
                <w:shd w:val="clear" w:color="auto" w:fill="FFFFFF"/>
              </w:rPr>
              <w:t>Controlling</w:t>
            </w:r>
            <w:proofErr w:type="spellEnd"/>
            <w:r w:rsidRPr="00D736AC">
              <w:rPr>
                <w:rStyle w:val="normaltextrun"/>
                <w:rFonts w:ascii="Cambria" w:hAnsi="Cambria" w:cs="Segoe UI"/>
                <w:color w:val="000000" w:themeColor="text1"/>
                <w:sz w:val="20"/>
                <w:szCs w:val="20"/>
                <w:shd w:val="clear" w:color="auto" w:fill="FFFFFF"/>
              </w:rPr>
              <w:t xml:space="preserve"> (CO -</w:t>
            </w:r>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Record</w:t>
            </w:r>
            <w:proofErr w:type="spellEnd"/>
            <w:r w:rsidRPr="00D736AC">
              <w:rPr>
                <w:rStyle w:val="normaltextrun"/>
                <w:rFonts w:ascii="Cambria" w:hAnsi="Cambria" w:cs="Segoe UI"/>
                <w:color w:val="000000" w:themeColor="text1"/>
                <w:sz w:val="20"/>
                <w:szCs w:val="20"/>
              </w:rPr>
              <w:t xml:space="preserve"> to report</w:t>
            </w:r>
            <w:r w:rsidRPr="00D736AC">
              <w:rPr>
                <w:rStyle w:val="normaltextrun"/>
                <w:rFonts w:ascii="Cambria" w:hAnsi="Cambria" w:cs="Segoe UI"/>
                <w:color w:val="000000" w:themeColor="text1"/>
                <w:sz w:val="20"/>
                <w:szCs w:val="20"/>
                <w:shd w:val="clear" w:color="auto" w:fill="FFFFFF"/>
              </w:rPr>
              <w:t xml:space="preserve">), </w:t>
            </w:r>
            <w:proofErr w:type="spellStart"/>
            <w:r w:rsidRPr="00D736AC">
              <w:rPr>
                <w:rStyle w:val="normaltextrun"/>
                <w:rFonts w:ascii="Cambria" w:hAnsi="Cambria" w:cs="Segoe UI"/>
                <w:color w:val="000000" w:themeColor="text1"/>
                <w:sz w:val="20"/>
                <w:szCs w:val="20"/>
                <w:shd w:val="clear" w:color="auto" w:fill="FFFFFF"/>
              </w:rPr>
              <w:t>Material</w:t>
            </w:r>
            <w:proofErr w:type="spellEnd"/>
            <w:r w:rsidRPr="00D736AC">
              <w:rPr>
                <w:rStyle w:val="normaltextrun"/>
                <w:rFonts w:ascii="Cambria" w:hAnsi="Cambria" w:cs="Segoe UI"/>
                <w:color w:val="000000" w:themeColor="text1"/>
                <w:sz w:val="20"/>
                <w:szCs w:val="20"/>
                <w:shd w:val="clear" w:color="auto" w:fill="FFFFFF"/>
              </w:rPr>
              <w:t xml:space="preserve"> management (MM vrátanie </w:t>
            </w:r>
            <w:proofErr w:type="spellStart"/>
            <w:r w:rsidRPr="00D736AC">
              <w:rPr>
                <w:rStyle w:val="normaltextrun"/>
                <w:rFonts w:ascii="Cambria" w:hAnsi="Cambria" w:cs="Segoe UI"/>
                <w:color w:val="000000" w:themeColor="text1"/>
                <w:sz w:val="20"/>
                <w:szCs w:val="20"/>
                <w:shd w:val="clear" w:color="auto" w:fill="FFFFFF"/>
              </w:rPr>
              <w:t>Inventory</w:t>
            </w:r>
            <w:proofErr w:type="spellEnd"/>
            <w:r w:rsidRPr="00D736AC">
              <w:rPr>
                <w:rStyle w:val="normaltextrun"/>
                <w:rFonts w:ascii="Cambria" w:hAnsi="Cambria" w:cs="Segoe UI"/>
                <w:color w:val="000000" w:themeColor="text1"/>
                <w:sz w:val="20"/>
                <w:szCs w:val="20"/>
                <w:shd w:val="clear" w:color="auto" w:fill="FFFFFF"/>
              </w:rPr>
              <w:t xml:space="preserve"> Managementu - </w:t>
            </w:r>
            <w:proofErr w:type="spellStart"/>
            <w:r w:rsidRPr="00D736AC">
              <w:rPr>
                <w:rStyle w:val="normaltextrun"/>
                <w:rFonts w:ascii="Cambria" w:hAnsi="Cambria" w:cs="Segoe UI"/>
                <w:color w:val="000000" w:themeColor="text1"/>
                <w:sz w:val="20"/>
                <w:szCs w:val="20"/>
              </w:rPr>
              <w:t>Procure</w:t>
            </w:r>
            <w:proofErr w:type="spellEnd"/>
            <w:r w:rsidRPr="00D736AC">
              <w:rPr>
                <w:rStyle w:val="normaltextrun"/>
                <w:rFonts w:ascii="Cambria" w:hAnsi="Cambria" w:cs="Segoe UI"/>
                <w:color w:val="000000" w:themeColor="text1"/>
                <w:sz w:val="20"/>
                <w:szCs w:val="20"/>
              </w:rPr>
              <w:t xml:space="preserve"> to </w:t>
            </w:r>
            <w:proofErr w:type="spellStart"/>
            <w:r w:rsidRPr="00D736AC">
              <w:rPr>
                <w:rStyle w:val="normaltextrun"/>
                <w:rFonts w:ascii="Cambria" w:hAnsi="Cambria" w:cs="Segoe UI"/>
                <w:color w:val="000000" w:themeColor="text1"/>
                <w:sz w:val="20"/>
                <w:szCs w:val="20"/>
              </w:rPr>
              <w:t>pay</w:t>
            </w:r>
            <w:proofErr w:type="spellEnd"/>
            <w:r w:rsidRPr="00D736AC">
              <w:rPr>
                <w:rStyle w:val="normaltextrun"/>
                <w:rFonts w:ascii="Cambria" w:hAnsi="Cambria" w:cs="Segoe UI"/>
                <w:color w:val="000000" w:themeColor="text1"/>
                <w:sz w:val="20"/>
                <w:szCs w:val="20"/>
                <w:shd w:val="clear" w:color="auto" w:fill="FFFFFF"/>
              </w:rPr>
              <w:t>), SD (</w:t>
            </w:r>
            <w:proofErr w:type="spellStart"/>
            <w:r w:rsidRPr="00D736AC">
              <w:rPr>
                <w:rStyle w:val="normaltextrun"/>
                <w:rFonts w:ascii="Cambria" w:hAnsi="Cambria" w:cs="Segoe UI"/>
                <w:color w:val="000000" w:themeColor="text1"/>
                <w:sz w:val="20"/>
                <w:szCs w:val="20"/>
              </w:rPr>
              <w:t>Order</w:t>
            </w:r>
            <w:proofErr w:type="spellEnd"/>
            <w:r w:rsidRPr="00D736AC">
              <w:rPr>
                <w:rStyle w:val="normaltextrun"/>
                <w:rFonts w:ascii="Cambria" w:hAnsi="Cambria" w:cs="Segoe UI"/>
                <w:color w:val="000000" w:themeColor="text1"/>
                <w:sz w:val="20"/>
                <w:szCs w:val="20"/>
              </w:rPr>
              <w:t xml:space="preserve"> to cash</w:t>
            </w:r>
            <w:r w:rsidRPr="00D736AC">
              <w:rPr>
                <w:rStyle w:val="normaltextrun"/>
                <w:rFonts w:ascii="Cambria" w:hAnsi="Cambria" w:cs="Segoe UI"/>
                <w:color w:val="000000" w:themeColor="text1"/>
                <w:sz w:val="20"/>
                <w:szCs w:val="20"/>
                <w:shd w:val="clear" w:color="auto" w:fill="FFFFFF"/>
              </w:rPr>
              <w:t>), PM (</w:t>
            </w:r>
            <w:proofErr w:type="spellStart"/>
            <w:r w:rsidRPr="00D736AC">
              <w:rPr>
                <w:rStyle w:val="normaltextrun"/>
                <w:rFonts w:ascii="Cambria" w:hAnsi="Cambria" w:cs="Segoe UI"/>
                <w:color w:val="000000" w:themeColor="text1"/>
                <w:sz w:val="20"/>
                <w:szCs w:val="20"/>
                <w:shd w:val="clear" w:color="auto" w:fill="FFFFFF"/>
              </w:rPr>
              <w:t>Operate</w:t>
            </w:r>
            <w:proofErr w:type="spellEnd"/>
            <w:r w:rsidRPr="00D736AC">
              <w:rPr>
                <w:rStyle w:val="normaltextrun"/>
                <w:rFonts w:ascii="Cambria" w:hAnsi="Cambria" w:cs="Segoe UI"/>
                <w:color w:val="000000" w:themeColor="text1"/>
                <w:sz w:val="20"/>
                <w:szCs w:val="20"/>
                <w:shd w:val="clear" w:color="auto" w:fill="FFFFFF"/>
              </w:rPr>
              <w:t xml:space="preserve"> to </w:t>
            </w:r>
            <w:proofErr w:type="spellStart"/>
            <w:r w:rsidRPr="00D736AC">
              <w:rPr>
                <w:rStyle w:val="normaltextrun"/>
                <w:rFonts w:ascii="Cambria" w:hAnsi="Cambria" w:cs="Segoe UI"/>
                <w:color w:val="000000" w:themeColor="text1"/>
                <w:sz w:val="20"/>
                <w:szCs w:val="20"/>
                <w:shd w:val="clear" w:color="auto" w:fill="FFFFFF"/>
              </w:rPr>
              <w:t>maintain</w:t>
            </w:r>
            <w:proofErr w:type="spellEnd"/>
            <w:r w:rsidRPr="00D736AC">
              <w:rPr>
                <w:rStyle w:val="normaltextrun"/>
                <w:rFonts w:ascii="Cambria" w:hAnsi="Cambria" w:cs="Segoe UI"/>
                <w:color w:val="000000" w:themeColor="text1"/>
                <w:sz w:val="20"/>
                <w:szCs w:val="20"/>
                <w:shd w:val="clear" w:color="auto" w:fill="FFFFFF"/>
              </w:rPr>
              <w:t xml:space="preserve">), PS (vrátane </w:t>
            </w:r>
            <w:proofErr w:type="spellStart"/>
            <w:r w:rsidRPr="00D736AC">
              <w:rPr>
                <w:rStyle w:val="normaltextrun"/>
                <w:rFonts w:ascii="Cambria" w:hAnsi="Cambria" w:cs="Segoe UI"/>
                <w:color w:val="000000" w:themeColor="text1"/>
                <w:sz w:val="20"/>
                <w:szCs w:val="20"/>
                <w:shd w:val="clear" w:color="auto" w:fill="FFFFFF"/>
              </w:rPr>
              <w:t>Investment</w:t>
            </w:r>
            <w:proofErr w:type="spellEnd"/>
            <w:r w:rsidRPr="00D736AC">
              <w:rPr>
                <w:rStyle w:val="normaltextrun"/>
                <w:rFonts w:ascii="Cambria" w:hAnsi="Cambria" w:cs="Segoe UI"/>
                <w:color w:val="000000" w:themeColor="text1"/>
                <w:sz w:val="20"/>
                <w:szCs w:val="20"/>
                <w:shd w:val="clear" w:color="auto" w:fill="FFFFFF"/>
              </w:rPr>
              <w:t xml:space="preserve"> Management) namiesto Expertov 2-7. NBS taktiež požadujú implementáciu </w:t>
            </w:r>
            <w:proofErr w:type="spellStart"/>
            <w:r w:rsidRPr="00D736AC">
              <w:rPr>
                <w:rStyle w:val="normaltextrun"/>
                <w:rFonts w:ascii="Cambria" w:hAnsi="Cambria" w:cs="Segoe UI"/>
                <w:color w:val="000000" w:themeColor="text1"/>
                <w:sz w:val="20"/>
                <w:szCs w:val="20"/>
                <w:shd w:val="clear" w:color="auto" w:fill="FFFFFF"/>
              </w:rPr>
              <w:t>Embedded</w:t>
            </w:r>
            <w:proofErr w:type="spellEnd"/>
            <w:r w:rsidRPr="00D736AC">
              <w:rPr>
                <w:rStyle w:val="normaltextrun"/>
                <w:rFonts w:ascii="Cambria" w:hAnsi="Cambria" w:cs="Segoe UI"/>
                <w:color w:val="000000" w:themeColor="text1"/>
                <w:sz w:val="20"/>
                <w:szCs w:val="20"/>
                <w:shd w:val="clear" w:color="auto" w:fill="FFFFFF"/>
              </w:rPr>
              <w:t xml:space="preserve"> BW, SAC, BPC ale nepožaduje požaduje preukázať odbornosť v tejto oblasti.</w:t>
            </w:r>
            <w:r w:rsidRPr="00D736AC">
              <w:rPr>
                <w:rStyle w:val="eop"/>
                <w:rFonts w:ascii="Cambria" w:hAnsi="Cambria" w:cs="Segoe UI"/>
                <w:color w:val="000000" w:themeColor="text1"/>
                <w:sz w:val="20"/>
                <w:szCs w:val="20"/>
              </w:rPr>
              <w:t> </w:t>
            </w:r>
          </w:p>
          <w:p w14:paraId="53A8BAD4"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Požiadavka na Experta č. 4 – Architekt -</w:t>
            </w:r>
            <w:r w:rsidRPr="00D736AC">
              <w:rPr>
                <w:rStyle w:val="normaltextrun"/>
                <w:rFonts w:ascii="Cambria" w:hAnsi="Cambria" w:cs="Segoe UI"/>
                <w:b/>
                <w:bCs/>
                <w:color w:val="000000" w:themeColor="text1"/>
                <w:sz w:val="20"/>
                <w:szCs w:val="20"/>
                <w:shd w:val="clear" w:color="auto" w:fill="FFFFFF"/>
              </w:rPr>
              <w:t xml:space="preserve"> </w:t>
            </w:r>
            <w:r w:rsidRPr="00D736AC">
              <w:rPr>
                <w:rStyle w:val="normaltextrun"/>
                <w:rFonts w:ascii="Cambria" w:hAnsi="Cambria" w:cs="Segoe UI"/>
                <w:color w:val="000000" w:themeColor="text1"/>
                <w:sz w:val="20"/>
                <w:szCs w:val="20"/>
                <w:shd w:val="clear" w:color="auto" w:fill="FFFFFF"/>
              </w:rPr>
              <w:t>minimálne 10 rokov odborných skúseností v oblasti návrhu architektúry pre SAP ECC alebo S/4HANA, navrhujeme skrátiť na 5 rokov a pridať nový bod: </w:t>
            </w:r>
            <w:r w:rsidRPr="00D736AC">
              <w:rPr>
                <w:rStyle w:val="eop"/>
                <w:rFonts w:ascii="Cambria" w:hAnsi="Cambria" w:cs="Segoe UI"/>
                <w:color w:val="000000" w:themeColor="text1"/>
                <w:sz w:val="20"/>
                <w:szCs w:val="20"/>
              </w:rPr>
              <w:t> </w:t>
            </w:r>
          </w:p>
          <w:p w14:paraId="0B144AEF" w14:textId="77777777" w:rsidR="00D343F2" w:rsidRPr="00D736AC" w:rsidRDefault="00D343F2" w:rsidP="0059448A">
            <w:pPr>
              <w:pStyle w:val="paragraph"/>
              <w:numPr>
                <w:ilvl w:val="0"/>
                <w:numId w:val="14"/>
              </w:numPr>
              <w:spacing w:before="0" w:beforeAutospacing="0" w:after="0" w:afterAutospacing="0"/>
              <w:ind w:left="183" w:firstLine="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shd w:val="clear" w:color="auto" w:fill="FFFFFF"/>
              </w:rPr>
              <w:t>Minimálne 15 rokov odborných skúseností v oblasti SAP ERP ECC alebo S/4HANA.</w:t>
            </w:r>
            <w:r w:rsidRPr="00D736AC">
              <w:rPr>
                <w:rStyle w:val="eop"/>
                <w:rFonts w:ascii="Cambria" w:hAnsi="Cambria" w:cs="Segoe UI"/>
                <w:color w:val="000000" w:themeColor="text1"/>
                <w:sz w:val="20"/>
                <w:szCs w:val="20"/>
              </w:rPr>
              <w:t> </w:t>
            </w:r>
          </w:p>
          <w:p w14:paraId="248B663A"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shd w:val="clear" w:color="auto" w:fill="FFFFFF"/>
              </w:rPr>
              <w:t xml:space="preserve">Dôvod – aby sa SAP konzultant stal architektom, musí mať okrem osobnostných a personálnych predpokladov už bohaté (aspoň 10 rokov) SAP ERP implementačné a integračné skúsenosti. Robiť </w:t>
            </w:r>
            <w:r w:rsidRPr="00D736AC">
              <w:rPr>
                <w:rStyle w:val="normaltextrun"/>
                <w:rFonts w:ascii="Cambria" w:hAnsi="Cambria" w:cs="Segoe UI"/>
                <w:color w:val="000000" w:themeColor="text1"/>
                <w:sz w:val="20"/>
                <w:szCs w:val="20"/>
                <w:shd w:val="clear" w:color="auto" w:fill="FFFFFF"/>
              </w:rPr>
              <w:lastRenderedPageBreak/>
              <w:t>10 rokov Architekta a nemať skúsenosť s implementáciou ECC alebo S/4HANA nepovažujeme za postačujúce. </w:t>
            </w:r>
            <w:r w:rsidRPr="00D736AC">
              <w:rPr>
                <w:rStyle w:val="eop"/>
                <w:rFonts w:ascii="Cambria" w:hAnsi="Cambria" w:cs="Segoe UI"/>
                <w:color w:val="000000" w:themeColor="text1"/>
                <w:sz w:val="20"/>
                <w:szCs w:val="20"/>
              </w:rPr>
              <w:t> </w:t>
            </w:r>
          </w:p>
          <w:p w14:paraId="57FB4E70" w14:textId="77777777" w:rsidR="00D343F2" w:rsidRPr="00D736AC" w:rsidRDefault="00D343F2" w:rsidP="0059448A">
            <w:pPr>
              <w:pStyle w:val="paragraph"/>
              <w:spacing w:before="0" w:beforeAutospacing="0" w:after="0" w:afterAutospacing="0"/>
              <w:ind w:left="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shd w:val="clear" w:color="auto" w:fill="FFFFFF"/>
              </w:rPr>
              <w:t xml:space="preserve">V zadaní nám chýba požiadavka na Integračného architekta. Dôvod – veľké množstvo integrácií na ostatné systémy (integráciu S/4HANA na </w:t>
            </w:r>
            <w:proofErr w:type="spellStart"/>
            <w:r w:rsidRPr="00D736AC">
              <w:rPr>
                <w:rStyle w:val="normaltextrun"/>
                <w:rFonts w:ascii="Cambria" w:hAnsi="Cambria" w:cs="Segoe UI"/>
                <w:color w:val="000000" w:themeColor="text1"/>
                <w:sz w:val="20"/>
                <w:szCs w:val="20"/>
                <w:shd w:val="clear" w:color="auto" w:fill="FFFFFF"/>
              </w:rPr>
              <w:t>Core</w:t>
            </w:r>
            <w:proofErr w:type="spellEnd"/>
            <w:r w:rsidRPr="00D736AC">
              <w:rPr>
                <w:rStyle w:val="normaltextrun"/>
                <w:rFonts w:ascii="Cambria" w:hAnsi="Cambria" w:cs="Segoe UI"/>
                <w:color w:val="000000" w:themeColor="text1"/>
                <w:sz w:val="20"/>
                <w:szCs w:val="20"/>
                <w:shd w:val="clear" w:color="auto" w:fill="FFFFFF"/>
              </w:rPr>
              <w:t xml:space="preserve"> Banking a </w:t>
            </w:r>
            <w:proofErr w:type="spellStart"/>
            <w:r w:rsidRPr="00D736AC">
              <w:rPr>
                <w:rStyle w:val="normaltextrun"/>
                <w:rFonts w:ascii="Cambria" w:hAnsi="Cambria" w:cs="Segoe UI"/>
                <w:color w:val="000000" w:themeColor="text1"/>
                <w:sz w:val="20"/>
                <w:szCs w:val="20"/>
                <w:shd w:val="clear" w:color="auto" w:fill="FFFFFF"/>
              </w:rPr>
              <w:t>Payments</w:t>
            </w:r>
            <w:proofErr w:type="spellEnd"/>
            <w:r w:rsidRPr="00D736AC">
              <w:rPr>
                <w:rStyle w:val="normaltextrun"/>
                <w:rFonts w:ascii="Cambria" w:hAnsi="Cambria" w:cs="Segoe UI"/>
                <w:color w:val="000000" w:themeColor="text1"/>
                <w:sz w:val="20"/>
                <w:szCs w:val="20"/>
                <w:shd w:val="clear" w:color="auto" w:fill="FFFFFF"/>
              </w:rPr>
              <w:t xml:space="preserve"> systém je taktiež potrebné detailnejšie zadefinovať v požiadavkách zadania). V takomto prípade navrhujeme premenovať experta č.4 na </w:t>
            </w:r>
            <w:proofErr w:type="spellStart"/>
            <w:r w:rsidRPr="00D736AC">
              <w:rPr>
                <w:rStyle w:val="normaltextrun"/>
                <w:rFonts w:ascii="Cambria" w:hAnsi="Cambria" w:cs="Segoe UI"/>
                <w:color w:val="000000" w:themeColor="text1"/>
                <w:sz w:val="20"/>
                <w:szCs w:val="20"/>
                <w:shd w:val="clear" w:color="auto" w:fill="FFFFFF"/>
              </w:rPr>
              <w:t>Solution</w:t>
            </w:r>
            <w:proofErr w:type="spellEnd"/>
            <w:r w:rsidRPr="00D736AC">
              <w:rPr>
                <w:rStyle w:val="normaltextrun"/>
                <w:rFonts w:ascii="Cambria" w:hAnsi="Cambria" w:cs="Segoe UI"/>
                <w:color w:val="000000" w:themeColor="text1"/>
                <w:sz w:val="20"/>
                <w:szCs w:val="20"/>
                <w:shd w:val="clear" w:color="auto" w:fill="FFFFFF"/>
              </w:rPr>
              <w:t xml:space="preserve"> architekt a pridať samostatne Expert - Integračný architekt.</w:t>
            </w:r>
            <w:r w:rsidRPr="00D736AC">
              <w:rPr>
                <w:rStyle w:val="eop"/>
                <w:rFonts w:ascii="Cambria" w:hAnsi="Cambria" w:cs="Segoe UI"/>
                <w:color w:val="000000" w:themeColor="text1"/>
                <w:sz w:val="20"/>
                <w:szCs w:val="20"/>
              </w:rPr>
              <w:t> </w:t>
            </w:r>
          </w:p>
          <w:p w14:paraId="27498AFD" w14:textId="77777777" w:rsidR="00D343F2" w:rsidRPr="00D736AC" w:rsidRDefault="00D343F2" w:rsidP="0059448A">
            <w:pPr>
              <w:pStyle w:val="paragraph"/>
              <w:spacing w:before="60" w:beforeAutospacing="0" w:after="0" w:afterAutospacing="0"/>
              <w:ind w:left="183"/>
              <w:jc w:val="both"/>
              <w:textAlignment w:val="baseline"/>
              <w:rPr>
                <w:rStyle w:val="normaltextrun"/>
                <w:rFonts w:ascii="Cambria" w:hAnsi="Cambria" w:cs="Segoe UI"/>
                <w:color w:val="000000" w:themeColor="text1"/>
                <w:sz w:val="20"/>
                <w:szCs w:val="20"/>
              </w:rPr>
            </w:pPr>
          </w:p>
        </w:tc>
      </w:tr>
      <w:tr w:rsidR="00D736AC" w:rsidRPr="00D736AC" w14:paraId="5DD0847C" w14:textId="77777777" w:rsidTr="0059448A">
        <w:tc>
          <w:tcPr>
            <w:tcW w:w="1560" w:type="dxa"/>
          </w:tcPr>
          <w:p w14:paraId="5C8722EB" w14:textId="5233A194" w:rsidR="00D343F2"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lastRenderedPageBreak/>
              <w:t>Uchádzač č.4</w:t>
            </w:r>
          </w:p>
        </w:tc>
        <w:tc>
          <w:tcPr>
            <w:tcW w:w="8789" w:type="dxa"/>
          </w:tcPr>
          <w:p w14:paraId="4753716E" w14:textId="66CDC320" w:rsidR="00D343F2" w:rsidRPr="00D736AC" w:rsidRDefault="00054E0D" w:rsidP="0059448A">
            <w:pPr>
              <w:pStyle w:val="paragraph"/>
              <w:spacing w:before="60" w:beforeAutospacing="0" w:after="120" w:afterAutospacing="0"/>
              <w:ind w:left="41"/>
              <w:jc w:val="both"/>
              <w:textAlignment w:val="baseline"/>
              <w:rPr>
                <w:rStyle w:val="normaltextrun"/>
                <w:rFonts w:ascii="Cambria" w:hAnsi="Cambria" w:cs="Segoe UI"/>
                <w:color w:val="000000" w:themeColor="text1"/>
                <w:sz w:val="20"/>
                <w:szCs w:val="20"/>
              </w:rPr>
            </w:pPr>
            <w:r w:rsidRPr="00D736AC">
              <w:rPr>
                <w:rStyle w:val="cf01"/>
                <w:rFonts w:ascii="Cambria" w:hAnsi="Cambria"/>
                <w:color w:val="000000" w:themeColor="text1"/>
                <w:sz w:val="20"/>
                <w:szCs w:val="20"/>
              </w:rPr>
              <w:t>Nič</w:t>
            </w:r>
            <w:r w:rsidR="00D343F2" w:rsidRPr="00D736AC">
              <w:rPr>
                <w:rStyle w:val="cf01"/>
                <w:rFonts w:ascii="Cambria" w:hAnsi="Cambria"/>
                <w:color w:val="000000" w:themeColor="text1"/>
                <w:sz w:val="20"/>
                <w:szCs w:val="20"/>
              </w:rPr>
              <w:t xml:space="preserve"> </w:t>
            </w:r>
            <w:r w:rsidRPr="00D736AC">
              <w:rPr>
                <w:rStyle w:val="cf01"/>
                <w:rFonts w:ascii="Cambria" w:hAnsi="Cambria"/>
                <w:color w:val="000000" w:themeColor="text1"/>
                <w:sz w:val="20"/>
                <w:szCs w:val="20"/>
              </w:rPr>
              <w:t>nám</w:t>
            </w:r>
            <w:r w:rsidR="00D343F2" w:rsidRPr="00D736AC">
              <w:rPr>
                <w:rStyle w:val="cf01"/>
                <w:rFonts w:ascii="Cambria" w:hAnsi="Cambria"/>
                <w:color w:val="000000" w:themeColor="text1"/>
                <w:sz w:val="20"/>
                <w:szCs w:val="20"/>
              </w:rPr>
              <w:t xml:space="preserve"> </w:t>
            </w:r>
            <w:r w:rsidRPr="00D736AC">
              <w:rPr>
                <w:rStyle w:val="cf11"/>
                <w:rFonts w:ascii="Cambria" w:hAnsi="Cambria"/>
                <w:color w:val="000000" w:themeColor="text1"/>
                <w:sz w:val="20"/>
                <w:szCs w:val="20"/>
              </w:rPr>
              <w:t>momentálne</w:t>
            </w:r>
            <w:r w:rsidR="00D343F2" w:rsidRPr="00D736AC">
              <w:rPr>
                <w:rStyle w:val="cf11"/>
                <w:rFonts w:ascii="Cambria" w:hAnsi="Cambria"/>
                <w:color w:val="000000" w:themeColor="text1"/>
                <w:sz w:val="20"/>
                <w:szCs w:val="20"/>
              </w:rPr>
              <w:t xml:space="preserve"> </w:t>
            </w:r>
            <w:r w:rsidRPr="00D736AC">
              <w:rPr>
                <w:rStyle w:val="cf01"/>
                <w:rFonts w:ascii="Cambria" w:hAnsi="Cambria"/>
                <w:color w:val="000000" w:themeColor="text1"/>
                <w:sz w:val="20"/>
                <w:szCs w:val="20"/>
              </w:rPr>
              <w:t>nebraní</w:t>
            </w:r>
          </w:p>
        </w:tc>
      </w:tr>
      <w:tr w:rsidR="00C04D7C" w:rsidRPr="00D736AC" w14:paraId="61DB429A" w14:textId="77777777" w:rsidTr="0059448A">
        <w:tc>
          <w:tcPr>
            <w:tcW w:w="1560" w:type="dxa"/>
          </w:tcPr>
          <w:p w14:paraId="2377636A" w14:textId="17311445"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789" w:type="dxa"/>
          </w:tcPr>
          <w:p w14:paraId="530D3150" w14:textId="77777777" w:rsidR="00C04D7C" w:rsidRPr="00D736AC" w:rsidRDefault="00C04D7C" w:rsidP="0059448A">
            <w:pPr>
              <w:pStyle w:val="paragraph"/>
              <w:spacing w:before="120" w:beforeAutospacing="0" w:after="0" w:afterAutospacing="0"/>
              <w:ind w:left="183" w:hanging="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Nie, nič nám nebráni v účasti.</w:t>
            </w:r>
            <w:r w:rsidRPr="00D736AC">
              <w:rPr>
                <w:rStyle w:val="eop"/>
                <w:rFonts w:ascii="Cambria" w:hAnsi="Cambria" w:cs="Segoe UI"/>
                <w:color w:val="000000" w:themeColor="text1"/>
                <w:sz w:val="20"/>
                <w:szCs w:val="20"/>
              </w:rPr>
              <w:t> </w:t>
            </w:r>
          </w:p>
          <w:p w14:paraId="3C29A1A7" w14:textId="77777777" w:rsidR="00C04D7C" w:rsidRPr="00D736AC" w:rsidRDefault="00C04D7C" w:rsidP="0059448A">
            <w:pPr>
              <w:pStyle w:val="paragraph"/>
              <w:spacing w:before="0" w:beforeAutospacing="0" w:after="0" w:afterAutospacing="0"/>
              <w:ind w:left="183" w:hanging="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Zjednodušilo by nám prípravu odpovedí, ak by boli vyjasnené nasledujúce otázky: </w:t>
            </w:r>
            <w:r w:rsidRPr="00D736AC">
              <w:rPr>
                <w:rStyle w:val="eop"/>
                <w:rFonts w:ascii="Cambria" w:hAnsi="Cambria" w:cs="Segoe UI"/>
                <w:color w:val="000000" w:themeColor="text1"/>
                <w:sz w:val="20"/>
                <w:szCs w:val="20"/>
              </w:rPr>
              <w:t> </w:t>
            </w:r>
          </w:p>
          <w:p w14:paraId="242B6A79" w14:textId="77777777" w:rsidR="00C04D7C" w:rsidRPr="00D736AC" w:rsidRDefault="00C04D7C" w:rsidP="0059448A">
            <w:pPr>
              <w:pStyle w:val="paragraph"/>
              <w:numPr>
                <w:ilvl w:val="0"/>
                <w:numId w:val="15"/>
              </w:numPr>
              <w:spacing w:before="0" w:beforeAutospacing="0" w:after="0" w:afterAutospacing="0"/>
              <w:ind w:left="183" w:hanging="183"/>
              <w:jc w:val="both"/>
              <w:textAlignment w:val="baseline"/>
              <w:rPr>
                <w:rStyle w:val="eop"/>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Poprosíme doplniť špecifikáciu potrebných rozhraní pre rozsah špecifikovaný týmto PTK</w:t>
            </w:r>
            <w:r w:rsidRPr="00D736AC">
              <w:rPr>
                <w:rStyle w:val="eop"/>
                <w:rFonts w:ascii="Cambria" w:hAnsi="Cambria" w:cs="Segoe UI"/>
                <w:color w:val="000000" w:themeColor="text1"/>
                <w:sz w:val="20"/>
                <w:szCs w:val="20"/>
              </w:rPr>
              <w:t> </w:t>
            </w:r>
          </w:p>
          <w:p w14:paraId="30A05F87" w14:textId="77777777" w:rsidR="00C04D7C" w:rsidRPr="00D736AC" w:rsidRDefault="00C04D7C" w:rsidP="0059448A">
            <w:pPr>
              <w:pStyle w:val="paragraph"/>
              <w:numPr>
                <w:ilvl w:val="0"/>
                <w:numId w:val="15"/>
              </w:numPr>
              <w:spacing w:before="0" w:beforeAutospacing="0" w:after="0" w:afterAutospacing="0"/>
              <w:ind w:left="183" w:hanging="183"/>
              <w:jc w:val="both"/>
              <w:textAlignment w:val="baseline"/>
              <w:rPr>
                <w:rStyle w:val="eop"/>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Poprosíme jasne stanoviť metodiku riadenia projektu (preferujeme SAP </w:t>
            </w:r>
            <w:proofErr w:type="spellStart"/>
            <w:r w:rsidRPr="00D736AC">
              <w:rPr>
                <w:rStyle w:val="normaltextrun"/>
                <w:rFonts w:ascii="Cambria" w:hAnsi="Cambria" w:cs="Segoe UI"/>
                <w:color w:val="000000" w:themeColor="text1"/>
                <w:sz w:val="20"/>
                <w:szCs w:val="20"/>
              </w:rPr>
              <w:t>Activate</w:t>
            </w:r>
            <w:proofErr w:type="spellEnd"/>
            <w:r w:rsidRPr="00D736AC">
              <w:rPr>
                <w:rStyle w:val="normaltextrun"/>
                <w:rFonts w:ascii="Cambria" w:hAnsi="Cambria" w:cs="Segoe UI"/>
                <w:color w:val="000000" w:themeColor="text1"/>
                <w:sz w:val="20"/>
                <w:szCs w:val="20"/>
              </w:rPr>
              <w:t>) a doplniť špecifikáciu požadovaných projektových výstupov</w:t>
            </w:r>
            <w:r w:rsidRPr="00D736AC">
              <w:rPr>
                <w:rStyle w:val="eop"/>
                <w:rFonts w:ascii="Cambria" w:hAnsi="Cambria" w:cs="Segoe UI"/>
                <w:color w:val="000000" w:themeColor="text1"/>
                <w:sz w:val="20"/>
                <w:szCs w:val="20"/>
              </w:rPr>
              <w:t> </w:t>
            </w:r>
          </w:p>
          <w:p w14:paraId="137D8108" w14:textId="78AF66E2" w:rsidR="00C04D7C" w:rsidRPr="00D736AC" w:rsidRDefault="00C04D7C" w:rsidP="0059448A">
            <w:pPr>
              <w:pStyle w:val="paragraph"/>
              <w:numPr>
                <w:ilvl w:val="0"/>
                <w:numId w:val="15"/>
              </w:numPr>
              <w:spacing w:before="0" w:beforeAutospacing="0" w:after="0" w:afterAutospacing="0"/>
              <w:ind w:left="183" w:hanging="183"/>
              <w:jc w:val="both"/>
              <w:textAlignment w:val="baseline"/>
              <w:rPr>
                <w:rStyle w:val="eop"/>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Poprosíme do špecifikovať kapitolu 5.1.2 opisu predmetu zákazky, nie je jasné, čo má byť súčasťou fázy 1 a čo </w:t>
            </w:r>
            <w:proofErr w:type="spellStart"/>
            <w:r w:rsidRPr="00D736AC">
              <w:rPr>
                <w:rStyle w:val="normaltextrun"/>
                <w:rFonts w:ascii="Cambria" w:hAnsi="Cambria" w:cs="Segoe UI"/>
                <w:color w:val="000000" w:themeColor="text1"/>
                <w:sz w:val="20"/>
                <w:szCs w:val="20"/>
              </w:rPr>
              <w:t>fazy</w:t>
            </w:r>
            <w:proofErr w:type="spellEnd"/>
            <w:r w:rsidRPr="00D736AC">
              <w:rPr>
                <w:rStyle w:val="normaltextrun"/>
                <w:rFonts w:ascii="Cambria" w:hAnsi="Cambria" w:cs="Segoe UI"/>
                <w:color w:val="000000" w:themeColor="text1"/>
                <w:sz w:val="20"/>
                <w:szCs w:val="20"/>
              </w:rPr>
              <w:t xml:space="preserve"> 2</w:t>
            </w:r>
            <w:r w:rsidRPr="00D736AC">
              <w:rPr>
                <w:rStyle w:val="eop"/>
                <w:rFonts w:ascii="Cambria" w:hAnsi="Cambria" w:cs="Segoe UI"/>
                <w:color w:val="000000" w:themeColor="text1"/>
                <w:sz w:val="20"/>
                <w:szCs w:val="20"/>
              </w:rPr>
              <w:t> </w:t>
            </w:r>
          </w:p>
          <w:p w14:paraId="50CBD238" w14:textId="77777777" w:rsidR="00C04D7C" w:rsidRPr="00D736AC" w:rsidRDefault="00C04D7C" w:rsidP="0059448A">
            <w:pPr>
              <w:pStyle w:val="paragraph"/>
              <w:numPr>
                <w:ilvl w:val="0"/>
                <w:numId w:val="15"/>
              </w:numPr>
              <w:spacing w:before="0" w:beforeAutospacing="0" w:after="0" w:afterAutospacing="0"/>
              <w:ind w:left="183" w:hanging="183"/>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Predmetom implementačného projektu je implementácia SAP modulov definovaných v kapitole 5.1.2 Architektúra informačných systémov – cieľový stav. Kapitola 5.2.1 tam nie je.</w:t>
            </w:r>
            <w:r w:rsidRPr="00D736AC">
              <w:rPr>
                <w:rStyle w:val="eop"/>
                <w:rFonts w:ascii="Cambria" w:hAnsi="Cambria" w:cs="Segoe UI"/>
                <w:color w:val="000000" w:themeColor="text1"/>
                <w:sz w:val="20"/>
                <w:szCs w:val="20"/>
              </w:rPr>
              <w:t> </w:t>
            </w:r>
          </w:p>
          <w:p w14:paraId="364C7EAB" w14:textId="77777777" w:rsidR="00C04D7C" w:rsidRPr="00D736AC" w:rsidRDefault="00C04D7C" w:rsidP="0059448A">
            <w:pPr>
              <w:pStyle w:val="paragraph"/>
              <w:numPr>
                <w:ilvl w:val="0"/>
                <w:numId w:val="15"/>
              </w:numPr>
              <w:spacing w:before="0" w:beforeAutospacing="0" w:after="0" w:afterAutospacing="0"/>
              <w:ind w:left="183" w:hanging="183"/>
              <w:jc w:val="both"/>
              <w:textAlignment w:val="baseline"/>
              <w:rPr>
                <w:rStyle w:val="eop"/>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Podľa špecifikovaných podkladov je požadovaný nábeh nových systémov do produkcie k 1.1.2026, čo znamená, že so samotnou realizáciou, implementáciou je potrebné začať 1.6.2024. Chápeme to správne? </w:t>
            </w:r>
            <w:r w:rsidRPr="00D736AC">
              <w:rPr>
                <w:rStyle w:val="eop"/>
                <w:rFonts w:ascii="Cambria" w:hAnsi="Cambria" w:cs="Segoe UI"/>
                <w:color w:val="000000" w:themeColor="text1"/>
                <w:sz w:val="20"/>
                <w:szCs w:val="20"/>
              </w:rPr>
              <w:t> </w:t>
            </w:r>
          </w:p>
          <w:p w14:paraId="7A4F7A7E" w14:textId="77777777" w:rsidR="00C04D7C" w:rsidRPr="00D736AC" w:rsidRDefault="00C04D7C" w:rsidP="0059448A">
            <w:pPr>
              <w:pStyle w:val="paragraph"/>
              <w:numPr>
                <w:ilvl w:val="0"/>
                <w:numId w:val="15"/>
              </w:numPr>
              <w:spacing w:before="0" w:beforeAutospacing="0" w:after="0" w:afterAutospacing="0"/>
              <w:ind w:left="183" w:hanging="183"/>
              <w:jc w:val="both"/>
              <w:textAlignment w:val="baseline"/>
              <w:rPr>
                <w:rStyle w:val="eop"/>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Prosíme uviesť vzťah centrálnej integračnej platformy </w:t>
            </w:r>
            <w:proofErr w:type="spellStart"/>
            <w:r w:rsidRPr="00D736AC">
              <w:rPr>
                <w:rStyle w:val="normaltextrun"/>
                <w:rFonts w:ascii="Cambria" w:hAnsi="Cambria" w:cs="Segoe UI"/>
                <w:color w:val="000000" w:themeColor="text1"/>
                <w:sz w:val="20"/>
                <w:szCs w:val="20"/>
              </w:rPr>
              <w:t>vs</w:t>
            </w:r>
            <w:proofErr w:type="spellEnd"/>
            <w:r w:rsidRPr="00D736AC">
              <w:rPr>
                <w:rStyle w:val="normaltextrun"/>
                <w:rFonts w:ascii="Cambria" w:hAnsi="Cambria" w:cs="Segoe UI"/>
                <w:color w:val="000000" w:themeColor="text1"/>
                <w:sz w:val="20"/>
                <w:szCs w:val="20"/>
              </w:rPr>
              <w:t xml:space="preserve"> SAP </w:t>
            </w:r>
            <w:proofErr w:type="spellStart"/>
            <w:r w:rsidRPr="00D736AC">
              <w:rPr>
                <w:rStyle w:val="normaltextrun"/>
                <w:rFonts w:ascii="Cambria" w:hAnsi="Cambria" w:cs="Segoe UI"/>
                <w:color w:val="000000" w:themeColor="text1"/>
                <w:sz w:val="20"/>
                <w:szCs w:val="20"/>
              </w:rPr>
              <w:t>Integration</w:t>
            </w:r>
            <w:proofErr w:type="spellEnd"/>
            <w:r w:rsidRPr="00D736AC">
              <w:rPr>
                <w:rStyle w:val="normaltextrun"/>
                <w:rFonts w:ascii="Cambria" w:hAnsi="Cambria" w:cs="Segoe UI"/>
                <w:color w:val="000000" w:themeColor="text1"/>
                <w:sz w:val="20"/>
                <w:szCs w:val="20"/>
              </w:rPr>
              <w:t xml:space="preserve"> Suite (SAP IS). Prečo nepostačuje SAP IS ako centrálna integračná platforma?</w:t>
            </w:r>
            <w:r w:rsidRPr="00D736AC">
              <w:rPr>
                <w:rStyle w:val="eop"/>
                <w:rFonts w:ascii="Cambria" w:hAnsi="Cambria" w:cs="Segoe UI"/>
                <w:color w:val="000000" w:themeColor="text1"/>
                <w:sz w:val="20"/>
                <w:szCs w:val="20"/>
              </w:rPr>
              <w:t> </w:t>
            </w:r>
          </w:p>
          <w:p w14:paraId="362D8F3B" w14:textId="3D780173" w:rsidR="00C04D7C" w:rsidRPr="00D736AC" w:rsidRDefault="00C04D7C" w:rsidP="0059448A">
            <w:pPr>
              <w:pStyle w:val="paragraph"/>
              <w:spacing w:before="0" w:beforeAutospacing="0" w:after="0" w:afterAutospacing="0"/>
              <w:jc w:val="both"/>
              <w:textAlignment w:val="baseline"/>
              <w:rPr>
                <w:rStyle w:val="normaltextrun"/>
                <w:rFonts w:ascii="Cambria" w:hAnsi="Cambria" w:cs="Segoe UI"/>
                <w:color w:val="000000" w:themeColor="text1"/>
                <w:sz w:val="20"/>
                <w:szCs w:val="20"/>
              </w:rPr>
            </w:pPr>
          </w:p>
        </w:tc>
      </w:tr>
      <w:tr w:rsidR="00D736AC" w:rsidRPr="00D736AC" w14:paraId="5223FCFE" w14:textId="77777777" w:rsidTr="0059448A">
        <w:tc>
          <w:tcPr>
            <w:tcW w:w="1560" w:type="dxa"/>
          </w:tcPr>
          <w:p w14:paraId="33970981" w14:textId="4A918466" w:rsidR="00D343F2"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789" w:type="dxa"/>
          </w:tcPr>
          <w:p w14:paraId="4454617F" w14:textId="422B987A" w:rsidR="00D343F2" w:rsidRPr="00D736AC" w:rsidRDefault="00D343F2" w:rsidP="0059448A">
            <w:pPr>
              <w:pStyle w:val="paragraph"/>
              <w:spacing w:before="60" w:beforeAutospacing="0" w:after="0" w:afterAutospacing="0"/>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N</w:t>
            </w:r>
            <w:r w:rsidRPr="00D736AC">
              <w:rPr>
                <w:rStyle w:val="normaltextrun"/>
                <w:rFonts w:ascii="Cambria" w:hAnsi="Cambria"/>
                <w:color w:val="000000" w:themeColor="text1"/>
                <w:sz w:val="20"/>
                <w:szCs w:val="20"/>
              </w:rPr>
              <w:t>ie</w:t>
            </w:r>
          </w:p>
        </w:tc>
      </w:tr>
    </w:tbl>
    <w:p w14:paraId="1B2652CE" w14:textId="195A11A0" w:rsidR="00C162DE" w:rsidRDefault="00C162DE" w:rsidP="0059448A">
      <w:pPr>
        <w:rPr>
          <w:rFonts w:ascii="Cambria" w:hAnsi="Cambria"/>
          <w:color w:val="000000" w:themeColor="text1"/>
          <w:sz w:val="20"/>
          <w:szCs w:val="20"/>
        </w:rPr>
      </w:pPr>
    </w:p>
    <w:p w14:paraId="4B1500B8" w14:textId="77777777" w:rsidR="0059448A" w:rsidRPr="00D736AC" w:rsidRDefault="0059448A"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59448A" w14:paraId="612096CA" w14:textId="77777777" w:rsidTr="0059448A">
        <w:tc>
          <w:tcPr>
            <w:tcW w:w="1437" w:type="dxa"/>
            <w:shd w:val="clear" w:color="auto" w:fill="auto"/>
          </w:tcPr>
          <w:p w14:paraId="5064D9CB" w14:textId="1D8546C1" w:rsidR="007B1A0E" w:rsidRPr="0059448A" w:rsidRDefault="007B1A0E"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 xml:space="preserve">Otázka č. </w:t>
            </w:r>
            <w:r w:rsidR="00732009" w:rsidRPr="0059448A">
              <w:rPr>
                <w:rFonts w:ascii="Cambria" w:hAnsi="Cambria"/>
                <w:b/>
                <w:bCs/>
                <w:color w:val="000000" w:themeColor="text1"/>
                <w:sz w:val="20"/>
                <w:szCs w:val="20"/>
              </w:rPr>
              <w:t>4</w:t>
            </w:r>
          </w:p>
        </w:tc>
        <w:tc>
          <w:tcPr>
            <w:tcW w:w="8912" w:type="dxa"/>
            <w:shd w:val="clear" w:color="auto" w:fill="auto"/>
          </w:tcPr>
          <w:p w14:paraId="39F3E7F2" w14:textId="77777777" w:rsidR="0062130B" w:rsidRPr="0059448A" w:rsidRDefault="0062130B" w:rsidP="0059448A">
            <w:pPr>
              <w:pStyle w:val="paragraph"/>
              <w:spacing w:before="0" w:beforeAutospacing="0" w:after="0" w:afterAutospacing="0"/>
              <w:jc w:val="both"/>
              <w:textAlignment w:val="baseline"/>
              <w:rPr>
                <w:rFonts w:ascii="Cambria" w:hAnsi="Cambria" w:cs="Segoe UI"/>
                <w:b/>
                <w:bCs/>
                <w:color w:val="000000" w:themeColor="text1"/>
                <w:sz w:val="20"/>
                <w:szCs w:val="20"/>
              </w:rPr>
            </w:pPr>
            <w:r w:rsidRPr="0059448A">
              <w:rPr>
                <w:rStyle w:val="normaltextrun"/>
                <w:rFonts w:ascii="Cambria" w:hAnsi="Cambria" w:cs="Segoe UI"/>
                <w:b/>
                <w:bCs/>
                <w:color w:val="000000" w:themeColor="text1"/>
                <w:sz w:val="20"/>
                <w:szCs w:val="20"/>
              </w:rPr>
              <w:t>V predmete zákazky uvádzame požiadavku na dodávku 2 fyzických serverov certifikovaných spoločnosťou SAP pre prevádzku SAP HANA databázy pre 3 prostredia (vývojové, testovacie a produkčné ) zriadené v mieste verejného obstarávateľa. </w:t>
            </w:r>
            <w:r w:rsidRPr="0059448A">
              <w:rPr>
                <w:rStyle w:val="eop"/>
                <w:rFonts w:ascii="Cambria" w:hAnsi="Cambria"/>
                <w:b/>
                <w:bCs/>
                <w:color w:val="000000" w:themeColor="text1"/>
                <w:sz w:val="20"/>
                <w:szCs w:val="20"/>
              </w:rPr>
              <w:t> </w:t>
            </w:r>
          </w:p>
          <w:p w14:paraId="5D160228" w14:textId="77777777" w:rsidR="0062130B" w:rsidRPr="0059448A" w:rsidRDefault="0062130B" w:rsidP="0059448A">
            <w:pPr>
              <w:pStyle w:val="paragraph"/>
              <w:spacing w:before="0" w:beforeAutospacing="0" w:after="0" w:afterAutospacing="0"/>
              <w:jc w:val="both"/>
              <w:textAlignment w:val="baseline"/>
              <w:rPr>
                <w:rFonts w:ascii="Cambria" w:hAnsi="Cambria" w:cs="Segoe UI"/>
                <w:b/>
                <w:bCs/>
                <w:color w:val="000000" w:themeColor="text1"/>
                <w:sz w:val="20"/>
                <w:szCs w:val="20"/>
              </w:rPr>
            </w:pPr>
            <w:r w:rsidRPr="0059448A">
              <w:rPr>
                <w:rStyle w:val="normaltextrun"/>
                <w:rFonts w:ascii="Cambria" w:hAnsi="Cambria" w:cs="Segoe UI"/>
                <w:b/>
                <w:bCs/>
                <w:color w:val="000000" w:themeColor="text1"/>
                <w:sz w:val="20"/>
                <w:szCs w:val="20"/>
              </w:rPr>
              <w:t>Je špecifikácia požiadaviek na dodávku serverov dostatočná pre ocenenie predmetu zákazky? Ak nie je, uveďte, ktoré požiadavky považujete za vhodné doplniť.</w:t>
            </w:r>
          </w:p>
          <w:p w14:paraId="48041EDB" w14:textId="77777777" w:rsidR="007B1A0E" w:rsidRPr="0059448A" w:rsidRDefault="007B1A0E" w:rsidP="0059448A">
            <w:pPr>
              <w:spacing w:before="60" w:after="60"/>
              <w:jc w:val="both"/>
              <w:rPr>
                <w:rFonts w:ascii="Cambria" w:hAnsi="Cambria"/>
                <w:b/>
                <w:bCs/>
                <w:color w:val="000000" w:themeColor="text1"/>
                <w:sz w:val="20"/>
                <w:szCs w:val="20"/>
              </w:rPr>
            </w:pPr>
          </w:p>
        </w:tc>
      </w:tr>
      <w:tr w:rsidR="00D736AC" w:rsidRPr="00D736AC" w14:paraId="090D65B7" w14:textId="77777777" w:rsidTr="0059448A">
        <w:tc>
          <w:tcPr>
            <w:tcW w:w="1437" w:type="dxa"/>
          </w:tcPr>
          <w:p w14:paraId="496049B3" w14:textId="5CCE9EB4" w:rsidR="00D343F2" w:rsidRPr="00D736AC" w:rsidRDefault="00D343F2"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27872BAA" w14:textId="77777777" w:rsidR="00D343F2" w:rsidRPr="00D736AC" w:rsidRDefault="00D343F2" w:rsidP="0059448A">
            <w:pPr>
              <w:pStyle w:val="paragraph"/>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Odpoveď/Odporúčanie/Predpoklady:</w:t>
            </w:r>
            <w:r w:rsidRPr="00D736AC">
              <w:rPr>
                <w:rStyle w:val="eop"/>
                <w:rFonts w:ascii="Cambria" w:hAnsi="Cambria" w:cs="Segoe UI"/>
                <w:color w:val="000000" w:themeColor="text1"/>
                <w:sz w:val="20"/>
                <w:szCs w:val="20"/>
              </w:rPr>
              <w:t> </w:t>
            </w:r>
          </w:p>
          <w:p w14:paraId="07A2D36E" w14:textId="77777777" w:rsidR="00D343F2" w:rsidRPr="00D736AC" w:rsidRDefault="00D343F2" w:rsidP="0059448A">
            <w:pPr>
              <w:pStyle w:val="paragraph"/>
              <w:spacing w:before="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Uchádzač berie na vedomie pripravené vstupy zo strany NBS ohľadom parametrov požadovaných technických komponentov a bude predmetom ocenenia v obch. ponuke.</w:t>
            </w:r>
            <w:r w:rsidRPr="00D736AC">
              <w:rPr>
                <w:rStyle w:val="eop"/>
                <w:rFonts w:ascii="Cambria" w:hAnsi="Cambria" w:cs="Segoe UI"/>
                <w:color w:val="000000" w:themeColor="text1"/>
                <w:sz w:val="20"/>
                <w:szCs w:val="20"/>
              </w:rPr>
              <w:t> </w:t>
            </w:r>
          </w:p>
          <w:p w14:paraId="6C9AE97C" w14:textId="3DAB8D5F" w:rsidR="00D343F2" w:rsidRPr="00D736AC" w:rsidRDefault="00D343F2" w:rsidP="0059448A">
            <w:pPr>
              <w:pStyle w:val="paragraph"/>
              <w:spacing w:before="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Prípadné dodatočné zmeny v špecifikácií technických komponentov, ktoré vyplynú z realizácie projektu budú predmetom zmenového konania projektu. </w:t>
            </w:r>
            <w:r w:rsidRPr="00D736AC">
              <w:rPr>
                <w:rStyle w:val="eop"/>
                <w:rFonts w:ascii="Cambria" w:hAnsi="Cambria" w:cs="Segoe UI"/>
                <w:color w:val="000000" w:themeColor="text1"/>
                <w:sz w:val="20"/>
                <w:szCs w:val="20"/>
              </w:rPr>
              <w:t> </w:t>
            </w:r>
          </w:p>
          <w:p w14:paraId="0DF82655" w14:textId="77777777" w:rsidR="00D343F2" w:rsidRPr="00D736AC" w:rsidRDefault="00D343F2" w:rsidP="0059448A">
            <w:pPr>
              <w:spacing w:before="60"/>
              <w:rPr>
                <w:rFonts w:ascii="Cambria" w:hAnsi="Cambria"/>
                <w:color w:val="000000" w:themeColor="text1"/>
                <w:sz w:val="20"/>
                <w:szCs w:val="20"/>
              </w:rPr>
            </w:pPr>
          </w:p>
        </w:tc>
      </w:tr>
      <w:tr w:rsidR="00D736AC" w:rsidRPr="00D736AC" w14:paraId="31813454" w14:textId="77777777" w:rsidTr="0059448A">
        <w:tc>
          <w:tcPr>
            <w:tcW w:w="1437" w:type="dxa"/>
          </w:tcPr>
          <w:p w14:paraId="6203C81D" w14:textId="7194214D" w:rsidR="00F800FC"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t>Uchádzač č.2</w:t>
            </w:r>
          </w:p>
        </w:tc>
        <w:tc>
          <w:tcPr>
            <w:tcW w:w="8912" w:type="dxa"/>
          </w:tcPr>
          <w:p w14:paraId="4620E7F0" w14:textId="71AC4C45" w:rsidR="00F800FC" w:rsidRPr="00D736AC" w:rsidRDefault="00F800FC" w:rsidP="0059448A">
            <w:pPr>
              <w:pStyle w:val="paragraph"/>
              <w:spacing w:before="60" w:beforeAutospacing="0" w:after="120" w:afterAutospacing="0"/>
              <w:jc w:val="both"/>
              <w:textAlignment w:val="baseline"/>
              <w:rPr>
                <w:rStyle w:val="normaltextrun"/>
                <w:rFonts w:ascii="Cambria" w:hAnsi="Cambria" w:cs="Segoe UI"/>
                <w:strike/>
                <w:color w:val="000000" w:themeColor="text1"/>
                <w:sz w:val="20"/>
                <w:szCs w:val="20"/>
              </w:rPr>
            </w:pPr>
            <w:r w:rsidRPr="00D736AC">
              <w:rPr>
                <w:rStyle w:val="normaltextrun"/>
                <w:rFonts w:ascii="Cambria" w:hAnsi="Cambria" w:cs="Segoe UI"/>
                <w:color w:val="000000" w:themeColor="text1"/>
                <w:sz w:val="20"/>
                <w:szCs w:val="20"/>
              </w:rPr>
              <w:t>.</w:t>
            </w:r>
            <w:r w:rsidRPr="00D736AC">
              <w:rPr>
                <w:rStyle w:val="normaltextrun"/>
                <w:color w:val="000000" w:themeColor="text1"/>
              </w:rPr>
              <w:t>..</w:t>
            </w:r>
          </w:p>
        </w:tc>
      </w:tr>
      <w:tr w:rsidR="00D736AC" w:rsidRPr="00D736AC" w14:paraId="7513FE3F" w14:textId="77777777" w:rsidTr="0059448A">
        <w:tc>
          <w:tcPr>
            <w:tcW w:w="1437" w:type="dxa"/>
          </w:tcPr>
          <w:p w14:paraId="10E94AE5" w14:textId="72C96EE8" w:rsidR="00D343F2"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č.4</w:t>
            </w:r>
          </w:p>
        </w:tc>
        <w:tc>
          <w:tcPr>
            <w:tcW w:w="8912" w:type="dxa"/>
          </w:tcPr>
          <w:p w14:paraId="60EAE431" w14:textId="36708C7A" w:rsidR="00D343F2" w:rsidRPr="00D736AC" w:rsidRDefault="00D343F2" w:rsidP="0059448A">
            <w:pPr>
              <w:pStyle w:val="paragraph"/>
              <w:spacing w:before="60" w:beforeAutospacing="0" w:after="120" w:afterAutospacing="0"/>
              <w:jc w:val="both"/>
              <w:textAlignment w:val="baseline"/>
              <w:rPr>
                <w:rStyle w:val="normaltextrun"/>
                <w:rFonts w:ascii="Cambria" w:hAnsi="Cambria" w:cs="Segoe UI"/>
                <w:color w:val="000000" w:themeColor="text1"/>
                <w:sz w:val="20"/>
                <w:szCs w:val="20"/>
              </w:rPr>
            </w:pPr>
            <w:proofErr w:type="spellStart"/>
            <w:r w:rsidRPr="00D736AC">
              <w:rPr>
                <w:rFonts w:ascii="Cambria" w:hAnsi="Cambria" w:cs="Segoe UI"/>
                <w:color w:val="000000" w:themeColor="text1"/>
                <w:sz w:val="20"/>
                <w:szCs w:val="20"/>
                <w:shd w:val="clear" w:color="auto" w:fill="FFFFFF"/>
              </w:rPr>
              <w:t>Ano</w:t>
            </w:r>
            <w:proofErr w:type="spellEnd"/>
            <w:r w:rsidRPr="00D736AC">
              <w:rPr>
                <w:rFonts w:ascii="Cambria" w:hAnsi="Cambria" w:cs="Segoe UI"/>
                <w:color w:val="000000" w:themeColor="text1"/>
                <w:sz w:val="20"/>
                <w:szCs w:val="20"/>
                <w:shd w:val="clear" w:color="auto" w:fill="FFFFFF"/>
              </w:rPr>
              <w:t xml:space="preserve">, </w:t>
            </w:r>
            <w:r w:rsidR="00D736AC" w:rsidRPr="00D736AC">
              <w:rPr>
                <w:rFonts w:ascii="Cambria" w:hAnsi="Cambria" w:cs="Segoe UI"/>
                <w:color w:val="000000" w:themeColor="text1"/>
                <w:sz w:val="20"/>
                <w:szCs w:val="20"/>
                <w:shd w:val="clear" w:color="auto" w:fill="FFFFFF"/>
              </w:rPr>
              <w:t>ž</w:t>
            </w:r>
            <w:r w:rsidRPr="00D736AC">
              <w:rPr>
                <w:rFonts w:ascii="Cambria" w:hAnsi="Cambria" w:cs="Segoe UI"/>
                <w:color w:val="000000" w:themeColor="text1"/>
                <w:sz w:val="20"/>
                <w:szCs w:val="20"/>
                <w:shd w:val="clear" w:color="auto" w:fill="FFFFFF"/>
              </w:rPr>
              <w:t>iadne pripomienky v tomto kole</w:t>
            </w:r>
          </w:p>
        </w:tc>
      </w:tr>
      <w:tr w:rsidR="00C04D7C" w:rsidRPr="00D736AC" w14:paraId="5D7DDEC9" w14:textId="77777777" w:rsidTr="0059448A">
        <w:tc>
          <w:tcPr>
            <w:tcW w:w="1437" w:type="dxa"/>
          </w:tcPr>
          <w:p w14:paraId="1B0DAA21" w14:textId="468322B4"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48599AC5" w14:textId="77777777" w:rsidR="00C04D7C" w:rsidRPr="00D736AC" w:rsidRDefault="00C04D7C" w:rsidP="0059448A">
            <w:pPr>
              <w:pStyle w:val="paragraph"/>
              <w:spacing w:before="60" w:beforeAutospacing="0" w:after="0" w:afterAutospacing="0"/>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 SAP:</w:t>
            </w:r>
            <w:r w:rsidRPr="00D736AC">
              <w:rPr>
                <w:rStyle w:val="eop"/>
                <w:rFonts w:ascii="Cambria" w:hAnsi="Cambria" w:cs="Segoe UI"/>
                <w:color w:val="000000" w:themeColor="text1"/>
                <w:sz w:val="20"/>
                <w:szCs w:val="20"/>
              </w:rPr>
              <w:t> </w:t>
            </w:r>
          </w:p>
          <w:p w14:paraId="30934186" w14:textId="77777777" w:rsidR="00C04D7C" w:rsidRPr="00D736AC" w:rsidRDefault="00C04D7C" w:rsidP="0059448A">
            <w:pPr>
              <w:pStyle w:val="paragraph"/>
              <w:spacing w:before="0" w:beforeAutospacing="0" w:after="0" w:afterAutospacing="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Na základe doteraz dostupných informácií sa nám javí špecifikácia HW ako dostatočná. Predpokladáme, že špecifikácia v zadaní je predbežná a môže byť adaptovaná a detailizovaná na základe výstupov z detailnej analýzy.</w:t>
            </w:r>
            <w:r w:rsidRPr="00D736AC">
              <w:rPr>
                <w:rStyle w:val="eop"/>
                <w:rFonts w:ascii="Cambria" w:hAnsi="Cambria" w:cs="Segoe UI"/>
                <w:color w:val="000000" w:themeColor="text1"/>
                <w:sz w:val="20"/>
                <w:szCs w:val="20"/>
              </w:rPr>
              <w:t> </w:t>
            </w:r>
          </w:p>
          <w:p w14:paraId="7644758C" w14:textId="11E82F27" w:rsidR="00C04D7C" w:rsidRPr="00D736AC" w:rsidRDefault="00C04D7C" w:rsidP="0059448A">
            <w:pPr>
              <w:pStyle w:val="paragraph"/>
              <w:spacing w:before="0" w:beforeAutospacing="0" w:after="120" w:afterAutospacing="0"/>
              <w:jc w:val="both"/>
              <w:textAlignment w:val="baseline"/>
              <w:rPr>
                <w:rStyle w:val="normaltextrun"/>
                <w:rFonts w:ascii="Cambria" w:hAnsi="Cambria" w:cs="Segoe UI"/>
                <w:color w:val="000000" w:themeColor="text1"/>
                <w:sz w:val="20"/>
                <w:szCs w:val="20"/>
              </w:rPr>
            </w:pPr>
            <w:proofErr w:type="spellStart"/>
            <w:r w:rsidRPr="00D736AC">
              <w:rPr>
                <w:rStyle w:val="normaltextrun"/>
                <w:rFonts w:ascii="Cambria" w:hAnsi="Cambria" w:cs="Segoe UI"/>
                <w:color w:val="000000" w:themeColor="text1"/>
                <w:sz w:val="20"/>
                <w:szCs w:val="20"/>
              </w:rPr>
              <w:t>Doporučujeme</w:t>
            </w:r>
            <w:proofErr w:type="spellEnd"/>
            <w:r w:rsidRPr="00D736AC">
              <w:rPr>
                <w:rStyle w:val="normaltextrun"/>
                <w:rFonts w:ascii="Cambria" w:hAnsi="Cambria" w:cs="Segoe UI"/>
                <w:color w:val="000000" w:themeColor="text1"/>
                <w:sz w:val="20"/>
                <w:szCs w:val="20"/>
              </w:rPr>
              <w:t xml:space="preserve"> zrovnoprávniť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Private</w:t>
            </w:r>
            <w:proofErr w:type="spellEnd"/>
            <w:r w:rsidRPr="00D736AC">
              <w:rPr>
                <w:rStyle w:val="normaltextrun"/>
                <w:rFonts w:ascii="Cambria" w:hAnsi="Cambria" w:cs="Segoe UI"/>
                <w:color w:val="000000" w:themeColor="text1"/>
                <w:sz w:val="20"/>
                <w:szCs w:val="20"/>
              </w:rPr>
              <w:t xml:space="preserve"> a </w:t>
            </w:r>
            <w:proofErr w:type="spellStart"/>
            <w:r w:rsidRPr="00D736AC">
              <w:rPr>
                <w:rStyle w:val="normaltextrun"/>
                <w:rFonts w:ascii="Cambria" w:hAnsi="Cambria" w:cs="Segoe UI"/>
                <w:color w:val="000000" w:themeColor="text1"/>
                <w:sz w:val="20"/>
                <w:szCs w:val="20"/>
              </w:rPr>
              <w:t>OnPremise</w:t>
            </w:r>
            <w:proofErr w:type="spellEnd"/>
            <w:r w:rsidRPr="00D736AC">
              <w:rPr>
                <w:rStyle w:val="normaltextrun"/>
                <w:rFonts w:ascii="Cambria" w:hAnsi="Cambria" w:cs="Segoe UI"/>
                <w:color w:val="000000" w:themeColor="text1"/>
                <w:sz w:val="20"/>
                <w:szCs w:val="20"/>
              </w:rPr>
              <w:t xml:space="preserve"> riešenia z titulu úspory finančných prostriedkov na obstarávanie HW ako aj následnú údržbu a obnovu HW infraštruktúry.</w:t>
            </w:r>
            <w:r w:rsidRPr="00D736AC">
              <w:rPr>
                <w:rStyle w:val="eop"/>
                <w:rFonts w:ascii="Cambria" w:hAnsi="Cambria" w:cs="Segoe UI"/>
                <w:color w:val="000000" w:themeColor="text1"/>
                <w:sz w:val="20"/>
                <w:szCs w:val="20"/>
              </w:rPr>
              <w:t> </w:t>
            </w:r>
          </w:p>
        </w:tc>
      </w:tr>
      <w:tr w:rsidR="00D736AC" w:rsidRPr="00D736AC" w14:paraId="421D8091" w14:textId="77777777" w:rsidTr="0059448A">
        <w:tc>
          <w:tcPr>
            <w:tcW w:w="1437" w:type="dxa"/>
          </w:tcPr>
          <w:p w14:paraId="40D8A501" w14:textId="186D1DC3" w:rsidR="00D343F2"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912" w:type="dxa"/>
          </w:tcPr>
          <w:p w14:paraId="523EE4FD" w14:textId="1D553C69" w:rsidR="00D343F2" w:rsidRPr="00D736AC" w:rsidRDefault="00D343F2" w:rsidP="0059448A">
            <w:pPr>
              <w:pStyle w:val="paragraph"/>
              <w:spacing w:before="60" w:beforeAutospacing="0" w:after="0" w:afterAutospacing="0"/>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Arial"/>
                <w:color w:val="000000" w:themeColor="text1"/>
                <w:sz w:val="20"/>
                <w:szCs w:val="20"/>
                <w:shd w:val="clear" w:color="auto" w:fill="FFFFFF"/>
              </w:rPr>
              <w:t>Pre základné ocenenie predmetu zákazky sú zadefinované požiadavky dostatočné.</w:t>
            </w:r>
            <w:r w:rsidRPr="00D736AC">
              <w:rPr>
                <w:rStyle w:val="eop"/>
                <w:rFonts w:ascii="Cambria" w:hAnsi="Cambria" w:cs="Arial"/>
                <w:color w:val="000000" w:themeColor="text1"/>
                <w:sz w:val="20"/>
                <w:szCs w:val="20"/>
                <w:shd w:val="clear" w:color="auto" w:fill="FFFFFF"/>
              </w:rPr>
              <w:t> </w:t>
            </w:r>
          </w:p>
        </w:tc>
      </w:tr>
    </w:tbl>
    <w:p w14:paraId="1DE6C867" w14:textId="77777777" w:rsidR="00AE5A8B" w:rsidRPr="00D736AC" w:rsidRDefault="00AE5A8B" w:rsidP="0059448A">
      <w:pPr>
        <w:rPr>
          <w:rFonts w:ascii="Cambria" w:hAnsi="Cambria"/>
          <w:color w:val="000000" w:themeColor="text1"/>
          <w:sz w:val="20"/>
          <w:szCs w:val="20"/>
        </w:rPr>
      </w:pPr>
    </w:p>
    <w:p w14:paraId="6DA00CDE" w14:textId="77777777" w:rsidR="008C37B9" w:rsidRPr="00D736AC" w:rsidRDefault="008C37B9"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D736AC" w14:paraId="3D32D830" w14:textId="77777777" w:rsidTr="0059448A">
        <w:tc>
          <w:tcPr>
            <w:tcW w:w="1437" w:type="dxa"/>
            <w:shd w:val="clear" w:color="auto" w:fill="D9E2F3" w:themeFill="accent1" w:themeFillTint="33"/>
          </w:tcPr>
          <w:p w14:paraId="68C9D14B" w14:textId="153ED545" w:rsidR="007B1A0E" w:rsidRPr="00D736AC" w:rsidRDefault="007B1A0E"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 xml:space="preserve">Otázka č. </w:t>
            </w:r>
            <w:r w:rsidR="0020249F" w:rsidRPr="00D736AC">
              <w:rPr>
                <w:rFonts w:ascii="Cambria" w:hAnsi="Cambria"/>
                <w:b/>
                <w:bCs/>
                <w:color w:val="000000" w:themeColor="text1"/>
                <w:sz w:val="20"/>
                <w:szCs w:val="20"/>
              </w:rPr>
              <w:t>5</w:t>
            </w:r>
          </w:p>
        </w:tc>
        <w:tc>
          <w:tcPr>
            <w:tcW w:w="8912" w:type="dxa"/>
            <w:shd w:val="clear" w:color="auto" w:fill="D9E2F3" w:themeFill="accent1" w:themeFillTint="33"/>
          </w:tcPr>
          <w:p w14:paraId="37ABEAF7" w14:textId="77777777" w:rsidR="0020249F" w:rsidRPr="00D736AC" w:rsidRDefault="0020249F" w:rsidP="0059448A">
            <w:pPr>
              <w:pStyle w:val="paragraph"/>
              <w:spacing w:before="0" w:beforeAutospacing="0" w:after="0" w:afterAutospacing="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Verejný obstarávateľ v predmete zákazky uvádza požiadavku, aby vývojové prostredie dodávaného systému bolo v mieste verejného obstarávateľa podľa bodu 5.3 dokumentu </w:t>
            </w:r>
            <w:r w:rsidRPr="00D736AC">
              <w:rPr>
                <w:rStyle w:val="normaltextrun"/>
                <w:rFonts w:ascii="Cambria" w:hAnsi="Cambria" w:cs="Segoe UI"/>
                <w:i/>
                <w:iCs/>
                <w:color w:val="000000" w:themeColor="text1"/>
                <w:sz w:val="20"/>
                <w:szCs w:val="20"/>
              </w:rPr>
              <w:t>Opis predmetu zákazky</w:t>
            </w:r>
            <w:r w:rsidRPr="00D736AC">
              <w:rPr>
                <w:rStyle w:val="normaltextrun"/>
                <w:rFonts w:ascii="Cambria" w:hAnsi="Cambria" w:cs="Segoe UI"/>
                <w:color w:val="000000" w:themeColor="text1"/>
                <w:sz w:val="20"/>
                <w:szCs w:val="20"/>
              </w:rPr>
              <w:t>. </w:t>
            </w:r>
            <w:r w:rsidRPr="00D736AC">
              <w:rPr>
                <w:rStyle w:val="eop"/>
                <w:rFonts w:ascii="Cambria" w:hAnsi="Cambria"/>
                <w:color w:val="000000" w:themeColor="text1"/>
                <w:sz w:val="20"/>
                <w:szCs w:val="20"/>
              </w:rPr>
              <w:t> </w:t>
            </w:r>
          </w:p>
          <w:p w14:paraId="216F12D9" w14:textId="773915EC" w:rsidR="007B1A0E" w:rsidRPr="00D736AC" w:rsidRDefault="0020249F" w:rsidP="0059448A">
            <w:pPr>
              <w:pStyle w:val="paragraph"/>
              <w:spacing w:before="0" w:beforeAutospacing="0" w:after="0" w:afterAutospacing="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Identifikovali ste nejakú skutočnosť, na základe ktorej by bolo potrebné zriadiť vývojové prostredie mimo priestorov verejného obstarávateľa? Ak áno, prosím, uveďte dôvody.</w:t>
            </w:r>
            <w:r w:rsidRPr="00D736AC">
              <w:rPr>
                <w:rStyle w:val="eop"/>
                <w:rFonts w:ascii="Cambria" w:hAnsi="Cambria"/>
                <w:color w:val="000000" w:themeColor="text1"/>
                <w:sz w:val="20"/>
                <w:szCs w:val="20"/>
              </w:rPr>
              <w:t> </w:t>
            </w:r>
          </w:p>
        </w:tc>
      </w:tr>
      <w:tr w:rsidR="00D736AC" w:rsidRPr="00D736AC" w14:paraId="4DF234BC" w14:textId="77777777" w:rsidTr="0059448A">
        <w:tc>
          <w:tcPr>
            <w:tcW w:w="1437" w:type="dxa"/>
          </w:tcPr>
          <w:p w14:paraId="01622CD4" w14:textId="7DAB3B53" w:rsidR="00D343F2" w:rsidRPr="00D736AC" w:rsidRDefault="00D343F2"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01200A2A" w14:textId="77777777" w:rsidR="00D343F2" w:rsidRPr="00D736AC" w:rsidRDefault="00D343F2" w:rsidP="0059448A">
            <w:pPr>
              <w:pStyle w:val="paragraph"/>
              <w:spacing w:before="12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Odpoveď/Odporúčanie/Predpoklady:</w:t>
            </w:r>
            <w:r w:rsidRPr="00D736AC">
              <w:rPr>
                <w:rStyle w:val="eop"/>
                <w:rFonts w:ascii="Cambria" w:hAnsi="Cambria" w:cs="Segoe UI"/>
                <w:color w:val="000000" w:themeColor="text1"/>
                <w:sz w:val="20"/>
                <w:szCs w:val="20"/>
              </w:rPr>
              <w:t> </w:t>
            </w:r>
          </w:p>
          <w:p w14:paraId="2E5E5F37" w14:textId="2A1FE261" w:rsidR="00D343F2" w:rsidRPr="00D736AC" w:rsidRDefault="00D343F2" w:rsidP="0059448A">
            <w:pPr>
              <w:pStyle w:val="paragraph"/>
              <w:spacing w:before="0" w:beforeAutospacing="0" w:after="12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Požiadavka je zo strany uchádzača akceptovateľná, predpokladáme poskytnutie vzdialeného prístupu s dostatočnými oprávneniami pre </w:t>
            </w:r>
            <w:proofErr w:type="spellStart"/>
            <w:r w:rsidRPr="00D736AC">
              <w:rPr>
                <w:rStyle w:val="normaltextrun"/>
                <w:rFonts w:ascii="Cambria" w:hAnsi="Cambria" w:cs="Segoe UI"/>
                <w:i/>
                <w:iCs/>
                <w:color w:val="000000" w:themeColor="text1"/>
                <w:sz w:val="20"/>
                <w:szCs w:val="20"/>
              </w:rPr>
              <w:t>implementátora</w:t>
            </w:r>
            <w:proofErr w:type="spellEnd"/>
            <w:r w:rsidRPr="00D736AC">
              <w:rPr>
                <w:rStyle w:val="normaltextrun"/>
                <w:rFonts w:ascii="Cambria" w:hAnsi="Cambria" w:cs="Segoe UI"/>
                <w:i/>
                <w:iCs/>
                <w:color w:val="000000" w:themeColor="text1"/>
                <w:sz w:val="20"/>
                <w:szCs w:val="20"/>
              </w:rPr>
              <w:t xml:space="preserve"> riešenia (týka sa celého SAP </w:t>
            </w:r>
            <w:proofErr w:type="spellStart"/>
            <w:r w:rsidRPr="00D736AC">
              <w:rPr>
                <w:rStyle w:val="normaltextrun"/>
                <w:rFonts w:ascii="Cambria" w:hAnsi="Cambria" w:cs="Segoe UI"/>
                <w:i/>
                <w:iCs/>
                <w:color w:val="000000" w:themeColor="text1"/>
                <w:sz w:val="20"/>
                <w:szCs w:val="20"/>
              </w:rPr>
              <w:t>landscape</w:t>
            </w:r>
            <w:proofErr w:type="spellEnd"/>
            <w:r w:rsidRPr="00D736AC">
              <w:rPr>
                <w:rStyle w:val="normaltextrun"/>
                <w:rFonts w:ascii="Cambria" w:hAnsi="Cambria" w:cs="Segoe UI"/>
                <w:i/>
                <w:iCs/>
                <w:color w:val="000000" w:themeColor="text1"/>
                <w:sz w:val="20"/>
                <w:szCs w:val="20"/>
              </w:rPr>
              <w:t>).</w:t>
            </w:r>
            <w:r w:rsidRPr="00D736AC">
              <w:rPr>
                <w:rStyle w:val="eop"/>
                <w:rFonts w:ascii="Cambria" w:hAnsi="Cambria" w:cs="Segoe UI"/>
                <w:color w:val="000000" w:themeColor="text1"/>
                <w:sz w:val="20"/>
                <w:szCs w:val="20"/>
              </w:rPr>
              <w:t> </w:t>
            </w:r>
          </w:p>
        </w:tc>
      </w:tr>
      <w:tr w:rsidR="00D736AC" w:rsidRPr="00D736AC" w14:paraId="3E060527" w14:textId="77777777" w:rsidTr="0059448A">
        <w:tc>
          <w:tcPr>
            <w:tcW w:w="1437" w:type="dxa"/>
          </w:tcPr>
          <w:p w14:paraId="5FDDFCCB" w14:textId="7232BA40" w:rsidR="00D343F2"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t>Uchádzač č.2</w:t>
            </w:r>
          </w:p>
        </w:tc>
        <w:tc>
          <w:tcPr>
            <w:tcW w:w="8912" w:type="dxa"/>
          </w:tcPr>
          <w:p w14:paraId="7A8FC322" w14:textId="77777777" w:rsidR="00D343F2" w:rsidRPr="00D736AC" w:rsidRDefault="00D343F2" w:rsidP="0059448A">
            <w:pPr>
              <w:pStyle w:val="paragraph"/>
              <w:spacing w:before="60" w:beforeAutospacing="0" w:after="0" w:afterAutospacing="0"/>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 xml:space="preserve">Odpoveď: </w:t>
            </w:r>
            <w:r w:rsidRPr="00D736AC">
              <w:rPr>
                <w:rStyle w:val="normaltextrun"/>
                <w:rFonts w:ascii="Cambria" w:hAnsi="Cambria" w:cs="Segoe UI"/>
                <w:color w:val="000000" w:themeColor="text1"/>
                <w:sz w:val="20"/>
                <w:szCs w:val="20"/>
              </w:rPr>
              <w:t>Áno, súhlasíme s priestormi NBS.</w:t>
            </w:r>
            <w:r w:rsidRPr="00D736AC">
              <w:rPr>
                <w:rStyle w:val="eop"/>
                <w:rFonts w:ascii="Cambria" w:hAnsi="Cambria" w:cs="Segoe UI"/>
                <w:color w:val="000000" w:themeColor="text1"/>
                <w:sz w:val="20"/>
                <w:szCs w:val="20"/>
              </w:rPr>
              <w:t> </w:t>
            </w:r>
          </w:p>
          <w:p w14:paraId="783DE4A6" w14:textId="77777777" w:rsidR="00D343F2" w:rsidRPr="00D736AC" w:rsidRDefault="00D343F2" w:rsidP="0059448A">
            <w:pPr>
              <w:pStyle w:val="paragraph"/>
              <w:spacing w:before="0" w:beforeAutospacing="0" w:after="0" w:afterAutospacing="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Identifikovali ste nejakú skutočnosť, na základe ktorej by bolo potrebné zriadiť vývojové prostredie mimo priestorov verejného obstarávateľa? Ak áno, prosím, uveďte dôvody. </w:t>
            </w:r>
            <w:r w:rsidRPr="00D736AC">
              <w:rPr>
                <w:rStyle w:val="eop"/>
                <w:rFonts w:ascii="Cambria" w:hAnsi="Cambria" w:cs="Segoe UI"/>
                <w:color w:val="000000" w:themeColor="text1"/>
                <w:sz w:val="20"/>
                <w:szCs w:val="20"/>
              </w:rPr>
              <w:t> </w:t>
            </w:r>
          </w:p>
          <w:p w14:paraId="6237D22F" w14:textId="26C169FF" w:rsidR="00D343F2" w:rsidRPr="00D736AC" w:rsidRDefault="00D343F2" w:rsidP="0059448A">
            <w:pPr>
              <w:pStyle w:val="paragraph"/>
              <w:spacing w:before="0" w:beforeAutospacing="0" w:after="120" w:afterAutospacing="0"/>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 xml:space="preserve">Odpoveď: </w:t>
            </w:r>
            <w:r w:rsidRPr="00D736AC">
              <w:rPr>
                <w:rStyle w:val="normaltextrun"/>
                <w:rFonts w:ascii="Cambria" w:hAnsi="Cambria" w:cs="Segoe UI"/>
                <w:color w:val="000000" w:themeColor="text1"/>
                <w:sz w:val="20"/>
                <w:szCs w:val="20"/>
              </w:rPr>
              <w:t>Nie.</w:t>
            </w:r>
            <w:r w:rsidRPr="00D736AC">
              <w:rPr>
                <w:rStyle w:val="eop"/>
                <w:rFonts w:ascii="Cambria" w:hAnsi="Cambria" w:cs="Segoe UI"/>
                <w:color w:val="000000" w:themeColor="text1"/>
                <w:sz w:val="20"/>
                <w:szCs w:val="20"/>
              </w:rPr>
              <w:t> </w:t>
            </w:r>
          </w:p>
        </w:tc>
      </w:tr>
      <w:tr w:rsidR="00D736AC" w:rsidRPr="00D736AC" w14:paraId="5E5E5DD2" w14:textId="77777777" w:rsidTr="0059448A">
        <w:tc>
          <w:tcPr>
            <w:tcW w:w="1437" w:type="dxa"/>
          </w:tcPr>
          <w:p w14:paraId="7EA11EB8" w14:textId="79D54577" w:rsidR="00D343F2"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č.4</w:t>
            </w:r>
          </w:p>
        </w:tc>
        <w:tc>
          <w:tcPr>
            <w:tcW w:w="8912" w:type="dxa"/>
          </w:tcPr>
          <w:p w14:paraId="06246B6A" w14:textId="39F735A5" w:rsidR="00D343F2" w:rsidRPr="00D736AC" w:rsidRDefault="00C04D7C" w:rsidP="0059448A">
            <w:pPr>
              <w:pStyle w:val="paragraph"/>
              <w:spacing w:before="60" w:beforeAutospacing="0" w:after="120" w:afterAutospacing="0"/>
              <w:jc w:val="both"/>
              <w:textAlignment w:val="baseline"/>
              <w:rPr>
                <w:rStyle w:val="normaltextrun"/>
                <w:rFonts w:ascii="Cambria" w:hAnsi="Cambria" w:cs="Segoe UI"/>
                <w:color w:val="000000" w:themeColor="text1"/>
                <w:sz w:val="20"/>
                <w:szCs w:val="20"/>
              </w:rPr>
            </w:pPr>
            <w:r>
              <w:rPr>
                <w:rFonts w:ascii="Cambria" w:hAnsi="Cambria" w:cs="Segoe UI"/>
                <w:color w:val="000000" w:themeColor="text1"/>
                <w:sz w:val="20"/>
                <w:szCs w:val="20"/>
                <w:shd w:val="clear" w:color="auto" w:fill="FFFFFF"/>
              </w:rPr>
              <w:t>Uchádzač</w:t>
            </w:r>
            <w:r w:rsidR="00D343F2" w:rsidRPr="00D736AC">
              <w:rPr>
                <w:rFonts w:ascii="Cambria" w:hAnsi="Cambria" w:cs="Segoe UI"/>
                <w:color w:val="000000" w:themeColor="text1"/>
                <w:sz w:val="20"/>
                <w:szCs w:val="20"/>
                <w:shd w:val="clear" w:color="auto" w:fill="FFFFFF"/>
              </w:rPr>
              <w:t xml:space="preserve"> navrhuje aby sme umiestnili (</w:t>
            </w:r>
            <w:proofErr w:type="spellStart"/>
            <w:r w:rsidR="00D343F2" w:rsidRPr="00D736AC">
              <w:rPr>
                <w:rFonts w:ascii="Cambria" w:hAnsi="Cambria" w:cs="Segoe UI"/>
                <w:color w:val="000000" w:themeColor="text1"/>
                <w:sz w:val="20"/>
                <w:szCs w:val="20"/>
                <w:shd w:val="clear" w:color="auto" w:fill="FFFFFF"/>
              </w:rPr>
              <w:t>Dev</w:t>
            </w:r>
            <w:proofErr w:type="spellEnd"/>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vývojove</w:t>
            </w:r>
            <w:r w:rsidR="00D343F2" w:rsidRPr="00D736AC">
              <w:rPr>
                <w:rFonts w:ascii="Cambria" w:hAnsi="Cambria" w:cs="Segoe UI"/>
                <w:color w:val="000000" w:themeColor="text1"/>
                <w:sz w:val="20"/>
                <w:szCs w:val="20"/>
                <w:shd w:val="clear" w:color="auto" w:fill="FFFFFF"/>
              </w:rPr>
              <w:t xml:space="preserve"> SAP </w:t>
            </w:r>
            <w:r w:rsidR="00054E0D" w:rsidRPr="00D736AC">
              <w:rPr>
                <w:rFonts w:ascii="Cambria" w:hAnsi="Cambria" w:cs="Segoe UI"/>
                <w:color w:val="000000" w:themeColor="text1"/>
                <w:sz w:val="20"/>
                <w:szCs w:val="20"/>
                <w:shd w:val="clear" w:color="auto" w:fill="FFFFFF"/>
              </w:rPr>
              <w:t>systémy</w:t>
            </w:r>
            <w:r w:rsidR="00D343F2" w:rsidRPr="00D736AC">
              <w:rPr>
                <w:rFonts w:ascii="Cambria" w:hAnsi="Cambria" w:cs="Segoe UI"/>
                <w:color w:val="000000" w:themeColor="text1"/>
                <w:sz w:val="20"/>
                <w:szCs w:val="20"/>
                <w:shd w:val="clear" w:color="auto" w:fill="FFFFFF"/>
              </w:rPr>
              <w:t xml:space="preserve"> do </w:t>
            </w:r>
            <w:proofErr w:type="spellStart"/>
            <w:r w:rsidR="00D343F2" w:rsidRPr="00D736AC">
              <w:rPr>
                <w:rFonts w:ascii="Cambria" w:hAnsi="Cambria" w:cs="Segoe UI"/>
                <w:color w:val="000000" w:themeColor="text1"/>
                <w:sz w:val="20"/>
                <w:szCs w:val="20"/>
                <w:shd w:val="clear" w:color="auto" w:fill="FFFFFF"/>
              </w:rPr>
              <w:t>Cloud</w:t>
            </w:r>
            <w:proofErr w:type="spellEnd"/>
            <w:r w:rsidR="00D343F2" w:rsidRPr="00D736AC">
              <w:rPr>
                <w:rFonts w:ascii="Cambria" w:hAnsi="Cambria" w:cs="Segoe UI"/>
                <w:color w:val="000000" w:themeColor="text1"/>
                <w:sz w:val="20"/>
                <w:szCs w:val="20"/>
                <w:shd w:val="clear" w:color="auto" w:fill="FFFFFF"/>
              </w:rPr>
              <w:t xml:space="preserve"> </w:t>
            </w:r>
            <w:proofErr w:type="spellStart"/>
            <w:r w:rsidR="00D343F2" w:rsidRPr="00D736AC">
              <w:rPr>
                <w:rFonts w:ascii="Cambria" w:hAnsi="Cambria" w:cs="Segoe UI"/>
                <w:color w:val="000000" w:themeColor="text1"/>
                <w:sz w:val="20"/>
                <w:szCs w:val="20"/>
                <w:shd w:val="clear" w:color="auto" w:fill="FFFFFF"/>
              </w:rPr>
              <w:t>native</w:t>
            </w:r>
            <w:proofErr w:type="spellEnd"/>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riešenia</w:t>
            </w:r>
            <w:r w:rsidR="00D343F2" w:rsidRPr="00D736AC">
              <w:rPr>
                <w:rFonts w:ascii="Cambria" w:hAnsi="Cambria" w:cs="Segoe UI"/>
                <w:color w:val="000000" w:themeColor="text1"/>
                <w:sz w:val="20"/>
                <w:szCs w:val="20"/>
                <w:shd w:val="clear" w:color="auto" w:fill="FFFFFF"/>
              </w:rPr>
              <w:t xml:space="preserve"> z </w:t>
            </w:r>
            <w:r w:rsidR="00054E0D" w:rsidRPr="00D736AC">
              <w:rPr>
                <w:rFonts w:ascii="Cambria" w:hAnsi="Cambria" w:cs="Segoe UI"/>
                <w:color w:val="000000" w:themeColor="text1"/>
                <w:sz w:val="20"/>
                <w:szCs w:val="20"/>
                <w:shd w:val="clear" w:color="auto" w:fill="FFFFFF"/>
              </w:rPr>
              <w:t>dôvodu</w:t>
            </w:r>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šetrenia</w:t>
            </w:r>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nákladov</w:t>
            </w:r>
            <w:r w:rsidR="00D343F2" w:rsidRPr="00D736AC">
              <w:rPr>
                <w:rFonts w:ascii="Cambria" w:hAnsi="Cambria" w:cs="Segoe UI"/>
                <w:color w:val="000000" w:themeColor="text1"/>
                <w:sz w:val="20"/>
                <w:szCs w:val="20"/>
                <w:shd w:val="clear" w:color="auto" w:fill="FFFFFF"/>
              </w:rPr>
              <w:t xml:space="preserve"> na </w:t>
            </w:r>
            <w:r w:rsidR="00054E0D" w:rsidRPr="00D736AC">
              <w:rPr>
                <w:rFonts w:ascii="Cambria" w:hAnsi="Cambria" w:cs="Segoe UI"/>
                <w:color w:val="000000" w:themeColor="text1"/>
                <w:sz w:val="20"/>
                <w:szCs w:val="20"/>
                <w:shd w:val="clear" w:color="auto" w:fill="FFFFFF"/>
              </w:rPr>
              <w:t>kúpu</w:t>
            </w:r>
            <w:r w:rsidR="00D343F2" w:rsidRPr="00D736AC">
              <w:rPr>
                <w:rFonts w:ascii="Cambria" w:hAnsi="Cambria" w:cs="Segoe UI"/>
                <w:color w:val="000000" w:themeColor="text1"/>
                <w:sz w:val="20"/>
                <w:szCs w:val="20"/>
                <w:shd w:val="clear" w:color="auto" w:fill="FFFFFF"/>
              </w:rPr>
              <w:t xml:space="preserve"> hardware a </w:t>
            </w:r>
            <w:r w:rsidR="00054E0D" w:rsidRPr="00D736AC">
              <w:rPr>
                <w:rFonts w:ascii="Cambria" w:hAnsi="Cambria" w:cs="Segoe UI"/>
                <w:color w:val="000000" w:themeColor="text1"/>
                <w:sz w:val="20"/>
                <w:szCs w:val="20"/>
                <w:shd w:val="clear" w:color="auto" w:fill="FFFFFF"/>
              </w:rPr>
              <w:t>správu</w:t>
            </w:r>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systémov</w:t>
            </w:r>
            <w:r w:rsidR="00D343F2" w:rsidRPr="00D736AC">
              <w:rPr>
                <w:rFonts w:ascii="Cambria" w:hAnsi="Cambria" w:cs="Segoe UI"/>
                <w:color w:val="000000" w:themeColor="text1"/>
                <w:sz w:val="20"/>
                <w:szCs w:val="20"/>
                <w:shd w:val="clear" w:color="auto" w:fill="FFFFFF"/>
              </w:rPr>
              <w:t xml:space="preserve">. V </w:t>
            </w:r>
            <w:r w:rsidR="00054E0D" w:rsidRPr="00D736AC">
              <w:rPr>
                <w:rFonts w:ascii="Cambria" w:hAnsi="Cambria" w:cs="Segoe UI"/>
                <w:color w:val="000000" w:themeColor="text1"/>
                <w:sz w:val="20"/>
                <w:szCs w:val="20"/>
                <w:shd w:val="clear" w:color="auto" w:fill="FFFFFF"/>
              </w:rPr>
              <w:t>prípade</w:t>
            </w:r>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vývojových</w:t>
            </w:r>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systémov</w:t>
            </w:r>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môžeme</w:t>
            </w:r>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využiť</w:t>
            </w:r>
            <w:r w:rsidR="00D343F2" w:rsidRPr="00D736AC">
              <w:rPr>
                <w:rFonts w:ascii="Cambria" w:hAnsi="Cambria" w:cs="Segoe UI"/>
                <w:color w:val="000000" w:themeColor="text1"/>
                <w:sz w:val="20"/>
                <w:szCs w:val="20"/>
                <w:shd w:val="clear" w:color="auto" w:fill="FFFFFF"/>
              </w:rPr>
              <w:t xml:space="preserve"> funkciu </w:t>
            </w:r>
            <w:proofErr w:type="spellStart"/>
            <w:r w:rsidR="00D343F2" w:rsidRPr="00D736AC">
              <w:rPr>
                <w:rFonts w:ascii="Cambria" w:hAnsi="Cambria" w:cs="Segoe UI"/>
                <w:color w:val="000000" w:themeColor="text1"/>
                <w:sz w:val="20"/>
                <w:szCs w:val="20"/>
                <w:shd w:val="clear" w:color="auto" w:fill="FFFFFF"/>
              </w:rPr>
              <w:t>suspend</w:t>
            </w:r>
            <w:proofErr w:type="spellEnd"/>
            <w:r w:rsidR="00D343F2" w:rsidRPr="00D736AC">
              <w:rPr>
                <w:rFonts w:ascii="Cambria" w:hAnsi="Cambria" w:cs="Segoe UI"/>
                <w:color w:val="000000" w:themeColor="text1"/>
                <w:sz w:val="20"/>
                <w:szCs w:val="20"/>
                <w:shd w:val="clear" w:color="auto" w:fill="FFFFFF"/>
              </w:rPr>
              <w:t>/</w:t>
            </w:r>
            <w:proofErr w:type="spellStart"/>
            <w:r w:rsidR="00D343F2" w:rsidRPr="00D736AC">
              <w:rPr>
                <w:rFonts w:ascii="Cambria" w:hAnsi="Cambria" w:cs="Segoe UI"/>
                <w:color w:val="000000" w:themeColor="text1"/>
                <w:sz w:val="20"/>
                <w:szCs w:val="20"/>
                <w:shd w:val="clear" w:color="auto" w:fill="FFFFFF"/>
              </w:rPr>
              <w:t>resume</w:t>
            </w:r>
            <w:proofErr w:type="spellEnd"/>
            <w:r w:rsidR="00D343F2" w:rsidRPr="00D736AC">
              <w:rPr>
                <w:rFonts w:ascii="Cambria" w:hAnsi="Cambria" w:cs="Segoe UI"/>
                <w:color w:val="000000" w:themeColor="text1"/>
                <w:sz w:val="20"/>
                <w:szCs w:val="20"/>
                <w:shd w:val="clear" w:color="auto" w:fill="FFFFFF"/>
              </w:rPr>
              <w:t xml:space="preserve"> v </w:t>
            </w:r>
            <w:proofErr w:type="spellStart"/>
            <w:r w:rsidR="00D343F2" w:rsidRPr="00D736AC">
              <w:rPr>
                <w:rFonts w:ascii="Cambria" w:hAnsi="Cambria" w:cs="Segoe UI"/>
                <w:color w:val="000000" w:themeColor="text1"/>
                <w:sz w:val="20"/>
                <w:szCs w:val="20"/>
                <w:shd w:val="clear" w:color="auto" w:fill="FFFFFF"/>
              </w:rPr>
              <w:t>Cloud</w:t>
            </w:r>
            <w:proofErr w:type="spellEnd"/>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prostredí</w:t>
            </w:r>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čim</w:t>
            </w:r>
            <w:r w:rsidR="00D343F2" w:rsidRPr="00D736AC">
              <w:rPr>
                <w:rFonts w:ascii="Cambria" w:hAnsi="Cambria" w:cs="Segoe UI"/>
                <w:color w:val="000000" w:themeColor="text1"/>
                <w:sz w:val="20"/>
                <w:szCs w:val="20"/>
                <w:shd w:val="clear" w:color="auto" w:fill="FFFFFF"/>
              </w:rPr>
              <w:t xml:space="preserve"> sa </w:t>
            </w:r>
            <w:r w:rsidR="00054E0D" w:rsidRPr="00D736AC">
              <w:rPr>
                <w:rFonts w:ascii="Cambria" w:hAnsi="Cambria" w:cs="Segoe UI"/>
                <w:color w:val="000000" w:themeColor="text1"/>
                <w:sz w:val="20"/>
                <w:szCs w:val="20"/>
                <w:shd w:val="clear" w:color="auto" w:fill="FFFFFF"/>
              </w:rPr>
              <w:t>markantne</w:t>
            </w:r>
            <w:r w:rsidR="00D343F2" w:rsidRPr="00D736AC">
              <w:rPr>
                <w:rFonts w:ascii="Cambria" w:hAnsi="Cambria" w:cs="Segoe UI"/>
                <w:color w:val="000000" w:themeColor="text1"/>
                <w:sz w:val="20"/>
                <w:szCs w:val="20"/>
                <w:shd w:val="clear" w:color="auto" w:fill="FFFFFF"/>
              </w:rPr>
              <w:t xml:space="preserve"> </w:t>
            </w:r>
            <w:r w:rsidR="00054E0D" w:rsidRPr="00D736AC">
              <w:rPr>
                <w:rFonts w:ascii="Cambria" w:hAnsi="Cambria" w:cs="Segoe UI"/>
                <w:color w:val="000000" w:themeColor="text1"/>
                <w:sz w:val="20"/>
                <w:szCs w:val="20"/>
                <w:shd w:val="clear" w:color="auto" w:fill="FFFFFF"/>
              </w:rPr>
              <w:t>zníži</w:t>
            </w:r>
            <w:r w:rsidR="00D343F2" w:rsidRPr="00D736AC">
              <w:rPr>
                <w:rFonts w:ascii="Cambria" w:hAnsi="Cambria" w:cs="Segoe UI"/>
                <w:color w:val="000000" w:themeColor="text1"/>
                <w:sz w:val="20"/>
                <w:szCs w:val="20"/>
                <w:shd w:val="clear" w:color="auto" w:fill="FFFFFF"/>
              </w:rPr>
              <w:t xml:space="preserve"> TCO.</w:t>
            </w:r>
          </w:p>
        </w:tc>
      </w:tr>
      <w:tr w:rsidR="00C04D7C" w:rsidRPr="00D736AC" w14:paraId="134D52B1" w14:textId="77777777" w:rsidTr="0059448A">
        <w:tc>
          <w:tcPr>
            <w:tcW w:w="1437" w:type="dxa"/>
          </w:tcPr>
          <w:p w14:paraId="6542288A" w14:textId="7A0721D6"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361A1B83" w14:textId="7E5BD6A4" w:rsidR="00C04D7C" w:rsidRPr="00D736AC" w:rsidRDefault="00C04D7C" w:rsidP="0059448A">
            <w:pPr>
              <w:pStyle w:val="paragraph"/>
              <w:spacing w:before="60" w:beforeAutospacing="0" w:after="120" w:afterAutospacing="0"/>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Je to možné pre ERP systém, no vzhľadom na predošlú požiadavku na zrovnoprávnenie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Private</w:t>
            </w:r>
            <w:proofErr w:type="spellEnd"/>
            <w:r w:rsidRPr="00D736AC">
              <w:rPr>
                <w:rStyle w:val="normaltextrun"/>
                <w:rFonts w:ascii="Cambria" w:hAnsi="Cambria" w:cs="Segoe UI"/>
                <w:color w:val="000000" w:themeColor="text1"/>
                <w:sz w:val="20"/>
                <w:szCs w:val="20"/>
              </w:rPr>
              <w:t xml:space="preserve"> a </w:t>
            </w:r>
            <w:proofErr w:type="spellStart"/>
            <w:r w:rsidRPr="00D736AC">
              <w:rPr>
                <w:rStyle w:val="normaltextrun"/>
                <w:rFonts w:ascii="Cambria" w:hAnsi="Cambria" w:cs="Segoe UI"/>
                <w:color w:val="000000" w:themeColor="text1"/>
                <w:sz w:val="20"/>
                <w:szCs w:val="20"/>
              </w:rPr>
              <w:t>OnPremise</w:t>
            </w:r>
            <w:proofErr w:type="spellEnd"/>
            <w:r w:rsidRPr="00D736AC">
              <w:rPr>
                <w:rStyle w:val="normaltextrun"/>
                <w:rFonts w:ascii="Cambria" w:hAnsi="Cambria" w:cs="Segoe UI"/>
                <w:color w:val="000000" w:themeColor="text1"/>
                <w:sz w:val="20"/>
                <w:szCs w:val="20"/>
              </w:rPr>
              <w:t xml:space="preserve"> a tiež vzhľadom na požadované komponenty cieľového riešenia, (napr. SAP </w:t>
            </w:r>
            <w:proofErr w:type="spellStart"/>
            <w:r w:rsidRPr="00D736AC">
              <w:rPr>
                <w:rStyle w:val="normaltextrun"/>
                <w:rFonts w:ascii="Cambria" w:hAnsi="Cambria" w:cs="Segoe UI"/>
                <w:color w:val="000000" w:themeColor="text1"/>
                <w:sz w:val="20"/>
                <w:szCs w:val="20"/>
              </w:rPr>
              <w:t>Analytics</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ktoré sú výlučne Cloudové, túto požiadavku nebude možné pre tieto komponenty splniť. </w:t>
            </w:r>
            <w:r w:rsidRPr="00D736AC">
              <w:rPr>
                <w:rStyle w:val="eop"/>
                <w:rFonts w:ascii="Cambria" w:hAnsi="Cambria" w:cs="Segoe UI"/>
                <w:color w:val="000000" w:themeColor="text1"/>
                <w:sz w:val="20"/>
                <w:szCs w:val="20"/>
              </w:rPr>
              <w:t> </w:t>
            </w:r>
          </w:p>
        </w:tc>
      </w:tr>
      <w:tr w:rsidR="00D736AC" w:rsidRPr="00D736AC" w14:paraId="4E5C24E3" w14:textId="77777777" w:rsidTr="0059448A">
        <w:tc>
          <w:tcPr>
            <w:tcW w:w="1437" w:type="dxa"/>
          </w:tcPr>
          <w:p w14:paraId="186A16D0" w14:textId="13CC1AF1" w:rsidR="00D343F2"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912" w:type="dxa"/>
          </w:tcPr>
          <w:p w14:paraId="38F9DA1E" w14:textId="02301F20" w:rsidR="00D343F2" w:rsidRPr="00D736AC" w:rsidRDefault="00D343F2" w:rsidP="0059448A">
            <w:pPr>
              <w:pStyle w:val="paragraph"/>
              <w:spacing w:before="60" w:beforeAutospacing="0" w:after="120" w:afterAutospacing="0"/>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Arial"/>
                <w:color w:val="000000" w:themeColor="text1"/>
                <w:sz w:val="20"/>
                <w:szCs w:val="20"/>
                <w:shd w:val="clear" w:color="auto" w:fill="FFFFFF"/>
              </w:rPr>
              <w:t>Neidentifikovali sme skutočnosti, pre ktoré by bolo potrebné zriadiť vývojové prostredie mimo priestorov obstarávateľa.</w:t>
            </w:r>
          </w:p>
        </w:tc>
      </w:tr>
    </w:tbl>
    <w:p w14:paraId="0B039676" w14:textId="0AA57056" w:rsidR="00C162DE" w:rsidRPr="00D736AC" w:rsidRDefault="00C162DE" w:rsidP="0059448A">
      <w:pPr>
        <w:rPr>
          <w:rFonts w:ascii="Cambria" w:hAnsi="Cambria"/>
          <w:color w:val="000000" w:themeColor="text1"/>
          <w:sz w:val="20"/>
          <w:szCs w:val="20"/>
        </w:rPr>
      </w:pPr>
    </w:p>
    <w:p w14:paraId="4D390A71" w14:textId="77777777" w:rsidR="00AE5A8B" w:rsidRPr="00D736AC" w:rsidRDefault="00AE5A8B"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59448A" w14:paraId="6E023598" w14:textId="77777777" w:rsidTr="0059448A">
        <w:tc>
          <w:tcPr>
            <w:tcW w:w="1437" w:type="dxa"/>
            <w:shd w:val="clear" w:color="auto" w:fill="auto"/>
          </w:tcPr>
          <w:p w14:paraId="4DDA7833" w14:textId="18F5F2CF" w:rsidR="007B1A0E" w:rsidRPr="0059448A" w:rsidRDefault="007B1A0E"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 xml:space="preserve">Otázka č. </w:t>
            </w:r>
            <w:r w:rsidR="0084079E" w:rsidRPr="0059448A">
              <w:rPr>
                <w:rFonts w:ascii="Cambria" w:hAnsi="Cambria"/>
                <w:b/>
                <w:bCs/>
                <w:color w:val="000000" w:themeColor="text1"/>
                <w:sz w:val="20"/>
                <w:szCs w:val="20"/>
              </w:rPr>
              <w:t>6</w:t>
            </w:r>
          </w:p>
        </w:tc>
        <w:tc>
          <w:tcPr>
            <w:tcW w:w="8912" w:type="dxa"/>
            <w:shd w:val="clear" w:color="auto" w:fill="auto"/>
          </w:tcPr>
          <w:p w14:paraId="08E4BC21" w14:textId="77777777" w:rsidR="007B1A0E" w:rsidRDefault="00765B00" w:rsidP="0059448A">
            <w:pPr>
              <w:spacing w:before="60" w:after="60"/>
              <w:jc w:val="both"/>
              <w:rPr>
                <w:rStyle w:val="eop"/>
                <w:rFonts w:ascii="Cambria" w:hAnsi="Cambria"/>
                <w:b/>
                <w:bCs/>
                <w:color w:val="000000" w:themeColor="text1"/>
                <w:sz w:val="20"/>
                <w:szCs w:val="20"/>
                <w:shd w:val="clear" w:color="auto" w:fill="FFFFFF"/>
              </w:rPr>
            </w:pPr>
            <w:r w:rsidRPr="0059448A">
              <w:rPr>
                <w:rStyle w:val="normaltextrun"/>
                <w:rFonts w:ascii="Cambria" w:hAnsi="Cambria"/>
                <w:b/>
                <w:bCs/>
                <w:color w:val="000000" w:themeColor="text1"/>
                <w:sz w:val="20"/>
                <w:szCs w:val="20"/>
                <w:shd w:val="clear" w:color="auto" w:fill="FFFFFF"/>
              </w:rPr>
              <w:t xml:space="preserve">Po oboznámení sa s navrhovanými podmienkami účasti (príloha č. 14 dokumentu </w:t>
            </w:r>
            <w:r w:rsidRPr="0059448A">
              <w:rPr>
                <w:rStyle w:val="normaltextrun"/>
                <w:rFonts w:ascii="Cambria" w:hAnsi="Cambria"/>
                <w:b/>
                <w:bCs/>
                <w:i/>
                <w:iCs/>
                <w:color w:val="000000" w:themeColor="text1"/>
                <w:sz w:val="20"/>
                <w:szCs w:val="20"/>
                <w:shd w:val="clear" w:color="auto" w:fill="FFFFFF"/>
              </w:rPr>
              <w:t>Opis predmetu zákazky</w:t>
            </w:r>
            <w:r w:rsidRPr="0059448A">
              <w:rPr>
                <w:rStyle w:val="normaltextrun"/>
                <w:rFonts w:ascii="Cambria" w:hAnsi="Cambria"/>
                <w:b/>
                <w:bCs/>
                <w:color w:val="000000" w:themeColor="text1"/>
                <w:sz w:val="20"/>
                <w:szCs w:val="20"/>
                <w:shd w:val="clear" w:color="auto" w:fill="FFFFFF"/>
              </w:rPr>
              <w:t>) máte záujem sa zúčastniť plánovanej súťaže o implementáciu predmetu zákazky?</w:t>
            </w:r>
            <w:r w:rsidRPr="0059448A">
              <w:rPr>
                <w:rStyle w:val="eop"/>
                <w:rFonts w:ascii="Cambria" w:hAnsi="Cambria"/>
                <w:b/>
                <w:bCs/>
                <w:color w:val="000000" w:themeColor="text1"/>
                <w:sz w:val="20"/>
                <w:szCs w:val="20"/>
                <w:shd w:val="clear" w:color="auto" w:fill="FFFFFF"/>
              </w:rPr>
              <w:t> </w:t>
            </w:r>
          </w:p>
          <w:p w14:paraId="51420D39" w14:textId="22FAC1AD" w:rsidR="0059448A" w:rsidRPr="0059448A" w:rsidRDefault="0059448A" w:rsidP="0059448A">
            <w:pPr>
              <w:spacing w:before="60" w:after="60"/>
              <w:jc w:val="both"/>
              <w:rPr>
                <w:rFonts w:ascii="Cambria" w:hAnsi="Cambria"/>
                <w:b/>
                <w:bCs/>
                <w:color w:val="000000" w:themeColor="text1"/>
                <w:sz w:val="20"/>
                <w:szCs w:val="20"/>
              </w:rPr>
            </w:pPr>
          </w:p>
        </w:tc>
      </w:tr>
      <w:tr w:rsidR="00D736AC" w:rsidRPr="00D736AC" w14:paraId="0260F392" w14:textId="77777777" w:rsidTr="0059448A">
        <w:tc>
          <w:tcPr>
            <w:tcW w:w="1437" w:type="dxa"/>
          </w:tcPr>
          <w:p w14:paraId="2FB254C9" w14:textId="2D0FDA7C" w:rsidR="00D343F2" w:rsidRPr="00D736AC" w:rsidRDefault="00D343F2"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4EAD98A7" w14:textId="77777777" w:rsidR="00D343F2" w:rsidRPr="00D736AC" w:rsidRDefault="00D343F2" w:rsidP="0059448A">
            <w:pPr>
              <w:pStyle w:val="paragraph"/>
              <w:spacing w:before="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Odpoveď/Odporúčanie/Predpoklady:</w:t>
            </w:r>
            <w:r w:rsidRPr="00D736AC">
              <w:rPr>
                <w:rStyle w:val="eop"/>
                <w:rFonts w:ascii="Cambria" w:hAnsi="Cambria" w:cs="Segoe UI"/>
                <w:color w:val="000000" w:themeColor="text1"/>
                <w:sz w:val="20"/>
                <w:szCs w:val="20"/>
              </w:rPr>
              <w:t> </w:t>
            </w:r>
          </w:p>
          <w:p w14:paraId="676B73DD" w14:textId="69D48674" w:rsidR="00D343F2" w:rsidRPr="00D736AC" w:rsidRDefault="00D343F2" w:rsidP="0059448A">
            <w:pPr>
              <w:pStyle w:val="paragraph"/>
              <w:spacing w:before="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Áno, máme záujem sa zúčastniť plánovanej súťaže o implementáciu predmetu zákazky</w:t>
            </w:r>
            <w:r w:rsidRPr="00D736AC">
              <w:rPr>
                <w:rStyle w:val="eop"/>
                <w:rFonts w:ascii="Cambria" w:hAnsi="Cambria" w:cs="Segoe UI"/>
                <w:color w:val="000000" w:themeColor="text1"/>
                <w:sz w:val="20"/>
                <w:szCs w:val="20"/>
              </w:rPr>
              <w:t> </w:t>
            </w:r>
          </w:p>
        </w:tc>
      </w:tr>
      <w:tr w:rsidR="00D736AC" w:rsidRPr="00D736AC" w14:paraId="095F2F7B" w14:textId="77777777" w:rsidTr="0059448A">
        <w:tc>
          <w:tcPr>
            <w:tcW w:w="1437" w:type="dxa"/>
          </w:tcPr>
          <w:p w14:paraId="5C6CCE07" w14:textId="3EBEB9CD" w:rsidR="00D343F2"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t>Uchádzač č.2</w:t>
            </w:r>
          </w:p>
        </w:tc>
        <w:tc>
          <w:tcPr>
            <w:tcW w:w="8912" w:type="dxa"/>
          </w:tcPr>
          <w:p w14:paraId="5528BFE8" w14:textId="596DDB40" w:rsidR="00D343F2" w:rsidRPr="00D736AC" w:rsidRDefault="00D343F2" w:rsidP="0059448A">
            <w:pPr>
              <w:pStyle w:val="paragraph"/>
              <w:spacing w:before="6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b/>
                <w:bCs/>
                <w:color w:val="000000" w:themeColor="text1"/>
                <w:sz w:val="20"/>
                <w:szCs w:val="20"/>
                <w:shd w:val="clear" w:color="auto" w:fill="FFFFFF"/>
              </w:rPr>
              <w:t>Odpoveď</w:t>
            </w:r>
            <w:r w:rsidRPr="00D736AC">
              <w:rPr>
                <w:rStyle w:val="normaltextrun"/>
                <w:rFonts w:ascii="Cambria" w:hAnsi="Cambria"/>
                <w:color w:val="000000" w:themeColor="text1"/>
                <w:sz w:val="20"/>
                <w:szCs w:val="20"/>
                <w:shd w:val="clear" w:color="auto" w:fill="FFFFFF"/>
              </w:rPr>
              <w:t>: Určite áno – viď pripomienky k Expertom v bode 3. Do rozhodnutia o tom, či máme záujem sa zúčastniť plánovanej súťaže o implementáciu predmetu zákazky vstupujú všetky parametre zadania. Napríklad nám chýbajú detaily požadovaného rozsahu implementácie, procesov a funkčných požiadaviek na systém, integračné požiadavky a pod.. Tiež nám chýbajú návrh zmluvy a zmluvných podmienok pre implementačný projekt ako aj pre následnú podporu a údržbu systému.</w:t>
            </w:r>
            <w:r w:rsidRPr="00D736AC">
              <w:rPr>
                <w:rStyle w:val="eop"/>
                <w:rFonts w:ascii="Cambria" w:hAnsi="Cambria"/>
                <w:color w:val="000000" w:themeColor="text1"/>
                <w:sz w:val="20"/>
                <w:szCs w:val="20"/>
                <w:shd w:val="clear" w:color="auto" w:fill="FFFFFF"/>
              </w:rPr>
              <w:t> </w:t>
            </w:r>
          </w:p>
        </w:tc>
      </w:tr>
      <w:tr w:rsidR="00D736AC" w:rsidRPr="00D736AC" w14:paraId="32939FBD" w14:textId="77777777" w:rsidTr="0059448A">
        <w:tc>
          <w:tcPr>
            <w:tcW w:w="1437" w:type="dxa"/>
          </w:tcPr>
          <w:p w14:paraId="0421249F" w14:textId="1B9AB14E" w:rsidR="00D343F2"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č.4</w:t>
            </w:r>
          </w:p>
        </w:tc>
        <w:tc>
          <w:tcPr>
            <w:tcW w:w="8912" w:type="dxa"/>
          </w:tcPr>
          <w:p w14:paraId="0686A296" w14:textId="496AA8FC" w:rsidR="00D343F2" w:rsidRPr="00D736AC" w:rsidRDefault="00D343F2" w:rsidP="0059448A">
            <w:pPr>
              <w:pStyle w:val="paragraph"/>
              <w:spacing w:before="60" w:beforeAutospacing="0" w:after="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Arial"/>
                <w:color w:val="000000" w:themeColor="text1"/>
                <w:sz w:val="20"/>
                <w:szCs w:val="20"/>
                <w:shd w:val="clear" w:color="auto" w:fill="FFFFFF"/>
              </w:rPr>
              <w:t>Áno.</w:t>
            </w:r>
            <w:r w:rsidRPr="00D736AC">
              <w:rPr>
                <w:rStyle w:val="eop"/>
                <w:rFonts w:ascii="Cambria" w:hAnsi="Cambria" w:cs="Arial"/>
                <w:color w:val="000000" w:themeColor="text1"/>
                <w:sz w:val="20"/>
                <w:szCs w:val="20"/>
                <w:shd w:val="clear" w:color="auto" w:fill="FFFFFF"/>
              </w:rPr>
              <w:t> </w:t>
            </w:r>
          </w:p>
        </w:tc>
      </w:tr>
      <w:tr w:rsidR="00C04D7C" w:rsidRPr="00D736AC" w14:paraId="12D918E2" w14:textId="77777777" w:rsidTr="0059448A">
        <w:tc>
          <w:tcPr>
            <w:tcW w:w="1437" w:type="dxa"/>
          </w:tcPr>
          <w:p w14:paraId="6463E887" w14:textId="6C1E6FFC"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67DC7F32" w14:textId="68554CBE" w:rsidR="00C04D7C" w:rsidRPr="00D736AC" w:rsidRDefault="00C04D7C" w:rsidP="0059448A">
            <w:pPr>
              <w:pStyle w:val="paragraph"/>
              <w:spacing w:before="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Áno, máme záujem.</w:t>
            </w:r>
            <w:r w:rsidRPr="00D736AC">
              <w:rPr>
                <w:rStyle w:val="eop"/>
                <w:rFonts w:ascii="Cambria" w:hAnsi="Cambria" w:cs="Segoe UI"/>
                <w:color w:val="000000" w:themeColor="text1"/>
                <w:sz w:val="20"/>
                <w:szCs w:val="20"/>
              </w:rPr>
              <w:t> </w:t>
            </w:r>
          </w:p>
        </w:tc>
      </w:tr>
      <w:tr w:rsidR="00D736AC" w:rsidRPr="00D736AC" w14:paraId="6CC4FDF6" w14:textId="77777777" w:rsidTr="0059448A">
        <w:tc>
          <w:tcPr>
            <w:tcW w:w="1437" w:type="dxa"/>
          </w:tcPr>
          <w:p w14:paraId="2D9C6035" w14:textId="5DBA98C3" w:rsidR="00D343F2"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912" w:type="dxa"/>
          </w:tcPr>
          <w:p w14:paraId="63239D61" w14:textId="17671930" w:rsidR="00D343F2" w:rsidRPr="00D736AC" w:rsidRDefault="00D343F2" w:rsidP="0059448A">
            <w:pPr>
              <w:pStyle w:val="paragraph"/>
              <w:spacing w:before="60" w:beforeAutospacing="0" w:after="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Arial"/>
                <w:color w:val="000000" w:themeColor="text1"/>
                <w:sz w:val="20"/>
                <w:szCs w:val="20"/>
                <w:shd w:val="clear" w:color="auto" w:fill="FFFFFF"/>
              </w:rPr>
              <w:t>Áno.</w:t>
            </w:r>
            <w:r w:rsidRPr="00D736AC">
              <w:rPr>
                <w:rStyle w:val="eop"/>
                <w:rFonts w:ascii="Cambria" w:hAnsi="Cambria" w:cs="Arial"/>
                <w:color w:val="000000" w:themeColor="text1"/>
                <w:sz w:val="20"/>
                <w:szCs w:val="20"/>
                <w:shd w:val="clear" w:color="auto" w:fill="FFFFFF"/>
              </w:rPr>
              <w:t> </w:t>
            </w:r>
          </w:p>
        </w:tc>
      </w:tr>
    </w:tbl>
    <w:p w14:paraId="57796E23" w14:textId="77777777" w:rsidR="00BA41C0" w:rsidRPr="00D736AC" w:rsidRDefault="00BA41C0" w:rsidP="0059448A">
      <w:pPr>
        <w:rPr>
          <w:rFonts w:ascii="Cambria" w:hAnsi="Cambria"/>
          <w:color w:val="000000" w:themeColor="text1"/>
          <w:sz w:val="20"/>
          <w:szCs w:val="20"/>
        </w:rPr>
      </w:pPr>
    </w:p>
    <w:p w14:paraId="10D3B458" w14:textId="77777777" w:rsidR="001F5408" w:rsidRPr="00D736AC" w:rsidRDefault="001F5408"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59448A" w14:paraId="58CB1941" w14:textId="77777777" w:rsidTr="0059448A">
        <w:trPr>
          <w:trHeight w:val="694"/>
        </w:trPr>
        <w:tc>
          <w:tcPr>
            <w:tcW w:w="1437" w:type="dxa"/>
            <w:shd w:val="clear" w:color="auto" w:fill="auto"/>
          </w:tcPr>
          <w:p w14:paraId="5CF4E152" w14:textId="3DFB94CD" w:rsidR="007B1A0E" w:rsidRPr="0059448A" w:rsidRDefault="007B1A0E"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 xml:space="preserve">Otázka č. </w:t>
            </w:r>
            <w:r w:rsidR="00520505" w:rsidRPr="0059448A">
              <w:rPr>
                <w:rFonts w:ascii="Cambria" w:hAnsi="Cambria"/>
                <w:b/>
                <w:bCs/>
                <w:color w:val="000000" w:themeColor="text1"/>
                <w:sz w:val="20"/>
                <w:szCs w:val="20"/>
              </w:rPr>
              <w:t>7</w:t>
            </w:r>
          </w:p>
        </w:tc>
        <w:tc>
          <w:tcPr>
            <w:tcW w:w="8912" w:type="dxa"/>
            <w:shd w:val="clear" w:color="auto" w:fill="auto"/>
          </w:tcPr>
          <w:p w14:paraId="39750199" w14:textId="560474BA" w:rsidR="007B1A0E" w:rsidRPr="0059448A" w:rsidRDefault="00520505" w:rsidP="0059448A">
            <w:pPr>
              <w:spacing w:before="60" w:after="60"/>
              <w:jc w:val="both"/>
              <w:rPr>
                <w:rFonts w:ascii="Cambria" w:hAnsi="Cambria"/>
                <w:b/>
                <w:bCs/>
                <w:color w:val="000000" w:themeColor="text1"/>
                <w:sz w:val="20"/>
                <w:szCs w:val="20"/>
              </w:rPr>
            </w:pPr>
            <w:r w:rsidRPr="0059448A">
              <w:rPr>
                <w:rStyle w:val="normaltextrun"/>
                <w:rFonts w:ascii="Cambria" w:hAnsi="Cambria"/>
                <w:b/>
                <w:bCs/>
                <w:color w:val="000000" w:themeColor="text1"/>
                <w:sz w:val="20"/>
                <w:szCs w:val="20"/>
                <w:shd w:val="clear" w:color="auto" w:fill="FFFFFF"/>
              </w:rPr>
              <w:t>Sú Vám zrozumiteľné všetky funkčné a projektové požiadavky verejného obstarávateľa?</w:t>
            </w:r>
            <w:r w:rsidRPr="0059448A">
              <w:rPr>
                <w:rStyle w:val="eop"/>
                <w:rFonts w:ascii="Cambria" w:hAnsi="Cambria"/>
                <w:b/>
                <w:bCs/>
                <w:color w:val="000000" w:themeColor="text1"/>
                <w:sz w:val="20"/>
                <w:szCs w:val="20"/>
                <w:shd w:val="clear" w:color="auto" w:fill="FFFFFF"/>
              </w:rPr>
              <w:t> </w:t>
            </w:r>
          </w:p>
        </w:tc>
      </w:tr>
      <w:tr w:rsidR="00D736AC" w:rsidRPr="00D736AC" w14:paraId="0EEB2E18" w14:textId="77777777" w:rsidTr="0059448A">
        <w:tc>
          <w:tcPr>
            <w:tcW w:w="1437" w:type="dxa"/>
          </w:tcPr>
          <w:p w14:paraId="4D81844D" w14:textId="543DA049" w:rsidR="00D343F2" w:rsidRPr="00D736AC" w:rsidRDefault="00D343F2"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64989F95" w14:textId="77777777" w:rsidR="00D343F2" w:rsidRPr="00D736AC" w:rsidRDefault="00D343F2" w:rsidP="0059448A">
            <w:pPr>
              <w:pStyle w:val="paragraph"/>
              <w:spacing w:before="12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b/>
                <w:bCs/>
                <w:color w:val="000000" w:themeColor="text1"/>
                <w:sz w:val="20"/>
                <w:szCs w:val="20"/>
              </w:rPr>
              <w:t>Odpoveď/Odporúčanie/Predpoklady:</w:t>
            </w:r>
            <w:r w:rsidRPr="00D736AC">
              <w:rPr>
                <w:rStyle w:val="eop"/>
                <w:rFonts w:ascii="Cambria" w:hAnsi="Cambria"/>
                <w:color w:val="000000" w:themeColor="text1"/>
                <w:sz w:val="20"/>
                <w:szCs w:val="20"/>
              </w:rPr>
              <w:t> </w:t>
            </w:r>
          </w:p>
          <w:p w14:paraId="4E2F11C9" w14:textId="77777777" w:rsidR="00D343F2" w:rsidRPr="00D736AC" w:rsidRDefault="00D343F2" w:rsidP="0059448A">
            <w:pPr>
              <w:pStyle w:val="paragraph"/>
              <w:spacing w:before="0" w:beforeAutospacing="0" w:after="0" w:afterAutospacing="0"/>
              <w:ind w:left="17"/>
              <w:textAlignment w:val="baseline"/>
              <w:rPr>
                <w:rFonts w:ascii="Cambria" w:hAnsi="Cambria"/>
                <w:color w:val="000000" w:themeColor="text1"/>
                <w:sz w:val="20"/>
                <w:szCs w:val="20"/>
              </w:rPr>
            </w:pPr>
            <w:r w:rsidRPr="00D736AC">
              <w:rPr>
                <w:rStyle w:val="normaltextrun"/>
                <w:rFonts w:ascii="Cambria" w:hAnsi="Cambria"/>
                <w:i/>
                <w:color w:val="000000" w:themeColor="text1"/>
                <w:sz w:val="20"/>
                <w:szCs w:val="20"/>
              </w:rPr>
              <w:t>Časť požiadaviek (funkčných a nefunkčných)  nie je zrozumiteľná alebo exaktne špecifikovaná – vnímame niekoľko typov nejasností zadefinovaných požiadaviek napr</w:t>
            </w:r>
            <w:r w:rsidRPr="00D736AC">
              <w:rPr>
                <w:rStyle w:val="normaltextrun"/>
                <w:rFonts w:ascii="Cambria" w:hAnsi="Cambria"/>
                <w:i/>
                <w:iCs/>
                <w:color w:val="000000" w:themeColor="text1"/>
                <w:sz w:val="20"/>
                <w:szCs w:val="20"/>
              </w:rPr>
              <w:t>. </w:t>
            </w:r>
            <w:r w:rsidRPr="00D736AC">
              <w:rPr>
                <w:rStyle w:val="eop"/>
                <w:rFonts w:ascii="Cambria" w:hAnsi="Cambria"/>
                <w:color w:val="000000" w:themeColor="text1"/>
                <w:sz w:val="20"/>
                <w:szCs w:val="20"/>
              </w:rPr>
              <w:t> </w:t>
            </w:r>
          </w:p>
          <w:p w14:paraId="7ECA331E" w14:textId="77777777" w:rsidR="00D343F2" w:rsidRPr="00D736AC" w:rsidRDefault="00D343F2" w:rsidP="0059448A">
            <w:pPr>
              <w:pStyle w:val="paragraph"/>
              <w:numPr>
                <w:ilvl w:val="0"/>
                <w:numId w:val="16"/>
              </w:numPr>
              <w:tabs>
                <w:tab w:val="clear" w:pos="720"/>
                <w:tab w:val="num" w:pos="308"/>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b/>
                <w:bCs/>
                <w:i/>
                <w:iCs/>
                <w:color w:val="000000" w:themeColor="text1"/>
                <w:sz w:val="20"/>
                <w:szCs w:val="20"/>
                <w:u w:val="single"/>
              </w:rPr>
              <w:lastRenderedPageBreak/>
              <w:t>nemerateľné (</w:t>
            </w:r>
            <w:proofErr w:type="spellStart"/>
            <w:r w:rsidRPr="00D736AC">
              <w:rPr>
                <w:rStyle w:val="normaltextrun"/>
                <w:rFonts w:ascii="Cambria" w:hAnsi="Cambria"/>
                <w:b/>
                <w:bCs/>
                <w:i/>
                <w:iCs/>
                <w:color w:val="000000" w:themeColor="text1"/>
                <w:sz w:val="20"/>
                <w:szCs w:val="20"/>
                <w:u w:val="single"/>
              </w:rPr>
              <w:t>nevyhodnotiteľné</w:t>
            </w:r>
            <w:proofErr w:type="spellEnd"/>
            <w:r w:rsidRPr="00D736AC">
              <w:rPr>
                <w:rStyle w:val="normaltextrun"/>
                <w:rFonts w:ascii="Cambria" w:hAnsi="Cambria"/>
                <w:b/>
                <w:bCs/>
                <w:i/>
                <w:iCs/>
                <w:color w:val="000000" w:themeColor="text1"/>
                <w:sz w:val="20"/>
                <w:szCs w:val="20"/>
                <w:u w:val="single"/>
              </w:rPr>
              <w:t>)</w:t>
            </w:r>
            <w:r w:rsidRPr="00D736AC">
              <w:rPr>
                <w:rStyle w:val="normaltextrun"/>
                <w:rFonts w:ascii="Cambria" w:hAnsi="Cambria"/>
                <w:i/>
                <w:iCs/>
                <w:color w:val="000000" w:themeColor="text1"/>
                <w:sz w:val="20"/>
                <w:szCs w:val="20"/>
              </w:rPr>
              <w:t xml:space="preserve"> z pohľadu špecifikovania požadovaných hodnôt (napr. RNF1, RNF2, RNF27),</w:t>
            </w:r>
            <w:r w:rsidRPr="00D736AC">
              <w:rPr>
                <w:rStyle w:val="eop"/>
                <w:rFonts w:ascii="Cambria" w:hAnsi="Cambria"/>
                <w:color w:val="000000" w:themeColor="text1"/>
                <w:sz w:val="20"/>
                <w:szCs w:val="20"/>
              </w:rPr>
              <w:t> </w:t>
            </w:r>
          </w:p>
          <w:p w14:paraId="2E1803B4" w14:textId="77777777" w:rsidR="00D343F2" w:rsidRPr="00D736AC" w:rsidRDefault="00D343F2" w:rsidP="0059448A">
            <w:pPr>
              <w:pStyle w:val="paragraph"/>
              <w:numPr>
                <w:ilvl w:val="0"/>
                <w:numId w:val="16"/>
              </w:numPr>
              <w:tabs>
                <w:tab w:val="clear" w:pos="720"/>
                <w:tab w:val="num" w:pos="308"/>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b/>
                <w:bCs/>
                <w:i/>
                <w:iCs/>
                <w:color w:val="000000" w:themeColor="text1"/>
                <w:sz w:val="20"/>
                <w:szCs w:val="20"/>
              </w:rPr>
              <w:t>rozpory</w:t>
            </w:r>
            <w:r w:rsidRPr="00D736AC">
              <w:rPr>
                <w:rStyle w:val="normaltextrun"/>
                <w:rFonts w:ascii="Cambria" w:hAnsi="Cambria"/>
                <w:i/>
                <w:iCs/>
                <w:color w:val="000000" w:themeColor="text1"/>
                <w:sz w:val="20"/>
                <w:szCs w:val="20"/>
              </w:rPr>
              <w:t> </w:t>
            </w:r>
            <w:r w:rsidRPr="00D736AC">
              <w:rPr>
                <w:rStyle w:val="eop"/>
                <w:rFonts w:ascii="Cambria" w:hAnsi="Cambria"/>
                <w:color w:val="000000" w:themeColor="text1"/>
                <w:sz w:val="20"/>
                <w:szCs w:val="20"/>
              </w:rPr>
              <w:t> </w:t>
            </w:r>
          </w:p>
          <w:p w14:paraId="6A52E954" w14:textId="77777777" w:rsidR="00D343F2" w:rsidRPr="00D736AC" w:rsidRDefault="00D343F2" w:rsidP="0059448A">
            <w:pPr>
              <w:pStyle w:val="paragraph"/>
              <w:numPr>
                <w:ilvl w:val="0"/>
                <w:numId w:val="17"/>
              </w:numPr>
              <w:tabs>
                <w:tab w:val="clear" w:pos="720"/>
                <w:tab w:val="num" w:pos="308"/>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napr. RNF11 – položka katalógu požiadaviek voči opisu</w:t>
            </w:r>
            <w:r w:rsidRPr="00D736AC">
              <w:rPr>
                <w:rStyle w:val="normaltextrun"/>
                <w:rFonts w:ascii="Cambria" w:hAnsi="Cambria"/>
                <w:color w:val="000000" w:themeColor="text1"/>
                <w:sz w:val="20"/>
                <w:szCs w:val="20"/>
              </w:rPr>
              <w:t xml:space="preserve"> zadania - </w:t>
            </w:r>
            <w:r w:rsidRPr="00D736AC">
              <w:rPr>
                <w:rStyle w:val="normaltextrun"/>
                <w:rFonts w:ascii="Cambria" w:hAnsi="Cambria"/>
                <w:i/>
                <w:iCs/>
                <w:color w:val="000000" w:themeColor="text1"/>
                <w:sz w:val="20"/>
                <w:szCs w:val="20"/>
              </w:rPr>
              <w:t>viď príklad uvedený nižšie v otázke č. 12 / bod H, </w:t>
            </w:r>
            <w:r w:rsidRPr="00D736AC">
              <w:rPr>
                <w:rStyle w:val="eop"/>
                <w:rFonts w:ascii="Cambria" w:hAnsi="Cambria"/>
                <w:color w:val="000000" w:themeColor="text1"/>
                <w:sz w:val="20"/>
                <w:szCs w:val="20"/>
              </w:rPr>
              <w:t> </w:t>
            </w:r>
          </w:p>
          <w:p w14:paraId="09CE2CA9" w14:textId="77777777" w:rsidR="00D343F2" w:rsidRPr="00D736AC" w:rsidRDefault="00D343F2" w:rsidP="0059448A">
            <w:pPr>
              <w:pStyle w:val="paragraph"/>
              <w:numPr>
                <w:ilvl w:val="0"/>
                <w:numId w:val="17"/>
              </w:numPr>
              <w:tabs>
                <w:tab w:val="clear" w:pos="720"/>
                <w:tab w:val="num" w:pos="308"/>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RNF106/107 – viď príklad uvedený v otázke č. 2, </w:t>
            </w:r>
            <w:r w:rsidRPr="00D736AC">
              <w:rPr>
                <w:rStyle w:val="eop"/>
                <w:rFonts w:ascii="Cambria" w:hAnsi="Cambria"/>
                <w:color w:val="000000" w:themeColor="text1"/>
                <w:sz w:val="20"/>
                <w:szCs w:val="20"/>
              </w:rPr>
              <w:t> </w:t>
            </w:r>
          </w:p>
          <w:p w14:paraId="45940D83" w14:textId="77777777" w:rsidR="00D343F2" w:rsidRPr="00D736AC" w:rsidRDefault="00D343F2" w:rsidP="0059448A">
            <w:pPr>
              <w:pStyle w:val="paragraph"/>
              <w:numPr>
                <w:ilvl w:val="0"/>
                <w:numId w:val="17"/>
              </w:numPr>
              <w:tabs>
                <w:tab w:val="clear" w:pos="720"/>
                <w:tab w:val="num" w:pos="308"/>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RNF117/118), </w:t>
            </w:r>
            <w:r w:rsidRPr="00D736AC">
              <w:rPr>
                <w:rStyle w:val="eop"/>
                <w:rFonts w:ascii="Cambria" w:hAnsi="Cambria"/>
                <w:color w:val="000000" w:themeColor="text1"/>
                <w:sz w:val="20"/>
                <w:szCs w:val="20"/>
              </w:rPr>
              <w:t> </w:t>
            </w:r>
          </w:p>
          <w:p w14:paraId="5BD72451" w14:textId="77777777" w:rsidR="00D343F2" w:rsidRPr="00D736AC" w:rsidRDefault="00D343F2" w:rsidP="0059448A">
            <w:pPr>
              <w:pStyle w:val="paragraph"/>
              <w:numPr>
                <w:ilvl w:val="0"/>
                <w:numId w:val="18"/>
              </w:numPr>
              <w:tabs>
                <w:tab w:val="clear" w:pos="720"/>
                <w:tab w:val="num" w:pos="308"/>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viď príklady k funkčným požiadavkám uvedené nižšie v otázke č. 12 / bod G,</w:t>
            </w:r>
            <w:r w:rsidRPr="00D736AC">
              <w:rPr>
                <w:rStyle w:val="eop"/>
                <w:rFonts w:ascii="Cambria" w:hAnsi="Cambria"/>
                <w:color w:val="000000" w:themeColor="text1"/>
                <w:sz w:val="20"/>
                <w:szCs w:val="20"/>
              </w:rPr>
              <w:t> </w:t>
            </w:r>
          </w:p>
          <w:p w14:paraId="67992D70" w14:textId="77777777" w:rsidR="00D343F2" w:rsidRPr="00D736AC" w:rsidRDefault="00D343F2" w:rsidP="0059448A">
            <w:pPr>
              <w:pStyle w:val="paragraph"/>
              <w:numPr>
                <w:ilvl w:val="0"/>
                <w:numId w:val="19"/>
              </w:numPr>
              <w:tabs>
                <w:tab w:val="clear" w:pos="720"/>
                <w:tab w:val="left" w:pos="299"/>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b/>
                <w:bCs/>
                <w:color w:val="000000" w:themeColor="text1"/>
                <w:sz w:val="20"/>
                <w:szCs w:val="20"/>
              </w:rPr>
              <w:t>všeobecné</w:t>
            </w:r>
            <w:r w:rsidRPr="00D736AC">
              <w:rPr>
                <w:rStyle w:val="normaltextrun"/>
                <w:rFonts w:ascii="Cambria" w:hAnsi="Cambria"/>
                <w:color w:val="000000" w:themeColor="text1"/>
                <w:sz w:val="20"/>
                <w:szCs w:val="20"/>
              </w:rPr>
              <w:t xml:space="preserve"> požiadavky s potenciálom rozsiahlej implementácie, samostatného projektu alebo nejasného rozsahu a výstupov ( napr. RNF23, RNF31, RNF35, RNF41-43, RNF60. RNF103, RNF115 ),</w:t>
            </w:r>
            <w:r w:rsidRPr="00D736AC">
              <w:rPr>
                <w:rStyle w:val="eop"/>
                <w:rFonts w:ascii="Cambria" w:hAnsi="Cambria"/>
                <w:color w:val="000000" w:themeColor="text1"/>
                <w:sz w:val="20"/>
                <w:szCs w:val="20"/>
              </w:rPr>
              <w:t> </w:t>
            </w:r>
          </w:p>
          <w:p w14:paraId="7A70FEBF" w14:textId="77777777" w:rsidR="00D343F2" w:rsidRPr="00D736AC" w:rsidRDefault="00D343F2" w:rsidP="0059448A">
            <w:pPr>
              <w:pStyle w:val="paragraph"/>
              <w:numPr>
                <w:ilvl w:val="0"/>
                <w:numId w:val="19"/>
              </w:numPr>
              <w:tabs>
                <w:tab w:val="clear" w:pos="720"/>
                <w:tab w:val="left" w:pos="299"/>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b/>
                <w:bCs/>
                <w:i/>
                <w:iCs/>
                <w:color w:val="000000" w:themeColor="text1"/>
                <w:sz w:val="20"/>
                <w:szCs w:val="20"/>
              </w:rPr>
              <w:t>nevhodné (neaplikovateľné) </w:t>
            </w:r>
            <w:r w:rsidRPr="00D736AC">
              <w:rPr>
                <w:rStyle w:val="normaltextrun"/>
                <w:rFonts w:ascii="Cambria" w:hAnsi="Cambria"/>
                <w:i/>
                <w:iCs/>
                <w:color w:val="000000" w:themeColor="text1"/>
                <w:sz w:val="20"/>
                <w:szCs w:val="20"/>
              </w:rPr>
              <w:t xml:space="preserve"> pre SAP platformu (napr. </w:t>
            </w:r>
            <w:r w:rsidRPr="00D736AC">
              <w:rPr>
                <w:rStyle w:val="normaltextrun"/>
                <w:rFonts w:ascii="Cambria" w:hAnsi="Cambria"/>
                <w:color w:val="000000" w:themeColor="text1"/>
                <w:sz w:val="20"/>
                <w:szCs w:val="20"/>
              </w:rPr>
              <w:t>RNF97),</w:t>
            </w:r>
            <w:r w:rsidRPr="00D736AC">
              <w:rPr>
                <w:rStyle w:val="eop"/>
                <w:rFonts w:ascii="Cambria" w:hAnsi="Cambria"/>
                <w:color w:val="000000" w:themeColor="text1"/>
                <w:sz w:val="20"/>
                <w:szCs w:val="20"/>
              </w:rPr>
              <w:t> </w:t>
            </w:r>
          </w:p>
          <w:p w14:paraId="5BE9D627" w14:textId="77777777" w:rsidR="00D343F2" w:rsidRPr="00D736AC" w:rsidRDefault="00D343F2" w:rsidP="0059448A">
            <w:pPr>
              <w:pStyle w:val="paragraph"/>
              <w:numPr>
                <w:ilvl w:val="0"/>
                <w:numId w:val="19"/>
              </w:numPr>
              <w:tabs>
                <w:tab w:val="clear" w:pos="720"/>
                <w:tab w:val="left" w:pos="299"/>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b/>
                <w:bCs/>
                <w:i/>
                <w:iCs/>
                <w:color w:val="000000" w:themeColor="text1"/>
                <w:sz w:val="20"/>
                <w:szCs w:val="20"/>
              </w:rPr>
              <w:t>marketingový</w:t>
            </w:r>
            <w:r w:rsidRPr="00D736AC">
              <w:rPr>
                <w:rStyle w:val="normaltextrun"/>
                <w:rFonts w:ascii="Cambria" w:hAnsi="Cambria"/>
                <w:i/>
                <w:iCs/>
                <w:color w:val="000000" w:themeColor="text1"/>
                <w:sz w:val="20"/>
                <w:szCs w:val="20"/>
              </w:rPr>
              <w:t xml:space="preserve"> – popisný charakter očakávaných vlastností systému v zmysle čo má umožňovať namiesto zadefinovania požiadavky (napr. funkčné požiadavky ID3002– ID3024, ID3019 – ID3028, ID3031, ID3036, ID3037 – ID3050, ID3010– ID3018).</w:t>
            </w:r>
            <w:r w:rsidRPr="00D736AC">
              <w:rPr>
                <w:rStyle w:val="eop"/>
                <w:rFonts w:ascii="Cambria" w:hAnsi="Cambria"/>
                <w:color w:val="000000" w:themeColor="text1"/>
                <w:sz w:val="20"/>
                <w:szCs w:val="20"/>
              </w:rPr>
              <w:t> </w:t>
            </w:r>
          </w:p>
          <w:p w14:paraId="34C97E3F" w14:textId="77777777" w:rsidR="00D343F2" w:rsidRPr="00D736AC" w:rsidRDefault="00D343F2" w:rsidP="0059448A">
            <w:pPr>
              <w:pStyle w:val="paragraph"/>
              <w:numPr>
                <w:ilvl w:val="0"/>
                <w:numId w:val="19"/>
              </w:numPr>
              <w:tabs>
                <w:tab w:val="clear" w:pos="720"/>
                <w:tab w:val="left" w:pos="299"/>
              </w:tabs>
              <w:spacing w:before="0" w:beforeAutospacing="0" w:after="0" w:afterAutospacing="0"/>
              <w:ind w:left="17" w:firstLine="0"/>
              <w:textAlignment w:val="baseline"/>
              <w:rPr>
                <w:rFonts w:ascii="Cambria" w:hAnsi="Cambria"/>
                <w:color w:val="000000" w:themeColor="text1"/>
                <w:sz w:val="20"/>
                <w:szCs w:val="20"/>
              </w:rPr>
            </w:pPr>
            <w:r w:rsidRPr="00D736AC">
              <w:rPr>
                <w:rStyle w:val="normaltextrun"/>
                <w:rFonts w:ascii="Cambria" w:hAnsi="Cambria"/>
                <w:b/>
                <w:bCs/>
                <w:i/>
                <w:iCs/>
                <w:color w:val="000000" w:themeColor="text1"/>
                <w:sz w:val="20"/>
                <w:szCs w:val="20"/>
              </w:rPr>
              <w:t xml:space="preserve">mimo rozsah predmetu projektu </w:t>
            </w:r>
            <w:r w:rsidRPr="00D736AC">
              <w:rPr>
                <w:rStyle w:val="normaltextrun"/>
                <w:rFonts w:ascii="Cambria" w:hAnsi="Cambria"/>
                <w:i/>
                <w:iCs/>
                <w:color w:val="000000" w:themeColor="text1"/>
                <w:sz w:val="20"/>
                <w:szCs w:val="20"/>
              </w:rPr>
              <w:t>(viď otázka č. 12 – bod F - požiadavky na riešenie DMS)</w:t>
            </w:r>
            <w:r w:rsidRPr="00D736AC">
              <w:rPr>
                <w:rStyle w:val="eop"/>
                <w:rFonts w:ascii="Cambria" w:hAnsi="Cambria"/>
                <w:color w:val="000000" w:themeColor="text1"/>
                <w:sz w:val="20"/>
                <w:szCs w:val="20"/>
              </w:rPr>
              <w:t> </w:t>
            </w:r>
          </w:p>
          <w:p w14:paraId="7CBD5C14" w14:textId="77777777" w:rsidR="00D343F2" w:rsidRPr="00D736AC" w:rsidRDefault="00D343F2" w:rsidP="0059448A">
            <w:pPr>
              <w:spacing w:before="60"/>
              <w:ind w:left="17"/>
              <w:rPr>
                <w:rFonts w:ascii="Cambria" w:hAnsi="Cambria"/>
                <w:color w:val="000000" w:themeColor="text1"/>
                <w:sz w:val="20"/>
                <w:szCs w:val="20"/>
              </w:rPr>
            </w:pPr>
          </w:p>
        </w:tc>
      </w:tr>
      <w:tr w:rsidR="00D736AC" w:rsidRPr="00D736AC" w14:paraId="424A6904" w14:textId="77777777" w:rsidTr="0059448A">
        <w:tc>
          <w:tcPr>
            <w:tcW w:w="1437" w:type="dxa"/>
          </w:tcPr>
          <w:p w14:paraId="6F540D6E" w14:textId="38E60700" w:rsidR="00D343F2"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lastRenderedPageBreak/>
              <w:t>Uchádzač č.2</w:t>
            </w:r>
          </w:p>
        </w:tc>
        <w:tc>
          <w:tcPr>
            <w:tcW w:w="8912" w:type="dxa"/>
          </w:tcPr>
          <w:p w14:paraId="498A86CF" w14:textId="77777777" w:rsidR="00D343F2" w:rsidRPr="00D736AC" w:rsidRDefault="00D343F2" w:rsidP="0059448A">
            <w:pPr>
              <w:pStyle w:val="paragraph"/>
              <w:spacing w:before="12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 xml:space="preserve">Odpoveď: </w:t>
            </w:r>
            <w:r w:rsidRPr="00D736AC">
              <w:rPr>
                <w:rStyle w:val="normaltextrun"/>
                <w:rFonts w:ascii="Cambria" w:hAnsi="Cambria" w:cs="Segoe UI"/>
                <w:color w:val="000000" w:themeColor="text1"/>
                <w:sz w:val="20"/>
                <w:szCs w:val="20"/>
              </w:rPr>
              <w:t xml:space="preserve">Nie. Napríklad chýba požadovaná </w:t>
            </w:r>
            <w:proofErr w:type="spellStart"/>
            <w:r w:rsidRPr="00D736AC">
              <w:rPr>
                <w:rStyle w:val="normaltextrun"/>
                <w:rFonts w:ascii="Cambria" w:hAnsi="Cambria" w:cs="Segoe UI"/>
                <w:color w:val="000000" w:themeColor="text1"/>
                <w:sz w:val="20"/>
                <w:szCs w:val="20"/>
              </w:rPr>
              <w:t>granularita</w:t>
            </w:r>
            <w:proofErr w:type="spellEnd"/>
            <w:r w:rsidRPr="00D736AC">
              <w:rPr>
                <w:rStyle w:val="normaltextrun"/>
                <w:rFonts w:ascii="Cambria" w:hAnsi="Cambria" w:cs="Segoe UI"/>
                <w:color w:val="000000" w:themeColor="text1"/>
                <w:sz w:val="20"/>
                <w:szCs w:val="20"/>
              </w:rPr>
              <w:t xml:space="preserve"> „plánovania“ pre požiadavku na str. 23 SAP </w:t>
            </w:r>
            <w:proofErr w:type="spellStart"/>
            <w:r w:rsidRPr="00D736AC">
              <w:rPr>
                <w:rStyle w:val="normaltextrun"/>
                <w:rFonts w:ascii="Cambria" w:hAnsi="Cambria" w:cs="Segoe UI"/>
                <w:color w:val="000000" w:themeColor="text1"/>
                <w:sz w:val="20"/>
                <w:szCs w:val="20"/>
              </w:rPr>
              <w:t>Analytics</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xml:space="preserve"> (pokročilá analytika, vrátane plánovania) a str. 34 je aj SAP SAC (SAP </w:t>
            </w:r>
            <w:proofErr w:type="spellStart"/>
            <w:r w:rsidRPr="00D736AC">
              <w:rPr>
                <w:rStyle w:val="normaltextrun"/>
                <w:rFonts w:ascii="Cambria" w:hAnsi="Cambria" w:cs="Segoe UI"/>
                <w:color w:val="000000" w:themeColor="text1"/>
                <w:sz w:val="20"/>
                <w:szCs w:val="20"/>
              </w:rPr>
              <w:t>Analytics</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xml:space="preserve">) a zároveň SAP BPC (Business </w:t>
            </w:r>
            <w:proofErr w:type="spellStart"/>
            <w:r w:rsidRPr="00D736AC">
              <w:rPr>
                <w:rStyle w:val="normaltextrun"/>
                <w:rFonts w:ascii="Cambria" w:hAnsi="Cambria" w:cs="Segoe UI"/>
                <w:color w:val="000000" w:themeColor="text1"/>
                <w:sz w:val="20"/>
                <w:szCs w:val="20"/>
              </w:rPr>
              <w:t>Planning</w:t>
            </w:r>
            <w:proofErr w:type="spellEnd"/>
            <w:r w:rsidRPr="00D736AC">
              <w:rPr>
                <w:rStyle w:val="normaltextrun"/>
                <w:rFonts w:ascii="Cambria" w:hAnsi="Cambria" w:cs="Segoe UI"/>
                <w:color w:val="000000" w:themeColor="text1"/>
                <w:sz w:val="20"/>
                <w:szCs w:val="20"/>
              </w:rPr>
              <w:t xml:space="preserve"> and </w:t>
            </w:r>
            <w:proofErr w:type="spellStart"/>
            <w:r w:rsidRPr="00D736AC">
              <w:rPr>
                <w:rStyle w:val="normaltextrun"/>
                <w:rFonts w:ascii="Cambria" w:hAnsi="Cambria" w:cs="Segoe UI"/>
                <w:color w:val="000000" w:themeColor="text1"/>
                <w:sz w:val="20"/>
                <w:szCs w:val="20"/>
              </w:rPr>
              <w:t>Consolidation</w:t>
            </w:r>
            <w:proofErr w:type="spellEnd"/>
            <w:r w:rsidRPr="00D736AC">
              <w:rPr>
                <w:rStyle w:val="normaltextrun"/>
                <w:rFonts w:ascii="Cambria" w:hAnsi="Cambria" w:cs="Segoe UI"/>
                <w:color w:val="000000" w:themeColor="text1"/>
                <w:sz w:val="20"/>
                <w:szCs w:val="20"/>
              </w:rPr>
              <w:t>), pričom nie je zo zadania jasné aké plánovanie a v ktorej aplikácii je požadované. </w:t>
            </w:r>
            <w:r w:rsidRPr="00D736AC">
              <w:rPr>
                <w:rStyle w:val="eop"/>
                <w:rFonts w:ascii="Cambria" w:hAnsi="Cambria" w:cs="Segoe UI"/>
                <w:color w:val="000000" w:themeColor="text1"/>
                <w:sz w:val="20"/>
                <w:szCs w:val="20"/>
              </w:rPr>
              <w:t> </w:t>
            </w:r>
          </w:p>
          <w:p w14:paraId="7998AC80" w14:textId="4ABEC19A" w:rsidR="00D343F2" w:rsidRPr="00D736AC" w:rsidRDefault="00D343F2" w:rsidP="0059448A">
            <w:pPr>
              <w:pStyle w:val="paragraph"/>
              <w:spacing w:before="12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Ďalej napríklad je uvedená požiadavka č. 48 ID58 Výpočet priemernej ceny meny, pre ktorú chýba detail požadovanej funkčnosti. Požiadavka je definovaná iba názvom, popis chýba. Je iba uvedené že to má byť Zákaznícky program (vývoj).  </w:t>
            </w:r>
            <w:r w:rsidRPr="00D736AC">
              <w:rPr>
                <w:rStyle w:val="eop"/>
                <w:rFonts w:ascii="Cambria" w:hAnsi="Cambria" w:cs="Segoe UI"/>
                <w:color w:val="000000" w:themeColor="text1"/>
                <w:sz w:val="20"/>
                <w:szCs w:val="20"/>
              </w:rPr>
              <w:t> </w:t>
            </w:r>
          </w:p>
          <w:p w14:paraId="711EA395" w14:textId="77777777" w:rsidR="00D343F2" w:rsidRPr="00D736AC" w:rsidRDefault="00D343F2" w:rsidP="0059448A">
            <w:pPr>
              <w:pStyle w:val="paragraph"/>
              <w:spacing w:before="12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V prílohe č.2 FINU2: Katalóg požiadaviek - Funkčné je celkovo 34 požiadaviek na Zákaznícky program (vývoj), ani v jednej nie je uvedený popis požadovanej funkčnosti. Toto je kľúčové detailnejšie zadefinovať, aby dodávatelia vedeli, čo majú </w:t>
            </w:r>
            <w:proofErr w:type="spellStart"/>
            <w:r w:rsidRPr="00D736AC">
              <w:rPr>
                <w:rStyle w:val="normaltextrun"/>
                <w:rFonts w:ascii="Cambria" w:hAnsi="Cambria" w:cs="Segoe UI"/>
                <w:color w:val="000000" w:themeColor="text1"/>
                <w:sz w:val="20"/>
                <w:szCs w:val="20"/>
              </w:rPr>
              <w:t>naceňovať</w:t>
            </w:r>
            <w:proofErr w:type="spellEnd"/>
            <w:r w:rsidRPr="00D736AC">
              <w:rPr>
                <w:rStyle w:val="normaltextrun"/>
                <w:rFonts w:ascii="Cambria" w:hAnsi="Cambria" w:cs="Segoe UI"/>
                <w:color w:val="000000" w:themeColor="text1"/>
                <w:sz w:val="20"/>
                <w:szCs w:val="20"/>
              </w:rPr>
              <w:t>.</w:t>
            </w:r>
            <w:r w:rsidRPr="00D736AC">
              <w:rPr>
                <w:rStyle w:val="eop"/>
                <w:rFonts w:ascii="Cambria" w:hAnsi="Cambria" w:cs="Segoe UI"/>
                <w:color w:val="000000" w:themeColor="text1"/>
                <w:sz w:val="20"/>
                <w:szCs w:val="20"/>
              </w:rPr>
              <w:t> </w:t>
            </w:r>
          </w:p>
          <w:p w14:paraId="3F767959" w14:textId="77777777" w:rsidR="00D343F2" w:rsidRPr="00D736AC" w:rsidRDefault="00D343F2" w:rsidP="0059448A">
            <w:pPr>
              <w:pStyle w:val="paragraph"/>
              <w:spacing w:before="12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Ďalších 24 požiadaviek je Štandard so zákazníckym rozšírením. Príkladom je požiadavka č.507 ID212 GENEROVANIE  PRÍSPEVKOV SFT, Údržba dát finančného trhu u individuálneho odberateľa, kde nie je žiadny popis, čo očakáva NBS implementovať. Toto je kľúčové detailnejšie zadefinovať, aby dodávatelia vedeli, čo majú </w:t>
            </w:r>
            <w:proofErr w:type="spellStart"/>
            <w:r w:rsidRPr="00D736AC">
              <w:rPr>
                <w:rStyle w:val="normaltextrun"/>
                <w:rFonts w:ascii="Cambria" w:hAnsi="Cambria" w:cs="Segoe UI"/>
                <w:color w:val="000000" w:themeColor="text1"/>
                <w:sz w:val="20"/>
                <w:szCs w:val="20"/>
              </w:rPr>
              <w:t>naceňovať</w:t>
            </w:r>
            <w:proofErr w:type="spellEnd"/>
            <w:r w:rsidRPr="00D736AC">
              <w:rPr>
                <w:rStyle w:val="normaltextrun"/>
                <w:rFonts w:ascii="Cambria" w:hAnsi="Cambria" w:cs="Segoe UI"/>
                <w:color w:val="000000" w:themeColor="text1"/>
                <w:sz w:val="20"/>
                <w:szCs w:val="20"/>
              </w:rPr>
              <w:t>.</w:t>
            </w:r>
            <w:r w:rsidRPr="00D736AC">
              <w:rPr>
                <w:rStyle w:val="eop"/>
                <w:rFonts w:ascii="Cambria" w:hAnsi="Cambria" w:cs="Segoe UI"/>
                <w:color w:val="000000" w:themeColor="text1"/>
                <w:sz w:val="20"/>
                <w:szCs w:val="20"/>
              </w:rPr>
              <w:t> </w:t>
            </w:r>
          </w:p>
          <w:p w14:paraId="01447FB4" w14:textId="0D42A191" w:rsidR="00D343F2" w:rsidRPr="00D736AC" w:rsidRDefault="00D343F2" w:rsidP="0059448A">
            <w:pPr>
              <w:pStyle w:val="paragraph"/>
              <w:spacing w:before="120" w:beforeAutospacing="0" w:after="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V rámci Štandardu chýba napr. definovanie Špeciálnych účtovných kníh, na ktorú sa napr. odvoláva ID211 alebo ID317, ID318, ID164. Po analýze funkčných požiadaviek z prílohy č.2 FINU2: Katalóg požiadaviek - Funkčné, môžeme konštatovať, že sme identifikovali viacero funkčných prerušení v štandardných SAP procesoch, ktoré nie sú pokryté v požiadavkách a dodávateľ si ich musí domyslieť, aby zabezpečil, že systém bude funkčný.  </w:t>
            </w:r>
            <w:r w:rsidRPr="00D736AC">
              <w:rPr>
                <w:rStyle w:val="eop"/>
                <w:rFonts w:ascii="Cambria" w:hAnsi="Cambria" w:cs="Segoe UI"/>
                <w:color w:val="000000" w:themeColor="text1"/>
                <w:sz w:val="20"/>
                <w:szCs w:val="20"/>
              </w:rPr>
              <w:t> </w:t>
            </w:r>
          </w:p>
          <w:p w14:paraId="6A304DB9" w14:textId="0330C6BA" w:rsidR="00D343F2" w:rsidRPr="00D736AC" w:rsidRDefault="00D343F2" w:rsidP="0059448A">
            <w:pPr>
              <w:pStyle w:val="paragraph"/>
              <w:spacing w:before="12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Takáto nejednoznačnosť podkladov potrebných na predloženie ponuky predstavuje porušenie § 42 ods. 1 zákona o verejnom obstarávaní, podľa ktorého v súťažných podkladoch, resp. všetkých dokumentoch, ktoré sú záujemcom poskytnuté v postupe zadávania zákazky, verejný obstarávateľ musí uviesť všetky okolnosti, ktoré budú dôležité na plnenie zmluvy a na vypracovanie ponuky. Zároveň je predmetná nejednoznačnosť súvisiaca s požadovanými požiadavkami na funkčnosť systému taktiež v rozpore s princípom transparentnosti podľa § 10 ods. 2 ZVO, v zmysle ktorého je verejný obstarávateľ povinný zabezpečiť, aby všetky relevantné skutočnosti, na základe ktorých sa záujemcovia alebo uchádzači rozhodujú o účasti vo verejnom obstarávaní a predložení ponuky boli kompletné a dostatočne určito a jasne uvedené v zadávacej dokumentácii, čo však v danom prípade nie je naplnené. Takáto nejasná požiadavka na funkcionality systému môže taktiež spôsobiť porušenie princípu nediskriminácie v zmysle § 10 ods. 2 ZVO, pretože princíp nediskriminácie zahŕňa aj diskrimináciu skrytú, t. j. prípad, kedy nejaká podmienka verejného obstarávateľa potenciálne odrádza od predloženia ponuky záujemcu, ktorý by inak bol ochotný a schopný predložiť ponuku.</w:t>
            </w:r>
            <w:r w:rsidRPr="00D736AC">
              <w:rPr>
                <w:rStyle w:val="eop"/>
                <w:rFonts w:ascii="Cambria" w:hAnsi="Cambria" w:cs="Segoe UI"/>
                <w:color w:val="000000" w:themeColor="text1"/>
                <w:sz w:val="20"/>
                <w:szCs w:val="20"/>
              </w:rPr>
              <w:t> </w:t>
            </w:r>
          </w:p>
          <w:p w14:paraId="398ABBD3" w14:textId="77777777" w:rsidR="00593A9E" w:rsidRPr="00D736AC" w:rsidRDefault="00D343F2" w:rsidP="0059448A">
            <w:pPr>
              <w:pStyle w:val="paragraph"/>
              <w:spacing w:before="120" w:beforeAutospacing="0" w:after="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Navrhujeme, aby verejný obstarávateľ doplnil súťažné podklady o konkrétne znenie/popis požiadaviek, z ktorých bude vyplývať, akú funkcionalitu a procesy požaduje objednávateľ implementovať. V otázke č. 12 očakávate „uveďte dôvody a konkrétne návrhy na doplnenie opisu predmetu zákazky, resp. identifikovanie prekážok“ aby dodávatelia definovali predmet zákazky, čo je </w:t>
            </w:r>
            <w:r w:rsidRPr="00D736AC">
              <w:rPr>
                <w:rStyle w:val="normaltextrun"/>
                <w:rFonts w:ascii="Cambria" w:hAnsi="Cambria" w:cs="Segoe UI"/>
                <w:color w:val="000000" w:themeColor="text1"/>
                <w:sz w:val="20"/>
                <w:szCs w:val="20"/>
              </w:rPr>
              <w:lastRenderedPageBreak/>
              <w:t xml:space="preserve">v rozpore s princípmi ZVO. Zároveň uvádzate: Na strane objednávateľa budú členmi jednotlivých tímov aj nasledovné role: </w:t>
            </w:r>
          </w:p>
          <w:p w14:paraId="06943671" w14:textId="2054D440" w:rsidR="00D343F2" w:rsidRPr="00D736AC" w:rsidRDefault="00D343F2" w:rsidP="0059448A">
            <w:pPr>
              <w:pStyle w:val="paragraph"/>
              <w:spacing w:before="12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Kľúčový používateľ, ktorý je zodpovedný za návrh a špecifikáciu funkčných a technických požiadaviek, potrieb, obsahu.</w:t>
            </w:r>
            <w:r w:rsidRPr="00D736AC">
              <w:rPr>
                <w:rStyle w:val="eop"/>
                <w:rFonts w:ascii="Cambria" w:hAnsi="Cambria" w:cs="Segoe UI"/>
                <w:color w:val="000000" w:themeColor="text1"/>
                <w:sz w:val="20"/>
                <w:szCs w:val="20"/>
              </w:rPr>
              <w:t> </w:t>
            </w:r>
          </w:p>
        </w:tc>
      </w:tr>
      <w:tr w:rsidR="00D736AC" w:rsidRPr="00D736AC" w14:paraId="7386060C" w14:textId="77777777" w:rsidTr="0059448A">
        <w:tc>
          <w:tcPr>
            <w:tcW w:w="1437" w:type="dxa"/>
          </w:tcPr>
          <w:p w14:paraId="3E1D4EBA" w14:textId="047F6ED9" w:rsidR="00D343F2"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lastRenderedPageBreak/>
              <w:t>Uchádzač č.4</w:t>
            </w:r>
          </w:p>
        </w:tc>
        <w:tc>
          <w:tcPr>
            <w:tcW w:w="8912" w:type="dxa"/>
          </w:tcPr>
          <w:p w14:paraId="0561F9C2" w14:textId="3684DEC2" w:rsidR="00D343F2" w:rsidRPr="00D736AC" w:rsidRDefault="00D343F2" w:rsidP="0059448A">
            <w:pPr>
              <w:pStyle w:val="paragraph"/>
              <w:tabs>
                <w:tab w:val="left" w:pos="310"/>
              </w:tabs>
              <w:spacing w:before="120" w:beforeAutospacing="0" w:after="120" w:afterAutospacing="0"/>
              <w:ind w:left="18" w:firstLine="65"/>
              <w:jc w:val="both"/>
              <w:textAlignment w:val="baseline"/>
              <w:rPr>
                <w:rFonts w:ascii="Cambria" w:hAnsi="Cambria" w:cstheme="minorHAnsi"/>
                <w:color w:val="000000" w:themeColor="text1"/>
              </w:rPr>
            </w:pPr>
            <w:r w:rsidRPr="00D736AC">
              <w:rPr>
                <w:rFonts w:ascii="Cambria" w:hAnsi="Cambria" w:cstheme="minorHAnsi"/>
                <w:color w:val="000000" w:themeColor="text1"/>
                <w:sz w:val="20"/>
                <w:szCs w:val="20"/>
              </w:rPr>
              <w:t xml:space="preserve">Pri </w:t>
            </w:r>
            <w:r w:rsidR="00BD2BDF" w:rsidRPr="00D736AC">
              <w:rPr>
                <w:rFonts w:ascii="Cambria" w:hAnsi="Cambria" w:cstheme="minorHAnsi"/>
                <w:color w:val="000000" w:themeColor="text1"/>
                <w:sz w:val="20"/>
                <w:szCs w:val="20"/>
              </w:rPr>
              <w:t>súčasnej</w:t>
            </w:r>
            <w:r w:rsidRPr="00D736AC">
              <w:rPr>
                <w:rFonts w:ascii="Cambria" w:hAnsi="Cambria" w:cstheme="minorHAnsi"/>
                <w:color w:val="000000" w:themeColor="text1"/>
                <w:sz w:val="20"/>
                <w:szCs w:val="20"/>
              </w:rPr>
              <w:t xml:space="preserve"> znalosti </w:t>
            </w:r>
            <w:r w:rsidR="00BD2BDF" w:rsidRPr="00D736AC">
              <w:rPr>
                <w:rFonts w:ascii="Cambria" w:hAnsi="Cambria" w:cstheme="minorHAnsi"/>
                <w:color w:val="000000" w:themeColor="text1"/>
                <w:sz w:val="20"/>
                <w:szCs w:val="20"/>
              </w:rPr>
              <w:t>požiadaviek</w:t>
            </w:r>
            <w:r w:rsidRPr="00D736AC">
              <w:rPr>
                <w:rFonts w:ascii="Cambria" w:hAnsi="Cambria" w:cstheme="minorHAnsi"/>
                <w:color w:val="000000" w:themeColor="text1"/>
                <w:sz w:val="20"/>
                <w:szCs w:val="20"/>
              </w:rPr>
              <w:t xml:space="preserve"> a </w:t>
            </w:r>
            <w:r w:rsidR="00BD2BDF" w:rsidRPr="00D736AC">
              <w:rPr>
                <w:rFonts w:ascii="Cambria" w:hAnsi="Cambria" w:cstheme="minorHAnsi"/>
                <w:color w:val="000000" w:themeColor="text1"/>
                <w:sz w:val="20"/>
                <w:szCs w:val="20"/>
              </w:rPr>
              <w:t>informácii</w:t>
            </w:r>
            <w:r w:rsidRPr="00D736AC">
              <w:rPr>
                <w:rFonts w:ascii="Cambria" w:hAnsi="Cambria" w:cstheme="minorHAnsi"/>
                <w:color w:val="000000" w:themeColor="text1"/>
                <w:sz w:val="20"/>
                <w:szCs w:val="20"/>
              </w:rPr>
              <w:t xml:space="preserve"> </w:t>
            </w:r>
            <w:r w:rsidR="00BD2BDF" w:rsidRPr="00D736AC">
              <w:rPr>
                <w:rFonts w:ascii="Cambria" w:hAnsi="Cambria" w:cstheme="minorHAnsi"/>
                <w:color w:val="000000" w:themeColor="text1"/>
                <w:sz w:val="20"/>
                <w:szCs w:val="20"/>
              </w:rPr>
              <w:t>nemáme</w:t>
            </w:r>
            <w:r w:rsidRPr="00D736AC">
              <w:rPr>
                <w:rFonts w:ascii="Cambria" w:hAnsi="Cambria" w:cstheme="minorHAnsi"/>
                <w:color w:val="000000" w:themeColor="text1"/>
                <w:sz w:val="20"/>
                <w:szCs w:val="20"/>
              </w:rPr>
              <w:t xml:space="preserve"> </w:t>
            </w:r>
            <w:r w:rsidR="00BD2BDF" w:rsidRPr="00D736AC">
              <w:rPr>
                <w:rFonts w:ascii="Cambria" w:hAnsi="Cambria" w:cstheme="minorHAnsi"/>
                <w:color w:val="000000" w:themeColor="text1"/>
                <w:sz w:val="20"/>
                <w:szCs w:val="20"/>
              </w:rPr>
              <w:t>žiadne</w:t>
            </w:r>
            <w:r w:rsidRPr="00D736AC">
              <w:rPr>
                <w:rFonts w:ascii="Cambria" w:hAnsi="Cambria" w:cstheme="minorHAnsi"/>
                <w:color w:val="000000" w:themeColor="text1"/>
                <w:sz w:val="20"/>
                <w:szCs w:val="20"/>
              </w:rPr>
              <w:t xml:space="preserve"> </w:t>
            </w:r>
            <w:r w:rsidR="00BD2BDF" w:rsidRPr="00D736AC">
              <w:rPr>
                <w:rFonts w:ascii="Cambria" w:hAnsi="Cambria" w:cstheme="minorHAnsi"/>
                <w:color w:val="000000" w:themeColor="text1"/>
                <w:sz w:val="20"/>
                <w:szCs w:val="20"/>
              </w:rPr>
              <w:t>dodatočne</w:t>
            </w:r>
            <w:r w:rsidRPr="00D736AC">
              <w:rPr>
                <w:rFonts w:ascii="Cambria" w:hAnsi="Cambria" w:cstheme="minorHAnsi"/>
                <w:color w:val="000000" w:themeColor="text1"/>
                <w:sz w:val="20"/>
                <w:szCs w:val="20"/>
              </w:rPr>
              <w:t xml:space="preserve"> </w:t>
            </w:r>
            <w:r w:rsidR="00BD2BDF" w:rsidRPr="00D736AC">
              <w:rPr>
                <w:rFonts w:ascii="Cambria" w:hAnsi="Cambria" w:cstheme="minorHAnsi"/>
                <w:color w:val="000000" w:themeColor="text1"/>
                <w:sz w:val="20"/>
                <w:szCs w:val="20"/>
              </w:rPr>
              <w:t>otázky</w:t>
            </w:r>
            <w:r w:rsidRPr="00D736AC">
              <w:rPr>
                <w:rFonts w:ascii="Cambria" w:hAnsi="Cambria" w:cstheme="minorHAnsi"/>
                <w:color w:val="000000" w:themeColor="text1"/>
                <w:sz w:val="20"/>
                <w:szCs w:val="20"/>
              </w:rPr>
              <w:t xml:space="preserve">. </w:t>
            </w:r>
          </w:p>
        </w:tc>
      </w:tr>
      <w:tr w:rsidR="00C04D7C" w:rsidRPr="00D736AC" w14:paraId="1437AC30" w14:textId="77777777" w:rsidTr="0059448A">
        <w:tc>
          <w:tcPr>
            <w:tcW w:w="1437" w:type="dxa"/>
          </w:tcPr>
          <w:p w14:paraId="77A300C7" w14:textId="7F60B243"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4361CD66" w14:textId="0DB1A528" w:rsidR="00C04D7C" w:rsidRPr="00D736AC" w:rsidRDefault="00C04D7C" w:rsidP="0059448A">
            <w:pPr>
              <w:pStyle w:val="paragraph"/>
              <w:spacing w:before="12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Viď, otázky a nejasnosti špecifikované v predchádzajúcich bodoch.</w:t>
            </w:r>
            <w:r w:rsidRPr="00D736AC">
              <w:rPr>
                <w:rStyle w:val="eop"/>
                <w:rFonts w:ascii="Cambria" w:hAnsi="Cambria" w:cs="Segoe UI"/>
                <w:color w:val="000000" w:themeColor="text1"/>
                <w:sz w:val="20"/>
                <w:szCs w:val="20"/>
              </w:rPr>
              <w:t> </w:t>
            </w:r>
          </w:p>
        </w:tc>
      </w:tr>
      <w:tr w:rsidR="00D736AC" w:rsidRPr="00D736AC" w14:paraId="39B4F0F8" w14:textId="77777777" w:rsidTr="0059448A">
        <w:tc>
          <w:tcPr>
            <w:tcW w:w="1437" w:type="dxa"/>
          </w:tcPr>
          <w:p w14:paraId="36D55C7E" w14:textId="7BDFEF58" w:rsidR="00D343F2"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912" w:type="dxa"/>
          </w:tcPr>
          <w:p w14:paraId="47758E39" w14:textId="77777777" w:rsidR="00D343F2" w:rsidRDefault="00D343F2" w:rsidP="0059448A">
            <w:pPr>
              <w:pStyle w:val="paragraph"/>
              <w:spacing w:before="120" w:beforeAutospacing="0" w:after="120" w:afterAutospacing="0"/>
              <w:ind w:left="17"/>
              <w:jc w:val="both"/>
              <w:textAlignment w:val="baseline"/>
              <w:rPr>
                <w:rStyle w:val="eop"/>
                <w:rFonts w:ascii="Cambria" w:hAnsi="Cambria" w:cs="Arial"/>
                <w:color w:val="000000" w:themeColor="text1"/>
                <w:sz w:val="20"/>
                <w:szCs w:val="20"/>
                <w:shd w:val="clear" w:color="auto" w:fill="FFFFFF"/>
              </w:rPr>
            </w:pPr>
            <w:r w:rsidRPr="00D736AC">
              <w:rPr>
                <w:rStyle w:val="normaltextrun"/>
                <w:rFonts w:ascii="Cambria" w:hAnsi="Cambria" w:cs="Arial"/>
                <w:color w:val="000000" w:themeColor="text1"/>
                <w:sz w:val="20"/>
                <w:szCs w:val="20"/>
                <w:shd w:val="clear" w:color="auto" w:fill="FFFFFF"/>
              </w:rPr>
              <w:t>otázka č.1 - aká história dokumentov sa v súčasnom riešení FINU/HRO nachádza, má NBS riešený archív? Aká história sa bude migrovať?</w:t>
            </w:r>
            <w:r w:rsidRPr="00D736AC">
              <w:rPr>
                <w:rStyle w:val="eop"/>
                <w:rFonts w:ascii="Cambria" w:hAnsi="Cambria" w:cs="Arial"/>
                <w:color w:val="000000" w:themeColor="text1"/>
                <w:sz w:val="20"/>
                <w:szCs w:val="20"/>
                <w:shd w:val="clear" w:color="auto" w:fill="FFFFFF"/>
              </w:rPr>
              <w:t> </w:t>
            </w:r>
          </w:p>
          <w:p w14:paraId="324A2A50" w14:textId="4ADC93A1" w:rsidR="0025768B" w:rsidRPr="00D736AC" w:rsidRDefault="0025768B" w:rsidP="0059448A">
            <w:pPr>
              <w:pStyle w:val="paragraph"/>
              <w:spacing w:before="120" w:beforeAutospacing="0" w:after="120" w:afterAutospacing="0"/>
              <w:ind w:left="17"/>
              <w:jc w:val="both"/>
              <w:textAlignment w:val="baseline"/>
              <w:rPr>
                <w:rStyle w:val="normaltextrun"/>
                <w:rFonts w:ascii="Cambria" w:hAnsi="Cambria" w:cs="Segoe UI"/>
                <w:color w:val="000000" w:themeColor="text1"/>
                <w:sz w:val="20"/>
                <w:szCs w:val="20"/>
              </w:rPr>
            </w:pPr>
            <w:r w:rsidRPr="0025768B">
              <w:rPr>
                <w:rStyle w:val="normaltextrun"/>
                <w:rFonts w:ascii="Cambria" w:hAnsi="Cambria" w:cs="Segoe UI"/>
                <w:color w:val="000000" w:themeColor="text1"/>
                <w:sz w:val="20"/>
                <w:szCs w:val="20"/>
              </w:rPr>
              <w:t>otázka č.2 : Akou platformou je realizovaná správa mobilných zariadení (smartphone, tablet)?</w:t>
            </w:r>
          </w:p>
        </w:tc>
      </w:tr>
    </w:tbl>
    <w:p w14:paraId="47C9ED12" w14:textId="7AAA303F" w:rsidR="00C162DE" w:rsidRPr="00D736AC" w:rsidRDefault="00C162DE" w:rsidP="0059448A">
      <w:pPr>
        <w:rPr>
          <w:rFonts w:ascii="Cambria" w:hAnsi="Cambria"/>
          <w:color w:val="000000" w:themeColor="text1"/>
          <w:sz w:val="20"/>
          <w:szCs w:val="20"/>
        </w:rPr>
      </w:pPr>
    </w:p>
    <w:p w14:paraId="64C92111" w14:textId="77777777" w:rsidR="00566DC1" w:rsidRPr="00D736AC" w:rsidRDefault="00566DC1"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59448A" w14:paraId="324C4AAB" w14:textId="77777777" w:rsidTr="0059448A">
        <w:trPr>
          <w:trHeight w:val="552"/>
        </w:trPr>
        <w:tc>
          <w:tcPr>
            <w:tcW w:w="1437" w:type="dxa"/>
            <w:shd w:val="clear" w:color="auto" w:fill="auto"/>
          </w:tcPr>
          <w:p w14:paraId="54BC7C49" w14:textId="01009BF1" w:rsidR="007B1A0E" w:rsidRPr="0059448A" w:rsidRDefault="007B1A0E"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 xml:space="preserve">Otázka č. </w:t>
            </w:r>
            <w:r w:rsidR="003E178A" w:rsidRPr="0059448A">
              <w:rPr>
                <w:rFonts w:ascii="Cambria" w:hAnsi="Cambria"/>
                <w:b/>
                <w:bCs/>
                <w:color w:val="000000" w:themeColor="text1"/>
                <w:sz w:val="20"/>
                <w:szCs w:val="20"/>
              </w:rPr>
              <w:t>8</w:t>
            </w:r>
          </w:p>
        </w:tc>
        <w:tc>
          <w:tcPr>
            <w:tcW w:w="8912" w:type="dxa"/>
            <w:shd w:val="clear" w:color="auto" w:fill="auto"/>
          </w:tcPr>
          <w:p w14:paraId="5DF8F142" w14:textId="36C16C67" w:rsidR="007B1A0E" w:rsidRPr="0059448A" w:rsidRDefault="006E3D0E" w:rsidP="0059448A">
            <w:pPr>
              <w:spacing w:before="60" w:after="60"/>
              <w:jc w:val="both"/>
              <w:rPr>
                <w:rFonts w:ascii="Cambria" w:hAnsi="Cambria"/>
                <w:b/>
                <w:bCs/>
                <w:color w:val="000000" w:themeColor="text1"/>
                <w:sz w:val="20"/>
                <w:szCs w:val="20"/>
              </w:rPr>
            </w:pPr>
            <w:r w:rsidRPr="0059448A">
              <w:rPr>
                <w:rStyle w:val="normaltextrun"/>
                <w:rFonts w:ascii="Cambria" w:hAnsi="Cambria"/>
                <w:b/>
                <w:bCs/>
                <w:color w:val="000000" w:themeColor="text1"/>
                <w:sz w:val="20"/>
                <w:szCs w:val="20"/>
                <w:shd w:val="clear" w:color="auto" w:fill="FFFFFF"/>
              </w:rPr>
              <w:t>Sú pre Vás popísané požadované výstupy projektu a ich forma zrozumiteľné?</w:t>
            </w:r>
            <w:r w:rsidRPr="0059448A">
              <w:rPr>
                <w:rStyle w:val="eop"/>
                <w:rFonts w:ascii="Cambria" w:hAnsi="Cambria"/>
                <w:b/>
                <w:bCs/>
                <w:color w:val="000000" w:themeColor="text1"/>
                <w:sz w:val="20"/>
                <w:szCs w:val="20"/>
                <w:shd w:val="clear" w:color="auto" w:fill="FFFFFF"/>
              </w:rPr>
              <w:t> </w:t>
            </w:r>
          </w:p>
        </w:tc>
      </w:tr>
      <w:tr w:rsidR="00D736AC" w:rsidRPr="00D736AC" w14:paraId="1ECE5BC7" w14:textId="77777777" w:rsidTr="0059448A">
        <w:tc>
          <w:tcPr>
            <w:tcW w:w="1437" w:type="dxa"/>
          </w:tcPr>
          <w:p w14:paraId="4F302EAE" w14:textId="5B3AF72C" w:rsidR="00D343F2" w:rsidRPr="00D736AC" w:rsidRDefault="00D343F2"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275A7EC6" w14:textId="77777777" w:rsidR="00D343F2" w:rsidRPr="00D736AC" w:rsidRDefault="00D343F2" w:rsidP="0059448A">
            <w:pPr>
              <w:pStyle w:val="paragraph"/>
              <w:spacing w:before="120" w:beforeAutospacing="0" w:after="0" w:afterAutospacing="0"/>
              <w:ind w:firstLine="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Odpoveď/Odporúčanie/Predpoklady:</w:t>
            </w:r>
            <w:r w:rsidRPr="00D736AC">
              <w:rPr>
                <w:rStyle w:val="eop"/>
                <w:rFonts w:ascii="Cambria" w:hAnsi="Cambria" w:cs="Segoe UI"/>
                <w:color w:val="000000" w:themeColor="text1"/>
                <w:sz w:val="20"/>
                <w:szCs w:val="20"/>
              </w:rPr>
              <w:t> </w:t>
            </w:r>
          </w:p>
          <w:p w14:paraId="55BE2A80" w14:textId="77777777" w:rsidR="00D343F2" w:rsidRPr="00D736AC" w:rsidRDefault="00D343F2" w:rsidP="0059448A">
            <w:pPr>
              <w:pStyle w:val="paragraph"/>
              <w:spacing w:before="0" w:beforeAutospacing="0" w:after="0" w:afterAutospacing="0"/>
              <w:ind w:firstLine="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Požadované výstupy projektu sú v zadaní sumarizované v „Príloha č. 1_Opis predmetu zákazky – kap. 9.2“  a ich požadovaných obsah / formát v „Príloha č.8. Projektové požiadavky“.</w:t>
            </w:r>
            <w:r w:rsidRPr="00D736AC">
              <w:rPr>
                <w:rStyle w:val="eop"/>
                <w:rFonts w:ascii="Cambria" w:hAnsi="Cambria" w:cs="Segoe UI"/>
                <w:color w:val="000000" w:themeColor="text1"/>
                <w:sz w:val="20"/>
                <w:szCs w:val="20"/>
              </w:rPr>
              <w:t> </w:t>
            </w:r>
          </w:p>
          <w:p w14:paraId="7B714FA8" w14:textId="77777777" w:rsidR="00D343F2" w:rsidRPr="00D736AC" w:rsidRDefault="00D343F2" w:rsidP="0059448A">
            <w:pPr>
              <w:pStyle w:val="paragraph"/>
              <w:spacing w:before="0" w:beforeAutospacing="0" w:after="0" w:afterAutospacing="0"/>
              <w:ind w:firstLine="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Po preštudovaní tejto časti zadania sme identifikovali u vybraných požadovaných výstupov </w:t>
            </w:r>
            <w:r w:rsidRPr="00D736AC">
              <w:rPr>
                <w:rStyle w:val="normaltextrun"/>
                <w:rFonts w:ascii="Cambria" w:hAnsi="Cambria" w:cs="Segoe UI"/>
                <w:i/>
                <w:color w:val="000000" w:themeColor="text1"/>
                <w:sz w:val="20"/>
                <w:szCs w:val="20"/>
              </w:rPr>
              <w:t>chýbajúce definície obsahu výstupov (vyznačené červeným</w:t>
            </w:r>
            <w:r w:rsidRPr="00D736AC">
              <w:rPr>
                <w:rStyle w:val="normaltextrun"/>
                <w:rFonts w:ascii="Cambria" w:hAnsi="Cambria" w:cs="Segoe UI"/>
                <w:i/>
                <w:iCs/>
                <w:color w:val="000000" w:themeColor="text1"/>
                <w:sz w:val="20"/>
                <w:szCs w:val="20"/>
              </w:rPr>
              <w:t>). </w:t>
            </w:r>
            <w:r w:rsidRPr="00D736AC">
              <w:rPr>
                <w:rStyle w:val="eop"/>
                <w:rFonts w:ascii="Cambria" w:hAnsi="Cambria" w:cs="Segoe UI"/>
                <w:color w:val="000000" w:themeColor="text1"/>
                <w:sz w:val="20"/>
                <w:szCs w:val="20"/>
              </w:rPr>
              <w:t> </w:t>
            </w:r>
          </w:p>
          <w:p w14:paraId="1CFB9C73" w14:textId="77777777" w:rsidR="00D343F2" w:rsidRPr="00D736AC" w:rsidRDefault="00D343F2" w:rsidP="0059448A">
            <w:pPr>
              <w:spacing w:before="60"/>
              <w:ind w:firstLine="17"/>
              <w:rPr>
                <w:rFonts w:ascii="Cambria" w:hAnsi="Cambria"/>
                <w:color w:val="000000" w:themeColor="text1"/>
                <w:sz w:val="20"/>
                <w:szCs w:val="20"/>
              </w:rPr>
            </w:pPr>
            <w:r w:rsidRPr="00D736AC">
              <w:rPr>
                <w:rFonts w:ascii="Cambria" w:hAnsi="Cambria"/>
                <w:noProof/>
                <w:color w:val="000000" w:themeColor="text1"/>
                <w:sz w:val="20"/>
                <w:szCs w:val="20"/>
              </w:rPr>
              <w:lastRenderedPageBreak/>
              <w:drawing>
                <wp:inline distT="0" distB="0" distL="0" distR="0" wp14:anchorId="5A627A49" wp14:editId="7C0C513F">
                  <wp:extent cx="3277235" cy="7541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235" cy="7541895"/>
                          </a:xfrm>
                          <a:prstGeom prst="rect">
                            <a:avLst/>
                          </a:prstGeom>
                          <a:noFill/>
                          <a:ln>
                            <a:noFill/>
                          </a:ln>
                        </pic:spPr>
                      </pic:pic>
                    </a:graphicData>
                  </a:graphic>
                </wp:inline>
              </w:drawing>
            </w:r>
          </w:p>
          <w:p w14:paraId="048ADBD9" w14:textId="77777777" w:rsidR="00D343F2" w:rsidRPr="00D736AC" w:rsidRDefault="00D343F2" w:rsidP="0059448A">
            <w:pPr>
              <w:pStyle w:val="paragraph"/>
              <w:spacing w:before="0" w:beforeAutospacing="0" w:after="0" w:afterAutospacing="0"/>
              <w:ind w:firstLine="17"/>
              <w:jc w:val="both"/>
              <w:textAlignment w:val="baseline"/>
              <w:rPr>
                <w:rFonts w:ascii="Cambria" w:hAnsi="Cambria"/>
                <w:color w:val="000000" w:themeColor="text1"/>
                <w:sz w:val="20"/>
                <w:szCs w:val="20"/>
              </w:rPr>
            </w:pPr>
            <w:r w:rsidRPr="00D736AC">
              <w:rPr>
                <w:rStyle w:val="normaltextrun"/>
                <w:rFonts w:ascii="Cambria" w:hAnsi="Cambria"/>
                <w:i/>
                <w:color w:val="000000" w:themeColor="text1"/>
                <w:sz w:val="20"/>
                <w:szCs w:val="20"/>
              </w:rPr>
              <w:t>Odporúčame obstarávateľovi:</w:t>
            </w:r>
            <w:r w:rsidRPr="00D736AC">
              <w:rPr>
                <w:rStyle w:val="normaltextrun"/>
                <w:rFonts w:ascii="Cambria" w:hAnsi="Cambria"/>
                <w:i/>
                <w:iCs/>
                <w:color w:val="000000" w:themeColor="text1"/>
                <w:sz w:val="20"/>
                <w:szCs w:val="20"/>
              </w:rPr>
              <w:t> </w:t>
            </w:r>
            <w:r w:rsidRPr="00D736AC">
              <w:rPr>
                <w:rStyle w:val="eop"/>
                <w:rFonts w:ascii="Cambria" w:hAnsi="Cambria"/>
                <w:color w:val="000000" w:themeColor="text1"/>
                <w:sz w:val="20"/>
                <w:szCs w:val="20"/>
              </w:rPr>
              <w:t> </w:t>
            </w:r>
          </w:p>
          <w:p w14:paraId="5E20B805" w14:textId="77777777" w:rsidR="00D343F2" w:rsidRPr="00D736AC" w:rsidRDefault="00D343F2" w:rsidP="0059448A">
            <w:pPr>
              <w:pStyle w:val="paragraph"/>
              <w:numPr>
                <w:ilvl w:val="0"/>
                <w:numId w:val="21"/>
              </w:numPr>
              <w:tabs>
                <w:tab w:val="clear" w:pos="720"/>
                <w:tab w:val="num" w:pos="301"/>
              </w:tabs>
              <w:spacing w:before="0" w:beforeAutospacing="0" w:after="0" w:afterAutospacing="0"/>
              <w:ind w:left="0" w:firstLine="17"/>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upresniť resp. doplniť požiadavku na dodanie výstupov, ktoré sme identifikovali iba v prílohe č. 8 a neboli súčasťou v samotnom zadaní v prílohe č. 1 v kap. 9.2</w:t>
            </w:r>
            <w:r w:rsidRPr="00D736AC">
              <w:rPr>
                <w:rStyle w:val="eop"/>
                <w:rFonts w:ascii="Cambria" w:hAnsi="Cambria"/>
                <w:color w:val="000000" w:themeColor="text1"/>
                <w:sz w:val="20"/>
                <w:szCs w:val="20"/>
              </w:rPr>
              <w:t> </w:t>
            </w:r>
          </w:p>
          <w:p w14:paraId="3C61AD50" w14:textId="77777777" w:rsidR="00D343F2" w:rsidRPr="00D736AC" w:rsidRDefault="00D343F2" w:rsidP="0059448A">
            <w:pPr>
              <w:spacing w:before="60"/>
              <w:ind w:firstLine="17"/>
              <w:rPr>
                <w:rStyle w:val="normaltextrun"/>
                <w:rFonts w:ascii="Cambria" w:hAnsi="Cambria"/>
                <w:color w:val="000000" w:themeColor="text1"/>
                <w:sz w:val="20"/>
                <w:szCs w:val="20"/>
                <w:shd w:val="clear" w:color="auto" w:fill="FFFFFF"/>
              </w:rPr>
            </w:pPr>
            <w:r w:rsidRPr="00D736AC">
              <w:rPr>
                <w:rStyle w:val="normaltextrun"/>
                <w:rFonts w:ascii="Cambria" w:hAnsi="Cambria"/>
                <w:color w:val="000000" w:themeColor="text1"/>
                <w:sz w:val="20"/>
                <w:szCs w:val="20"/>
                <w:shd w:val="clear" w:color="auto" w:fill="FFFFFF"/>
              </w:rPr>
              <w:t>Príloha č. 8 – kap. 3.1.3.2.  – výstup „Detailný návrh riešenia integračných rozhraní !</w:t>
            </w:r>
          </w:p>
          <w:p w14:paraId="0DD9CB6A" w14:textId="77777777" w:rsidR="00D343F2" w:rsidRPr="00D736AC" w:rsidRDefault="00D343F2" w:rsidP="0059448A">
            <w:pPr>
              <w:spacing w:before="60"/>
              <w:ind w:firstLine="17"/>
              <w:rPr>
                <w:rStyle w:val="normaltextrun"/>
                <w:rFonts w:ascii="Cambria" w:hAnsi="Cambria"/>
                <w:color w:val="000000" w:themeColor="text1"/>
                <w:sz w:val="20"/>
                <w:szCs w:val="20"/>
                <w:shd w:val="clear" w:color="auto" w:fill="FFFFFF"/>
              </w:rPr>
            </w:pPr>
            <w:r w:rsidRPr="00D736AC">
              <w:rPr>
                <w:rStyle w:val="normaltextrun"/>
                <w:rFonts w:ascii="Cambria" w:hAnsi="Cambria"/>
                <w:color w:val="000000" w:themeColor="text1"/>
                <w:sz w:val="20"/>
                <w:szCs w:val="20"/>
                <w:shd w:val="clear" w:color="auto" w:fill="FFFFFF"/>
              </w:rPr>
              <w:t>Príloha č. 8 – kap. 3.1.3.3. – výstup „Detailný návrh riešenia technická špecifikácia“</w:t>
            </w:r>
          </w:p>
          <w:p w14:paraId="5977B01A" w14:textId="77777777" w:rsidR="00D343F2" w:rsidRPr="00D736AC" w:rsidRDefault="00D343F2" w:rsidP="0059448A">
            <w:pPr>
              <w:pStyle w:val="paragraph"/>
              <w:numPr>
                <w:ilvl w:val="0"/>
                <w:numId w:val="21"/>
              </w:numPr>
              <w:tabs>
                <w:tab w:val="clear" w:pos="720"/>
                <w:tab w:val="num" w:pos="301"/>
              </w:tabs>
              <w:spacing w:before="0" w:beforeAutospacing="0" w:after="0" w:afterAutospacing="0"/>
              <w:ind w:left="0" w:firstLine="17"/>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lastRenderedPageBreak/>
              <w:t>doplniť chýbajúce špecifikácie (obsahu a formátov) čím umožní všetkým uvádzačom pripraviť porovnateľné ponuky a  NBS následne efektívne porovnať predložené ponuky,</w:t>
            </w:r>
            <w:r w:rsidRPr="00D736AC">
              <w:rPr>
                <w:rStyle w:val="eop"/>
                <w:rFonts w:ascii="Cambria" w:hAnsi="Cambria"/>
                <w:color w:val="000000" w:themeColor="text1"/>
                <w:sz w:val="20"/>
                <w:szCs w:val="20"/>
              </w:rPr>
              <w:t> </w:t>
            </w:r>
          </w:p>
          <w:p w14:paraId="5FABC6CF" w14:textId="77777777" w:rsidR="00D343F2" w:rsidRPr="00D736AC" w:rsidRDefault="00D343F2" w:rsidP="0059448A">
            <w:pPr>
              <w:pStyle w:val="paragraph"/>
              <w:numPr>
                <w:ilvl w:val="0"/>
                <w:numId w:val="21"/>
              </w:numPr>
              <w:tabs>
                <w:tab w:val="clear" w:pos="720"/>
                <w:tab w:val="num" w:pos="301"/>
              </w:tabs>
              <w:spacing w:before="0" w:beforeAutospacing="0" w:after="0" w:afterAutospacing="0"/>
              <w:ind w:left="0" w:firstLine="17"/>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aby v prípravnej fáze pred vypísaním obstarávania bol zoznam a obsah požadovaných výstupov prispôsobený vybranému scenáru prechodu na SAP S/4HANA. </w:t>
            </w:r>
            <w:r w:rsidRPr="00D736AC">
              <w:rPr>
                <w:rStyle w:val="eop"/>
                <w:rFonts w:ascii="Cambria" w:hAnsi="Cambria"/>
                <w:color w:val="000000" w:themeColor="text1"/>
                <w:sz w:val="20"/>
                <w:szCs w:val="20"/>
              </w:rPr>
              <w:t> </w:t>
            </w:r>
          </w:p>
          <w:p w14:paraId="5BF6EC95" w14:textId="77777777" w:rsidR="00D343F2" w:rsidRPr="00D736AC" w:rsidRDefault="00D343F2" w:rsidP="0059448A">
            <w:pPr>
              <w:pStyle w:val="paragraph"/>
              <w:spacing w:before="0" w:beforeAutospacing="0" w:after="0" w:afterAutospacing="0"/>
              <w:ind w:firstLine="17"/>
              <w:jc w:val="both"/>
              <w:textAlignment w:val="baseline"/>
              <w:rPr>
                <w:rFonts w:ascii="Cambria" w:hAnsi="Cambria"/>
                <w:color w:val="000000" w:themeColor="text1"/>
                <w:sz w:val="20"/>
                <w:szCs w:val="20"/>
              </w:rPr>
            </w:pPr>
            <w:r w:rsidRPr="00D736AC">
              <w:rPr>
                <w:rStyle w:val="eop"/>
                <w:rFonts w:ascii="Cambria" w:hAnsi="Cambria"/>
                <w:color w:val="000000" w:themeColor="text1"/>
                <w:sz w:val="20"/>
                <w:szCs w:val="20"/>
              </w:rPr>
              <w:t> </w:t>
            </w:r>
          </w:p>
          <w:p w14:paraId="463E0FB2" w14:textId="458AD010" w:rsidR="00D343F2" w:rsidRPr="00D736AC" w:rsidRDefault="00D343F2" w:rsidP="0059448A">
            <w:pPr>
              <w:pStyle w:val="paragraph"/>
              <w:spacing w:before="0" w:beforeAutospacing="0" w:after="0" w:afterAutospacing="0"/>
              <w:ind w:firstLine="17"/>
              <w:jc w:val="both"/>
              <w:textAlignment w:val="baseline"/>
              <w:rPr>
                <w:rFonts w:ascii="Cambria" w:hAnsi="Cambria"/>
                <w:color w:val="000000" w:themeColor="text1"/>
                <w:sz w:val="20"/>
                <w:szCs w:val="20"/>
              </w:rPr>
            </w:pPr>
            <w:r w:rsidRPr="00D736AC">
              <w:rPr>
                <w:rStyle w:val="eop"/>
                <w:rFonts w:ascii="Cambria" w:hAnsi="Cambria"/>
                <w:color w:val="000000" w:themeColor="text1"/>
                <w:sz w:val="20"/>
                <w:szCs w:val="20"/>
              </w:rPr>
              <w:t> </w:t>
            </w:r>
            <w:r w:rsidRPr="00D736AC">
              <w:rPr>
                <w:rStyle w:val="normaltextrun"/>
                <w:rFonts w:ascii="Cambria" w:hAnsi="Cambria"/>
                <w:i/>
                <w:iCs/>
                <w:color w:val="000000" w:themeColor="text1"/>
                <w:sz w:val="20"/>
                <w:szCs w:val="20"/>
              </w:rPr>
              <w:t>Po preštudovaní požadovaného obsahu jednotlivých výstupov sme identifikovali nasledujúce požiadavky, ktoré odporúčame prehodnotiť:</w:t>
            </w:r>
            <w:r w:rsidRPr="00D736AC">
              <w:rPr>
                <w:rStyle w:val="eop"/>
                <w:rFonts w:ascii="Cambria" w:hAnsi="Cambria"/>
                <w:color w:val="000000" w:themeColor="text1"/>
                <w:sz w:val="20"/>
                <w:szCs w:val="20"/>
              </w:rPr>
              <w:t> </w:t>
            </w:r>
          </w:p>
          <w:p w14:paraId="55ECF229" w14:textId="77777777" w:rsidR="00D343F2" w:rsidRPr="00D736AC" w:rsidRDefault="00D343F2" w:rsidP="0059448A">
            <w:pPr>
              <w:pStyle w:val="paragraph"/>
              <w:spacing w:before="0" w:beforeAutospacing="0" w:after="0" w:afterAutospacing="0"/>
              <w:ind w:firstLine="17"/>
              <w:jc w:val="both"/>
              <w:textAlignment w:val="baseline"/>
              <w:rPr>
                <w:rFonts w:ascii="Cambria" w:hAnsi="Cambria"/>
                <w:color w:val="000000" w:themeColor="text1"/>
                <w:sz w:val="20"/>
                <w:szCs w:val="20"/>
              </w:rPr>
            </w:pPr>
            <w:r w:rsidRPr="00D736AC">
              <w:rPr>
                <w:rStyle w:val="normaltextrun"/>
                <w:rFonts w:ascii="Cambria" w:hAnsi="Cambria"/>
                <w:b/>
                <w:bCs/>
                <w:i/>
                <w:iCs/>
                <w:color w:val="000000" w:themeColor="text1"/>
                <w:sz w:val="20"/>
                <w:szCs w:val="20"/>
                <w:u w:val="single"/>
              </w:rPr>
              <w:t>Body obsahu výstupu na prehodnotenie:</w:t>
            </w:r>
            <w:r w:rsidRPr="00D736AC">
              <w:rPr>
                <w:rStyle w:val="normaltextrun"/>
                <w:rFonts w:ascii="Cambria" w:hAnsi="Cambria"/>
                <w:i/>
                <w:iCs/>
                <w:color w:val="000000" w:themeColor="text1"/>
                <w:sz w:val="20"/>
                <w:szCs w:val="20"/>
              </w:rPr>
              <w:t> </w:t>
            </w:r>
            <w:r w:rsidRPr="00D736AC">
              <w:rPr>
                <w:rStyle w:val="eop"/>
                <w:rFonts w:ascii="Cambria" w:hAnsi="Cambria"/>
                <w:color w:val="000000" w:themeColor="text1"/>
                <w:sz w:val="20"/>
                <w:szCs w:val="20"/>
              </w:rPr>
              <w:t> </w:t>
            </w:r>
          </w:p>
          <w:p w14:paraId="067BA65A" w14:textId="3A37A63E" w:rsidR="00D343F2" w:rsidRPr="00112C98" w:rsidRDefault="00D343F2" w:rsidP="0059448A">
            <w:pPr>
              <w:pStyle w:val="paragraph"/>
              <w:numPr>
                <w:ilvl w:val="0"/>
                <w:numId w:val="22"/>
              </w:numPr>
              <w:tabs>
                <w:tab w:val="clear" w:pos="720"/>
                <w:tab w:val="num" w:pos="301"/>
              </w:tabs>
              <w:spacing w:before="0" w:beforeAutospacing="0" w:after="120" w:afterAutospacing="0"/>
              <w:ind w:left="0" w:firstLine="17"/>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u w:val="single"/>
              </w:rPr>
              <w:t>Merateľné a výkonnostné ukazovatele (KPI)</w:t>
            </w:r>
            <w:r w:rsidRPr="00D736AC">
              <w:rPr>
                <w:rStyle w:val="normaltextrun"/>
                <w:rFonts w:ascii="Cambria" w:hAnsi="Cambria"/>
                <w:i/>
                <w:iCs/>
                <w:color w:val="000000" w:themeColor="text1"/>
                <w:sz w:val="20"/>
                <w:szCs w:val="20"/>
              </w:rPr>
              <w:t xml:space="preserve"> – odporúčame nezaradiť do obsahu, jedná sa o požiadavku, ktorá by mala byť predmetom biznis konzultačnej služby a až následne prípadne predmetom implementácie</w:t>
            </w:r>
            <w:r w:rsidRPr="00D736AC">
              <w:rPr>
                <w:rStyle w:val="eop"/>
                <w:rFonts w:ascii="Cambria" w:hAnsi="Cambria"/>
                <w:color w:val="000000" w:themeColor="text1"/>
                <w:sz w:val="20"/>
                <w:szCs w:val="20"/>
              </w:rPr>
              <w:t> </w:t>
            </w:r>
          </w:p>
        </w:tc>
      </w:tr>
      <w:tr w:rsidR="00D736AC" w:rsidRPr="00D736AC" w14:paraId="22689AA3" w14:textId="77777777" w:rsidTr="0059448A">
        <w:tc>
          <w:tcPr>
            <w:tcW w:w="1437" w:type="dxa"/>
          </w:tcPr>
          <w:p w14:paraId="6DA3AB8B" w14:textId="4D893DC5" w:rsidR="00D343F2"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lastRenderedPageBreak/>
              <w:t>Uchádzač č.2</w:t>
            </w:r>
          </w:p>
        </w:tc>
        <w:tc>
          <w:tcPr>
            <w:tcW w:w="8912" w:type="dxa"/>
          </w:tcPr>
          <w:p w14:paraId="3AF8F3ED" w14:textId="1F90E5C0" w:rsidR="00D343F2" w:rsidRPr="00D736AC" w:rsidRDefault="00D343F2" w:rsidP="0059448A">
            <w:pPr>
              <w:pStyle w:val="paragraph"/>
              <w:spacing w:before="60" w:beforeAutospacing="0" w:after="0" w:afterAutospacing="0"/>
              <w:jc w:val="both"/>
              <w:textAlignment w:val="baseline"/>
              <w:rPr>
                <w:rStyle w:val="normaltextrun"/>
                <w:rFonts w:ascii="Cambria" w:hAnsi="Cambria" w:cs="Segoe UI"/>
                <w:color w:val="000000" w:themeColor="text1"/>
                <w:sz w:val="20"/>
                <w:szCs w:val="20"/>
              </w:rPr>
            </w:pPr>
            <w:r w:rsidRPr="00D736AC">
              <w:rPr>
                <w:rStyle w:val="normaltextrun"/>
                <w:rFonts w:ascii="Cambria" w:hAnsi="Cambria"/>
                <w:b/>
                <w:bCs/>
                <w:color w:val="000000" w:themeColor="text1"/>
                <w:sz w:val="20"/>
                <w:szCs w:val="20"/>
                <w:shd w:val="clear" w:color="auto" w:fill="FFFFFF"/>
              </w:rPr>
              <w:t xml:space="preserve">Odpoveď: </w:t>
            </w:r>
            <w:r w:rsidRPr="00D736AC">
              <w:rPr>
                <w:rStyle w:val="normaltextrun"/>
                <w:rFonts w:ascii="Cambria" w:hAnsi="Cambria"/>
                <w:color w:val="000000" w:themeColor="text1"/>
                <w:sz w:val="20"/>
                <w:szCs w:val="20"/>
                <w:shd w:val="clear" w:color="auto" w:fill="FFFFFF"/>
              </w:rPr>
              <w:t>Áno.</w:t>
            </w:r>
            <w:r w:rsidRPr="00D736AC">
              <w:rPr>
                <w:rStyle w:val="eop"/>
                <w:rFonts w:ascii="Cambria" w:hAnsi="Cambria"/>
                <w:color w:val="000000" w:themeColor="text1"/>
                <w:sz w:val="20"/>
                <w:szCs w:val="20"/>
                <w:shd w:val="clear" w:color="auto" w:fill="FFFFFF"/>
              </w:rPr>
              <w:t> </w:t>
            </w:r>
          </w:p>
        </w:tc>
      </w:tr>
      <w:tr w:rsidR="00D736AC" w:rsidRPr="00D736AC" w14:paraId="69143356" w14:textId="77777777" w:rsidTr="0059448A">
        <w:tc>
          <w:tcPr>
            <w:tcW w:w="1437" w:type="dxa"/>
          </w:tcPr>
          <w:p w14:paraId="76CA2C5A" w14:textId="5DA0CF50" w:rsidR="00D343F2"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č.4</w:t>
            </w:r>
          </w:p>
        </w:tc>
        <w:tc>
          <w:tcPr>
            <w:tcW w:w="8912" w:type="dxa"/>
          </w:tcPr>
          <w:p w14:paraId="45146FD5" w14:textId="5817C32D" w:rsidR="00D343F2" w:rsidRPr="00D736AC" w:rsidRDefault="00D343F2" w:rsidP="0059448A">
            <w:pPr>
              <w:pStyle w:val="paragraph"/>
              <w:spacing w:before="60" w:beforeAutospacing="0" w:after="0" w:afterAutospacing="0"/>
              <w:jc w:val="both"/>
              <w:textAlignment w:val="baseline"/>
              <w:rPr>
                <w:rStyle w:val="normaltextrun"/>
                <w:rFonts w:ascii="Cambria" w:hAnsi="Cambria" w:cs="Segoe UI"/>
                <w:color w:val="000000" w:themeColor="text1"/>
                <w:sz w:val="20"/>
                <w:szCs w:val="20"/>
              </w:rPr>
            </w:pPr>
            <w:proofErr w:type="spellStart"/>
            <w:r w:rsidRPr="00D736AC">
              <w:rPr>
                <w:rStyle w:val="normaltextrun"/>
                <w:rFonts w:ascii="Cambria" w:hAnsi="Cambria" w:cs="Segoe UI"/>
                <w:color w:val="000000" w:themeColor="text1"/>
                <w:sz w:val="20"/>
                <w:szCs w:val="20"/>
              </w:rPr>
              <w:t>Ano</w:t>
            </w:r>
            <w:proofErr w:type="spellEnd"/>
          </w:p>
        </w:tc>
      </w:tr>
      <w:tr w:rsidR="00C04D7C" w:rsidRPr="00D736AC" w14:paraId="1A199962" w14:textId="77777777" w:rsidTr="0059448A">
        <w:tc>
          <w:tcPr>
            <w:tcW w:w="1437" w:type="dxa"/>
          </w:tcPr>
          <w:p w14:paraId="4702613A" w14:textId="4321618B"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683C7FF3" w14:textId="77777777" w:rsidR="00C04D7C" w:rsidRPr="00D736AC" w:rsidRDefault="00C04D7C" w:rsidP="0059448A">
            <w:pPr>
              <w:pStyle w:val="paragraph"/>
              <w:tabs>
                <w:tab w:val="left" w:pos="322"/>
              </w:tabs>
              <w:spacing w:before="120" w:beforeAutospacing="0" w:after="0" w:afterAutospacing="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Čiastočne zrozumiteľné</w:t>
            </w:r>
            <w:r w:rsidRPr="00D736AC">
              <w:rPr>
                <w:rStyle w:val="eop"/>
                <w:rFonts w:ascii="Cambria" w:hAnsi="Cambria" w:cs="Segoe UI"/>
                <w:color w:val="000000" w:themeColor="text1"/>
                <w:sz w:val="20"/>
                <w:szCs w:val="20"/>
              </w:rPr>
              <w:t> </w:t>
            </w:r>
          </w:p>
          <w:p w14:paraId="74057A38" w14:textId="77777777" w:rsidR="00C04D7C" w:rsidRPr="00D736AC" w:rsidRDefault="00C04D7C" w:rsidP="0059448A">
            <w:pPr>
              <w:pStyle w:val="paragraph"/>
              <w:numPr>
                <w:ilvl w:val="0"/>
                <w:numId w:val="20"/>
              </w:numPr>
              <w:tabs>
                <w:tab w:val="left" w:pos="322"/>
              </w:tabs>
              <w:spacing w:before="0" w:beforeAutospacing="0" w:after="0" w:afterAutospacing="0"/>
              <w:ind w:left="0" w:firstLine="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Poprosíme  jednoznačne stanoviť metodiku projektu a požadované výstupy projektu.</w:t>
            </w:r>
            <w:r w:rsidRPr="00D736AC">
              <w:rPr>
                <w:rStyle w:val="eop"/>
                <w:rFonts w:ascii="Cambria" w:hAnsi="Cambria" w:cs="Segoe UI"/>
                <w:color w:val="000000" w:themeColor="text1"/>
                <w:sz w:val="20"/>
                <w:szCs w:val="20"/>
              </w:rPr>
              <w:t> </w:t>
            </w:r>
          </w:p>
          <w:p w14:paraId="112EBA98" w14:textId="77777777" w:rsidR="00C04D7C" w:rsidRPr="00D736AC" w:rsidRDefault="00C04D7C" w:rsidP="0059448A">
            <w:pPr>
              <w:pStyle w:val="paragraph"/>
              <w:numPr>
                <w:ilvl w:val="0"/>
                <w:numId w:val="20"/>
              </w:numPr>
              <w:tabs>
                <w:tab w:val="left" w:pos="322"/>
              </w:tabs>
              <w:spacing w:before="0" w:beforeAutospacing="0" w:after="0" w:afterAutospacing="0"/>
              <w:ind w:left="0" w:firstLine="0"/>
              <w:jc w:val="both"/>
              <w:textAlignment w:val="baseline"/>
              <w:rPr>
                <w:rStyle w:val="eop"/>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V prípade že zvolená metodika bude SAP </w:t>
            </w:r>
            <w:proofErr w:type="spellStart"/>
            <w:r w:rsidRPr="00D736AC">
              <w:rPr>
                <w:rStyle w:val="normaltextrun"/>
                <w:rFonts w:ascii="Cambria" w:hAnsi="Cambria" w:cs="Segoe UI"/>
                <w:color w:val="000000" w:themeColor="text1"/>
                <w:sz w:val="20"/>
                <w:szCs w:val="20"/>
              </w:rPr>
              <w:t>Activate</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doporučujeme</w:t>
            </w:r>
            <w:proofErr w:type="spellEnd"/>
            <w:r w:rsidRPr="00D736AC">
              <w:rPr>
                <w:rStyle w:val="normaltextrun"/>
                <w:rFonts w:ascii="Cambria" w:hAnsi="Cambria" w:cs="Segoe UI"/>
                <w:color w:val="000000" w:themeColor="text1"/>
                <w:sz w:val="20"/>
                <w:szCs w:val="20"/>
              </w:rPr>
              <w:t xml:space="preserve"> zladiť očakávané výstupy projektu so štandardnými výstupmi tejto metodiky. </w:t>
            </w:r>
            <w:r w:rsidRPr="00D736AC">
              <w:rPr>
                <w:rStyle w:val="eop"/>
                <w:rFonts w:ascii="Cambria" w:hAnsi="Cambria" w:cs="Segoe UI"/>
                <w:color w:val="000000" w:themeColor="text1"/>
                <w:sz w:val="20"/>
                <w:szCs w:val="20"/>
              </w:rPr>
              <w:t> </w:t>
            </w:r>
          </w:p>
          <w:p w14:paraId="4158D8FE" w14:textId="3259698C" w:rsidR="00C04D7C" w:rsidRPr="00112C98" w:rsidRDefault="00C04D7C" w:rsidP="0059448A">
            <w:pPr>
              <w:pStyle w:val="paragraph"/>
              <w:numPr>
                <w:ilvl w:val="0"/>
                <w:numId w:val="20"/>
              </w:numPr>
              <w:tabs>
                <w:tab w:val="left" w:pos="322"/>
              </w:tabs>
              <w:spacing w:before="0" w:beforeAutospacing="0" w:after="120" w:afterAutospacing="0"/>
              <w:ind w:left="0" w:firstLine="0"/>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Poprosíme v RACI matici jednoznačne definovať zodpovednosti na strane Dodávateľa a Zákazníka</w:t>
            </w:r>
            <w:r w:rsidRPr="00D736AC">
              <w:rPr>
                <w:rStyle w:val="eop"/>
                <w:rFonts w:ascii="Cambria" w:hAnsi="Cambria" w:cs="Segoe UI"/>
                <w:color w:val="000000" w:themeColor="text1"/>
                <w:sz w:val="20"/>
                <w:szCs w:val="20"/>
              </w:rPr>
              <w:t> </w:t>
            </w:r>
          </w:p>
        </w:tc>
      </w:tr>
      <w:tr w:rsidR="00D736AC" w:rsidRPr="00D736AC" w14:paraId="594ABFDD" w14:textId="77777777" w:rsidTr="0059448A">
        <w:tc>
          <w:tcPr>
            <w:tcW w:w="1437" w:type="dxa"/>
          </w:tcPr>
          <w:p w14:paraId="631E130D" w14:textId="3AC0A5FA" w:rsidR="00D343F2"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912" w:type="dxa"/>
          </w:tcPr>
          <w:p w14:paraId="13CDBA62" w14:textId="5E940C47" w:rsidR="00D343F2" w:rsidRPr="00D736AC" w:rsidRDefault="00D343F2" w:rsidP="0059448A">
            <w:pPr>
              <w:pStyle w:val="paragraph"/>
              <w:spacing w:before="60" w:beforeAutospacing="0" w:after="0" w:afterAutospacing="0"/>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Arial"/>
                <w:color w:val="000000" w:themeColor="text1"/>
                <w:sz w:val="20"/>
                <w:szCs w:val="20"/>
                <w:shd w:val="clear" w:color="auto" w:fill="FFFFFF"/>
              </w:rPr>
              <w:t>viď otázky v bode 7.</w:t>
            </w:r>
            <w:r w:rsidRPr="00D736AC">
              <w:rPr>
                <w:rStyle w:val="eop"/>
                <w:rFonts w:ascii="Cambria" w:hAnsi="Cambria" w:cs="Arial"/>
                <w:color w:val="000000" w:themeColor="text1"/>
                <w:sz w:val="20"/>
                <w:szCs w:val="20"/>
                <w:shd w:val="clear" w:color="auto" w:fill="FFFFFF"/>
              </w:rPr>
              <w:t> </w:t>
            </w:r>
          </w:p>
        </w:tc>
      </w:tr>
    </w:tbl>
    <w:p w14:paraId="3DCB7D1F" w14:textId="6E09DEEA" w:rsidR="00C162DE" w:rsidRPr="00D736AC" w:rsidRDefault="00C162DE" w:rsidP="0059448A">
      <w:pPr>
        <w:rPr>
          <w:rFonts w:ascii="Cambria" w:hAnsi="Cambria"/>
          <w:color w:val="000000" w:themeColor="text1"/>
          <w:sz w:val="20"/>
          <w:szCs w:val="20"/>
        </w:rPr>
      </w:pPr>
    </w:p>
    <w:p w14:paraId="59496699" w14:textId="77777777" w:rsidR="001374C8" w:rsidRPr="00D736AC" w:rsidRDefault="001374C8"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59448A" w14:paraId="2487EF6E" w14:textId="77777777" w:rsidTr="0059448A">
        <w:trPr>
          <w:trHeight w:val="850"/>
        </w:trPr>
        <w:tc>
          <w:tcPr>
            <w:tcW w:w="1437" w:type="dxa"/>
            <w:shd w:val="clear" w:color="auto" w:fill="auto"/>
          </w:tcPr>
          <w:p w14:paraId="39578383" w14:textId="5FFF09F8" w:rsidR="00F626A1" w:rsidRPr="0059448A" w:rsidRDefault="00F626A1"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 xml:space="preserve">Otázka č. </w:t>
            </w:r>
            <w:r w:rsidR="0077783C" w:rsidRPr="0059448A">
              <w:rPr>
                <w:rFonts w:ascii="Cambria" w:hAnsi="Cambria"/>
                <w:b/>
                <w:bCs/>
                <w:color w:val="000000" w:themeColor="text1"/>
                <w:sz w:val="20"/>
                <w:szCs w:val="20"/>
              </w:rPr>
              <w:t>9</w:t>
            </w:r>
          </w:p>
        </w:tc>
        <w:tc>
          <w:tcPr>
            <w:tcW w:w="8912" w:type="dxa"/>
            <w:shd w:val="clear" w:color="auto" w:fill="auto"/>
          </w:tcPr>
          <w:p w14:paraId="6D5D04A4" w14:textId="58424352" w:rsidR="00F626A1" w:rsidRPr="0059448A" w:rsidRDefault="0077783C" w:rsidP="0059448A">
            <w:pPr>
              <w:spacing w:before="60" w:after="60"/>
              <w:jc w:val="both"/>
              <w:rPr>
                <w:rFonts w:ascii="Cambria" w:hAnsi="Cambria"/>
                <w:b/>
                <w:bCs/>
                <w:color w:val="000000" w:themeColor="text1"/>
                <w:sz w:val="20"/>
                <w:szCs w:val="20"/>
              </w:rPr>
            </w:pPr>
            <w:r w:rsidRPr="0059448A">
              <w:rPr>
                <w:rStyle w:val="normaltextrun"/>
                <w:rFonts w:ascii="Cambria" w:hAnsi="Cambria"/>
                <w:b/>
                <w:bCs/>
                <w:color w:val="000000" w:themeColor="text1"/>
                <w:sz w:val="20"/>
                <w:szCs w:val="20"/>
                <w:shd w:val="clear" w:color="auto" w:fill="FFFFFF"/>
              </w:rPr>
              <w:t>Plánovaná lehota na predloženie ponuky je 50 kalendárnych dní. Je uvedená lehota pre Vás dostatočne dlhá? Ak nie je, uveďte nám prosím dôvod na predĺženie plánovanej lehoty na predkladanie ponúk, a čas, o aký ju navrhujete predĺžiť.</w:t>
            </w:r>
            <w:r w:rsidRPr="0059448A">
              <w:rPr>
                <w:rStyle w:val="eop"/>
                <w:rFonts w:ascii="Cambria" w:hAnsi="Cambria"/>
                <w:b/>
                <w:bCs/>
                <w:color w:val="000000" w:themeColor="text1"/>
                <w:sz w:val="20"/>
                <w:szCs w:val="20"/>
                <w:shd w:val="clear" w:color="auto" w:fill="FFFFFF"/>
              </w:rPr>
              <w:t> </w:t>
            </w:r>
          </w:p>
        </w:tc>
      </w:tr>
      <w:tr w:rsidR="00D736AC" w:rsidRPr="00D736AC" w14:paraId="6A6DA5EB" w14:textId="77777777" w:rsidTr="0059448A">
        <w:tc>
          <w:tcPr>
            <w:tcW w:w="1437" w:type="dxa"/>
          </w:tcPr>
          <w:p w14:paraId="4A60C74E" w14:textId="002926FC" w:rsidR="00D343F2" w:rsidRPr="00D736AC" w:rsidRDefault="00D343F2"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352FE94F" w14:textId="77777777" w:rsidR="00D343F2" w:rsidRPr="00D736AC" w:rsidRDefault="00D343F2" w:rsidP="0059448A">
            <w:pPr>
              <w:pStyle w:val="paragraph"/>
              <w:tabs>
                <w:tab w:val="left" w:pos="368"/>
              </w:tabs>
              <w:spacing w:before="12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Odpoveď/Odporúčanie/Predpoklady:</w:t>
            </w:r>
            <w:r w:rsidRPr="00D736AC">
              <w:rPr>
                <w:rStyle w:val="eop"/>
                <w:rFonts w:ascii="Cambria" w:hAnsi="Cambria" w:cs="Segoe UI"/>
                <w:color w:val="000000" w:themeColor="text1"/>
                <w:sz w:val="20"/>
                <w:szCs w:val="20"/>
              </w:rPr>
              <w:t> </w:t>
            </w:r>
          </w:p>
          <w:p w14:paraId="0A165012" w14:textId="77777777" w:rsidR="00D343F2" w:rsidRPr="00D736AC" w:rsidRDefault="00D343F2" w:rsidP="0059448A">
            <w:pPr>
              <w:pStyle w:val="paragraph"/>
              <w:tabs>
                <w:tab w:val="left" w:pos="368"/>
              </w:tabs>
              <w:spacing w:before="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Odporúčame definovať štruktúru a obsah – výstupy očakávanej ponuky do zadania.</w:t>
            </w:r>
            <w:r w:rsidRPr="00D736AC">
              <w:rPr>
                <w:rStyle w:val="eop"/>
                <w:rFonts w:ascii="Cambria" w:hAnsi="Cambria" w:cs="Segoe UI"/>
                <w:color w:val="000000" w:themeColor="text1"/>
                <w:sz w:val="20"/>
                <w:szCs w:val="20"/>
              </w:rPr>
              <w:t> </w:t>
            </w:r>
          </w:p>
          <w:p w14:paraId="6E831854" w14:textId="439270E8" w:rsidR="00D343F2" w:rsidRPr="00D736AC" w:rsidRDefault="00D343F2" w:rsidP="0059448A">
            <w:pPr>
              <w:pStyle w:val="paragraph"/>
              <w:tabs>
                <w:tab w:val="left" w:pos="368"/>
              </w:tabs>
              <w:spacing w:before="0" w:beforeAutospacing="0" w:after="12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Predbežne predpokladáme, že po zapracovaní našich odporúčaní navrhovaná doba na predloženie ponuky </w:t>
            </w:r>
            <w:r w:rsidRPr="00D736AC">
              <w:rPr>
                <w:rStyle w:val="normaltextrun"/>
                <w:rFonts w:ascii="Cambria" w:hAnsi="Cambria" w:cs="Segoe UI"/>
                <w:i/>
                <w:iCs/>
                <w:color w:val="000000" w:themeColor="text1"/>
                <w:sz w:val="20"/>
                <w:szCs w:val="20"/>
                <w:u w:val="single"/>
              </w:rPr>
              <w:t>nebude postačujúca.</w:t>
            </w:r>
            <w:r w:rsidRPr="00D736AC">
              <w:rPr>
                <w:rStyle w:val="normaltextrun"/>
                <w:rFonts w:ascii="Cambria" w:hAnsi="Cambria" w:cs="Segoe UI"/>
                <w:i/>
                <w:iCs/>
                <w:color w:val="000000" w:themeColor="text1"/>
                <w:sz w:val="20"/>
                <w:szCs w:val="20"/>
              </w:rPr>
              <w:t xml:space="preserve"> Očakávame, že trvanie prípravy ponuky tohto rozsahu je v rozsahu cca 3 mesiacov za predpokladu </w:t>
            </w:r>
            <w:proofErr w:type="spellStart"/>
            <w:r w:rsidRPr="00D736AC">
              <w:rPr>
                <w:rStyle w:val="normaltextrun"/>
                <w:rFonts w:ascii="Cambria" w:hAnsi="Cambria" w:cs="Segoe UI"/>
                <w:i/>
                <w:iCs/>
                <w:color w:val="000000" w:themeColor="text1"/>
                <w:sz w:val="20"/>
                <w:szCs w:val="20"/>
              </w:rPr>
              <w:t>došpecifikovania</w:t>
            </w:r>
            <w:proofErr w:type="spellEnd"/>
            <w:r w:rsidRPr="00D736AC">
              <w:rPr>
                <w:rStyle w:val="normaltextrun"/>
                <w:rFonts w:ascii="Cambria" w:hAnsi="Cambria" w:cs="Segoe UI"/>
                <w:i/>
                <w:iCs/>
                <w:color w:val="000000" w:themeColor="text1"/>
                <w:sz w:val="20"/>
                <w:szCs w:val="20"/>
              </w:rPr>
              <w:t xml:space="preserve"> chýbajúcich informácií, zapracovania našich odporúčaní, eliminácie rozporov a nejasností  pričom sa nebude jednať o obdobie počas obvyklých dovolenkových období</w:t>
            </w:r>
          </w:p>
        </w:tc>
      </w:tr>
      <w:tr w:rsidR="00D736AC" w:rsidRPr="00D736AC" w14:paraId="594C966B" w14:textId="77777777" w:rsidTr="0059448A">
        <w:tc>
          <w:tcPr>
            <w:tcW w:w="1437" w:type="dxa"/>
          </w:tcPr>
          <w:p w14:paraId="0B83074F" w14:textId="0C8343AA" w:rsidR="00D343F2"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t>Uchádzač č.2</w:t>
            </w:r>
          </w:p>
        </w:tc>
        <w:tc>
          <w:tcPr>
            <w:tcW w:w="8912" w:type="dxa"/>
          </w:tcPr>
          <w:p w14:paraId="2D226EA3" w14:textId="76D253D3" w:rsidR="00D343F2" w:rsidRPr="00D736AC" w:rsidRDefault="00D343F2" w:rsidP="0059448A">
            <w:pPr>
              <w:pStyle w:val="paragraph"/>
              <w:tabs>
                <w:tab w:val="left" w:pos="333"/>
              </w:tabs>
              <w:spacing w:before="60" w:beforeAutospacing="0" w:after="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b/>
                <w:bCs/>
                <w:color w:val="000000" w:themeColor="text1"/>
                <w:sz w:val="20"/>
                <w:szCs w:val="20"/>
                <w:shd w:val="clear" w:color="auto" w:fill="FFFFFF"/>
              </w:rPr>
              <w:t xml:space="preserve">Odpoveď: </w:t>
            </w:r>
            <w:r w:rsidRPr="00D736AC">
              <w:rPr>
                <w:rStyle w:val="normaltextrun"/>
                <w:rFonts w:ascii="Cambria" w:hAnsi="Cambria"/>
                <w:color w:val="000000" w:themeColor="text1"/>
                <w:sz w:val="20"/>
                <w:szCs w:val="20"/>
                <w:shd w:val="clear" w:color="auto" w:fill="FFFFFF"/>
              </w:rPr>
              <w:t>Áno.</w:t>
            </w:r>
          </w:p>
        </w:tc>
      </w:tr>
      <w:tr w:rsidR="00D736AC" w:rsidRPr="00D736AC" w14:paraId="7C3C85F9" w14:textId="77777777" w:rsidTr="0059448A">
        <w:tc>
          <w:tcPr>
            <w:tcW w:w="1437" w:type="dxa"/>
          </w:tcPr>
          <w:p w14:paraId="13FEA50D" w14:textId="5067D094" w:rsidR="00D343F2"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č.4</w:t>
            </w:r>
          </w:p>
        </w:tc>
        <w:tc>
          <w:tcPr>
            <w:tcW w:w="8912" w:type="dxa"/>
          </w:tcPr>
          <w:p w14:paraId="2B0E969A" w14:textId="48226F93" w:rsidR="00D343F2" w:rsidRPr="00D736AC" w:rsidRDefault="00D343F2" w:rsidP="0059448A">
            <w:pPr>
              <w:pStyle w:val="paragraph"/>
              <w:tabs>
                <w:tab w:val="left" w:pos="333"/>
              </w:tabs>
              <w:spacing w:before="12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Fonts w:ascii="Cambria" w:hAnsi="Cambria" w:cs="Segoe UI"/>
                <w:color w:val="000000" w:themeColor="text1"/>
                <w:sz w:val="20"/>
                <w:szCs w:val="20"/>
                <w:shd w:val="clear" w:color="auto" w:fill="FFFFFF"/>
              </w:rPr>
              <w:t xml:space="preserve">Nevieme od </w:t>
            </w:r>
            <w:r w:rsidR="00112C98" w:rsidRPr="00D736AC">
              <w:rPr>
                <w:rFonts w:ascii="Cambria" w:hAnsi="Cambria" w:cs="Segoe UI"/>
                <w:color w:val="000000" w:themeColor="text1"/>
                <w:sz w:val="20"/>
                <w:szCs w:val="20"/>
                <w:shd w:val="clear" w:color="auto" w:fill="FFFFFF"/>
              </w:rPr>
              <w:t>akého</w:t>
            </w:r>
            <w:r w:rsidRPr="00D736AC">
              <w:rPr>
                <w:rFonts w:ascii="Cambria" w:hAnsi="Cambria" w:cs="Segoe UI"/>
                <w:color w:val="000000" w:themeColor="text1"/>
                <w:sz w:val="20"/>
                <w:szCs w:val="20"/>
                <w:shd w:val="clear" w:color="auto" w:fill="FFFFFF"/>
              </w:rPr>
              <w:t xml:space="preserve"> </w:t>
            </w:r>
            <w:r w:rsidR="00112C98" w:rsidRPr="00D736AC">
              <w:rPr>
                <w:rFonts w:ascii="Cambria" w:hAnsi="Cambria" w:cs="Segoe UI"/>
                <w:color w:val="000000" w:themeColor="text1"/>
                <w:sz w:val="20"/>
                <w:szCs w:val="20"/>
                <w:shd w:val="clear" w:color="auto" w:fill="FFFFFF"/>
              </w:rPr>
              <w:t>dátumu</w:t>
            </w:r>
            <w:r w:rsidRPr="00D736AC">
              <w:rPr>
                <w:rFonts w:ascii="Cambria" w:hAnsi="Cambria" w:cs="Segoe UI"/>
                <w:color w:val="000000" w:themeColor="text1"/>
                <w:sz w:val="20"/>
                <w:szCs w:val="20"/>
                <w:shd w:val="clear" w:color="auto" w:fill="FFFFFF"/>
              </w:rPr>
              <w:t xml:space="preserve">? Toto sme nikde </w:t>
            </w:r>
            <w:r w:rsidR="00112C98" w:rsidRPr="00D736AC">
              <w:rPr>
                <w:rFonts w:ascii="Cambria" w:hAnsi="Cambria" w:cs="Segoe UI"/>
                <w:color w:val="000000" w:themeColor="text1"/>
                <w:sz w:val="20"/>
                <w:szCs w:val="20"/>
                <w:shd w:val="clear" w:color="auto" w:fill="FFFFFF"/>
              </w:rPr>
              <w:t>nenašli</w:t>
            </w:r>
            <w:r w:rsidRPr="00D736AC">
              <w:rPr>
                <w:rFonts w:ascii="Cambria" w:hAnsi="Cambria" w:cs="Segoe UI"/>
                <w:color w:val="000000" w:themeColor="text1"/>
                <w:sz w:val="20"/>
                <w:szCs w:val="20"/>
                <w:shd w:val="clear" w:color="auto" w:fill="FFFFFF"/>
              </w:rPr>
              <w:t xml:space="preserve">. </w:t>
            </w:r>
            <w:r w:rsidR="00112C98" w:rsidRPr="00D736AC">
              <w:rPr>
                <w:rFonts w:ascii="Cambria" w:hAnsi="Cambria" w:cs="Segoe UI"/>
                <w:color w:val="000000" w:themeColor="text1"/>
                <w:sz w:val="20"/>
                <w:szCs w:val="20"/>
                <w:shd w:val="clear" w:color="auto" w:fill="FFFFFF"/>
              </w:rPr>
              <w:t>Možno</w:t>
            </w:r>
            <w:r w:rsidRPr="00D736AC">
              <w:rPr>
                <w:rFonts w:ascii="Cambria" w:hAnsi="Cambria" w:cs="Segoe UI"/>
                <w:color w:val="000000" w:themeColor="text1"/>
                <w:sz w:val="20"/>
                <w:szCs w:val="20"/>
                <w:shd w:val="clear" w:color="auto" w:fill="FFFFFF"/>
              </w:rPr>
              <w:t xml:space="preserve"> to je v tom harmonograme do </w:t>
            </w:r>
            <w:proofErr w:type="spellStart"/>
            <w:r w:rsidRPr="00D736AC">
              <w:rPr>
                <w:rFonts w:ascii="Cambria" w:hAnsi="Cambria" w:cs="Segoe UI"/>
                <w:color w:val="000000" w:themeColor="text1"/>
                <w:sz w:val="20"/>
                <w:szCs w:val="20"/>
                <w:shd w:val="clear" w:color="auto" w:fill="FFFFFF"/>
              </w:rPr>
              <w:t>kt</w:t>
            </w:r>
            <w:proofErr w:type="spellEnd"/>
            <w:r w:rsidRPr="00D736AC">
              <w:rPr>
                <w:rFonts w:ascii="Cambria" w:hAnsi="Cambria" w:cs="Segoe UI"/>
                <w:color w:val="000000" w:themeColor="text1"/>
                <w:sz w:val="20"/>
                <w:szCs w:val="20"/>
                <w:shd w:val="clear" w:color="auto" w:fill="FFFFFF"/>
              </w:rPr>
              <w:t xml:space="preserve"> sa nevieme dosta</w:t>
            </w:r>
            <w:r w:rsidR="0099137F">
              <w:rPr>
                <w:rFonts w:ascii="Cambria" w:hAnsi="Cambria" w:cs="Segoe UI"/>
                <w:color w:val="000000" w:themeColor="text1"/>
                <w:sz w:val="20"/>
                <w:szCs w:val="20"/>
                <w:shd w:val="clear" w:color="auto" w:fill="FFFFFF"/>
              </w:rPr>
              <w:t>ť</w:t>
            </w:r>
            <w:r w:rsidRPr="00D736AC">
              <w:rPr>
                <w:rFonts w:ascii="Cambria" w:hAnsi="Cambria" w:cs="Segoe UI"/>
                <w:color w:val="000000" w:themeColor="text1"/>
                <w:sz w:val="20"/>
                <w:szCs w:val="20"/>
                <w:shd w:val="clear" w:color="auto" w:fill="FFFFFF"/>
              </w:rPr>
              <w:t xml:space="preserve">. Napriek tomu navrhujeme </w:t>
            </w:r>
            <w:r w:rsidR="0099137F" w:rsidRPr="00D736AC">
              <w:rPr>
                <w:rFonts w:ascii="Cambria" w:hAnsi="Cambria" w:cs="Segoe UI"/>
                <w:color w:val="000000" w:themeColor="text1"/>
                <w:sz w:val="20"/>
                <w:szCs w:val="20"/>
                <w:shd w:val="clear" w:color="auto" w:fill="FFFFFF"/>
              </w:rPr>
              <w:t>zmeniť</w:t>
            </w:r>
            <w:r w:rsidRPr="00D736AC">
              <w:rPr>
                <w:rFonts w:ascii="Cambria" w:hAnsi="Cambria" w:cs="Segoe UI"/>
                <w:color w:val="000000" w:themeColor="text1"/>
                <w:sz w:val="20"/>
                <w:szCs w:val="20"/>
                <w:shd w:val="clear" w:color="auto" w:fill="FFFFFF"/>
              </w:rPr>
              <w:t xml:space="preserve"> lehotu na 50 </w:t>
            </w:r>
            <w:r w:rsidR="0099137F" w:rsidRPr="00D736AC">
              <w:rPr>
                <w:rFonts w:ascii="Cambria" w:hAnsi="Cambria" w:cs="Segoe UI"/>
                <w:color w:val="000000" w:themeColor="text1"/>
                <w:sz w:val="20"/>
                <w:szCs w:val="20"/>
                <w:shd w:val="clear" w:color="auto" w:fill="FFFFFF"/>
              </w:rPr>
              <w:t>pracovných</w:t>
            </w:r>
            <w:r w:rsidRPr="00D736AC">
              <w:rPr>
                <w:rFonts w:ascii="Cambria" w:hAnsi="Cambria" w:cs="Segoe UI"/>
                <w:color w:val="000000" w:themeColor="text1"/>
                <w:sz w:val="20"/>
                <w:szCs w:val="20"/>
                <w:shd w:val="clear" w:color="auto" w:fill="FFFFFF"/>
              </w:rPr>
              <w:t xml:space="preserve"> dni pod</w:t>
            </w:r>
            <w:r w:rsidR="0099137F">
              <w:rPr>
                <w:rFonts w:ascii="Cambria" w:hAnsi="Cambria" w:cs="Segoe UI"/>
                <w:color w:val="000000" w:themeColor="text1"/>
                <w:sz w:val="20"/>
                <w:szCs w:val="20"/>
                <w:shd w:val="clear" w:color="auto" w:fill="FFFFFF"/>
              </w:rPr>
              <w:t>ľ</w:t>
            </w:r>
            <w:r w:rsidRPr="00D736AC">
              <w:rPr>
                <w:rFonts w:ascii="Cambria" w:hAnsi="Cambria" w:cs="Segoe UI"/>
                <w:color w:val="000000" w:themeColor="text1"/>
                <w:sz w:val="20"/>
                <w:szCs w:val="20"/>
                <w:shd w:val="clear" w:color="auto" w:fill="FFFFFF"/>
              </w:rPr>
              <w:t xml:space="preserve">a </w:t>
            </w:r>
            <w:r w:rsidR="0099137F" w:rsidRPr="00D736AC">
              <w:rPr>
                <w:rFonts w:ascii="Cambria" w:hAnsi="Cambria" w:cs="Segoe UI"/>
                <w:color w:val="000000" w:themeColor="text1"/>
                <w:sz w:val="20"/>
                <w:szCs w:val="20"/>
                <w:shd w:val="clear" w:color="auto" w:fill="FFFFFF"/>
              </w:rPr>
              <w:t>našich</w:t>
            </w:r>
            <w:r w:rsidRPr="00D736AC">
              <w:rPr>
                <w:rFonts w:ascii="Cambria" w:hAnsi="Cambria" w:cs="Segoe UI"/>
                <w:color w:val="000000" w:themeColor="text1"/>
                <w:sz w:val="20"/>
                <w:szCs w:val="20"/>
                <w:shd w:val="clear" w:color="auto" w:fill="FFFFFF"/>
              </w:rPr>
              <w:t xml:space="preserve"> </w:t>
            </w:r>
            <w:r w:rsidR="0099137F" w:rsidRPr="00D736AC">
              <w:rPr>
                <w:rFonts w:ascii="Cambria" w:hAnsi="Cambria" w:cs="Segoe UI"/>
                <w:color w:val="000000" w:themeColor="text1"/>
                <w:sz w:val="20"/>
                <w:szCs w:val="20"/>
                <w:shd w:val="clear" w:color="auto" w:fill="FFFFFF"/>
              </w:rPr>
              <w:t>skúsenost</w:t>
            </w:r>
            <w:r w:rsidR="0099137F">
              <w:rPr>
                <w:rFonts w:ascii="Cambria" w:hAnsi="Cambria" w:cs="Segoe UI"/>
                <w:color w:val="000000" w:themeColor="text1"/>
                <w:sz w:val="20"/>
                <w:szCs w:val="20"/>
                <w:shd w:val="clear" w:color="auto" w:fill="FFFFFF"/>
              </w:rPr>
              <w:t>í</w:t>
            </w:r>
            <w:r w:rsidRPr="00D736AC">
              <w:rPr>
                <w:rFonts w:ascii="Cambria" w:hAnsi="Cambria" w:cs="Segoe UI"/>
                <w:color w:val="000000" w:themeColor="text1"/>
                <w:sz w:val="20"/>
                <w:szCs w:val="20"/>
                <w:shd w:val="clear" w:color="auto" w:fill="FFFFFF"/>
              </w:rPr>
              <w:t xml:space="preserve"> s podobne </w:t>
            </w:r>
            <w:r w:rsidR="0099137F" w:rsidRPr="00D736AC">
              <w:rPr>
                <w:rFonts w:ascii="Cambria" w:hAnsi="Cambria" w:cs="Segoe UI"/>
                <w:color w:val="000000" w:themeColor="text1"/>
                <w:sz w:val="20"/>
                <w:szCs w:val="20"/>
                <w:shd w:val="clear" w:color="auto" w:fill="FFFFFF"/>
              </w:rPr>
              <w:t>veľkým</w:t>
            </w:r>
            <w:r w:rsidRPr="00D736AC">
              <w:rPr>
                <w:rFonts w:ascii="Cambria" w:hAnsi="Cambria" w:cs="Segoe UI"/>
                <w:color w:val="000000" w:themeColor="text1"/>
                <w:sz w:val="20"/>
                <w:szCs w:val="20"/>
                <w:shd w:val="clear" w:color="auto" w:fill="FFFFFF"/>
              </w:rPr>
              <w:t xml:space="preserve"> </w:t>
            </w:r>
            <w:r w:rsidR="0099137F" w:rsidRPr="00D736AC">
              <w:rPr>
                <w:rFonts w:ascii="Cambria" w:hAnsi="Cambria" w:cs="Segoe UI"/>
                <w:color w:val="000000" w:themeColor="text1"/>
                <w:sz w:val="20"/>
                <w:szCs w:val="20"/>
                <w:shd w:val="clear" w:color="auto" w:fill="FFFFFF"/>
              </w:rPr>
              <w:t>prostredím</w:t>
            </w:r>
            <w:r w:rsidRPr="00D736AC">
              <w:rPr>
                <w:rFonts w:ascii="Cambria" w:hAnsi="Cambria" w:cs="Segoe UI"/>
                <w:color w:val="000000" w:themeColor="text1"/>
                <w:sz w:val="20"/>
                <w:szCs w:val="20"/>
                <w:shd w:val="clear" w:color="auto" w:fill="FFFFFF"/>
              </w:rPr>
              <w:t>.</w:t>
            </w:r>
          </w:p>
        </w:tc>
      </w:tr>
      <w:tr w:rsidR="00C04D7C" w:rsidRPr="00D736AC" w14:paraId="0637E426" w14:textId="77777777" w:rsidTr="0059448A">
        <w:tc>
          <w:tcPr>
            <w:tcW w:w="1437" w:type="dxa"/>
          </w:tcPr>
          <w:p w14:paraId="38EC8962" w14:textId="6AC74175"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13F51ADD" w14:textId="1CD075B4" w:rsidR="00C04D7C" w:rsidRPr="00D736AC" w:rsidRDefault="00C04D7C" w:rsidP="0059448A">
            <w:pPr>
              <w:pStyle w:val="paragraph"/>
              <w:tabs>
                <w:tab w:val="left" w:pos="333"/>
              </w:tabs>
              <w:spacing w:before="120" w:beforeAutospacing="0" w:after="120" w:afterAutospacing="0"/>
              <w:ind w:left="17"/>
              <w:jc w:val="both"/>
              <w:textAlignment w:val="baseline"/>
              <w:rPr>
                <w:rStyle w:val="normaltextrun"/>
                <w:rFonts w:ascii="Cambria" w:hAnsi="Cambria" w:cs="Segoe UI"/>
                <w:color w:val="000000" w:themeColor="text1"/>
                <w:sz w:val="20"/>
                <w:szCs w:val="20"/>
              </w:rPr>
            </w:pPr>
            <w:proofErr w:type="spellStart"/>
            <w:r w:rsidRPr="00D736AC">
              <w:rPr>
                <w:rStyle w:val="normaltextrun"/>
                <w:rFonts w:ascii="Cambria" w:hAnsi="Cambria" w:cs="Segoe UI"/>
                <w:color w:val="000000" w:themeColor="text1"/>
                <w:sz w:val="20"/>
                <w:szCs w:val="20"/>
              </w:rPr>
              <w:t>Doporučujeme</w:t>
            </w:r>
            <w:proofErr w:type="spellEnd"/>
            <w:r w:rsidRPr="00D736AC">
              <w:rPr>
                <w:rStyle w:val="normaltextrun"/>
                <w:rFonts w:ascii="Cambria" w:hAnsi="Cambria" w:cs="Segoe UI"/>
                <w:color w:val="000000" w:themeColor="text1"/>
                <w:sz w:val="20"/>
                <w:szCs w:val="20"/>
              </w:rPr>
              <w:t xml:space="preserve"> lehotu na predkladanie ponuky špecifikovať počtom pracovných dní.</w:t>
            </w:r>
            <w:r w:rsidRPr="00D736AC">
              <w:rPr>
                <w:rStyle w:val="eop"/>
                <w:rFonts w:ascii="Cambria" w:hAnsi="Cambria" w:cs="Segoe UI"/>
                <w:color w:val="000000" w:themeColor="text1"/>
                <w:sz w:val="20"/>
                <w:szCs w:val="20"/>
              </w:rPr>
              <w:t> </w:t>
            </w:r>
          </w:p>
        </w:tc>
      </w:tr>
      <w:tr w:rsidR="00D736AC" w:rsidRPr="00D736AC" w14:paraId="255C2AA4" w14:textId="77777777" w:rsidTr="0059448A">
        <w:tc>
          <w:tcPr>
            <w:tcW w:w="1437" w:type="dxa"/>
          </w:tcPr>
          <w:p w14:paraId="2938329D" w14:textId="6AFDDAF3" w:rsidR="00D343F2"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912" w:type="dxa"/>
          </w:tcPr>
          <w:p w14:paraId="6BFA7C56" w14:textId="0F6C5A99" w:rsidR="00D343F2" w:rsidRPr="00D736AC" w:rsidRDefault="00D343F2" w:rsidP="0059448A">
            <w:pPr>
              <w:pStyle w:val="paragraph"/>
              <w:tabs>
                <w:tab w:val="left" w:pos="333"/>
              </w:tabs>
              <w:spacing w:before="12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Arial"/>
                <w:color w:val="000000" w:themeColor="text1"/>
                <w:sz w:val="20"/>
                <w:szCs w:val="20"/>
                <w:shd w:val="clear" w:color="auto" w:fill="FFFFFF"/>
              </w:rPr>
              <w:t>Plánovaná lehota na predloženie ponuky je z nášho pohľadu dostačujúca.</w:t>
            </w:r>
            <w:r w:rsidRPr="00D736AC">
              <w:rPr>
                <w:rStyle w:val="eop"/>
                <w:rFonts w:ascii="Cambria" w:hAnsi="Cambria" w:cs="Arial"/>
                <w:color w:val="000000" w:themeColor="text1"/>
                <w:sz w:val="20"/>
                <w:szCs w:val="20"/>
                <w:shd w:val="clear" w:color="auto" w:fill="FFFFFF"/>
              </w:rPr>
              <w:t> </w:t>
            </w:r>
          </w:p>
        </w:tc>
      </w:tr>
    </w:tbl>
    <w:p w14:paraId="0C621E4E" w14:textId="77777777" w:rsidR="00AE5A8B" w:rsidRPr="00D736AC" w:rsidRDefault="00AE5A8B" w:rsidP="0059448A">
      <w:pPr>
        <w:rPr>
          <w:rFonts w:ascii="Cambria" w:hAnsi="Cambria"/>
          <w:color w:val="000000" w:themeColor="text1"/>
          <w:sz w:val="20"/>
          <w:szCs w:val="20"/>
        </w:rPr>
      </w:pPr>
    </w:p>
    <w:p w14:paraId="187F818C" w14:textId="77777777" w:rsidR="00470183" w:rsidRPr="00D736AC" w:rsidRDefault="00470183"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59448A" w14:paraId="054F4DC7" w14:textId="77777777" w:rsidTr="0059448A">
        <w:trPr>
          <w:trHeight w:val="590"/>
        </w:trPr>
        <w:tc>
          <w:tcPr>
            <w:tcW w:w="1437" w:type="dxa"/>
            <w:shd w:val="clear" w:color="auto" w:fill="auto"/>
          </w:tcPr>
          <w:p w14:paraId="78A88923" w14:textId="00311A29" w:rsidR="003F6927" w:rsidRPr="0059448A" w:rsidRDefault="003F6927"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 xml:space="preserve">Otázka č. </w:t>
            </w:r>
            <w:r w:rsidR="00C442C3" w:rsidRPr="0059448A">
              <w:rPr>
                <w:rFonts w:ascii="Cambria" w:hAnsi="Cambria"/>
                <w:b/>
                <w:bCs/>
                <w:color w:val="000000" w:themeColor="text1"/>
                <w:sz w:val="20"/>
                <w:szCs w:val="20"/>
              </w:rPr>
              <w:t>10</w:t>
            </w:r>
          </w:p>
        </w:tc>
        <w:tc>
          <w:tcPr>
            <w:tcW w:w="8912" w:type="dxa"/>
            <w:shd w:val="clear" w:color="auto" w:fill="auto"/>
          </w:tcPr>
          <w:p w14:paraId="74A1FC0C" w14:textId="214E03A8" w:rsidR="003F6927" w:rsidRPr="0059448A" w:rsidRDefault="00701D96" w:rsidP="0059448A">
            <w:pPr>
              <w:spacing w:before="60" w:after="60"/>
              <w:jc w:val="both"/>
              <w:rPr>
                <w:rFonts w:ascii="Cambria" w:hAnsi="Cambria"/>
                <w:b/>
                <w:bCs/>
                <w:color w:val="000000" w:themeColor="text1"/>
                <w:sz w:val="20"/>
                <w:szCs w:val="20"/>
              </w:rPr>
            </w:pPr>
            <w:r w:rsidRPr="0059448A">
              <w:rPr>
                <w:rStyle w:val="normaltextrun"/>
                <w:rFonts w:ascii="Cambria" w:hAnsi="Cambria"/>
                <w:b/>
                <w:bCs/>
                <w:color w:val="000000" w:themeColor="text1"/>
                <w:sz w:val="20"/>
                <w:szCs w:val="20"/>
                <w:shd w:val="clear" w:color="auto" w:fill="FFFFFF"/>
              </w:rPr>
              <w:t>Predpokladáte, že niektorú z požadovaných funkčností je možné dodať (implementovať) pre splnenie predmetu zákazky len ako cloudovú službu?</w:t>
            </w:r>
          </w:p>
        </w:tc>
      </w:tr>
      <w:tr w:rsidR="00D736AC" w:rsidRPr="00D736AC" w14:paraId="138CA321" w14:textId="77777777" w:rsidTr="0059448A">
        <w:tc>
          <w:tcPr>
            <w:tcW w:w="1437" w:type="dxa"/>
          </w:tcPr>
          <w:p w14:paraId="1BD8C708" w14:textId="45C93669" w:rsidR="00593A9E" w:rsidRPr="00D736AC" w:rsidRDefault="00593A9E"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5B625319" w14:textId="77777777" w:rsidR="00593A9E" w:rsidRPr="00D736AC" w:rsidRDefault="00593A9E" w:rsidP="0059448A">
            <w:pPr>
              <w:pStyle w:val="paragraph"/>
              <w:tabs>
                <w:tab w:val="left" w:pos="333"/>
              </w:tabs>
              <w:spacing w:before="12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b/>
                <w:bCs/>
                <w:color w:val="000000" w:themeColor="text1"/>
                <w:sz w:val="20"/>
                <w:szCs w:val="20"/>
              </w:rPr>
              <w:t>Odpoveď/Odporúčanie/Predpoklady:</w:t>
            </w:r>
            <w:r w:rsidRPr="00D736AC">
              <w:rPr>
                <w:rStyle w:val="eop"/>
                <w:rFonts w:ascii="Cambria" w:hAnsi="Cambria"/>
                <w:color w:val="000000" w:themeColor="text1"/>
                <w:sz w:val="20"/>
                <w:szCs w:val="20"/>
              </w:rPr>
              <w:t> </w:t>
            </w:r>
          </w:p>
          <w:p w14:paraId="661AD1AD" w14:textId="77777777" w:rsidR="00593A9E" w:rsidRPr="00D736AC" w:rsidRDefault="00593A9E"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lastRenderedPageBreak/>
              <w:t xml:space="preserve">Vybrané produkty a služby predpisuje obstarávateľ ako </w:t>
            </w:r>
            <w:proofErr w:type="spellStart"/>
            <w:r w:rsidRPr="00D736AC">
              <w:rPr>
                <w:rStyle w:val="normaltextrun"/>
                <w:rFonts w:ascii="Cambria" w:hAnsi="Cambria"/>
                <w:i/>
                <w:iCs/>
                <w:color w:val="000000" w:themeColor="text1"/>
                <w:sz w:val="20"/>
                <w:szCs w:val="20"/>
              </w:rPr>
              <w:t>cloud-ové</w:t>
            </w:r>
            <w:proofErr w:type="spellEnd"/>
            <w:r w:rsidRPr="00D736AC">
              <w:rPr>
                <w:rStyle w:val="normaltextrun"/>
                <w:rFonts w:ascii="Cambria" w:hAnsi="Cambria"/>
                <w:i/>
                <w:iCs/>
                <w:color w:val="000000" w:themeColor="text1"/>
                <w:sz w:val="20"/>
                <w:szCs w:val="20"/>
              </w:rPr>
              <w:t xml:space="preserve"> (napr. SAP SAC resp. SAP </w:t>
            </w:r>
            <w:proofErr w:type="spellStart"/>
            <w:r w:rsidRPr="00D736AC">
              <w:rPr>
                <w:rStyle w:val="normaltextrun"/>
                <w:rFonts w:ascii="Cambria" w:hAnsi="Cambria"/>
                <w:i/>
                <w:iCs/>
                <w:color w:val="000000" w:themeColor="text1"/>
                <w:sz w:val="20"/>
                <w:szCs w:val="20"/>
              </w:rPr>
              <w:t>Integration</w:t>
            </w:r>
            <w:proofErr w:type="spellEnd"/>
            <w:r w:rsidRPr="00D736AC">
              <w:rPr>
                <w:rStyle w:val="normaltextrun"/>
                <w:rFonts w:ascii="Cambria" w:hAnsi="Cambria"/>
                <w:i/>
                <w:iCs/>
                <w:color w:val="000000" w:themeColor="text1"/>
                <w:sz w:val="20"/>
                <w:szCs w:val="20"/>
              </w:rPr>
              <w:t xml:space="preserve"> Suite). Predpokladáme, že vybrané neštandardné riešenia budú realizované v prostredí SAP BTP.</w:t>
            </w:r>
            <w:r w:rsidRPr="00D736AC">
              <w:rPr>
                <w:rStyle w:val="eop"/>
                <w:rFonts w:ascii="Cambria" w:hAnsi="Cambria"/>
                <w:color w:val="000000" w:themeColor="text1"/>
                <w:sz w:val="20"/>
                <w:szCs w:val="20"/>
              </w:rPr>
              <w:t> </w:t>
            </w:r>
          </w:p>
          <w:p w14:paraId="2DEAD3C2" w14:textId="77777777" w:rsidR="00593A9E" w:rsidRPr="00D736AC" w:rsidRDefault="00593A9E"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Finálne rozhodnutie o technickom riešení (vrátane využitia </w:t>
            </w:r>
            <w:proofErr w:type="spellStart"/>
            <w:r w:rsidRPr="00D736AC">
              <w:rPr>
                <w:rStyle w:val="normaltextrun"/>
                <w:rFonts w:ascii="Cambria" w:hAnsi="Cambria"/>
                <w:i/>
                <w:iCs/>
                <w:color w:val="000000" w:themeColor="text1"/>
                <w:sz w:val="20"/>
                <w:szCs w:val="20"/>
              </w:rPr>
              <w:t>cloud</w:t>
            </w:r>
            <w:proofErr w:type="spellEnd"/>
            <w:r w:rsidRPr="00D736AC">
              <w:rPr>
                <w:rStyle w:val="normaltextrun"/>
                <w:rFonts w:ascii="Cambria" w:hAnsi="Cambria"/>
                <w:i/>
                <w:iCs/>
                <w:color w:val="000000" w:themeColor="text1"/>
                <w:sz w:val="20"/>
                <w:szCs w:val="20"/>
              </w:rPr>
              <w:t xml:space="preserve"> resp. on-</w:t>
            </w:r>
            <w:proofErr w:type="spellStart"/>
            <w:r w:rsidRPr="00D736AC">
              <w:rPr>
                <w:rStyle w:val="normaltextrun"/>
                <w:rFonts w:ascii="Cambria" w:hAnsi="Cambria"/>
                <w:i/>
                <w:iCs/>
                <w:color w:val="000000" w:themeColor="text1"/>
                <w:sz w:val="20"/>
                <w:szCs w:val="20"/>
              </w:rPr>
              <w:t>prem</w:t>
            </w:r>
            <w:proofErr w:type="spellEnd"/>
            <w:r w:rsidRPr="00D736AC">
              <w:rPr>
                <w:rStyle w:val="normaltextrun"/>
                <w:rFonts w:ascii="Cambria" w:hAnsi="Cambria"/>
                <w:i/>
                <w:iCs/>
                <w:color w:val="000000" w:themeColor="text1"/>
                <w:sz w:val="20"/>
                <w:szCs w:val="20"/>
              </w:rPr>
              <w:t xml:space="preserve"> produktov) závisí:</w:t>
            </w:r>
            <w:r w:rsidRPr="00D736AC">
              <w:rPr>
                <w:rStyle w:val="eop"/>
                <w:rFonts w:ascii="Cambria" w:hAnsi="Cambria"/>
                <w:color w:val="000000" w:themeColor="text1"/>
                <w:sz w:val="20"/>
                <w:szCs w:val="20"/>
              </w:rPr>
              <w:t> </w:t>
            </w:r>
          </w:p>
          <w:p w14:paraId="24CA8143" w14:textId="77777777" w:rsidR="00593A9E" w:rsidRPr="00D736AC" w:rsidRDefault="00593A9E" w:rsidP="0059448A">
            <w:pPr>
              <w:pStyle w:val="paragraph"/>
              <w:numPr>
                <w:ilvl w:val="0"/>
                <w:numId w:val="23"/>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 xml:space="preserve">od celkovej biznis (aplikačnej) a technickej architektúry budúceho TO BE stavu pre kompletné SAP a aj </w:t>
            </w:r>
            <w:proofErr w:type="spellStart"/>
            <w:r w:rsidRPr="00D736AC">
              <w:rPr>
                <w:rStyle w:val="normaltextrun"/>
                <w:rFonts w:ascii="Cambria" w:hAnsi="Cambria"/>
                <w:i/>
                <w:iCs/>
                <w:color w:val="000000" w:themeColor="text1"/>
                <w:sz w:val="20"/>
                <w:szCs w:val="20"/>
              </w:rPr>
              <w:t>non</w:t>
            </w:r>
            <w:proofErr w:type="spellEnd"/>
            <w:r w:rsidRPr="00D736AC">
              <w:rPr>
                <w:rStyle w:val="normaltextrun"/>
                <w:rFonts w:ascii="Cambria" w:hAnsi="Cambria"/>
                <w:i/>
                <w:iCs/>
                <w:color w:val="000000" w:themeColor="text1"/>
                <w:sz w:val="20"/>
                <w:szCs w:val="20"/>
              </w:rPr>
              <w:t xml:space="preserve"> SAP riešenia všetkých obstarávaní a projektov, ktoré súvisia so platformou SAP čiže nad rámec tohto predmetu obstarávania,</w:t>
            </w:r>
            <w:r w:rsidRPr="00D736AC">
              <w:rPr>
                <w:rStyle w:val="eop"/>
                <w:rFonts w:ascii="Cambria" w:hAnsi="Cambria"/>
                <w:color w:val="000000" w:themeColor="text1"/>
                <w:sz w:val="20"/>
                <w:szCs w:val="20"/>
              </w:rPr>
              <w:t> </w:t>
            </w:r>
          </w:p>
          <w:p w14:paraId="07CD9B45" w14:textId="77777777" w:rsidR="00593A9E" w:rsidRPr="00D736AC" w:rsidRDefault="00593A9E" w:rsidP="0059448A">
            <w:pPr>
              <w:pStyle w:val="paragraph"/>
              <w:numPr>
                <w:ilvl w:val="0"/>
                <w:numId w:val="23"/>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 xml:space="preserve">od návrhu biznis a technickej architektúry predmetu tohto verejného obstarávania s následným schvaľovaním príslušného projektového produktu v príslušnej etape projektu (Detailný návrh riešenia technická špecifikácia – DNR-03). </w:t>
            </w:r>
            <w:r w:rsidRPr="00D736AC">
              <w:rPr>
                <w:rStyle w:val="normaltextrun"/>
                <w:rFonts w:ascii="Cambria" w:hAnsi="Cambria"/>
                <w:i/>
                <w:color w:val="000000" w:themeColor="text1"/>
                <w:sz w:val="20"/>
                <w:szCs w:val="20"/>
              </w:rPr>
              <w:t xml:space="preserve">Zároveň upozorňujeme, že tento projektový produkt (DNR-03) </w:t>
            </w:r>
            <w:r w:rsidRPr="00D736AC">
              <w:rPr>
                <w:rStyle w:val="normaltextrun"/>
                <w:rFonts w:ascii="Cambria" w:hAnsi="Cambria"/>
                <w:i/>
                <w:iCs/>
                <w:color w:val="000000" w:themeColor="text1"/>
                <w:sz w:val="20"/>
                <w:szCs w:val="20"/>
              </w:rPr>
              <w:t>neevidujeme ako súčasť opisu riešenia a jeho výstupov (viď odporúčania k otázke č. 8).</w:t>
            </w:r>
            <w:r w:rsidRPr="00D736AC">
              <w:rPr>
                <w:rStyle w:val="eop"/>
                <w:rFonts w:ascii="Cambria" w:hAnsi="Cambria"/>
                <w:color w:val="000000" w:themeColor="text1"/>
                <w:sz w:val="20"/>
                <w:szCs w:val="20"/>
              </w:rPr>
              <w:t> </w:t>
            </w:r>
          </w:p>
          <w:p w14:paraId="61C2373B" w14:textId="77777777" w:rsidR="00593A9E" w:rsidRPr="00D736AC" w:rsidRDefault="00593A9E" w:rsidP="0059448A">
            <w:pPr>
              <w:tabs>
                <w:tab w:val="left" w:pos="333"/>
              </w:tabs>
              <w:spacing w:before="60"/>
              <w:ind w:left="17"/>
              <w:rPr>
                <w:rFonts w:ascii="Cambria" w:hAnsi="Cambria"/>
                <w:color w:val="000000" w:themeColor="text1"/>
                <w:sz w:val="20"/>
                <w:szCs w:val="20"/>
              </w:rPr>
            </w:pPr>
          </w:p>
        </w:tc>
      </w:tr>
      <w:tr w:rsidR="00D736AC" w:rsidRPr="00D736AC" w14:paraId="16C638E5" w14:textId="77777777" w:rsidTr="0059448A">
        <w:tc>
          <w:tcPr>
            <w:tcW w:w="1437" w:type="dxa"/>
          </w:tcPr>
          <w:p w14:paraId="155AD832" w14:textId="59D51BAF" w:rsidR="00593A9E"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lastRenderedPageBreak/>
              <w:t>Uchádzač č.2</w:t>
            </w:r>
          </w:p>
        </w:tc>
        <w:tc>
          <w:tcPr>
            <w:tcW w:w="8912" w:type="dxa"/>
          </w:tcPr>
          <w:p w14:paraId="5924BA46" w14:textId="196F7A15" w:rsidR="00593A9E" w:rsidRPr="00D736AC" w:rsidRDefault="00593A9E" w:rsidP="0059448A">
            <w:pPr>
              <w:pStyle w:val="paragraph"/>
              <w:tabs>
                <w:tab w:val="left" w:pos="333"/>
              </w:tabs>
              <w:spacing w:before="12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b/>
                <w:bCs/>
                <w:color w:val="000000" w:themeColor="text1"/>
                <w:sz w:val="20"/>
                <w:szCs w:val="20"/>
                <w:shd w:val="clear" w:color="auto" w:fill="FFFFFF"/>
              </w:rPr>
              <w:t xml:space="preserve">Odpoveď: </w:t>
            </w:r>
            <w:r w:rsidRPr="00D736AC">
              <w:rPr>
                <w:rStyle w:val="normaltextrun"/>
                <w:rFonts w:ascii="Cambria" w:hAnsi="Cambria"/>
                <w:color w:val="000000" w:themeColor="text1"/>
                <w:sz w:val="20"/>
                <w:szCs w:val="20"/>
                <w:shd w:val="clear" w:color="auto" w:fill="FFFFFF"/>
              </w:rPr>
              <w:t xml:space="preserve">Požadovanú funkcionalitu je možné implementovať aj výlučne v On-premise. V tomto prípade môže byť miera zákazníckeho vývoja vyššia - napr. Finančné plánovanie je možné implementovať v S/4HANA </w:t>
            </w:r>
            <w:proofErr w:type="spellStart"/>
            <w:r w:rsidRPr="00D736AC">
              <w:rPr>
                <w:rStyle w:val="normaltextrun"/>
                <w:rFonts w:ascii="Cambria" w:hAnsi="Cambria"/>
                <w:color w:val="000000" w:themeColor="text1"/>
                <w:sz w:val="20"/>
                <w:szCs w:val="20"/>
                <w:shd w:val="clear" w:color="auto" w:fill="FFFFFF"/>
              </w:rPr>
              <w:t>Finance</w:t>
            </w:r>
            <w:proofErr w:type="spellEnd"/>
            <w:r w:rsidRPr="00D736AC">
              <w:rPr>
                <w:rStyle w:val="normaltextrun"/>
                <w:rFonts w:ascii="Cambria" w:hAnsi="Cambria"/>
                <w:color w:val="000000" w:themeColor="text1"/>
                <w:sz w:val="20"/>
                <w:szCs w:val="20"/>
                <w:shd w:val="clear" w:color="auto" w:fill="FFFFFF"/>
              </w:rPr>
              <w:t xml:space="preserve"> alebo SAP BPC, keďže funkčná požiadavka na Finančné plánovanie nie je definovaná, nevieme sa detailnejšie vyjadriť či by SAP BPC bol významným prínosom pre využitie štandardnej funkcionality pre procesy finančného plánovania. NBS sama v zadaní požaduje implementovať SAP </w:t>
            </w:r>
            <w:proofErr w:type="spellStart"/>
            <w:r w:rsidRPr="00D736AC">
              <w:rPr>
                <w:rStyle w:val="normaltextrun"/>
                <w:rFonts w:ascii="Cambria" w:hAnsi="Cambria"/>
                <w:color w:val="000000" w:themeColor="text1"/>
                <w:sz w:val="20"/>
                <w:szCs w:val="20"/>
                <w:shd w:val="clear" w:color="auto" w:fill="FFFFFF"/>
              </w:rPr>
              <w:t>Analytics</w:t>
            </w:r>
            <w:proofErr w:type="spellEnd"/>
            <w:r w:rsidRPr="00D736AC">
              <w:rPr>
                <w:rStyle w:val="normaltextrun"/>
                <w:rFonts w:ascii="Cambria" w:hAnsi="Cambria"/>
                <w:color w:val="000000" w:themeColor="text1"/>
                <w:sz w:val="20"/>
                <w:szCs w:val="20"/>
                <w:shd w:val="clear" w:color="auto" w:fill="FFFFFF"/>
              </w:rPr>
              <w:t xml:space="preserve"> </w:t>
            </w:r>
            <w:proofErr w:type="spellStart"/>
            <w:r w:rsidRPr="00D736AC">
              <w:rPr>
                <w:rStyle w:val="normaltextrun"/>
                <w:rFonts w:ascii="Cambria" w:hAnsi="Cambria"/>
                <w:color w:val="000000" w:themeColor="text1"/>
                <w:sz w:val="20"/>
                <w:szCs w:val="20"/>
                <w:shd w:val="clear" w:color="auto" w:fill="FFFFFF"/>
              </w:rPr>
              <w:t>Cloud</w:t>
            </w:r>
            <w:proofErr w:type="spellEnd"/>
            <w:r w:rsidRPr="00D736AC">
              <w:rPr>
                <w:rStyle w:val="normaltextrun"/>
                <w:rFonts w:ascii="Cambria" w:hAnsi="Cambria"/>
                <w:color w:val="000000" w:themeColor="text1"/>
                <w:sz w:val="20"/>
                <w:szCs w:val="20"/>
                <w:shd w:val="clear" w:color="auto" w:fill="FFFFFF"/>
              </w:rPr>
              <w:t xml:space="preserve"> a SAP Business </w:t>
            </w:r>
            <w:proofErr w:type="spellStart"/>
            <w:r w:rsidRPr="00D736AC">
              <w:rPr>
                <w:rStyle w:val="normaltextrun"/>
                <w:rFonts w:ascii="Cambria" w:hAnsi="Cambria"/>
                <w:color w:val="000000" w:themeColor="text1"/>
                <w:sz w:val="20"/>
                <w:szCs w:val="20"/>
                <w:shd w:val="clear" w:color="auto" w:fill="FFFFFF"/>
              </w:rPr>
              <w:t>Technology</w:t>
            </w:r>
            <w:proofErr w:type="spellEnd"/>
            <w:r w:rsidRPr="00D736AC">
              <w:rPr>
                <w:rStyle w:val="normaltextrun"/>
                <w:rFonts w:ascii="Cambria" w:hAnsi="Cambria"/>
                <w:color w:val="000000" w:themeColor="text1"/>
                <w:sz w:val="20"/>
                <w:szCs w:val="20"/>
                <w:shd w:val="clear" w:color="auto" w:fill="FFFFFF"/>
              </w:rPr>
              <w:t xml:space="preserve"> </w:t>
            </w:r>
            <w:proofErr w:type="spellStart"/>
            <w:r w:rsidRPr="00D736AC">
              <w:rPr>
                <w:rStyle w:val="normaltextrun"/>
                <w:rFonts w:ascii="Cambria" w:hAnsi="Cambria"/>
                <w:color w:val="000000" w:themeColor="text1"/>
                <w:sz w:val="20"/>
                <w:szCs w:val="20"/>
                <w:shd w:val="clear" w:color="auto" w:fill="FFFFFF"/>
              </w:rPr>
              <w:t>platform</w:t>
            </w:r>
            <w:proofErr w:type="spellEnd"/>
            <w:r w:rsidRPr="00D736AC">
              <w:rPr>
                <w:rStyle w:val="normaltextrun"/>
                <w:rFonts w:ascii="Cambria" w:hAnsi="Cambria"/>
                <w:color w:val="000000" w:themeColor="text1"/>
                <w:sz w:val="20"/>
                <w:szCs w:val="20"/>
                <w:shd w:val="clear" w:color="auto" w:fill="FFFFFF"/>
              </w:rPr>
              <w:t xml:space="preserve"> </w:t>
            </w:r>
            <w:proofErr w:type="spellStart"/>
            <w:r w:rsidRPr="00D736AC">
              <w:rPr>
                <w:rStyle w:val="normaltextrun"/>
                <w:rFonts w:ascii="Cambria" w:hAnsi="Cambria"/>
                <w:color w:val="000000" w:themeColor="text1"/>
                <w:sz w:val="20"/>
                <w:szCs w:val="20"/>
                <w:shd w:val="clear" w:color="auto" w:fill="FFFFFF"/>
              </w:rPr>
              <w:t>Integration</w:t>
            </w:r>
            <w:proofErr w:type="spellEnd"/>
            <w:r w:rsidRPr="00D736AC">
              <w:rPr>
                <w:rStyle w:val="normaltextrun"/>
                <w:rFonts w:ascii="Cambria" w:hAnsi="Cambria"/>
                <w:color w:val="000000" w:themeColor="text1"/>
                <w:sz w:val="20"/>
                <w:szCs w:val="20"/>
                <w:shd w:val="clear" w:color="auto" w:fill="FFFFFF"/>
              </w:rPr>
              <w:t xml:space="preserve"> Suite a BPC, čo sú cloudové služby.</w:t>
            </w:r>
            <w:r w:rsidRPr="00D736AC">
              <w:rPr>
                <w:rStyle w:val="eop"/>
                <w:rFonts w:ascii="Cambria" w:hAnsi="Cambria"/>
                <w:color w:val="000000" w:themeColor="text1"/>
                <w:sz w:val="20"/>
                <w:szCs w:val="20"/>
                <w:shd w:val="clear" w:color="auto" w:fill="FFFFFF"/>
              </w:rPr>
              <w:t> </w:t>
            </w:r>
          </w:p>
        </w:tc>
      </w:tr>
      <w:tr w:rsidR="00D736AC" w:rsidRPr="00D736AC" w14:paraId="20611A10" w14:textId="77777777" w:rsidTr="0059448A">
        <w:tc>
          <w:tcPr>
            <w:tcW w:w="1437" w:type="dxa"/>
          </w:tcPr>
          <w:p w14:paraId="167A9B74" w14:textId="23C57B45" w:rsidR="00593A9E"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č.4</w:t>
            </w:r>
          </w:p>
        </w:tc>
        <w:tc>
          <w:tcPr>
            <w:tcW w:w="8912" w:type="dxa"/>
          </w:tcPr>
          <w:p w14:paraId="78AA6763" w14:textId="068111DD" w:rsidR="00593A9E" w:rsidRPr="00D736AC" w:rsidRDefault="00593A9E" w:rsidP="0059448A">
            <w:pPr>
              <w:pStyle w:val="paragraph"/>
              <w:tabs>
                <w:tab w:val="left" w:pos="333"/>
              </w:tabs>
              <w:spacing w:before="60" w:beforeAutospacing="0" w:after="0" w:afterAutospacing="0"/>
              <w:ind w:left="17"/>
              <w:jc w:val="both"/>
              <w:textAlignment w:val="baseline"/>
              <w:rPr>
                <w:rStyle w:val="normaltextrun"/>
                <w:rFonts w:ascii="Cambria" w:hAnsi="Cambria" w:cs="Arial"/>
                <w:color w:val="000000" w:themeColor="text1"/>
                <w:sz w:val="20"/>
                <w:szCs w:val="20"/>
                <w:shd w:val="clear" w:color="auto" w:fill="FFFFFF"/>
              </w:rPr>
            </w:pPr>
            <w:r w:rsidRPr="00D736AC">
              <w:rPr>
                <w:rStyle w:val="normaltextrun"/>
                <w:rFonts w:ascii="Cambria" w:hAnsi="Cambria" w:cs="Arial"/>
                <w:color w:val="000000" w:themeColor="text1"/>
                <w:sz w:val="20"/>
                <w:szCs w:val="20"/>
                <w:shd w:val="clear" w:color="auto" w:fill="FFFFFF"/>
              </w:rPr>
              <w:t xml:space="preserve">Vyžaduje si podrobnú analýzu v </w:t>
            </w:r>
            <w:proofErr w:type="spellStart"/>
            <w:r w:rsidRPr="00D736AC">
              <w:rPr>
                <w:rStyle w:val="normaltextrun"/>
                <w:rFonts w:ascii="Cambria" w:hAnsi="Cambria" w:cs="Arial"/>
                <w:color w:val="000000" w:themeColor="text1"/>
                <w:sz w:val="20"/>
                <w:szCs w:val="20"/>
                <w:shd w:val="clear" w:color="auto" w:fill="FFFFFF"/>
              </w:rPr>
              <w:t>pripravnej</w:t>
            </w:r>
            <w:proofErr w:type="spellEnd"/>
            <w:r w:rsidRPr="00D736AC">
              <w:rPr>
                <w:rStyle w:val="normaltextrun"/>
                <w:rFonts w:ascii="Cambria" w:hAnsi="Cambria" w:cs="Arial"/>
                <w:color w:val="000000" w:themeColor="text1"/>
                <w:sz w:val="20"/>
                <w:szCs w:val="20"/>
                <w:shd w:val="clear" w:color="auto" w:fill="FFFFFF"/>
              </w:rPr>
              <w:t xml:space="preserve"> </w:t>
            </w:r>
            <w:proofErr w:type="spellStart"/>
            <w:r w:rsidRPr="00D736AC">
              <w:rPr>
                <w:rStyle w:val="normaltextrun"/>
                <w:rFonts w:ascii="Cambria" w:hAnsi="Cambria" w:cs="Arial"/>
                <w:color w:val="000000" w:themeColor="text1"/>
                <w:sz w:val="20"/>
                <w:szCs w:val="20"/>
                <w:shd w:val="clear" w:color="auto" w:fill="FFFFFF"/>
              </w:rPr>
              <w:t>faze</w:t>
            </w:r>
            <w:proofErr w:type="spellEnd"/>
            <w:r w:rsidRPr="00D736AC">
              <w:rPr>
                <w:rStyle w:val="normaltextrun"/>
                <w:rFonts w:ascii="Cambria" w:hAnsi="Cambria" w:cs="Arial"/>
                <w:color w:val="000000" w:themeColor="text1"/>
                <w:sz w:val="20"/>
                <w:szCs w:val="20"/>
                <w:shd w:val="clear" w:color="auto" w:fill="FFFFFF"/>
              </w:rPr>
              <w:t xml:space="preserve"> projektu</w:t>
            </w:r>
          </w:p>
        </w:tc>
      </w:tr>
      <w:tr w:rsidR="00C04D7C" w:rsidRPr="00D736AC" w14:paraId="46FA0626" w14:textId="77777777" w:rsidTr="0059448A">
        <w:tc>
          <w:tcPr>
            <w:tcW w:w="1437" w:type="dxa"/>
          </w:tcPr>
          <w:p w14:paraId="48319062" w14:textId="730E63D4"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417AAC8A" w14:textId="58CD3321" w:rsidR="00C04D7C" w:rsidRPr="00D736AC" w:rsidRDefault="00C04D7C" w:rsidP="0059448A">
            <w:pPr>
              <w:pStyle w:val="paragraph"/>
              <w:tabs>
                <w:tab w:val="left" w:pos="333"/>
              </w:tabs>
              <w:spacing w:before="0" w:beforeAutospacing="0" w:after="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Áno, SAP </w:t>
            </w:r>
            <w:proofErr w:type="spellStart"/>
            <w:r w:rsidRPr="00D736AC">
              <w:rPr>
                <w:rStyle w:val="normaltextrun"/>
                <w:rFonts w:ascii="Cambria" w:hAnsi="Cambria" w:cs="Segoe UI"/>
                <w:color w:val="000000" w:themeColor="text1"/>
                <w:sz w:val="20"/>
                <w:szCs w:val="20"/>
              </w:rPr>
              <w:t>Analytics</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xml:space="preserve"> ako aj BTP.</w:t>
            </w:r>
          </w:p>
        </w:tc>
      </w:tr>
      <w:tr w:rsidR="00D736AC" w:rsidRPr="00D736AC" w14:paraId="057DDAA4" w14:textId="77777777" w:rsidTr="0059448A">
        <w:tc>
          <w:tcPr>
            <w:tcW w:w="1437" w:type="dxa"/>
          </w:tcPr>
          <w:p w14:paraId="00CACCFB" w14:textId="6386C70D" w:rsidR="00593A9E"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912" w:type="dxa"/>
          </w:tcPr>
          <w:p w14:paraId="7F265F3E" w14:textId="13083A13" w:rsidR="00593A9E" w:rsidRPr="00D736AC" w:rsidRDefault="00593A9E" w:rsidP="0059448A">
            <w:pPr>
              <w:pStyle w:val="paragraph"/>
              <w:tabs>
                <w:tab w:val="left" w:pos="333"/>
              </w:tabs>
              <w:spacing w:before="60" w:beforeAutospacing="0" w:after="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Arial"/>
                <w:color w:val="000000" w:themeColor="text1"/>
                <w:sz w:val="20"/>
                <w:szCs w:val="20"/>
                <w:shd w:val="clear" w:color="auto" w:fill="FFFFFF"/>
              </w:rPr>
              <w:t>Nie</w:t>
            </w:r>
            <w:r w:rsidRPr="00D736AC">
              <w:rPr>
                <w:rStyle w:val="eop"/>
                <w:rFonts w:ascii="Cambria" w:hAnsi="Cambria" w:cs="Arial"/>
                <w:color w:val="000000" w:themeColor="text1"/>
                <w:sz w:val="20"/>
                <w:szCs w:val="20"/>
                <w:shd w:val="clear" w:color="auto" w:fill="FFFFFF"/>
              </w:rPr>
              <w:t> </w:t>
            </w:r>
          </w:p>
        </w:tc>
      </w:tr>
    </w:tbl>
    <w:p w14:paraId="12A9016E" w14:textId="3F4D2E20" w:rsidR="00C162DE" w:rsidRPr="00D736AC" w:rsidRDefault="00C162DE" w:rsidP="0059448A">
      <w:pPr>
        <w:rPr>
          <w:rFonts w:ascii="Cambria" w:hAnsi="Cambria"/>
          <w:color w:val="000000" w:themeColor="text1"/>
          <w:sz w:val="20"/>
          <w:szCs w:val="20"/>
        </w:rPr>
      </w:pPr>
    </w:p>
    <w:p w14:paraId="0EEF69C7" w14:textId="2B3146AB" w:rsidR="00C162DE" w:rsidRPr="00D736AC" w:rsidRDefault="00C162DE"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59448A" w14:paraId="53A69FBF" w14:textId="77777777" w:rsidTr="0059448A">
        <w:trPr>
          <w:trHeight w:val="557"/>
        </w:trPr>
        <w:tc>
          <w:tcPr>
            <w:tcW w:w="1437" w:type="dxa"/>
            <w:shd w:val="clear" w:color="auto" w:fill="auto"/>
          </w:tcPr>
          <w:p w14:paraId="65D64F7F" w14:textId="3D58A480" w:rsidR="003F6927" w:rsidRPr="0059448A" w:rsidRDefault="003F6927"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 xml:space="preserve">Otázka č. </w:t>
            </w:r>
            <w:r w:rsidR="00E858A9" w:rsidRPr="0059448A">
              <w:rPr>
                <w:rFonts w:ascii="Cambria" w:hAnsi="Cambria"/>
                <w:b/>
                <w:bCs/>
                <w:color w:val="000000" w:themeColor="text1"/>
                <w:sz w:val="20"/>
                <w:szCs w:val="20"/>
              </w:rPr>
              <w:t>11</w:t>
            </w:r>
          </w:p>
        </w:tc>
        <w:tc>
          <w:tcPr>
            <w:tcW w:w="8912" w:type="dxa"/>
            <w:shd w:val="clear" w:color="auto" w:fill="auto"/>
          </w:tcPr>
          <w:p w14:paraId="69B4AEE6" w14:textId="29046DD3" w:rsidR="003F6927" w:rsidRPr="0059448A" w:rsidRDefault="00F76E78" w:rsidP="0059448A">
            <w:pPr>
              <w:spacing w:before="60" w:after="60"/>
              <w:jc w:val="both"/>
              <w:rPr>
                <w:rFonts w:ascii="Cambria" w:hAnsi="Cambria"/>
                <w:b/>
                <w:bCs/>
                <w:color w:val="000000" w:themeColor="text1"/>
                <w:sz w:val="20"/>
                <w:szCs w:val="20"/>
              </w:rPr>
            </w:pPr>
            <w:r w:rsidRPr="0059448A">
              <w:rPr>
                <w:rStyle w:val="normaltextrun"/>
                <w:rFonts w:ascii="Cambria" w:hAnsi="Cambria"/>
                <w:b/>
                <w:bCs/>
                <w:color w:val="000000" w:themeColor="text1"/>
                <w:sz w:val="20"/>
                <w:szCs w:val="20"/>
                <w:shd w:val="clear" w:color="auto" w:fill="FFFFFF"/>
              </w:rPr>
              <w:t>S akými najčastejšími prekážkami ste sa doteraz pri realizácii porovnateľného predmetu zákazky stretli a ako ste sa s nimi vysporiadali?</w:t>
            </w:r>
          </w:p>
        </w:tc>
      </w:tr>
      <w:tr w:rsidR="00D736AC" w:rsidRPr="00D736AC" w14:paraId="031FE259" w14:textId="77777777" w:rsidTr="0059448A">
        <w:tc>
          <w:tcPr>
            <w:tcW w:w="1437" w:type="dxa"/>
          </w:tcPr>
          <w:p w14:paraId="2F7149F9" w14:textId="53394212" w:rsidR="00593A9E" w:rsidRPr="00D736AC" w:rsidRDefault="00593A9E"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7C32B11B" w14:textId="77777777" w:rsidR="00593A9E" w:rsidRPr="00D736AC" w:rsidRDefault="00593A9E" w:rsidP="0059448A">
            <w:pPr>
              <w:pStyle w:val="paragraph"/>
              <w:tabs>
                <w:tab w:val="left" w:pos="333"/>
              </w:tabs>
              <w:spacing w:before="12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Odpoveď/Odporúčanie/Predpoklady:</w:t>
            </w:r>
            <w:r w:rsidRPr="00D736AC">
              <w:rPr>
                <w:rStyle w:val="eop"/>
                <w:rFonts w:ascii="Cambria" w:hAnsi="Cambria" w:cs="Segoe UI"/>
                <w:color w:val="000000" w:themeColor="text1"/>
                <w:sz w:val="20"/>
                <w:szCs w:val="20"/>
              </w:rPr>
              <w:t> </w:t>
            </w:r>
          </w:p>
          <w:p w14:paraId="3FC159D6" w14:textId="77777777" w:rsidR="00593A9E" w:rsidRPr="00D736AC" w:rsidRDefault="00593A9E" w:rsidP="0059448A">
            <w:pPr>
              <w:pStyle w:val="paragraph"/>
              <w:numPr>
                <w:ilvl w:val="0"/>
                <w:numId w:val="24"/>
              </w:numPr>
              <w:tabs>
                <w:tab w:val="left" w:pos="333"/>
              </w:tabs>
              <w:spacing w:before="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kvalita zadania a rozhodnutie o scenári prechodu na S/4HANA</w:t>
            </w:r>
            <w:r w:rsidRPr="00D736AC">
              <w:rPr>
                <w:rStyle w:val="eop"/>
                <w:rFonts w:ascii="Cambria" w:hAnsi="Cambria" w:cs="Segoe UI"/>
                <w:color w:val="000000" w:themeColor="text1"/>
                <w:sz w:val="20"/>
                <w:szCs w:val="20"/>
              </w:rPr>
              <w:t> </w:t>
            </w:r>
          </w:p>
          <w:p w14:paraId="77A0387C" w14:textId="77777777" w:rsidR="00593A9E" w:rsidRPr="00D736AC" w:rsidRDefault="00593A9E" w:rsidP="0059448A">
            <w:pPr>
              <w:pStyle w:val="paragraph"/>
              <w:tabs>
                <w:tab w:val="left" w:pos="333"/>
              </w:tabs>
              <w:spacing w:before="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zmysle metodiky SAP </w:t>
            </w:r>
            <w:proofErr w:type="spellStart"/>
            <w:r w:rsidRPr="00D736AC">
              <w:rPr>
                <w:rStyle w:val="normaltextrun"/>
                <w:rFonts w:ascii="Cambria" w:hAnsi="Cambria" w:cs="Segoe UI"/>
                <w:i/>
                <w:iCs/>
                <w:color w:val="000000" w:themeColor="text1"/>
                <w:sz w:val="20"/>
                <w:szCs w:val="20"/>
              </w:rPr>
              <w:t>Activate</w:t>
            </w:r>
            <w:proofErr w:type="spellEnd"/>
            <w:r w:rsidRPr="00D736AC">
              <w:rPr>
                <w:rStyle w:val="normaltextrun"/>
                <w:rFonts w:ascii="Cambria" w:hAnsi="Cambria" w:cs="Segoe UI"/>
                <w:i/>
                <w:iCs/>
                <w:color w:val="000000" w:themeColor="text1"/>
                <w:sz w:val="20"/>
                <w:szCs w:val="20"/>
              </w:rPr>
              <w:t xml:space="preserve"> je odporúčané rozhodnutie o scenári robiť v rámci prípravy projektu spolu s definovaním rámcov a základných stratégií prechodu na SAP S/4HANA.  V rámci spolupráce s vybraným SAP partnerom odporúčame túto aktivity NBS realizovať pred zahájením obstarávania a jej závery zohľadniť v zadaní projektu.</w:t>
            </w:r>
            <w:r w:rsidRPr="00D736AC">
              <w:rPr>
                <w:rStyle w:val="eop"/>
                <w:rFonts w:ascii="Cambria" w:hAnsi="Cambria" w:cs="Segoe UI"/>
                <w:color w:val="000000" w:themeColor="text1"/>
                <w:sz w:val="20"/>
                <w:szCs w:val="20"/>
              </w:rPr>
              <w:t> </w:t>
            </w:r>
          </w:p>
          <w:p w14:paraId="565ABDBB" w14:textId="77777777" w:rsidR="00593A9E" w:rsidRPr="00D736AC" w:rsidRDefault="00593A9E" w:rsidP="0059448A">
            <w:pPr>
              <w:tabs>
                <w:tab w:val="left" w:pos="333"/>
              </w:tabs>
              <w:spacing w:before="60"/>
              <w:ind w:left="17"/>
              <w:rPr>
                <w:rFonts w:ascii="Cambria" w:hAnsi="Cambria"/>
                <w:color w:val="000000" w:themeColor="text1"/>
                <w:sz w:val="20"/>
                <w:szCs w:val="20"/>
              </w:rPr>
            </w:pPr>
            <w:r w:rsidRPr="00D736AC">
              <w:rPr>
                <w:rFonts w:ascii="Cambria" w:hAnsi="Cambria"/>
                <w:noProof/>
                <w:color w:val="000000" w:themeColor="text1"/>
                <w:sz w:val="20"/>
                <w:szCs w:val="20"/>
              </w:rPr>
              <w:drawing>
                <wp:inline distT="0" distB="0" distL="0" distR="0" wp14:anchorId="02BC4C1D" wp14:editId="6B7CE28F">
                  <wp:extent cx="3445459" cy="466273"/>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1421" cy="487379"/>
                          </a:xfrm>
                          <a:prstGeom prst="rect">
                            <a:avLst/>
                          </a:prstGeom>
                          <a:noFill/>
                          <a:ln>
                            <a:noFill/>
                          </a:ln>
                        </pic:spPr>
                      </pic:pic>
                    </a:graphicData>
                  </a:graphic>
                </wp:inline>
              </w:drawing>
            </w:r>
          </w:p>
          <w:p w14:paraId="65EC2918" w14:textId="77777777" w:rsidR="00593A9E" w:rsidRPr="00D736AC" w:rsidRDefault="00593A9E" w:rsidP="0059448A">
            <w:pPr>
              <w:pStyle w:val="paragraph"/>
              <w:numPr>
                <w:ilvl w:val="0"/>
                <w:numId w:val="25"/>
              </w:numPr>
              <w:tabs>
                <w:tab w:val="left" w:pos="333"/>
              </w:tabs>
              <w:spacing w:before="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 xml:space="preserve">očakávaná štandardizácia / optimalizácia – </w:t>
            </w:r>
            <w:proofErr w:type="spellStart"/>
            <w:r w:rsidRPr="00D736AC">
              <w:rPr>
                <w:rStyle w:val="normaltextrun"/>
                <w:rFonts w:ascii="Cambria" w:hAnsi="Cambria" w:cs="Segoe UI"/>
                <w:i/>
                <w:iCs/>
                <w:color w:val="000000" w:themeColor="text1"/>
                <w:sz w:val="20"/>
                <w:szCs w:val="20"/>
                <w:u w:val="single"/>
              </w:rPr>
              <w:t>vs</w:t>
            </w:r>
            <w:proofErr w:type="spellEnd"/>
            <w:r w:rsidRPr="00D736AC">
              <w:rPr>
                <w:rStyle w:val="normaltextrun"/>
                <w:rFonts w:ascii="Cambria" w:hAnsi="Cambria" w:cs="Segoe UI"/>
                <w:i/>
                <w:iCs/>
                <w:color w:val="000000" w:themeColor="text1"/>
                <w:sz w:val="20"/>
                <w:szCs w:val="20"/>
                <w:u w:val="single"/>
              </w:rPr>
              <w:t xml:space="preserve"> neštandardné požiadavky používateľov počas analýzy</w:t>
            </w:r>
            <w:r w:rsidRPr="00D736AC">
              <w:rPr>
                <w:rStyle w:val="eop"/>
                <w:rFonts w:ascii="Cambria" w:hAnsi="Cambria"/>
                <w:color w:val="000000" w:themeColor="text1"/>
                <w:sz w:val="20"/>
                <w:szCs w:val="20"/>
              </w:rPr>
              <w:t> </w:t>
            </w:r>
          </w:p>
          <w:p w14:paraId="2FF17335" w14:textId="77777777" w:rsidR="00593A9E" w:rsidRPr="00D736AC" w:rsidRDefault="00593A9E" w:rsidP="0059448A">
            <w:pPr>
              <w:pStyle w:val="paragraph"/>
              <w:tabs>
                <w:tab w:val="left" w:pos="333"/>
              </w:tabs>
              <w:spacing w:before="0" w:beforeAutospacing="0" w:after="0" w:afterAutospacing="0"/>
              <w:ind w:left="17"/>
              <w:jc w:val="both"/>
              <w:textAlignment w:val="baseline"/>
              <w:rPr>
                <w:rStyle w:val="normaltextrun"/>
                <w:rFonts w:ascii="Cambria" w:hAnsi="Cambria" w:cs="Segoe UI"/>
                <w:i/>
                <w:iCs/>
                <w:color w:val="000000" w:themeColor="text1"/>
                <w:sz w:val="20"/>
                <w:szCs w:val="20"/>
              </w:rPr>
            </w:pPr>
            <w:r w:rsidRPr="00D736AC">
              <w:rPr>
                <w:rStyle w:val="normaltextrun"/>
                <w:rFonts w:ascii="Cambria" w:hAnsi="Cambria" w:cs="Segoe UI"/>
                <w:i/>
                <w:iCs/>
                <w:color w:val="000000" w:themeColor="text1"/>
                <w:sz w:val="20"/>
                <w:szCs w:val="20"/>
              </w:rPr>
              <w:t xml:space="preserve">Podmienkou úspešnej štandardizácie je primárne záujem a snaha zákazníka pri rozhodovaní a následnom schvaľovaní pripustiť len také neštandardné resp. zákaznícke – rozširujúce riešenia </w:t>
            </w:r>
            <w:proofErr w:type="spellStart"/>
            <w:r w:rsidRPr="00D736AC">
              <w:rPr>
                <w:rStyle w:val="normaltextrun"/>
                <w:rFonts w:ascii="Cambria" w:hAnsi="Cambria" w:cs="Segoe UI"/>
                <w:i/>
                <w:iCs/>
                <w:color w:val="000000" w:themeColor="text1"/>
                <w:sz w:val="20"/>
                <w:szCs w:val="20"/>
              </w:rPr>
              <w:t>GAPov</w:t>
            </w:r>
            <w:proofErr w:type="spellEnd"/>
            <w:r w:rsidRPr="00D736AC">
              <w:rPr>
                <w:rStyle w:val="normaltextrun"/>
                <w:rFonts w:ascii="Cambria" w:hAnsi="Cambria" w:cs="Segoe UI"/>
                <w:i/>
                <w:iCs/>
                <w:color w:val="000000" w:themeColor="text1"/>
                <w:sz w:val="20"/>
                <w:szCs w:val="20"/>
              </w:rPr>
              <w:t xml:space="preserve">, ktoré majú technické resp. </w:t>
            </w:r>
            <w:proofErr w:type="spellStart"/>
            <w:r w:rsidRPr="00D736AC">
              <w:rPr>
                <w:rStyle w:val="normaltextrun"/>
                <w:rFonts w:ascii="Cambria" w:hAnsi="Cambria" w:cs="Segoe UI"/>
                <w:i/>
                <w:iCs/>
                <w:color w:val="000000" w:themeColor="text1"/>
                <w:sz w:val="20"/>
                <w:szCs w:val="20"/>
              </w:rPr>
              <w:t>biznisové</w:t>
            </w:r>
            <w:proofErr w:type="spellEnd"/>
            <w:r w:rsidRPr="00D736AC">
              <w:rPr>
                <w:rStyle w:val="normaltextrun"/>
                <w:rFonts w:ascii="Cambria" w:hAnsi="Cambria" w:cs="Segoe UI"/>
                <w:i/>
                <w:iCs/>
                <w:color w:val="000000" w:themeColor="text1"/>
                <w:sz w:val="20"/>
                <w:szCs w:val="20"/>
              </w:rPr>
              <w:t xml:space="preserve"> opodstatnenie (nevyhnutné </w:t>
            </w: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biznis alebo legislatívne požiadavky nepokryté štandardom). Odporúčame ako projektový štandard zaviesť a praktizovať autoritu (komisiu) s kompetenciami naprieč NBS organizačnými. štruktúrami, ktorá bude počas projektu ale i po Go-</w:t>
            </w:r>
            <w:proofErr w:type="spellStart"/>
            <w:r w:rsidRPr="00D736AC">
              <w:rPr>
                <w:rStyle w:val="normaltextrun"/>
                <w:rFonts w:ascii="Cambria" w:hAnsi="Cambria" w:cs="Segoe UI"/>
                <w:i/>
                <w:iCs/>
                <w:color w:val="000000" w:themeColor="text1"/>
                <w:sz w:val="20"/>
                <w:szCs w:val="20"/>
              </w:rPr>
              <w:t>live</w:t>
            </w:r>
            <w:proofErr w:type="spellEnd"/>
            <w:r w:rsidRPr="00D736AC">
              <w:rPr>
                <w:rStyle w:val="normaltextrun"/>
                <w:rFonts w:ascii="Cambria" w:hAnsi="Cambria" w:cs="Segoe UI"/>
                <w:i/>
                <w:iCs/>
                <w:color w:val="000000" w:themeColor="text1"/>
                <w:sz w:val="20"/>
                <w:szCs w:val="20"/>
              </w:rPr>
              <w:t xml:space="preserve"> plniť takúto funkciu</w:t>
            </w:r>
          </w:p>
          <w:p w14:paraId="5C1671DA" w14:textId="77777777" w:rsidR="00593A9E" w:rsidRPr="00D736AC" w:rsidRDefault="00593A9E" w:rsidP="0059448A">
            <w:pPr>
              <w:pStyle w:val="paragraph"/>
              <w:numPr>
                <w:ilvl w:val="0"/>
                <w:numId w:val="26"/>
              </w:numPr>
              <w:tabs>
                <w:tab w:val="left" w:pos="333"/>
              </w:tabs>
              <w:spacing w:before="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SAP FIORI - používateľské rozhrania a jeho akceptácia používateľom</w:t>
            </w:r>
            <w:r w:rsidRPr="00D736AC">
              <w:rPr>
                <w:rStyle w:val="eop"/>
                <w:rFonts w:ascii="Cambria" w:hAnsi="Cambria"/>
                <w:color w:val="000000" w:themeColor="text1"/>
                <w:sz w:val="20"/>
                <w:szCs w:val="20"/>
              </w:rPr>
              <w:t> </w:t>
            </w:r>
          </w:p>
          <w:p w14:paraId="641AAF41" w14:textId="77777777" w:rsidR="00593A9E" w:rsidRPr="00D736AC" w:rsidRDefault="00593A9E" w:rsidP="0059448A">
            <w:pPr>
              <w:pStyle w:val="paragraph"/>
              <w:tabs>
                <w:tab w:val="left" w:pos="333"/>
              </w:tabs>
              <w:spacing w:before="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Používatelia po dlhoročnom používaní SAP GUI nie sú naklonení zmene a prechodu na SAP FIORI. Pre tento účel preto odporúčame postupný prechod na SAP FIORI po </w:t>
            </w:r>
            <w:proofErr w:type="spellStart"/>
            <w:r w:rsidRPr="00D736AC">
              <w:rPr>
                <w:rStyle w:val="normaltextrun"/>
                <w:rFonts w:ascii="Cambria" w:hAnsi="Cambria" w:cs="Segoe UI"/>
                <w:i/>
                <w:iCs/>
                <w:color w:val="000000" w:themeColor="text1"/>
                <w:sz w:val="20"/>
                <w:szCs w:val="20"/>
              </w:rPr>
              <w:t>Golive</w:t>
            </w:r>
            <w:proofErr w:type="spellEnd"/>
            <w:r w:rsidRPr="00D736AC">
              <w:rPr>
                <w:rStyle w:val="normaltextrun"/>
                <w:rFonts w:ascii="Cambria" w:hAnsi="Cambria" w:cs="Segoe UI"/>
                <w:i/>
                <w:iCs/>
                <w:color w:val="000000" w:themeColor="text1"/>
                <w:sz w:val="20"/>
                <w:szCs w:val="20"/>
              </w:rPr>
              <w:t>.  Používateľské rozhranie SAP FIORI a SAP GUI je aktuálne možné praktizovať hybridným spôsobom.</w:t>
            </w:r>
          </w:p>
          <w:p w14:paraId="2ABE5B23" w14:textId="70B3B64E" w:rsidR="00593A9E" w:rsidRPr="00D736AC" w:rsidRDefault="00593A9E" w:rsidP="0059448A">
            <w:pPr>
              <w:pStyle w:val="paragraph"/>
              <w:tabs>
                <w:tab w:val="left" w:pos="333"/>
              </w:tabs>
              <w:spacing w:before="0" w:beforeAutospacing="0" w:after="0" w:afterAutospacing="0"/>
              <w:ind w:left="17"/>
              <w:jc w:val="both"/>
              <w:textAlignment w:val="baseline"/>
              <w:rPr>
                <w:rStyle w:val="eop"/>
                <w:rFonts w:ascii="Cambria" w:hAnsi="Cambria"/>
                <w:color w:val="000000" w:themeColor="text1"/>
                <w:sz w:val="20"/>
                <w:szCs w:val="20"/>
                <w:shd w:val="clear" w:color="auto" w:fill="FFFFFF"/>
              </w:rPr>
            </w:pPr>
            <w:r w:rsidRPr="00D736AC">
              <w:rPr>
                <w:rStyle w:val="normaltextrun"/>
                <w:rFonts w:ascii="Cambria" w:hAnsi="Cambria"/>
                <w:i/>
                <w:iCs/>
                <w:color w:val="000000" w:themeColor="text1"/>
                <w:sz w:val="20"/>
                <w:szCs w:val="20"/>
                <w:shd w:val="clear" w:color="auto" w:fill="FFFFFF"/>
              </w:rPr>
              <w:t xml:space="preserve">SAP FIORI je prioritne určené pre využívanie štandardných riešení v SAP </w:t>
            </w:r>
            <w:proofErr w:type="spellStart"/>
            <w:r w:rsidRPr="00D736AC">
              <w:rPr>
                <w:rStyle w:val="normaltextrun"/>
                <w:rFonts w:ascii="Cambria" w:hAnsi="Cambria"/>
                <w:i/>
                <w:iCs/>
                <w:color w:val="000000" w:themeColor="text1"/>
                <w:sz w:val="20"/>
                <w:szCs w:val="20"/>
                <w:shd w:val="clear" w:color="auto" w:fill="FFFFFF"/>
              </w:rPr>
              <w:t>backend</w:t>
            </w:r>
            <w:proofErr w:type="spellEnd"/>
            <w:r w:rsidRPr="00D736AC">
              <w:rPr>
                <w:rStyle w:val="normaltextrun"/>
                <w:rFonts w:ascii="Cambria" w:hAnsi="Cambria"/>
                <w:i/>
                <w:iCs/>
                <w:color w:val="000000" w:themeColor="text1"/>
                <w:sz w:val="20"/>
                <w:szCs w:val="20"/>
                <w:shd w:val="clear" w:color="auto" w:fill="FFFFFF"/>
              </w:rPr>
              <w:t xml:space="preserve"> riešeniach s minimálnymi úpravami a rozšíreniami. Prípadné zmeny na strane SAP </w:t>
            </w:r>
            <w:proofErr w:type="spellStart"/>
            <w:r w:rsidRPr="00D736AC">
              <w:rPr>
                <w:rStyle w:val="normaltextrun"/>
                <w:rFonts w:ascii="Cambria" w:hAnsi="Cambria"/>
                <w:i/>
                <w:iCs/>
                <w:color w:val="000000" w:themeColor="text1"/>
                <w:sz w:val="20"/>
                <w:szCs w:val="20"/>
                <w:shd w:val="clear" w:color="auto" w:fill="FFFFFF"/>
              </w:rPr>
              <w:t>backend</w:t>
            </w:r>
            <w:proofErr w:type="spellEnd"/>
            <w:r w:rsidRPr="00D736AC">
              <w:rPr>
                <w:rStyle w:val="normaltextrun"/>
                <w:rFonts w:ascii="Cambria" w:hAnsi="Cambria"/>
                <w:i/>
                <w:iCs/>
                <w:color w:val="000000" w:themeColor="text1"/>
                <w:sz w:val="20"/>
                <w:szCs w:val="20"/>
                <w:shd w:val="clear" w:color="auto" w:fill="FFFFFF"/>
              </w:rPr>
              <w:t xml:space="preserve"> riešení je potrebné preveriť resp. zapracovať aj do nastavení resp. rozšírení SAP FIORI komponentov (dlaždíc).</w:t>
            </w:r>
            <w:r w:rsidRPr="00D736AC">
              <w:rPr>
                <w:rStyle w:val="eop"/>
                <w:rFonts w:ascii="Cambria" w:hAnsi="Cambria"/>
                <w:color w:val="000000" w:themeColor="text1"/>
                <w:sz w:val="20"/>
                <w:szCs w:val="20"/>
                <w:shd w:val="clear" w:color="auto" w:fill="FFFFFF"/>
              </w:rPr>
              <w:t> </w:t>
            </w:r>
          </w:p>
          <w:p w14:paraId="2065216A" w14:textId="774F80A6" w:rsidR="00593A9E" w:rsidRPr="00D736AC" w:rsidRDefault="00593A9E" w:rsidP="0059448A">
            <w:pPr>
              <w:pStyle w:val="paragraph"/>
              <w:numPr>
                <w:ilvl w:val="0"/>
                <w:numId w:val="27"/>
              </w:numPr>
              <w:tabs>
                <w:tab w:val="left" w:pos="333"/>
              </w:tabs>
              <w:spacing w:before="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i/>
                <w:iCs/>
                <w:color w:val="000000" w:themeColor="text1"/>
                <w:sz w:val="20"/>
                <w:szCs w:val="20"/>
                <w:u w:val="single"/>
                <w:shd w:val="clear" w:color="auto" w:fill="FFFFFF"/>
              </w:rPr>
              <w:t xml:space="preserve">Zosúladenie interných projektových postupov a metodík zákazníka s metodikou SAP </w:t>
            </w:r>
            <w:proofErr w:type="spellStart"/>
            <w:r w:rsidRPr="00D736AC">
              <w:rPr>
                <w:rStyle w:val="normaltextrun"/>
                <w:rFonts w:ascii="Cambria" w:hAnsi="Cambria"/>
                <w:i/>
                <w:iCs/>
                <w:color w:val="000000" w:themeColor="text1"/>
                <w:sz w:val="20"/>
                <w:szCs w:val="20"/>
                <w:u w:val="single"/>
                <w:shd w:val="clear" w:color="auto" w:fill="FFFFFF"/>
              </w:rPr>
              <w:t>Activate</w:t>
            </w:r>
            <w:proofErr w:type="spellEnd"/>
            <w:r w:rsidRPr="00D736AC">
              <w:rPr>
                <w:rStyle w:val="normaltextrun"/>
                <w:rFonts w:ascii="Cambria" w:hAnsi="Cambria"/>
                <w:i/>
                <w:iCs/>
                <w:color w:val="000000" w:themeColor="text1"/>
                <w:sz w:val="20"/>
                <w:szCs w:val="20"/>
                <w:u w:val="single"/>
                <w:shd w:val="clear" w:color="auto" w:fill="FFFFFF"/>
              </w:rPr>
              <w:t xml:space="preserve"> pre implementáciu SAP S/4HANA</w:t>
            </w:r>
            <w:r w:rsidRPr="00D736AC">
              <w:rPr>
                <w:rStyle w:val="eop"/>
                <w:rFonts w:ascii="Cambria" w:hAnsi="Cambria"/>
                <w:color w:val="000000" w:themeColor="text1"/>
                <w:sz w:val="20"/>
                <w:szCs w:val="20"/>
                <w:shd w:val="clear" w:color="auto" w:fill="FFFFFF"/>
              </w:rPr>
              <w:t> </w:t>
            </w:r>
          </w:p>
          <w:p w14:paraId="3B0B571B" w14:textId="77777777" w:rsidR="00593A9E" w:rsidRPr="00D736AC" w:rsidRDefault="00593A9E" w:rsidP="0059448A">
            <w:pPr>
              <w:tabs>
                <w:tab w:val="left" w:pos="333"/>
              </w:tabs>
              <w:spacing w:before="60"/>
              <w:ind w:left="17"/>
              <w:rPr>
                <w:rStyle w:val="eop"/>
                <w:rFonts w:ascii="Cambria" w:hAnsi="Cambria"/>
                <w:color w:val="000000" w:themeColor="text1"/>
                <w:sz w:val="20"/>
                <w:szCs w:val="20"/>
                <w:shd w:val="clear" w:color="auto" w:fill="FFFFFF"/>
              </w:rPr>
            </w:pPr>
            <w:r w:rsidRPr="00D736AC">
              <w:rPr>
                <w:rStyle w:val="normaltextrun"/>
                <w:rFonts w:ascii="Cambria" w:hAnsi="Cambria"/>
                <w:i/>
                <w:iCs/>
                <w:color w:val="000000" w:themeColor="text1"/>
                <w:sz w:val="20"/>
                <w:szCs w:val="20"/>
                <w:shd w:val="clear" w:color="auto" w:fill="FFFFFF"/>
              </w:rPr>
              <w:lastRenderedPageBreak/>
              <w:t xml:space="preserve">Zladenie metodík odporúčame ešte pred zahájením procesu obstarávania tzn. v prípravnej projektovej fáze </w:t>
            </w:r>
            <w:proofErr w:type="spellStart"/>
            <w:r w:rsidRPr="00D736AC">
              <w:rPr>
                <w:rStyle w:val="normaltextrun"/>
                <w:rFonts w:ascii="Cambria" w:hAnsi="Cambria"/>
                <w:i/>
                <w:iCs/>
                <w:color w:val="000000" w:themeColor="text1"/>
                <w:sz w:val="20"/>
                <w:szCs w:val="20"/>
                <w:shd w:val="clear" w:color="auto" w:fill="FFFFFF"/>
              </w:rPr>
              <w:t>Discovery</w:t>
            </w:r>
            <w:proofErr w:type="spellEnd"/>
            <w:r w:rsidRPr="00D736AC">
              <w:rPr>
                <w:rStyle w:val="normaltextrun"/>
                <w:rFonts w:ascii="Cambria" w:hAnsi="Cambria"/>
                <w:i/>
                <w:iCs/>
                <w:color w:val="000000" w:themeColor="text1"/>
                <w:sz w:val="20"/>
                <w:szCs w:val="20"/>
                <w:shd w:val="clear" w:color="auto" w:fill="FFFFFF"/>
              </w:rPr>
              <w:t>. Sfinalizovaný postup a metodika by sa mali stať súčasťou zadania projektu.</w:t>
            </w:r>
            <w:r w:rsidRPr="00D736AC">
              <w:rPr>
                <w:rStyle w:val="eop"/>
                <w:rFonts w:ascii="Cambria" w:hAnsi="Cambria"/>
                <w:color w:val="000000" w:themeColor="text1"/>
                <w:sz w:val="20"/>
                <w:szCs w:val="20"/>
                <w:shd w:val="clear" w:color="auto" w:fill="FFFFFF"/>
              </w:rPr>
              <w:t> </w:t>
            </w:r>
          </w:p>
          <w:p w14:paraId="0A8C8355" w14:textId="77777777" w:rsidR="00593A9E" w:rsidRPr="00D736AC" w:rsidRDefault="00593A9E"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 xml:space="preserve">Predmetom zlaďovania (fáza </w:t>
            </w:r>
            <w:proofErr w:type="spellStart"/>
            <w:r w:rsidRPr="00D736AC">
              <w:rPr>
                <w:rStyle w:val="normaltextrun"/>
                <w:rFonts w:ascii="Cambria" w:hAnsi="Cambria"/>
                <w:i/>
                <w:iCs/>
                <w:color w:val="000000" w:themeColor="text1"/>
                <w:sz w:val="20"/>
                <w:szCs w:val="20"/>
              </w:rPr>
              <w:t>Discovery</w:t>
            </w:r>
            <w:proofErr w:type="spellEnd"/>
            <w:r w:rsidRPr="00D736AC">
              <w:rPr>
                <w:rStyle w:val="normaltextrun"/>
                <w:rFonts w:ascii="Cambria" w:hAnsi="Cambria"/>
                <w:i/>
                <w:iCs/>
                <w:color w:val="000000" w:themeColor="text1"/>
                <w:sz w:val="20"/>
                <w:szCs w:val="20"/>
              </w:rPr>
              <w:t>) by malo byť minimálne:</w:t>
            </w:r>
            <w:r w:rsidRPr="00D736AC">
              <w:rPr>
                <w:rStyle w:val="eop"/>
                <w:rFonts w:ascii="Cambria" w:hAnsi="Cambria"/>
                <w:color w:val="000000" w:themeColor="text1"/>
                <w:sz w:val="20"/>
                <w:szCs w:val="20"/>
              </w:rPr>
              <w:t> </w:t>
            </w:r>
          </w:p>
          <w:p w14:paraId="4B971CEF" w14:textId="77777777" w:rsidR="00593A9E" w:rsidRPr="00D736AC" w:rsidRDefault="00593A9E" w:rsidP="0059448A">
            <w:pPr>
              <w:pStyle w:val="paragraph"/>
              <w:numPr>
                <w:ilvl w:val="0"/>
                <w:numId w:val="28"/>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potvrdenie stratégie implementácie, cieľovej architektúry  a scenára prechodu na SAP S/4HANA,</w:t>
            </w:r>
            <w:r w:rsidRPr="00D736AC">
              <w:rPr>
                <w:rStyle w:val="eop"/>
                <w:rFonts w:ascii="Cambria" w:hAnsi="Cambria"/>
                <w:color w:val="000000" w:themeColor="text1"/>
                <w:sz w:val="20"/>
                <w:szCs w:val="20"/>
              </w:rPr>
              <w:t> </w:t>
            </w:r>
          </w:p>
          <w:p w14:paraId="7F3DDA7B" w14:textId="77777777" w:rsidR="00593A9E" w:rsidRPr="00D736AC" w:rsidRDefault="00593A9E" w:rsidP="0059448A">
            <w:pPr>
              <w:pStyle w:val="paragraph"/>
              <w:numPr>
                <w:ilvl w:val="0"/>
                <w:numId w:val="28"/>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etapy realizačného SAP projektu, </w:t>
            </w:r>
            <w:r w:rsidRPr="00D736AC">
              <w:rPr>
                <w:rStyle w:val="eop"/>
                <w:rFonts w:ascii="Cambria" w:hAnsi="Cambria"/>
                <w:color w:val="000000" w:themeColor="text1"/>
                <w:sz w:val="20"/>
                <w:szCs w:val="20"/>
              </w:rPr>
              <w:t> </w:t>
            </w:r>
          </w:p>
          <w:p w14:paraId="02F3A2D7" w14:textId="77777777" w:rsidR="00593A9E" w:rsidRPr="00D736AC" w:rsidRDefault="00593A9E" w:rsidP="0059448A">
            <w:pPr>
              <w:pStyle w:val="paragraph"/>
              <w:numPr>
                <w:ilvl w:val="0"/>
                <w:numId w:val="29"/>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aktivity a výstupy etáp SAP projektu, vrátane určenia zodpovedností za výkon aktivít a prípravu výstupov,</w:t>
            </w:r>
            <w:r w:rsidRPr="00D736AC">
              <w:rPr>
                <w:rStyle w:val="eop"/>
                <w:rFonts w:ascii="Cambria" w:hAnsi="Cambria"/>
                <w:color w:val="000000" w:themeColor="text1"/>
                <w:sz w:val="20"/>
                <w:szCs w:val="20"/>
              </w:rPr>
              <w:t> </w:t>
            </w:r>
          </w:p>
          <w:p w14:paraId="57BAB2D9" w14:textId="77777777" w:rsidR="00593A9E" w:rsidRPr="00D736AC" w:rsidRDefault="00593A9E" w:rsidP="0059448A">
            <w:pPr>
              <w:pStyle w:val="paragraph"/>
              <w:numPr>
                <w:ilvl w:val="0"/>
                <w:numId w:val="29"/>
              </w:numPr>
              <w:tabs>
                <w:tab w:val="left" w:pos="333"/>
              </w:tabs>
              <w:spacing w:before="0" w:beforeAutospacing="0" w:after="0" w:afterAutospacing="0"/>
              <w:ind w:left="17" w:firstLine="0"/>
              <w:jc w:val="both"/>
              <w:textAlignment w:val="baseline"/>
              <w:rPr>
                <w:rStyle w:val="normaltextrun"/>
                <w:rFonts w:ascii="Cambria" w:hAnsi="Cambria"/>
                <w:color w:val="000000" w:themeColor="text1"/>
                <w:sz w:val="20"/>
                <w:szCs w:val="20"/>
              </w:rPr>
            </w:pPr>
            <w:r w:rsidRPr="00D736AC">
              <w:rPr>
                <w:rStyle w:val="normaltextrun"/>
                <w:rFonts w:ascii="Cambria" w:hAnsi="Cambria"/>
                <w:i/>
                <w:iCs/>
                <w:color w:val="000000" w:themeColor="text1"/>
                <w:sz w:val="20"/>
                <w:szCs w:val="20"/>
              </w:rPr>
              <w:t>predbežný harmonogram SAP projektu,</w:t>
            </w:r>
          </w:p>
          <w:p w14:paraId="0F5A4269" w14:textId="17F32E8F" w:rsidR="00593A9E" w:rsidRPr="00D736AC" w:rsidRDefault="00593A9E" w:rsidP="0059448A">
            <w:pPr>
              <w:pStyle w:val="paragraph"/>
              <w:numPr>
                <w:ilvl w:val="0"/>
                <w:numId w:val="29"/>
              </w:numPr>
              <w:tabs>
                <w:tab w:val="left" w:pos="333"/>
              </w:tabs>
              <w:spacing w:before="0" w:beforeAutospacing="0" w:after="12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i/>
                <w:iCs/>
                <w:color w:val="000000" w:themeColor="text1"/>
                <w:sz w:val="20"/>
                <w:szCs w:val="20"/>
              </w:rPr>
              <w:t>...</w:t>
            </w:r>
          </w:p>
        </w:tc>
      </w:tr>
      <w:tr w:rsidR="00D736AC" w:rsidRPr="00D736AC" w14:paraId="1E7D04C2" w14:textId="77777777" w:rsidTr="0059448A">
        <w:tc>
          <w:tcPr>
            <w:tcW w:w="1437" w:type="dxa"/>
          </w:tcPr>
          <w:p w14:paraId="793B18CA" w14:textId="01BE4A54" w:rsidR="00593A9E"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lastRenderedPageBreak/>
              <w:t>Uchádzač č.2</w:t>
            </w:r>
          </w:p>
        </w:tc>
        <w:tc>
          <w:tcPr>
            <w:tcW w:w="8912" w:type="dxa"/>
          </w:tcPr>
          <w:p w14:paraId="6405B5B9" w14:textId="4F24CA8E" w:rsidR="00593A9E" w:rsidRPr="00D736AC" w:rsidRDefault="00593A9E" w:rsidP="0059448A">
            <w:pPr>
              <w:pStyle w:val="paragraph"/>
              <w:tabs>
                <w:tab w:val="left" w:pos="333"/>
              </w:tabs>
              <w:spacing w:before="120" w:beforeAutospacing="0" w:after="24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 </w:t>
            </w:r>
            <w:r w:rsidRPr="00D736AC">
              <w:rPr>
                <w:rStyle w:val="normaltextrun"/>
                <w:rFonts w:ascii="Cambria" w:hAnsi="Cambria" w:cs="Segoe UI"/>
                <w:color w:val="000000" w:themeColor="text1"/>
                <w:sz w:val="20"/>
                <w:szCs w:val="20"/>
              </w:rPr>
              <w:t xml:space="preserve"> Nejasnosti, nejednoznačnosť a nedostatočný detail zadania spôsobujú diskusie týkajúce sa </w:t>
            </w:r>
            <w:proofErr w:type="spellStart"/>
            <w:r w:rsidRPr="00D736AC">
              <w:rPr>
                <w:rStyle w:val="normaltextrun"/>
                <w:rFonts w:ascii="Cambria" w:hAnsi="Cambria" w:cs="Segoe UI"/>
                <w:color w:val="000000" w:themeColor="text1"/>
                <w:sz w:val="20"/>
                <w:szCs w:val="20"/>
              </w:rPr>
              <w:t>scopu</w:t>
            </w:r>
            <w:proofErr w:type="spellEnd"/>
            <w:r w:rsidRPr="00D736AC">
              <w:rPr>
                <w:rStyle w:val="normaltextrun"/>
                <w:rFonts w:ascii="Cambria" w:hAnsi="Cambria" w:cs="Segoe UI"/>
                <w:color w:val="000000" w:themeColor="text1"/>
                <w:sz w:val="20"/>
                <w:szCs w:val="20"/>
              </w:rPr>
              <w:t xml:space="preserve"> projektu a následné zmenové konania, ktoré časovo a finančne ovplyvňujú výsledok projektu. Predchádzať sa tomu dá formou </w:t>
            </w:r>
            <w:proofErr w:type="spellStart"/>
            <w:r w:rsidRPr="00D736AC">
              <w:rPr>
                <w:rStyle w:val="normaltextrun"/>
                <w:rFonts w:ascii="Cambria" w:hAnsi="Cambria" w:cs="Segoe UI"/>
                <w:color w:val="000000" w:themeColor="text1"/>
                <w:sz w:val="20"/>
                <w:szCs w:val="20"/>
              </w:rPr>
              <w:t>zpodrobnenia</w:t>
            </w:r>
            <w:proofErr w:type="spellEnd"/>
            <w:r w:rsidRPr="00D736AC">
              <w:rPr>
                <w:rStyle w:val="normaltextrun"/>
                <w:rFonts w:ascii="Cambria" w:hAnsi="Cambria" w:cs="Segoe UI"/>
                <w:color w:val="000000" w:themeColor="text1"/>
                <w:sz w:val="20"/>
                <w:szCs w:val="20"/>
              </w:rPr>
              <w:t xml:space="preserve"> popisu, zdetailizovania požiadaviek a odstránenia rozporov a viacvýznamových formulácií.</w:t>
            </w:r>
            <w:r w:rsidRPr="00D736AC">
              <w:rPr>
                <w:rStyle w:val="eop"/>
                <w:rFonts w:ascii="Cambria" w:hAnsi="Cambria" w:cs="Segoe UI"/>
                <w:color w:val="000000" w:themeColor="text1"/>
                <w:sz w:val="20"/>
                <w:szCs w:val="20"/>
              </w:rPr>
              <w:t> </w:t>
            </w:r>
          </w:p>
          <w:p w14:paraId="720B9F8A" w14:textId="77777777" w:rsidR="00593A9E" w:rsidRPr="00D736AC" w:rsidRDefault="00593A9E" w:rsidP="0059448A">
            <w:pPr>
              <w:pStyle w:val="paragraph"/>
              <w:tabs>
                <w:tab w:val="left" w:pos="333"/>
              </w:tabs>
              <w:spacing w:before="120" w:beforeAutospacing="0" w:after="24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Ďalšími prekážkami býva nepripravenosť klienta poskytovať potrebnú súčinnosť v jednotlivých etapách projektu. Najčastejšie to býva počas Analýzy a Dizajnu a počas UAT. Podľa zadania NBS plánuje externú podporu pri plánovaní, takže je potrebné vytvoriť kľúčovým zamestnancom dostatočný priestor počas fázy Analýza a Dizajn a naplánovať dostatočný časový priestor pre tieto dve etapy. Častým dôsledkom nedostatočných kapacít ľudských zdrojov na strane klienta býva posunutie Go-</w:t>
            </w:r>
            <w:proofErr w:type="spellStart"/>
            <w:r w:rsidRPr="00D736AC">
              <w:rPr>
                <w:rStyle w:val="normaltextrun"/>
                <w:rFonts w:ascii="Cambria" w:hAnsi="Cambria" w:cs="Segoe UI"/>
                <w:color w:val="000000" w:themeColor="text1"/>
                <w:sz w:val="20"/>
                <w:szCs w:val="20"/>
              </w:rPr>
              <w:t>live</w:t>
            </w:r>
            <w:proofErr w:type="spellEnd"/>
            <w:r w:rsidRPr="00D736AC">
              <w:rPr>
                <w:rStyle w:val="normaltextrun"/>
                <w:rFonts w:ascii="Cambria" w:hAnsi="Cambria" w:cs="Segoe UI"/>
                <w:color w:val="000000" w:themeColor="text1"/>
                <w:sz w:val="20"/>
                <w:szCs w:val="20"/>
              </w:rPr>
              <w:t xml:space="preserve"> dátumu.</w:t>
            </w:r>
            <w:r w:rsidRPr="00D736AC">
              <w:rPr>
                <w:rStyle w:val="eop"/>
                <w:rFonts w:ascii="Cambria" w:hAnsi="Cambria" w:cs="Segoe UI"/>
                <w:color w:val="000000" w:themeColor="text1"/>
                <w:sz w:val="20"/>
                <w:szCs w:val="20"/>
              </w:rPr>
              <w:t> </w:t>
            </w:r>
          </w:p>
          <w:p w14:paraId="42F477DB" w14:textId="77777777" w:rsidR="00593A9E" w:rsidRPr="00D736AC" w:rsidRDefault="00593A9E" w:rsidP="0059448A">
            <w:pPr>
              <w:pStyle w:val="paragraph"/>
              <w:tabs>
                <w:tab w:val="left" w:pos="333"/>
              </w:tabs>
              <w:spacing w:before="120" w:beforeAutospacing="0" w:after="24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Súčinnosť a koordinácia tretích strán dodávajúcich systémy, na ktoré sa S/4ΗΑΝΑ integruje, býva veľmi často na strane klienta podcenená a kvôli meškaniu tretej strany tiež často prichádza k posunu Go-</w:t>
            </w:r>
            <w:proofErr w:type="spellStart"/>
            <w:r w:rsidRPr="00D736AC">
              <w:rPr>
                <w:rStyle w:val="normaltextrun"/>
                <w:rFonts w:ascii="Cambria" w:hAnsi="Cambria" w:cs="Segoe UI"/>
                <w:color w:val="000000" w:themeColor="text1"/>
                <w:sz w:val="20"/>
                <w:szCs w:val="20"/>
              </w:rPr>
              <w:t>live</w:t>
            </w:r>
            <w:proofErr w:type="spellEnd"/>
            <w:r w:rsidRPr="00D736AC">
              <w:rPr>
                <w:rStyle w:val="normaltextrun"/>
                <w:rFonts w:ascii="Cambria" w:hAnsi="Cambria" w:cs="Segoe UI"/>
                <w:color w:val="000000" w:themeColor="text1"/>
                <w:sz w:val="20"/>
                <w:szCs w:val="20"/>
              </w:rPr>
              <w:t>. Dôvodom býva, že klient nemá na svojej strane dostatočne skúseného programového manažéra, integračného architekta a </w:t>
            </w:r>
            <w:proofErr w:type="spellStart"/>
            <w:r w:rsidRPr="00D736AC">
              <w:rPr>
                <w:rStyle w:val="normaltextrun"/>
                <w:rFonts w:ascii="Cambria" w:hAnsi="Cambria" w:cs="Segoe UI"/>
                <w:color w:val="000000" w:themeColor="text1"/>
                <w:sz w:val="20"/>
                <w:szCs w:val="20"/>
              </w:rPr>
              <w:t>solution</w:t>
            </w:r>
            <w:proofErr w:type="spellEnd"/>
            <w:r w:rsidRPr="00D736AC">
              <w:rPr>
                <w:rStyle w:val="normaltextrun"/>
                <w:rFonts w:ascii="Cambria" w:hAnsi="Cambria" w:cs="Segoe UI"/>
                <w:color w:val="000000" w:themeColor="text1"/>
                <w:sz w:val="20"/>
                <w:szCs w:val="20"/>
              </w:rPr>
              <w:t xml:space="preserve"> architekta, ktorí by vedeli takýmto problémom predchádzať a aktívne ich riadiť. Riešením býva </w:t>
            </w:r>
            <w:proofErr w:type="spellStart"/>
            <w:r w:rsidRPr="00D736AC">
              <w:rPr>
                <w:rStyle w:val="normaltextrun"/>
                <w:rFonts w:ascii="Cambria" w:hAnsi="Cambria" w:cs="Segoe UI"/>
                <w:color w:val="000000" w:themeColor="text1"/>
                <w:sz w:val="20"/>
                <w:szCs w:val="20"/>
              </w:rPr>
              <w:t>zazmluvnenie</w:t>
            </w:r>
            <w:proofErr w:type="spellEnd"/>
            <w:r w:rsidRPr="00D736AC">
              <w:rPr>
                <w:rStyle w:val="normaltextrun"/>
                <w:rFonts w:ascii="Cambria" w:hAnsi="Cambria" w:cs="Segoe UI"/>
                <w:color w:val="000000" w:themeColor="text1"/>
                <w:sz w:val="20"/>
                <w:szCs w:val="20"/>
              </w:rPr>
              <w:t xml:space="preserve"> kapacít a finančná kompenzácia dodávateľov pri meškaní, ktoré bolo zapríčinené tretími stranami alebo NBS.</w:t>
            </w:r>
            <w:r w:rsidRPr="00D736AC">
              <w:rPr>
                <w:rStyle w:val="eop"/>
                <w:rFonts w:ascii="Cambria" w:hAnsi="Cambria" w:cs="Segoe UI"/>
                <w:color w:val="000000" w:themeColor="text1"/>
                <w:sz w:val="20"/>
                <w:szCs w:val="20"/>
              </w:rPr>
              <w:t> </w:t>
            </w:r>
          </w:p>
          <w:p w14:paraId="6B3300E2" w14:textId="5D9C5DD5" w:rsidR="00593A9E" w:rsidRPr="00D736AC" w:rsidRDefault="00593A9E" w:rsidP="0059448A">
            <w:pPr>
              <w:pStyle w:val="paragraph"/>
              <w:tabs>
                <w:tab w:val="left" w:pos="333"/>
              </w:tabs>
              <w:spacing w:before="120" w:beforeAutospacing="0" w:after="240" w:afterAutospacing="0"/>
              <w:ind w:left="17"/>
              <w:jc w:val="both"/>
              <w:textAlignment w:val="baseline"/>
              <w:rPr>
                <w:rStyle w:val="normaltextrun"/>
                <w:rFonts w:ascii="Cambria" w:hAnsi="Cambria" w:cs="Segoe UI"/>
                <w:color w:val="000000" w:themeColor="text1"/>
                <w:sz w:val="20"/>
                <w:szCs w:val="20"/>
              </w:rPr>
            </w:pPr>
          </w:p>
        </w:tc>
      </w:tr>
      <w:tr w:rsidR="00D736AC" w:rsidRPr="00D736AC" w14:paraId="37B741DF" w14:textId="77777777" w:rsidTr="0059448A">
        <w:tc>
          <w:tcPr>
            <w:tcW w:w="1437" w:type="dxa"/>
          </w:tcPr>
          <w:p w14:paraId="74C59CC4" w14:textId="08C12E2B" w:rsidR="00593A9E"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č.4</w:t>
            </w:r>
          </w:p>
        </w:tc>
        <w:tc>
          <w:tcPr>
            <w:tcW w:w="8912" w:type="dxa"/>
          </w:tcPr>
          <w:p w14:paraId="5C1BF740" w14:textId="62C94E4D" w:rsidR="00593A9E" w:rsidRPr="00D736AC" w:rsidRDefault="0099137F" w:rsidP="0059448A">
            <w:pPr>
              <w:pStyle w:val="pf0"/>
              <w:spacing w:before="120" w:beforeAutospacing="0" w:after="120" w:afterAutospacing="0"/>
              <w:jc w:val="both"/>
              <w:rPr>
                <w:rStyle w:val="normaltextrun"/>
                <w:rFonts w:ascii="Cambria" w:hAnsi="Cambria" w:cs="Arial"/>
                <w:color w:val="000000" w:themeColor="text1"/>
                <w:sz w:val="20"/>
                <w:szCs w:val="20"/>
              </w:rPr>
            </w:pPr>
            <w:r>
              <w:rPr>
                <w:rStyle w:val="normaltextrun"/>
                <w:rFonts w:ascii="Cambria" w:hAnsi="Cambria" w:cs="Arial"/>
                <w:color w:val="000000" w:themeColor="text1"/>
                <w:sz w:val="20"/>
                <w:szCs w:val="20"/>
              </w:rPr>
              <w:t>Uchádzač</w:t>
            </w:r>
            <w:r w:rsidR="00593A9E" w:rsidRPr="00D736AC">
              <w:rPr>
                <w:rStyle w:val="normaltextrun"/>
                <w:rFonts w:ascii="Cambria" w:hAnsi="Cambria" w:cs="Arial"/>
                <w:color w:val="000000" w:themeColor="text1"/>
                <w:sz w:val="20"/>
                <w:szCs w:val="20"/>
              </w:rPr>
              <w:t xml:space="preserve"> odporúča urobiť projekt v dvoch fázach - previesť systémy tak, ako sú, len s potrebnou úpravou </w:t>
            </w:r>
            <w:proofErr w:type="spellStart"/>
            <w:r w:rsidR="00593A9E" w:rsidRPr="00D736AC">
              <w:rPr>
                <w:rStyle w:val="normaltextrun"/>
                <w:rFonts w:ascii="Cambria" w:hAnsi="Cambria" w:cs="Arial"/>
                <w:color w:val="000000" w:themeColor="text1"/>
                <w:sz w:val="20"/>
                <w:szCs w:val="20"/>
              </w:rPr>
              <w:t>t.j</w:t>
            </w:r>
            <w:proofErr w:type="spellEnd"/>
            <w:r w:rsidR="00593A9E" w:rsidRPr="00D736AC">
              <w:rPr>
                <w:rStyle w:val="normaltextrun"/>
                <w:rFonts w:ascii="Cambria" w:hAnsi="Cambria" w:cs="Arial"/>
                <w:color w:val="000000" w:themeColor="text1"/>
                <w:sz w:val="20"/>
                <w:szCs w:val="20"/>
              </w:rPr>
              <w:t>. vytváranie obchodných partnerov. A stabilizovať systém na 2-3 mesiace a potom spustiť projekt zmeny obchodných procesov. Na väčšine projektov sme odpozorovali, že selektívna konverzia dát alebo prístup "</w:t>
            </w:r>
            <w:proofErr w:type="spellStart"/>
            <w:r w:rsidR="00593A9E" w:rsidRPr="00D736AC">
              <w:rPr>
                <w:rStyle w:val="normaltextrun"/>
                <w:rFonts w:ascii="Cambria" w:hAnsi="Cambria" w:cs="Arial"/>
                <w:color w:val="000000" w:themeColor="text1"/>
                <w:sz w:val="20"/>
                <w:szCs w:val="20"/>
              </w:rPr>
              <w:t>greenfield</w:t>
            </w:r>
            <w:proofErr w:type="spellEnd"/>
            <w:r w:rsidR="00593A9E" w:rsidRPr="00D736AC">
              <w:rPr>
                <w:rStyle w:val="normaltextrun"/>
                <w:rFonts w:ascii="Cambria" w:hAnsi="Cambria" w:cs="Arial"/>
                <w:color w:val="000000" w:themeColor="text1"/>
                <w:sz w:val="20"/>
                <w:szCs w:val="20"/>
              </w:rPr>
              <w:t>", sú oveľa drahšie a komplexnejšie, čo ovplyvňuje aj dĺžku trvania projektu.</w:t>
            </w:r>
          </w:p>
        </w:tc>
      </w:tr>
      <w:tr w:rsidR="00C04D7C" w:rsidRPr="00D736AC" w14:paraId="04D4760B" w14:textId="77777777" w:rsidTr="0059448A">
        <w:tc>
          <w:tcPr>
            <w:tcW w:w="1437" w:type="dxa"/>
          </w:tcPr>
          <w:p w14:paraId="0C66C8C1" w14:textId="653D2D3E"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42C23493" w14:textId="77777777" w:rsidR="00C04D7C" w:rsidRPr="00D736AC" w:rsidRDefault="00C04D7C" w:rsidP="0059448A">
            <w:pPr>
              <w:pStyle w:val="paragraph"/>
              <w:tabs>
                <w:tab w:val="left" w:pos="333"/>
              </w:tabs>
              <w:spacing w:before="120" w:beforeAutospacing="0" w:after="0" w:afterAutospacing="0"/>
              <w:ind w:left="17"/>
              <w:jc w:val="both"/>
              <w:textAlignment w:val="baseline"/>
              <w:rPr>
                <w:rStyle w:val="eop"/>
                <w:rFonts w:ascii="Cambria" w:hAnsi="Cambria"/>
                <w:color w:val="000000" w:themeColor="text1"/>
                <w:sz w:val="20"/>
                <w:szCs w:val="20"/>
              </w:rPr>
            </w:pPr>
            <w:r w:rsidRPr="00D736AC">
              <w:rPr>
                <w:rStyle w:val="normaltextrun"/>
                <w:rFonts w:ascii="Cambria" w:hAnsi="Cambria"/>
                <w:color w:val="000000" w:themeColor="text1"/>
                <w:sz w:val="20"/>
                <w:szCs w:val="20"/>
              </w:rPr>
              <w:t xml:space="preserve">Na minimalizáciu rizík je dôležitý výber správneho implementačného prístupu (tzv. </w:t>
            </w:r>
            <w:proofErr w:type="spellStart"/>
            <w:r w:rsidRPr="00D736AC">
              <w:rPr>
                <w:rStyle w:val="normaltextrun"/>
                <w:rFonts w:ascii="Cambria" w:hAnsi="Cambria"/>
                <w:color w:val="000000" w:themeColor="text1"/>
                <w:sz w:val="20"/>
                <w:szCs w:val="20"/>
              </w:rPr>
              <w:t>Greenfield</w:t>
            </w:r>
            <w:proofErr w:type="spellEnd"/>
            <w:r w:rsidRPr="00D736AC">
              <w:rPr>
                <w:rStyle w:val="normaltextrun"/>
                <w:rFonts w:ascii="Cambria" w:hAnsi="Cambria"/>
                <w:color w:val="000000" w:themeColor="text1"/>
                <w:sz w:val="20"/>
                <w:szCs w:val="20"/>
              </w:rPr>
              <w:t xml:space="preserve">, </w:t>
            </w:r>
            <w:proofErr w:type="spellStart"/>
            <w:r w:rsidRPr="00D736AC">
              <w:rPr>
                <w:rStyle w:val="normaltextrun"/>
                <w:rFonts w:ascii="Cambria" w:hAnsi="Cambria"/>
                <w:color w:val="000000" w:themeColor="text1"/>
                <w:sz w:val="20"/>
                <w:szCs w:val="20"/>
              </w:rPr>
              <w:t>Bluefield</w:t>
            </w:r>
            <w:proofErr w:type="spellEnd"/>
            <w:r w:rsidRPr="00D736AC">
              <w:rPr>
                <w:rStyle w:val="normaltextrun"/>
                <w:rFonts w:ascii="Cambria" w:hAnsi="Cambria"/>
                <w:color w:val="000000" w:themeColor="text1"/>
                <w:sz w:val="20"/>
                <w:szCs w:val="20"/>
              </w:rPr>
              <w:t xml:space="preserve">, </w:t>
            </w:r>
            <w:proofErr w:type="spellStart"/>
            <w:r w:rsidRPr="00D736AC">
              <w:rPr>
                <w:rStyle w:val="normaltextrun"/>
                <w:rFonts w:ascii="Cambria" w:hAnsi="Cambria"/>
                <w:color w:val="000000" w:themeColor="text1"/>
                <w:sz w:val="20"/>
                <w:szCs w:val="20"/>
              </w:rPr>
              <w:t>Brownfield</w:t>
            </w:r>
            <w:proofErr w:type="spellEnd"/>
            <w:r w:rsidRPr="00D736AC">
              <w:rPr>
                <w:rStyle w:val="normaltextrun"/>
                <w:rFonts w:ascii="Cambria" w:hAnsi="Cambria"/>
                <w:color w:val="000000" w:themeColor="text1"/>
                <w:sz w:val="20"/>
                <w:szCs w:val="20"/>
              </w:rPr>
              <w:t>). </w:t>
            </w:r>
            <w:r w:rsidRPr="00D736AC">
              <w:rPr>
                <w:rStyle w:val="eop"/>
                <w:rFonts w:ascii="Cambria" w:hAnsi="Cambria"/>
                <w:color w:val="000000" w:themeColor="text1"/>
                <w:sz w:val="20"/>
                <w:szCs w:val="20"/>
              </w:rPr>
              <w:t> </w:t>
            </w:r>
          </w:p>
          <w:p w14:paraId="4D55C591" w14:textId="77777777" w:rsidR="00C04D7C" w:rsidRPr="00D736AC" w:rsidRDefault="00C04D7C"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p>
          <w:p w14:paraId="2F67B13D" w14:textId="77777777" w:rsidR="00C04D7C" w:rsidRPr="00D736AC" w:rsidRDefault="00C04D7C"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Taktiež odporúčame vykonať SAP transformačnú štúdiu ako prípravný projekt pred samotnou implementáciou S/4HANA, ktorý presnejšie vymedzí rozsah požiadaviek z pohľadu procesného, organizačného, technického, určí transformačnú mapu prechodu z AS-IS do TO-BE. </w:t>
            </w:r>
            <w:r w:rsidRPr="00D736AC">
              <w:rPr>
                <w:rStyle w:val="eop"/>
                <w:rFonts w:ascii="Cambria" w:hAnsi="Cambria"/>
                <w:color w:val="000000" w:themeColor="text1"/>
                <w:sz w:val="20"/>
                <w:szCs w:val="20"/>
              </w:rPr>
              <w:t> </w:t>
            </w:r>
          </w:p>
          <w:p w14:paraId="38072FBA" w14:textId="77777777" w:rsidR="00C04D7C" w:rsidRPr="00D736AC" w:rsidRDefault="00C04D7C"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eop"/>
                <w:rFonts w:ascii="Cambria" w:hAnsi="Cambria"/>
                <w:color w:val="000000" w:themeColor="text1"/>
                <w:sz w:val="20"/>
                <w:szCs w:val="20"/>
              </w:rPr>
              <w:t> </w:t>
            </w:r>
          </w:p>
          <w:p w14:paraId="06BEBFC0" w14:textId="77777777" w:rsidR="00C04D7C" w:rsidRPr="00D736AC" w:rsidRDefault="00C04D7C"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Obvyklé prekážky na takýchto projektoch sú:</w:t>
            </w:r>
            <w:r w:rsidRPr="00D736AC">
              <w:rPr>
                <w:rStyle w:val="eop"/>
                <w:rFonts w:ascii="Cambria" w:hAnsi="Cambria"/>
                <w:color w:val="000000" w:themeColor="text1"/>
                <w:sz w:val="20"/>
                <w:szCs w:val="20"/>
              </w:rPr>
              <w:t> </w:t>
            </w:r>
          </w:p>
          <w:p w14:paraId="5ECEDFAC" w14:textId="77777777" w:rsidR="00C04D7C" w:rsidRPr="00D736AC" w:rsidRDefault="00C04D7C"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 pripravenosť klienta na paralelné aktivity typu zabezpečenie rutinných činností a projektových aktivít (školenie, testovanie, prechod organizácie na nový systém a procesy, schvaľovací a </w:t>
            </w:r>
            <w:proofErr w:type="spellStart"/>
            <w:r w:rsidRPr="00D736AC">
              <w:rPr>
                <w:rStyle w:val="normaltextrun"/>
                <w:rFonts w:ascii="Cambria" w:hAnsi="Cambria"/>
                <w:color w:val="000000" w:themeColor="text1"/>
                <w:sz w:val="20"/>
                <w:szCs w:val="20"/>
              </w:rPr>
              <w:t>pripomienkovací</w:t>
            </w:r>
            <w:proofErr w:type="spellEnd"/>
            <w:r w:rsidRPr="00D736AC">
              <w:rPr>
                <w:rStyle w:val="normaltextrun"/>
                <w:rFonts w:ascii="Cambria" w:hAnsi="Cambria"/>
                <w:color w:val="000000" w:themeColor="text1"/>
                <w:sz w:val="20"/>
                <w:szCs w:val="20"/>
              </w:rPr>
              <w:t xml:space="preserve"> proces, prijímanie rozhodnutí....), dostupnosť kľúčových zdrojov klienta počas projektu (od analýzy až po testovanie a akceptáciu). </w:t>
            </w:r>
            <w:r w:rsidRPr="00D736AC">
              <w:rPr>
                <w:rStyle w:val="eop"/>
                <w:rFonts w:ascii="Cambria" w:hAnsi="Cambria"/>
                <w:color w:val="000000" w:themeColor="text1"/>
                <w:sz w:val="20"/>
                <w:szCs w:val="20"/>
              </w:rPr>
              <w:t> </w:t>
            </w:r>
          </w:p>
          <w:p w14:paraId="4167A8CB" w14:textId="77777777" w:rsidR="00C04D7C" w:rsidRPr="00D736AC" w:rsidRDefault="00C04D7C"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 dôležitým faktorom pre úspech projektu sú aj konsolidačné aktivity (</w:t>
            </w:r>
            <w:proofErr w:type="spellStart"/>
            <w:r w:rsidRPr="00D736AC">
              <w:rPr>
                <w:rStyle w:val="normaltextrun"/>
                <w:rFonts w:ascii="Cambria" w:hAnsi="Cambria"/>
                <w:color w:val="000000" w:themeColor="text1"/>
                <w:sz w:val="20"/>
                <w:szCs w:val="20"/>
              </w:rPr>
              <w:t>data</w:t>
            </w:r>
            <w:proofErr w:type="spellEnd"/>
            <w:r w:rsidRPr="00D736AC">
              <w:rPr>
                <w:rStyle w:val="normaltextrun"/>
                <w:rFonts w:ascii="Cambria" w:hAnsi="Cambria"/>
                <w:color w:val="000000" w:themeColor="text1"/>
                <w:sz w:val="20"/>
                <w:szCs w:val="20"/>
              </w:rPr>
              <w:t xml:space="preserve"> </w:t>
            </w:r>
            <w:proofErr w:type="spellStart"/>
            <w:r w:rsidRPr="00D736AC">
              <w:rPr>
                <w:rStyle w:val="normaltextrun"/>
                <w:rFonts w:ascii="Cambria" w:hAnsi="Cambria"/>
                <w:color w:val="000000" w:themeColor="text1"/>
                <w:sz w:val="20"/>
                <w:szCs w:val="20"/>
              </w:rPr>
              <w:t>cleansing</w:t>
            </w:r>
            <w:proofErr w:type="spellEnd"/>
            <w:r w:rsidRPr="00D736AC">
              <w:rPr>
                <w:rStyle w:val="normaltextrun"/>
                <w:rFonts w:ascii="Cambria" w:hAnsi="Cambria"/>
                <w:color w:val="000000" w:themeColor="text1"/>
                <w:sz w:val="20"/>
                <w:szCs w:val="20"/>
              </w:rPr>
              <w:t>, konsolidácia procesov, príprava dát na migráciu, archivácia a dostupnosť archivačných dát a s tým spojené rozhodnutia ako napr. klasifikácia a kategorizácia dát, rozhodnutia vlastníka dát....atď.)</w:t>
            </w:r>
            <w:r w:rsidRPr="00D736AC">
              <w:rPr>
                <w:rStyle w:val="eop"/>
                <w:rFonts w:ascii="Cambria" w:hAnsi="Cambria"/>
                <w:color w:val="000000" w:themeColor="text1"/>
                <w:sz w:val="20"/>
                <w:szCs w:val="20"/>
              </w:rPr>
              <w:t> </w:t>
            </w:r>
          </w:p>
          <w:p w14:paraId="40C34F62" w14:textId="77777777" w:rsidR="00C04D7C" w:rsidRPr="00D736AC" w:rsidRDefault="00C04D7C"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 dôležité je, aby systémový integrátor mal dostatočné skúsenosti s podobnými implementáciami, aby sa tzv. “neučil na projekte”, aby bol projekt dostatočne zabezpečený kvalitnými a skúsenými odborníkmi. </w:t>
            </w:r>
            <w:r w:rsidRPr="00D736AC">
              <w:rPr>
                <w:rStyle w:val="eop"/>
                <w:rFonts w:ascii="Cambria" w:hAnsi="Cambria"/>
                <w:color w:val="000000" w:themeColor="text1"/>
                <w:sz w:val="20"/>
                <w:szCs w:val="20"/>
              </w:rPr>
              <w:t> </w:t>
            </w:r>
          </w:p>
          <w:p w14:paraId="1FC94210" w14:textId="77777777" w:rsidR="00C04D7C" w:rsidRPr="00D736AC" w:rsidRDefault="00C04D7C"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eop"/>
                <w:rFonts w:ascii="Cambria" w:hAnsi="Cambria"/>
                <w:color w:val="000000" w:themeColor="text1"/>
                <w:sz w:val="20"/>
                <w:szCs w:val="20"/>
              </w:rPr>
              <w:lastRenderedPageBreak/>
              <w:t> </w:t>
            </w:r>
          </w:p>
          <w:p w14:paraId="06F82307" w14:textId="77777777" w:rsidR="00C04D7C" w:rsidRPr="00D736AC" w:rsidRDefault="00C04D7C" w:rsidP="0059448A">
            <w:pPr>
              <w:pStyle w:val="paragraph"/>
              <w:tabs>
                <w:tab w:val="left" w:pos="333"/>
              </w:tabs>
              <w:spacing w:before="0" w:beforeAutospacing="0" w:after="0" w:afterAutospacing="0"/>
              <w:ind w:left="17"/>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Ďalšími prekážkami môžu byť:</w:t>
            </w:r>
            <w:r w:rsidRPr="00D736AC">
              <w:rPr>
                <w:rStyle w:val="eop"/>
                <w:rFonts w:ascii="Cambria" w:hAnsi="Cambria"/>
                <w:color w:val="000000" w:themeColor="text1"/>
                <w:sz w:val="20"/>
                <w:szCs w:val="20"/>
              </w:rPr>
              <w:t> </w:t>
            </w:r>
          </w:p>
          <w:p w14:paraId="78647465" w14:textId="77777777" w:rsidR="00C04D7C" w:rsidRPr="00D736AC" w:rsidRDefault="00C04D7C" w:rsidP="0059448A">
            <w:pPr>
              <w:pStyle w:val="paragraph"/>
              <w:numPr>
                <w:ilvl w:val="0"/>
                <w:numId w:val="30"/>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oneskorenia a závislosti na iných projektoch (meškanie s HW infraštruktúrou...)</w:t>
            </w:r>
            <w:r w:rsidRPr="00D736AC">
              <w:rPr>
                <w:rStyle w:val="eop"/>
                <w:rFonts w:ascii="Cambria" w:hAnsi="Cambria"/>
                <w:color w:val="000000" w:themeColor="text1"/>
                <w:sz w:val="20"/>
                <w:szCs w:val="20"/>
              </w:rPr>
              <w:t> </w:t>
            </w:r>
          </w:p>
          <w:p w14:paraId="40D23104" w14:textId="77777777" w:rsidR="00C04D7C" w:rsidRPr="00D736AC" w:rsidRDefault="00C04D7C" w:rsidP="0059448A">
            <w:pPr>
              <w:pStyle w:val="paragraph"/>
              <w:numPr>
                <w:ilvl w:val="0"/>
                <w:numId w:val="30"/>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dlhé rozhodovacie a schvaľovacie procesy</w:t>
            </w:r>
            <w:r w:rsidRPr="00D736AC">
              <w:rPr>
                <w:rStyle w:val="eop"/>
                <w:rFonts w:ascii="Cambria" w:hAnsi="Cambria"/>
                <w:color w:val="000000" w:themeColor="text1"/>
                <w:sz w:val="20"/>
                <w:szCs w:val="20"/>
              </w:rPr>
              <w:t> </w:t>
            </w:r>
          </w:p>
          <w:p w14:paraId="5AAF36B3" w14:textId="77777777" w:rsidR="00C04D7C" w:rsidRPr="00D736AC" w:rsidRDefault="00C04D7C" w:rsidP="0059448A">
            <w:pPr>
              <w:pStyle w:val="paragraph"/>
              <w:numPr>
                <w:ilvl w:val="0"/>
                <w:numId w:val="30"/>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projektové zdroje vyhradené pre projekt tak na strane zákazníka ako aj dodávateľa</w:t>
            </w:r>
            <w:r w:rsidRPr="00D736AC">
              <w:rPr>
                <w:rStyle w:val="eop"/>
                <w:rFonts w:ascii="Cambria" w:hAnsi="Cambria"/>
                <w:color w:val="000000" w:themeColor="text1"/>
                <w:sz w:val="20"/>
                <w:szCs w:val="20"/>
              </w:rPr>
              <w:t> </w:t>
            </w:r>
          </w:p>
          <w:p w14:paraId="0ED25F7A" w14:textId="77777777" w:rsidR="00C04D7C" w:rsidRPr="00D736AC" w:rsidRDefault="00C04D7C" w:rsidP="0059448A">
            <w:pPr>
              <w:pStyle w:val="paragraph"/>
              <w:numPr>
                <w:ilvl w:val="0"/>
                <w:numId w:val="30"/>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migrácie historických dát – nejasne stanovená stratégia migrácie/archivácie</w:t>
            </w:r>
            <w:r w:rsidRPr="00D736AC">
              <w:rPr>
                <w:rStyle w:val="eop"/>
                <w:rFonts w:ascii="Cambria" w:hAnsi="Cambria"/>
                <w:color w:val="000000" w:themeColor="text1"/>
                <w:sz w:val="20"/>
                <w:szCs w:val="20"/>
              </w:rPr>
              <w:t> </w:t>
            </w:r>
          </w:p>
          <w:p w14:paraId="37A574C2" w14:textId="77777777" w:rsidR="00C04D7C" w:rsidRPr="00D736AC" w:rsidRDefault="00C04D7C" w:rsidP="0059448A">
            <w:pPr>
              <w:pStyle w:val="paragraph"/>
              <w:numPr>
                <w:ilvl w:val="0"/>
                <w:numId w:val="30"/>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vopred neznáme legislatívne požiadavky</w:t>
            </w:r>
            <w:r w:rsidRPr="00D736AC">
              <w:rPr>
                <w:rStyle w:val="eop"/>
                <w:rFonts w:ascii="Cambria" w:hAnsi="Cambria"/>
                <w:color w:val="000000" w:themeColor="text1"/>
                <w:sz w:val="20"/>
                <w:szCs w:val="20"/>
              </w:rPr>
              <w:t> </w:t>
            </w:r>
          </w:p>
          <w:p w14:paraId="617CFB1C" w14:textId="77777777" w:rsidR="00C04D7C" w:rsidRPr="00D736AC" w:rsidRDefault="00C04D7C" w:rsidP="0059448A">
            <w:pPr>
              <w:pStyle w:val="paragraph"/>
              <w:numPr>
                <w:ilvl w:val="0"/>
                <w:numId w:val="30"/>
              </w:numPr>
              <w:tabs>
                <w:tab w:val="left" w:pos="333"/>
              </w:tabs>
              <w:spacing w:before="0" w:beforeAutospacing="0" w:after="0" w:afterAutospacing="0"/>
              <w:ind w:left="17" w:firstLine="0"/>
              <w:jc w:val="both"/>
              <w:textAlignment w:val="baseline"/>
              <w:rPr>
                <w:rFonts w:ascii="Cambria" w:hAnsi="Cambria"/>
                <w:color w:val="000000" w:themeColor="text1"/>
                <w:sz w:val="20"/>
                <w:szCs w:val="20"/>
              </w:rPr>
            </w:pPr>
            <w:r w:rsidRPr="00D736AC">
              <w:rPr>
                <w:rStyle w:val="normaltextrun"/>
                <w:rFonts w:ascii="Cambria" w:hAnsi="Cambria"/>
                <w:color w:val="000000" w:themeColor="text1"/>
                <w:sz w:val="20"/>
                <w:szCs w:val="20"/>
              </w:rPr>
              <w:t>zle nastavené očakávania na strane zákazníka a slabá manažérska podpora v prípade nutnosti zmien a s tým súvisiacich rozhodnutí (</w:t>
            </w:r>
            <w:proofErr w:type="spellStart"/>
            <w:r w:rsidRPr="00D736AC">
              <w:rPr>
                <w:rStyle w:val="normaltextrun"/>
                <w:rFonts w:ascii="Cambria" w:hAnsi="Cambria"/>
                <w:color w:val="000000" w:themeColor="text1"/>
                <w:sz w:val="20"/>
                <w:szCs w:val="20"/>
              </w:rPr>
              <w:t>back</w:t>
            </w:r>
            <w:proofErr w:type="spellEnd"/>
            <w:r w:rsidRPr="00D736AC">
              <w:rPr>
                <w:rStyle w:val="normaltextrun"/>
                <w:rFonts w:ascii="Cambria" w:hAnsi="Cambria"/>
                <w:color w:val="000000" w:themeColor="text1"/>
                <w:sz w:val="20"/>
                <w:szCs w:val="20"/>
              </w:rPr>
              <w:t xml:space="preserve"> to </w:t>
            </w:r>
            <w:proofErr w:type="spellStart"/>
            <w:r w:rsidRPr="00D736AC">
              <w:rPr>
                <w:rStyle w:val="normaltextrun"/>
                <w:rFonts w:ascii="Cambria" w:hAnsi="Cambria"/>
                <w:color w:val="000000" w:themeColor="text1"/>
                <w:sz w:val="20"/>
                <w:szCs w:val="20"/>
              </w:rPr>
              <w:t>standard</w:t>
            </w:r>
            <w:proofErr w:type="spellEnd"/>
            <w:r w:rsidRPr="00D736AC">
              <w:rPr>
                <w:rStyle w:val="normaltextrun"/>
                <w:rFonts w:ascii="Cambria" w:hAnsi="Cambria"/>
                <w:color w:val="000000" w:themeColor="text1"/>
                <w:sz w:val="20"/>
                <w:szCs w:val="20"/>
              </w:rPr>
              <w:t>). Príklad: členovia tímu neznalí štandardných procesov, štandardy a s tým súvisiace zmeny neakceptujú –&gt; zmena rozsahu –&gt; dopad na financie, čas, zdroje.</w:t>
            </w:r>
          </w:p>
          <w:p w14:paraId="7CDB41AA" w14:textId="64566083" w:rsidR="00C04D7C" w:rsidRPr="00D736AC" w:rsidRDefault="00C04D7C" w:rsidP="0059448A">
            <w:pPr>
              <w:pStyle w:val="paragraph"/>
              <w:tabs>
                <w:tab w:val="left" w:pos="333"/>
              </w:tabs>
              <w:spacing w:before="0" w:beforeAutospacing="0" w:after="0" w:afterAutospacing="0"/>
              <w:ind w:left="17"/>
              <w:jc w:val="both"/>
              <w:textAlignment w:val="baseline"/>
              <w:rPr>
                <w:rStyle w:val="normaltextrun"/>
                <w:rFonts w:ascii="Cambria" w:hAnsi="Cambria" w:cs="Segoe UI"/>
                <w:color w:val="000000" w:themeColor="text1"/>
                <w:sz w:val="20"/>
                <w:szCs w:val="20"/>
              </w:rPr>
            </w:pPr>
          </w:p>
        </w:tc>
      </w:tr>
      <w:tr w:rsidR="00D736AC" w:rsidRPr="00D736AC" w14:paraId="2C6D68A1" w14:textId="77777777" w:rsidTr="0059448A">
        <w:tc>
          <w:tcPr>
            <w:tcW w:w="1437" w:type="dxa"/>
          </w:tcPr>
          <w:p w14:paraId="65C143AF" w14:textId="43E33A51" w:rsidR="00593A9E"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lastRenderedPageBreak/>
              <w:t>Uchádzač č.6</w:t>
            </w:r>
          </w:p>
        </w:tc>
        <w:tc>
          <w:tcPr>
            <w:tcW w:w="8912" w:type="dxa"/>
          </w:tcPr>
          <w:p w14:paraId="424E798D" w14:textId="54DABCF2" w:rsidR="00593A9E" w:rsidRPr="00D736AC" w:rsidRDefault="00593A9E" w:rsidP="0059448A">
            <w:pPr>
              <w:pStyle w:val="paragraph"/>
              <w:tabs>
                <w:tab w:val="left" w:pos="333"/>
              </w:tabs>
              <w:spacing w:before="12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Arial"/>
                <w:color w:val="000000" w:themeColor="text1"/>
                <w:sz w:val="20"/>
                <w:szCs w:val="20"/>
                <w:shd w:val="clear" w:color="auto" w:fill="FFFFFF"/>
              </w:rPr>
              <w:t>Slabá resp. žiadna súčinnosť predchádzajúceho dodávateľa daných služieb resp. implementovaného riešenia, kapacitné obmedzenia zdrojov zákazníka pre súčinnosť pri implementácií riešenia.</w:t>
            </w:r>
          </w:p>
        </w:tc>
      </w:tr>
    </w:tbl>
    <w:p w14:paraId="608ABB4A" w14:textId="77777777" w:rsidR="00625F50" w:rsidRPr="00D736AC" w:rsidRDefault="00625F50" w:rsidP="0059448A">
      <w:pPr>
        <w:rPr>
          <w:rFonts w:ascii="Cambria" w:hAnsi="Cambria"/>
          <w:color w:val="000000" w:themeColor="text1"/>
          <w:sz w:val="20"/>
          <w:szCs w:val="20"/>
        </w:rPr>
      </w:pPr>
    </w:p>
    <w:p w14:paraId="68B615D8" w14:textId="1C70C7AB" w:rsidR="00C162DE" w:rsidRPr="00D736AC" w:rsidRDefault="00C162DE" w:rsidP="0059448A">
      <w:pPr>
        <w:rPr>
          <w:rFonts w:ascii="Cambria" w:hAnsi="Cambria"/>
          <w:color w:val="000000" w:themeColor="text1"/>
          <w:sz w:val="20"/>
          <w:szCs w:val="20"/>
        </w:rPr>
      </w:pP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D736AC" w:rsidRPr="0059448A" w14:paraId="2951A0EA" w14:textId="77777777" w:rsidTr="0059448A">
        <w:tc>
          <w:tcPr>
            <w:tcW w:w="1437" w:type="dxa"/>
            <w:shd w:val="clear" w:color="auto" w:fill="auto"/>
          </w:tcPr>
          <w:p w14:paraId="4FD4DA3C" w14:textId="33C4E2AB" w:rsidR="00E858A9" w:rsidRPr="0059448A" w:rsidRDefault="00E858A9" w:rsidP="0059448A">
            <w:pPr>
              <w:spacing w:before="60" w:after="60"/>
              <w:rPr>
                <w:rFonts w:ascii="Cambria" w:hAnsi="Cambria"/>
                <w:b/>
                <w:bCs/>
                <w:color w:val="000000" w:themeColor="text1"/>
                <w:sz w:val="20"/>
                <w:szCs w:val="20"/>
              </w:rPr>
            </w:pPr>
            <w:r w:rsidRPr="0059448A">
              <w:rPr>
                <w:rFonts w:ascii="Cambria" w:hAnsi="Cambria"/>
                <w:b/>
                <w:bCs/>
                <w:color w:val="000000" w:themeColor="text1"/>
                <w:sz w:val="20"/>
                <w:szCs w:val="20"/>
              </w:rPr>
              <w:t xml:space="preserve">Otázka č. </w:t>
            </w:r>
            <w:r w:rsidR="00112286" w:rsidRPr="0059448A">
              <w:rPr>
                <w:rFonts w:ascii="Cambria" w:hAnsi="Cambria"/>
                <w:b/>
                <w:bCs/>
                <w:color w:val="000000" w:themeColor="text1"/>
                <w:sz w:val="20"/>
                <w:szCs w:val="20"/>
              </w:rPr>
              <w:t>12</w:t>
            </w:r>
          </w:p>
        </w:tc>
        <w:tc>
          <w:tcPr>
            <w:tcW w:w="8912" w:type="dxa"/>
            <w:shd w:val="clear" w:color="auto" w:fill="auto"/>
          </w:tcPr>
          <w:p w14:paraId="33C50B5C" w14:textId="5DDA1442" w:rsidR="00E858A9" w:rsidRPr="0059448A" w:rsidRDefault="001965E5" w:rsidP="0059448A">
            <w:pPr>
              <w:spacing w:before="60" w:after="60"/>
              <w:jc w:val="both"/>
              <w:rPr>
                <w:rFonts w:ascii="Cambria" w:hAnsi="Cambria"/>
                <w:b/>
                <w:bCs/>
                <w:color w:val="000000" w:themeColor="text1"/>
                <w:sz w:val="20"/>
                <w:szCs w:val="20"/>
              </w:rPr>
            </w:pPr>
            <w:r w:rsidRPr="0059448A">
              <w:rPr>
                <w:rStyle w:val="normaltextrun"/>
                <w:rFonts w:ascii="Cambria" w:hAnsi="Cambria"/>
                <w:b/>
                <w:bCs/>
                <w:color w:val="000000" w:themeColor="text1"/>
                <w:sz w:val="20"/>
                <w:szCs w:val="20"/>
                <w:shd w:val="clear" w:color="auto" w:fill="FFFFFF"/>
              </w:rPr>
              <w:t>Považujete návrh opisu predmetu zákazky, ktorý poskytol verejný obstarávateľ, za dostatočný, určitý a zrozumiteľný z pohľadu jednoznačného definovania predmetu zákazky, požiadaviek na predmet zákazky a zabezpečenia čestnej hospodárskej súťaže, ktorý bude umožňovať predloženie kvalifikovanej ponuky? Ak nie, prosím, uveďte dôvody a konkrétne návrhy na doplnenie opisu predmetu zákazky, resp. identifikovanie prekážok, pre ktoré na základe poskytnutého opisu nie je možné predložiť kvalifikovanú ponuku.</w:t>
            </w:r>
          </w:p>
        </w:tc>
      </w:tr>
      <w:tr w:rsidR="00D736AC" w:rsidRPr="00D736AC" w14:paraId="63FEF6D5" w14:textId="77777777" w:rsidTr="0059448A">
        <w:tc>
          <w:tcPr>
            <w:tcW w:w="1437" w:type="dxa"/>
          </w:tcPr>
          <w:p w14:paraId="4671ACB7" w14:textId="56A8924A" w:rsidR="00593A9E" w:rsidRPr="00D736AC" w:rsidRDefault="00593A9E" w:rsidP="0059448A">
            <w:pPr>
              <w:spacing w:before="60" w:after="60"/>
              <w:rPr>
                <w:rFonts w:ascii="Cambria" w:hAnsi="Cambria"/>
                <w:b/>
                <w:bCs/>
                <w:color w:val="000000" w:themeColor="text1"/>
                <w:sz w:val="20"/>
                <w:szCs w:val="20"/>
              </w:rPr>
            </w:pPr>
            <w:r w:rsidRPr="00D736AC">
              <w:rPr>
                <w:rFonts w:ascii="Cambria" w:hAnsi="Cambria"/>
                <w:b/>
                <w:bCs/>
                <w:color w:val="000000" w:themeColor="text1"/>
                <w:sz w:val="20"/>
                <w:szCs w:val="20"/>
              </w:rPr>
              <w:t>Uchádzač č.1</w:t>
            </w:r>
          </w:p>
        </w:tc>
        <w:tc>
          <w:tcPr>
            <w:tcW w:w="8912" w:type="dxa"/>
          </w:tcPr>
          <w:p w14:paraId="3C3B76CD"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Odpoveď/Odporúčanie/Predpoklady:</w:t>
            </w:r>
            <w:r w:rsidRPr="00D736AC">
              <w:rPr>
                <w:rStyle w:val="eop"/>
                <w:rFonts w:ascii="Cambria" w:hAnsi="Cambria" w:cs="Segoe UI"/>
                <w:color w:val="000000" w:themeColor="text1"/>
                <w:sz w:val="20"/>
                <w:szCs w:val="20"/>
              </w:rPr>
              <w:t> </w:t>
            </w:r>
          </w:p>
          <w:p w14:paraId="5049715C"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Predložený materiál  nereflektuje obvyklé a štandardné metodiky a postupy budovania, resp. migrácií IS na platforme SAP. V dokumentoch „Prípravné trhové konzultácie“ evidujeme viaceré rozpory, uvedieme niekoľko príkladov:</w:t>
            </w:r>
            <w:r w:rsidRPr="00D736AC">
              <w:rPr>
                <w:rStyle w:val="eop"/>
                <w:rFonts w:ascii="Cambria" w:hAnsi="Cambria" w:cs="Segoe UI"/>
                <w:color w:val="000000" w:themeColor="text1"/>
                <w:sz w:val="20"/>
                <w:szCs w:val="20"/>
              </w:rPr>
              <w:t> </w:t>
            </w:r>
          </w:p>
          <w:p w14:paraId="2C8EBCED"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7AF29627" w14:textId="77777777" w:rsidR="00593A9E" w:rsidRPr="00D736AC" w:rsidRDefault="00593A9E" w:rsidP="0059448A">
            <w:pPr>
              <w:pStyle w:val="paragraph"/>
              <w:numPr>
                <w:ilvl w:val="0"/>
                <w:numId w:val="32"/>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HR procesná oblasť</w:t>
            </w:r>
            <w:r w:rsidRPr="00D736AC">
              <w:rPr>
                <w:rStyle w:val="eop"/>
                <w:rFonts w:ascii="Cambria" w:hAnsi="Cambria" w:cs="Segoe UI"/>
                <w:color w:val="000000" w:themeColor="text1"/>
                <w:sz w:val="20"/>
                <w:szCs w:val="20"/>
              </w:rPr>
              <w:t> </w:t>
            </w:r>
          </w:p>
          <w:p w14:paraId="47775000"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w:t>
            </w:r>
            <w:proofErr w:type="spellStart"/>
            <w:r w:rsidRPr="00D736AC">
              <w:rPr>
                <w:rStyle w:val="normaltextrun"/>
                <w:rFonts w:ascii="Cambria" w:hAnsi="Cambria" w:cs="Segoe UI"/>
                <w:i/>
                <w:iCs/>
                <w:color w:val="000000" w:themeColor="text1"/>
                <w:sz w:val="20"/>
                <w:szCs w:val="20"/>
              </w:rPr>
              <w:t>Prílohe</w:t>
            </w:r>
            <w:proofErr w:type="spellEnd"/>
            <w:r w:rsidRPr="00D736AC">
              <w:rPr>
                <w:rStyle w:val="normaltextrun"/>
                <w:rFonts w:ascii="Cambria" w:hAnsi="Cambria" w:cs="Segoe UI"/>
                <w:i/>
                <w:iCs/>
                <w:color w:val="000000" w:themeColor="text1"/>
                <w:sz w:val="20"/>
                <w:szCs w:val="20"/>
              </w:rPr>
              <w:t xml:space="preserve"> č. 1_Opis predmetu </w:t>
            </w:r>
            <w:proofErr w:type="spellStart"/>
            <w:r w:rsidRPr="00D736AC">
              <w:rPr>
                <w:rStyle w:val="normaltextrun"/>
                <w:rFonts w:ascii="Cambria" w:hAnsi="Cambria" w:cs="Segoe UI"/>
                <w:i/>
                <w:iCs/>
                <w:color w:val="000000" w:themeColor="text1"/>
                <w:sz w:val="20"/>
                <w:szCs w:val="20"/>
              </w:rPr>
              <w:t>zákazky</w:t>
            </w:r>
            <w:proofErr w:type="spellEnd"/>
            <w:r w:rsidRPr="00D736AC">
              <w:rPr>
                <w:rStyle w:val="normaltextrun"/>
                <w:rFonts w:ascii="Cambria" w:hAnsi="Cambria" w:cs="Segoe UI"/>
                <w:i/>
                <w:iCs/>
                <w:color w:val="000000" w:themeColor="text1"/>
                <w:sz w:val="20"/>
                <w:szCs w:val="20"/>
              </w:rPr>
              <w:t>, kapitola 2. resp. 5.1.1 sa uvádza:</w:t>
            </w:r>
            <w:r w:rsidRPr="00D736AC">
              <w:rPr>
                <w:rStyle w:val="eop"/>
                <w:rFonts w:ascii="Cambria" w:hAnsi="Cambria" w:cs="Segoe UI"/>
                <w:color w:val="000000" w:themeColor="text1"/>
                <w:sz w:val="20"/>
                <w:szCs w:val="20"/>
              </w:rPr>
              <w:t> </w:t>
            </w:r>
          </w:p>
          <w:p w14:paraId="4744F753"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Cieľom migrácie na novú technologickú platformu je taktiež  využiť optimalizačné príležitosti pre automatizáciu a zjednodušenie procesov v oblastiach operatívnych financií, </w:t>
            </w:r>
            <w:r w:rsidRPr="00D736AC">
              <w:rPr>
                <w:rStyle w:val="normaltextrun"/>
                <w:rFonts w:ascii="Cambria" w:hAnsi="Cambria" w:cs="Segoe UI"/>
                <w:b/>
                <w:bCs/>
                <w:i/>
                <w:iCs/>
                <w:color w:val="000000" w:themeColor="text1"/>
                <w:sz w:val="20"/>
                <w:szCs w:val="20"/>
              </w:rPr>
              <w:t>spracovania HR</w:t>
            </w:r>
            <w:r w:rsidRPr="00D736AC">
              <w:rPr>
                <w:rStyle w:val="normaltextrun"/>
                <w:rFonts w:ascii="Cambria" w:hAnsi="Cambria" w:cs="Segoe UI"/>
                <w:i/>
                <w:iCs/>
                <w:color w:val="000000" w:themeColor="text1"/>
                <w:sz w:val="20"/>
                <w:szCs w:val="20"/>
              </w:rPr>
              <w:t xml:space="preserve"> a ďalších podporných činnosti. Na obrázku č.5 Aplikačná vrstva  je HR (HR </w:t>
            </w:r>
            <w:proofErr w:type="spellStart"/>
            <w:r w:rsidRPr="00D736AC">
              <w:rPr>
                <w:rStyle w:val="normaltextrun"/>
                <w:rFonts w:ascii="Cambria" w:hAnsi="Cambria" w:cs="Segoe UI"/>
                <w:i/>
                <w:iCs/>
                <w:color w:val="000000" w:themeColor="text1"/>
                <w:sz w:val="20"/>
                <w:szCs w:val="20"/>
              </w:rPr>
              <w:t>processing</w:t>
            </w:r>
            <w:proofErr w:type="spellEnd"/>
            <w:r w:rsidRPr="00D736AC">
              <w:rPr>
                <w:rStyle w:val="normaltextrun"/>
                <w:rFonts w:ascii="Cambria" w:hAnsi="Cambria" w:cs="Segoe UI"/>
                <w:i/>
                <w:iCs/>
                <w:color w:val="000000" w:themeColor="text1"/>
                <w:sz w:val="20"/>
                <w:szCs w:val="20"/>
              </w:rPr>
              <w:t>) súčasťou S/4HANA a zároveň HR Suite - systém riadenia ľudských zdrojov je integrovaný systém. Zároveň v zozname agend pre S/4HANA HR nie je uvedené.</w:t>
            </w:r>
            <w:r w:rsidRPr="00D736AC">
              <w:rPr>
                <w:rStyle w:val="eop"/>
                <w:rFonts w:ascii="Cambria" w:hAnsi="Cambria" w:cs="Segoe UI"/>
                <w:color w:val="000000" w:themeColor="text1"/>
                <w:sz w:val="20"/>
                <w:szCs w:val="20"/>
              </w:rPr>
              <w:t> </w:t>
            </w:r>
          </w:p>
          <w:p w14:paraId="3BD11780"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Aká je požiadavka NBS? Majú byť procesy HR predmetom prechodu na S/4HANA alebo nie?</w:t>
            </w:r>
            <w:r w:rsidRPr="00D736AC">
              <w:rPr>
                <w:rStyle w:val="eop"/>
                <w:rFonts w:ascii="Cambria" w:hAnsi="Cambria" w:cs="Segoe UI"/>
                <w:color w:val="000000" w:themeColor="text1"/>
                <w:sz w:val="20"/>
                <w:szCs w:val="20"/>
              </w:rPr>
              <w:t> </w:t>
            </w:r>
          </w:p>
          <w:p w14:paraId="5F7F5600"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3313294C" w14:textId="77777777" w:rsidR="00593A9E" w:rsidRPr="00D736AC" w:rsidRDefault="00593A9E" w:rsidP="0059448A">
            <w:pPr>
              <w:pStyle w:val="paragraph"/>
              <w:numPr>
                <w:ilvl w:val="0"/>
                <w:numId w:val="33"/>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Integračná platforma</w:t>
            </w:r>
            <w:r w:rsidRPr="00D736AC">
              <w:rPr>
                <w:rStyle w:val="eop"/>
                <w:rFonts w:ascii="Cambria" w:hAnsi="Cambria" w:cs="Segoe UI"/>
                <w:color w:val="000000" w:themeColor="text1"/>
                <w:sz w:val="20"/>
                <w:szCs w:val="20"/>
              </w:rPr>
              <w:t> </w:t>
            </w:r>
          </w:p>
          <w:p w14:paraId="012426A6"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w:t>
            </w:r>
            <w:proofErr w:type="spellStart"/>
            <w:r w:rsidRPr="00D736AC">
              <w:rPr>
                <w:rStyle w:val="normaltextrun"/>
                <w:rFonts w:ascii="Cambria" w:hAnsi="Cambria" w:cs="Segoe UI"/>
                <w:i/>
                <w:iCs/>
                <w:color w:val="000000" w:themeColor="text1"/>
                <w:sz w:val="20"/>
                <w:szCs w:val="20"/>
              </w:rPr>
              <w:t>Prílohe</w:t>
            </w:r>
            <w:proofErr w:type="spellEnd"/>
            <w:r w:rsidRPr="00D736AC">
              <w:rPr>
                <w:rStyle w:val="normaltextrun"/>
                <w:rFonts w:ascii="Cambria" w:hAnsi="Cambria" w:cs="Segoe UI"/>
                <w:i/>
                <w:iCs/>
                <w:color w:val="000000" w:themeColor="text1"/>
                <w:sz w:val="20"/>
                <w:szCs w:val="20"/>
              </w:rPr>
              <w:t xml:space="preserve"> č. 1_Opis predmetu zákazky, kapitola 5.1.1 resp. sa uvádza:</w:t>
            </w:r>
            <w:r w:rsidRPr="00D736AC">
              <w:rPr>
                <w:rStyle w:val="eop"/>
                <w:rFonts w:ascii="Cambria" w:hAnsi="Cambria" w:cs="Segoe UI"/>
                <w:color w:val="000000" w:themeColor="text1"/>
                <w:sz w:val="20"/>
                <w:szCs w:val="20"/>
              </w:rPr>
              <w:t> </w:t>
            </w:r>
          </w:p>
          <w:p w14:paraId="62EB6035"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Ostatné kontextové komponenty, ktoré nie sú predmetom obstarávania: </w:t>
            </w:r>
            <w:r w:rsidRPr="00D736AC">
              <w:rPr>
                <w:rStyle w:val="eop"/>
                <w:rFonts w:ascii="Cambria" w:hAnsi="Cambria" w:cs="Segoe UI"/>
                <w:color w:val="000000" w:themeColor="text1"/>
                <w:sz w:val="20"/>
                <w:szCs w:val="20"/>
              </w:rPr>
              <w:t> </w:t>
            </w:r>
          </w:p>
          <w:p w14:paraId="7AD6AA0B" w14:textId="77777777" w:rsidR="00593A9E" w:rsidRPr="00D736AC" w:rsidRDefault="00593A9E" w:rsidP="0059448A">
            <w:pPr>
              <w:pStyle w:val="paragraph"/>
              <w:numPr>
                <w:ilvl w:val="0"/>
                <w:numId w:val="34"/>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proofErr w:type="spellStart"/>
            <w:r w:rsidRPr="00D736AC">
              <w:rPr>
                <w:rStyle w:val="normaltextrun"/>
                <w:rFonts w:ascii="Cambria" w:hAnsi="Cambria" w:cs="Segoe UI"/>
                <w:i/>
                <w:iCs/>
                <w:color w:val="000000" w:themeColor="text1"/>
                <w:sz w:val="20"/>
                <w:szCs w:val="20"/>
              </w:rPr>
              <w:t>Integration</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platform</w:t>
            </w:r>
            <w:proofErr w:type="spellEnd"/>
            <w:r w:rsidRPr="00D736AC">
              <w:rPr>
                <w:rStyle w:val="normaltextrun"/>
                <w:rFonts w:ascii="Cambria" w:hAnsi="Cambria" w:cs="Segoe UI"/>
                <w:i/>
                <w:iCs/>
                <w:color w:val="000000" w:themeColor="text1"/>
                <w:sz w:val="20"/>
                <w:szCs w:val="20"/>
              </w:rPr>
              <w:t xml:space="preserve"> – centrálna integračná platforma.</w:t>
            </w:r>
            <w:r w:rsidRPr="00D736AC">
              <w:rPr>
                <w:rStyle w:val="eop"/>
                <w:rFonts w:ascii="Cambria" w:hAnsi="Cambria" w:cs="Segoe UI"/>
                <w:color w:val="000000" w:themeColor="text1"/>
                <w:sz w:val="20"/>
                <w:szCs w:val="20"/>
              </w:rPr>
              <w:t> </w:t>
            </w:r>
          </w:p>
          <w:p w14:paraId="184656AB"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V obrázku č.6 Aplikačná vrstva je nakreslená integračná platforma SAP PI/Dispečer  ako aj nová Integračná platforma.</w:t>
            </w:r>
            <w:r w:rsidRPr="00D736AC">
              <w:rPr>
                <w:rStyle w:val="eop"/>
                <w:rFonts w:ascii="Cambria" w:hAnsi="Cambria" w:cs="Segoe UI"/>
                <w:color w:val="000000" w:themeColor="text1"/>
                <w:sz w:val="20"/>
                <w:szCs w:val="20"/>
              </w:rPr>
              <w:t> </w:t>
            </w:r>
          </w:p>
          <w:p w14:paraId="5D779C89"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Zároveň sa uvádza, že Verejný obstarávateľ požaduje, aby na splnenie požiadaviek pri implementácií nového systému FINU/HRO na platforme S/4 HANA boli použité minimálne nasledovné SAP riešenia: </w:t>
            </w:r>
            <w:r w:rsidRPr="00D736AC">
              <w:rPr>
                <w:rStyle w:val="eop"/>
                <w:rFonts w:ascii="Cambria" w:hAnsi="Cambria" w:cs="Segoe UI"/>
                <w:color w:val="000000" w:themeColor="text1"/>
                <w:sz w:val="20"/>
                <w:szCs w:val="20"/>
              </w:rPr>
              <w:t> </w:t>
            </w:r>
          </w:p>
          <w:p w14:paraId="50BD195F" w14:textId="77777777" w:rsidR="00593A9E" w:rsidRPr="00D736AC" w:rsidRDefault="00593A9E" w:rsidP="0059448A">
            <w:pPr>
              <w:pStyle w:val="paragraph"/>
              <w:numPr>
                <w:ilvl w:val="0"/>
                <w:numId w:val="35"/>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SAP Business </w:t>
            </w:r>
            <w:proofErr w:type="spellStart"/>
            <w:r w:rsidRPr="00D736AC">
              <w:rPr>
                <w:rStyle w:val="normaltextrun"/>
                <w:rFonts w:ascii="Cambria" w:hAnsi="Cambria" w:cs="Segoe UI"/>
                <w:i/>
                <w:iCs/>
                <w:color w:val="000000" w:themeColor="text1"/>
                <w:sz w:val="20"/>
                <w:szCs w:val="20"/>
              </w:rPr>
              <w:t>Technology</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platform</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Integration</w:t>
            </w:r>
            <w:proofErr w:type="spellEnd"/>
            <w:r w:rsidRPr="00D736AC">
              <w:rPr>
                <w:rStyle w:val="normaltextrun"/>
                <w:rFonts w:ascii="Cambria" w:hAnsi="Cambria" w:cs="Segoe UI"/>
                <w:i/>
                <w:iCs/>
                <w:color w:val="000000" w:themeColor="text1"/>
                <w:sz w:val="20"/>
                <w:szCs w:val="20"/>
              </w:rPr>
              <w:t xml:space="preserve"> Suite (komplexná integračná platforma pre pokrytie SAP, NON SAP integrácií).</w:t>
            </w:r>
            <w:r w:rsidRPr="00D736AC">
              <w:rPr>
                <w:rStyle w:val="eop"/>
                <w:rFonts w:ascii="Cambria" w:hAnsi="Cambria" w:cs="Segoe UI"/>
                <w:color w:val="000000" w:themeColor="text1"/>
                <w:sz w:val="20"/>
                <w:szCs w:val="20"/>
              </w:rPr>
              <w:t> </w:t>
            </w:r>
          </w:p>
          <w:p w14:paraId="0183370B"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21E35932"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lastRenderedPageBreak/>
              <w:t xml:space="preserve">Aká je požiadavka NBS? Je alebo nie je nová integračná platforma súčasťou predmetu obstarávania. Na akej technologickej platforme sa uvažuje nová integračná platforma (SAP alebo </w:t>
            </w:r>
            <w:proofErr w:type="spellStart"/>
            <w:r w:rsidRPr="00D736AC">
              <w:rPr>
                <w:rStyle w:val="normaltextrun"/>
                <w:rFonts w:ascii="Cambria" w:hAnsi="Cambria" w:cs="Segoe UI"/>
                <w:b/>
                <w:bCs/>
                <w:i/>
                <w:iCs/>
                <w:color w:val="000000" w:themeColor="text1"/>
                <w:sz w:val="20"/>
                <w:szCs w:val="20"/>
              </w:rPr>
              <w:t>nonSAP</w:t>
            </w:r>
            <w:proofErr w:type="spellEnd"/>
            <w:r w:rsidRPr="00D736AC">
              <w:rPr>
                <w:rStyle w:val="normaltextrun"/>
                <w:rFonts w:ascii="Cambria" w:hAnsi="Cambria" w:cs="Segoe UI"/>
                <w:b/>
                <w:bCs/>
                <w:i/>
                <w:iCs/>
                <w:color w:val="000000" w:themeColor="text1"/>
                <w:sz w:val="20"/>
                <w:szCs w:val="20"/>
              </w:rPr>
              <w:t>) ? Bude realizácia integrácii IFXX cez túto integračnú platformu ?</w:t>
            </w:r>
            <w:r w:rsidRPr="00D736AC">
              <w:rPr>
                <w:rStyle w:val="eop"/>
                <w:rFonts w:ascii="Cambria" w:hAnsi="Cambria" w:cs="Segoe UI"/>
                <w:color w:val="000000" w:themeColor="text1"/>
                <w:sz w:val="20"/>
                <w:szCs w:val="20"/>
              </w:rPr>
              <w:t> </w:t>
            </w:r>
          </w:p>
          <w:p w14:paraId="29E18F7C"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Kedy sa predpokladá implementácia novej centrálnej integračnej platformy (CIP)? Ktorá IP ma byť využitá pre účely prípravy ponuky / projektu ? </w:t>
            </w:r>
            <w:r w:rsidRPr="00D736AC">
              <w:rPr>
                <w:rStyle w:val="eop"/>
                <w:rFonts w:ascii="Cambria" w:hAnsi="Cambria" w:cs="Segoe UI"/>
                <w:color w:val="000000" w:themeColor="text1"/>
                <w:sz w:val="20"/>
                <w:szCs w:val="20"/>
              </w:rPr>
              <w:t> </w:t>
            </w:r>
          </w:p>
          <w:p w14:paraId="4D4A4F7E"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 xml:space="preserve">V prípade využívania viacerých </w:t>
            </w:r>
            <w:proofErr w:type="spellStart"/>
            <w:r w:rsidRPr="00D736AC">
              <w:rPr>
                <w:rStyle w:val="normaltextrun"/>
                <w:rFonts w:ascii="Cambria" w:hAnsi="Cambria" w:cs="Segoe UI"/>
                <w:b/>
                <w:bCs/>
                <w:i/>
                <w:iCs/>
                <w:color w:val="000000" w:themeColor="text1"/>
                <w:sz w:val="20"/>
                <w:szCs w:val="20"/>
              </w:rPr>
              <w:t>int</w:t>
            </w:r>
            <w:proofErr w:type="spellEnd"/>
            <w:r w:rsidRPr="00D736AC">
              <w:rPr>
                <w:rStyle w:val="normaltextrun"/>
                <w:rFonts w:ascii="Cambria" w:hAnsi="Cambria" w:cs="Segoe UI"/>
                <w:b/>
                <w:bCs/>
                <w:i/>
                <w:iCs/>
                <w:color w:val="000000" w:themeColor="text1"/>
                <w:sz w:val="20"/>
                <w:szCs w:val="20"/>
              </w:rPr>
              <w:t xml:space="preserve">. platforiem v prostredí NBS ako bude prebiehať rozhodovanie o výbere </w:t>
            </w:r>
            <w:proofErr w:type="spellStart"/>
            <w:r w:rsidRPr="00D736AC">
              <w:rPr>
                <w:rStyle w:val="normaltextrun"/>
                <w:rFonts w:ascii="Cambria" w:hAnsi="Cambria" w:cs="Segoe UI"/>
                <w:b/>
                <w:bCs/>
                <w:i/>
                <w:iCs/>
                <w:color w:val="000000" w:themeColor="text1"/>
                <w:sz w:val="20"/>
                <w:szCs w:val="20"/>
              </w:rPr>
              <w:t>int</w:t>
            </w:r>
            <w:proofErr w:type="spellEnd"/>
            <w:r w:rsidRPr="00D736AC">
              <w:rPr>
                <w:rStyle w:val="normaltextrun"/>
                <w:rFonts w:ascii="Cambria" w:hAnsi="Cambria" w:cs="Segoe UI"/>
                <w:b/>
                <w:bCs/>
                <w:i/>
                <w:iCs/>
                <w:color w:val="000000" w:themeColor="text1"/>
                <w:sz w:val="20"/>
                <w:szCs w:val="20"/>
              </w:rPr>
              <w:t xml:space="preserve">. platformy, ktorá sa má použiť pre konkrétny </w:t>
            </w:r>
            <w:proofErr w:type="spellStart"/>
            <w:r w:rsidRPr="00D736AC">
              <w:rPr>
                <w:rStyle w:val="normaltextrun"/>
                <w:rFonts w:ascii="Cambria" w:hAnsi="Cambria" w:cs="Segoe UI"/>
                <w:b/>
                <w:bCs/>
                <w:i/>
                <w:iCs/>
                <w:color w:val="000000" w:themeColor="text1"/>
                <w:sz w:val="20"/>
                <w:szCs w:val="20"/>
              </w:rPr>
              <w:t>IFxx</w:t>
            </w:r>
            <w:proofErr w:type="spellEnd"/>
            <w:r w:rsidRPr="00D736AC">
              <w:rPr>
                <w:rStyle w:val="normaltextrun"/>
                <w:rFonts w:ascii="Cambria" w:hAnsi="Cambria" w:cs="Segoe UI"/>
                <w:b/>
                <w:bCs/>
                <w:i/>
                <w:iCs/>
                <w:color w:val="000000" w:themeColor="text1"/>
                <w:sz w:val="20"/>
                <w:szCs w:val="20"/>
              </w:rPr>
              <w:t>.</w:t>
            </w:r>
            <w:r w:rsidRPr="00D736AC">
              <w:rPr>
                <w:rStyle w:val="eop"/>
                <w:rFonts w:ascii="Cambria" w:hAnsi="Cambria" w:cs="Segoe UI"/>
                <w:color w:val="000000" w:themeColor="text1"/>
                <w:sz w:val="20"/>
                <w:szCs w:val="20"/>
              </w:rPr>
              <w:t> </w:t>
            </w:r>
          </w:p>
          <w:p w14:paraId="36D862E3"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265672FC" w14:textId="77777777" w:rsidR="00593A9E" w:rsidRPr="00D736AC" w:rsidRDefault="00593A9E" w:rsidP="0059448A">
            <w:pPr>
              <w:pStyle w:val="paragraph"/>
              <w:numPr>
                <w:ilvl w:val="0"/>
                <w:numId w:val="36"/>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BCA</w:t>
            </w:r>
            <w:r w:rsidRPr="00D736AC">
              <w:rPr>
                <w:rStyle w:val="eop"/>
                <w:rFonts w:ascii="Cambria" w:hAnsi="Cambria" w:cs="Segoe UI"/>
                <w:color w:val="000000" w:themeColor="text1"/>
                <w:sz w:val="20"/>
                <w:szCs w:val="20"/>
              </w:rPr>
              <w:t> </w:t>
            </w:r>
          </w:p>
          <w:p w14:paraId="5D860330"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w:t>
            </w:r>
            <w:proofErr w:type="spellStart"/>
            <w:r w:rsidRPr="00D736AC">
              <w:rPr>
                <w:rStyle w:val="normaltextrun"/>
                <w:rFonts w:ascii="Cambria" w:hAnsi="Cambria" w:cs="Segoe UI"/>
                <w:i/>
                <w:iCs/>
                <w:color w:val="000000" w:themeColor="text1"/>
                <w:sz w:val="20"/>
                <w:szCs w:val="20"/>
              </w:rPr>
              <w:t>Prílohe</w:t>
            </w:r>
            <w:proofErr w:type="spellEnd"/>
            <w:r w:rsidRPr="00D736AC">
              <w:rPr>
                <w:rStyle w:val="normaltextrun"/>
                <w:rFonts w:ascii="Cambria" w:hAnsi="Cambria" w:cs="Segoe UI"/>
                <w:i/>
                <w:iCs/>
                <w:color w:val="000000" w:themeColor="text1"/>
                <w:sz w:val="20"/>
                <w:szCs w:val="20"/>
              </w:rPr>
              <w:t xml:space="preserve"> č. 1_Opis predmetu </w:t>
            </w:r>
            <w:proofErr w:type="spellStart"/>
            <w:r w:rsidRPr="00D736AC">
              <w:rPr>
                <w:rStyle w:val="normaltextrun"/>
                <w:rFonts w:ascii="Cambria" w:hAnsi="Cambria" w:cs="Segoe UI"/>
                <w:i/>
                <w:iCs/>
                <w:color w:val="000000" w:themeColor="text1"/>
                <w:sz w:val="20"/>
                <w:szCs w:val="20"/>
              </w:rPr>
              <w:t>zákazky</w:t>
            </w:r>
            <w:proofErr w:type="spellEnd"/>
            <w:r w:rsidRPr="00D736AC">
              <w:rPr>
                <w:rStyle w:val="normaltextrun"/>
                <w:rFonts w:ascii="Cambria" w:hAnsi="Cambria" w:cs="Segoe UI"/>
                <w:i/>
                <w:iCs/>
                <w:color w:val="000000" w:themeColor="text1"/>
                <w:sz w:val="20"/>
                <w:szCs w:val="20"/>
              </w:rPr>
              <w:t>, kapitola 5.1.1 sa uvádza:</w:t>
            </w:r>
            <w:r w:rsidRPr="00D736AC">
              <w:rPr>
                <w:rStyle w:val="eop"/>
                <w:rFonts w:ascii="Cambria" w:hAnsi="Cambria" w:cs="Segoe UI"/>
                <w:color w:val="000000" w:themeColor="text1"/>
                <w:sz w:val="20"/>
                <w:szCs w:val="20"/>
              </w:rPr>
              <w:t> </w:t>
            </w:r>
          </w:p>
          <w:p w14:paraId="793539E0"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Ostatné kontextové komponenty, ktoré nie sú predmetom obstarávania  : </w:t>
            </w:r>
            <w:r w:rsidRPr="00D736AC">
              <w:rPr>
                <w:rStyle w:val="eop"/>
                <w:rFonts w:ascii="Cambria" w:hAnsi="Cambria" w:cs="Segoe UI"/>
                <w:color w:val="000000" w:themeColor="text1"/>
                <w:sz w:val="20"/>
                <w:szCs w:val="20"/>
              </w:rPr>
              <w:t> </w:t>
            </w:r>
          </w:p>
          <w:p w14:paraId="09FA46BB" w14:textId="77777777" w:rsidR="00593A9E" w:rsidRPr="00D736AC" w:rsidRDefault="00593A9E" w:rsidP="0059448A">
            <w:pPr>
              <w:pStyle w:val="paragraph"/>
              <w:numPr>
                <w:ilvl w:val="0"/>
                <w:numId w:val="37"/>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systém - systém správy účtov, transakčného spracovania a produktovej konfigurácie</w:t>
            </w:r>
            <w:r w:rsidRPr="00D736AC">
              <w:rPr>
                <w:rStyle w:val="eop"/>
                <w:rFonts w:ascii="Cambria" w:hAnsi="Cambria" w:cs="Segoe UI"/>
                <w:color w:val="000000" w:themeColor="text1"/>
                <w:sz w:val="20"/>
                <w:szCs w:val="20"/>
              </w:rPr>
              <w:t> </w:t>
            </w:r>
          </w:p>
          <w:p w14:paraId="61782D41"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w:t>
            </w:r>
            <w:proofErr w:type="spellStart"/>
            <w:r w:rsidRPr="00D736AC">
              <w:rPr>
                <w:rStyle w:val="normaltextrun"/>
                <w:rFonts w:ascii="Cambria" w:hAnsi="Cambria" w:cs="Segoe UI"/>
                <w:i/>
                <w:iCs/>
                <w:color w:val="000000" w:themeColor="text1"/>
                <w:sz w:val="20"/>
                <w:szCs w:val="20"/>
              </w:rPr>
              <w:t>Prílohe</w:t>
            </w:r>
            <w:proofErr w:type="spellEnd"/>
            <w:r w:rsidRPr="00D736AC">
              <w:rPr>
                <w:rStyle w:val="normaltextrun"/>
                <w:rFonts w:ascii="Cambria" w:hAnsi="Cambria" w:cs="Segoe UI"/>
                <w:i/>
                <w:iCs/>
                <w:color w:val="000000" w:themeColor="text1"/>
                <w:sz w:val="20"/>
                <w:szCs w:val="20"/>
              </w:rPr>
              <w:t xml:space="preserve"> č. 1_Opis predmetu </w:t>
            </w:r>
            <w:proofErr w:type="spellStart"/>
            <w:r w:rsidRPr="00D736AC">
              <w:rPr>
                <w:rStyle w:val="normaltextrun"/>
                <w:rFonts w:ascii="Cambria" w:hAnsi="Cambria" w:cs="Segoe UI"/>
                <w:i/>
                <w:iCs/>
                <w:color w:val="000000" w:themeColor="text1"/>
                <w:sz w:val="20"/>
                <w:szCs w:val="20"/>
              </w:rPr>
              <w:t>zákazky</w:t>
            </w:r>
            <w:proofErr w:type="spellEnd"/>
            <w:r w:rsidRPr="00D736AC">
              <w:rPr>
                <w:rStyle w:val="normaltextrun"/>
                <w:rFonts w:ascii="Cambria" w:hAnsi="Cambria" w:cs="Segoe UI"/>
                <w:i/>
                <w:iCs/>
                <w:color w:val="000000" w:themeColor="text1"/>
                <w:sz w:val="20"/>
                <w:szCs w:val="20"/>
              </w:rPr>
              <w:t>, kapitola 5.6 sa uvádza:</w:t>
            </w:r>
            <w:r w:rsidRPr="00D736AC">
              <w:rPr>
                <w:rStyle w:val="eop"/>
                <w:rFonts w:ascii="Cambria" w:hAnsi="Cambria" w:cs="Segoe UI"/>
                <w:color w:val="000000" w:themeColor="text1"/>
                <w:sz w:val="20"/>
                <w:szCs w:val="20"/>
              </w:rPr>
              <w:t> </w:t>
            </w:r>
          </w:p>
          <w:p w14:paraId="5A6CEEBA"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Verejný obstarávateľ poskytne všetky potrebné licencie pre zabezpečenie implementácie a prevádzky dodávaného systému v nasledovnom rozsahu:</w:t>
            </w:r>
            <w:r w:rsidRPr="00D736AC">
              <w:rPr>
                <w:rStyle w:val="eop"/>
                <w:rFonts w:ascii="Cambria" w:hAnsi="Cambria" w:cs="Segoe UI"/>
                <w:color w:val="000000" w:themeColor="text1"/>
                <w:sz w:val="20"/>
                <w:szCs w:val="20"/>
              </w:rPr>
              <w:t> </w:t>
            </w:r>
          </w:p>
          <w:p w14:paraId="200F46CA" w14:textId="77777777" w:rsidR="00593A9E" w:rsidRPr="00D736AC" w:rsidRDefault="00593A9E" w:rsidP="0059448A">
            <w:pPr>
              <w:pStyle w:val="paragraph"/>
              <w:numPr>
                <w:ilvl w:val="0"/>
                <w:numId w:val="38"/>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SAP S/4HANA Banking </w:t>
            </w:r>
            <w:proofErr w:type="spellStart"/>
            <w:r w:rsidRPr="00D736AC">
              <w:rPr>
                <w:rStyle w:val="normaltextrun"/>
                <w:rFonts w:ascii="Cambria" w:hAnsi="Cambria" w:cs="Segoe UI"/>
                <w:i/>
                <w:iCs/>
                <w:color w:val="000000" w:themeColor="text1"/>
                <w:sz w:val="20"/>
                <w:szCs w:val="20"/>
              </w:rPr>
              <w:t>for</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transactional</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commercial</w:t>
            </w:r>
            <w:proofErr w:type="spellEnd"/>
            <w:r w:rsidRPr="00D736AC">
              <w:rPr>
                <w:rStyle w:val="normaltextrun"/>
                <w:rFonts w:ascii="Cambria" w:hAnsi="Cambria" w:cs="Segoe UI"/>
                <w:i/>
                <w:iCs/>
                <w:color w:val="000000" w:themeColor="text1"/>
                <w:sz w:val="20"/>
                <w:szCs w:val="20"/>
              </w:rPr>
              <w:t xml:space="preserve"> banking</w:t>
            </w:r>
            <w:r w:rsidRPr="00D736AC">
              <w:rPr>
                <w:rStyle w:val="eop"/>
                <w:rFonts w:ascii="Cambria" w:hAnsi="Cambria" w:cs="Segoe UI"/>
                <w:color w:val="000000" w:themeColor="text1"/>
                <w:sz w:val="20"/>
                <w:szCs w:val="20"/>
              </w:rPr>
              <w:t> </w:t>
            </w:r>
          </w:p>
          <w:p w14:paraId="051B7878" w14:textId="77777777" w:rsidR="00593A9E" w:rsidRPr="00D736AC" w:rsidRDefault="00593A9E" w:rsidP="0059448A">
            <w:pPr>
              <w:pStyle w:val="paragraph"/>
              <w:numPr>
                <w:ilvl w:val="0"/>
                <w:numId w:val="38"/>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SAP S/4HANA Banking </w:t>
            </w:r>
            <w:proofErr w:type="spellStart"/>
            <w:r w:rsidRPr="00D736AC">
              <w:rPr>
                <w:rStyle w:val="normaltextrun"/>
                <w:rFonts w:ascii="Cambria" w:hAnsi="Cambria" w:cs="Segoe UI"/>
                <w:i/>
                <w:iCs/>
                <w:color w:val="000000" w:themeColor="text1"/>
                <w:sz w:val="20"/>
                <w:szCs w:val="20"/>
              </w:rPr>
              <w:t>for</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transactional</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retail</w:t>
            </w:r>
            <w:proofErr w:type="spellEnd"/>
            <w:r w:rsidRPr="00D736AC">
              <w:rPr>
                <w:rStyle w:val="normaltextrun"/>
                <w:rFonts w:ascii="Cambria" w:hAnsi="Cambria" w:cs="Segoe UI"/>
                <w:i/>
                <w:iCs/>
                <w:color w:val="000000" w:themeColor="text1"/>
                <w:sz w:val="20"/>
                <w:szCs w:val="20"/>
              </w:rPr>
              <w:t xml:space="preserve"> banking, </w:t>
            </w:r>
            <w:proofErr w:type="spellStart"/>
            <w:r w:rsidRPr="00D736AC">
              <w:rPr>
                <w:rStyle w:val="normaltextrun"/>
                <w:rFonts w:ascii="Cambria" w:hAnsi="Cambria" w:cs="Segoe UI"/>
                <w:i/>
                <w:iCs/>
                <w:color w:val="000000" w:themeColor="text1"/>
                <w:sz w:val="20"/>
                <w:szCs w:val="20"/>
              </w:rPr>
              <w:t>up</w:t>
            </w:r>
            <w:proofErr w:type="spellEnd"/>
            <w:r w:rsidRPr="00D736AC">
              <w:rPr>
                <w:rStyle w:val="normaltextrun"/>
                <w:rFonts w:ascii="Cambria" w:hAnsi="Cambria" w:cs="Segoe UI"/>
                <w:i/>
                <w:iCs/>
                <w:color w:val="000000" w:themeColor="text1"/>
                <w:sz w:val="20"/>
                <w:szCs w:val="20"/>
              </w:rPr>
              <w:t xml:space="preserve"> to 100 </w:t>
            </w:r>
            <w:proofErr w:type="spellStart"/>
            <w:r w:rsidRPr="00D736AC">
              <w:rPr>
                <w:rStyle w:val="normaltextrun"/>
                <w:rFonts w:ascii="Cambria" w:hAnsi="Cambria" w:cs="Segoe UI"/>
                <w:i/>
                <w:iCs/>
                <w:color w:val="000000" w:themeColor="text1"/>
                <w:sz w:val="20"/>
                <w:szCs w:val="20"/>
              </w:rPr>
              <w:t>units</w:t>
            </w:r>
            <w:proofErr w:type="spellEnd"/>
            <w:r w:rsidRPr="00D736AC">
              <w:rPr>
                <w:rStyle w:val="eop"/>
                <w:rFonts w:ascii="Cambria" w:hAnsi="Cambria" w:cs="Segoe UI"/>
                <w:color w:val="000000" w:themeColor="text1"/>
                <w:sz w:val="20"/>
                <w:szCs w:val="20"/>
              </w:rPr>
              <w:t> </w:t>
            </w:r>
          </w:p>
          <w:p w14:paraId="09E95935"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Na aké účely slúžia tieto licencie, keď bankové riešenie nie je predmetom tohto projektu ?</w:t>
            </w:r>
            <w:r w:rsidRPr="00D736AC">
              <w:rPr>
                <w:rStyle w:val="eop"/>
                <w:rFonts w:ascii="Cambria" w:hAnsi="Cambria" w:cs="Segoe UI"/>
                <w:color w:val="000000" w:themeColor="text1"/>
                <w:sz w:val="20"/>
                <w:szCs w:val="20"/>
              </w:rPr>
              <w:t> </w:t>
            </w:r>
          </w:p>
          <w:p w14:paraId="580FEFEA"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7673BD8B" w14:textId="77777777" w:rsidR="00593A9E" w:rsidRPr="00D736AC" w:rsidRDefault="00593A9E" w:rsidP="0059448A">
            <w:pPr>
              <w:pStyle w:val="paragraph"/>
              <w:numPr>
                <w:ilvl w:val="0"/>
                <w:numId w:val="39"/>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COMCO</w:t>
            </w:r>
            <w:r w:rsidRPr="00D736AC">
              <w:rPr>
                <w:rStyle w:val="eop"/>
                <w:rFonts w:ascii="Cambria" w:hAnsi="Cambria" w:cs="Segoe UI"/>
                <w:color w:val="000000" w:themeColor="text1"/>
                <w:sz w:val="20"/>
                <w:szCs w:val="20"/>
              </w:rPr>
              <w:t> </w:t>
            </w:r>
          </w:p>
          <w:p w14:paraId="513B8005"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w:t>
            </w:r>
            <w:proofErr w:type="spellStart"/>
            <w:r w:rsidRPr="00D736AC">
              <w:rPr>
                <w:rStyle w:val="normaltextrun"/>
                <w:rFonts w:ascii="Cambria" w:hAnsi="Cambria" w:cs="Segoe UI"/>
                <w:i/>
                <w:iCs/>
                <w:color w:val="000000" w:themeColor="text1"/>
                <w:sz w:val="20"/>
                <w:szCs w:val="20"/>
              </w:rPr>
              <w:t>Prílohe</w:t>
            </w:r>
            <w:proofErr w:type="spellEnd"/>
            <w:r w:rsidRPr="00D736AC">
              <w:rPr>
                <w:rStyle w:val="normaltextrun"/>
                <w:rFonts w:ascii="Cambria" w:hAnsi="Cambria" w:cs="Segoe UI"/>
                <w:i/>
                <w:iCs/>
                <w:color w:val="000000" w:themeColor="text1"/>
                <w:sz w:val="20"/>
                <w:szCs w:val="20"/>
              </w:rPr>
              <w:t xml:space="preserve"> č. 1_Opis predmetu </w:t>
            </w:r>
            <w:proofErr w:type="spellStart"/>
            <w:r w:rsidRPr="00D736AC">
              <w:rPr>
                <w:rStyle w:val="normaltextrun"/>
                <w:rFonts w:ascii="Cambria" w:hAnsi="Cambria" w:cs="Segoe UI"/>
                <w:i/>
                <w:iCs/>
                <w:color w:val="000000" w:themeColor="text1"/>
                <w:sz w:val="20"/>
                <w:szCs w:val="20"/>
              </w:rPr>
              <w:t>zákazky</w:t>
            </w:r>
            <w:proofErr w:type="spellEnd"/>
            <w:r w:rsidRPr="00D736AC">
              <w:rPr>
                <w:rStyle w:val="normaltextrun"/>
                <w:rFonts w:ascii="Cambria" w:hAnsi="Cambria" w:cs="Segoe UI"/>
                <w:i/>
                <w:iCs/>
                <w:color w:val="000000" w:themeColor="text1"/>
                <w:sz w:val="20"/>
                <w:szCs w:val="20"/>
              </w:rPr>
              <w:t xml:space="preserve"> , kapitola 8. sa uvádza:</w:t>
            </w:r>
            <w:r w:rsidRPr="00D736AC">
              <w:rPr>
                <w:rStyle w:val="eop"/>
                <w:rFonts w:ascii="Cambria" w:hAnsi="Cambria" w:cs="Segoe UI"/>
                <w:color w:val="000000" w:themeColor="text1"/>
                <w:sz w:val="20"/>
                <w:szCs w:val="20"/>
              </w:rPr>
              <w:t> </w:t>
            </w:r>
          </w:p>
          <w:p w14:paraId="72AB29D6"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Verejný obstarávateľ požaduje v dodávanom systéme implementovať minimálne nasledovné požadované SAP ERP moduly: </w:t>
            </w:r>
            <w:r w:rsidRPr="00D736AC">
              <w:rPr>
                <w:rStyle w:val="eop"/>
                <w:rFonts w:ascii="Cambria" w:hAnsi="Cambria" w:cs="Segoe UI"/>
                <w:color w:val="000000" w:themeColor="text1"/>
                <w:sz w:val="20"/>
                <w:szCs w:val="20"/>
              </w:rPr>
              <w:t> </w:t>
            </w:r>
          </w:p>
          <w:p w14:paraId="2B70F7C5" w14:textId="77777777" w:rsidR="00593A9E" w:rsidRPr="00D736AC" w:rsidRDefault="00593A9E" w:rsidP="0059448A">
            <w:pPr>
              <w:pStyle w:val="paragraph"/>
              <w:numPr>
                <w:ilvl w:val="0"/>
                <w:numId w:val="40"/>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CO – </w:t>
            </w:r>
            <w:proofErr w:type="spellStart"/>
            <w:r w:rsidRPr="00D736AC">
              <w:rPr>
                <w:rStyle w:val="normaltextrun"/>
                <w:rFonts w:ascii="Cambria" w:hAnsi="Cambria" w:cs="Segoe UI"/>
                <w:i/>
                <w:iCs/>
                <w:color w:val="000000" w:themeColor="text1"/>
                <w:sz w:val="20"/>
                <w:szCs w:val="20"/>
              </w:rPr>
              <w:t>kontroling</w:t>
            </w:r>
            <w:proofErr w:type="spellEnd"/>
            <w:r w:rsidRPr="00D736AC">
              <w:rPr>
                <w:rStyle w:val="normaltextrun"/>
                <w:rFonts w:ascii="Cambria" w:hAnsi="Cambria" w:cs="Segoe UI"/>
                <w:i/>
                <w:iCs/>
                <w:color w:val="000000" w:themeColor="text1"/>
                <w:sz w:val="20"/>
                <w:szCs w:val="20"/>
              </w:rPr>
              <w:t xml:space="preserve"> vrátane COMCO riešenia </w:t>
            </w:r>
            <w:r w:rsidRPr="00D736AC">
              <w:rPr>
                <w:rStyle w:val="eop"/>
                <w:rFonts w:ascii="Cambria" w:hAnsi="Cambria" w:cs="Segoe UI"/>
                <w:color w:val="000000" w:themeColor="text1"/>
                <w:sz w:val="20"/>
                <w:szCs w:val="20"/>
              </w:rPr>
              <w:t> </w:t>
            </w:r>
          </w:p>
          <w:p w14:paraId="27DE1251"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Zároveň sa uvádza, že sa existujúci SAP BW systém neplánuje využívať po dokončení a dodaní komponentu celobankový NBS DWH.</w:t>
            </w:r>
            <w:r w:rsidRPr="00D736AC">
              <w:rPr>
                <w:rStyle w:val="eop"/>
                <w:rFonts w:ascii="Cambria" w:hAnsi="Cambria" w:cs="Segoe UI"/>
                <w:color w:val="000000" w:themeColor="text1"/>
                <w:sz w:val="20"/>
                <w:szCs w:val="20"/>
              </w:rPr>
              <w:t> </w:t>
            </w:r>
          </w:p>
          <w:p w14:paraId="0D71676C"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Keďže COMCO je parciálne realizované v rámci riešenia SAP BW, je COMCO predmetom projektu prechodu na S/4HANA alebo nie je ?</w:t>
            </w:r>
            <w:r w:rsidRPr="00D736AC">
              <w:rPr>
                <w:rStyle w:val="eop"/>
                <w:rFonts w:ascii="Cambria" w:hAnsi="Cambria" w:cs="Segoe UI"/>
                <w:color w:val="000000" w:themeColor="text1"/>
                <w:sz w:val="20"/>
                <w:szCs w:val="20"/>
              </w:rPr>
              <w:t> </w:t>
            </w:r>
          </w:p>
          <w:p w14:paraId="52996456"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61AB29BB" w14:textId="77777777" w:rsidR="00593A9E" w:rsidRPr="00D736AC" w:rsidRDefault="00593A9E" w:rsidP="0059448A">
            <w:pPr>
              <w:pStyle w:val="paragraph"/>
              <w:numPr>
                <w:ilvl w:val="0"/>
                <w:numId w:val="41"/>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 xml:space="preserve">Detailný projektový plán </w:t>
            </w:r>
            <w:r w:rsidRPr="00D736AC">
              <w:rPr>
                <w:rStyle w:val="eop"/>
                <w:rFonts w:ascii="Cambria" w:hAnsi="Cambria" w:cs="Segoe UI"/>
                <w:color w:val="000000" w:themeColor="text1"/>
                <w:sz w:val="20"/>
                <w:szCs w:val="20"/>
              </w:rPr>
              <w:t> </w:t>
            </w:r>
          </w:p>
          <w:p w14:paraId="7E6CD9C0"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w:t>
            </w:r>
            <w:proofErr w:type="spellStart"/>
            <w:r w:rsidRPr="00D736AC">
              <w:rPr>
                <w:rStyle w:val="normaltextrun"/>
                <w:rFonts w:ascii="Cambria" w:hAnsi="Cambria" w:cs="Segoe UI"/>
                <w:i/>
                <w:iCs/>
                <w:color w:val="000000" w:themeColor="text1"/>
                <w:sz w:val="20"/>
                <w:szCs w:val="20"/>
              </w:rPr>
              <w:t>Prílohe</w:t>
            </w:r>
            <w:proofErr w:type="spellEnd"/>
            <w:r w:rsidRPr="00D736AC">
              <w:rPr>
                <w:rStyle w:val="normaltextrun"/>
                <w:rFonts w:ascii="Cambria" w:hAnsi="Cambria" w:cs="Segoe UI"/>
                <w:i/>
                <w:iCs/>
                <w:color w:val="000000" w:themeColor="text1"/>
                <w:sz w:val="20"/>
                <w:szCs w:val="20"/>
              </w:rPr>
              <w:t xml:space="preserve"> č. 1_Opis predmetu zákazky, kapitola 6. sa uvádza:</w:t>
            </w:r>
            <w:r w:rsidRPr="00D736AC">
              <w:rPr>
                <w:rStyle w:val="eop"/>
                <w:rFonts w:ascii="Cambria" w:hAnsi="Cambria" w:cs="Segoe UI"/>
                <w:color w:val="000000" w:themeColor="text1"/>
                <w:sz w:val="20"/>
                <w:szCs w:val="20"/>
              </w:rPr>
              <w:t> </w:t>
            </w:r>
          </w:p>
          <w:p w14:paraId="30EA8D64"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Uchádzač navrhne detailný projektový plán, ktorý zabezpečí dodanie manažérskych a špecializovaných produktov podľa jednotlivých fáz a etáp s cieľom naplnenia cieľa projektu, funkcionálnych a </w:t>
            </w:r>
            <w:proofErr w:type="spellStart"/>
            <w:r w:rsidRPr="00D736AC">
              <w:rPr>
                <w:rStyle w:val="normaltextrun"/>
                <w:rFonts w:ascii="Cambria" w:hAnsi="Cambria" w:cs="Segoe UI"/>
                <w:i/>
                <w:iCs/>
                <w:color w:val="000000" w:themeColor="text1"/>
                <w:sz w:val="20"/>
                <w:szCs w:val="20"/>
              </w:rPr>
              <w:t>nefunkcionálnych</w:t>
            </w:r>
            <w:proofErr w:type="spellEnd"/>
            <w:r w:rsidRPr="00D736AC">
              <w:rPr>
                <w:rStyle w:val="normaltextrun"/>
                <w:rFonts w:ascii="Cambria" w:hAnsi="Cambria" w:cs="Segoe UI"/>
                <w:i/>
                <w:iCs/>
                <w:color w:val="000000" w:themeColor="text1"/>
                <w:sz w:val="20"/>
                <w:szCs w:val="20"/>
              </w:rPr>
              <w:t xml:space="preserve"> požiadaviek, a ktorý bude reflektovať rámcový plán projektu. Podrobný harmonogram musí byť súčasťou cenovej ponuky Uchádzača, ktorý bude tvoriť neoddeliteľnú prílohu k Zmluve o dielo a musí zahŕňať všetky aktivity pre plánovanie kapacít a činnosti na strane objednávateľa.</w:t>
            </w:r>
            <w:r w:rsidRPr="00D736AC">
              <w:rPr>
                <w:rStyle w:val="eop"/>
                <w:rFonts w:ascii="Cambria" w:hAnsi="Cambria" w:cs="Segoe UI"/>
                <w:color w:val="000000" w:themeColor="text1"/>
                <w:sz w:val="20"/>
                <w:szCs w:val="20"/>
              </w:rPr>
              <w:t> </w:t>
            </w:r>
          </w:p>
          <w:p w14:paraId="313F0BDF"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shd w:val="clear" w:color="auto" w:fill="C0C0C0"/>
              </w:rPr>
              <w:t>Realizačná fáza projektu</w:t>
            </w:r>
            <w:r w:rsidRPr="00D736AC">
              <w:rPr>
                <w:rStyle w:val="normaltextrun"/>
                <w:rFonts w:ascii="Cambria" w:hAnsi="Cambria" w:cs="Segoe UI"/>
                <w:color w:val="000000" w:themeColor="text1"/>
                <w:sz w:val="20"/>
                <w:szCs w:val="20"/>
              </w:rPr>
              <w:t>:</w:t>
            </w:r>
            <w:r w:rsidRPr="00D736AC">
              <w:rPr>
                <w:rStyle w:val="eop"/>
                <w:rFonts w:ascii="Cambria" w:hAnsi="Cambria" w:cs="Segoe UI"/>
                <w:color w:val="000000" w:themeColor="text1"/>
                <w:sz w:val="20"/>
                <w:szCs w:val="20"/>
              </w:rPr>
              <w:t> </w:t>
            </w:r>
          </w:p>
          <w:p w14:paraId="5AB73BFB"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u w:val="single"/>
              </w:rPr>
              <w:t>Etapa – Nastavenie projektu – v </w:t>
            </w:r>
            <w:r w:rsidRPr="00D736AC">
              <w:rPr>
                <w:rStyle w:val="normaltextrun"/>
                <w:rFonts w:ascii="Cambria" w:hAnsi="Cambria" w:cs="Segoe UI"/>
                <w:color w:val="000000" w:themeColor="text1"/>
                <w:sz w:val="20"/>
                <w:szCs w:val="20"/>
              </w:rPr>
              <w:t>rámci tejto etapy projektu uchádzač vypracuje detailný projektový plán</w:t>
            </w:r>
            <w:r w:rsidRPr="00D736AC">
              <w:rPr>
                <w:rStyle w:val="eop"/>
                <w:rFonts w:ascii="Cambria" w:hAnsi="Cambria" w:cs="Segoe UI"/>
                <w:color w:val="000000" w:themeColor="text1"/>
                <w:sz w:val="20"/>
                <w:szCs w:val="20"/>
              </w:rPr>
              <w:t> </w:t>
            </w:r>
          </w:p>
          <w:p w14:paraId="42850172"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Maximálna doba trvania dodávky diela a služieb pre hlavné aktivity projektu je 18 mesiacov odo dňa nadobudnutia účinnosti zmluvy o dielo. Uchádzač navrhne detailný harmonogram projektu v spolupráci s projektovým tímom objednávateľa.</w:t>
            </w:r>
            <w:r w:rsidRPr="00D736AC">
              <w:rPr>
                <w:rStyle w:val="eop"/>
                <w:rFonts w:ascii="Cambria" w:hAnsi="Cambria" w:cs="Segoe UI"/>
                <w:color w:val="000000" w:themeColor="text1"/>
                <w:sz w:val="20"/>
                <w:szCs w:val="20"/>
              </w:rPr>
              <w:t> </w:t>
            </w:r>
          </w:p>
          <w:p w14:paraId="03955686"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Aká je požiadavka NBS, v ktorej fáze a kým má byť vypracovaný detailný plán projektu?</w:t>
            </w:r>
            <w:r w:rsidRPr="00D736AC">
              <w:rPr>
                <w:rStyle w:val="eop"/>
                <w:rFonts w:ascii="Cambria" w:hAnsi="Cambria" w:cs="Segoe UI"/>
                <w:color w:val="000000" w:themeColor="text1"/>
                <w:sz w:val="20"/>
                <w:szCs w:val="20"/>
              </w:rPr>
              <w:t> </w:t>
            </w:r>
          </w:p>
          <w:p w14:paraId="1324F992"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0C8713EF" w14:textId="77777777" w:rsidR="00593A9E" w:rsidRPr="00D736AC" w:rsidRDefault="00593A9E" w:rsidP="0059448A">
            <w:pPr>
              <w:pStyle w:val="paragraph"/>
              <w:numPr>
                <w:ilvl w:val="0"/>
                <w:numId w:val="42"/>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koordinácia projektov a systémová integrácia </w:t>
            </w:r>
            <w:r w:rsidRPr="00D736AC">
              <w:rPr>
                <w:rStyle w:val="eop"/>
                <w:rFonts w:ascii="Cambria" w:hAnsi="Cambria" w:cs="Segoe UI"/>
                <w:color w:val="000000" w:themeColor="text1"/>
                <w:sz w:val="20"/>
                <w:szCs w:val="20"/>
              </w:rPr>
              <w:t> </w:t>
            </w:r>
          </w:p>
          <w:p w14:paraId="35146CA6"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6B98F850"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w:t>
            </w:r>
            <w:proofErr w:type="spellStart"/>
            <w:r w:rsidRPr="00D736AC">
              <w:rPr>
                <w:rStyle w:val="normaltextrun"/>
                <w:rFonts w:ascii="Cambria" w:hAnsi="Cambria" w:cs="Segoe UI"/>
                <w:i/>
                <w:iCs/>
                <w:color w:val="000000" w:themeColor="text1"/>
                <w:sz w:val="20"/>
                <w:szCs w:val="20"/>
              </w:rPr>
              <w:t>Prílohe</w:t>
            </w:r>
            <w:proofErr w:type="spellEnd"/>
            <w:r w:rsidRPr="00D736AC">
              <w:rPr>
                <w:rStyle w:val="normaltextrun"/>
                <w:rFonts w:ascii="Cambria" w:hAnsi="Cambria" w:cs="Segoe UI"/>
                <w:i/>
                <w:iCs/>
                <w:color w:val="000000" w:themeColor="text1"/>
                <w:sz w:val="20"/>
                <w:szCs w:val="20"/>
              </w:rPr>
              <w:t xml:space="preserve"> č. 1_Opis predmetu </w:t>
            </w:r>
            <w:proofErr w:type="spellStart"/>
            <w:r w:rsidRPr="00D736AC">
              <w:rPr>
                <w:rStyle w:val="normaltextrun"/>
                <w:rFonts w:ascii="Cambria" w:hAnsi="Cambria" w:cs="Segoe UI"/>
                <w:i/>
                <w:iCs/>
                <w:color w:val="000000" w:themeColor="text1"/>
                <w:sz w:val="20"/>
                <w:szCs w:val="20"/>
              </w:rPr>
              <w:t>zákazky</w:t>
            </w:r>
            <w:proofErr w:type="spellEnd"/>
            <w:r w:rsidRPr="00D736AC">
              <w:rPr>
                <w:rStyle w:val="normaltextrun"/>
                <w:rFonts w:ascii="Cambria" w:hAnsi="Cambria" w:cs="Segoe UI"/>
                <w:i/>
                <w:iCs/>
                <w:color w:val="000000" w:themeColor="text1"/>
                <w:sz w:val="20"/>
                <w:szCs w:val="20"/>
              </w:rPr>
              <w:t>, kapitola 6. sa uvádza:</w:t>
            </w:r>
            <w:r w:rsidRPr="00D736AC">
              <w:rPr>
                <w:rStyle w:val="eop"/>
                <w:rFonts w:ascii="Cambria" w:hAnsi="Cambria" w:cs="Segoe UI"/>
                <w:color w:val="000000" w:themeColor="text1"/>
                <w:sz w:val="20"/>
                <w:szCs w:val="20"/>
              </w:rPr>
              <w:t> </w:t>
            </w:r>
          </w:p>
          <w:p w14:paraId="667B175C"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lastRenderedPageBreak/>
              <w:t xml:space="preserve">Zároveň sa dodávateľ zaväzuje poskytnúť koordinovaný </w:t>
            </w:r>
            <w:proofErr w:type="spellStart"/>
            <w:r w:rsidRPr="00D736AC">
              <w:rPr>
                <w:rStyle w:val="normaltextrun"/>
                <w:rFonts w:ascii="Cambria" w:hAnsi="Cambria" w:cs="Segoe UI"/>
                <w:i/>
                <w:iCs/>
                <w:color w:val="000000" w:themeColor="text1"/>
                <w:sz w:val="20"/>
                <w:szCs w:val="20"/>
              </w:rPr>
              <w:t>release</w:t>
            </w:r>
            <w:proofErr w:type="spellEnd"/>
            <w:r w:rsidRPr="00D736AC">
              <w:rPr>
                <w:rStyle w:val="normaltextrun"/>
                <w:rFonts w:ascii="Cambria" w:hAnsi="Cambria" w:cs="Segoe UI"/>
                <w:i/>
                <w:iCs/>
                <w:color w:val="000000" w:themeColor="text1"/>
                <w:sz w:val="20"/>
                <w:szCs w:val="20"/>
              </w:rPr>
              <w:t xml:space="preserve"> dodávaného systému FINU2 s </w:t>
            </w:r>
            <w:proofErr w:type="spellStart"/>
            <w:r w:rsidRPr="00D736AC">
              <w:rPr>
                <w:rStyle w:val="normaltextrun"/>
                <w:rFonts w:ascii="Cambria" w:hAnsi="Cambria" w:cs="Segoe UI"/>
                <w:i/>
                <w:iCs/>
                <w:color w:val="000000" w:themeColor="text1"/>
                <w:sz w:val="20"/>
                <w:szCs w:val="20"/>
              </w:rPr>
              <w:t>releasom</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systému, </w:t>
            </w:r>
            <w:proofErr w:type="spellStart"/>
            <w:r w:rsidRPr="00D736AC">
              <w:rPr>
                <w:rStyle w:val="normaltextrun"/>
                <w:rFonts w:ascii="Cambria" w:hAnsi="Cambria" w:cs="Segoe UI"/>
                <w:i/>
                <w:iCs/>
                <w:color w:val="000000" w:themeColor="text1"/>
                <w:sz w:val="20"/>
                <w:szCs w:val="20"/>
              </w:rPr>
              <w:t>tj</w:t>
            </w:r>
            <w:proofErr w:type="spellEnd"/>
            <w:r w:rsidRPr="00D736AC">
              <w:rPr>
                <w:rStyle w:val="normaltextrun"/>
                <w:rFonts w:ascii="Cambria" w:hAnsi="Cambria" w:cs="Segoe UI"/>
                <w:i/>
                <w:iCs/>
                <w:color w:val="000000" w:themeColor="text1"/>
                <w:sz w:val="20"/>
                <w:szCs w:val="20"/>
              </w:rPr>
              <w:t xml:space="preserve">. nasadenie dodávaného systému do skúšobnej prevádzky ( ostrej prevádzky so zvýšeným dohľadom ) bude v rovnakom čase, ako </w:t>
            </w: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systému.</w:t>
            </w:r>
            <w:r w:rsidRPr="00D736AC">
              <w:rPr>
                <w:rStyle w:val="eop"/>
                <w:rFonts w:ascii="Cambria" w:hAnsi="Cambria" w:cs="Segoe UI"/>
                <w:color w:val="000000" w:themeColor="text1"/>
                <w:sz w:val="20"/>
                <w:szCs w:val="20"/>
              </w:rPr>
              <w:t> </w:t>
            </w:r>
          </w:p>
          <w:p w14:paraId="1B3C1FD5"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6C9DE812"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Verejný obstarávateľ požaduje aby projektový plán zároveň odrážal reálne rozloženie realizačných tímov ako aj zosúladenie implementácie s ostatnými projektami, ktoré budú zabezpečovať implementáciu požiadaviek, či už v rámci implementácie </w:t>
            </w: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Ekosystému alebo iných relevantných tém (Integračná platforma, DMS, DWH a pod.).</w:t>
            </w:r>
            <w:r w:rsidRPr="00D736AC">
              <w:rPr>
                <w:rStyle w:val="eop"/>
                <w:rFonts w:ascii="Cambria" w:hAnsi="Cambria" w:cs="Segoe UI"/>
                <w:color w:val="000000" w:themeColor="text1"/>
                <w:sz w:val="20"/>
                <w:szCs w:val="20"/>
              </w:rPr>
              <w:t> </w:t>
            </w:r>
          </w:p>
          <w:p w14:paraId="00DCF580"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37C2E5D3"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Aká je predstava realizácie uvedených paralelných projektov ? </w:t>
            </w:r>
            <w:r w:rsidRPr="00D736AC">
              <w:rPr>
                <w:rStyle w:val="eop"/>
                <w:rFonts w:ascii="Cambria" w:hAnsi="Cambria" w:cs="Segoe UI"/>
                <w:color w:val="000000" w:themeColor="text1"/>
                <w:sz w:val="20"/>
                <w:szCs w:val="20"/>
              </w:rPr>
              <w:t> </w:t>
            </w:r>
          </w:p>
          <w:p w14:paraId="4AF79D94" w14:textId="77777777" w:rsidR="00593A9E" w:rsidRPr="00D736AC" w:rsidRDefault="00593A9E" w:rsidP="0059448A">
            <w:pPr>
              <w:pStyle w:val="paragraph"/>
              <w:numPr>
                <w:ilvl w:val="0"/>
                <w:numId w:val="43"/>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 </w:t>
            </w:r>
            <w:proofErr w:type="spellStart"/>
            <w:r w:rsidRPr="00D736AC">
              <w:rPr>
                <w:rStyle w:val="normaltextrun"/>
                <w:rFonts w:ascii="Cambria" w:hAnsi="Cambria" w:cs="Segoe UI"/>
                <w:i/>
                <w:iCs/>
                <w:color w:val="000000" w:themeColor="text1"/>
                <w:sz w:val="20"/>
                <w:szCs w:val="20"/>
              </w:rPr>
              <w:t>Payment</w:t>
            </w:r>
            <w:proofErr w:type="spellEnd"/>
            <w:r w:rsidRPr="00D736AC">
              <w:rPr>
                <w:rStyle w:val="normaltextrun"/>
                <w:rFonts w:ascii="Cambria" w:hAnsi="Cambria" w:cs="Segoe UI"/>
                <w:i/>
                <w:iCs/>
                <w:color w:val="000000" w:themeColor="text1"/>
                <w:sz w:val="20"/>
                <w:szCs w:val="20"/>
              </w:rPr>
              <w:t xml:space="preserve"> modul - Platobný modul - SWIFT a SEPA platby, clearing, zadávanie a verifikácia platieb, </w:t>
            </w:r>
            <w:r w:rsidRPr="00D736AC">
              <w:rPr>
                <w:rStyle w:val="eop"/>
                <w:rFonts w:ascii="Cambria" w:hAnsi="Cambria" w:cs="Segoe UI"/>
                <w:color w:val="000000" w:themeColor="text1"/>
                <w:sz w:val="20"/>
                <w:szCs w:val="20"/>
              </w:rPr>
              <w:t> </w:t>
            </w:r>
          </w:p>
          <w:p w14:paraId="1865187A" w14:textId="77777777" w:rsidR="00593A9E" w:rsidRPr="00D736AC" w:rsidRDefault="00593A9E" w:rsidP="0059448A">
            <w:pPr>
              <w:pStyle w:val="paragraph"/>
              <w:numPr>
                <w:ilvl w:val="0"/>
                <w:numId w:val="44"/>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 Modul správy účtov, transakčného spracovania a produktovej konfigurácie</w:t>
            </w:r>
            <w:r w:rsidRPr="00D736AC">
              <w:rPr>
                <w:rStyle w:val="eop"/>
                <w:rFonts w:ascii="Cambria" w:hAnsi="Cambria" w:cs="Segoe UI"/>
                <w:color w:val="000000" w:themeColor="text1"/>
                <w:sz w:val="20"/>
                <w:szCs w:val="20"/>
              </w:rPr>
              <w:t> </w:t>
            </w:r>
          </w:p>
          <w:p w14:paraId="7968AE66" w14:textId="77777777" w:rsidR="00593A9E" w:rsidRPr="00D736AC" w:rsidRDefault="00593A9E" w:rsidP="0059448A">
            <w:pPr>
              <w:pStyle w:val="paragraph"/>
              <w:numPr>
                <w:ilvl w:val="0"/>
                <w:numId w:val="44"/>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  </w:t>
            </w:r>
            <w:proofErr w:type="spellStart"/>
            <w:r w:rsidRPr="00D736AC">
              <w:rPr>
                <w:rStyle w:val="normaltextrun"/>
                <w:rFonts w:ascii="Cambria" w:hAnsi="Cambria" w:cs="Segoe UI"/>
                <w:i/>
                <w:iCs/>
                <w:color w:val="000000" w:themeColor="text1"/>
                <w:sz w:val="20"/>
                <w:szCs w:val="20"/>
              </w:rPr>
              <w:t>Customer</w:t>
            </w:r>
            <w:proofErr w:type="spellEnd"/>
            <w:r w:rsidRPr="00D736AC">
              <w:rPr>
                <w:rStyle w:val="normaltextrun"/>
                <w:rFonts w:ascii="Cambria" w:hAnsi="Cambria" w:cs="Segoe UI"/>
                <w:i/>
                <w:iCs/>
                <w:color w:val="000000" w:themeColor="text1"/>
                <w:sz w:val="20"/>
                <w:szCs w:val="20"/>
              </w:rPr>
              <w:t xml:space="preserve"> – modul pre údržbu kmeňových dát klientov </w:t>
            </w: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systému, </w:t>
            </w:r>
            <w:r w:rsidRPr="00D736AC">
              <w:rPr>
                <w:rStyle w:val="eop"/>
                <w:rFonts w:ascii="Cambria" w:hAnsi="Cambria" w:cs="Segoe UI"/>
                <w:color w:val="000000" w:themeColor="text1"/>
                <w:sz w:val="20"/>
                <w:szCs w:val="20"/>
              </w:rPr>
              <w:t> </w:t>
            </w:r>
          </w:p>
          <w:p w14:paraId="3FF77418" w14:textId="77777777" w:rsidR="00593A9E" w:rsidRPr="00D736AC" w:rsidRDefault="00593A9E" w:rsidP="0059448A">
            <w:pPr>
              <w:pStyle w:val="paragraph"/>
              <w:numPr>
                <w:ilvl w:val="0"/>
                <w:numId w:val="44"/>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 </w:t>
            </w:r>
            <w:proofErr w:type="spellStart"/>
            <w:r w:rsidRPr="00D736AC">
              <w:rPr>
                <w:rStyle w:val="normaltextrun"/>
                <w:rFonts w:ascii="Cambria" w:hAnsi="Cambria" w:cs="Segoe UI"/>
                <w:i/>
                <w:iCs/>
                <w:color w:val="000000" w:themeColor="text1"/>
                <w:sz w:val="20"/>
                <w:szCs w:val="20"/>
              </w:rPr>
              <w:t>Compliance</w:t>
            </w:r>
            <w:proofErr w:type="spellEnd"/>
            <w:r w:rsidRPr="00D736AC">
              <w:rPr>
                <w:rStyle w:val="normaltextrun"/>
                <w:rFonts w:ascii="Cambria" w:hAnsi="Cambria" w:cs="Segoe UI"/>
                <w:i/>
                <w:iCs/>
                <w:color w:val="000000" w:themeColor="text1"/>
                <w:sz w:val="20"/>
                <w:szCs w:val="20"/>
              </w:rPr>
              <w:t xml:space="preserve"> – monitoring neobvyklých operácií (AML), </w:t>
            </w:r>
            <w:r w:rsidRPr="00D736AC">
              <w:rPr>
                <w:rStyle w:val="eop"/>
                <w:rFonts w:ascii="Cambria" w:hAnsi="Cambria" w:cs="Segoe UI"/>
                <w:color w:val="000000" w:themeColor="text1"/>
                <w:sz w:val="20"/>
                <w:szCs w:val="20"/>
              </w:rPr>
              <w:t> </w:t>
            </w:r>
          </w:p>
          <w:p w14:paraId="132D8C12" w14:textId="77777777" w:rsidR="00593A9E" w:rsidRPr="00D736AC" w:rsidRDefault="00593A9E" w:rsidP="0059448A">
            <w:pPr>
              <w:pStyle w:val="paragraph"/>
              <w:numPr>
                <w:ilvl w:val="0"/>
                <w:numId w:val="44"/>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proofErr w:type="spellStart"/>
            <w:r w:rsidRPr="00D736AC">
              <w:rPr>
                <w:rStyle w:val="normaltextrun"/>
                <w:rFonts w:ascii="Cambria" w:hAnsi="Cambria" w:cs="Segoe UI"/>
                <w:i/>
                <w:iCs/>
                <w:color w:val="000000" w:themeColor="text1"/>
                <w:sz w:val="20"/>
                <w:szCs w:val="20"/>
              </w:rPr>
              <w:t>Integration</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platform</w:t>
            </w:r>
            <w:proofErr w:type="spellEnd"/>
            <w:r w:rsidRPr="00D736AC">
              <w:rPr>
                <w:rStyle w:val="normaltextrun"/>
                <w:rFonts w:ascii="Cambria" w:hAnsi="Cambria" w:cs="Segoe UI"/>
                <w:i/>
                <w:iCs/>
                <w:color w:val="000000" w:themeColor="text1"/>
                <w:sz w:val="20"/>
                <w:szCs w:val="20"/>
              </w:rPr>
              <w:t xml:space="preserve"> – centrálna integračná platforma verejného obstarávateľa, </w:t>
            </w:r>
            <w:r w:rsidRPr="00D736AC">
              <w:rPr>
                <w:rStyle w:val="eop"/>
                <w:rFonts w:ascii="Cambria" w:hAnsi="Cambria" w:cs="Segoe UI"/>
                <w:color w:val="000000" w:themeColor="text1"/>
                <w:sz w:val="20"/>
                <w:szCs w:val="20"/>
              </w:rPr>
              <w:t> </w:t>
            </w:r>
          </w:p>
          <w:p w14:paraId="55634FBA" w14:textId="77777777" w:rsidR="00593A9E" w:rsidRPr="00D736AC" w:rsidRDefault="00593A9E" w:rsidP="0059448A">
            <w:pPr>
              <w:pStyle w:val="paragraph"/>
              <w:numPr>
                <w:ilvl w:val="0"/>
                <w:numId w:val="44"/>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DWH - celobankový DWH systém verejného obstarávateľa, </w:t>
            </w:r>
            <w:r w:rsidRPr="00D736AC">
              <w:rPr>
                <w:rStyle w:val="eop"/>
                <w:rFonts w:ascii="Cambria" w:hAnsi="Cambria" w:cs="Segoe UI"/>
                <w:color w:val="000000" w:themeColor="text1"/>
                <w:sz w:val="20"/>
                <w:szCs w:val="20"/>
              </w:rPr>
              <w:t> </w:t>
            </w:r>
          </w:p>
          <w:p w14:paraId="5DF66D75" w14:textId="77777777" w:rsidR="00593A9E" w:rsidRPr="00D736AC" w:rsidRDefault="00593A9E" w:rsidP="0059448A">
            <w:pPr>
              <w:pStyle w:val="paragraph"/>
              <w:numPr>
                <w:ilvl w:val="0"/>
                <w:numId w:val="45"/>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DMS - systém správy dokumentov, </w:t>
            </w:r>
            <w:r w:rsidRPr="00D736AC">
              <w:rPr>
                <w:rStyle w:val="eop"/>
                <w:rFonts w:ascii="Cambria" w:hAnsi="Cambria" w:cs="Segoe UI"/>
                <w:color w:val="000000" w:themeColor="text1"/>
                <w:sz w:val="20"/>
                <w:szCs w:val="20"/>
              </w:rPr>
              <w:t> </w:t>
            </w:r>
          </w:p>
          <w:p w14:paraId="51D20801" w14:textId="77777777" w:rsidR="00593A9E" w:rsidRPr="00D736AC" w:rsidRDefault="00593A9E" w:rsidP="0059448A">
            <w:pPr>
              <w:pStyle w:val="paragraph"/>
              <w:numPr>
                <w:ilvl w:val="0"/>
                <w:numId w:val="45"/>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HR Suite - systém riadenia ľudských zdrojov. </w:t>
            </w:r>
            <w:r w:rsidRPr="00D736AC">
              <w:rPr>
                <w:rStyle w:val="eop"/>
                <w:rFonts w:ascii="Cambria" w:hAnsi="Cambria" w:cs="Segoe UI"/>
                <w:color w:val="000000" w:themeColor="text1"/>
                <w:sz w:val="20"/>
                <w:szCs w:val="20"/>
              </w:rPr>
              <w:t> </w:t>
            </w:r>
          </w:p>
          <w:p w14:paraId="0189FACA"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2566C47E"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Verejný obstarávateľ požaduje aby projektový plán zároveň odrážal reálne rozloženie realizačných tímov ako aj zosúladenie implementácie s ostatnými projektami, ktoré budú zabezpečovať implementáciu požiadaviek, či už v rámci implementácie </w:t>
            </w: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Ekosystému alebo iných relevantných tém (Integračná platforma, DMS, DWH a pod.).</w:t>
            </w:r>
            <w:r w:rsidRPr="00D736AC">
              <w:rPr>
                <w:rStyle w:val="eop"/>
                <w:rFonts w:ascii="Cambria" w:hAnsi="Cambria" w:cs="Segoe UI"/>
                <w:color w:val="000000" w:themeColor="text1"/>
                <w:sz w:val="20"/>
                <w:szCs w:val="20"/>
              </w:rPr>
              <w:t> </w:t>
            </w:r>
          </w:p>
          <w:p w14:paraId="728CD696"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20112268"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w:t>
            </w:r>
            <w:proofErr w:type="spellStart"/>
            <w:r w:rsidRPr="00D736AC">
              <w:rPr>
                <w:rStyle w:val="normaltextrun"/>
                <w:rFonts w:ascii="Cambria" w:hAnsi="Cambria" w:cs="Segoe UI"/>
                <w:i/>
                <w:iCs/>
                <w:color w:val="000000" w:themeColor="text1"/>
                <w:sz w:val="20"/>
                <w:szCs w:val="20"/>
              </w:rPr>
              <w:t>Prílohe</w:t>
            </w:r>
            <w:proofErr w:type="spellEnd"/>
            <w:r w:rsidRPr="00D736AC">
              <w:rPr>
                <w:rStyle w:val="normaltextrun"/>
                <w:rFonts w:ascii="Cambria" w:hAnsi="Cambria" w:cs="Segoe UI"/>
                <w:i/>
                <w:iCs/>
                <w:color w:val="000000" w:themeColor="text1"/>
                <w:sz w:val="20"/>
                <w:szCs w:val="20"/>
              </w:rPr>
              <w:t xml:space="preserve"> č. 1_Opis predmetu </w:t>
            </w:r>
            <w:proofErr w:type="spellStart"/>
            <w:r w:rsidRPr="00D736AC">
              <w:rPr>
                <w:rStyle w:val="normaltextrun"/>
                <w:rFonts w:ascii="Cambria" w:hAnsi="Cambria" w:cs="Segoe UI"/>
                <w:i/>
                <w:iCs/>
                <w:color w:val="000000" w:themeColor="text1"/>
                <w:sz w:val="20"/>
                <w:szCs w:val="20"/>
              </w:rPr>
              <w:t>zákazky</w:t>
            </w:r>
            <w:proofErr w:type="spellEnd"/>
            <w:r w:rsidRPr="00D736AC">
              <w:rPr>
                <w:rStyle w:val="normaltextrun"/>
                <w:rFonts w:ascii="Cambria" w:hAnsi="Cambria" w:cs="Segoe UI"/>
                <w:i/>
                <w:iCs/>
                <w:color w:val="000000" w:themeColor="text1"/>
                <w:sz w:val="20"/>
                <w:szCs w:val="20"/>
              </w:rPr>
              <w:t>, kapitola 8. sa taktiež uvádza:</w:t>
            </w:r>
            <w:r w:rsidRPr="00D736AC">
              <w:rPr>
                <w:rStyle w:val="eop"/>
                <w:rFonts w:ascii="Cambria" w:hAnsi="Cambria" w:cs="Segoe UI"/>
                <w:color w:val="000000" w:themeColor="text1"/>
                <w:sz w:val="20"/>
                <w:szCs w:val="20"/>
              </w:rPr>
              <w:t> </w:t>
            </w:r>
          </w:p>
          <w:p w14:paraId="4C61ACD9"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Uvedené kontextové komponenty sú navrhované ako  modulárne riešenia tvoriace tzv. </w:t>
            </w: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Ekosystém, HR Suite, DWH a DMS. </w:t>
            </w:r>
            <w:r w:rsidRPr="00D736AC">
              <w:rPr>
                <w:rStyle w:val="normaltextrun"/>
                <w:rFonts w:ascii="Cambria" w:hAnsi="Cambria" w:cs="Segoe UI"/>
                <w:b/>
                <w:bCs/>
                <w:i/>
                <w:iCs/>
                <w:color w:val="000000" w:themeColor="text1"/>
                <w:sz w:val="20"/>
                <w:szCs w:val="20"/>
              </w:rPr>
              <w:t>Tieto moduly budú následné integrované s dodávaným systémom FINU2 (ERP systémom)  a budú realizované separátnymi projektami.</w:t>
            </w:r>
            <w:r w:rsidRPr="00D736AC">
              <w:rPr>
                <w:rStyle w:val="eop"/>
                <w:rFonts w:ascii="Cambria" w:hAnsi="Cambria" w:cs="Segoe UI"/>
                <w:color w:val="000000" w:themeColor="text1"/>
                <w:sz w:val="20"/>
                <w:szCs w:val="20"/>
              </w:rPr>
              <w:t> </w:t>
            </w:r>
          </w:p>
          <w:p w14:paraId="5A30DC18"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Existuje komplexný implementačný plán ako aj plány implementácii jednotlivých systémov ? Kto bude vystupovať v roli systémového integrátora ?</w:t>
            </w:r>
            <w:r w:rsidRPr="00D736AC">
              <w:rPr>
                <w:rStyle w:val="eop"/>
                <w:rFonts w:ascii="Cambria" w:hAnsi="Cambria" w:cs="Segoe UI"/>
                <w:color w:val="000000" w:themeColor="text1"/>
                <w:sz w:val="20"/>
                <w:szCs w:val="20"/>
              </w:rPr>
              <w:t> </w:t>
            </w:r>
          </w:p>
          <w:p w14:paraId="1F7867B4"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692F15D7" w14:textId="77777777" w:rsidR="00593A9E" w:rsidRPr="00D736AC" w:rsidRDefault="00593A9E" w:rsidP="0059448A">
            <w:pPr>
              <w:pStyle w:val="paragraph"/>
              <w:numPr>
                <w:ilvl w:val="0"/>
                <w:numId w:val="46"/>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Príloha č.2. FINU2 Katalóg požiadaviek – Funkčné</w:t>
            </w:r>
            <w:r w:rsidRPr="00D736AC">
              <w:rPr>
                <w:rStyle w:val="eop"/>
                <w:rFonts w:ascii="Cambria" w:hAnsi="Cambria" w:cs="Segoe UI"/>
                <w:color w:val="000000" w:themeColor="text1"/>
                <w:sz w:val="20"/>
                <w:szCs w:val="20"/>
              </w:rPr>
              <w:t> </w:t>
            </w:r>
          </w:p>
          <w:p w14:paraId="33A20522" w14:textId="31D5777D"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Katalóg požiadaviek obsahuje aj požiadavky na komponenty, ktoré majú byť nahradené iným riešením , napr.</w:t>
            </w:r>
            <w:r w:rsidRPr="00D736AC">
              <w:rPr>
                <w:rStyle w:val="eop"/>
                <w:rFonts w:ascii="Cambria" w:hAnsi="Cambria" w:cs="Segoe UI"/>
                <w:color w:val="000000" w:themeColor="text1"/>
                <w:sz w:val="20"/>
                <w:szCs w:val="20"/>
              </w:rPr>
              <w:t> </w:t>
            </w:r>
          </w:p>
          <w:p w14:paraId="69ABAD76" w14:textId="77777777" w:rsidR="00593A9E" w:rsidRPr="00D736AC" w:rsidRDefault="00593A9E" w:rsidP="0059448A">
            <w:pPr>
              <w:pStyle w:val="paragraph"/>
              <w:numPr>
                <w:ilvl w:val="0"/>
                <w:numId w:val="47"/>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BCA požiadavky </w:t>
            </w:r>
            <w:proofErr w:type="spellStart"/>
            <w:r w:rsidRPr="00D736AC">
              <w:rPr>
                <w:rStyle w:val="normaltextrun"/>
                <w:rFonts w:ascii="Cambria" w:hAnsi="Cambria" w:cs="Segoe UI"/>
                <w:i/>
                <w:iCs/>
                <w:color w:val="000000" w:themeColor="text1"/>
                <w:sz w:val="20"/>
                <w:szCs w:val="20"/>
              </w:rPr>
              <w:t>vs</w:t>
            </w:r>
            <w:proofErr w:type="spellEnd"/>
            <w:r w:rsidRPr="00D736AC">
              <w:rPr>
                <w:rStyle w:val="normaltextrun"/>
                <w:rFonts w:ascii="Cambria" w:hAnsi="Cambria" w:cs="Segoe UI"/>
                <w:i/>
                <w:iCs/>
                <w:color w:val="000000" w:themeColor="text1"/>
                <w:sz w:val="20"/>
                <w:szCs w:val="20"/>
              </w:rPr>
              <w:t xml:space="preserve">. Nový </w:t>
            </w:r>
            <w:proofErr w:type="spellStart"/>
            <w:r w:rsidRPr="00D736AC">
              <w:rPr>
                <w:rStyle w:val="normaltextrun"/>
                <w:rFonts w:ascii="Cambria" w:hAnsi="Cambria" w:cs="Segoe UI"/>
                <w:i/>
                <w:iCs/>
                <w:color w:val="000000" w:themeColor="text1"/>
                <w:sz w:val="20"/>
                <w:szCs w:val="20"/>
              </w:rPr>
              <w:t>Core</w:t>
            </w:r>
            <w:proofErr w:type="spellEnd"/>
            <w:r w:rsidRPr="00D736AC">
              <w:rPr>
                <w:rStyle w:val="normaltextrun"/>
                <w:rFonts w:ascii="Cambria" w:hAnsi="Cambria" w:cs="Segoe UI"/>
                <w:i/>
                <w:iCs/>
                <w:color w:val="000000" w:themeColor="text1"/>
                <w:sz w:val="20"/>
                <w:szCs w:val="20"/>
              </w:rPr>
              <w:t xml:space="preserve"> banking systém, napr.:</w:t>
            </w:r>
            <w:r w:rsidRPr="00D736AC">
              <w:rPr>
                <w:rStyle w:val="eop"/>
                <w:rFonts w:ascii="Cambria" w:hAnsi="Cambria" w:cs="Segoe UI"/>
                <w:color w:val="000000" w:themeColor="text1"/>
                <w:sz w:val="20"/>
                <w:szCs w:val="20"/>
              </w:rPr>
              <w:t> </w:t>
            </w:r>
          </w:p>
          <w:p w14:paraId="7A2A65F9" w14:textId="77777777" w:rsidR="00593A9E" w:rsidRPr="00D736AC" w:rsidRDefault="00593A9E" w:rsidP="0059448A">
            <w:pPr>
              <w:pStyle w:val="paragraph"/>
              <w:numPr>
                <w:ilvl w:val="0"/>
                <w:numId w:val="47"/>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ID98 Porovnanie zostatkov BCA a FI</w:t>
            </w:r>
            <w:r w:rsidRPr="00D736AC">
              <w:rPr>
                <w:rStyle w:val="eop"/>
                <w:rFonts w:ascii="Cambria" w:hAnsi="Cambria" w:cs="Segoe UI"/>
                <w:color w:val="000000" w:themeColor="text1"/>
                <w:sz w:val="20"/>
                <w:szCs w:val="20"/>
              </w:rPr>
              <w:t> </w:t>
            </w:r>
          </w:p>
          <w:p w14:paraId="4797070E" w14:textId="77777777" w:rsidR="00593A9E" w:rsidRPr="00D736AC" w:rsidRDefault="00593A9E" w:rsidP="0059448A">
            <w:pPr>
              <w:pStyle w:val="paragraph"/>
              <w:numPr>
                <w:ilvl w:val="0"/>
                <w:numId w:val="47"/>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ID102 Denník účtovných dokladov BCA</w:t>
            </w:r>
            <w:r w:rsidRPr="00D736AC">
              <w:rPr>
                <w:rStyle w:val="eop"/>
                <w:rFonts w:ascii="Cambria" w:hAnsi="Cambria" w:cs="Segoe UI"/>
                <w:color w:val="000000" w:themeColor="text1"/>
                <w:sz w:val="20"/>
                <w:szCs w:val="20"/>
              </w:rPr>
              <w:t> </w:t>
            </w:r>
          </w:p>
          <w:p w14:paraId="07F678D5" w14:textId="77777777" w:rsidR="00593A9E" w:rsidRPr="00D736AC" w:rsidRDefault="00593A9E" w:rsidP="0059448A">
            <w:pPr>
              <w:pStyle w:val="paragraph"/>
              <w:numPr>
                <w:ilvl w:val="0"/>
                <w:numId w:val="48"/>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ID2066 IF29 zo systému PAM do FINU/HRO pre oblasť IF Do FINU/HRO: Prenos dát platobných príkazov z PAM - Načítanie údajov APS PAM z databázy APS Dispečer - Platobné položky BCA - médium 0405 (APS PAM)</w:t>
            </w:r>
            <w:r w:rsidRPr="00D736AC">
              <w:rPr>
                <w:rStyle w:val="eop"/>
                <w:rFonts w:ascii="Cambria" w:hAnsi="Cambria" w:cs="Segoe UI"/>
                <w:color w:val="000000" w:themeColor="text1"/>
                <w:sz w:val="20"/>
                <w:szCs w:val="20"/>
              </w:rPr>
              <w:t> </w:t>
            </w:r>
          </w:p>
          <w:p w14:paraId="15864791" w14:textId="77777777" w:rsidR="00593A9E" w:rsidRPr="00D736AC" w:rsidRDefault="00593A9E" w:rsidP="0059448A">
            <w:pPr>
              <w:pStyle w:val="paragraph"/>
              <w:numPr>
                <w:ilvl w:val="0"/>
                <w:numId w:val="48"/>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ID2067 IF30 zo systému PAM do FINU/HRO pre oblasť IF Do FINU/HRO: Prenos dát platobných položiek z PAM - Načítanie údajov APS PAM z databázy APS Dispečer  - Platobné príkazy BCA - médium 0405 (APS PAM)</w:t>
            </w:r>
            <w:r w:rsidRPr="00D736AC">
              <w:rPr>
                <w:rStyle w:val="eop"/>
                <w:rFonts w:ascii="Cambria" w:hAnsi="Cambria" w:cs="Segoe UI"/>
                <w:color w:val="000000" w:themeColor="text1"/>
                <w:sz w:val="20"/>
                <w:szCs w:val="20"/>
              </w:rPr>
              <w:t> </w:t>
            </w:r>
          </w:p>
          <w:p w14:paraId="5B744464" w14:textId="77777777" w:rsidR="00593A9E" w:rsidRPr="00D736AC" w:rsidRDefault="00593A9E" w:rsidP="0059448A">
            <w:pPr>
              <w:pStyle w:val="paragraph"/>
              <w:numPr>
                <w:ilvl w:val="0"/>
                <w:numId w:val="48"/>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ID2014 IF21 zo systému FINU/HRO do EZO pre oblasť IF Z FINU/HRO: Prenos dát platobných položiek do EZO - Zápis údajov do databázy APS Dispečer pre EZO - Platobné položky BCA - médium 0407 (EZO) </w:t>
            </w:r>
            <w:r w:rsidRPr="00D736AC">
              <w:rPr>
                <w:rStyle w:val="eop"/>
                <w:rFonts w:ascii="Cambria" w:hAnsi="Cambria" w:cs="Segoe UI"/>
                <w:color w:val="000000" w:themeColor="text1"/>
                <w:sz w:val="20"/>
                <w:szCs w:val="20"/>
              </w:rPr>
              <w:t> </w:t>
            </w:r>
          </w:p>
          <w:p w14:paraId="16708B72" w14:textId="77777777" w:rsidR="00593A9E" w:rsidRPr="00D736AC" w:rsidRDefault="00593A9E" w:rsidP="0059448A">
            <w:pPr>
              <w:pStyle w:val="paragraph"/>
              <w:numPr>
                <w:ilvl w:val="0"/>
                <w:numId w:val="48"/>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DMS požiadavky </w:t>
            </w:r>
            <w:proofErr w:type="spellStart"/>
            <w:r w:rsidRPr="00D736AC">
              <w:rPr>
                <w:rStyle w:val="normaltextrun"/>
                <w:rFonts w:ascii="Cambria" w:hAnsi="Cambria" w:cs="Segoe UI"/>
                <w:i/>
                <w:iCs/>
                <w:color w:val="000000" w:themeColor="text1"/>
                <w:sz w:val="20"/>
                <w:szCs w:val="20"/>
              </w:rPr>
              <w:t>vs</w:t>
            </w:r>
            <w:proofErr w:type="spellEnd"/>
            <w:r w:rsidRPr="00D736AC">
              <w:rPr>
                <w:rStyle w:val="normaltextrun"/>
                <w:rFonts w:ascii="Cambria" w:hAnsi="Cambria" w:cs="Segoe UI"/>
                <w:i/>
                <w:iCs/>
                <w:color w:val="000000" w:themeColor="text1"/>
                <w:sz w:val="20"/>
                <w:szCs w:val="20"/>
              </w:rPr>
              <w:t>. Nový DMS - systém správy dokumentov, napr.:</w:t>
            </w:r>
            <w:r w:rsidRPr="00D736AC">
              <w:rPr>
                <w:rStyle w:val="eop"/>
                <w:rFonts w:ascii="Cambria" w:hAnsi="Cambria" w:cs="Segoe UI"/>
                <w:color w:val="000000" w:themeColor="text1"/>
                <w:sz w:val="20"/>
                <w:szCs w:val="20"/>
              </w:rPr>
              <w:t> </w:t>
            </w:r>
          </w:p>
          <w:p w14:paraId="76A24317" w14:textId="77777777" w:rsidR="00593A9E" w:rsidRPr="00D736AC" w:rsidRDefault="00593A9E" w:rsidP="0059448A">
            <w:pPr>
              <w:pStyle w:val="paragraph"/>
              <w:numPr>
                <w:ilvl w:val="0"/>
                <w:numId w:val="48"/>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ID3010 až ID3018</w:t>
            </w:r>
            <w:r w:rsidRPr="00D736AC">
              <w:rPr>
                <w:rStyle w:val="eop"/>
                <w:rFonts w:ascii="Cambria" w:hAnsi="Cambria" w:cs="Segoe UI"/>
                <w:color w:val="000000" w:themeColor="text1"/>
                <w:sz w:val="20"/>
                <w:szCs w:val="20"/>
              </w:rPr>
              <w:t> </w:t>
            </w:r>
          </w:p>
          <w:p w14:paraId="49F4CFC7" w14:textId="77777777" w:rsidR="00593A9E" w:rsidRPr="00D736AC" w:rsidRDefault="00593A9E" w:rsidP="0059448A">
            <w:pPr>
              <w:pStyle w:val="paragraph"/>
              <w:numPr>
                <w:ilvl w:val="0"/>
                <w:numId w:val="49"/>
              </w:numPr>
              <w:tabs>
                <w:tab w:val="left" w:pos="299"/>
              </w:tabs>
              <w:spacing w:before="60" w:beforeAutospacing="0" w:after="0" w:afterAutospacing="0"/>
              <w:ind w:left="17" w:firstLine="0"/>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lastRenderedPageBreak/>
              <w:t xml:space="preserve">DWH požiadavky </w:t>
            </w:r>
            <w:proofErr w:type="spellStart"/>
            <w:r w:rsidRPr="00D736AC">
              <w:rPr>
                <w:rStyle w:val="normaltextrun"/>
                <w:rFonts w:ascii="Cambria" w:hAnsi="Cambria" w:cs="Segoe UI"/>
                <w:i/>
                <w:iCs/>
                <w:color w:val="000000" w:themeColor="text1"/>
                <w:sz w:val="20"/>
                <w:szCs w:val="20"/>
              </w:rPr>
              <w:t>vs</w:t>
            </w:r>
            <w:proofErr w:type="spellEnd"/>
            <w:r w:rsidRPr="00D736AC">
              <w:rPr>
                <w:rStyle w:val="normaltextrun"/>
                <w:rFonts w:ascii="Cambria" w:hAnsi="Cambria" w:cs="Segoe UI"/>
                <w:i/>
                <w:iCs/>
                <w:color w:val="000000" w:themeColor="text1"/>
                <w:sz w:val="20"/>
                <w:szCs w:val="20"/>
              </w:rPr>
              <w:t>. Nový DWH - celobankový DWH systém verejného obstarávateľa, BW požiadavky, BW/HANA napr.:</w:t>
            </w:r>
            <w:r w:rsidRPr="00D736AC">
              <w:rPr>
                <w:rStyle w:val="eop"/>
                <w:rFonts w:ascii="Cambria" w:hAnsi="Cambria" w:cs="Segoe UI"/>
                <w:color w:val="000000" w:themeColor="text1"/>
                <w:sz w:val="20"/>
                <w:szCs w:val="20"/>
              </w:rPr>
              <w:t> </w:t>
            </w:r>
          </w:p>
          <w:p w14:paraId="4FD3DA09" w14:textId="77777777" w:rsidR="00593A9E" w:rsidRPr="00D736AC" w:rsidRDefault="00593A9E" w:rsidP="0059448A">
            <w:pPr>
              <w:pStyle w:val="paragraph"/>
              <w:numPr>
                <w:ilvl w:val="0"/>
                <w:numId w:val="49"/>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ID1238, ID1239, ID1282, ID3033</w:t>
            </w:r>
            <w:r w:rsidRPr="00D736AC">
              <w:rPr>
                <w:rStyle w:val="eop"/>
                <w:rFonts w:ascii="Cambria" w:hAnsi="Cambria" w:cs="Segoe UI"/>
                <w:color w:val="000000" w:themeColor="text1"/>
                <w:sz w:val="20"/>
                <w:szCs w:val="20"/>
              </w:rPr>
              <w:t> </w:t>
            </w:r>
          </w:p>
          <w:p w14:paraId="0D6075D2" w14:textId="77777777" w:rsidR="00593A9E" w:rsidRPr="00D736AC" w:rsidRDefault="00593A9E" w:rsidP="0059448A">
            <w:pPr>
              <w:pStyle w:val="paragraph"/>
              <w:numPr>
                <w:ilvl w:val="0"/>
                <w:numId w:val="49"/>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ID3007 - Systém ponúka riešenie Single </w:t>
            </w:r>
            <w:proofErr w:type="spellStart"/>
            <w:r w:rsidRPr="00D736AC">
              <w:rPr>
                <w:rStyle w:val="normaltextrun"/>
                <w:rFonts w:ascii="Cambria" w:hAnsi="Cambria" w:cs="Segoe UI"/>
                <w:i/>
                <w:iCs/>
                <w:color w:val="000000" w:themeColor="text1"/>
                <w:sz w:val="20"/>
                <w:szCs w:val="20"/>
              </w:rPr>
              <w:t>Planning</w:t>
            </w:r>
            <w:proofErr w:type="spellEnd"/>
            <w:r w:rsidRPr="00D736AC">
              <w:rPr>
                <w:rStyle w:val="normaltextrun"/>
                <w:rFonts w:ascii="Cambria" w:hAnsi="Cambria" w:cs="Segoe UI"/>
                <w:i/>
                <w:iCs/>
                <w:color w:val="000000" w:themeColor="text1"/>
                <w:sz w:val="20"/>
                <w:szCs w:val="20"/>
              </w:rPr>
              <w:t xml:space="preserve"> , BW-IP riešení integrovaných s ERP, ktoré poskytuje hĺbkovú analýzu na úrovni </w:t>
            </w:r>
            <w:proofErr w:type="spellStart"/>
            <w:r w:rsidRPr="00D736AC">
              <w:rPr>
                <w:rStyle w:val="normaltextrun"/>
                <w:rFonts w:ascii="Cambria" w:hAnsi="Cambria" w:cs="Segoe UI"/>
                <w:i/>
                <w:iCs/>
                <w:color w:val="000000" w:themeColor="text1"/>
                <w:sz w:val="20"/>
                <w:szCs w:val="20"/>
              </w:rPr>
              <w:t>line</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items</w:t>
            </w:r>
            <w:proofErr w:type="spellEnd"/>
            <w:r w:rsidRPr="00D736AC">
              <w:rPr>
                <w:rStyle w:val="normaltextrun"/>
                <w:rFonts w:ascii="Cambria" w:hAnsi="Cambria" w:cs="Segoe UI"/>
                <w:i/>
                <w:iCs/>
                <w:color w:val="000000" w:themeColor="text1"/>
                <w:sz w:val="20"/>
                <w:szCs w:val="20"/>
              </w:rPr>
              <w:t xml:space="preserve"> a single </w:t>
            </w:r>
            <w:proofErr w:type="spellStart"/>
            <w:r w:rsidRPr="00D736AC">
              <w:rPr>
                <w:rStyle w:val="normaltextrun"/>
                <w:rFonts w:ascii="Cambria" w:hAnsi="Cambria" w:cs="Segoe UI"/>
                <w:i/>
                <w:iCs/>
                <w:color w:val="000000" w:themeColor="text1"/>
                <w:sz w:val="20"/>
                <w:szCs w:val="20"/>
              </w:rPr>
              <w:t>source</w:t>
            </w:r>
            <w:proofErr w:type="spellEnd"/>
            <w:r w:rsidRPr="00D736AC">
              <w:rPr>
                <w:rStyle w:val="normaltextrun"/>
                <w:rFonts w:ascii="Cambria" w:hAnsi="Cambria" w:cs="Segoe UI"/>
                <w:i/>
                <w:iCs/>
                <w:color w:val="000000" w:themeColor="text1"/>
                <w:sz w:val="20"/>
                <w:szCs w:val="20"/>
              </w:rPr>
              <w:t xml:space="preserve"> of </w:t>
            </w:r>
            <w:proofErr w:type="spellStart"/>
            <w:r w:rsidRPr="00D736AC">
              <w:rPr>
                <w:rStyle w:val="normaltextrun"/>
                <w:rFonts w:ascii="Cambria" w:hAnsi="Cambria" w:cs="Segoe UI"/>
                <w:i/>
                <w:iCs/>
                <w:color w:val="000000" w:themeColor="text1"/>
                <w:sz w:val="20"/>
                <w:szCs w:val="20"/>
              </w:rPr>
              <w:t>true</w:t>
            </w:r>
            <w:proofErr w:type="spellEnd"/>
            <w:r w:rsidRPr="00D736AC">
              <w:rPr>
                <w:rStyle w:val="normaltextrun"/>
                <w:rFonts w:ascii="Cambria" w:hAnsi="Cambria" w:cs="Segoe UI"/>
                <w:i/>
                <w:iCs/>
                <w:color w:val="000000" w:themeColor="text1"/>
                <w:sz w:val="20"/>
                <w:szCs w:val="20"/>
              </w:rPr>
              <w:t>.</w:t>
            </w:r>
            <w:r w:rsidRPr="00D736AC">
              <w:rPr>
                <w:rStyle w:val="eop"/>
                <w:rFonts w:ascii="Cambria" w:hAnsi="Cambria" w:cs="Segoe UI"/>
                <w:color w:val="000000" w:themeColor="text1"/>
                <w:sz w:val="20"/>
                <w:szCs w:val="20"/>
              </w:rPr>
              <w:t> </w:t>
            </w:r>
          </w:p>
          <w:p w14:paraId="4894B801" w14:textId="77777777" w:rsidR="00593A9E" w:rsidRPr="00D736AC" w:rsidRDefault="00593A9E" w:rsidP="0059448A">
            <w:pPr>
              <w:pStyle w:val="paragraph"/>
              <w:numPr>
                <w:ilvl w:val="0"/>
                <w:numId w:val="49"/>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ID2065 - IF27 zo systému FINU/HRO do EXDI pre oblasť IF Z FINU/HRO, časť SAP BW: Prenos dát DFS do EXDI - Vytvorenie súboru DFS pre APS EXDI  - Report </w:t>
            </w:r>
            <w:proofErr w:type="spellStart"/>
            <w:r w:rsidRPr="00D736AC">
              <w:rPr>
                <w:rStyle w:val="normaltextrun"/>
                <w:rFonts w:ascii="Cambria" w:hAnsi="Cambria" w:cs="Segoe UI"/>
                <w:i/>
                <w:iCs/>
                <w:color w:val="000000" w:themeColor="text1"/>
                <w:sz w:val="20"/>
                <w:szCs w:val="20"/>
              </w:rPr>
              <w:t>Daily</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Financial</w:t>
            </w:r>
            <w:proofErr w:type="spellEnd"/>
            <w:r w:rsidRPr="00D736AC">
              <w:rPr>
                <w:rStyle w:val="normaltextrun"/>
                <w:rFonts w:ascii="Cambria" w:hAnsi="Cambria" w:cs="Segoe UI"/>
                <w:i/>
                <w:iCs/>
                <w:color w:val="000000" w:themeColor="text1"/>
                <w:sz w:val="20"/>
                <w:szCs w:val="20"/>
              </w:rPr>
              <w:t xml:space="preserve"> </w:t>
            </w:r>
            <w:proofErr w:type="spellStart"/>
            <w:r w:rsidRPr="00D736AC">
              <w:rPr>
                <w:rStyle w:val="normaltextrun"/>
                <w:rFonts w:ascii="Cambria" w:hAnsi="Cambria" w:cs="Segoe UI"/>
                <w:i/>
                <w:iCs/>
                <w:color w:val="000000" w:themeColor="text1"/>
                <w:sz w:val="20"/>
                <w:szCs w:val="20"/>
              </w:rPr>
              <w:t>Statement</w:t>
            </w:r>
            <w:proofErr w:type="spellEnd"/>
            <w:r w:rsidRPr="00D736AC">
              <w:rPr>
                <w:rStyle w:val="normaltextrun"/>
                <w:rFonts w:ascii="Cambria" w:hAnsi="Cambria" w:cs="Segoe UI"/>
                <w:i/>
                <w:iCs/>
                <w:color w:val="000000" w:themeColor="text1"/>
                <w:sz w:val="20"/>
                <w:szCs w:val="20"/>
              </w:rPr>
              <w:t xml:space="preserve"> zasielaný zo SAP BW</w:t>
            </w:r>
            <w:r w:rsidRPr="00D736AC">
              <w:rPr>
                <w:rStyle w:val="eop"/>
                <w:rFonts w:ascii="Cambria" w:hAnsi="Cambria" w:cs="Segoe UI"/>
                <w:color w:val="000000" w:themeColor="text1"/>
                <w:sz w:val="20"/>
                <w:szCs w:val="20"/>
              </w:rPr>
              <w:t> </w:t>
            </w:r>
          </w:p>
          <w:p w14:paraId="0C63D97B" w14:textId="77777777" w:rsidR="00593A9E" w:rsidRPr="00D736AC" w:rsidRDefault="00593A9E" w:rsidP="0059448A">
            <w:pPr>
              <w:pStyle w:val="paragraph"/>
              <w:numPr>
                <w:ilvl w:val="0"/>
                <w:numId w:val="49"/>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ID2075 - IF53 zo systému FINU/HRO (BW) do FINU/HRO (ERP) pre oblasť IF Z SAP BW do SAP ERP: Zaslanie výzvy na spustenie extrakcie dát v SAP ERP pre SAP BW - Výzva zo SAP BW pre spustenie extrakcie v SAP ERP - </w:t>
            </w:r>
            <w:proofErr w:type="spellStart"/>
            <w:r w:rsidRPr="00D736AC">
              <w:rPr>
                <w:rStyle w:val="normaltextrun"/>
                <w:rFonts w:ascii="Cambria" w:hAnsi="Cambria" w:cs="Segoe UI"/>
                <w:i/>
                <w:iCs/>
                <w:color w:val="000000" w:themeColor="text1"/>
                <w:sz w:val="20"/>
                <w:szCs w:val="20"/>
              </w:rPr>
              <w:t>Extracia</w:t>
            </w:r>
            <w:proofErr w:type="spellEnd"/>
            <w:r w:rsidRPr="00D736AC">
              <w:rPr>
                <w:rStyle w:val="normaltextrun"/>
                <w:rFonts w:ascii="Cambria" w:hAnsi="Cambria" w:cs="Segoe UI"/>
                <w:i/>
                <w:iCs/>
                <w:color w:val="000000" w:themeColor="text1"/>
                <w:sz w:val="20"/>
                <w:szCs w:val="20"/>
              </w:rPr>
              <w:t xml:space="preserve"> dát v SAP ERP pre SAP BW</w:t>
            </w:r>
            <w:r w:rsidRPr="00D736AC">
              <w:rPr>
                <w:rStyle w:val="eop"/>
                <w:rFonts w:ascii="Cambria" w:hAnsi="Cambria" w:cs="Segoe UI"/>
                <w:color w:val="000000" w:themeColor="text1"/>
                <w:sz w:val="20"/>
                <w:szCs w:val="20"/>
              </w:rPr>
              <w:t> </w:t>
            </w:r>
          </w:p>
          <w:p w14:paraId="6D9AF25D" w14:textId="77777777" w:rsidR="00593A9E" w:rsidRPr="00D736AC" w:rsidRDefault="00593A9E" w:rsidP="0059448A">
            <w:pPr>
              <w:pStyle w:val="paragraph"/>
              <w:numPr>
                <w:ilvl w:val="0"/>
                <w:numId w:val="50"/>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ID2076 - IF54 zo systému FINU/HRO (ERP) do FINU/HRO (BW) pre oblasť IF Z SAP ERP do SAP BW: Zaslanie potvrdenia prijatia výzvy na spustenie extrakcie dát v SAP ERP - Potvrdenie prijatia výzvy zo SAP BW pre spustenie</w:t>
            </w:r>
            <w:r w:rsidRPr="00D736AC">
              <w:rPr>
                <w:rStyle w:val="eop"/>
                <w:rFonts w:ascii="Cambria" w:hAnsi="Cambria" w:cs="Segoe UI"/>
                <w:color w:val="000000" w:themeColor="text1"/>
                <w:sz w:val="20"/>
                <w:szCs w:val="20"/>
              </w:rPr>
              <w:t> </w:t>
            </w:r>
          </w:p>
          <w:p w14:paraId="6C50B9D7" w14:textId="77777777" w:rsidR="00593A9E" w:rsidRPr="00D736AC" w:rsidRDefault="00593A9E" w:rsidP="0059448A">
            <w:pPr>
              <w:pStyle w:val="paragraph"/>
              <w:numPr>
                <w:ilvl w:val="0"/>
                <w:numId w:val="50"/>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ID2077 - IF55 zo systému FINU/HRO (ERP) do FINU/HRO (BW) pre oblasť IF Z SAP ERP do SAP BW: Zaslanie extrahovaných dát z SAP ERP do SAP BW - Zaslanie extrahovaných dát z SAP ERP do SAP BW - </w:t>
            </w:r>
            <w:proofErr w:type="spellStart"/>
            <w:r w:rsidRPr="00D736AC">
              <w:rPr>
                <w:rStyle w:val="normaltextrun"/>
                <w:rFonts w:ascii="Cambria" w:hAnsi="Cambria" w:cs="Segoe UI"/>
                <w:i/>
                <w:iCs/>
                <w:color w:val="000000" w:themeColor="text1"/>
                <w:sz w:val="20"/>
                <w:szCs w:val="20"/>
              </w:rPr>
              <w:t>Extracia</w:t>
            </w:r>
            <w:proofErr w:type="spellEnd"/>
            <w:r w:rsidRPr="00D736AC">
              <w:rPr>
                <w:rStyle w:val="normaltextrun"/>
                <w:rFonts w:ascii="Cambria" w:hAnsi="Cambria" w:cs="Segoe UI"/>
                <w:i/>
                <w:iCs/>
                <w:color w:val="000000" w:themeColor="text1"/>
                <w:sz w:val="20"/>
                <w:szCs w:val="20"/>
              </w:rPr>
              <w:t xml:space="preserve"> dát v SAP ERP pre SAP BW</w:t>
            </w:r>
            <w:r w:rsidRPr="00D736AC">
              <w:rPr>
                <w:rStyle w:val="eop"/>
                <w:rFonts w:ascii="Cambria" w:hAnsi="Cambria" w:cs="Segoe UI"/>
                <w:color w:val="000000" w:themeColor="text1"/>
                <w:sz w:val="20"/>
                <w:szCs w:val="20"/>
              </w:rPr>
              <w:t> </w:t>
            </w:r>
          </w:p>
          <w:p w14:paraId="6FF66836" w14:textId="77777777" w:rsidR="00593A9E" w:rsidRPr="00D736AC" w:rsidRDefault="00593A9E" w:rsidP="0059448A">
            <w:pPr>
              <w:pStyle w:val="paragraph"/>
              <w:numPr>
                <w:ilvl w:val="0"/>
                <w:numId w:val="50"/>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COMCO požiadavky </w:t>
            </w:r>
            <w:proofErr w:type="spellStart"/>
            <w:r w:rsidRPr="00D736AC">
              <w:rPr>
                <w:rStyle w:val="normaltextrun"/>
                <w:rFonts w:ascii="Cambria" w:hAnsi="Cambria" w:cs="Segoe UI"/>
                <w:i/>
                <w:iCs/>
                <w:color w:val="000000" w:themeColor="text1"/>
                <w:sz w:val="20"/>
                <w:szCs w:val="20"/>
              </w:rPr>
              <w:t>vs</w:t>
            </w:r>
            <w:proofErr w:type="spellEnd"/>
            <w:r w:rsidRPr="00D736AC">
              <w:rPr>
                <w:rStyle w:val="normaltextrun"/>
                <w:rFonts w:ascii="Cambria" w:hAnsi="Cambria" w:cs="Segoe UI"/>
                <w:i/>
                <w:iCs/>
                <w:color w:val="000000" w:themeColor="text1"/>
                <w:sz w:val="20"/>
                <w:szCs w:val="20"/>
              </w:rPr>
              <w:t>. Nový DWH - celobankový DWH systém verejného obstarávateľa, napr.:</w:t>
            </w:r>
            <w:r w:rsidRPr="00D736AC">
              <w:rPr>
                <w:rStyle w:val="eop"/>
                <w:rFonts w:ascii="Cambria" w:hAnsi="Cambria" w:cs="Segoe UI"/>
                <w:color w:val="000000" w:themeColor="text1"/>
                <w:sz w:val="20"/>
                <w:szCs w:val="20"/>
              </w:rPr>
              <w:t> </w:t>
            </w:r>
          </w:p>
          <w:p w14:paraId="5B08CA3D" w14:textId="77777777" w:rsidR="00593A9E" w:rsidRPr="00D736AC" w:rsidRDefault="00593A9E" w:rsidP="0059448A">
            <w:pPr>
              <w:pStyle w:val="paragraph"/>
              <w:numPr>
                <w:ilvl w:val="0"/>
                <w:numId w:val="50"/>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ID3051 </w:t>
            </w:r>
            <w:r w:rsidRPr="00D736AC">
              <w:rPr>
                <w:rStyle w:val="eop"/>
                <w:rFonts w:ascii="Cambria" w:hAnsi="Cambria" w:cs="Segoe UI"/>
                <w:color w:val="000000" w:themeColor="text1"/>
                <w:sz w:val="20"/>
                <w:szCs w:val="20"/>
              </w:rPr>
              <w:t> </w:t>
            </w:r>
          </w:p>
          <w:p w14:paraId="7B437247"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6584121D" w14:textId="77777777" w:rsidR="00593A9E" w:rsidRPr="00D736AC" w:rsidRDefault="00593A9E" w:rsidP="0059448A">
            <w:pPr>
              <w:pStyle w:val="paragraph"/>
              <w:tabs>
                <w:tab w:val="left" w:pos="299"/>
              </w:tabs>
              <w:spacing w:before="60" w:beforeAutospacing="0" w:after="0" w:afterAutospacing="0"/>
              <w:ind w:left="17"/>
              <w:jc w:val="both"/>
              <w:textAlignment w:val="baseline"/>
              <w:rPr>
                <w:rStyle w:val="eop"/>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Odporúčame zrevidovať požiadavky tak, aby neobsahovali funkčné požiadavky, ktoré by mali byť predmetom iných projektov/ verejných obstarávaní resp. boli eliminované nejednoznačnosti.</w:t>
            </w:r>
            <w:r w:rsidRPr="00D736AC">
              <w:rPr>
                <w:rStyle w:val="eop"/>
                <w:rFonts w:ascii="Cambria" w:hAnsi="Cambria" w:cs="Segoe UI"/>
                <w:color w:val="000000" w:themeColor="text1"/>
                <w:sz w:val="20"/>
                <w:szCs w:val="20"/>
              </w:rPr>
              <w:t> </w:t>
            </w:r>
          </w:p>
          <w:p w14:paraId="6CABC0AD" w14:textId="77777777" w:rsidR="00593A9E" w:rsidRPr="00D736AC" w:rsidRDefault="00593A9E" w:rsidP="0059448A">
            <w:pPr>
              <w:pStyle w:val="paragraph"/>
              <w:tabs>
                <w:tab w:val="left" w:pos="299"/>
              </w:tabs>
              <w:spacing w:before="60" w:beforeAutospacing="0" w:after="0" w:afterAutospacing="0"/>
              <w:ind w:left="17"/>
              <w:jc w:val="both"/>
              <w:textAlignment w:val="baseline"/>
              <w:rPr>
                <w:rStyle w:val="normaltextrun"/>
                <w:rFonts w:ascii="Cambria" w:hAnsi="Cambria" w:cs="Segoe UI"/>
                <w:b/>
                <w:bCs/>
                <w:i/>
                <w:iCs/>
                <w:color w:val="000000" w:themeColor="text1"/>
                <w:sz w:val="20"/>
                <w:szCs w:val="20"/>
              </w:rPr>
            </w:pPr>
          </w:p>
          <w:p w14:paraId="16B7DA59" w14:textId="547D7985"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Vzhľadom na fakt, že jedným z cieľov projektu je zjednodušenie a štandardizácia procesov, má NBS predstavu, ktoré z uvedených požiadaviek s typom funkčnosti “Zákaznícky program (vývoj)” resp. “Štandard so zákazníckym rozšírením” by bol predmetom štandardizácie?</w:t>
            </w:r>
            <w:r w:rsidRPr="00D736AC">
              <w:rPr>
                <w:rStyle w:val="eop"/>
                <w:rFonts w:ascii="Cambria" w:hAnsi="Cambria" w:cs="Segoe UI"/>
                <w:color w:val="000000" w:themeColor="text1"/>
                <w:sz w:val="20"/>
                <w:szCs w:val="20"/>
              </w:rPr>
              <w:t> </w:t>
            </w:r>
          </w:p>
          <w:p w14:paraId="26404CD2"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p w14:paraId="0BCFC885" w14:textId="77777777" w:rsidR="00593A9E" w:rsidRPr="00D736AC" w:rsidRDefault="00593A9E" w:rsidP="0059448A">
            <w:pPr>
              <w:pStyle w:val="paragraph"/>
              <w:numPr>
                <w:ilvl w:val="0"/>
                <w:numId w:val="51"/>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u w:val="single"/>
              </w:rPr>
              <w:t xml:space="preserve">SAP </w:t>
            </w:r>
            <w:proofErr w:type="spellStart"/>
            <w:r w:rsidRPr="00D736AC">
              <w:rPr>
                <w:rStyle w:val="normaltextrun"/>
                <w:rFonts w:ascii="Cambria" w:hAnsi="Cambria" w:cs="Segoe UI"/>
                <w:i/>
                <w:iCs/>
                <w:color w:val="000000" w:themeColor="text1"/>
                <w:sz w:val="20"/>
                <w:szCs w:val="20"/>
                <w:u w:val="single"/>
              </w:rPr>
              <w:t>landscape</w:t>
            </w:r>
            <w:proofErr w:type="spellEnd"/>
            <w:r w:rsidRPr="00D736AC">
              <w:rPr>
                <w:rStyle w:val="normaltextrun"/>
                <w:rFonts w:ascii="Cambria" w:hAnsi="Cambria" w:cs="Segoe UI"/>
                <w:i/>
                <w:iCs/>
                <w:color w:val="000000" w:themeColor="text1"/>
                <w:sz w:val="20"/>
                <w:szCs w:val="20"/>
                <w:u w:val="single"/>
              </w:rPr>
              <w:t>  - systémy</w:t>
            </w:r>
            <w:r w:rsidRPr="00D736AC">
              <w:rPr>
                <w:rStyle w:val="eop"/>
                <w:rFonts w:ascii="Cambria" w:hAnsi="Cambria" w:cs="Segoe UI"/>
                <w:color w:val="000000" w:themeColor="text1"/>
                <w:sz w:val="20"/>
                <w:szCs w:val="20"/>
              </w:rPr>
              <w:t> </w:t>
            </w:r>
          </w:p>
          <w:p w14:paraId="3D4C3A95"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V </w:t>
            </w:r>
            <w:proofErr w:type="spellStart"/>
            <w:r w:rsidRPr="00D736AC">
              <w:rPr>
                <w:rStyle w:val="normaltextrun"/>
                <w:rFonts w:ascii="Cambria" w:hAnsi="Cambria" w:cs="Segoe UI"/>
                <w:i/>
                <w:iCs/>
                <w:color w:val="000000" w:themeColor="text1"/>
                <w:sz w:val="20"/>
                <w:szCs w:val="20"/>
              </w:rPr>
              <w:t>Prílohe</w:t>
            </w:r>
            <w:proofErr w:type="spellEnd"/>
            <w:r w:rsidRPr="00D736AC">
              <w:rPr>
                <w:rStyle w:val="normaltextrun"/>
                <w:rFonts w:ascii="Cambria" w:hAnsi="Cambria" w:cs="Segoe UI"/>
                <w:i/>
                <w:iCs/>
                <w:color w:val="000000" w:themeColor="text1"/>
                <w:sz w:val="20"/>
                <w:szCs w:val="20"/>
              </w:rPr>
              <w:t xml:space="preserve"> č. 1_Opis predmetu zákazky, kapitola 5.3 . sa uvádza:</w:t>
            </w:r>
            <w:r w:rsidRPr="00D736AC">
              <w:rPr>
                <w:rStyle w:val="eop"/>
                <w:rFonts w:ascii="Cambria" w:hAnsi="Cambria" w:cs="Segoe UI"/>
                <w:color w:val="000000" w:themeColor="text1"/>
                <w:sz w:val="20"/>
                <w:szCs w:val="20"/>
              </w:rPr>
              <w:t> </w:t>
            </w:r>
          </w:p>
          <w:p w14:paraId="30703CAC"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Verejný obstarávateľ požaduje aby uchádzač zriadil produkčné, testovacie a vývojové prostredie dodávaného systému v mieste verejného obstarávateľa, ktorým... </w:t>
            </w:r>
            <w:r w:rsidRPr="00D736AC">
              <w:rPr>
                <w:rStyle w:val="eop"/>
                <w:rFonts w:ascii="Cambria" w:hAnsi="Cambria" w:cs="Segoe UI"/>
                <w:color w:val="000000" w:themeColor="text1"/>
                <w:sz w:val="20"/>
                <w:szCs w:val="20"/>
              </w:rPr>
              <w:t> </w:t>
            </w:r>
          </w:p>
          <w:p w14:paraId="5CD46474"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v RNF11:</w:t>
            </w:r>
            <w:r w:rsidRPr="00D736AC">
              <w:rPr>
                <w:rStyle w:val="eop"/>
                <w:rFonts w:ascii="Cambria" w:hAnsi="Cambria" w:cs="Segoe UI"/>
                <w:color w:val="000000" w:themeColor="text1"/>
                <w:sz w:val="20"/>
                <w:szCs w:val="20"/>
              </w:rPr>
              <w:t> </w:t>
            </w:r>
          </w:p>
          <w:p w14:paraId="5B1EAB67"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i/>
                <w:iCs/>
                <w:color w:val="000000" w:themeColor="text1"/>
                <w:sz w:val="20"/>
                <w:szCs w:val="20"/>
              </w:rPr>
              <w:t xml:space="preserve">Súčasťou dodávky bude produkčné, </w:t>
            </w:r>
            <w:proofErr w:type="spellStart"/>
            <w:r w:rsidRPr="00D736AC">
              <w:rPr>
                <w:rStyle w:val="normaltextrun"/>
                <w:rFonts w:ascii="Cambria" w:hAnsi="Cambria" w:cs="Segoe UI"/>
                <w:i/>
                <w:iCs/>
                <w:color w:val="000000" w:themeColor="text1"/>
                <w:sz w:val="20"/>
                <w:szCs w:val="20"/>
              </w:rPr>
              <w:t>predprodukčné</w:t>
            </w:r>
            <w:proofErr w:type="spellEnd"/>
            <w:r w:rsidRPr="00D736AC">
              <w:rPr>
                <w:rStyle w:val="normaltextrun"/>
                <w:rFonts w:ascii="Cambria" w:hAnsi="Cambria" w:cs="Segoe UI"/>
                <w:i/>
                <w:iCs/>
                <w:color w:val="000000" w:themeColor="text1"/>
                <w:sz w:val="20"/>
                <w:szCs w:val="20"/>
              </w:rPr>
              <w:t>, testovacie, školiace a vývojovo-testovacie prostredie, ktoré budú nastavené rovnako (okrem pridelených systémových prostriedkov).</w:t>
            </w:r>
            <w:r w:rsidRPr="00D736AC">
              <w:rPr>
                <w:rStyle w:val="eop"/>
                <w:rFonts w:ascii="Cambria" w:hAnsi="Cambria" w:cs="Segoe UI"/>
                <w:color w:val="000000" w:themeColor="text1"/>
                <w:sz w:val="20"/>
                <w:szCs w:val="20"/>
              </w:rPr>
              <w:t> </w:t>
            </w:r>
          </w:p>
          <w:p w14:paraId="42A27286"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i/>
                <w:iCs/>
                <w:color w:val="000000" w:themeColor="text1"/>
                <w:sz w:val="20"/>
                <w:szCs w:val="20"/>
              </w:rPr>
              <w:t>Odporúčame zosúladiť požiadavky na rozsah systémov budúceho riešenia</w:t>
            </w:r>
            <w:r w:rsidRPr="00D736AC">
              <w:rPr>
                <w:rStyle w:val="normaltextrun"/>
                <w:rFonts w:ascii="Cambria" w:hAnsi="Cambria" w:cs="Segoe UI"/>
                <w:i/>
                <w:iCs/>
                <w:color w:val="000000" w:themeColor="text1"/>
                <w:sz w:val="20"/>
                <w:szCs w:val="20"/>
              </w:rPr>
              <w:t>.</w:t>
            </w:r>
          </w:p>
          <w:p w14:paraId="11FBCE03" w14:textId="77777777" w:rsidR="00593A9E" w:rsidRPr="00D736AC" w:rsidRDefault="00593A9E" w:rsidP="0059448A">
            <w:pPr>
              <w:tabs>
                <w:tab w:val="left" w:pos="299"/>
              </w:tabs>
              <w:spacing w:before="60"/>
              <w:ind w:left="17"/>
              <w:rPr>
                <w:rFonts w:ascii="Cambria" w:hAnsi="Cambria"/>
                <w:color w:val="000000" w:themeColor="text1"/>
                <w:sz w:val="20"/>
                <w:szCs w:val="20"/>
              </w:rPr>
            </w:pPr>
          </w:p>
        </w:tc>
      </w:tr>
      <w:tr w:rsidR="00D736AC" w:rsidRPr="00D736AC" w14:paraId="7E733274" w14:textId="77777777" w:rsidTr="0059448A">
        <w:tc>
          <w:tcPr>
            <w:tcW w:w="1437" w:type="dxa"/>
          </w:tcPr>
          <w:p w14:paraId="47502F35" w14:textId="0007F333" w:rsidR="00593A9E" w:rsidRPr="00D736AC" w:rsidRDefault="00C04D7C" w:rsidP="0059448A">
            <w:pPr>
              <w:spacing w:before="60" w:after="60"/>
              <w:rPr>
                <w:rFonts w:ascii="Cambria" w:hAnsi="Cambria"/>
                <w:b/>
                <w:bCs/>
                <w:color w:val="000000" w:themeColor="text1"/>
                <w:sz w:val="20"/>
                <w:szCs w:val="20"/>
              </w:rPr>
            </w:pPr>
            <w:r w:rsidRPr="00C04D7C">
              <w:rPr>
                <w:rFonts w:ascii="Cambria" w:hAnsi="Cambria"/>
                <w:b/>
                <w:bCs/>
                <w:color w:val="000000" w:themeColor="text1"/>
                <w:sz w:val="20"/>
                <w:szCs w:val="20"/>
              </w:rPr>
              <w:lastRenderedPageBreak/>
              <w:t>Uchádzač č.2</w:t>
            </w:r>
          </w:p>
        </w:tc>
        <w:tc>
          <w:tcPr>
            <w:tcW w:w="8912" w:type="dxa"/>
          </w:tcPr>
          <w:p w14:paraId="0FC5B513"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b/>
                <w:bCs/>
                <w:color w:val="000000" w:themeColor="text1"/>
                <w:sz w:val="20"/>
                <w:szCs w:val="20"/>
              </w:rPr>
              <w:t>Odpoveď:</w:t>
            </w:r>
            <w:r w:rsidRPr="00D736AC">
              <w:rPr>
                <w:rStyle w:val="normaltextrun"/>
                <w:rFonts w:ascii="Cambria" w:hAnsi="Cambria" w:cs="Segoe UI"/>
                <w:color w:val="000000" w:themeColor="text1"/>
                <w:sz w:val="20"/>
                <w:szCs w:val="20"/>
              </w:rPr>
              <w:t xml:space="preserve"> Čiastočne áno. Súčasné zadanie je v niektorých častiach v relatívne všeobecnej rovine, čo umožňuje rôznu interpretáciu prácnosti a </w:t>
            </w:r>
            <w:proofErr w:type="spellStart"/>
            <w:r w:rsidRPr="00D736AC">
              <w:rPr>
                <w:rStyle w:val="normaltextrun"/>
                <w:rFonts w:ascii="Cambria" w:hAnsi="Cambria" w:cs="Segoe UI"/>
                <w:color w:val="000000" w:themeColor="text1"/>
                <w:sz w:val="20"/>
                <w:szCs w:val="20"/>
              </w:rPr>
              <w:t>nacenenia</w:t>
            </w:r>
            <w:proofErr w:type="spellEnd"/>
            <w:r w:rsidRPr="00D736AC">
              <w:rPr>
                <w:rStyle w:val="normaltextrun"/>
                <w:rFonts w:ascii="Cambria" w:hAnsi="Cambria" w:cs="Segoe UI"/>
                <w:color w:val="000000" w:themeColor="text1"/>
                <w:sz w:val="20"/>
                <w:szCs w:val="20"/>
              </w:rPr>
              <w:t>. Navrhujeme zvážiť jeho dopracovanie aj na základe našich návrhov.</w:t>
            </w:r>
            <w:r w:rsidRPr="00D736AC">
              <w:rPr>
                <w:rStyle w:val="eop"/>
                <w:rFonts w:ascii="Cambria" w:hAnsi="Cambria" w:cs="Segoe UI"/>
                <w:color w:val="000000" w:themeColor="text1"/>
                <w:sz w:val="20"/>
                <w:szCs w:val="20"/>
              </w:rPr>
              <w:t> </w:t>
            </w:r>
          </w:p>
          <w:p w14:paraId="2117E2EA" w14:textId="3DFC7DC1" w:rsidR="00593A9E" w:rsidRPr="00D736AC" w:rsidRDefault="00593A9E" w:rsidP="0059448A">
            <w:pPr>
              <w:pStyle w:val="paragraph"/>
              <w:tabs>
                <w:tab w:val="left" w:pos="299"/>
              </w:tabs>
              <w:spacing w:before="120" w:beforeAutospacing="0" w:after="12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Príkladom je aj požadovaná Migračná stratégia (MIG-01), ktorú by sme očakávali v Opise predmetu zákazky, definovanú aspoň na úrovni konceptu/prístupu. V celej dokumentácii nie je žiadna detailnejšia informácia k migrácii (aké dáta požaduje NBS migrovať?). </w:t>
            </w:r>
            <w:r w:rsidRPr="00D736AC">
              <w:rPr>
                <w:rStyle w:val="eop"/>
                <w:rFonts w:ascii="Cambria" w:hAnsi="Cambria" w:cs="Segoe UI"/>
                <w:color w:val="000000" w:themeColor="text1"/>
                <w:sz w:val="20"/>
                <w:szCs w:val="20"/>
              </w:rPr>
              <w:t> </w:t>
            </w:r>
          </w:p>
          <w:p w14:paraId="50C12EF9" w14:textId="7532EEB5" w:rsidR="00593A9E" w:rsidRPr="00D736AC" w:rsidRDefault="00593A9E" w:rsidP="0059448A">
            <w:pPr>
              <w:pStyle w:val="paragraph"/>
              <w:tabs>
                <w:tab w:val="left" w:pos="299"/>
              </w:tabs>
              <w:spacing w:before="60" w:beforeAutospacing="0" w:after="0" w:afterAutospacing="0"/>
              <w:ind w:left="17"/>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Ďalší príklad je SAP </w:t>
            </w:r>
            <w:proofErr w:type="spellStart"/>
            <w:r w:rsidRPr="00D736AC">
              <w:rPr>
                <w:rStyle w:val="normaltextrun"/>
                <w:rFonts w:ascii="Cambria" w:hAnsi="Cambria" w:cs="Segoe UI"/>
                <w:color w:val="000000" w:themeColor="text1"/>
                <w:sz w:val="20"/>
                <w:szCs w:val="20"/>
              </w:rPr>
              <w:t>Fiori</w:t>
            </w:r>
            <w:proofErr w:type="spellEnd"/>
            <w:r w:rsidRPr="00D736AC">
              <w:rPr>
                <w:rStyle w:val="normaltextrun"/>
                <w:rFonts w:ascii="Cambria" w:hAnsi="Cambria" w:cs="Segoe UI"/>
                <w:color w:val="000000" w:themeColor="text1"/>
                <w:sz w:val="20"/>
                <w:szCs w:val="20"/>
              </w:rPr>
              <w:t xml:space="preserve"> – nie je jasne definované, ktoré zo štandardných </w:t>
            </w:r>
            <w:proofErr w:type="spellStart"/>
            <w:r w:rsidRPr="00D736AC">
              <w:rPr>
                <w:rStyle w:val="normaltextrun"/>
                <w:rFonts w:ascii="Cambria" w:hAnsi="Cambria" w:cs="Segoe UI"/>
                <w:color w:val="000000" w:themeColor="text1"/>
                <w:sz w:val="20"/>
                <w:szCs w:val="20"/>
              </w:rPr>
              <w:t>Fiori</w:t>
            </w:r>
            <w:proofErr w:type="spellEnd"/>
            <w:r w:rsidRPr="00D736AC">
              <w:rPr>
                <w:rStyle w:val="normaltextrun"/>
                <w:rFonts w:ascii="Cambria" w:hAnsi="Cambria" w:cs="Segoe UI"/>
                <w:color w:val="000000" w:themeColor="text1"/>
                <w:sz w:val="20"/>
                <w:szCs w:val="20"/>
              </w:rPr>
              <w:t xml:space="preserve"> aplikácií by NBS chcela implementovať. To môže mať rozdielnu interpretáciu prácnosti a následne aj ceny. Potenciálny uchádzač môže </w:t>
            </w:r>
            <w:proofErr w:type="spellStart"/>
            <w:r w:rsidRPr="00D736AC">
              <w:rPr>
                <w:rStyle w:val="normaltextrun"/>
                <w:rFonts w:ascii="Cambria" w:hAnsi="Cambria" w:cs="Segoe UI"/>
                <w:color w:val="000000" w:themeColor="text1"/>
                <w:sz w:val="20"/>
                <w:szCs w:val="20"/>
              </w:rPr>
              <w:t>naceniť</w:t>
            </w:r>
            <w:proofErr w:type="spellEnd"/>
            <w:r w:rsidRPr="00D736AC">
              <w:rPr>
                <w:rStyle w:val="normaltextrun"/>
                <w:rFonts w:ascii="Cambria" w:hAnsi="Cambria" w:cs="Segoe UI"/>
                <w:color w:val="000000" w:themeColor="text1"/>
                <w:sz w:val="20"/>
                <w:szCs w:val="20"/>
              </w:rPr>
              <w:t xml:space="preserve"> 1 štandardnú </w:t>
            </w:r>
            <w:proofErr w:type="spellStart"/>
            <w:r w:rsidRPr="00D736AC">
              <w:rPr>
                <w:rStyle w:val="normaltextrun"/>
                <w:rFonts w:ascii="Cambria" w:hAnsi="Cambria" w:cs="Segoe UI"/>
                <w:color w:val="000000" w:themeColor="text1"/>
                <w:sz w:val="20"/>
                <w:szCs w:val="20"/>
              </w:rPr>
              <w:t>Fiori</w:t>
            </w:r>
            <w:proofErr w:type="spellEnd"/>
            <w:r w:rsidRPr="00D736AC">
              <w:rPr>
                <w:rStyle w:val="normaltextrun"/>
                <w:rFonts w:ascii="Cambria" w:hAnsi="Cambria" w:cs="Segoe UI"/>
                <w:color w:val="000000" w:themeColor="text1"/>
                <w:sz w:val="20"/>
                <w:szCs w:val="20"/>
              </w:rPr>
              <w:t xml:space="preserve"> aplikáciu (čím splní požiadavku NBS) a bude sa spoliehať na Zmenové požiadavky projektu, aby si navýšil cenu a iný uchádzač v ponuke zadefinuje 30 aplikácií vrátane ich zákazníckej úpravy. To z dôvodu všeobecného zadania v tejto oblasti vytvára nerovnaké šance uchádzačov a znemožňuje NBS transparentne vyhodnotiť súťaž.</w:t>
            </w:r>
            <w:r w:rsidRPr="00D736AC">
              <w:rPr>
                <w:rStyle w:val="eop"/>
                <w:rFonts w:ascii="Cambria" w:hAnsi="Cambria" w:cs="Segoe UI"/>
                <w:color w:val="000000" w:themeColor="text1"/>
                <w:sz w:val="20"/>
                <w:szCs w:val="20"/>
              </w:rPr>
              <w:t> </w:t>
            </w:r>
          </w:p>
          <w:p w14:paraId="48CE82A8" w14:textId="3CB16B3C"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r w:rsidRPr="00D736AC">
              <w:rPr>
                <w:rStyle w:val="normaltextrun"/>
                <w:rFonts w:ascii="Cambria" w:hAnsi="Cambria" w:cs="Segoe UI"/>
                <w:color w:val="000000" w:themeColor="text1"/>
                <w:sz w:val="20"/>
                <w:szCs w:val="20"/>
              </w:rPr>
              <w:t xml:space="preserve">V zadaní sa uvádzajú viaceré projekty (DMS, DWH, </w:t>
            </w:r>
            <w:proofErr w:type="spellStart"/>
            <w:r w:rsidRPr="00D736AC">
              <w:rPr>
                <w:rStyle w:val="normaltextrun"/>
                <w:rFonts w:ascii="Cambria" w:hAnsi="Cambria" w:cs="Segoe UI"/>
                <w:color w:val="000000" w:themeColor="text1"/>
                <w:sz w:val="20"/>
                <w:szCs w:val="20"/>
              </w:rPr>
              <w:t>Core</w:t>
            </w:r>
            <w:proofErr w:type="spellEnd"/>
            <w:r w:rsidRPr="00D736AC">
              <w:rPr>
                <w:rStyle w:val="normaltextrun"/>
                <w:rFonts w:ascii="Cambria" w:hAnsi="Cambria" w:cs="Segoe UI"/>
                <w:color w:val="000000" w:themeColor="text1"/>
                <w:sz w:val="20"/>
                <w:szCs w:val="20"/>
              </w:rPr>
              <w:t xml:space="preserve"> Banking, </w:t>
            </w:r>
            <w:proofErr w:type="spellStart"/>
            <w:r w:rsidRPr="00D736AC">
              <w:rPr>
                <w:rStyle w:val="normaltextrun"/>
                <w:rFonts w:ascii="Cambria" w:hAnsi="Cambria" w:cs="Segoe UI"/>
                <w:color w:val="000000" w:themeColor="text1"/>
                <w:sz w:val="20"/>
                <w:szCs w:val="20"/>
              </w:rPr>
              <w:t>Payments</w:t>
            </w:r>
            <w:proofErr w:type="spellEnd"/>
            <w:r w:rsidRPr="00D736AC">
              <w:rPr>
                <w:rStyle w:val="normaltextrun"/>
                <w:rFonts w:ascii="Cambria" w:hAnsi="Cambria" w:cs="Segoe UI"/>
                <w:color w:val="000000" w:themeColor="text1"/>
                <w:sz w:val="20"/>
                <w:szCs w:val="20"/>
              </w:rPr>
              <w:t>, CIP</w:t>
            </w:r>
            <w:r w:rsidRPr="00D736AC">
              <w:rPr>
                <w:rStyle w:val="normaltextrun"/>
                <w:rFonts w:ascii="Cambria" w:hAnsi="Cambria" w:cs="Calibri"/>
                <w:color w:val="000000" w:themeColor="text1"/>
                <w:sz w:val="20"/>
                <w:szCs w:val="20"/>
              </w:rPr>
              <w:t>-</w:t>
            </w:r>
            <w:r w:rsidRPr="00D736AC">
              <w:rPr>
                <w:rStyle w:val="normaltextrun"/>
                <w:rFonts w:ascii="Cambria" w:hAnsi="Cambria" w:cs="Segoe UI"/>
                <w:color w:val="000000" w:themeColor="text1"/>
                <w:sz w:val="20"/>
                <w:szCs w:val="20"/>
              </w:rPr>
              <w:t xml:space="preserve">Centrálna Integračná Platforma, HR Suite), ktoré priamo súvisia s projektom FINU2, ktoré môžu mať zásadný vplyv na odhad </w:t>
            </w:r>
            <w:r w:rsidRPr="00D736AC">
              <w:rPr>
                <w:rStyle w:val="normaltextrun"/>
                <w:rFonts w:ascii="Cambria" w:hAnsi="Cambria" w:cs="Segoe UI"/>
                <w:color w:val="000000" w:themeColor="text1"/>
                <w:sz w:val="20"/>
                <w:szCs w:val="20"/>
              </w:rPr>
              <w:lastRenderedPageBreak/>
              <w:t xml:space="preserve">prácnosti implementácie FINU2 vo viacerých rovinách. Spomínané súvisiace projekty bude potrebné koordinovať s cieľom dosiahnuť zámery NBS. </w:t>
            </w:r>
            <w:r w:rsidRPr="00D736AC">
              <w:rPr>
                <w:rStyle w:val="normaltextrun"/>
                <w:rFonts w:ascii="Cambria" w:hAnsi="Cambria" w:cs="Segoe UI"/>
                <w:color w:val="000000" w:themeColor="text1"/>
                <w:sz w:val="20"/>
                <w:szCs w:val="20"/>
                <w:u w:val="single"/>
              </w:rPr>
              <w:t>Navrhujeme súvisiace projekty riadiť ako jeden program</w:t>
            </w:r>
            <w:r w:rsidRPr="00D736AC">
              <w:rPr>
                <w:rStyle w:val="normaltextrun"/>
                <w:rFonts w:ascii="Cambria" w:hAnsi="Cambria" w:cs="Segoe UI"/>
                <w:color w:val="000000" w:themeColor="text1"/>
                <w:sz w:val="20"/>
                <w:szCs w:val="20"/>
              </w:rPr>
              <w:t>, aby bola zaistená efektívna spolupráca medzi projektami a synchronizovaný priebeh, čo znižuje riziko a cenu dodávky projektu FINU2. Rolou Programového manažéra je monitorovať pokrok, riešiť prekážky a komunikovať s vedením a zainteresovanými stranami, aby zaisťovali úspešný priebeh celého programu. V zadaní nie sú uvedené žiadne bližšie informácie, ako chce NBS riešiť úlohu programového manažmentu, hoci na zásadný vplyv na FINU2. Takisto nie je uvedené ako bude NBS kompenzovať dodávateľa FINU2 v prípade ak bude nutné posunúť termín nasadenia FINU2 do produkcie z dôvodu meškania súbežných súvisiacich projektov a to nie z dôvodov na strane dodávateľov FINU2.</w:t>
            </w:r>
            <w:r w:rsidRPr="00D736AC">
              <w:rPr>
                <w:rStyle w:val="eop"/>
                <w:rFonts w:ascii="Cambria" w:hAnsi="Cambria" w:cs="Segoe UI"/>
                <w:color w:val="000000" w:themeColor="text1"/>
                <w:sz w:val="20"/>
                <w:szCs w:val="20"/>
              </w:rPr>
              <w:t> </w:t>
            </w:r>
          </w:p>
          <w:p w14:paraId="357754CD" w14:textId="77777777" w:rsidR="00593A9E" w:rsidRPr="00D736AC" w:rsidRDefault="00593A9E"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Taktiež v zadaní nie sú uvedené informácie ohľadne celkovej architektúry riešení a spájania rôznych nezávislých (silo) systémov do jednotného funkčného celku, ktorý môže efektívne pracovať ako jedna entita s minimom problémov a chýb. End-to-end procesy, prepojenie jednotlivých systémov z pohľadu ich nadväznosti nie sú dostatočne zadefinované. Takisto stojí za zváženie zamyslieť sa nad trendom, kde sa banky snažia, čo v najväčšej miere využiť výhody najnovších technológii ako je aj S4HANA (výkonnosť databáz, integrovaný </w:t>
            </w:r>
            <w:proofErr w:type="spellStart"/>
            <w:r w:rsidRPr="00D736AC">
              <w:rPr>
                <w:rStyle w:val="normaltextrun"/>
                <w:rFonts w:ascii="Cambria" w:hAnsi="Cambria" w:cs="Segoe UI"/>
                <w:color w:val="000000" w:themeColor="text1"/>
                <w:sz w:val="20"/>
                <w:szCs w:val="20"/>
              </w:rPr>
              <w:t>reporting</w:t>
            </w:r>
            <w:proofErr w:type="spellEnd"/>
            <w:r w:rsidRPr="00D736AC">
              <w:rPr>
                <w:rStyle w:val="normaltextrun"/>
                <w:rFonts w:ascii="Cambria" w:hAnsi="Cambria" w:cs="Segoe UI"/>
                <w:color w:val="000000" w:themeColor="text1"/>
                <w:sz w:val="20"/>
                <w:szCs w:val="20"/>
              </w:rPr>
              <w:t xml:space="preserve"> a pod.) a minimalizovať počet subsystémov, ktoré zvyšujú nákladnosť a komplexnosť integrácie, duplicitu  a konzistentnosť dát, atď. IT odborníci často hovoria o silách negatívne, pretože konzistentnosť dát (Single-</w:t>
            </w:r>
            <w:proofErr w:type="spellStart"/>
            <w:r w:rsidRPr="00D736AC">
              <w:rPr>
                <w:rStyle w:val="normaltextrun"/>
                <w:rFonts w:ascii="Cambria" w:hAnsi="Cambria" w:cs="Segoe UI"/>
                <w:color w:val="000000" w:themeColor="text1"/>
                <w:sz w:val="20"/>
                <w:szCs w:val="20"/>
              </w:rPr>
              <w:t>source</w:t>
            </w:r>
            <w:proofErr w:type="spellEnd"/>
            <w:r w:rsidRPr="00D736AC">
              <w:rPr>
                <w:rStyle w:val="normaltextrun"/>
                <w:rFonts w:ascii="Cambria" w:hAnsi="Cambria" w:cs="Segoe UI"/>
                <w:color w:val="000000" w:themeColor="text1"/>
                <w:sz w:val="20"/>
                <w:szCs w:val="20"/>
              </w:rPr>
              <w:t>-of-</w:t>
            </w:r>
            <w:proofErr w:type="spellStart"/>
            <w:r w:rsidRPr="00D736AC">
              <w:rPr>
                <w:rStyle w:val="normaltextrun"/>
                <w:rFonts w:ascii="Cambria" w:hAnsi="Cambria" w:cs="Segoe UI"/>
                <w:color w:val="000000" w:themeColor="text1"/>
                <w:sz w:val="20"/>
                <w:szCs w:val="20"/>
              </w:rPr>
              <w:t>truth</w:t>
            </w:r>
            <w:proofErr w:type="spellEnd"/>
            <w:r w:rsidRPr="00D736AC">
              <w:rPr>
                <w:rStyle w:val="normaltextrun"/>
                <w:rFonts w:ascii="Cambria" w:hAnsi="Cambria" w:cs="Segoe UI"/>
                <w:color w:val="000000" w:themeColor="text1"/>
                <w:sz w:val="20"/>
                <w:szCs w:val="20"/>
              </w:rPr>
              <w:t>) je vo väčšine podnikových systémov dôležitý, takisto ako stabilita, bezpečnosť, zjednodušenie prevádzky systému, či homogenita používateľského rozhrania, aby užívateľ využíval jedno GUI pre viaceré aplikácie.</w:t>
            </w:r>
            <w:r w:rsidRPr="00D736AC">
              <w:rPr>
                <w:rStyle w:val="eop"/>
                <w:rFonts w:ascii="Cambria" w:hAnsi="Cambria" w:cs="Segoe UI"/>
                <w:color w:val="000000" w:themeColor="text1"/>
                <w:sz w:val="20"/>
                <w:szCs w:val="20"/>
              </w:rPr>
              <w:t> </w:t>
            </w:r>
          </w:p>
          <w:p w14:paraId="6A2FD852" w14:textId="6EC76D97" w:rsidR="00593A9E" w:rsidRPr="00D736AC" w:rsidRDefault="00593A9E" w:rsidP="0059448A">
            <w:pPr>
              <w:pStyle w:val="paragraph"/>
              <w:tabs>
                <w:tab w:val="left" w:pos="299"/>
              </w:tabs>
              <w:spacing w:before="60" w:beforeAutospacing="0" w:after="0" w:afterAutospacing="0"/>
              <w:ind w:left="17"/>
              <w:jc w:val="both"/>
              <w:textAlignment w:val="baseline"/>
              <w:rPr>
                <w:rStyle w:val="normaltextrun"/>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p>
        </w:tc>
      </w:tr>
      <w:tr w:rsidR="00D736AC" w:rsidRPr="00D736AC" w14:paraId="6F1D23A8" w14:textId="77777777" w:rsidTr="0059448A">
        <w:tc>
          <w:tcPr>
            <w:tcW w:w="1437" w:type="dxa"/>
          </w:tcPr>
          <w:p w14:paraId="2C8C1467" w14:textId="16E179E1" w:rsidR="00593A9E" w:rsidRPr="00D736AC" w:rsidRDefault="00C04D7C"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lastRenderedPageBreak/>
              <w:t>Uchádzač č.4</w:t>
            </w:r>
          </w:p>
        </w:tc>
        <w:tc>
          <w:tcPr>
            <w:tcW w:w="8912" w:type="dxa"/>
          </w:tcPr>
          <w:p w14:paraId="14F76BEB" w14:textId="1B5BDFF5" w:rsidR="00593A9E" w:rsidRPr="00D736AC" w:rsidRDefault="00593A9E" w:rsidP="0059448A">
            <w:pPr>
              <w:pStyle w:val="paragraph"/>
              <w:tabs>
                <w:tab w:val="left" w:pos="299"/>
              </w:tabs>
              <w:spacing w:before="120" w:beforeAutospacing="0" w:after="120" w:afterAutospacing="0"/>
              <w:ind w:left="17"/>
              <w:jc w:val="both"/>
              <w:textAlignment w:val="baseline"/>
              <w:rPr>
                <w:rStyle w:val="normaltextrun"/>
                <w:rFonts w:ascii="Cambria" w:hAnsi="Cambria" w:cs="Segoe UI"/>
                <w:color w:val="000000" w:themeColor="text1"/>
                <w:sz w:val="20"/>
                <w:szCs w:val="20"/>
              </w:rPr>
            </w:pPr>
            <w:r w:rsidRPr="00810145">
              <w:rPr>
                <w:rStyle w:val="normaltextrun"/>
                <w:rFonts w:ascii="Cambria" w:hAnsi="Cambria"/>
                <w:sz w:val="20"/>
                <w:szCs w:val="20"/>
              </w:rPr>
              <w:t>Odporúčame robiť v dvoch fázach, ako je uvedené v predchádzajúcej otázke.</w:t>
            </w:r>
          </w:p>
        </w:tc>
      </w:tr>
      <w:tr w:rsidR="00C04D7C" w:rsidRPr="00D736AC" w14:paraId="43FF370C" w14:textId="77777777" w:rsidTr="0059448A">
        <w:tc>
          <w:tcPr>
            <w:tcW w:w="1437" w:type="dxa"/>
          </w:tcPr>
          <w:p w14:paraId="4BEDD061" w14:textId="08E20AAA" w:rsidR="00C04D7C" w:rsidRPr="00D736AC" w:rsidRDefault="00C04D7C" w:rsidP="0059448A">
            <w:pPr>
              <w:spacing w:before="60" w:after="60"/>
              <w:rPr>
                <w:rFonts w:ascii="Cambria" w:hAnsi="Cambria"/>
                <w:b/>
                <w:bCs/>
                <w:color w:val="000000" w:themeColor="text1"/>
                <w:sz w:val="20"/>
                <w:szCs w:val="20"/>
              </w:rPr>
            </w:pPr>
            <w:r>
              <w:rPr>
                <w:rStyle w:val="normaltextrun"/>
                <w:rFonts w:ascii="Cambria" w:hAnsi="Cambria" w:cs="Segoe UI"/>
                <w:b/>
                <w:bCs/>
                <w:color w:val="000000" w:themeColor="text1"/>
                <w:sz w:val="20"/>
                <w:szCs w:val="20"/>
              </w:rPr>
              <w:t>Uchádzač č.5</w:t>
            </w:r>
          </w:p>
        </w:tc>
        <w:tc>
          <w:tcPr>
            <w:tcW w:w="8912" w:type="dxa"/>
          </w:tcPr>
          <w:p w14:paraId="11F98A0A" w14:textId="77777777" w:rsidR="00C04D7C" w:rsidRPr="00D736AC" w:rsidRDefault="00C04D7C" w:rsidP="0059448A">
            <w:pPr>
              <w:pStyle w:val="paragraph"/>
              <w:tabs>
                <w:tab w:val="left" w:pos="299"/>
              </w:tabs>
              <w:spacing w:before="60" w:beforeAutospacing="0" w:after="0" w:afterAutospacing="0"/>
              <w:ind w:left="17"/>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Poprosíme prehodnotiť požiadavky na zhotoviteľa, a to:</w:t>
            </w:r>
            <w:r w:rsidRPr="00D736AC">
              <w:rPr>
                <w:rStyle w:val="eop"/>
                <w:rFonts w:ascii="Cambria" w:hAnsi="Cambria" w:cs="Segoe UI"/>
                <w:color w:val="000000" w:themeColor="text1"/>
                <w:sz w:val="20"/>
                <w:szCs w:val="20"/>
              </w:rPr>
              <w:t> </w:t>
            </w:r>
          </w:p>
          <w:p w14:paraId="2D316046" w14:textId="77777777" w:rsidR="00C04D7C" w:rsidRPr="00D736AC" w:rsidRDefault="00C04D7C" w:rsidP="0059448A">
            <w:pPr>
              <w:pStyle w:val="paragraph"/>
              <w:numPr>
                <w:ilvl w:val="0"/>
                <w:numId w:val="31"/>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požadovanú minimálnu hodnotu referenčných projektov (6 mil. Eur) </w:t>
            </w:r>
            <w:r w:rsidRPr="00D736AC">
              <w:rPr>
                <w:rStyle w:val="eop"/>
                <w:rFonts w:ascii="Cambria" w:hAnsi="Cambria" w:cs="Segoe UI"/>
                <w:color w:val="000000" w:themeColor="text1"/>
                <w:sz w:val="20"/>
                <w:szCs w:val="20"/>
              </w:rPr>
              <w:t> </w:t>
            </w:r>
          </w:p>
          <w:p w14:paraId="5A473193" w14:textId="77777777" w:rsidR="00C04D7C" w:rsidRPr="00D736AC" w:rsidRDefault="00C04D7C" w:rsidP="0059448A">
            <w:pPr>
              <w:pStyle w:val="paragraph"/>
              <w:numPr>
                <w:ilvl w:val="0"/>
                <w:numId w:val="31"/>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Poprosíme “zrovnoprávniť”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Private</w:t>
            </w:r>
            <w:proofErr w:type="spellEnd"/>
            <w:r w:rsidRPr="00D736AC">
              <w:rPr>
                <w:rStyle w:val="normaltextrun"/>
                <w:rFonts w:ascii="Cambria" w:hAnsi="Cambria" w:cs="Segoe UI"/>
                <w:color w:val="000000" w:themeColor="text1"/>
                <w:sz w:val="20"/>
                <w:szCs w:val="20"/>
              </w:rPr>
              <w:t xml:space="preserve"> a </w:t>
            </w:r>
            <w:proofErr w:type="spellStart"/>
            <w:r w:rsidRPr="00D736AC">
              <w:rPr>
                <w:rStyle w:val="normaltextrun"/>
                <w:rFonts w:ascii="Cambria" w:hAnsi="Cambria" w:cs="Segoe UI"/>
                <w:color w:val="000000" w:themeColor="text1"/>
                <w:sz w:val="20"/>
                <w:szCs w:val="20"/>
              </w:rPr>
              <w:t>OnPrem</w:t>
            </w:r>
            <w:proofErr w:type="spellEnd"/>
            <w:r w:rsidRPr="00D736AC">
              <w:rPr>
                <w:rStyle w:val="normaltextrun"/>
                <w:rFonts w:ascii="Cambria" w:hAnsi="Cambria" w:cs="Segoe UI"/>
                <w:color w:val="000000" w:themeColor="text1"/>
                <w:sz w:val="20"/>
                <w:szCs w:val="20"/>
              </w:rPr>
              <w:t xml:space="preserve"> riešenie v špecifikáciách, pokiaľ nie sú na preferenciu toho ktorého riešenia nejaké špecifické dôvody (poprosíme uviesť). </w:t>
            </w:r>
            <w:r w:rsidRPr="00D736AC">
              <w:rPr>
                <w:rStyle w:val="eop"/>
                <w:rFonts w:ascii="Cambria" w:hAnsi="Cambria" w:cs="Segoe UI"/>
                <w:color w:val="000000" w:themeColor="text1"/>
                <w:sz w:val="20"/>
                <w:szCs w:val="20"/>
              </w:rPr>
              <w:t> </w:t>
            </w:r>
          </w:p>
          <w:p w14:paraId="7845AD90" w14:textId="77777777" w:rsidR="00C04D7C" w:rsidRPr="00D736AC" w:rsidRDefault="00C04D7C" w:rsidP="0059448A">
            <w:pPr>
              <w:pStyle w:val="paragraph"/>
              <w:numPr>
                <w:ilvl w:val="0"/>
                <w:numId w:val="31"/>
              </w:numPr>
              <w:tabs>
                <w:tab w:val="left" w:pos="299"/>
              </w:tabs>
              <w:spacing w:before="60" w:beforeAutospacing="0" w:after="0" w:afterAutospacing="0"/>
              <w:ind w:left="17" w:firstLine="0"/>
              <w:jc w:val="both"/>
              <w:textAlignment w:val="baseline"/>
              <w:rPr>
                <w:rFonts w:ascii="Cambria" w:hAnsi="Cambria" w:cs="Segoe UI"/>
                <w:color w:val="000000" w:themeColor="text1"/>
                <w:sz w:val="20"/>
                <w:szCs w:val="20"/>
              </w:rPr>
            </w:pPr>
            <w:proofErr w:type="spellStart"/>
            <w:r w:rsidRPr="00D736AC">
              <w:rPr>
                <w:rStyle w:val="normaltextrun"/>
                <w:rFonts w:ascii="Cambria" w:hAnsi="Cambria" w:cs="Segoe UI"/>
                <w:color w:val="000000" w:themeColor="text1"/>
                <w:sz w:val="20"/>
                <w:szCs w:val="20"/>
              </w:rPr>
              <w:t>Doporučujeme</w:t>
            </w:r>
            <w:proofErr w:type="spellEnd"/>
            <w:r w:rsidRPr="00D736AC">
              <w:rPr>
                <w:rStyle w:val="normaltextrun"/>
                <w:rFonts w:ascii="Cambria" w:hAnsi="Cambria" w:cs="Segoe UI"/>
                <w:color w:val="000000" w:themeColor="text1"/>
                <w:sz w:val="20"/>
                <w:szCs w:val="20"/>
              </w:rPr>
              <w:t xml:space="preserve"> nespájať obstarania HW a infraštruktúry s obstaraním SW,  implementačných prác a samotnej podpory riešenia po uvedení riešenia do prevádzky.</w:t>
            </w:r>
            <w:r w:rsidRPr="00D736AC">
              <w:rPr>
                <w:rStyle w:val="eop"/>
                <w:rFonts w:ascii="Cambria" w:hAnsi="Cambria" w:cs="Segoe UI"/>
                <w:color w:val="000000" w:themeColor="text1"/>
                <w:sz w:val="20"/>
                <w:szCs w:val="20"/>
              </w:rPr>
              <w:t> </w:t>
            </w:r>
          </w:p>
          <w:p w14:paraId="7D5FE5E3" w14:textId="0979B1E7" w:rsidR="00C04D7C" w:rsidRPr="00D736AC" w:rsidRDefault="00C04D7C" w:rsidP="0059448A">
            <w:pPr>
              <w:pStyle w:val="paragraph"/>
              <w:tabs>
                <w:tab w:val="left" w:pos="299"/>
              </w:tabs>
              <w:spacing w:before="6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Style w:val="eop"/>
                <w:rFonts w:ascii="Cambria" w:hAnsi="Cambria" w:cs="Segoe UI"/>
                <w:color w:val="000000" w:themeColor="text1"/>
                <w:sz w:val="20"/>
                <w:szCs w:val="20"/>
              </w:rPr>
              <w:t> </w:t>
            </w:r>
            <w:r w:rsidRPr="00D736AC">
              <w:rPr>
                <w:rStyle w:val="normaltextrun"/>
                <w:rFonts w:ascii="Cambria" w:hAnsi="Cambria" w:cs="Segoe UI"/>
                <w:color w:val="000000" w:themeColor="text1"/>
                <w:sz w:val="20"/>
                <w:szCs w:val="20"/>
              </w:rPr>
              <w:t xml:space="preserve">Dávame do pozornosti fakt, že SAP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xml:space="preserve"> </w:t>
            </w:r>
            <w:proofErr w:type="spellStart"/>
            <w:r w:rsidRPr="00D736AC">
              <w:rPr>
                <w:rStyle w:val="normaltextrun"/>
                <w:rFonts w:ascii="Cambria" w:hAnsi="Cambria" w:cs="Segoe UI"/>
                <w:color w:val="000000" w:themeColor="text1"/>
                <w:sz w:val="20"/>
                <w:szCs w:val="20"/>
              </w:rPr>
              <w:t>Private</w:t>
            </w:r>
            <w:proofErr w:type="spellEnd"/>
            <w:r w:rsidRPr="00D736AC">
              <w:rPr>
                <w:rStyle w:val="normaltextrun"/>
                <w:rFonts w:ascii="Cambria" w:hAnsi="Cambria" w:cs="Segoe UI"/>
                <w:color w:val="000000" w:themeColor="text1"/>
                <w:sz w:val="20"/>
                <w:szCs w:val="20"/>
              </w:rPr>
              <w:t xml:space="preserve"> riešenia spĺňajú najvyššie požiadavky na kybernetickú bezpečnosť a ochranu osobných údajov. Okrem štandardných bezpečnostných štandardov, ako napr. ISO/IEC 27001, spĺňajú aj bezpečnostné požiadavky pre rôzne odvetvia, ako napr. Banking. Všetky bezpečnostné certifikácie, SOC, prípadne regionálne a odvetvové bezpečnostné štandardy pre </w:t>
            </w:r>
            <w:proofErr w:type="spellStart"/>
            <w:r w:rsidRPr="00D736AC">
              <w:rPr>
                <w:rStyle w:val="normaltextrun"/>
                <w:rFonts w:ascii="Cambria" w:hAnsi="Cambria" w:cs="Segoe UI"/>
                <w:color w:val="000000" w:themeColor="text1"/>
                <w:sz w:val="20"/>
                <w:szCs w:val="20"/>
              </w:rPr>
              <w:t>Cloud</w:t>
            </w:r>
            <w:proofErr w:type="spellEnd"/>
            <w:r w:rsidRPr="00D736AC">
              <w:rPr>
                <w:rStyle w:val="normaltextrun"/>
                <w:rFonts w:ascii="Cambria" w:hAnsi="Cambria" w:cs="Segoe UI"/>
                <w:color w:val="000000" w:themeColor="text1"/>
                <w:sz w:val="20"/>
                <w:szCs w:val="20"/>
              </w:rPr>
              <w:t xml:space="preserve"> riešenia je možné nájsť na tomto odkaze </w:t>
            </w:r>
            <w:hyperlink r:id="rId13" w:tgtFrame="_blank" w:history="1">
              <w:proofErr w:type="spellStart"/>
              <w:r w:rsidRPr="00D736AC">
                <w:rPr>
                  <w:rStyle w:val="normaltextrun"/>
                  <w:rFonts w:ascii="Cambria" w:hAnsi="Cambria" w:cs="Calibri"/>
                  <w:color w:val="000000" w:themeColor="text1"/>
                  <w:sz w:val="20"/>
                  <w:szCs w:val="20"/>
                  <w:u w:val="single"/>
                </w:rPr>
                <w:t>Certifications</w:t>
              </w:r>
              <w:proofErr w:type="spellEnd"/>
              <w:r w:rsidRPr="00D736AC">
                <w:rPr>
                  <w:rStyle w:val="normaltextrun"/>
                  <w:rFonts w:ascii="Cambria" w:hAnsi="Cambria" w:cs="Calibri"/>
                  <w:color w:val="000000" w:themeColor="text1"/>
                  <w:sz w:val="20"/>
                  <w:szCs w:val="20"/>
                  <w:u w:val="single"/>
                </w:rPr>
                <w:t xml:space="preserve"> and </w:t>
              </w:r>
              <w:proofErr w:type="spellStart"/>
              <w:r w:rsidRPr="00D736AC">
                <w:rPr>
                  <w:rStyle w:val="normaltextrun"/>
                  <w:rFonts w:ascii="Cambria" w:hAnsi="Cambria" w:cs="Calibri"/>
                  <w:color w:val="000000" w:themeColor="text1"/>
                  <w:sz w:val="20"/>
                  <w:szCs w:val="20"/>
                  <w:u w:val="single"/>
                </w:rPr>
                <w:t>Compliance</w:t>
              </w:r>
              <w:proofErr w:type="spellEnd"/>
              <w:r w:rsidRPr="00D736AC">
                <w:rPr>
                  <w:rStyle w:val="normaltextrun"/>
                  <w:rFonts w:ascii="Cambria" w:hAnsi="Cambria" w:cs="Calibri"/>
                  <w:color w:val="000000" w:themeColor="text1"/>
                  <w:sz w:val="20"/>
                  <w:szCs w:val="20"/>
                  <w:u w:val="single"/>
                </w:rPr>
                <w:t xml:space="preserve"> | SAP Trust Center</w:t>
              </w:r>
            </w:hyperlink>
            <w:r w:rsidRPr="00D736AC">
              <w:rPr>
                <w:rStyle w:val="eop"/>
                <w:rFonts w:ascii="Cambria" w:hAnsi="Cambria" w:cs="Calibri"/>
                <w:color w:val="000000" w:themeColor="text1"/>
                <w:sz w:val="20"/>
                <w:szCs w:val="20"/>
              </w:rPr>
              <w:t> </w:t>
            </w:r>
          </w:p>
        </w:tc>
      </w:tr>
      <w:tr w:rsidR="00D736AC" w:rsidRPr="00D736AC" w14:paraId="60BDE7C3" w14:textId="77777777" w:rsidTr="0059448A">
        <w:tc>
          <w:tcPr>
            <w:tcW w:w="1437" w:type="dxa"/>
          </w:tcPr>
          <w:p w14:paraId="30EF90DE" w14:textId="38965E41" w:rsidR="00593A9E" w:rsidRPr="00D736AC" w:rsidRDefault="00F4214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č.6</w:t>
            </w:r>
          </w:p>
        </w:tc>
        <w:tc>
          <w:tcPr>
            <w:tcW w:w="8912" w:type="dxa"/>
          </w:tcPr>
          <w:p w14:paraId="71954F64" w14:textId="604DD553" w:rsidR="00593A9E" w:rsidRPr="00D736AC" w:rsidRDefault="00593A9E" w:rsidP="0059448A">
            <w:pPr>
              <w:pStyle w:val="paragraph"/>
              <w:tabs>
                <w:tab w:val="left" w:pos="299"/>
              </w:tabs>
              <w:spacing w:before="120" w:beforeAutospacing="0" w:after="120" w:afterAutospacing="0"/>
              <w:ind w:left="17"/>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Arial"/>
                <w:color w:val="000000" w:themeColor="text1"/>
                <w:sz w:val="20"/>
                <w:szCs w:val="20"/>
                <w:shd w:val="clear" w:color="auto" w:fill="FFFFFF"/>
              </w:rPr>
              <w:t xml:space="preserve">Informácie, v návrhu opisu predmetu zákazky, sú v danom štádiu prípravných trhových konzultácií </w:t>
            </w:r>
            <w:r w:rsidRPr="00D736AC">
              <w:rPr>
                <w:rStyle w:val="normaltextrun"/>
                <w:rFonts w:ascii="Cambria" w:hAnsi="Cambria" w:cs="Arial"/>
                <w:color w:val="000000" w:themeColor="text1"/>
                <w:sz w:val="20"/>
                <w:szCs w:val="20"/>
                <w:u w:val="single"/>
                <w:shd w:val="clear" w:color="auto" w:fill="FFFFFF"/>
              </w:rPr>
              <w:t xml:space="preserve">dostatočné </w:t>
            </w:r>
            <w:r w:rsidRPr="00D736AC">
              <w:rPr>
                <w:rStyle w:val="normaltextrun"/>
                <w:rFonts w:ascii="Cambria" w:hAnsi="Cambria" w:cs="Arial"/>
                <w:color w:val="000000" w:themeColor="text1"/>
                <w:sz w:val="20"/>
                <w:szCs w:val="20"/>
                <w:shd w:val="clear" w:color="auto" w:fill="FFFFFF"/>
              </w:rPr>
              <w:t>pre predloženie ponuky, ktorá zohľadní dané informácie.</w:t>
            </w:r>
            <w:r w:rsidRPr="00D736AC">
              <w:rPr>
                <w:rStyle w:val="eop"/>
                <w:rFonts w:ascii="Cambria" w:hAnsi="Cambria" w:cs="Arial"/>
                <w:color w:val="000000" w:themeColor="text1"/>
                <w:sz w:val="20"/>
                <w:szCs w:val="20"/>
                <w:shd w:val="clear" w:color="auto" w:fill="FFFFFF"/>
              </w:rPr>
              <w:t> </w:t>
            </w:r>
          </w:p>
        </w:tc>
      </w:tr>
    </w:tbl>
    <w:p w14:paraId="480F859E" w14:textId="77777777" w:rsidR="00176E28" w:rsidRDefault="00176E28" w:rsidP="0059448A">
      <w:pPr>
        <w:rPr>
          <w:color w:val="000000" w:themeColor="text1"/>
          <w:sz w:val="20"/>
          <w:szCs w:val="20"/>
        </w:rPr>
      </w:pPr>
    </w:p>
    <w:p w14:paraId="6B1A7DAE" w14:textId="77777777" w:rsidR="00EE2024" w:rsidRDefault="00EE2024" w:rsidP="0059448A">
      <w:pPr>
        <w:rPr>
          <w:color w:val="000000" w:themeColor="text1"/>
          <w:sz w:val="20"/>
          <w:szCs w:val="20"/>
        </w:rPr>
      </w:pPr>
    </w:p>
    <w:p w14:paraId="4A3D4C7F" w14:textId="317E9D1A" w:rsidR="003E228B" w:rsidRPr="0059448A" w:rsidRDefault="003E228B" w:rsidP="0059448A">
      <w:pPr>
        <w:spacing w:after="120"/>
        <w:ind w:left="-851"/>
        <w:rPr>
          <w:b/>
          <w:bCs/>
          <w:color w:val="000000" w:themeColor="text1"/>
          <w:sz w:val="20"/>
          <w:szCs w:val="20"/>
        </w:rPr>
      </w:pPr>
      <w:r w:rsidRPr="0059448A">
        <w:rPr>
          <w:b/>
          <w:bCs/>
          <w:color w:val="000000" w:themeColor="text1"/>
          <w:sz w:val="20"/>
          <w:szCs w:val="20"/>
        </w:rPr>
        <w:t>Samostatné vyjadrenie Uchádzača č.</w:t>
      </w:r>
      <w:r w:rsidRPr="0059448A">
        <w:rPr>
          <w:b/>
          <w:bCs/>
          <w:color w:val="000000" w:themeColor="text1"/>
          <w:sz w:val="20"/>
          <w:szCs w:val="20"/>
        </w:rPr>
        <w:t>3</w:t>
      </w: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220A9D" w:rsidRPr="00D736AC" w14:paraId="103AF00F" w14:textId="77777777" w:rsidTr="0059448A">
        <w:tc>
          <w:tcPr>
            <w:tcW w:w="1437" w:type="dxa"/>
          </w:tcPr>
          <w:p w14:paraId="3D1E2237" w14:textId="77E13CB3" w:rsidR="00220A9D" w:rsidRPr="00D736AC" w:rsidRDefault="00220A9D"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w:t>
            </w:r>
            <w:r>
              <w:rPr>
                <w:rFonts w:ascii="Cambria" w:hAnsi="Cambria"/>
                <w:b/>
                <w:bCs/>
                <w:color w:val="000000" w:themeColor="text1"/>
                <w:sz w:val="20"/>
                <w:szCs w:val="20"/>
              </w:rPr>
              <w:t>3</w:t>
            </w:r>
          </w:p>
        </w:tc>
        <w:tc>
          <w:tcPr>
            <w:tcW w:w="8912" w:type="dxa"/>
          </w:tcPr>
          <w:p w14:paraId="6BF85170" w14:textId="11A70380" w:rsidR="00A12B4E" w:rsidRPr="00A12B4E" w:rsidRDefault="00A12B4E" w:rsidP="0059448A">
            <w:pPr>
              <w:pStyle w:val="ListParagraph"/>
              <w:numPr>
                <w:ilvl w:val="0"/>
                <w:numId w:val="53"/>
              </w:numPr>
              <w:shd w:val="clear" w:color="auto" w:fill="FFFFFF"/>
              <w:ind w:left="437" w:hanging="357"/>
              <w:jc w:val="both"/>
              <w:rPr>
                <w:rFonts w:ascii="Cambria" w:eastAsia="Times New Roman" w:hAnsi="Cambria" w:cstheme="minorHAnsi"/>
                <w:sz w:val="20"/>
                <w:szCs w:val="20"/>
                <w:lang w:eastAsia="sk-SK"/>
              </w:rPr>
            </w:pPr>
            <w:r>
              <w:rPr>
                <w:rFonts w:ascii="Cambria" w:eastAsia="Times New Roman" w:hAnsi="Cambria" w:cstheme="minorHAnsi"/>
                <w:sz w:val="20"/>
                <w:szCs w:val="20"/>
                <w:lang w:eastAsia="sk-SK"/>
              </w:rPr>
              <w:t>Uchádzač</w:t>
            </w:r>
            <w:r w:rsidRPr="00A12B4E">
              <w:rPr>
                <w:rFonts w:ascii="Cambria" w:eastAsia="Times New Roman" w:hAnsi="Cambria" w:cstheme="minorHAnsi"/>
                <w:sz w:val="20"/>
                <w:szCs w:val="20"/>
                <w:lang w:eastAsia="sk-SK"/>
              </w:rPr>
              <w:t xml:space="preserve"> má záujem sa zúčastniť plánovanej súťaže o implementáciu predmetu zákazky. Momentálne však nevieme posúdiť, či by sme sa do súťaže zapojili, nakoľko nemáme k dispozícii návrh zmluvy. </w:t>
            </w:r>
            <w:r>
              <w:rPr>
                <w:rFonts w:ascii="Cambria" w:eastAsia="Times New Roman" w:hAnsi="Cambria" w:cstheme="minorHAnsi"/>
                <w:sz w:val="20"/>
                <w:szCs w:val="20"/>
                <w:lang w:eastAsia="sk-SK"/>
              </w:rPr>
              <w:t>Uchádzač</w:t>
            </w:r>
            <w:r w:rsidRPr="00A12B4E">
              <w:rPr>
                <w:rFonts w:ascii="Cambria" w:eastAsia="Times New Roman" w:hAnsi="Cambria" w:cstheme="minorHAnsi"/>
                <w:sz w:val="20"/>
                <w:szCs w:val="20"/>
                <w:lang w:eastAsia="sk-SK"/>
              </w:rPr>
              <w:t xml:space="preserve"> má svoje </w:t>
            </w:r>
            <w:proofErr w:type="spellStart"/>
            <w:r w:rsidRPr="00A12B4E">
              <w:rPr>
                <w:rFonts w:ascii="Cambria" w:eastAsia="Times New Roman" w:hAnsi="Cambria" w:cstheme="minorHAnsi"/>
                <w:sz w:val="20"/>
                <w:szCs w:val="20"/>
                <w:lang w:eastAsia="sk-SK"/>
              </w:rPr>
              <w:t>korporátne</w:t>
            </w:r>
            <w:proofErr w:type="spellEnd"/>
            <w:r w:rsidRPr="00A12B4E">
              <w:rPr>
                <w:rFonts w:ascii="Cambria" w:eastAsia="Times New Roman" w:hAnsi="Cambria" w:cstheme="minorHAnsi"/>
                <w:sz w:val="20"/>
                <w:szCs w:val="20"/>
                <w:lang w:eastAsia="sk-SK"/>
              </w:rPr>
              <w:t xml:space="preserve"> pravidlá, podľa ktorých napríklad nemôže akceptovať v zmluvách nelimitovanú zodpovednosť za škody. Takéto podmienky v rámci súťaže by boli pre nás neprijateľné a nemohli by sme sa do nej zapojiť.</w:t>
            </w:r>
          </w:p>
          <w:p w14:paraId="30591E70" w14:textId="77777777" w:rsidR="00A12B4E" w:rsidRPr="00A12B4E" w:rsidRDefault="00A12B4E" w:rsidP="0059448A">
            <w:pPr>
              <w:pStyle w:val="ListParagraph"/>
              <w:shd w:val="clear" w:color="auto" w:fill="FFFFFF"/>
              <w:ind w:left="437"/>
              <w:jc w:val="both"/>
              <w:rPr>
                <w:rFonts w:ascii="Cambria" w:eastAsia="Times New Roman" w:hAnsi="Cambria" w:cstheme="minorHAnsi"/>
                <w:sz w:val="20"/>
                <w:szCs w:val="20"/>
                <w:lang w:eastAsia="sk-SK"/>
              </w:rPr>
            </w:pPr>
          </w:p>
          <w:p w14:paraId="65F18620" w14:textId="77777777" w:rsidR="00A12B4E" w:rsidRPr="00A12B4E" w:rsidRDefault="00A12B4E" w:rsidP="0059448A">
            <w:pPr>
              <w:pStyle w:val="ListParagraph"/>
              <w:numPr>
                <w:ilvl w:val="0"/>
                <w:numId w:val="53"/>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Návrh opisu predmetu zákazky, ktorý poskytla Národná banka Slovenska (ďalej ako NBS) považujeme pre nás za nedostatočný. Na vytvorenie kvalifikovanej ponuky by sme potrebovali detailnejšie zadanie oproti súčasnému, ktoré v rámci funkčných požiadaviek predstavuje zoznam </w:t>
            </w:r>
            <w:r w:rsidRPr="00A12B4E">
              <w:rPr>
                <w:rFonts w:ascii="Cambria" w:eastAsia="Times New Roman" w:hAnsi="Cambria" w:cstheme="minorHAnsi"/>
                <w:sz w:val="20"/>
                <w:szCs w:val="20"/>
                <w:lang w:eastAsia="sk-SK"/>
              </w:rPr>
              <w:lastRenderedPageBreak/>
              <w:t>SAP transakcií / funkcií. Funkčné požiadavky by mali lepšie popisovať požadovanú funkcionalitu a to z </w:t>
            </w:r>
            <w:proofErr w:type="spellStart"/>
            <w:r w:rsidRPr="00A12B4E">
              <w:rPr>
                <w:rFonts w:ascii="Cambria" w:eastAsia="Times New Roman" w:hAnsi="Cambria" w:cstheme="minorHAnsi"/>
                <w:sz w:val="20"/>
                <w:szCs w:val="20"/>
                <w:lang w:eastAsia="sk-SK"/>
              </w:rPr>
              <w:t>biznisového</w:t>
            </w:r>
            <w:proofErr w:type="spellEnd"/>
            <w:r w:rsidRPr="00A12B4E">
              <w:rPr>
                <w:rFonts w:ascii="Cambria" w:eastAsia="Times New Roman" w:hAnsi="Cambria" w:cstheme="minorHAnsi"/>
                <w:sz w:val="20"/>
                <w:szCs w:val="20"/>
                <w:lang w:eastAsia="sk-SK"/>
              </w:rPr>
              <w:t>, procesného aj funkčného hľadiska.</w:t>
            </w:r>
          </w:p>
          <w:p w14:paraId="7DB378DA" w14:textId="77777777" w:rsidR="00A12B4E" w:rsidRPr="00A12B4E" w:rsidRDefault="00A12B4E" w:rsidP="0059448A">
            <w:pPr>
              <w:shd w:val="clear" w:color="auto" w:fill="FFFFFF"/>
              <w:ind w:left="437"/>
              <w:jc w:val="both"/>
              <w:rPr>
                <w:rFonts w:ascii="Cambria" w:eastAsia="Times New Roman" w:hAnsi="Cambria" w:cstheme="minorHAnsi"/>
                <w:sz w:val="20"/>
                <w:szCs w:val="20"/>
                <w:lang w:eastAsia="sk-SK"/>
              </w:rPr>
            </w:pPr>
          </w:p>
          <w:p w14:paraId="69302D5E" w14:textId="77777777" w:rsidR="00A12B4E" w:rsidRPr="00A12B4E" w:rsidRDefault="00A12B4E" w:rsidP="0059448A">
            <w:pPr>
              <w:pStyle w:val="ListParagraph"/>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Ako príklad uvádzame požiadavky na </w:t>
            </w:r>
            <w:proofErr w:type="spellStart"/>
            <w:r w:rsidRPr="00A12B4E">
              <w:rPr>
                <w:rFonts w:ascii="Cambria" w:eastAsia="Times New Roman" w:hAnsi="Cambria" w:cstheme="minorHAnsi"/>
                <w:sz w:val="20"/>
                <w:szCs w:val="20"/>
                <w:lang w:eastAsia="sk-SK"/>
              </w:rPr>
              <w:t>Reporting</w:t>
            </w:r>
            <w:proofErr w:type="spellEnd"/>
            <w:r w:rsidRPr="00A12B4E">
              <w:rPr>
                <w:rFonts w:ascii="Cambria" w:eastAsia="Times New Roman" w:hAnsi="Cambria" w:cstheme="minorHAnsi"/>
                <w:sz w:val="20"/>
                <w:szCs w:val="20"/>
                <w:lang w:eastAsia="sk-SK"/>
              </w:rPr>
              <w:t xml:space="preserve"> CO – COMCO. Z popisu vôbec nie je známe, čo táto funkcionalita predstavuje a potrebovali by sme zodpovedať nasledovné otázky:</w:t>
            </w:r>
          </w:p>
          <w:p w14:paraId="784957D2" w14:textId="77777777" w:rsidR="00A12B4E" w:rsidRPr="00A12B4E" w:rsidRDefault="00A12B4E" w:rsidP="0059448A">
            <w:pPr>
              <w:pStyle w:val="ListParagraph"/>
              <w:shd w:val="clear" w:color="auto" w:fill="FFFFFF"/>
              <w:ind w:left="437"/>
              <w:jc w:val="both"/>
              <w:rPr>
                <w:rFonts w:ascii="Cambria" w:eastAsia="Times New Roman" w:hAnsi="Cambria" w:cstheme="minorHAnsi"/>
                <w:sz w:val="20"/>
                <w:szCs w:val="20"/>
                <w:lang w:eastAsia="sk-SK"/>
              </w:rPr>
            </w:pPr>
          </w:p>
          <w:p w14:paraId="30BB09FA" w14:textId="77777777" w:rsidR="00A12B4E" w:rsidRPr="00A12B4E" w:rsidRDefault="00A12B4E" w:rsidP="0059448A">
            <w:pPr>
              <w:pStyle w:val="ListParagraph"/>
              <w:numPr>
                <w:ilvl w:val="0"/>
                <w:numId w:val="59"/>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O aké alokácie nákladov sa jedná? </w:t>
            </w:r>
          </w:p>
          <w:p w14:paraId="127A8ADF" w14:textId="77777777" w:rsidR="00A12B4E" w:rsidRPr="00A12B4E" w:rsidRDefault="00A12B4E" w:rsidP="0059448A">
            <w:pPr>
              <w:pStyle w:val="ListParagraph"/>
              <w:numPr>
                <w:ilvl w:val="0"/>
                <w:numId w:val="59"/>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Čo presne robí výpočet Alokácii?</w:t>
            </w:r>
          </w:p>
          <w:p w14:paraId="022E58B2" w14:textId="77777777" w:rsidR="00A12B4E" w:rsidRPr="00A12B4E" w:rsidRDefault="00A12B4E" w:rsidP="0059448A">
            <w:pPr>
              <w:pStyle w:val="ListParagraph"/>
              <w:numPr>
                <w:ilvl w:val="0"/>
                <w:numId w:val="59"/>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Čo znamená a obsahuje COMCO: Alokácie nákladov – Prototyp?</w:t>
            </w:r>
          </w:p>
          <w:p w14:paraId="470D434F" w14:textId="77777777" w:rsidR="00A12B4E" w:rsidRPr="00A12B4E" w:rsidRDefault="00A12B4E" w:rsidP="0059448A">
            <w:pPr>
              <w:pStyle w:val="ListParagraph"/>
              <w:numPr>
                <w:ilvl w:val="0"/>
                <w:numId w:val="59"/>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Čo všetko obsahujú uvedené reporty a či sú statické alebo sa v nich robia aj simulácie prípadne automatizované porovnania?</w:t>
            </w:r>
          </w:p>
          <w:p w14:paraId="62DC12B4" w14:textId="77777777" w:rsidR="00A12B4E" w:rsidRPr="00A12B4E" w:rsidRDefault="00A12B4E" w:rsidP="0059448A">
            <w:pPr>
              <w:pStyle w:val="ListParagraph"/>
              <w:numPr>
                <w:ilvl w:val="0"/>
                <w:numId w:val="59"/>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Aké alokačné kľúče a pravidlá sa používajú? </w:t>
            </w:r>
          </w:p>
          <w:p w14:paraId="2FC66E8A" w14:textId="77777777" w:rsidR="00A12B4E" w:rsidRPr="00A12B4E" w:rsidRDefault="00A12B4E" w:rsidP="0059448A">
            <w:pPr>
              <w:pStyle w:val="ListParagraph"/>
              <w:numPr>
                <w:ilvl w:val="0"/>
                <w:numId w:val="59"/>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Čo sú zdroje dát a odkiaľ sa získavajú? </w:t>
            </w:r>
          </w:p>
          <w:p w14:paraId="6A8B743B" w14:textId="77777777" w:rsidR="00A12B4E" w:rsidRPr="00A12B4E" w:rsidRDefault="00A12B4E" w:rsidP="0059448A">
            <w:pPr>
              <w:pStyle w:val="ListParagraph"/>
              <w:numPr>
                <w:ilvl w:val="0"/>
                <w:numId w:val="59"/>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Čo sú následné výstupy alokácií, v akých sú formátoch a ako sa okrem uvedených reportov ešte ďalej spracovávajú? </w:t>
            </w:r>
          </w:p>
          <w:p w14:paraId="02F6DBF2" w14:textId="77777777" w:rsidR="00A12B4E" w:rsidRPr="00A12B4E" w:rsidRDefault="00A12B4E" w:rsidP="0059448A">
            <w:pPr>
              <w:pStyle w:val="ListParagraph"/>
              <w:numPr>
                <w:ilvl w:val="0"/>
                <w:numId w:val="59"/>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Čo všetko predstavujú a zabezpečujú programy na administráciu kmeňových dát? </w:t>
            </w:r>
          </w:p>
          <w:p w14:paraId="53608497" w14:textId="77777777" w:rsidR="00A12B4E" w:rsidRPr="00A12B4E" w:rsidRDefault="00A12B4E" w:rsidP="0059448A">
            <w:pPr>
              <w:pStyle w:val="ListParagraph"/>
              <w:numPr>
                <w:ilvl w:val="0"/>
                <w:numId w:val="59"/>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Čo všetko predstavujú a zabezpečujú programy na administráciu procesov COMCO - Parametre projektu, Protokoly, Spúšťanie procesov? </w:t>
            </w:r>
          </w:p>
          <w:p w14:paraId="38CB7F1B" w14:textId="77777777" w:rsidR="00A12B4E" w:rsidRPr="00A12B4E" w:rsidRDefault="00A12B4E" w:rsidP="0059448A">
            <w:pPr>
              <w:shd w:val="clear" w:color="auto" w:fill="FFFFFF"/>
              <w:ind w:left="437"/>
              <w:jc w:val="both"/>
              <w:rPr>
                <w:rFonts w:ascii="Cambria" w:eastAsia="Times New Roman" w:hAnsi="Cambria" w:cstheme="minorHAnsi"/>
                <w:sz w:val="20"/>
                <w:szCs w:val="20"/>
                <w:lang w:eastAsia="sk-SK"/>
              </w:rPr>
            </w:pPr>
          </w:p>
          <w:p w14:paraId="71D80F04" w14:textId="77777777" w:rsidR="00A12B4E" w:rsidRPr="00A12B4E" w:rsidRDefault="00A12B4E" w:rsidP="0059448A">
            <w:p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Bez detailnejšieho popisu nie je možné presne stanoviť náročnosť implementácie a odhad sa môže pohybovať od desiatok až po stovky človekodní.</w:t>
            </w:r>
          </w:p>
          <w:p w14:paraId="08C4EEFD" w14:textId="77777777" w:rsidR="00A12B4E" w:rsidRPr="00A12B4E" w:rsidRDefault="00A12B4E" w:rsidP="0059448A">
            <w:pPr>
              <w:pStyle w:val="ListParagraph"/>
              <w:shd w:val="clear" w:color="auto" w:fill="FFFFFF"/>
              <w:ind w:left="437"/>
              <w:jc w:val="both"/>
              <w:rPr>
                <w:rFonts w:ascii="Cambria" w:eastAsia="Times New Roman" w:hAnsi="Cambria" w:cstheme="minorHAnsi"/>
                <w:sz w:val="20"/>
                <w:szCs w:val="20"/>
                <w:lang w:eastAsia="sk-SK"/>
              </w:rPr>
            </w:pPr>
          </w:p>
          <w:p w14:paraId="06110DFF" w14:textId="77777777" w:rsidR="00A12B4E" w:rsidRPr="00A12B4E" w:rsidRDefault="00A12B4E" w:rsidP="0059448A">
            <w:pPr>
              <w:pStyle w:val="ListParagraph"/>
              <w:numPr>
                <w:ilvl w:val="0"/>
                <w:numId w:val="78"/>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Zo zadania vyplýva, že projekt FINU2 bude paralelne prebiehať s ďalšími projektami ako </w:t>
            </w:r>
            <w:proofErr w:type="spellStart"/>
            <w:r w:rsidRPr="00A12B4E">
              <w:rPr>
                <w:rFonts w:ascii="Cambria" w:eastAsia="Times New Roman" w:hAnsi="Cambria" w:cstheme="minorHAnsi"/>
                <w:sz w:val="20"/>
                <w:szCs w:val="20"/>
                <w:lang w:eastAsia="sk-SK"/>
              </w:rPr>
              <w:t>Core</w:t>
            </w:r>
            <w:proofErr w:type="spellEnd"/>
            <w:r w:rsidRPr="00A12B4E">
              <w:rPr>
                <w:rFonts w:ascii="Cambria" w:eastAsia="Times New Roman" w:hAnsi="Cambria" w:cstheme="minorHAnsi"/>
                <w:sz w:val="20"/>
                <w:szCs w:val="20"/>
                <w:lang w:eastAsia="sk-SK"/>
              </w:rPr>
              <w:t xml:space="preserve"> Banking Ekosystém, Integračná platforma, DMS, DWH, na ktoré sa má FINU2 integrovať. Toto z nášho pohľadu predstavuje komplexný program obnovy všetkých kľúčových systémov NBS v rovnakom čase. Takýto náročný implementačný program nebýva obvyklý, a preto nám z toho vyplývajú riziká, ktorých </w:t>
            </w:r>
            <w:proofErr w:type="spellStart"/>
            <w:r w:rsidRPr="00A12B4E">
              <w:rPr>
                <w:rFonts w:ascii="Cambria" w:eastAsia="Times New Roman" w:hAnsi="Cambria" w:cstheme="minorHAnsi"/>
                <w:sz w:val="20"/>
                <w:szCs w:val="20"/>
                <w:lang w:eastAsia="sk-SK"/>
              </w:rPr>
              <w:t>mitigácia</w:t>
            </w:r>
            <w:proofErr w:type="spellEnd"/>
            <w:r w:rsidRPr="00A12B4E">
              <w:rPr>
                <w:rFonts w:ascii="Cambria" w:eastAsia="Times New Roman" w:hAnsi="Cambria" w:cstheme="minorHAnsi"/>
                <w:sz w:val="20"/>
                <w:szCs w:val="20"/>
                <w:lang w:eastAsia="sk-SK"/>
              </w:rPr>
              <w:t xml:space="preserve"> podľa nášho názoru nie je zohľadnená v opise predmetu zákazky ani v projektovom prístupe. </w:t>
            </w:r>
          </w:p>
          <w:p w14:paraId="575297F2" w14:textId="77777777" w:rsidR="00A12B4E" w:rsidRPr="00A12B4E" w:rsidRDefault="00A12B4E" w:rsidP="0059448A">
            <w:pPr>
              <w:pStyle w:val="ListParagraph"/>
              <w:shd w:val="clear" w:color="auto" w:fill="FFFFFF"/>
              <w:ind w:left="437"/>
              <w:jc w:val="both"/>
              <w:rPr>
                <w:rFonts w:ascii="Cambria" w:eastAsia="Times New Roman" w:hAnsi="Cambria" w:cstheme="minorHAnsi"/>
                <w:sz w:val="20"/>
                <w:szCs w:val="20"/>
                <w:lang w:eastAsia="sk-SK"/>
              </w:rPr>
            </w:pPr>
          </w:p>
          <w:p w14:paraId="169C147B" w14:textId="77777777" w:rsidR="00A12B4E" w:rsidRPr="00A12B4E" w:rsidRDefault="00A12B4E" w:rsidP="0059448A">
            <w:pPr>
              <w:pStyle w:val="ListParagraph"/>
              <w:numPr>
                <w:ilvl w:val="0"/>
                <w:numId w:val="78"/>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V rámci predložených podkladov nám chýba komplexná štúdia uskutočniteľnosti, ktorá by jasne popisovala ako budú všetky uvedené projekty prebiehať spoločne v čase, aké sú ich závislosti, ako sa bude zabezpečovať súčinnosť rôznych dodávateľov, ako sa budú riešiť a kompenzovať omeškania dodávateľov a následne vyvolané prestoje v ďalších projektoch, ako bude NBS zabezpečovať svoju súčinnosť, a či má na svojej strane dostatočné odborné ľudské kapacity v daných časoch pre všetky projekty s alokáciou konkrétnych ľudí pre všetky prebiehajúce plnenia. Tu by sme radi poznamenali, že sa nejedná len o alokáciu počas UAT testovania ale počas všetkých projektových fáz, minimálne v rozsahu RACI matice pre všetky role v rámci všetkých projektov súčasne a podľa ich míľnikov v danom čase.</w:t>
            </w:r>
          </w:p>
          <w:p w14:paraId="7CCA65EE" w14:textId="77777777" w:rsidR="00A12B4E" w:rsidRPr="00A12B4E" w:rsidRDefault="00A12B4E" w:rsidP="0059448A">
            <w:pPr>
              <w:pStyle w:val="ListParagraph"/>
              <w:shd w:val="clear" w:color="auto" w:fill="FFFFFF"/>
              <w:ind w:left="437"/>
              <w:jc w:val="both"/>
              <w:rPr>
                <w:rFonts w:ascii="Cambria" w:eastAsia="Times New Roman" w:hAnsi="Cambria" w:cstheme="minorHAnsi"/>
                <w:sz w:val="20"/>
                <w:szCs w:val="20"/>
                <w:lang w:eastAsia="sk-SK"/>
              </w:rPr>
            </w:pPr>
          </w:p>
          <w:p w14:paraId="7BB564F3" w14:textId="77777777" w:rsidR="00A12B4E" w:rsidRPr="00A12B4E" w:rsidRDefault="00A12B4E" w:rsidP="0059448A">
            <w:pPr>
              <w:pStyle w:val="ListParagraph"/>
              <w:numPr>
                <w:ilvl w:val="0"/>
                <w:numId w:val="78"/>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Podľa našich doterajších skúseností odporúčame NBS, aby obstarávala ako aj implementovala súčasne </w:t>
            </w:r>
            <w:proofErr w:type="spellStart"/>
            <w:r w:rsidRPr="00A12B4E">
              <w:rPr>
                <w:rFonts w:ascii="Cambria" w:eastAsia="Times New Roman" w:hAnsi="Cambria" w:cstheme="minorHAnsi"/>
                <w:sz w:val="20"/>
                <w:szCs w:val="20"/>
                <w:lang w:eastAsia="sk-SK"/>
              </w:rPr>
              <w:t>Core</w:t>
            </w:r>
            <w:proofErr w:type="spellEnd"/>
            <w:r w:rsidRPr="00A12B4E">
              <w:rPr>
                <w:rFonts w:ascii="Cambria" w:eastAsia="Times New Roman" w:hAnsi="Cambria" w:cstheme="minorHAnsi"/>
                <w:sz w:val="20"/>
                <w:szCs w:val="20"/>
                <w:lang w:eastAsia="sk-SK"/>
              </w:rPr>
              <w:t xml:space="preserve"> Banking Ekosystém aj FINU2 riešenie s rovnakým harmonogramom postaveným na zložitejšom projekte.</w:t>
            </w:r>
          </w:p>
          <w:p w14:paraId="78EECA77" w14:textId="77777777" w:rsidR="00A12B4E" w:rsidRPr="00A12B4E" w:rsidRDefault="00A12B4E" w:rsidP="0059448A">
            <w:pPr>
              <w:shd w:val="clear" w:color="auto" w:fill="FFFFFF"/>
              <w:ind w:left="437"/>
              <w:jc w:val="both"/>
              <w:rPr>
                <w:rFonts w:ascii="Cambria" w:eastAsia="Times New Roman" w:hAnsi="Cambria" w:cstheme="minorHAnsi"/>
                <w:sz w:val="20"/>
                <w:szCs w:val="20"/>
                <w:lang w:eastAsia="sk-SK"/>
              </w:rPr>
            </w:pPr>
          </w:p>
          <w:p w14:paraId="7BDA31BC" w14:textId="77777777" w:rsidR="00A12B4E" w:rsidRPr="00A12B4E" w:rsidRDefault="00A12B4E" w:rsidP="0059448A">
            <w:pPr>
              <w:pStyle w:val="ListParagraph"/>
              <w:numPr>
                <w:ilvl w:val="0"/>
                <w:numId w:val="78"/>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Zároveň NBS odporúčame, aby si pre tak náročný implementačný program zabezpečila nasledovné tri kompetencie od externých dodávateľov: </w:t>
            </w:r>
          </w:p>
          <w:p w14:paraId="7CB2F8E5" w14:textId="77777777" w:rsidR="00A12B4E" w:rsidRPr="00A12B4E" w:rsidRDefault="00A12B4E" w:rsidP="0059448A">
            <w:pPr>
              <w:pStyle w:val="ListParagraph"/>
              <w:numPr>
                <w:ilvl w:val="1"/>
                <w:numId w:val="78"/>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Externý systémový integrátor s dostatočnými skúsenosťami pre riadenie celého rozsahu integrácií v rámci všetkých plánovaných projektov.</w:t>
            </w:r>
          </w:p>
          <w:p w14:paraId="79037647" w14:textId="77777777" w:rsidR="00A12B4E" w:rsidRPr="00A12B4E" w:rsidRDefault="00A12B4E" w:rsidP="0059448A">
            <w:pPr>
              <w:pStyle w:val="ListParagraph"/>
              <w:numPr>
                <w:ilvl w:val="1"/>
                <w:numId w:val="78"/>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Externý programový manažment s dostatočnými skúsenosťami pre rozsah plánovaných projektov, ktorý bude zabezpečovať organizáciu všetkých prebiehajúcich projektov a  súvisiacich súčinností od dodávateľov existujúcich riešení, ktoré sa budú integrovať. </w:t>
            </w:r>
          </w:p>
          <w:p w14:paraId="14DD8332" w14:textId="77777777" w:rsidR="00A12B4E" w:rsidRPr="00A12B4E" w:rsidRDefault="00A12B4E" w:rsidP="0059448A">
            <w:pPr>
              <w:pStyle w:val="ListParagraph"/>
              <w:numPr>
                <w:ilvl w:val="1"/>
                <w:numId w:val="78"/>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Externý dohľad a riadenie kvality na podporu a posudzovanie kvality pri preberaní dodávok od príslušných dodávateľov jednotlivých projektov. </w:t>
            </w:r>
          </w:p>
          <w:p w14:paraId="10FEE351" w14:textId="77777777" w:rsidR="00A12B4E" w:rsidRPr="00A12B4E" w:rsidRDefault="00A12B4E" w:rsidP="0059448A">
            <w:pPr>
              <w:shd w:val="clear" w:color="auto" w:fill="FFFFFF"/>
              <w:ind w:left="437"/>
              <w:jc w:val="both"/>
              <w:rPr>
                <w:rFonts w:ascii="Cambria" w:eastAsia="Times New Roman" w:hAnsi="Cambria" w:cstheme="minorHAnsi"/>
                <w:sz w:val="20"/>
                <w:szCs w:val="20"/>
                <w:lang w:eastAsia="sk-SK"/>
              </w:rPr>
            </w:pPr>
          </w:p>
          <w:p w14:paraId="1D635F36" w14:textId="77777777" w:rsidR="00A12B4E" w:rsidRPr="00A12B4E" w:rsidRDefault="00A12B4E" w:rsidP="0059448A">
            <w:pPr>
              <w:pStyle w:val="ListParagraph"/>
              <w:numPr>
                <w:ilvl w:val="0"/>
                <w:numId w:val="78"/>
              </w:numPr>
              <w:shd w:val="clear" w:color="auto" w:fill="FFFFFF"/>
              <w:ind w:left="437"/>
              <w:jc w:val="both"/>
              <w:rPr>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V zmysle vyplývajúcich paralelných projektov a termínov schvaľovania - 15 prac. dní na schvaľovanie dokumentácie a 20 prac. dní na schvaľovanie ostatných výstupov, považujeme maximálnu dobu trvania dodávky diela v rozsahu 18 mesiacov ako nedostatočnú. Vzhľadom na </w:t>
            </w:r>
            <w:r w:rsidRPr="00A12B4E">
              <w:rPr>
                <w:rFonts w:ascii="Cambria" w:eastAsia="Times New Roman" w:hAnsi="Cambria" w:cstheme="minorHAnsi"/>
                <w:sz w:val="20"/>
                <w:szCs w:val="20"/>
                <w:lang w:eastAsia="sk-SK"/>
              </w:rPr>
              <w:lastRenderedPageBreak/>
              <w:t xml:space="preserve">potrebu paralelnej implementácie </w:t>
            </w:r>
            <w:proofErr w:type="spellStart"/>
            <w:r w:rsidRPr="00A12B4E">
              <w:rPr>
                <w:rFonts w:ascii="Cambria" w:eastAsia="Times New Roman" w:hAnsi="Cambria" w:cstheme="minorHAnsi"/>
                <w:sz w:val="20"/>
                <w:szCs w:val="20"/>
                <w:lang w:eastAsia="sk-SK"/>
              </w:rPr>
              <w:t>Core</w:t>
            </w:r>
            <w:proofErr w:type="spellEnd"/>
            <w:r w:rsidRPr="00A12B4E">
              <w:rPr>
                <w:rFonts w:ascii="Cambria" w:eastAsia="Times New Roman" w:hAnsi="Cambria" w:cstheme="minorHAnsi"/>
                <w:sz w:val="20"/>
                <w:szCs w:val="20"/>
                <w:lang w:eastAsia="sk-SK"/>
              </w:rPr>
              <w:t xml:space="preserve"> Banking Ekosystému a FINU2, bude na implementáciu týchto projektov podľa nášho odhadu potrebných 24 až 30 mesiacov.</w:t>
            </w:r>
          </w:p>
          <w:p w14:paraId="08486AB8" w14:textId="77777777" w:rsidR="00A12B4E" w:rsidRPr="00A12B4E" w:rsidRDefault="00A12B4E" w:rsidP="0059448A">
            <w:pPr>
              <w:pStyle w:val="ListParagraph"/>
              <w:ind w:left="437"/>
              <w:jc w:val="both"/>
              <w:rPr>
                <w:rFonts w:ascii="Cambria" w:eastAsia="Times New Roman" w:hAnsi="Cambria" w:cstheme="minorHAnsi"/>
                <w:sz w:val="20"/>
                <w:szCs w:val="20"/>
                <w:lang w:eastAsia="sk-SK"/>
              </w:rPr>
            </w:pPr>
          </w:p>
          <w:p w14:paraId="0619360B" w14:textId="06073EA8" w:rsidR="00220A9D" w:rsidRPr="00A12B4E" w:rsidRDefault="00A12B4E" w:rsidP="0059448A">
            <w:pPr>
              <w:pStyle w:val="ListParagraph"/>
              <w:numPr>
                <w:ilvl w:val="0"/>
                <w:numId w:val="78"/>
              </w:numPr>
              <w:shd w:val="clear" w:color="auto" w:fill="FFFFFF"/>
              <w:ind w:left="437"/>
              <w:jc w:val="both"/>
              <w:rPr>
                <w:rStyle w:val="normaltextrun"/>
                <w:rFonts w:ascii="Cambria" w:eastAsia="Times New Roman" w:hAnsi="Cambria" w:cstheme="minorHAnsi"/>
                <w:sz w:val="20"/>
                <w:szCs w:val="20"/>
                <w:lang w:eastAsia="sk-SK"/>
              </w:rPr>
            </w:pPr>
            <w:r w:rsidRPr="00A12B4E">
              <w:rPr>
                <w:rFonts w:ascii="Cambria" w:eastAsia="Times New Roman" w:hAnsi="Cambria" w:cstheme="minorHAnsi"/>
                <w:sz w:val="20"/>
                <w:szCs w:val="20"/>
                <w:lang w:eastAsia="sk-SK"/>
              </w:rPr>
              <w:t xml:space="preserve">V rámci zadania nie je jasné, koľko FIORI obrazoviek pre aké procesy a agendy NBS požaduje. Môže sa jednať o obrazovky pre dve agendy ale môže to byť aj pre všetky agendy FINU2.  </w:t>
            </w:r>
          </w:p>
        </w:tc>
      </w:tr>
    </w:tbl>
    <w:p w14:paraId="2CA07291" w14:textId="77777777" w:rsidR="00EE2024" w:rsidRDefault="00EE2024" w:rsidP="0059448A">
      <w:pPr>
        <w:rPr>
          <w:color w:val="000000" w:themeColor="text1"/>
          <w:sz w:val="20"/>
          <w:szCs w:val="20"/>
        </w:rPr>
      </w:pPr>
    </w:p>
    <w:p w14:paraId="0F1E43BC" w14:textId="035E4C57" w:rsidR="00EE2024" w:rsidRPr="0059448A" w:rsidRDefault="00CE0ED3" w:rsidP="0059448A">
      <w:pPr>
        <w:spacing w:after="120"/>
        <w:ind w:left="-851"/>
        <w:rPr>
          <w:b/>
          <w:bCs/>
          <w:color w:val="000000" w:themeColor="text1"/>
          <w:sz w:val="20"/>
          <w:szCs w:val="20"/>
        </w:rPr>
      </w:pPr>
      <w:r w:rsidRPr="0059448A">
        <w:rPr>
          <w:b/>
          <w:bCs/>
          <w:color w:val="000000" w:themeColor="text1"/>
          <w:sz w:val="20"/>
          <w:szCs w:val="20"/>
        </w:rPr>
        <w:t xml:space="preserve">Samostatné vyjadrenie </w:t>
      </w:r>
      <w:r w:rsidR="003E228B" w:rsidRPr="0059448A">
        <w:rPr>
          <w:b/>
          <w:bCs/>
          <w:color w:val="000000" w:themeColor="text1"/>
          <w:sz w:val="20"/>
          <w:szCs w:val="20"/>
        </w:rPr>
        <w:t>Uchádzača č.7</w:t>
      </w:r>
    </w:p>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8912"/>
      </w:tblGrid>
      <w:tr w:rsidR="00EE2024" w:rsidRPr="00D736AC" w14:paraId="1E965D71" w14:textId="77777777" w:rsidTr="0059448A">
        <w:tc>
          <w:tcPr>
            <w:tcW w:w="1437" w:type="dxa"/>
          </w:tcPr>
          <w:p w14:paraId="7724CC9D" w14:textId="082FAF8B" w:rsidR="00EE2024" w:rsidRPr="00D736AC" w:rsidRDefault="00EE2024" w:rsidP="0059448A">
            <w:pPr>
              <w:spacing w:before="60" w:after="60"/>
              <w:rPr>
                <w:rFonts w:ascii="Cambria" w:hAnsi="Cambria"/>
                <w:b/>
                <w:bCs/>
                <w:color w:val="000000" w:themeColor="text1"/>
                <w:sz w:val="20"/>
                <w:szCs w:val="20"/>
              </w:rPr>
            </w:pPr>
            <w:r>
              <w:rPr>
                <w:rFonts w:ascii="Cambria" w:hAnsi="Cambria"/>
                <w:b/>
                <w:bCs/>
                <w:color w:val="000000" w:themeColor="text1"/>
                <w:sz w:val="20"/>
                <w:szCs w:val="20"/>
              </w:rPr>
              <w:t>Uchádzač č.7</w:t>
            </w:r>
          </w:p>
        </w:tc>
        <w:tc>
          <w:tcPr>
            <w:tcW w:w="8912" w:type="dxa"/>
          </w:tcPr>
          <w:p w14:paraId="612B4A49" w14:textId="14E568AC" w:rsidR="00646F32" w:rsidRDefault="00646F32" w:rsidP="0059448A">
            <w:pPr>
              <w:pStyle w:val="paragraph"/>
              <w:numPr>
                <w:ilvl w:val="0"/>
                <w:numId w:val="27"/>
              </w:numPr>
              <w:tabs>
                <w:tab w:val="left" w:pos="299"/>
              </w:tabs>
              <w:spacing w:before="120" w:beforeAutospacing="0" w:after="120" w:afterAutospacing="0"/>
              <w:ind w:left="296" w:hanging="284"/>
              <w:jc w:val="both"/>
              <w:textAlignment w:val="baseline"/>
              <w:rPr>
                <w:rStyle w:val="normaltextrun"/>
                <w:rFonts w:ascii="Cambria" w:hAnsi="Cambria" w:cs="Segoe UI"/>
                <w:color w:val="000000" w:themeColor="text1"/>
                <w:sz w:val="20"/>
                <w:szCs w:val="20"/>
              </w:rPr>
            </w:pPr>
            <w:r w:rsidRPr="00646F32">
              <w:rPr>
                <w:rStyle w:val="normaltextrun"/>
                <w:rFonts w:ascii="Cambria" w:hAnsi="Cambria" w:cs="Segoe UI"/>
                <w:color w:val="000000" w:themeColor="text1"/>
                <w:sz w:val="20"/>
                <w:szCs w:val="20"/>
              </w:rPr>
              <w:t xml:space="preserve">Za </w:t>
            </w:r>
            <w:r w:rsidR="00B646BE">
              <w:rPr>
                <w:rStyle w:val="normaltextrun"/>
                <w:rFonts w:ascii="Cambria" w:hAnsi="Cambria" w:cs="Segoe UI"/>
                <w:color w:val="000000" w:themeColor="text1"/>
                <w:sz w:val="20"/>
                <w:szCs w:val="20"/>
              </w:rPr>
              <w:t>u</w:t>
            </w:r>
            <w:r w:rsidR="00B646BE">
              <w:rPr>
                <w:rStyle w:val="normaltextrun"/>
                <w:rFonts w:ascii="Cambria" w:hAnsi="Cambria" w:cs="Segoe UI"/>
                <w:sz w:val="20"/>
                <w:szCs w:val="20"/>
              </w:rPr>
              <w:t>chádzača</w:t>
            </w:r>
            <w:r w:rsidRPr="00646F32">
              <w:rPr>
                <w:rStyle w:val="normaltextrun"/>
                <w:rFonts w:ascii="Cambria" w:hAnsi="Cambria" w:cs="Segoe UI"/>
                <w:color w:val="000000" w:themeColor="text1"/>
                <w:sz w:val="20"/>
                <w:szCs w:val="20"/>
              </w:rPr>
              <w:t xml:space="preserve"> máme záujem </w:t>
            </w:r>
            <w:r w:rsidR="00372D2E">
              <w:rPr>
                <w:rStyle w:val="normaltextrun"/>
                <w:rFonts w:ascii="Cambria" w:hAnsi="Cambria" w:cs="Segoe UI"/>
                <w:color w:val="000000" w:themeColor="text1"/>
                <w:sz w:val="20"/>
                <w:szCs w:val="20"/>
              </w:rPr>
              <w:t>zúčastniť</w:t>
            </w:r>
            <w:r w:rsidRPr="00646F32">
              <w:rPr>
                <w:rStyle w:val="normaltextrun"/>
                <w:rFonts w:ascii="Cambria" w:hAnsi="Cambria" w:cs="Segoe UI"/>
                <w:color w:val="000000" w:themeColor="text1"/>
                <w:sz w:val="20"/>
                <w:szCs w:val="20"/>
              </w:rPr>
              <w:t xml:space="preserve"> sa pl</w:t>
            </w:r>
            <w:r w:rsidRPr="001B00B6">
              <w:rPr>
                <w:rStyle w:val="normaltextrun"/>
                <w:rFonts w:ascii="Cambria" w:hAnsi="Cambria" w:cs="Segoe UI"/>
                <w:color w:val="000000" w:themeColor="text1"/>
                <w:sz w:val="20"/>
                <w:szCs w:val="20"/>
              </w:rPr>
              <w:t>á</w:t>
            </w:r>
            <w:r w:rsidRPr="00646F32">
              <w:rPr>
                <w:rStyle w:val="normaltextrun"/>
                <w:rFonts w:ascii="Cambria" w:hAnsi="Cambria" w:cs="Segoe UI"/>
                <w:color w:val="000000" w:themeColor="text1"/>
                <w:sz w:val="20"/>
                <w:szCs w:val="20"/>
              </w:rPr>
              <w:t>novanej s</w:t>
            </w:r>
            <w:r w:rsidRPr="001B00B6">
              <w:rPr>
                <w:rStyle w:val="normaltextrun"/>
                <w:rFonts w:ascii="Cambria" w:hAnsi="Cambria" w:cs="Segoe UI"/>
                <w:color w:val="000000" w:themeColor="text1"/>
                <w:sz w:val="20"/>
                <w:szCs w:val="20"/>
              </w:rPr>
              <w:t>úť</w:t>
            </w:r>
            <w:r w:rsidRPr="00646F32">
              <w:rPr>
                <w:rStyle w:val="normaltextrun"/>
                <w:rFonts w:ascii="Cambria" w:hAnsi="Cambria" w:cs="Segoe UI"/>
                <w:color w:val="000000" w:themeColor="text1"/>
                <w:sz w:val="20"/>
                <w:szCs w:val="20"/>
              </w:rPr>
              <w:t>a</w:t>
            </w:r>
            <w:r w:rsidRPr="001B00B6">
              <w:rPr>
                <w:rStyle w:val="normaltextrun"/>
                <w:rFonts w:ascii="Cambria" w:hAnsi="Cambria" w:cs="Segoe UI"/>
                <w:color w:val="000000" w:themeColor="text1"/>
                <w:sz w:val="20"/>
                <w:szCs w:val="20"/>
              </w:rPr>
              <w:t>ž</w:t>
            </w:r>
            <w:r w:rsidRPr="00646F32">
              <w:rPr>
                <w:rStyle w:val="normaltextrun"/>
                <w:rFonts w:ascii="Cambria" w:hAnsi="Cambria" w:cs="Segoe UI"/>
                <w:color w:val="000000" w:themeColor="text1"/>
                <w:sz w:val="20"/>
                <w:szCs w:val="20"/>
              </w:rPr>
              <w:t xml:space="preserve">e na </w:t>
            </w:r>
            <w:r w:rsidRPr="001B00B6">
              <w:rPr>
                <w:rStyle w:val="normaltextrun"/>
                <w:rFonts w:ascii="Cambria" w:hAnsi="Cambria" w:cs="Segoe UI"/>
                <w:color w:val="000000" w:themeColor="text1"/>
                <w:sz w:val="20"/>
                <w:szCs w:val="20"/>
              </w:rPr>
              <w:t>„</w:t>
            </w:r>
            <w:r w:rsidRPr="00646F32">
              <w:rPr>
                <w:rStyle w:val="normaltextrun"/>
                <w:rFonts w:ascii="Cambria" w:hAnsi="Cambria" w:cs="Segoe UI"/>
                <w:color w:val="000000" w:themeColor="text1"/>
                <w:sz w:val="20"/>
                <w:szCs w:val="20"/>
              </w:rPr>
              <w:t>Funk</w:t>
            </w:r>
            <w:r w:rsidRPr="001B00B6">
              <w:rPr>
                <w:rStyle w:val="normaltextrun"/>
                <w:rFonts w:ascii="Cambria" w:hAnsi="Cambria" w:cs="Segoe UI"/>
                <w:color w:val="000000" w:themeColor="text1"/>
                <w:sz w:val="20"/>
                <w:szCs w:val="20"/>
              </w:rPr>
              <w:t>č</w:t>
            </w:r>
            <w:r w:rsidRPr="00646F32">
              <w:rPr>
                <w:rStyle w:val="normaltextrun"/>
                <w:rFonts w:ascii="Cambria" w:hAnsi="Cambria" w:cs="Segoe UI"/>
                <w:color w:val="000000" w:themeColor="text1"/>
                <w:sz w:val="20"/>
                <w:szCs w:val="20"/>
              </w:rPr>
              <w:t>n</w:t>
            </w:r>
            <w:r w:rsidRPr="001B00B6">
              <w:rPr>
                <w:rStyle w:val="normaltextrun"/>
                <w:rFonts w:ascii="Cambria" w:hAnsi="Cambria" w:cs="Segoe UI"/>
                <w:color w:val="000000" w:themeColor="text1"/>
                <w:sz w:val="20"/>
                <w:szCs w:val="20"/>
              </w:rPr>
              <w:t>ý</w:t>
            </w:r>
            <w:r w:rsidRPr="00646F32">
              <w:rPr>
                <w:rStyle w:val="normaltextrun"/>
                <w:rFonts w:ascii="Cambria" w:hAnsi="Cambria" w:cs="Segoe UI"/>
                <w:color w:val="000000" w:themeColor="text1"/>
                <w:sz w:val="20"/>
                <w:szCs w:val="20"/>
              </w:rPr>
              <w:t xml:space="preserve"> a technick</w:t>
            </w:r>
            <w:r w:rsidRPr="001B00B6">
              <w:rPr>
                <w:rStyle w:val="normaltextrun"/>
                <w:rFonts w:ascii="Cambria" w:hAnsi="Cambria" w:cs="Segoe UI"/>
                <w:color w:val="000000" w:themeColor="text1"/>
                <w:sz w:val="20"/>
                <w:szCs w:val="20"/>
              </w:rPr>
              <w:t>ý</w:t>
            </w:r>
            <w:r w:rsidRPr="00646F32">
              <w:rPr>
                <w:rStyle w:val="normaltextrun"/>
                <w:rFonts w:ascii="Cambria" w:hAnsi="Cambria" w:cs="Segoe UI"/>
                <w:color w:val="000000" w:themeColor="text1"/>
                <w:sz w:val="20"/>
                <w:szCs w:val="20"/>
              </w:rPr>
              <w:t xml:space="preserve"> upgrade syst</w:t>
            </w:r>
            <w:r w:rsidRPr="001B00B6">
              <w:rPr>
                <w:rStyle w:val="normaltextrun"/>
                <w:rFonts w:ascii="Cambria" w:hAnsi="Cambria" w:cs="Segoe UI"/>
                <w:color w:val="000000" w:themeColor="text1"/>
                <w:sz w:val="20"/>
                <w:szCs w:val="20"/>
              </w:rPr>
              <w:t>é</w:t>
            </w:r>
            <w:r w:rsidRPr="00646F32">
              <w:rPr>
                <w:rStyle w:val="normaltextrun"/>
                <w:rFonts w:ascii="Cambria" w:hAnsi="Cambria" w:cs="Segoe UI"/>
                <w:color w:val="000000" w:themeColor="text1"/>
                <w:sz w:val="20"/>
                <w:szCs w:val="20"/>
              </w:rPr>
              <w:t>mu FINU/HRO (Projekt FINU2)“</w:t>
            </w:r>
          </w:p>
          <w:p w14:paraId="59CAA45C" w14:textId="332D0526" w:rsidR="00EE2024" w:rsidRPr="00D736AC" w:rsidRDefault="00EE2024" w:rsidP="0059448A">
            <w:pPr>
              <w:pStyle w:val="paragraph"/>
              <w:numPr>
                <w:ilvl w:val="0"/>
                <w:numId w:val="27"/>
              </w:numPr>
              <w:tabs>
                <w:tab w:val="left" w:pos="299"/>
              </w:tabs>
              <w:spacing w:before="120" w:beforeAutospacing="0" w:after="120" w:afterAutospacing="0"/>
              <w:ind w:left="296" w:hanging="284"/>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V súvislosti s finálnym rozhodnutím o predložení záväznej ponuky predpokladáme, že NBS dopracuje najmä funkčné požiadavky, ktoré nie sú dostatočne špecifikované, aby ich bolo možné objektívne </w:t>
            </w:r>
            <w:proofErr w:type="spellStart"/>
            <w:r w:rsidRPr="00D736AC">
              <w:rPr>
                <w:rStyle w:val="normaltextrun"/>
                <w:rFonts w:ascii="Cambria" w:hAnsi="Cambria" w:cs="Segoe UI"/>
                <w:color w:val="000000" w:themeColor="text1"/>
                <w:sz w:val="20"/>
                <w:szCs w:val="20"/>
              </w:rPr>
              <w:t>naceniť</w:t>
            </w:r>
            <w:proofErr w:type="spellEnd"/>
            <w:r w:rsidRPr="00D736AC">
              <w:rPr>
                <w:rStyle w:val="normaltextrun"/>
                <w:rFonts w:ascii="Cambria" w:hAnsi="Cambria" w:cs="Segoe UI"/>
                <w:color w:val="000000" w:themeColor="text1"/>
                <w:sz w:val="20"/>
                <w:szCs w:val="20"/>
              </w:rPr>
              <w:t xml:space="preserve"> a to najmä tie, kde NBS požaduje alebo predpokladá Zákaznícky vývoj alebo ktoré sa týkajú bankovej činnosti, ktorá nie je štandardnou súčasťou implementácie S4HANA. </w:t>
            </w:r>
          </w:p>
          <w:p w14:paraId="4E104B0B" w14:textId="77777777" w:rsidR="00EE2024" w:rsidRPr="00D736AC" w:rsidRDefault="00EE2024" w:rsidP="0059448A">
            <w:pPr>
              <w:pStyle w:val="paragraph"/>
              <w:numPr>
                <w:ilvl w:val="0"/>
                <w:numId w:val="27"/>
              </w:numPr>
              <w:tabs>
                <w:tab w:val="left" w:pos="299"/>
              </w:tabs>
              <w:spacing w:before="120" w:beforeAutospacing="0" w:after="120" w:afterAutospacing="0"/>
              <w:ind w:left="296" w:hanging="284"/>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Taktiež sme identifikovali viaceré nezrovnalosti v architektúre a v požiadavkách na technológie a licencie (BPC, SAC). </w:t>
            </w:r>
          </w:p>
          <w:p w14:paraId="621BB4DE" w14:textId="77777777" w:rsidR="00EE2024" w:rsidRPr="00D736AC" w:rsidRDefault="00EE2024" w:rsidP="0059448A">
            <w:pPr>
              <w:pStyle w:val="paragraph"/>
              <w:numPr>
                <w:ilvl w:val="0"/>
                <w:numId w:val="27"/>
              </w:numPr>
              <w:tabs>
                <w:tab w:val="left" w:pos="299"/>
              </w:tabs>
              <w:spacing w:before="120" w:beforeAutospacing="0" w:after="120" w:afterAutospacing="0"/>
              <w:ind w:left="296" w:hanging="284"/>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 xml:space="preserve">Kľúčové pre implementáciu tohto projektu bude aj súčinnosť NBS, a najmä riadenie a koordinácia tretích strán, ktoré budú dodávať súbežné projekty, integráciu a pod. </w:t>
            </w:r>
          </w:p>
          <w:p w14:paraId="5BF69A9D" w14:textId="77777777" w:rsidR="00EE2024" w:rsidRPr="00D736AC" w:rsidRDefault="00EE2024" w:rsidP="0059448A">
            <w:pPr>
              <w:pStyle w:val="paragraph"/>
              <w:numPr>
                <w:ilvl w:val="0"/>
                <w:numId w:val="27"/>
              </w:numPr>
              <w:tabs>
                <w:tab w:val="left" w:pos="299"/>
              </w:tabs>
              <w:spacing w:before="120" w:beforeAutospacing="0" w:after="120" w:afterAutospacing="0"/>
              <w:ind w:left="296" w:hanging="284"/>
              <w:jc w:val="both"/>
              <w:textAlignment w:val="baseline"/>
              <w:rPr>
                <w:rStyle w:val="normaltextrun"/>
                <w:rFonts w:ascii="Cambria" w:hAnsi="Cambria" w:cs="Segoe UI"/>
                <w:color w:val="000000" w:themeColor="text1"/>
                <w:sz w:val="20"/>
                <w:szCs w:val="20"/>
              </w:rPr>
            </w:pPr>
            <w:r w:rsidRPr="00D736AC">
              <w:rPr>
                <w:rStyle w:val="normaltextrun"/>
                <w:rFonts w:ascii="Cambria" w:hAnsi="Cambria" w:cs="Segoe UI"/>
                <w:color w:val="000000" w:themeColor="text1"/>
                <w:sz w:val="20"/>
                <w:szCs w:val="20"/>
              </w:rPr>
              <w:t>Vzhľadom na integračnú komplexnosť navrhujeme, aby v rámci VO boli definované kompetencie a procesy riadenia takéto množstva paralelných projektov, a aby boli riadené aj ako celok systémovým integrátorom. </w:t>
            </w:r>
          </w:p>
        </w:tc>
      </w:tr>
    </w:tbl>
    <w:p w14:paraId="3DB8D734" w14:textId="77777777" w:rsidR="00EE2024" w:rsidRPr="00D736AC" w:rsidRDefault="00EE2024" w:rsidP="0059448A">
      <w:pPr>
        <w:rPr>
          <w:color w:val="000000" w:themeColor="text1"/>
          <w:sz w:val="20"/>
          <w:szCs w:val="20"/>
        </w:rPr>
      </w:pPr>
    </w:p>
    <w:sectPr w:rsidR="00EE2024" w:rsidRPr="00D736AC" w:rsidSect="00CF66A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486D" w14:textId="77777777" w:rsidR="00BF5D1C" w:rsidRDefault="00BF5D1C" w:rsidP="00D77203">
      <w:pPr>
        <w:spacing w:after="0" w:line="240" w:lineRule="auto"/>
      </w:pPr>
      <w:r>
        <w:separator/>
      </w:r>
    </w:p>
  </w:endnote>
  <w:endnote w:type="continuationSeparator" w:id="0">
    <w:p w14:paraId="773F8FCD" w14:textId="77777777" w:rsidR="00BF5D1C" w:rsidRDefault="00BF5D1C" w:rsidP="00D77203">
      <w:pPr>
        <w:spacing w:after="0" w:line="240" w:lineRule="auto"/>
      </w:pPr>
      <w:r>
        <w:continuationSeparator/>
      </w:r>
    </w:p>
  </w:endnote>
  <w:endnote w:type="continuationNotice" w:id="1">
    <w:p w14:paraId="32AB2203" w14:textId="77777777" w:rsidR="00BF5D1C" w:rsidRDefault="00BF5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50482"/>
      <w:docPartObj>
        <w:docPartGallery w:val="Page Numbers (Bottom of Page)"/>
        <w:docPartUnique/>
      </w:docPartObj>
    </w:sdtPr>
    <w:sdtContent>
      <w:p w14:paraId="08C89353" w14:textId="73AB8F36" w:rsidR="00D77203" w:rsidRDefault="00D77203">
        <w:pPr>
          <w:pStyle w:val="Footer"/>
          <w:jc w:val="right"/>
        </w:pPr>
        <w:r>
          <w:fldChar w:fldCharType="begin"/>
        </w:r>
        <w:r>
          <w:instrText>PAGE   \* MERGEFORMAT</w:instrText>
        </w:r>
        <w:r>
          <w:fldChar w:fldCharType="separate"/>
        </w:r>
        <w:r>
          <w:t>2</w:t>
        </w:r>
        <w:r>
          <w:fldChar w:fldCharType="end"/>
        </w:r>
      </w:p>
    </w:sdtContent>
  </w:sdt>
  <w:p w14:paraId="0C942AD4" w14:textId="77777777" w:rsidR="00D77203" w:rsidRDefault="00D7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E55A" w14:textId="77777777" w:rsidR="00BF5D1C" w:rsidRDefault="00BF5D1C" w:rsidP="00D77203">
      <w:pPr>
        <w:spacing w:after="0" w:line="240" w:lineRule="auto"/>
      </w:pPr>
      <w:r>
        <w:separator/>
      </w:r>
    </w:p>
  </w:footnote>
  <w:footnote w:type="continuationSeparator" w:id="0">
    <w:p w14:paraId="0FCF15A5" w14:textId="77777777" w:rsidR="00BF5D1C" w:rsidRDefault="00BF5D1C" w:rsidP="00D77203">
      <w:pPr>
        <w:spacing w:after="0" w:line="240" w:lineRule="auto"/>
      </w:pPr>
      <w:r>
        <w:continuationSeparator/>
      </w:r>
    </w:p>
  </w:footnote>
  <w:footnote w:type="continuationNotice" w:id="1">
    <w:p w14:paraId="7E913E4E" w14:textId="77777777" w:rsidR="00BF5D1C" w:rsidRDefault="00BF5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9559" w14:textId="4BF957D9" w:rsidR="000102E2" w:rsidRPr="000102E2" w:rsidRDefault="000102E2" w:rsidP="000102E2">
    <w:pPr>
      <w:pStyle w:val="Header"/>
      <w:jc w:val="right"/>
    </w:pPr>
    <w:r>
      <w:rPr>
        <w:noProof/>
      </w:rPr>
      <w:drawing>
        <wp:inline distT="0" distB="0" distL="0" distR="0" wp14:anchorId="1DEC034D" wp14:editId="6C41A5AF">
          <wp:extent cx="1589923" cy="7438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397" cy="749171"/>
                  </a:xfrm>
                  <a:prstGeom prst="rect">
                    <a:avLst/>
                  </a:prstGeom>
                  <a:noFill/>
                  <a:ln>
                    <a:noFill/>
                  </a:ln>
                </pic:spPr>
              </pic:pic>
            </a:graphicData>
          </a:graphic>
        </wp:inline>
      </w:drawing>
    </w:r>
    <w:r>
      <w:rPr>
        <w:rFonts w:ascii="Arial" w:hAnsi="Arial" w:cs="Arial"/>
        <w:b/>
        <w:bCs/>
        <w:color w:val="000000"/>
        <w:sz w:val="20"/>
        <w:szCs w:val="2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F98"/>
    <w:multiLevelType w:val="multilevel"/>
    <w:tmpl w:val="10D2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44A85"/>
    <w:multiLevelType w:val="multilevel"/>
    <w:tmpl w:val="48D6B6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4C22D2"/>
    <w:multiLevelType w:val="multilevel"/>
    <w:tmpl w:val="26C26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44921"/>
    <w:multiLevelType w:val="multilevel"/>
    <w:tmpl w:val="7B96B14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D330042"/>
    <w:multiLevelType w:val="multilevel"/>
    <w:tmpl w:val="271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57CC6"/>
    <w:multiLevelType w:val="multilevel"/>
    <w:tmpl w:val="3AE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D18AE"/>
    <w:multiLevelType w:val="multilevel"/>
    <w:tmpl w:val="EFCA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80394E"/>
    <w:multiLevelType w:val="hybridMultilevel"/>
    <w:tmpl w:val="36F01CE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4787E3D"/>
    <w:multiLevelType w:val="multilevel"/>
    <w:tmpl w:val="87B6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873AD3"/>
    <w:multiLevelType w:val="multilevel"/>
    <w:tmpl w:val="BBB2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E4457"/>
    <w:multiLevelType w:val="multilevel"/>
    <w:tmpl w:val="1D5E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D24F4A"/>
    <w:multiLevelType w:val="multilevel"/>
    <w:tmpl w:val="06D4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953657"/>
    <w:multiLevelType w:val="hybridMultilevel"/>
    <w:tmpl w:val="21E00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093273"/>
    <w:multiLevelType w:val="multilevel"/>
    <w:tmpl w:val="2B70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3D47FA"/>
    <w:multiLevelType w:val="multilevel"/>
    <w:tmpl w:val="1734683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1C0F23F3"/>
    <w:multiLevelType w:val="multilevel"/>
    <w:tmpl w:val="A4E6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9A664C"/>
    <w:multiLevelType w:val="multilevel"/>
    <w:tmpl w:val="5B7E45B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1DCF34B9"/>
    <w:multiLevelType w:val="multilevel"/>
    <w:tmpl w:val="13DE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EE1285"/>
    <w:multiLevelType w:val="multilevel"/>
    <w:tmpl w:val="75909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2B57D2"/>
    <w:multiLevelType w:val="multilevel"/>
    <w:tmpl w:val="13DEA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0854D12"/>
    <w:multiLevelType w:val="multilevel"/>
    <w:tmpl w:val="F248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9A67B2"/>
    <w:multiLevelType w:val="multilevel"/>
    <w:tmpl w:val="E5B6FA9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2213764D"/>
    <w:multiLevelType w:val="multilevel"/>
    <w:tmpl w:val="13DE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4A1CF4"/>
    <w:multiLevelType w:val="multilevel"/>
    <w:tmpl w:val="0BDA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3632FE"/>
    <w:multiLevelType w:val="multilevel"/>
    <w:tmpl w:val="05C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9D32B4"/>
    <w:multiLevelType w:val="multilevel"/>
    <w:tmpl w:val="E5547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6292146"/>
    <w:multiLevelType w:val="multilevel"/>
    <w:tmpl w:val="6C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6F2104"/>
    <w:multiLevelType w:val="multilevel"/>
    <w:tmpl w:val="9C9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F11516"/>
    <w:multiLevelType w:val="hybridMultilevel"/>
    <w:tmpl w:val="499A1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CC969D6"/>
    <w:multiLevelType w:val="multilevel"/>
    <w:tmpl w:val="13DE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106575"/>
    <w:multiLevelType w:val="multilevel"/>
    <w:tmpl w:val="077C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761B85"/>
    <w:multiLevelType w:val="multilevel"/>
    <w:tmpl w:val="E77C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0D481B"/>
    <w:multiLevelType w:val="multilevel"/>
    <w:tmpl w:val="0DF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D373DC"/>
    <w:multiLevelType w:val="multilevel"/>
    <w:tmpl w:val="160872D8"/>
    <w:lvl w:ilvl="0">
      <w:start w:val="1"/>
      <w:numFmt w:val="bullet"/>
      <w:lvlText w:val="o"/>
      <w:lvlJc w:val="left"/>
      <w:pPr>
        <w:tabs>
          <w:tab w:val="num" w:pos="1248"/>
        </w:tabs>
        <w:ind w:left="1248" w:hanging="360"/>
      </w:pPr>
      <w:rPr>
        <w:rFonts w:ascii="Courier New" w:hAnsi="Courier New" w:hint="default"/>
        <w:sz w:val="20"/>
      </w:rPr>
    </w:lvl>
    <w:lvl w:ilvl="1" w:tentative="1">
      <w:start w:val="1"/>
      <w:numFmt w:val="bullet"/>
      <w:lvlText w:val="o"/>
      <w:lvlJc w:val="left"/>
      <w:pPr>
        <w:tabs>
          <w:tab w:val="num" w:pos="1968"/>
        </w:tabs>
        <w:ind w:left="1968" w:hanging="360"/>
      </w:pPr>
      <w:rPr>
        <w:rFonts w:ascii="Courier New" w:hAnsi="Courier New" w:hint="default"/>
        <w:sz w:val="20"/>
      </w:rPr>
    </w:lvl>
    <w:lvl w:ilvl="2" w:tentative="1">
      <w:start w:val="1"/>
      <w:numFmt w:val="bullet"/>
      <w:lvlText w:val="o"/>
      <w:lvlJc w:val="left"/>
      <w:pPr>
        <w:tabs>
          <w:tab w:val="num" w:pos="2688"/>
        </w:tabs>
        <w:ind w:left="2688" w:hanging="360"/>
      </w:pPr>
      <w:rPr>
        <w:rFonts w:ascii="Courier New" w:hAnsi="Courier New" w:hint="default"/>
        <w:sz w:val="20"/>
      </w:rPr>
    </w:lvl>
    <w:lvl w:ilvl="3" w:tentative="1">
      <w:start w:val="1"/>
      <w:numFmt w:val="bullet"/>
      <w:lvlText w:val="o"/>
      <w:lvlJc w:val="left"/>
      <w:pPr>
        <w:tabs>
          <w:tab w:val="num" w:pos="3408"/>
        </w:tabs>
        <w:ind w:left="3408" w:hanging="360"/>
      </w:pPr>
      <w:rPr>
        <w:rFonts w:ascii="Courier New" w:hAnsi="Courier New" w:hint="default"/>
        <w:sz w:val="20"/>
      </w:rPr>
    </w:lvl>
    <w:lvl w:ilvl="4" w:tentative="1">
      <w:start w:val="1"/>
      <w:numFmt w:val="bullet"/>
      <w:lvlText w:val="o"/>
      <w:lvlJc w:val="left"/>
      <w:pPr>
        <w:tabs>
          <w:tab w:val="num" w:pos="4128"/>
        </w:tabs>
        <w:ind w:left="4128" w:hanging="360"/>
      </w:pPr>
      <w:rPr>
        <w:rFonts w:ascii="Courier New" w:hAnsi="Courier New" w:hint="default"/>
        <w:sz w:val="20"/>
      </w:rPr>
    </w:lvl>
    <w:lvl w:ilvl="5" w:tentative="1">
      <w:start w:val="1"/>
      <w:numFmt w:val="bullet"/>
      <w:lvlText w:val="o"/>
      <w:lvlJc w:val="left"/>
      <w:pPr>
        <w:tabs>
          <w:tab w:val="num" w:pos="4848"/>
        </w:tabs>
        <w:ind w:left="4848" w:hanging="360"/>
      </w:pPr>
      <w:rPr>
        <w:rFonts w:ascii="Courier New" w:hAnsi="Courier New" w:hint="default"/>
        <w:sz w:val="20"/>
      </w:rPr>
    </w:lvl>
    <w:lvl w:ilvl="6" w:tentative="1">
      <w:start w:val="1"/>
      <w:numFmt w:val="bullet"/>
      <w:lvlText w:val="o"/>
      <w:lvlJc w:val="left"/>
      <w:pPr>
        <w:tabs>
          <w:tab w:val="num" w:pos="5568"/>
        </w:tabs>
        <w:ind w:left="5568" w:hanging="360"/>
      </w:pPr>
      <w:rPr>
        <w:rFonts w:ascii="Courier New" w:hAnsi="Courier New" w:hint="default"/>
        <w:sz w:val="20"/>
      </w:rPr>
    </w:lvl>
    <w:lvl w:ilvl="7" w:tentative="1">
      <w:start w:val="1"/>
      <w:numFmt w:val="bullet"/>
      <w:lvlText w:val="o"/>
      <w:lvlJc w:val="left"/>
      <w:pPr>
        <w:tabs>
          <w:tab w:val="num" w:pos="6288"/>
        </w:tabs>
        <w:ind w:left="6288" w:hanging="360"/>
      </w:pPr>
      <w:rPr>
        <w:rFonts w:ascii="Courier New" w:hAnsi="Courier New" w:hint="default"/>
        <w:sz w:val="20"/>
      </w:rPr>
    </w:lvl>
    <w:lvl w:ilvl="8" w:tentative="1">
      <w:start w:val="1"/>
      <w:numFmt w:val="bullet"/>
      <w:lvlText w:val="o"/>
      <w:lvlJc w:val="left"/>
      <w:pPr>
        <w:tabs>
          <w:tab w:val="num" w:pos="7008"/>
        </w:tabs>
        <w:ind w:left="7008" w:hanging="360"/>
      </w:pPr>
      <w:rPr>
        <w:rFonts w:ascii="Courier New" w:hAnsi="Courier New" w:hint="default"/>
        <w:sz w:val="20"/>
      </w:rPr>
    </w:lvl>
  </w:abstractNum>
  <w:abstractNum w:abstractNumId="34" w15:restartNumberingAfterBreak="0">
    <w:nsid w:val="301F4890"/>
    <w:multiLevelType w:val="multilevel"/>
    <w:tmpl w:val="DC74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80290B"/>
    <w:multiLevelType w:val="multilevel"/>
    <w:tmpl w:val="807ECA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2E002F1"/>
    <w:multiLevelType w:val="multilevel"/>
    <w:tmpl w:val="11D8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F200D4"/>
    <w:multiLevelType w:val="multilevel"/>
    <w:tmpl w:val="DEDE8A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8972B76"/>
    <w:multiLevelType w:val="multilevel"/>
    <w:tmpl w:val="F8044E8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38CF20F5"/>
    <w:multiLevelType w:val="multilevel"/>
    <w:tmpl w:val="333A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EF5651"/>
    <w:multiLevelType w:val="multilevel"/>
    <w:tmpl w:val="30963C00"/>
    <w:lvl w:ilvl="0">
      <w:start w:val="1"/>
      <w:numFmt w:val="bullet"/>
      <w:lvlText w:val="o"/>
      <w:lvlJc w:val="left"/>
      <w:pPr>
        <w:tabs>
          <w:tab w:val="num" w:pos="-996"/>
        </w:tabs>
        <w:ind w:left="-996" w:hanging="360"/>
      </w:pPr>
      <w:rPr>
        <w:rFonts w:ascii="Courier New" w:hAnsi="Courier New" w:hint="default"/>
        <w:sz w:val="20"/>
      </w:rPr>
    </w:lvl>
    <w:lvl w:ilvl="1" w:tentative="1">
      <w:start w:val="1"/>
      <w:numFmt w:val="bullet"/>
      <w:lvlText w:val="o"/>
      <w:lvlJc w:val="left"/>
      <w:pPr>
        <w:tabs>
          <w:tab w:val="num" w:pos="-276"/>
        </w:tabs>
        <w:ind w:left="-276" w:hanging="360"/>
      </w:pPr>
      <w:rPr>
        <w:rFonts w:ascii="Courier New" w:hAnsi="Courier New" w:hint="default"/>
        <w:sz w:val="20"/>
      </w:rPr>
    </w:lvl>
    <w:lvl w:ilvl="2" w:tentative="1">
      <w:start w:val="1"/>
      <w:numFmt w:val="bullet"/>
      <w:lvlText w:val="o"/>
      <w:lvlJc w:val="left"/>
      <w:pPr>
        <w:tabs>
          <w:tab w:val="num" w:pos="444"/>
        </w:tabs>
        <w:ind w:left="444" w:hanging="360"/>
      </w:pPr>
      <w:rPr>
        <w:rFonts w:ascii="Courier New" w:hAnsi="Courier New" w:hint="default"/>
        <w:sz w:val="20"/>
      </w:rPr>
    </w:lvl>
    <w:lvl w:ilvl="3" w:tentative="1">
      <w:start w:val="1"/>
      <w:numFmt w:val="bullet"/>
      <w:lvlText w:val="o"/>
      <w:lvlJc w:val="left"/>
      <w:pPr>
        <w:tabs>
          <w:tab w:val="num" w:pos="1164"/>
        </w:tabs>
        <w:ind w:left="1164" w:hanging="360"/>
      </w:pPr>
      <w:rPr>
        <w:rFonts w:ascii="Courier New" w:hAnsi="Courier New" w:hint="default"/>
        <w:sz w:val="20"/>
      </w:rPr>
    </w:lvl>
    <w:lvl w:ilvl="4" w:tentative="1">
      <w:start w:val="1"/>
      <w:numFmt w:val="bullet"/>
      <w:lvlText w:val="o"/>
      <w:lvlJc w:val="left"/>
      <w:pPr>
        <w:tabs>
          <w:tab w:val="num" w:pos="1884"/>
        </w:tabs>
        <w:ind w:left="1884" w:hanging="360"/>
      </w:pPr>
      <w:rPr>
        <w:rFonts w:ascii="Courier New" w:hAnsi="Courier New" w:hint="default"/>
        <w:sz w:val="20"/>
      </w:rPr>
    </w:lvl>
    <w:lvl w:ilvl="5" w:tentative="1">
      <w:start w:val="1"/>
      <w:numFmt w:val="bullet"/>
      <w:lvlText w:val="o"/>
      <w:lvlJc w:val="left"/>
      <w:pPr>
        <w:tabs>
          <w:tab w:val="num" w:pos="2604"/>
        </w:tabs>
        <w:ind w:left="2604" w:hanging="360"/>
      </w:pPr>
      <w:rPr>
        <w:rFonts w:ascii="Courier New" w:hAnsi="Courier New" w:hint="default"/>
        <w:sz w:val="20"/>
      </w:rPr>
    </w:lvl>
    <w:lvl w:ilvl="6" w:tentative="1">
      <w:start w:val="1"/>
      <w:numFmt w:val="bullet"/>
      <w:lvlText w:val="o"/>
      <w:lvlJc w:val="left"/>
      <w:pPr>
        <w:tabs>
          <w:tab w:val="num" w:pos="3324"/>
        </w:tabs>
        <w:ind w:left="3324" w:hanging="360"/>
      </w:pPr>
      <w:rPr>
        <w:rFonts w:ascii="Courier New" w:hAnsi="Courier New" w:hint="default"/>
        <w:sz w:val="20"/>
      </w:rPr>
    </w:lvl>
    <w:lvl w:ilvl="7" w:tentative="1">
      <w:start w:val="1"/>
      <w:numFmt w:val="bullet"/>
      <w:lvlText w:val="o"/>
      <w:lvlJc w:val="left"/>
      <w:pPr>
        <w:tabs>
          <w:tab w:val="num" w:pos="4044"/>
        </w:tabs>
        <w:ind w:left="4044" w:hanging="360"/>
      </w:pPr>
      <w:rPr>
        <w:rFonts w:ascii="Courier New" w:hAnsi="Courier New" w:hint="default"/>
        <w:sz w:val="20"/>
      </w:rPr>
    </w:lvl>
    <w:lvl w:ilvl="8" w:tentative="1">
      <w:start w:val="1"/>
      <w:numFmt w:val="bullet"/>
      <w:lvlText w:val="o"/>
      <w:lvlJc w:val="left"/>
      <w:pPr>
        <w:tabs>
          <w:tab w:val="num" w:pos="4764"/>
        </w:tabs>
        <w:ind w:left="4764" w:hanging="360"/>
      </w:pPr>
      <w:rPr>
        <w:rFonts w:ascii="Courier New" w:hAnsi="Courier New" w:hint="default"/>
        <w:sz w:val="20"/>
      </w:rPr>
    </w:lvl>
  </w:abstractNum>
  <w:abstractNum w:abstractNumId="41" w15:restartNumberingAfterBreak="0">
    <w:nsid w:val="3A6C7C12"/>
    <w:multiLevelType w:val="hybridMultilevel"/>
    <w:tmpl w:val="23DCF0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3A976BF4"/>
    <w:multiLevelType w:val="multilevel"/>
    <w:tmpl w:val="837A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4A25D9"/>
    <w:multiLevelType w:val="multilevel"/>
    <w:tmpl w:val="4CD0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E4A5E7D"/>
    <w:multiLevelType w:val="multilevel"/>
    <w:tmpl w:val="47C4AE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3FE32BEC"/>
    <w:multiLevelType w:val="multilevel"/>
    <w:tmpl w:val="7CBA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6835573"/>
    <w:multiLevelType w:val="multilevel"/>
    <w:tmpl w:val="BC70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624C9C"/>
    <w:multiLevelType w:val="multilevel"/>
    <w:tmpl w:val="7E4A8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A457BE"/>
    <w:multiLevelType w:val="multilevel"/>
    <w:tmpl w:val="DB92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A060774"/>
    <w:multiLevelType w:val="multilevel"/>
    <w:tmpl w:val="5CA221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528D412D"/>
    <w:multiLevelType w:val="hybridMultilevel"/>
    <w:tmpl w:val="26981A48"/>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1" w15:restartNumberingAfterBreak="0">
    <w:nsid w:val="534D6673"/>
    <w:multiLevelType w:val="hybridMultilevel"/>
    <w:tmpl w:val="48B82C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46565AD"/>
    <w:multiLevelType w:val="multilevel"/>
    <w:tmpl w:val="CFA80E9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58DC2F96"/>
    <w:multiLevelType w:val="multilevel"/>
    <w:tmpl w:val="76C617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5A7A35AC"/>
    <w:multiLevelType w:val="multilevel"/>
    <w:tmpl w:val="66C2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E369F1"/>
    <w:multiLevelType w:val="hybridMultilevel"/>
    <w:tmpl w:val="2FC4BF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F0171BA"/>
    <w:multiLevelType w:val="hybridMultilevel"/>
    <w:tmpl w:val="53E62C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0FE316D"/>
    <w:multiLevelType w:val="multilevel"/>
    <w:tmpl w:val="AD6EF4A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61A37505"/>
    <w:multiLevelType w:val="multilevel"/>
    <w:tmpl w:val="49BAF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2483BE2"/>
    <w:multiLevelType w:val="multilevel"/>
    <w:tmpl w:val="226A99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2925446"/>
    <w:multiLevelType w:val="hybridMultilevel"/>
    <w:tmpl w:val="3566E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4D346AB"/>
    <w:multiLevelType w:val="multilevel"/>
    <w:tmpl w:val="9604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9A02E8"/>
    <w:multiLevelType w:val="multilevel"/>
    <w:tmpl w:val="13DEA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3" w15:restartNumberingAfterBreak="0">
    <w:nsid w:val="65EA14F1"/>
    <w:multiLevelType w:val="multilevel"/>
    <w:tmpl w:val="0DC0D65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66285AB5"/>
    <w:multiLevelType w:val="hybridMultilevel"/>
    <w:tmpl w:val="47C858A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67741FFA"/>
    <w:multiLevelType w:val="multilevel"/>
    <w:tmpl w:val="13DE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9612A7"/>
    <w:multiLevelType w:val="multilevel"/>
    <w:tmpl w:val="7A0A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6C7DD0"/>
    <w:multiLevelType w:val="multilevel"/>
    <w:tmpl w:val="E3D6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1AE0278"/>
    <w:multiLevelType w:val="multilevel"/>
    <w:tmpl w:val="A574F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6126D1"/>
    <w:multiLevelType w:val="multilevel"/>
    <w:tmpl w:val="A89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8314C00"/>
    <w:multiLevelType w:val="multilevel"/>
    <w:tmpl w:val="CF60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454207"/>
    <w:multiLevelType w:val="hybridMultilevel"/>
    <w:tmpl w:val="7354C2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7A17184B"/>
    <w:multiLevelType w:val="hybridMultilevel"/>
    <w:tmpl w:val="29A05C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7A7948B2"/>
    <w:multiLevelType w:val="hybridMultilevel"/>
    <w:tmpl w:val="22CA0DE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4" w15:restartNumberingAfterBreak="0">
    <w:nsid w:val="7B8A3571"/>
    <w:multiLevelType w:val="multilevel"/>
    <w:tmpl w:val="C1C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BB3610C"/>
    <w:multiLevelType w:val="multilevel"/>
    <w:tmpl w:val="BF0A6FD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7CD53C4F"/>
    <w:multiLevelType w:val="multilevel"/>
    <w:tmpl w:val="13DE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DF60E70"/>
    <w:multiLevelType w:val="multilevel"/>
    <w:tmpl w:val="3406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8975264">
    <w:abstractNumId w:val="49"/>
  </w:num>
  <w:num w:numId="2" w16cid:durableId="215892014">
    <w:abstractNumId w:val="21"/>
  </w:num>
  <w:num w:numId="3" w16cid:durableId="1957105222">
    <w:abstractNumId w:val="63"/>
  </w:num>
  <w:num w:numId="4" w16cid:durableId="1340893448">
    <w:abstractNumId w:val="57"/>
  </w:num>
  <w:num w:numId="5" w16cid:durableId="349721130">
    <w:abstractNumId w:val="9"/>
  </w:num>
  <w:num w:numId="6" w16cid:durableId="1846092276">
    <w:abstractNumId w:val="74"/>
  </w:num>
  <w:num w:numId="7" w16cid:durableId="1362784092">
    <w:abstractNumId w:val="30"/>
  </w:num>
  <w:num w:numId="8" w16cid:durableId="1747414810">
    <w:abstractNumId w:val="11"/>
  </w:num>
  <w:num w:numId="9" w16cid:durableId="170531546">
    <w:abstractNumId w:val="40"/>
  </w:num>
  <w:num w:numId="10" w16cid:durableId="1651322306">
    <w:abstractNumId w:val="58"/>
  </w:num>
  <w:num w:numId="11" w16cid:durableId="663438834">
    <w:abstractNumId w:val="26"/>
  </w:num>
  <w:num w:numId="12" w16cid:durableId="2008633908">
    <w:abstractNumId w:val="48"/>
  </w:num>
  <w:num w:numId="13" w16cid:durableId="1727683207">
    <w:abstractNumId w:val="23"/>
  </w:num>
  <w:num w:numId="14" w16cid:durableId="1053313267">
    <w:abstractNumId w:val="54"/>
  </w:num>
  <w:num w:numId="15" w16cid:durableId="150828050">
    <w:abstractNumId w:val="70"/>
  </w:num>
  <w:num w:numId="16" w16cid:durableId="1792630226">
    <w:abstractNumId w:val="47"/>
  </w:num>
  <w:num w:numId="17" w16cid:durableId="183448340">
    <w:abstractNumId w:val="24"/>
  </w:num>
  <w:num w:numId="18" w16cid:durableId="1374227578">
    <w:abstractNumId w:val="61"/>
  </w:num>
  <w:num w:numId="19" w16cid:durableId="1591618591">
    <w:abstractNumId w:val="18"/>
  </w:num>
  <w:num w:numId="20" w16cid:durableId="2044355875">
    <w:abstractNumId w:val="42"/>
  </w:num>
  <w:num w:numId="21" w16cid:durableId="538207374">
    <w:abstractNumId w:val="36"/>
  </w:num>
  <w:num w:numId="22" w16cid:durableId="650598297">
    <w:abstractNumId w:val="25"/>
  </w:num>
  <w:num w:numId="23" w16cid:durableId="964235884">
    <w:abstractNumId w:val="69"/>
  </w:num>
  <w:num w:numId="24" w16cid:durableId="1910845973">
    <w:abstractNumId w:val="6"/>
  </w:num>
  <w:num w:numId="25" w16cid:durableId="1554737181">
    <w:abstractNumId w:val="34"/>
  </w:num>
  <w:num w:numId="26" w16cid:durableId="2107387704">
    <w:abstractNumId w:val="39"/>
  </w:num>
  <w:num w:numId="27" w16cid:durableId="1120563604">
    <w:abstractNumId w:val="73"/>
  </w:num>
  <w:num w:numId="28" w16cid:durableId="1651523314">
    <w:abstractNumId w:val="68"/>
  </w:num>
  <w:num w:numId="29" w16cid:durableId="2045907571">
    <w:abstractNumId w:val="2"/>
  </w:num>
  <w:num w:numId="30" w16cid:durableId="1270166339">
    <w:abstractNumId w:val="15"/>
  </w:num>
  <w:num w:numId="31" w16cid:durableId="141119467">
    <w:abstractNumId w:val="8"/>
  </w:num>
  <w:num w:numId="32" w16cid:durableId="1481002217">
    <w:abstractNumId w:val="44"/>
  </w:num>
  <w:num w:numId="33" w16cid:durableId="1215235553">
    <w:abstractNumId w:val="1"/>
  </w:num>
  <w:num w:numId="34" w16cid:durableId="1054044211">
    <w:abstractNumId w:val="77"/>
  </w:num>
  <w:num w:numId="35" w16cid:durableId="894004718">
    <w:abstractNumId w:val="0"/>
  </w:num>
  <w:num w:numId="36" w16cid:durableId="387917678">
    <w:abstractNumId w:val="52"/>
  </w:num>
  <w:num w:numId="37" w16cid:durableId="1634212464">
    <w:abstractNumId w:val="31"/>
  </w:num>
  <w:num w:numId="38" w16cid:durableId="1700086594">
    <w:abstractNumId w:val="27"/>
  </w:num>
  <w:num w:numId="39" w16cid:durableId="61832876">
    <w:abstractNumId w:val="38"/>
  </w:num>
  <w:num w:numId="40" w16cid:durableId="1594823589">
    <w:abstractNumId w:val="46"/>
  </w:num>
  <w:num w:numId="41" w16cid:durableId="1491945632">
    <w:abstractNumId w:val="16"/>
  </w:num>
  <w:num w:numId="42" w16cid:durableId="2033142117">
    <w:abstractNumId w:val="75"/>
  </w:num>
  <w:num w:numId="43" w16cid:durableId="1870070776">
    <w:abstractNumId w:val="66"/>
  </w:num>
  <w:num w:numId="44" w16cid:durableId="2049181715">
    <w:abstractNumId w:val="20"/>
  </w:num>
  <w:num w:numId="45" w16cid:durableId="2036731778">
    <w:abstractNumId w:val="5"/>
  </w:num>
  <w:num w:numId="46" w16cid:durableId="549810267">
    <w:abstractNumId w:val="3"/>
  </w:num>
  <w:num w:numId="47" w16cid:durableId="876938204">
    <w:abstractNumId w:val="43"/>
  </w:num>
  <w:num w:numId="48" w16cid:durableId="834995429">
    <w:abstractNumId w:val="13"/>
  </w:num>
  <w:num w:numId="49" w16cid:durableId="16736844">
    <w:abstractNumId w:val="67"/>
  </w:num>
  <w:num w:numId="50" w16cid:durableId="1391732701">
    <w:abstractNumId w:val="4"/>
  </w:num>
  <w:num w:numId="51" w16cid:durableId="338507364">
    <w:abstractNumId w:val="14"/>
  </w:num>
  <w:num w:numId="52" w16cid:durableId="1153326855">
    <w:abstractNumId w:val="56"/>
  </w:num>
  <w:num w:numId="53" w16cid:durableId="2051218552">
    <w:abstractNumId w:val="60"/>
  </w:num>
  <w:num w:numId="54" w16cid:durableId="785776645">
    <w:abstractNumId w:val="64"/>
  </w:num>
  <w:num w:numId="55" w16cid:durableId="1055355902">
    <w:abstractNumId w:val="28"/>
  </w:num>
  <w:num w:numId="56" w16cid:durableId="301348358">
    <w:abstractNumId w:val="51"/>
  </w:num>
  <w:num w:numId="57" w16cid:durableId="1662539630">
    <w:abstractNumId w:val="55"/>
  </w:num>
  <w:num w:numId="58" w16cid:durableId="1628511437">
    <w:abstractNumId w:val="12"/>
  </w:num>
  <w:num w:numId="59" w16cid:durableId="983899158">
    <w:abstractNumId w:val="50"/>
  </w:num>
  <w:num w:numId="60" w16cid:durableId="1043140469">
    <w:abstractNumId w:val="41"/>
  </w:num>
  <w:num w:numId="61" w16cid:durableId="500120716">
    <w:abstractNumId w:val="72"/>
  </w:num>
  <w:num w:numId="62" w16cid:durableId="137839777">
    <w:abstractNumId w:val="7"/>
  </w:num>
  <w:num w:numId="63" w16cid:durableId="1590459798">
    <w:abstractNumId w:val="45"/>
  </w:num>
  <w:num w:numId="64" w16cid:durableId="944070999">
    <w:abstractNumId w:val="10"/>
  </w:num>
  <w:num w:numId="65" w16cid:durableId="1690793880">
    <w:abstractNumId w:val="33"/>
  </w:num>
  <w:num w:numId="66" w16cid:durableId="1337078452">
    <w:abstractNumId w:val="62"/>
  </w:num>
  <w:num w:numId="67" w16cid:durableId="518855870">
    <w:abstractNumId w:val="65"/>
  </w:num>
  <w:num w:numId="68" w16cid:durableId="1119840753">
    <w:abstractNumId w:val="19"/>
  </w:num>
  <w:num w:numId="69" w16cid:durableId="167404421">
    <w:abstractNumId w:val="29"/>
  </w:num>
  <w:num w:numId="70" w16cid:durableId="654843487">
    <w:abstractNumId w:val="22"/>
  </w:num>
  <w:num w:numId="71" w16cid:durableId="1694333631">
    <w:abstractNumId w:val="76"/>
  </w:num>
  <w:num w:numId="72" w16cid:durableId="1091589859">
    <w:abstractNumId w:val="17"/>
  </w:num>
  <w:num w:numId="73" w16cid:durableId="25495911">
    <w:abstractNumId w:val="35"/>
  </w:num>
  <w:num w:numId="74" w16cid:durableId="1945114825">
    <w:abstractNumId w:val="32"/>
  </w:num>
  <w:num w:numId="75" w16cid:durableId="2063357392">
    <w:abstractNumId w:val="37"/>
  </w:num>
  <w:num w:numId="76" w16cid:durableId="1287002719">
    <w:abstractNumId w:val="59"/>
  </w:num>
  <w:num w:numId="77" w16cid:durableId="1891456185">
    <w:abstractNumId w:val="53"/>
  </w:num>
  <w:num w:numId="78" w16cid:durableId="1395464636">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77"/>
    <w:rsid w:val="00000299"/>
    <w:rsid w:val="0000045A"/>
    <w:rsid w:val="00002A82"/>
    <w:rsid w:val="00003559"/>
    <w:rsid w:val="00006344"/>
    <w:rsid w:val="000065D6"/>
    <w:rsid w:val="000102E2"/>
    <w:rsid w:val="00024409"/>
    <w:rsid w:val="000249F1"/>
    <w:rsid w:val="00025307"/>
    <w:rsid w:val="00031947"/>
    <w:rsid w:val="0003315A"/>
    <w:rsid w:val="000362DB"/>
    <w:rsid w:val="00036F1C"/>
    <w:rsid w:val="00037FB4"/>
    <w:rsid w:val="00040081"/>
    <w:rsid w:val="000408B3"/>
    <w:rsid w:val="00040D97"/>
    <w:rsid w:val="00043F0E"/>
    <w:rsid w:val="00054DC7"/>
    <w:rsid w:val="00054E0D"/>
    <w:rsid w:val="00055527"/>
    <w:rsid w:val="000622A2"/>
    <w:rsid w:val="00071249"/>
    <w:rsid w:val="0007244E"/>
    <w:rsid w:val="00074A0C"/>
    <w:rsid w:val="0007683D"/>
    <w:rsid w:val="000803DF"/>
    <w:rsid w:val="00084B74"/>
    <w:rsid w:val="0008566D"/>
    <w:rsid w:val="00086935"/>
    <w:rsid w:val="00092009"/>
    <w:rsid w:val="00094D03"/>
    <w:rsid w:val="00097158"/>
    <w:rsid w:val="000A38ED"/>
    <w:rsid w:val="000A39AB"/>
    <w:rsid w:val="000A40B0"/>
    <w:rsid w:val="000A5A7C"/>
    <w:rsid w:val="000B5191"/>
    <w:rsid w:val="000C022A"/>
    <w:rsid w:val="000C1A0F"/>
    <w:rsid w:val="000C5A26"/>
    <w:rsid w:val="000D05CF"/>
    <w:rsid w:val="000D33EC"/>
    <w:rsid w:val="000D4F78"/>
    <w:rsid w:val="000E4560"/>
    <w:rsid w:val="000E6601"/>
    <w:rsid w:val="000F0CDB"/>
    <w:rsid w:val="00102470"/>
    <w:rsid w:val="0010328F"/>
    <w:rsid w:val="00106486"/>
    <w:rsid w:val="00112286"/>
    <w:rsid w:val="00112C98"/>
    <w:rsid w:val="00113BFF"/>
    <w:rsid w:val="00115AE8"/>
    <w:rsid w:val="001178D1"/>
    <w:rsid w:val="001311EA"/>
    <w:rsid w:val="00131BAF"/>
    <w:rsid w:val="001336EB"/>
    <w:rsid w:val="001358D5"/>
    <w:rsid w:val="001363D4"/>
    <w:rsid w:val="001374C8"/>
    <w:rsid w:val="00141A80"/>
    <w:rsid w:val="001421C5"/>
    <w:rsid w:val="001441D0"/>
    <w:rsid w:val="00151777"/>
    <w:rsid w:val="00151933"/>
    <w:rsid w:val="0015202B"/>
    <w:rsid w:val="00156F3F"/>
    <w:rsid w:val="00157E2F"/>
    <w:rsid w:val="0016142F"/>
    <w:rsid w:val="0016322E"/>
    <w:rsid w:val="0016345C"/>
    <w:rsid w:val="00164B6E"/>
    <w:rsid w:val="00170A96"/>
    <w:rsid w:val="00175264"/>
    <w:rsid w:val="00176E28"/>
    <w:rsid w:val="001805EB"/>
    <w:rsid w:val="001829F8"/>
    <w:rsid w:val="0018355F"/>
    <w:rsid w:val="001929D8"/>
    <w:rsid w:val="001946A2"/>
    <w:rsid w:val="00195614"/>
    <w:rsid w:val="00195A82"/>
    <w:rsid w:val="001965E5"/>
    <w:rsid w:val="00197B45"/>
    <w:rsid w:val="001A2DEB"/>
    <w:rsid w:val="001A2FF3"/>
    <w:rsid w:val="001A3BCC"/>
    <w:rsid w:val="001B00B6"/>
    <w:rsid w:val="001B1F3E"/>
    <w:rsid w:val="001B585E"/>
    <w:rsid w:val="001B5DDB"/>
    <w:rsid w:val="001B7376"/>
    <w:rsid w:val="001B739A"/>
    <w:rsid w:val="001C1AB3"/>
    <w:rsid w:val="001C24F6"/>
    <w:rsid w:val="001C4073"/>
    <w:rsid w:val="001C6728"/>
    <w:rsid w:val="001D0FF9"/>
    <w:rsid w:val="001D6B43"/>
    <w:rsid w:val="001E0E84"/>
    <w:rsid w:val="001E290E"/>
    <w:rsid w:val="001E5A65"/>
    <w:rsid w:val="001F04B2"/>
    <w:rsid w:val="001F08F4"/>
    <w:rsid w:val="001F090F"/>
    <w:rsid w:val="001F3FF5"/>
    <w:rsid w:val="001F5408"/>
    <w:rsid w:val="001F5F7B"/>
    <w:rsid w:val="001F68D3"/>
    <w:rsid w:val="0020249F"/>
    <w:rsid w:val="00203B25"/>
    <w:rsid w:val="0020691D"/>
    <w:rsid w:val="00207A0C"/>
    <w:rsid w:val="002116B1"/>
    <w:rsid w:val="00220A9D"/>
    <w:rsid w:val="0022323D"/>
    <w:rsid w:val="00231358"/>
    <w:rsid w:val="0023313D"/>
    <w:rsid w:val="00235079"/>
    <w:rsid w:val="00235C5C"/>
    <w:rsid w:val="00235F5B"/>
    <w:rsid w:val="002411E6"/>
    <w:rsid w:val="00246130"/>
    <w:rsid w:val="002547AF"/>
    <w:rsid w:val="0025692D"/>
    <w:rsid w:val="002571D5"/>
    <w:rsid w:val="0025768B"/>
    <w:rsid w:val="002601BC"/>
    <w:rsid w:val="002727E8"/>
    <w:rsid w:val="00275587"/>
    <w:rsid w:val="00275A3A"/>
    <w:rsid w:val="00280525"/>
    <w:rsid w:val="00282617"/>
    <w:rsid w:val="00282674"/>
    <w:rsid w:val="00285E0D"/>
    <w:rsid w:val="00285FCA"/>
    <w:rsid w:val="0029052A"/>
    <w:rsid w:val="00290A93"/>
    <w:rsid w:val="00290E02"/>
    <w:rsid w:val="00290FCB"/>
    <w:rsid w:val="00290FED"/>
    <w:rsid w:val="00291DAB"/>
    <w:rsid w:val="00296067"/>
    <w:rsid w:val="00296DE7"/>
    <w:rsid w:val="002A0758"/>
    <w:rsid w:val="002A102D"/>
    <w:rsid w:val="002A2BB6"/>
    <w:rsid w:val="002A34AD"/>
    <w:rsid w:val="002A5C41"/>
    <w:rsid w:val="002A7077"/>
    <w:rsid w:val="002B5AF4"/>
    <w:rsid w:val="002B77CC"/>
    <w:rsid w:val="002C03C8"/>
    <w:rsid w:val="002C1587"/>
    <w:rsid w:val="002C2E0B"/>
    <w:rsid w:val="002C64CE"/>
    <w:rsid w:val="002C6568"/>
    <w:rsid w:val="002C7D95"/>
    <w:rsid w:val="002D00EE"/>
    <w:rsid w:val="002D0D67"/>
    <w:rsid w:val="002D342F"/>
    <w:rsid w:val="002D3BF7"/>
    <w:rsid w:val="002E01D0"/>
    <w:rsid w:val="002E5E77"/>
    <w:rsid w:val="002E66C7"/>
    <w:rsid w:val="002F03B6"/>
    <w:rsid w:val="002F33BC"/>
    <w:rsid w:val="002F41CC"/>
    <w:rsid w:val="002F4253"/>
    <w:rsid w:val="002F6925"/>
    <w:rsid w:val="00303999"/>
    <w:rsid w:val="00305902"/>
    <w:rsid w:val="00310590"/>
    <w:rsid w:val="003133CE"/>
    <w:rsid w:val="003173D0"/>
    <w:rsid w:val="00317482"/>
    <w:rsid w:val="003229FB"/>
    <w:rsid w:val="003268F4"/>
    <w:rsid w:val="00326C4E"/>
    <w:rsid w:val="00327808"/>
    <w:rsid w:val="003307EE"/>
    <w:rsid w:val="0033186A"/>
    <w:rsid w:val="0033186B"/>
    <w:rsid w:val="0033390A"/>
    <w:rsid w:val="00337071"/>
    <w:rsid w:val="00342A88"/>
    <w:rsid w:val="00351D79"/>
    <w:rsid w:val="00353993"/>
    <w:rsid w:val="00355F10"/>
    <w:rsid w:val="00357F24"/>
    <w:rsid w:val="00360C14"/>
    <w:rsid w:val="00361FBD"/>
    <w:rsid w:val="00362FF1"/>
    <w:rsid w:val="00363496"/>
    <w:rsid w:val="00372B76"/>
    <w:rsid w:val="00372D2E"/>
    <w:rsid w:val="00375499"/>
    <w:rsid w:val="003839D8"/>
    <w:rsid w:val="00386111"/>
    <w:rsid w:val="00386461"/>
    <w:rsid w:val="00386ED2"/>
    <w:rsid w:val="00391EF6"/>
    <w:rsid w:val="00397F00"/>
    <w:rsid w:val="003A10DC"/>
    <w:rsid w:val="003A18DE"/>
    <w:rsid w:val="003A1D33"/>
    <w:rsid w:val="003A3A4B"/>
    <w:rsid w:val="003A3D33"/>
    <w:rsid w:val="003A68EB"/>
    <w:rsid w:val="003B266B"/>
    <w:rsid w:val="003B3A3A"/>
    <w:rsid w:val="003B66F4"/>
    <w:rsid w:val="003C265F"/>
    <w:rsid w:val="003C454A"/>
    <w:rsid w:val="003C4779"/>
    <w:rsid w:val="003D00A3"/>
    <w:rsid w:val="003D5C2C"/>
    <w:rsid w:val="003E0C2C"/>
    <w:rsid w:val="003E178A"/>
    <w:rsid w:val="003E228B"/>
    <w:rsid w:val="003E7093"/>
    <w:rsid w:val="003E786C"/>
    <w:rsid w:val="003F3EBA"/>
    <w:rsid w:val="003F5489"/>
    <w:rsid w:val="003F6927"/>
    <w:rsid w:val="003F6BF2"/>
    <w:rsid w:val="003F75FB"/>
    <w:rsid w:val="004006AD"/>
    <w:rsid w:val="00403C0A"/>
    <w:rsid w:val="00405F09"/>
    <w:rsid w:val="004061F5"/>
    <w:rsid w:val="004113B5"/>
    <w:rsid w:val="00414080"/>
    <w:rsid w:val="004141EE"/>
    <w:rsid w:val="00417C42"/>
    <w:rsid w:val="004205C4"/>
    <w:rsid w:val="0042238D"/>
    <w:rsid w:val="00422BB4"/>
    <w:rsid w:val="00423AD2"/>
    <w:rsid w:val="004244D1"/>
    <w:rsid w:val="00426637"/>
    <w:rsid w:val="00427FF9"/>
    <w:rsid w:val="0043038E"/>
    <w:rsid w:val="00432DB7"/>
    <w:rsid w:val="004353E0"/>
    <w:rsid w:val="0044135D"/>
    <w:rsid w:val="004415F3"/>
    <w:rsid w:val="00443779"/>
    <w:rsid w:val="004521B7"/>
    <w:rsid w:val="00453F68"/>
    <w:rsid w:val="00454FF9"/>
    <w:rsid w:val="00455556"/>
    <w:rsid w:val="0046286A"/>
    <w:rsid w:val="00463817"/>
    <w:rsid w:val="00470183"/>
    <w:rsid w:val="00472FE1"/>
    <w:rsid w:val="00474512"/>
    <w:rsid w:val="00480790"/>
    <w:rsid w:val="00481AA1"/>
    <w:rsid w:val="00484237"/>
    <w:rsid w:val="00485943"/>
    <w:rsid w:val="004859FF"/>
    <w:rsid w:val="00485B59"/>
    <w:rsid w:val="00491D26"/>
    <w:rsid w:val="004A30E1"/>
    <w:rsid w:val="004A334D"/>
    <w:rsid w:val="004A3C9F"/>
    <w:rsid w:val="004A6EA5"/>
    <w:rsid w:val="004B05C6"/>
    <w:rsid w:val="004B1C2B"/>
    <w:rsid w:val="004B3EAB"/>
    <w:rsid w:val="004B4BA4"/>
    <w:rsid w:val="004B5089"/>
    <w:rsid w:val="004B536B"/>
    <w:rsid w:val="004B56C5"/>
    <w:rsid w:val="004C204F"/>
    <w:rsid w:val="004D39D6"/>
    <w:rsid w:val="004D4CA8"/>
    <w:rsid w:val="004D5DA4"/>
    <w:rsid w:val="004E502D"/>
    <w:rsid w:val="004E7ECE"/>
    <w:rsid w:val="004E7EF0"/>
    <w:rsid w:val="004F3070"/>
    <w:rsid w:val="004F4727"/>
    <w:rsid w:val="004F4E0F"/>
    <w:rsid w:val="00504827"/>
    <w:rsid w:val="00504C84"/>
    <w:rsid w:val="00511040"/>
    <w:rsid w:val="005134F2"/>
    <w:rsid w:val="00515424"/>
    <w:rsid w:val="00516C0C"/>
    <w:rsid w:val="00520505"/>
    <w:rsid w:val="00524F3B"/>
    <w:rsid w:val="0052534E"/>
    <w:rsid w:val="005305A9"/>
    <w:rsid w:val="00532CCF"/>
    <w:rsid w:val="005340AB"/>
    <w:rsid w:val="00535678"/>
    <w:rsid w:val="00536ED9"/>
    <w:rsid w:val="0054181A"/>
    <w:rsid w:val="00541F11"/>
    <w:rsid w:val="00542D4C"/>
    <w:rsid w:val="0054441D"/>
    <w:rsid w:val="00546098"/>
    <w:rsid w:val="005503EB"/>
    <w:rsid w:val="0055302E"/>
    <w:rsid w:val="00553E35"/>
    <w:rsid w:val="0055506E"/>
    <w:rsid w:val="0056447C"/>
    <w:rsid w:val="00565281"/>
    <w:rsid w:val="00566DC1"/>
    <w:rsid w:val="00567378"/>
    <w:rsid w:val="00573270"/>
    <w:rsid w:val="00576136"/>
    <w:rsid w:val="005763D3"/>
    <w:rsid w:val="00582EAF"/>
    <w:rsid w:val="005878F8"/>
    <w:rsid w:val="00593A9E"/>
    <w:rsid w:val="00593ECB"/>
    <w:rsid w:val="0059448A"/>
    <w:rsid w:val="005A004D"/>
    <w:rsid w:val="005A0F9E"/>
    <w:rsid w:val="005A5061"/>
    <w:rsid w:val="005A5596"/>
    <w:rsid w:val="005A7EFB"/>
    <w:rsid w:val="005B0328"/>
    <w:rsid w:val="005C0755"/>
    <w:rsid w:val="005C127A"/>
    <w:rsid w:val="005C52D1"/>
    <w:rsid w:val="005D2943"/>
    <w:rsid w:val="005D30A7"/>
    <w:rsid w:val="005E10F7"/>
    <w:rsid w:val="005E7D26"/>
    <w:rsid w:val="005F036E"/>
    <w:rsid w:val="005F0764"/>
    <w:rsid w:val="005F602D"/>
    <w:rsid w:val="005F6646"/>
    <w:rsid w:val="006000D0"/>
    <w:rsid w:val="0060438D"/>
    <w:rsid w:val="006079A5"/>
    <w:rsid w:val="00616308"/>
    <w:rsid w:val="00616EB5"/>
    <w:rsid w:val="0062130B"/>
    <w:rsid w:val="0062255C"/>
    <w:rsid w:val="00623BDC"/>
    <w:rsid w:val="00625C4E"/>
    <w:rsid w:val="00625F50"/>
    <w:rsid w:val="006260ED"/>
    <w:rsid w:val="006345E4"/>
    <w:rsid w:val="0064178B"/>
    <w:rsid w:val="00641C03"/>
    <w:rsid w:val="00642265"/>
    <w:rsid w:val="006456A4"/>
    <w:rsid w:val="00645DBD"/>
    <w:rsid w:val="00646F32"/>
    <w:rsid w:val="00647281"/>
    <w:rsid w:val="00652A9E"/>
    <w:rsid w:val="006541BE"/>
    <w:rsid w:val="00654440"/>
    <w:rsid w:val="0065568B"/>
    <w:rsid w:val="00655C38"/>
    <w:rsid w:val="0065797D"/>
    <w:rsid w:val="0067293A"/>
    <w:rsid w:val="00675A08"/>
    <w:rsid w:val="00683BB6"/>
    <w:rsid w:val="006847EE"/>
    <w:rsid w:val="00691E66"/>
    <w:rsid w:val="00694A59"/>
    <w:rsid w:val="0069637B"/>
    <w:rsid w:val="006A1D98"/>
    <w:rsid w:val="006A2FE9"/>
    <w:rsid w:val="006A33D7"/>
    <w:rsid w:val="006A3AD1"/>
    <w:rsid w:val="006B04B6"/>
    <w:rsid w:val="006B090E"/>
    <w:rsid w:val="006B51D0"/>
    <w:rsid w:val="006B6CE8"/>
    <w:rsid w:val="006C0856"/>
    <w:rsid w:val="006C1937"/>
    <w:rsid w:val="006C3C03"/>
    <w:rsid w:val="006C3F49"/>
    <w:rsid w:val="006C502B"/>
    <w:rsid w:val="006C5969"/>
    <w:rsid w:val="006D01A4"/>
    <w:rsid w:val="006D1A40"/>
    <w:rsid w:val="006D3B0A"/>
    <w:rsid w:val="006D4945"/>
    <w:rsid w:val="006D6B88"/>
    <w:rsid w:val="006D784B"/>
    <w:rsid w:val="006E2B65"/>
    <w:rsid w:val="006E3BE6"/>
    <w:rsid w:val="006E3D0E"/>
    <w:rsid w:val="006E7BB1"/>
    <w:rsid w:val="006F3C1B"/>
    <w:rsid w:val="006F681A"/>
    <w:rsid w:val="006F6D9E"/>
    <w:rsid w:val="006F7F3A"/>
    <w:rsid w:val="00701D96"/>
    <w:rsid w:val="00714E27"/>
    <w:rsid w:val="0071521D"/>
    <w:rsid w:val="00715EAF"/>
    <w:rsid w:val="00717F49"/>
    <w:rsid w:val="00723781"/>
    <w:rsid w:val="00731B04"/>
    <w:rsid w:val="00732009"/>
    <w:rsid w:val="007368E9"/>
    <w:rsid w:val="00742822"/>
    <w:rsid w:val="00743B05"/>
    <w:rsid w:val="00746867"/>
    <w:rsid w:val="00750504"/>
    <w:rsid w:val="00750DEA"/>
    <w:rsid w:val="00753475"/>
    <w:rsid w:val="0075480F"/>
    <w:rsid w:val="007561A7"/>
    <w:rsid w:val="00756583"/>
    <w:rsid w:val="00756F5A"/>
    <w:rsid w:val="0076078A"/>
    <w:rsid w:val="00763471"/>
    <w:rsid w:val="00764D55"/>
    <w:rsid w:val="007652EB"/>
    <w:rsid w:val="00765B00"/>
    <w:rsid w:val="00765B31"/>
    <w:rsid w:val="0076620B"/>
    <w:rsid w:val="00773270"/>
    <w:rsid w:val="0077783C"/>
    <w:rsid w:val="007832FB"/>
    <w:rsid w:val="00785E67"/>
    <w:rsid w:val="00791B2C"/>
    <w:rsid w:val="007925C5"/>
    <w:rsid w:val="00792CE3"/>
    <w:rsid w:val="007951AB"/>
    <w:rsid w:val="007968F1"/>
    <w:rsid w:val="007A07C0"/>
    <w:rsid w:val="007A5261"/>
    <w:rsid w:val="007A722F"/>
    <w:rsid w:val="007B1A0E"/>
    <w:rsid w:val="007C4B5A"/>
    <w:rsid w:val="007D0B6A"/>
    <w:rsid w:val="007D43A3"/>
    <w:rsid w:val="007E2060"/>
    <w:rsid w:val="007E5B8A"/>
    <w:rsid w:val="007F5311"/>
    <w:rsid w:val="008005FB"/>
    <w:rsid w:val="00800E52"/>
    <w:rsid w:val="00804744"/>
    <w:rsid w:val="008062C6"/>
    <w:rsid w:val="008068BD"/>
    <w:rsid w:val="008074AC"/>
    <w:rsid w:val="00810145"/>
    <w:rsid w:val="00816F46"/>
    <w:rsid w:val="00823E6F"/>
    <w:rsid w:val="00824D43"/>
    <w:rsid w:val="00825719"/>
    <w:rsid w:val="00831F1A"/>
    <w:rsid w:val="00833281"/>
    <w:rsid w:val="00835014"/>
    <w:rsid w:val="00837BA0"/>
    <w:rsid w:val="0084079E"/>
    <w:rsid w:val="00841B4B"/>
    <w:rsid w:val="00842403"/>
    <w:rsid w:val="00845598"/>
    <w:rsid w:val="0084563D"/>
    <w:rsid w:val="008458D0"/>
    <w:rsid w:val="0084770B"/>
    <w:rsid w:val="00847D6C"/>
    <w:rsid w:val="00852E47"/>
    <w:rsid w:val="00852FC1"/>
    <w:rsid w:val="00854274"/>
    <w:rsid w:val="00854522"/>
    <w:rsid w:val="00854645"/>
    <w:rsid w:val="008603C2"/>
    <w:rsid w:val="00863E1F"/>
    <w:rsid w:val="00866CB8"/>
    <w:rsid w:val="0086795D"/>
    <w:rsid w:val="00870ECB"/>
    <w:rsid w:val="008762E6"/>
    <w:rsid w:val="0088037B"/>
    <w:rsid w:val="00881C87"/>
    <w:rsid w:val="00881DA3"/>
    <w:rsid w:val="00885996"/>
    <w:rsid w:val="00887CA7"/>
    <w:rsid w:val="008941A7"/>
    <w:rsid w:val="00896D4D"/>
    <w:rsid w:val="00896FCA"/>
    <w:rsid w:val="00897846"/>
    <w:rsid w:val="008A05B3"/>
    <w:rsid w:val="008A0EF0"/>
    <w:rsid w:val="008A110F"/>
    <w:rsid w:val="008A272E"/>
    <w:rsid w:val="008A5E8C"/>
    <w:rsid w:val="008B07F3"/>
    <w:rsid w:val="008B0BBF"/>
    <w:rsid w:val="008B1E71"/>
    <w:rsid w:val="008B37A1"/>
    <w:rsid w:val="008B57EF"/>
    <w:rsid w:val="008B78CB"/>
    <w:rsid w:val="008C0752"/>
    <w:rsid w:val="008C08D3"/>
    <w:rsid w:val="008C359B"/>
    <w:rsid w:val="008C37B9"/>
    <w:rsid w:val="008C762B"/>
    <w:rsid w:val="008C775F"/>
    <w:rsid w:val="008D0E46"/>
    <w:rsid w:val="008D21FC"/>
    <w:rsid w:val="008D2F84"/>
    <w:rsid w:val="008D6123"/>
    <w:rsid w:val="008D7D1B"/>
    <w:rsid w:val="008E1300"/>
    <w:rsid w:val="008E3E59"/>
    <w:rsid w:val="008E4363"/>
    <w:rsid w:val="008E4C46"/>
    <w:rsid w:val="008E6334"/>
    <w:rsid w:val="008E6AAA"/>
    <w:rsid w:val="008F0A7F"/>
    <w:rsid w:val="008F34BD"/>
    <w:rsid w:val="008F36A0"/>
    <w:rsid w:val="008F5BAE"/>
    <w:rsid w:val="008F7B51"/>
    <w:rsid w:val="00900A2D"/>
    <w:rsid w:val="0090295D"/>
    <w:rsid w:val="009040A1"/>
    <w:rsid w:val="00904A9E"/>
    <w:rsid w:val="00905FD1"/>
    <w:rsid w:val="009128FB"/>
    <w:rsid w:val="0091318C"/>
    <w:rsid w:val="00915E6E"/>
    <w:rsid w:val="00916A0C"/>
    <w:rsid w:val="00917CFE"/>
    <w:rsid w:val="00922A6E"/>
    <w:rsid w:val="00922F71"/>
    <w:rsid w:val="0092563E"/>
    <w:rsid w:val="00925F9D"/>
    <w:rsid w:val="00927670"/>
    <w:rsid w:val="00930259"/>
    <w:rsid w:val="00931102"/>
    <w:rsid w:val="00934631"/>
    <w:rsid w:val="009373D5"/>
    <w:rsid w:val="00937AFE"/>
    <w:rsid w:val="009422AC"/>
    <w:rsid w:val="009435A9"/>
    <w:rsid w:val="009451A1"/>
    <w:rsid w:val="009465E4"/>
    <w:rsid w:val="00950E68"/>
    <w:rsid w:val="00953264"/>
    <w:rsid w:val="00956996"/>
    <w:rsid w:val="00960E72"/>
    <w:rsid w:val="00961FFB"/>
    <w:rsid w:val="009645C1"/>
    <w:rsid w:val="00964AF3"/>
    <w:rsid w:val="00967E86"/>
    <w:rsid w:val="00970057"/>
    <w:rsid w:val="00970305"/>
    <w:rsid w:val="00970F2D"/>
    <w:rsid w:val="009752CD"/>
    <w:rsid w:val="009758B8"/>
    <w:rsid w:val="00981E7C"/>
    <w:rsid w:val="00982BE0"/>
    <w:rsid w:val="00983EC3"/>
    <w:rsid w:val="0099044B"/>
    <w:rsid w:val="0099137F"/>
    <w:rsid w:val="00993F2B"/>
    <w:rsid w:val="00997164"/>
    <w:rsid w:val="009A07F2"/>
    <w:rsid w:val="009A3B64"/>
    <w:rsid w:val="009A3FCF"/>
    <w:rsid w:val="009A7348"/>
    <w:rsid w:val="009B3259"/>
    <w:rsid w:val="009D17B0"/>
    <w:rsid w:val="009D19E8"/>
    <w:rsid w:val="009D52A0"/>
    <w:rsid w:val="009D5DCB"/>
    <w:rsid w:val="009D5FBA"/>
    <w:rsid w:val="009E503F"/>
    <w:rsid w:val="009E5181"/>
    <w:rsid w:val="009F2A07"/>
    <w:rsid w:val="009F7163"/>
    <w:rsid w:val="00A0074D"/>
    <w:rsid w:val="00A008ED"/>
    <w:rsid w:val="00A03090"/>
    <w:rsid w:val="00A05F37"/>
    <w:rsid w:val="00A12B4E"/>
    <w:rsid w:val="00A20090"/>
    <w:rsid w:val="00A22D4B"/>
    <w:rsid w:val="00A31FF9"/>
    <w:rsid w:val="00A34478"/>
    <w:rsid w:val="00A349E7"/>
    <w:rsid w:val="00A422F6"/>
    <w:rsid w:val="00A43458"/>
    <w:rsid w:val="00A43842"/>
    <w:rsid w:val="00A45138"/>
    <w:rsid w:val="00A453D4"/>
    <w:rsid w:val="00A54617"/>
    <w:rsid w:val="00A54DE9"/>
    <w:rsid w:val="00A60FFC"/>
    <w:rsid w:val="00A61871"/>
    <w:rsid w:val="00A61AFB"/>
    <w:rsid w:val="00A626F7"/>
    <w:rsid w:val="00A66026"/>
    <w:rsid w:val="00A67240"/>
    <w:rsid w:val="00A7065E"/>
    <w:rsid w:val="00A73C58"/>
    <w:rsid w:val="00A77585"/>
    <w:rsid w:val="00A80446"/>
    <w:rsid w:val="00A80AF9"/>
    <w:rsid w:val="00A91D14"/>
    <w:rsid w:val="00A9344F"/>
    <w:rsid w:val="00A94BF4"/>
    <w:rsid w:val="00A97054"/>
    <w:rsid w:val="00A97F04"/>
    <w:rsid w:val="00AA1F7D"/>
    <w:rsid w:val="00AA20EC"/>
    <w:rsid w:val="00AA55BF"/>
    <w:rsid w:val="00AA6DEF"/>
    <w:rsid w:val="00AA741E"/>
    <w:rsid w:val="00AA7658"/>
    <w:rsid w:val="00AB0A41"/>
    <w:rsid w:val="00AB0AAC"/>
    <w:rsid w:val="00AB0F3A"/>
    <w:rsid w:val="00AB2AE8"/>
    <w:rsid w:val="00AB34CE"/>
    <w:rsid w:val="00AB3A4C"/>
    <w:rsid w:val="00AB6799"/>
    <w:rsid w:val="00AC14CB"/>
    <w:rsid w:val="00AC2B3C"/>
    <w:rsid w:val="00AC43D5"/>
    <w:rsid w:val="00AC549A"/>
    <w:rsid w:val="00AC79BF"/>
    <w:rsid w:val="00AD2BEC"/>
    <w:rsid w:val="00AE265E"/>
    <w:rsid w:val="00AE5A8B"/>
    <w:rsid w:val="00AF0B20"/>
    <w:rsid w:val="00AF538D"/>
    <w:rsid w:val="00B02BED"/>
    <w:rsid w:val="00B076D1"/>
    <w:rsid w:val="00B20392"/>
    <w:rsid w:val="00B22FC7"/>
    <w:rsid w:val="00B24376"/>
    <w:rsid w:val="00B26995"/>
    <w:rsid w:val="00B27045"/>
    <w:rsid w:val="00B34A41"/>
    <w:rsid w:val="00B366CC"/>
    <w:rsid w:val="00B433D0"/>
    <w:rsid w:val="00B4624E"/>
    <w:rsid w:val="00B46429"/>
    <w:rsid w:val="00B477D5"/>
    <w:rsid w:val="00B47A49"/>
    <w:rsid w:val="00B47F1F"/>
    <w:rsid w:val="00B507F8"/>
    <w:rsid w:val="00B577DB"/>
    <w:rsid w:val="00B607C2"/>
    <w:rsid w:val="00B646BE"/>
    <w:rsid w:val="00B65477"/>
    <w:rsid w:val="00B671B4"/>
    <w:rsid w:val="00B70A4C"/>
    <w:rsid w:val="00B73541"/>
    <w:rsid w:val="00B74019"/>
    <w:rsid w:val="00B967A2"/>
    <w:rsid w:val="00BA256A"/>
    <w:rsid w:val="00BA34E6"/>
    <w:rsid w:val="00BA358D"/>
    <w:rsid w:val="00BA41C0"/>
    <w:rsid w:val="00BA7C92"/>
    <w:rsid w:val="00BB30EB"/>
    <w:rsid w:val="00BB3660"/>
    <w:rsid w:val="00BB4EBC"/>
    <w:rsid w:val="00BB6C8C"/>
    <w:rsid w:val="00BB789A"/>
    <w:rsid w:val="00BB7990"/>
    <w:rsid w:val="00BC2579"/>
    <w:rsid w:val="00BC28D6"/>
    <w:rsid w:val="00BC4EB8"/>
    <w:rsid w:val="00BC514E"/>
    <w:rsid w:val="00BC678E"/>
    <w:rsid w:val="00BC67BB"/>
    <w:rsid w:val="00BD29A7"/>
    <w:rsid w:val="00BD2BDF"/>
    <w:rsid w:val="00BD3B75"/>
    <w:rsid w:val="00BD3DFA"/>
    <w:rsid w:val="00BD4B5D"/>
    <w:rsid w:val="00BF2B12"/>
    <w:rsid w:val="00BF308A"/>
    <w:rsid w:val="00BF5D1C"/>
    <w:rsid w:val="00BF69C4"/>
    <w:rsid w:val="00BF6BCA"/>
    <w:rsid w:val="00C0315E"/>
    <w:rsid w:val="00C04D7C"/>
    <w:rsid w:val="00C051F7"/>
    <w:rsid w:val="00C0567D"/>
    <w:rsid w:val="00C06E32"/>
    <w:rsid w:val="00C15FB2"/>
    <w:rsid w:val="00C162DE"/>
    <w:rsid w:val="00C247FE"/>
    <w:rsid w:val="00C27D39"/>
    <w:rsid w:val="00C35426"/>
    <w:rsid w:val="00C35642"/>
    <w:rsid w:val="00C3627C"/>
    <w:rsid w:val="00C41141"/>
    <w:rsid w:val="00C43B4F"/>
    <w:rsid w:val="00C442C3"/>
    <w:rsid w:val="00C4726F"/>
    <w:rsid w:val="00C5162B"/>
    <w:rsid w:val="00C5244D"/>
    <w:rsid w:val="00C53C51"/>
    <w:rsid w:val="00C54BF0"/>
    <w:rsid w:val="00C5682E"/>
    <w:rsid w:val="00C57F4D"/>
    <w:rsid w:val="00C6018B"/>
    <w:rsid w:val="00C604C0"/>
    <w:rsid w:val="00C65598"/>
    <w:rsid w:val="00C66A68"/>
    <w:rsid w:val="00C72F2C"/>
    <w:rsid w:val="00C84B2A"/>
    <w:rsid w:val="00C85F25"/>
    <w:rsid w:val="00C86B06"/>
    <w:rsid w:val="00C918B9"/>
    <w:rsid w:val="00C941F4"/>
    <w:rsid w:val="00C94C45"/>
    <w:rsid w:val="00C95AAF"/>
    <w:rsid w:val="00C9608F"/>
    <w:rsid w:val="00C96998"/>
    <w:rsid w:val="00CA5C95"/>
    <w:rsid w:val="00CA5E3E"/>
    <w:rsid w:val="00CA6AD0"/>
    <w:rsid w:val="00CB3F21"/>
    <w:rsid w:val="00CB5145"/>
    <w:rsid w:val="00CB6783"/>
    <w:rsid w:val="00CC1894"/>
    <w:rsid w:val="00CC3412"/>
    <w:rsid w:val="00CC40B2"/>
    <w:rsid w:val="00CC4466"/>
    <w:rsid w:val="00CC4EEB"/>
    <w:rsid w:val="00CD3C97"/>
    <w:rsid w:val="00CD6194"/>
    <w:rsid w:val="00CD7E97"/>
    <w:rsid w:val="00CE0ED3"/>
    <w:rsid w:val="00CE3BFF"/>
    <w:rsid w:val="00CE5B15"/>
    <w:rsid w:val="00CF1382"/>
    <w:rsid w:val="00CF289F"/>
    <w:rsid w:val="00CF394C"/>
    <w:rsid w:val="00CF66A8"/>
    <w:rsid w:val="00D03D4C"/>
    <w:rsid w:val="00D04565"/>
    <w:rsid w:val="00D132F4"/>
    <w:rsid w:val="00D137A2"/>
    <w:rsid w:val="00D147C6"/>
    <w:rsid w:val="00D173F2"/>
    <w:rsid w:val="00D30C60"/>
    <w:rsid w:val="00D32158"/>
    <w:rsid w:val="00D343F2"/>
    <w:rsid w:val="00D424C0"/>
    <w:rsid w:val="00D44DF8"/>
    <w:rsid w:val="00D45E90"/>
    <w:rsid w:val="00D46C1C"/>
    <w:rsid w:val="00D570AD"/>
    <w:rsid w:val="00D60BDE"/>
    <w:rsid w:val="00D62193"/>
    <w:rsid w:val="00D62638"/>
    <w:rsid w:val="00D637C2"/>
    <w:rsid w:val="00D63E75"/>
    <w:rsid w:val="00D643ED"/>
    <w:rsid w:val="00D64F91"/>
    <w:rsid w:val="00D65CCA"/>
    <w:rsid w:val="00D661BD"/>
    <w:rsid w:val="00D70040"/>
    <w:rsid w:val="00D736AC"/>
    <w:rsid w:val="00D7518C"/>
    <w:rsid w:val="00D76DEF"/>
    <w:rsid w:val="00D77203"/>
    <w:rsid w:val="00D8108C"/>
    <w:rsid w:val="00D82B4C"/>
    <w:rsid w:val="00D82BDA"/>
    <w:rsid w:val="00D8301F"/>
    <w:rsid w:val="00D853D8"/>
    <w:rsid w:val="00D90384"/>
    <w:rsid w:val="00D91211"/>
    <w:rsid w:val="00DA08C4"/>
    <w:rsid w:val="00DA0EA2"/>
    <w:rsid w:val="00DA3862"/>
    <w:rsid w:val="00DA740A"/>
    <w:rsid w:val="00DB0B90"/>
    <w:rsid w:val="00DB2481"/>
    <w:rsid w:val="00DB3FD2"/>
    <w:rsid w:val="00DB5ED6"/>
    <w:rsid w:val="00DB6270"/>
    <w:rsid w:val="00DB7359"/>
    <w:rsid w:val="00DB7539"/>
    <w:rsid w:val="00DC13B9"/>
    <w:rsid w:val="00DC267A"/>
    <w:rsid w:val="00DC2B74"/>
    <w:rsid w:val="00DC30BE"/>
    <w:rsid w:val="00DC396E"/>
    <w:rsid w:val="00DC3A18"/>
    <w:rsid w:val="00DC58ED"/>
    <w:rsid w:val="00DC58FE"/>
    <w:rsid w:val="00DD2370"/>
    <w:rsid w:val="00DD4891"/>
    <w:rsid w:val="00DE27B1"/>
    <w:rsid w:val="00DE5A67"/>
    <w:rsid w:val="00DE5FF6"/>
    <w:rsid w:val="00DE6A66"/>
    <w:rsid w:val="00DE7466"/>
    <w:rsid w:val="00DF2583"/>
    <w:rsid w:val="00E00EB0"/>
    <w:rsid w:val="00E010DE"/>
    <w:rsid w:val="00E036E7"/>
    <w:rsid w:val="00E0441F"/>
    <w:rsid w:val="00E06CD8"/>
    <w:rsid w:val="00E157FD"/>
    <w:rsid w:val="00E16E04"/>
    <w:rsid w:val="00E211F5"/>
    <w:rsid w:val="00E2636B"/>
    <w:rsid w:val="00E265BC"/>
    <w:rsid w:val="00E300D9"/>
    <w:rsid w:val="00E34E6B"/>
    <w:rsid w:val="00E35225"/>
    <w:rsid w:val="00E35BFD"/>
    <w:rsid w:val="00E4045F"/>
    <w:rsid w:val="00E4201A"/>
    <w:rsid w:val="00E421D9"/>
    <w:rsid w:val="00E429B1"/>
    <w:rsid w:val="00E455BB"/>
    <w:rsid w:val="00E51470"/>
    <w:rsid w:val="00E54A47"/>
    <w:rsid w:val="00E61C6A"/>
    <w:rsid w:val="00E61D28"/>
    <w:rsid w:val="00E65FF8"/>
    <w:rsid w:val="00E672A1"/>
    <w:rsid w:val="00E72D67"/>
    <w:rsid w:val="00E74147"/>
    <w:rsid w:val="00E81CA2"/>
    <w:rsid w:val="00E82D14"/>
    <w:rsid w:val="00E83D27"/>
    <w:rsid w:val="00E858A9"/>
    <w:rsid w:val="00E9038F"/>
    <w:rsid w:val="00E96A65"/>
    <w:rsid w:val="00EA44BF"/>
    <w:rsid w:val="00EA69C3"/>
    <w:rsid w:val="00EB0265"/>
    <w:rsid w:val="00EB0B3D"/>
    <w:rsid w:val="00EB253E"/>
    <w:rsid w:val="00EB32C8"/>
    <w:rsid w:val="00EB6FAF"/>
    <w:rsid w:val="00EB736A"/>
    <w:rsid w:val="00EC0DA2"/>
    <w:rsid w:val="00EC5016"/>
    <w:rsid w:val="00EC5D01"/>
    <w:rsid w:val="00EC5D3C"/>
    <w:rsid w:val="00EC7442"/>
    <w:rsid w:val="00ED187A"/>
    <w:rsid w:val="00ED3AF5"/>
    <w:rsid w:val="00ED6370"/>
    <w:rsid w:val="00EE2024"/>
    <w:rsid w:val="00EE2CC1"/>
    <w:rsid w:val="00EE49A2"/>
    <w:rsid w:val="00EE6A14"/>
    <w:rsid w:val="00EE6C4A"/>
    <w:rsid w:val="00EF0E23"/>
    <w:rsid w:val="00EF1051"/>
    <w:rsid w:val="00EF2240"/>
    <w:rsid w:val="00EF3575"/>
    <w:rsid w:val="00EF54C2"/>
    <w:rsid w:val="00F00F3D"/>
    <w:rsid w:val="00F014E3"/>
    <w:rsid w:val="00F017DD"/>
    <w:rsid w:val="00F06891"/>
    <w:rsid w:val="00F12170"/>
    <w:rsid w:val="00F124EC"/>
    <w:rsid w:val="00F1385F"/>
    <w:rsid w:val="00F13CD3"/>
    <w:rsid w:val="00F1463A"/>
    <w:rsid w:val="00F1546C"/>
    <w:rsid w:val="00F2725A"/>
    <w:rsid w:val="00F34E0B"/>
    <w:rsid w:val="00F363A9"/>
    <w:rsid w:val="00F378E5"/>
    <w:rsid w:val="00F37EB2"/>
    <w:rsid w:val="00F42144"/>
    <w:rsid w:val="00F44C7D"/>
    <w:rsid w:val="00F452C1"/>
    <w:rsid w:val="00F54859"/>
    <w:rsid w:val="00F54CA7"/>
    <w:rsid w:val="00F5761A"/>
    <w:rsid w:val="00F606B8"/>
    <w:rsid w:val="00F619E2"/>
    <w:rsid w:val="00F626A1"/>
    <w:rsid w:val="00F702D9"/>
    <w:rsid w:val="00F7105D"/>
    <w:rsid w:val="00F71137"/>
    <w:rsid w:val="00F71926"/>
    <w:rsid w:val="00F735C3"/>
    <w:rsid w:val="00F76E78"/>
    <w:rsid w:val="00F77AC6"/>
    <w:rsid w:val="00F800FC"/>
    <w:rsid w:val="00F81FF7"/>
    <w:rsid w:val="00F841E5"/>
    <w:rsid w:val="00F908FC"/>
    <w:rsid w:val="00F918E5"/>
    <w:rsid w:val="00F92036"/>
    <w:rsid w:val="00F92484"/>
    <w:rsid w:val="00F9317C"/>
    <w:rsid w:val="00F93B69"/>
    <w:rsid w:val="00FA007E"/>
    <w:rsid w:val="00FA389C"/>
    <w:rsid w:val="00FA3C6C"/>
    <w:rsid w:val="00FA50CC"/>
    <w:rsid w:val="00FA6F4D"/>
    <w:rsid w:val="00FB490B"/>
    <w:rsid w:val="00FB544F"/>
    <w:rsid w:val="00FB5F6F"/>
    <w:rsid w:val="00FB6E66"/>
    <w:rsid w:val="00FB71F3"/>
    <w:rsid w:val="00FC5286"/>
    <w:rsid w:val="00FD0772"/>
    <w:rsid w:val="00FD243D"/>
    <w:rsid w:val="00FD2FE0"/>
    <w:rsid w:val="00FD6AB9"/>
    <w:rsid w:val="00FD6E9F"/>
    <w:rsid w:val="00FE28B5"/>
    <w:rsid w:val="00FE29F5"/>
    <w:rsid w:val="00FF00C2"/>
    <w:rsid w:val="00FF1590"/>
    <w:rsid w:val="00FF37B8"/>
    <w:rsid w:val="00FF427C"/>
    <w:rsid w:val="00FF56CA"/>
    <w:rsid w:val="00FF65C4"/>
    <w:rsid w:val="1682FC78"/>
    <w:rsid w:val="615452A3"/>
    <w:rsid w:val="62167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34AF"/>
  <w15:chartTrackingRefBased/>
  <w15:docId w15:val="{D896F458-DEAC-473A-B7B6-C427937D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86ED2"/>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51777"/>
  </w:style>
  <w:style w:type="character" w:customStyle="1" w:styleId="eop">
    <w:name w:val="eop"/>
    <w:basedOn w:val="DefaultParagraphFont"/>
    <w:rsid w:val="00151777"/>
  </w:style>
  <w:style w:type="paragraph" w:customStyle="1" w:styleId="paragraph">
    <w:name w:val="paragraph"/>
    <w:basedOn w:val="Normal"/>
    <w:rsid w:val="0015177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abchar">
    <w:name w:val="tabchar"/>
    <w:basedOn w:val="DefaultParagraphFont"/>
    <w:rsid w:val="00896D4D"/>
  </w:style>
  <w:style w:type="character" w:customStyle="1" w:styleId="cf01">
    <w:name w:val="cf01"/>
    <w:basedOn w:val="DefaultParagraphFont"/>
    <w:rsid w:val="0016322E"/>
    <w:rPr>
      <w:rFonts w:ascii="Segoe UI" w:hAnsi="Segoe UI" w:cs="Segoe UI" w:hint="default"/>
      <w:sz w:val="18"/>
      <w:szCs w:val="18"/>
    </w:rPr>
  </w:style>
  <w:style w:type="character" w:customStyle="1" w:styleId="cf11">
    <w:name w:val="cf11"/>
    <w:basedOn w:val="DefaultParagraphFont"/>
    <w:rsid w:val="0016322E"/>
    <w:rPr>
      <w:rFonts w:ascii="Segoe UI" w:hAnsi="Segoe UI" w:cs="Segoe UI" w:hint="default"/>
      <w:sz w:val="18"/>
      <w:szCs w:val="18"/>
    </w:rPr>
  </w:style>
  <w:style w:type="character" w:customStyle="1" w:styleId="scxw243895743">
    <w:name w:val="scxw243895743"/>
    <w:basedOn w:val="DefaultParagraphFont"/>
    <w:rsid w:val="00F13CD3"/>
  </w:style>
  <w:style w:type="paragraph" w:styleId="Header">
    <w:name w:val="header"/>
    <w:basedOn w:val="Normal"/>
    <w:link w:val="HeaderChar"/>
    <w:uiPriority w:val="99"/>
    <w:unhideWhenUsed/>
    <w:rsid w:val="00D772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203"/>
  </w:style>
  <w:style w:type="paragraph" w:styleId="Footer">
    <w:name w:val="footer"/>
    <w:basedOn w:val="Normal"/>
    <w:link w:val="FooterChar"/>
    <w:uiPriority w:val="99"/>
    <w:unhideWhenUsed/>
    <w:rsid w:val="00D772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203"/>
  </w:style>
  <w:style w:type="paragraph" w:styleId="ListParagraph">
    <w:name w:val="List Paragraph"/>
    <w:basedOn w:val="Normal"/>
    <w:uiPriority w:val="34"/>
    <w:qFormat/>
    <w:rsid w:val="001F3FF5"/>
    <w:pPr>
      <w:ind w:left="720"/>
      <w:contextualSpacing/>
    </w:pPr>
  </w:style>
  <w:style w:type="character" w:styleId="CommentReference">
    <w:name w:val="annotation reference"/>
    <w:basedOn w:val="DefaultParagraphFont"/>
    <w:uiPriority w:val="99"/>
    <w:semiHidden/>
    <w:unhideWhenUsed/>
    <w:rsid w:val="008D6123"/>
    <w:rPr>
      <w:sz w:val="16"/>
      <w:szCs w:val="16"/>
    </w:rPr>
  </w:style>
  <w:style w:type="paragraph" w:styleId="CommentText">
    <w:name w:val="annotation text"/>
    <w:basedOn w:val="Normal"/>
    <w:link w:val="CommentTextChar"/>
    <w:uiPriority w:val="99"/>
    <w:unhideWhenUsed/>
    <w:rsid w:val="008D6123"/>
    <w:pPr>
      <w:spacing w:line="240" w:lineRule="auto"/>
    </w:pPr>
    <w:rPr>
      <w:sz w:val="20"/>
      <w:szCs w:val="20"/>
    </w:rPr>
  </w:style>
  <w:style w:type="character" w:customStyle="1" w:styleId="CommentTextChar">
    <w:name w:val="Comment Text Char"/>
    <w:basedOn w:val="DefaultParagraphFont"/>
    <w:link w:val="CommentText"/>
    <w:uiPriority w:val="99"/>
    <w:rsid w:val="008D6123"/>
    <w:rPr>
      <w:sz w:val="20"/>
      <w:szCs w:val="20"/>
    </w:rPr>
  </w:style>
  <w:style w:type="paragraph" w:styleId="CommentSubject">
    <w:name w:val="annotation subject"/>
    <w:basedOn w:val="CommentText"/>
    <w:next w:val="CommentText"/>
    <w:link w:val="CommentSubjectChar"/>
    <w:uiPriority w:val="99"/>
    <w:semiHidden/>
    <w:unhideWhenUsed/>
    <w:rsid w:val="008D6123"/>
    <w:rPr>
      <w:b/>
      <w:bCs/>
    </w:rPr>
  </w:style>
  <w:style w:type="character" w:customStyle="1" w:styleId="CommentSubjectChar">
    <w:name w:val="Comment Subject Char"/>
    <w:basedOn w:val="CommentTextChar"/>
    <w:link w:val="CommentSubject"/>
    <w:uiPriority w:val="99"/>
    <w:semiHidden/>
    <w:rsid w:val="008D6123"/>
    <w:rPr>
      <w:b/>
      <w:bCs/>
      <w:sz w:val="20"/>
      <w:szCs w:val="20"/>
    </w:rPr>
  </w:style>
  <w:style w:type="paragraph" w:customStyle="1" w:styleId="pf0">
    <w:name w:val="pf0"/>
    <w:basedOn w:val="Normal"/>
    <w:rsid w:val="006D3B0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Caption">
    <w:name w:val="caption"/>
    <w:basedOn w:val="Normal"/>
    <w:next w:val="Normal"/>
    <w:uiPriority w:val="35"/>
    <w:unhideWhenUsed/>
    <w:qFormat/>
    <w:rsid w:val="00FF65C4"/>
    <w:pPr>
      <w:spacing w:after="200" w:line="240" w:lineRule="auto"/>
    </w:pPr>
    <w:rPr>
      <w:i/>
      <w:iCs/>
      <w:color w:val="44546A" w:themeColor="text2"/>
      <w:sz w:val="18"/>
      <w:szCs w:val="18"/>
    </w:rPr>
  </w:style>
  <w:style w:type="paragraph" w:styleId="Revision">
    <w:name w:val="Revision"/>
    <w:hidden/>
    <w:uiPriority w:val="99"/>
    <w:semiHidden/>
    <w:rsid w:val="008C762B"/>
    <w:pPr>
      <w:spacing w:after="0" w:line="240" w:lineRule="auto"/>
    </w:pPr>
  </w:style>
  <w:style w:type="character" w:customStyle="1" w:styleId="Heading3Char">
    <w:name w:val="Heading 3 Char"/>
    <w:basedOn w:val="DefaultParagraphFont"/>
    <w:link w:val="Heading3"/>
    <w:uiPriority w:val="9"/>
    <w:rsid w:val="00386ED2"/>
    <w:rPr>
      <w:rFonts w:ascii="Times New Roman" w:eastAsia="Times New Roman" w:hAnsi="Times New Roman" w:cs="Times New Roman"/>
      <w:b/>
      <w:bCs/>
      <w:sz w:val="27"/>
      <w:szCs w:val="27"/>
      <w:lang w:eastAsia="sk-SK"/>
    </w:rPr>
  </w:style>
  <w:style w:type="character" w:styleId="Strong">
    <w:name w:val="Strong"/>
    <w:basedOn w:val="DefaultParagraphFont"/>
    <w:uiPriority w:val="22"/>
    <w:qFormat/>
    <w:rsid w:val="00386E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8994">
      <w:bodyDiv w:val="1"/>
      <w:marLeft w:val="0"/>
      <w:marRight w:val="0"/>
      <w:marTop w:val="0"/>
      <w:marBottom w:val="0"/>
      <w:divBdr>
        <w:top w:val="none" w:sz="0" w:space="0" w:color="auto"/>
        <w:left w:val="none" w:sz="0" w:space="0" w:color="auto"/>
        <w:bottom w:val="none" w:sz="0" w:space="0" w:color="auto"/>
        <w:right w:val="none" w:sz="0" w:space="0" w:color="auto"/>
      </w:divBdr>
      <w:divsChild>
        <w:div w:id="53086430">
          <w:marLeft w:val="0"/>
          <w:marRight w:val="0"/>
          <w:marTop w:val="0"/>
          <w:marBottom w:val="0"/>
          <w:divBdr>
            <w:top w:val="none" w:sz="0" w:space="0" w:color="auto"/>
            <w:left w:val="none" w:sz="0" w:space="0" w:color="auto"/>
            <w:bottom w:val="none" w:sz="0" w:space="0" w:color="auto"/>
            <w:right w:val="none" w:sz="0" w:space="0" w:color="auto"/>
          </w:divBdr>
        </w:div>
        <w:div w:id="346559469">
          <w:marLeft w:val="0"/>
          <w:marRight w:val="0"/>
          <w:marTop w:val="0"/>
          <w:marBottom w:val="0"/>
          <w:divBdr>
            <w:top w:val="none" w:sz="0" w:space="0" w:color="auto"/>
            <w:left w:val="none" w:sz="0" w:space="0" w:color="auto"/>
            <w:bottom w:val="none" w:sz="0" w:space="0" w:color="auto"/>
            <w:right w:val="none" w:sz="0" w:space="0" w:color="auto"/>
          </w:divBdr>
        </w:div>
        <w:div w:id="508645711">
          <w:marLeft w:val="0"/>
          <w:marRight w:val="0"/>
          <w:marTop w:val="0"/>
          <w:marBottom w:val="0"/>
          <w:divBdr>
            <w:top w:val="none" w:sz="0" w:space="0" w:color="auto"/>
            <w:left w:val="none" w:sz="0" w:space="0" w:color="auto"/>
            <w:bottom w:val="none" w:sz="0" w:space="0" w:color="auto"/>
            <w:right w:val="none" w:sz="0" w:space="0" w:color="auto"/>
          </w:divBdr>
        </w:div>
        <w:div w:id="901646317">
          <w:marLeft w:val="0"/>
          <w:marRight w:val="0"/>
          <w:marTop w:val="0"/>
          <w:marBottom w:val="0"/>
          <w:divBdr>
            <w:top w:val="none" w:sz="0" w:space="0" w:color="auto"/>
            <w:left w:val="none" w:sz="0" w:space="0" w:color="auto"/>
            <w:bottom w:val="none" w:sz="0" w:space="0" w:color="auto"/>
            <w:right w:val="none" w:sz="0" w:space="0" w:color="auto"/>
          </w:divBdr>
        </w:div>
        <w:div w:id="990789837">
          <w:marLeft w:val="0"/>
          <w:marRight w:val="0"/>
          <w:marTop w:val="0"/>
          <w:marBottom w:val="0"/>
          <w:divBdr>
            <w:top w:val="none" w:sz="0" w:space="0" w:color="auto"/>
            <w:left w:val="none" w:sz="0" w:space="0" w:color="auto"/>
            <w:bottom w:val="none" w:sz="0" w:space="0" w:color="auto"/>
            <w:right w:val="none" w:sz="0" w:space="0" w:color="auto"/>
          </w:divBdr>
        </w:div>
        <w:div w:id="1940794328">
          <w:marLeft w:val="0"/>
          <w:marRight w:val="0"/>
          <w:marTop w:val="0"/>
          <w:marBottom w:val="0"/>
          <w:divBdr>
            <w:top w:val="none" w:sz="0" w:space="0" w:color="auto"/>
            <w:left w:val="none" w:sz="0" w:space="0" w:color="auto"/>
            <w:bottom w:val="none" w:sz="0" w:space="0" w:color="auto"/>
            <w:right w:val="none" w:sz="0" w:space="0" w:color="auto"/>
          </w:divBdr>
        </w:div>
        <w:div w:id="1941257233">
          <w:marLeft w:val="0"/>
          <w:marRight w:val="0"/>
          <w:marTop w:val="0"/>
          <w:marBottom w:val="0"/>
          <w:divBdr>
            <w:top w:val="none" w:sz="0" w:space="0" w:color="auto"/>
            <w:left w:val="none" w:sz="0" w:space="0" w:color="auto"/>
            <w:bottom w:val="none" w:sz="0" w:space="0" w:color="auto"/>
            <w:right w:val="none" w:sz="0" w:space="0" w:color="auto"/>
          </w:divBdr>
        </w:div>
      </w:divsChild>
    </w:div>
    <w:div w:id="196477817">
      <w:bodyDiv w:val="1"/>
      <w:marLeft w:val="0"/>
      <w:marRight w:val="0"/>
      <w:marTop w:val="0"/>
      <w:marBottom w:val="0"/>
      <w:divBdr>
        <w:top w:val="none" w:sz="0" w:space="0" w:color="auto"/>
        <w:left w:val="none" w:sz="0" w:space="0" w:color="auto"/>
        <w:bottom w:val="none" w:sz="0" w:space="0" w:color="auto"/>
        <w:right w:val="none" w:sz="0" w:space="0" w:color="auto"/>
      </w:divBdr>
      <w:divsChild>
        <w:div w:id="1402872157">
          <w:marLeft w:val="0"/>
          <w:marRight w:val="0"/>
          <w:marTop w:val="0"/>
          <w:marBottom w:val="0"/>
          <w:divBdr>
            <w:top w:val="none" w:sz="0" w:space="0" w:color="auto"/>
            <w:left w:val="none" w:sz="0" w:space="0" w:color="auto"/>
            <w:bottom w:val="none" w:sz="0" w:space="0" w:color="auto"/>
            <w:right w:val="none" w:sz="0" w:space="0" w:color="auto"/>
          </w:divBdr>
        </w:div>
        <w:div w:id="1478373648">
          <w:marLeft w:val="0"/>
          <w:marRight w:val="0"/>
          <w:marTop w:val="0"/>
          <w:marBottom w:val="0"/>
          <w:divBdr>
            <w:top w:val="none" w:sz="0" w:space="0" w:color="auto"/>
            <w:left w:val="none" w:sz="0" w:space="0" w:color="auto"/>
            <w:bottom w:val="none" w:sz="0" w:space="0" w:color="auto"/>
            <w:right w:val="none" w:sz="0" w:space="0" w:color="auto"/>
          </w:divBdr>
        </w:div>
      </w:divsChild>
    </w:div>
    <w:div w:id="204876681">
      <w:bodyDiv w:val="1"/>
      <w:marLeft w:val="0"/>
      <w:marRight w:val="0"/>
      <w:marTop w:val="0"/>
      <w:marBottom w:val="0"/>
      <w:divBdr>
        <w:top w:val="none" w:sz="0" w:space="0" w:color="auto"/>
        <w:left w:val="none" w:sz="0" w:space="0" w:color="auto"/>
        <w:bottom w:val="none" w:sz="0" w:space="0" w:color="auto"/>
        <w:right w:val="none" w:sz="0" w:space="0" w:color="auto"/>
      </w:divBdr>
      <w:divsChild>
        <w:div w:id="410347632">
          <w:marLeft w:val="0"/>
          <w:marRight w:val="0"/>
          <w:marTop w:val="0"/>
          <w:marBottom w:val="0"/>
          <w:divBdr>
            <w:top w:val="none" w:sz="0" w:space="0" w:color="auto"/>
            <w:left w:val="none" w:sz="0" w:space="0" w:color="auto"/>
            <w:bottom w:val="none" w:sz="0" w:space="0" w:color="auto"/>
            <w:right w:val="none" w:sz="0" w:space="0" w:color="auto"/>
          </w:divBdr>
        </w:div>
        <w:div w:id="744037745">
          <w:marLeft w:val="0"/>
          <w:marRight w:val="0"/>
          <w:marTop w:val="0"/>
          <w:marBottom w:val="0"/>
          <w:divBdr>
            <w:top w:val="none" w:sz="0" w:space="0" w:color="auto"/>
            <w:left w:val="none" w:sz="0" w:space="0" w:color="auto"/>
            <w:bottom w:val="none" w:sz="0" w:space="0" w:color="auto"/>
            <w:right w:val="none" w:sz="0" w:space="0" w:color="auto"/>
          </w:divBdr>
        </w:div>
      </w:divsChild>
    </w:div>
    <w:div w:id="238711678">
      <w:bodyDiv w:val="1"/>
      <w:marLeft w:val="0"/>
      <w:marRight w:val="0"/>
      <w:marTop w:val="0"/>
      <w:marBottom w:val="0"/>
      <w:divBdr>
        <w:top w:val="none" w:sz="0" w:space="0" w:color="auto"/>
        <w:left w:val="none" w:sz="0" w:space="0" w:color="auto"/>
        <w:bottom w:val="none" w:sz="0" w:space="0" w:color="auto"/>
        <w:right w:val="none" w:sz="0" w:space="0" w:color="auto"/>
      </w:divBdr>
      <w:divsChild>
        <w:div w:id="955677732">
          <w:marLeft w:val="0"/>
          <w:marRight w:val="0"/>
          <w:marTop w:val="0"/>
          <w:marBottom w:val="0"/>
          <w:divBdr>
            <w:top w:val="none" w:sz="0" w:space="0" w:color="auto"/>
            <w:left w:val="none" w:sz="0" w:space="0" w:color="auto"/>
            <w:bottom w:val="none" w:sz="0" w:space="0" w:color="auto"/>
            <w:right w:val="none" w:sz="0" w:space="0" w:color="auto"/>
          </w:divBdr>
        </w:div>
        <w:div w:id="1409377467">
          <w:marLeft w:val="0"/>
          <w:marRight w:val="0"/>
          <w:marTop w:val="0"/>
          <w:marBottom w:val="0"/>
          <w:divBdr>
            <w:top w:val="none" w:sz="0" w:space="0" w:color="auto"/>
            <w:left w:val="none" w:sz="0" w:space="0" w:color="auto"/>
            <w:bottom w:val="none" w:sz="0" w:space="0" w:color="auto"/>
            <w:right w:val="none" w:sz="0" w:space="0" w:color="auto"/>
          </w:divBdr>
        </w:div>
        <w:div w:id="1910536849">
          <w:marLeft w:val="0"/>
          <w:marRight w:val="0"/>
          <w:marTop w:val="0"/>
          <w:marBottom w:val="0"/>
          <w:divBdr>
            <w:top w:val="none" w:sz="0" w:space="0" w:color="auto"/>
            <w:left w:val="none" w:sz="0" w:space="0" w:color="auto"/>
            <w:bottom w:val="none" w:sz="0" w:space="0" w:color="auto"/>
            <w:right w:val="none" w:sz="0" w:space="0" w:color="auto"/>
          </w:divBdr>
        </w:div>
      </w:divsChild>
    </w:div>
    <w:div w:id="253518304">
      <w:bodyDiv w:val="1"/>
      <w:marLeft w:val="0"/>
      <w:marRight w:val="0"/>
      <w:marTop w:val="0"/>
      <w:marBottom w:val="0"/>
      <w:divBdr>
        <w:top w:val="none" w:sz="0" w:space="0" w:color="auto"/>
        <w:left w:val="none" w:sz="0" w:space="0" w:color="auto"/>
        <w:bottom w:val="none" w:sz="0" w:space="0" w:color="auto"/>
        <w:right w:val="none" w:sz="0" w:space="0" w:color="auto"/>
      </w:divBdr>
    </w:div>
    <w:div w:id="297301344">
      <w:bodyDiv w:val="1"/>
      <w:marLeft w:val="0"/>
      <w:marRight w:val="0"/>
      <w:marTop w:val="0"/>
      <w:marBottom w:val="0"/>
      <w:divBdr>
        <w:top w:val="none" w:sz="0" w:space="0" w:color="auto"/>
        <w:left w:val="none" w:sz="0" w:space="0" w:color="auto"/>
        <w:bottom w:val="none" w:sz="0" w:space="0" w:color="auto"/>
        <w:right w:val="none" w:sz="0" w:space="0" w:color="auto"/>
      </w:divBdr>
      <w:divsChild>
        <w:div w:id="302464510">
          <w:marLeft w:val="0"/>
          <w:marRight w:val="0"/>
          <w:marTop w:val="0"/>
          <w:marBottom w:val="0"/>
          <w:divBdr>
            <w:top w:val="none" w:sz="0" w:space="0" w:color="auto"/>
            <w:left w:val="none" w:sz="0" w:space="0" w:color="auto"/>
            <w:bottom w:val="none" w:sz="0" w:space="0" w:color="auto"/>
            <w:right w:val="none" w:sz="0" w:space="0" w:color="auto"/>
          </w:divBdr>
        </w:div>
        <w:div w:id="1528834645">
          <w:marLeft w:val="0"/>
          <w:marRight w:val="0"/>
          <w:marTop w:val="0"/>
          <w:marBottom w:val="0"/>
          <w:divBdr>
            <w:top w:val="none" w:sz="0" w:space="0" w:color="auto"/>
            <w:left w:val="none" w:sz="0" w:space="0" w:color="auto"/>
            <w:bottom w:val="none" w:sz="0" w:space="0" w:color="auto"/>
            <w:right w:val="none" w:sz="0" w:space="0" w:color="auto"/>
          </w:divBdr>
        </w:div>
      </w:divsChild>
    </w:div>
    <w:div w:id="361248871">
      <w:bodyDiv w:val="1"/>
      <w:marLeft w:val="0"/>
      <w:marRight w:val="0"/>
      <w:marTop w:val="0"/>
      <w:marBottom w:val="0"/>
      <w:divBdr>
        <w:top w:val="none" w:sz="0" w:space="0" w:color="auto"/>
        <w:left w:val="none" w:sz="0" w:space="0" w:color="auto"/>
        <w:bottom w:val="none" w:sz="0" w:space="0" w:color="auto"/>
        <w:right w:val="none" w:sz="0" w:space="0" w:color="auto"/>
      </w:divBdr>
      <w:divsChild>
        <w:div w:id="226262085">
          <w:marLeft w:val="0"/>
          <w:marRight w:val="0"/>
          <w:marTop w:val="0"/>
          <w:marBottom w:val="0"/>
          <w:divBdr>
            <w:top w:val="none" w:sz="0" w:space="0" w:color="auto"/>
            <w:left w:val="none" w:sz="0" w:space="0" w:color="auto"/>
            <w:bottom w:val="none" w:sz="0" w:space="0" w:color="auto"/>
            <w:right w:val="none" w:sz="0" w:space="0" w:color="auto"/>
          </w:divBdr>
        </w:div>
        <w:div w:id="293801681">
          <w:marLeft w:val="0"/>
          <w:marRight w:val="0"/>
          <w:marTop w:val="0"/>
          <w:marBottom w:val="0"/>
          <w:divBdr>
            <w:top w:val="none" w:sz="0" w:space="0" w:color="auto"/>
            <w:left w:val="none" w:sz="0" w:space="0" w:color="auto"/>
            <w:bottom w:val="none" w:sz="0" w:space="0" w:color="auto"/>
            <w:right w:val="none" w:sz="0" w:space="0" w:color="auto"/>
          </w:divBdr>
        </w:div>
        <w:div w:id="332681337">
          <w:marLeft w:val="0"/>
          <w:marRight w:val="0"/>
          <w:marTop w:val="0"/>
          <w:marBottom w:val="0"/>
          <w:divBdr>
            <w:top w:val="none" w:sz="0" w:space="0" w:color="auto"/>
            <w:left w:val="none" w:sz="0" w:space="0" w:color="auto"/>
            <w:bottom w:val="none" w:sz="0" w:space="0" w:color="auto"/>
            <w:right w:val="none" w:sz="0" w:space="0" w:color="auto"/>
          </w:divBdr>
        </w:div>
        <w:div w:id="532158680">
          <w:marLeft w:val="0"/>
          <w:marRight w:val="0"/>
          <w:marTop w:val="0"/>
          <w:marBottom w:val="0"/>
          <w:divBdr>
            <w:top w:val="none" w:sz="0" w:space="0" w:color="auto"/>
            <w:left w:val="none" w:sz="0" w:space="0" w:color="auto"/>
            <w:bottom w:val="none" w:sz="0" w:space="0" w:color="auto"/>
            <w:right w:val="none" w:sz="0" w:space="0" w:color="auto"/>
          </w:divBdr>
        </w:div>
        <w:div w:id="569659036">
          <w:marLeft w:val="0"/>
          <w:marRight w:val="0"/>
          <w:marTop w:val="0"/>
          <w:marBottom w:val="0"/>
          <w:divBdr>
            <w:top w:val="none" w:sz="0" w:space="0" w:color="auto"/>
            <w:left w:val="none" w:sz="0" w:space="0" w:color="auto"/>
            <w:bottom w:val="none" w:sz="0" w:space="0" w:color="auto"/>
            <w:right w:val="none" w:sz="0" w:space="0" w:color="auto"/>
          </w:divBdr>
        </w:div>
        <w:div w:id="589462992">
          <w:marLeft w:val="0"/>
          <w:marRight w:val="0"/>
          <w:marTop w:val="0"/>
          <w:marBottom w:val="0"/>
          <w:divBdr>
            <w:top w:val="none" w:sz="0" w:space="0" w:color="auto"/>
            <w:left w:val="none" w:sz="0" w:space="0" w:color="auto"/>
            <w:bottom w:val="none" w:sz="0" w:space="0" w:color="auto"/>
            <w:right w:val="none" w:sz="0" w:space="0" w:color="auto"/>
          </w:divBdr>
        </w:div>
        <w:div w:id="674264379">
          <w:marLeft w:val="0"/>
          <w:marRight w:val="0"/>
          <w:marTop w:val="0"/>
          <w:marBottom w:val="0"/>
          <w:divBdr>
            <w:top w:val="none" w:sz="0" w:space="0" w:color="auto"/>
            <w:left w:val="none" w:sz="0" w:space="0" w:color="auto"/>
            <w:bottom w:val="none" w:sz="0" w:space="0" w:color="auto"/>
            <w:right w:val="none" w:sz="0" w:space="0" w:color="auto"/>
          </w:divBdr>
        </w:div>
        <w:div w:id="876625555">
          <w:marLeft w:val="0"/>
          <w:marRight w:val="0"/>
          <w:marTop w:val="0"/>
          <w:marBottom w:val="0"/>
          <w:divBdr>
            <w:top w:val="none" w:sz="0" w:space="0" w:color="auto"/>
            <w:left w:val="none" w:sz="0" w:space="0" w:color="auto"/>
            <w:bottom w:val="none" w:sz="0" w:space="0" w:color="auto"/>
            <w:right w:val="none" w:sz="0" w:space="0" w:color="auto"/>
          </w:divBdr>
        </w:div>
        <w:div w:id="930965015">
          <w:marLeft w:val="0"/>
          <w:marRight w:val="0"/>
          <w:marTop w:val="0"/>
          <w:marBottom w:val="0"/>
          <w:divBdr>
            <w:top w:val="none" w:sz="0" w:space="0" w:color="auto"/>
            <w:left w:val="none" w:sz="0" w:space="0" w:color="auto"/>
            <w:bottom w:val="none" w:sz="0" w:space="0" w:color="auto"/>
            <w:right w:val="none" w:sz="0" w:space="0" w:color="auto"/>
          </w:divBdr>
        </w:div>
        <w:div w:id="994409652">
          <w:marLeft w:val="0"/>
          <w:marRight w:val="0"/>
          <w:marTop w:val="0"/>
          <w:marBottom w:val="0"/>
          <w:divBdr>
            <w:top w:val="none" w:sz="0" w:space="0" w:color="auto"/>
            <w:left w:val="none" w:sz="0" w:space="0" w:color="auto"/>
            <w:bottom w:val="none" w:sz="0" w:space="0" w:color="auto"/>
            <w:right w:val="none" w:sz="0" w:space="0" w:color="auto"/>
          </w:divBdr>
        </w:div>
        <w:div w:id="1148673086">
          <w:marLeft w:val="0"/>
          <w:marRight w:val="0"/>
          <w:marTop w:val="0"/>
          <w:marBottom w:val="0"/>
          <w:divBdr>
            <w:top w:val="none" w:sz="0" w:space="0" w:color="auto"/>
            <w:left w:val="none" w:sz="0" w:space="0" w:color="auto"/>
            <w:bottom w:val="none" w:sz="0" w:space="0" w:color="auto"/>
            <w:right w:val="none" w:sz="0" w:space="0" w:color="auto"/>
          </w:divBdr>
        </w:div>
        <w:div w:id="1187911564">
          <w:marLeft w:val="0"/>
          <w:marRight w:val="0"/>
          <w:marTop w:val="0"/>
          <w:marBottom w:val="0"/>
          <w:divBdr>
            <w:top w:val="none" w:sz="0" w:space="0" w:color="auto"/>
            <w:left w:val="none" w:sz="0" w:space="0" w:color="auto"/>
            <w:bottom w:val="none" w:sz="0" w:space="0" w:color="auto"/>
            <w:right w:val="none" w:sz="0" w:space="0" w:color="auto"/>
          </w:divBdr>
        </w:div>
        <w:div w:id="1533372741">
          <w:marLeft w:val="0"/>
          <w:marRight w:val="0"/>
          <w:marTop w:val="0"/>
          <w:marBottom w:val="0"/>
          <w:divBdr>
            <w:top w:val="none" w:sz="0" w:space="0" w:color="auto"/>
            <w:left w:val="none" w:sz="0" w:space="0" w:color="auto"/>
            <w:bottom w:val="none" w:sz="0" w:space="0" w:color="auto"/>
            <w:right w:val="none" w:sz="0" w:space="0" w:color="auto"/>
          </w:divBdr>
        </w:div>
        <w:div w:id="1533761677">
          <w:marLeft w:val="0"/>
          <w:marRight w:val="0"/>
          <w:marTop w:val="0"/>
          <w:marBottom w:val="0"/>
          <w:divBdr>
            <w:top w:val="none" w:sz="0" w:space="0" w:color="auto"/>
            <w:left w:val="none" w:sz="0" w:space="0" w:color="auto"/>
            <w:bottom w:val="none" w:sz="0" w:space="0" w:color="auto"/>
            <w:right w:val="none" w:sz="0" w:space="0" w:color="auto"/>
          </w:divBdr>
        </w:div>
        <w:div w:id="1587498557">
          <w:marLeft w:val="0"/>
          <w:marRight w:val="0"/>
          <w:marTop w:val="0"/>
          <w:marBottom w:val="0"/>
          <w:divBdr>
            <w:top w:val="none" w:sz="0" w:space="0" w:color="auto"/>
            <w:left w:val="none" w:sz="0" w:space="0" w:color="auto"/>
            <w:bottom w:val="none" w:sz="0" w:space="0" w:color="auto"/>
            <w:right w:val="none" w:sz="0" w:space="0" w:color="auto"/>
          </w:divBdr>
        </w:div>
        <w:div w:id="1766608522">
          <w:marLeft w:val="0"/>
          <w:marRight w:val="0"/>
          <w:marTop w:val="0"/>
          <w:marBottom w:val="0"/>
          <w:divBdr>
            <w:top w:val="none" w:sz="0" w:space="0" w:color="auto"/>
            <w:left w:val="none" w:sz="0" w:space="0" w:color="auto"/>
            <w:bottom w:val="none" w:sz="0" w:space="0" w:color="auto"/>
            <w:right w:val="none" w:sz="0" w:space="0" w:color="auto"/>
          </w:divBdr>
        </w:div>
        <w:div w:id="1864510066">
          <w:marLeft w:val="0"/>
          <w:marRight w:val="0"/>
          <w:marTop w:val="0"/>
          <w:marBottom w:val="0"/>
          <w:divBdr>
            <w:top w:val="none" w:sz="0" w:space="0" w:color="auto"/>
            <w:left w:val="none" w:sz="0" w:space="0" w:color="auto"/>
            <w:bottom w:val="none" w:sz="0" w:space="0" w:color="auto"/>
            <w:right w:val="none" w:sz="0" w:space="0" w:color="auto"/>
          </w:divBdr>
        </w:div>
        <w:div w:id="1975021129">
          <w:marLeft w:val="0"/>
          <w:marRight w:val="0"/>
          <w:marTop w:val="0"/>
          <w:marBottom w:val="0"/>
          <w:divBdr>
            <w:top w:val="none" w:sz="0" w:space="0" w:color="auto"/>
            <w:left w:val="none" w:sz="0" w:space="0" w:color="auto"/>
            <w:bottom w:val="none" w:sz="0" w:space="0" w:color="auto"/>
            <w:right w:val="none" w:sz="0" w:space="0" w:color="auto"/>
          </w:divBdr>
        </w:div>
      </w:divsChild>
    </w:div>
    <w:div w:id="398671729">
      <w:bodyDiv w:val="1"/>
      <w:marLeft w:val="0"/>
      <w:marRight w:val="0"/>
      <w:marTop w:val="0"/>
      <w:marBottom w:val="0"/>
      <w:divBdr>
        <w:top w:val="none" w:sz="0" w:space="0" w:color="auto"/>
        <w:left w:val="none" w:sz="0" w:space="0" w:color="auto"/>
        <w:bottom w:val="none" w:sz="0" w:space="0" w:color="auto"/>
        <w:right w:val="none" w:sz="0" w:space="0" w:color="auto"/>
      </w:divBdr>
      <w:divsChild>
        <w:div w:id="1045564411">
          <w:marLeft w:val="0"/>
          <w:marRight w:val="0"/>
          <w:marTop w:val="0"/>
          <w:marBottom w:val="0"/>
          <w:divBdr>
            <w:top w:val="none" w:sz="0" w:space="0" w:color="auto"/>
            <w:left w:val="none" w:sz="0" w:space="0" w:color="auto"/>
            <w:bottom w:val="none" w:sz="0" w:space="0" w:color="auto"/>
            <w:right w:val="none" w:sz="0" w:space="0" w:color="auto"/>
          </w:divBdr>
        </w:div>
        <w:div w:id="348023081">
          <w:marLeft w:val="0"/>
          <w:marRight w:val="0"/>
          <w:marTop w:val="0"/>
          <w:marBottom w:val="0"/>
          <w:divBdr>
            <w:top w:val="none" w:sz="0" w:space="0" w:color="auto"/>
            <w:left w:val="none" w:sz="0" w:space="0" w:color="auto"/>
            <w:bottom w:val="none" w:sz="0" w:space="0" w:color="auto"/>
            <w:right w:val="none" w:sz="0" w:space="0" w:color="auto"/>
          </w:divBdr>
        </w:div>
        <w:div w:id="83575273">
          <w:marLeft w:val="0"/>
          <w:marRight w:val="0"/>
          <w:marTop w:val="0"/>
          <w:marBottom w:val="0"/>
          <w:divBdr>
            <w:top w:val="none" w:sz="0" w:space="0" w:color="auto"/>
            <w:left w:val="none" w:sz="0" w:space="0" w:color="auto"/>
            <w:bottom w:val="none" w:sz="0" w:space="0" w:color="auto"/>
            <w:right w:val="none" w:sz="0" w:space="0" w:color="auto"/>
          </w:divBdr>
        </w:div>
        <w:div w:id="507139588">
          <w:marLeft w:val="0"/>
          <w:marRight w:val="0"/>
          <w:marTop w:val="0"/>
          <w:marBottom w:val="0"/>
          <w:divBdr>
            <w:top w:val="none" w:sz="0" w:space="0" w:color="auto"/>
            <w:left w:val="none" w:sz="0" w:space="0" w:color="auto"/>
            <w:bottom w:val="none" w:sz="0" w:space="0" w:color="auto"/>
            <w:right w:val="none" w:sz="0" w:space="0" w:color="auto"/>
          </w:divBdr>
        </w:div>
        <w:div w:id="43526510">
          <w:marLeft w:val="0"/>
          <w:marRight w:val="0"/>
          <w:marTop w:val="0"/>
          <w:marBottom w:val="0"/>
          <w:divBdr>
            <w:top w:val="none" w:sz="0" w:space="0" w:color="auto"/>
            <w:left w:val="none" w:sz="0" w:space="0" w:color="auto"/>
            <w:bottom w:val="none" w:sz="0" w:space="0" w:color="auto"/>
            <w:right w:val="none" w:sz="0" w:space="0" w:color="auto"/>
          </w:divBdr>
        </w:div>
        <w:div w:id="1691908533">
          <w:marLeft w:val="0"/>
          <w:marRight w:val="0"/>
          <w:marTop w:val="0"/>
          <w:marBottom w:val="0"/>
          <w:divBdr>
            <w:top w:val="none" w:sz="0" w:space="0" w:color="auto"/>
            <w:left w:val="none" w:sz="0" w:space="0" w:color="auto"/>
            <w:bottom w:val="none" w:sz="0" w:space="0" w:color="auto"/>
            <w:right w:val="none" w:sz="0" w:space="0" w:color="auto"/>
          </w:divBdr>
        </w:div>
        <w:div w:id="1738898576">
          <w:marLeft w:val="0"/>
          <w:marRight w:val="0"/>
          <w:marTop w:val="0"/>
          <w:marBottom w:val="0"/>
          <w:divBdr>
            <w:top w:val="none" w:sz="0" w:space="0" w:color="auto"/>
            <w:left w:val="none" w:sz="0" w:space="0" w:color="auto"/>
            <w:bottom w:val="none" w:sz="0" w:space="0" w:color="auto"/>
            <w:right w:val="none" w:sz="0" w:space="0" w:color="auto"/>
          </w:divBdr>
        </w:div>
        <w:div w:id="443428216">
          <w:marLeft w:val="0"/>
          <w:marRight w:val="0"/>
          <w:marTop w:val="0"/>
          <w:marBottom w:val="0"/>
          <w:divBdr>
            <w:top w:val="none" w:sz="0" w:space="0" w:color="auto"/>
            <w:left w:val="none" w:sz="0" w:space="0" w:color="auto"/>
            <w:bottom w:val="none" w:sz="0" w:space="0" w:color="auto"/>
            <w:right w:val="none" w:sz="0" w:space="0" w:color="auto"/>
          </w:divBdr>
        </w:div>
        <w:div w:id="551887472">
          <w:marLeft w:val="0"/>
          <w:marRight w:val="0"/>
          <w:marTop w:val="0"/>
          <w:marBottom w:val="0"/>
          <w:divBdr>
            <w:top w:val="none" w:sz="0" w:space="0" w:color="auto"/>
            <w:left w:val="none" w:sz="0" w:space="0" w:color="auto"/>
            <w:bottom w:val="none" w:sz="0" w:space="0" w:color="auto"/>
            <w:right w:val="none" w:sz="0" w:space="0" w:color="auto"/>
          </w:divBdr>
        </w:div>
        <w:div w:id="588655299">
          <w:marLeft w:val="0"/>
          <w:marRight w:val="0"/>
          <w:marTop w:val="0"/>
          <w:marBottom w:val="0"/>
          <w:divBdr>
            <w:top w:val="none" w:sz="0" w:space="0" w:color="auto"/>
            <w:left w:val="none" w:sz="0" w:space="0" w:color="auto"/>
            <w:bottom w:val="none" w:sz="0" w:space="0" w:color="auto"/>
            <w:right w:val="none" w:sz="0" w:space="0" w:color="auto"/>
          </w:divBdr>
        </w:div>
        <w:div w:id="532424029">
          <w:marLeft w:val="0"/>
          <w:marRight w:val="0"/>
          <w:marTop w:val="0"/>
          <w:marBottom w:val="0"/>
          <w:divBdr>
            <w:top w:val="none" w:sz="0" w:space="0" w:color="auto"/>
            <w:left w:val="none" w:sz="0" w:space="0" w:color="auto"/>
            <w:bottom w:val="none" w:sz="0" w:space="0" w:color="auto"/>
            <w:right w:val="none" w:sz="0" w:space="0" w:color="auto"/>
          </w:divBdr>
        </w:div>
        <w:div w:id="1684546519">
          <w:marLeft w:val="0"/>
          <w:marRight w:val="0"/>
          <w:marTop w:val="0"/>
          <w:marBottom w:val="0"/>
          <w:divBdr>
            <w:top w:val="none" w:sz="0" w:space="0" w:color="auto"/>
            <w:left w:val="none" w:sz="0" w:space="0" w:color="auto"/>
            <w:bottom w:val="none" w:sz="0" w:space="0" w:color="auto"/>
            <w:right w:val="none" w:sz="0" w:space="0" w:color="auto"/>
          </w:divBdr>
        </w:div>
        <w:div w:id="1967153446">
          <w:marLeft w:val="0"/>
          <w:marRight w:val="0"/>
          <w:marTop w:val="0"/>
          <w:marBottom w:val="0"/>
          <w:divBdr>
            <w:top w:val="none" w:sz="0" w:space="0" w:color="auto"/>
            <w:left w:val="none" w:sz="0" w:space="0" w:color="auto"/>
            <w:bottom w:val="none" w:sz="0" w:space="0" w:color="auto"/>
            <w:right w:val="none" w:sz="0" w:space="0" w:color="auto"/>
          </w:divBdr>
        </w:div>
        <w:div w:id="429668339">
          <w:marLeft w:val="0"/>
          <w:marRight w:val="0"/>
          <w:marTop w:val="0"/>
          <w:marBottom w:val="0"/>
          <w:divBdr>
            <w:top w:val="none" w:sz="0" w:space="0" w:color="auto"/>
            <w:left w:val="none" w:sz="0" w:space="0" w:color="auto"/>
            <w:bottom w:val="none" w:sz="0" w:space="0" w:color="auto"/>
            <w:right w:val="none" w:sz="0" w:space="0" w:color="auto"/>
          </w:divBdr>
        </w:div>
        <w:div w:id="1769153373">
          <w:marLeft w:val="0"/>
          <w:marRight w:val="0"/>
          <w:marTop w:val="0"/>
          <w:marBottom w:val="0"/>
          <w:divBdr>
            <w:top w:val="none" w:sz="0" w:space="0" w:color="auto"/>
            <w:left w:val="none" w:sz="0" w:space="0" w:color="auto"/>
            <w:bottom w:val="none" w:sz="0" w:space="0" w:color="auto"/>
            <w:right w:val="none" w:sz="0" w:space="0" w:color="auto"/>
          </w:divBdr>
        </w:div>
        <w:div w:id="1060710325">
          <w:marLeft w:val="0"/>
          <w:marRight w:val="0"/>
          <w:marTop w:val="0"/>
          <w:marBottom w:val="0"/>
          <w:divBdr>
            <w:top w:val="none" w:sz="0" w:space="0" w:color="auto"/>
            <w:left w:val="none" w:sz="0" w:space="0" w:color="auto"/>
            <w:bottom w:val="none" w:sz="0" w:space="0" w:color="auto"/>
            <w:right w:val="none" w:sz="0" w:space="0" w:color="auto"/>
          </w:divBdr>
        </w:div>
        <w:div w:id="328143372">
          <w:marLeft w:val="0"/>
          <w:marRight w:val="0"/>
          <w:marTop w:val="0"/>
          <w:marBottom w:val="0"/>
          <w:divBdr>
            <w:top w:val="none" w:sz="0" w:space="0" w:color="auto"/>
            <w:left w:val="none" w:sz="0" w:space="0" w:color="auto"/>
            <w:bottom w:val="none" w:sz="0" w:space="0" w:color="auto"/>
            <w:right w:val="none" w:sz="0" w:space="0" w:color="auto"/>
          </w:divBdr>
        </w:div>
        <w:div w:id="1794708469">
          <w:marLeft w:val="0"/>
          <w:marRight w:val="0"/>
          <w:marTop w:val="0"/>
          <w:marBottom w:val="0"/>
          <w:divBdr>
            <w:top w:val="none" w:sz="0" w:space="0" w:color="auto"/>
            <w:left w:val="none" w:sz="0" w:space="0" w:color="auto"/>
            <w:bottom w:val="none" w:sz="0" w:space="0" w:color="auto"/>
            <w:right w:val="none" w:sz="0" w:space="0" w:color="auto"/>
          </w:divBdr>
        </w:div>
        <w:div w:id="1887378091">
          <w:marLeft w:val="0"/>
          <w:marRight w:val="0"/>
          <w:marTop w:val="0"/>
          <w:marBottom w:val="0"/>
          <w:divBdr>
            <w:top w:val="none" w:sz="0" w:space="0" w:color="auto"/>
            <w:left w:val="none" w:sz="0" w:space="0" w:color="auto"/>
            <w:bottom w:val="none" w:sz="0" w:space="0" w:color="auto"/>
            <w:right w:val="none" w:sz="0" w:space="0" w:color="auto"/>
          </w:divBdr>
        </w:div>
        <w:div w:id="679237357">
          <w:marLeft w:val="0"/>
          <w:marRight w:val="0"/>
          <w:marTop w:val="0"/>
          <w:marBottom w:val="0"/>
          <w:divBdr>
            <w:top w:val="none" w:sz="0" w:space="0" w:color="auto"/>
            <w:left w:val="none" w:sz="0" w:space="0" w:color="auto"/>
            <w:bottom w:val="none" w:sz="0" w:space="0" w:color="auto"/>
            <w:right w:val="none" w:sz="0" w:space="0" w:color="auto"/>
          </w:divBdr>
        </w:div>
        <w:div w:id="1421178354">
          <w:marLeft w:val="0"/>
          <w:marRight w:val="0"/>
          <w:marTop w:val="0"/>
          <w:marBottom w:val="0"/>
          <w:divBdr>
            <w:top w:val="none" w:sz="0" w:space="0" w:color="auto"/>
            <w:left w:val="none" w:sz="0" w:space="0" w:color="auto"/>
            <w:bottom w:val="none" w:sz="0" w:space="0" w:color="auto"/>
            <w:right w:val="none" w:sz="0" w:space="0" w:color="auto"/>
          </w:divBdr>
        </w:div>
        <w:div w:id="445152065">
          <w:marLeft w:val="0"/>
          <w:marRight w:val="0"/>
          <w:marTop w:val="0"/>
          <w:marBottom w:val="0"/>
          <w:divBdr>
            <w:top w:val="none" w:sz="0" w:space="0" w:color="auto"/>
            <w:left w:val="none" w:sz="0" w:space="0" w:color="auto"/>
            <w:bottom w:val="none" w:sz="0" w:space="0" w:color="auto"/>
            <w:right w:val="none" w:sz="0" w:space="0" w:color="auto"/>
          </w:divBdr>
        </w:div>
        <w:div w:id="512841578">
          <w:marLeft w:val="0"/>
          <w:marRight w:val="0"/>
          <w:marTop w:val="0"/>
          <w:marBottom w:val="0"/>
          <w:divBdr>
            <w:top w:val="none" w:sz="0" w:space="0" w:color="auto"/>
            <w:left w:val="none" w:sz="0" w:space="0" w:color="auto"/>
            <w:bottom w:val="none" w:sz="0" w:space="0" w:color="auto"/>
            <w:right w:val="none" w:sz="0" w:space="0" w:color="auto"/>
          </w:divBdr>
        </w:div>
        <w:div w:id="478153319">
          <w:marLeft w:val="0"/>
          <w:marRight w:val="0"/>
          <w:marTop w:val="0"/>
          <w:marBottom w:val="0"/>
          <w:divBdr>
            <w:top w:val="none" w:sz="0" w:space="0" w:color="auto"/>
            <w:left w:val="none" w:sz="0" w:space="0" w:color="auto"/>
            <w:bottom w:val="none" w:sz="0" w:space="0" w:color="auto"/>
            <w:right w:val="none" w:sz="0" w:space="0" w:color="auto"/>
          </w:divBdr>
        </w:div>
      </w:divsChild>
    </w:div>
    <w:div w:id="399519898">
      <w:bodyDiv w:val="1"/>
      <w:marLeft w:val="0"/>
      <w:marRight w:val="0"/>
      <w:marTop w:val="0"/>
      <w:marBottom w:val="0"/>
      <w:divBdr>
        <w:top w:val="none" w:sz="0" w:space="0" w:color="auto"/>
        <w:left w:val="none" w:sz="0" w:space="0" w:color="auto"/>
        <w:bottom w:val="none" w:sz="0" w:space="0" w:color="auto"/>
        <w:right w:val="none" w:sz="0" w:space="0" w:color="auto"/>
      </w:divBdr>
      <w:divsChild>
        <w:div w:id="116335555">
          <w:marLeft w:val="0"/>
          <w:marRight w:val="0"/>
          <w:marTop w:val="0"/>
          <w:marBottom w:val="0"/>
          <w:divBdr>
            <w:top w:val="none" w:sz="0" w:space="0" w:color="auto"/>
            <w:left w:val="none" w:sz="0" w:space="0" w:color="auto"/>
            <w:bottom w:val="none" w:sz="0" w:space="0" w:color="auto"/>
            <w:right w:val="none" w:sz="0" w:space="0" w:color="auto"/>
          </w:divBdr>
        </w:div>
        <w:div w:id="161242998">
          <w:marLeft w:val="0"/>
          <w:marRight w:val="0"/>
          <w:marTop w:val="0"/>
          <w:marBottom w:val="0"/>
          <w:divBdr>
            <w:top w:val="none" w:sz="0" w:space="0" w:color="auto"/>
            <w:left w:val="none" w:sz="0" w:space="0" w:color="auto"/>
            <w:bottom w:val="none" w:sz="0" w:space="0" w:color="auto"/>
            <w:right w:val="none" w:sz="0" w:space="0" w:color="auto"/>
          </w:divBdr>
        </w:div>
        <w:div w:id="240526159">
          <w:marLeft w:val="0"/>
          <w:marRight w:val="0"/>
          <w:marTop w:val="0"/>
          <w:marBottom w:val="0"/>
          <w:divBdr>
            <w:top w:val="none" w:sz="0" w:space="0" w:color="auto"/>
            <w:left w:val="none" w:sz="0" w:space="0" w:color="auto"/>
            <w:bottom w:val="none" w:sz="0" w:space="0" w:color="auto"/>
            <w:right w:val="none" w:sz="0" w:space="0" w:color="auto"/>
          </w:divBdr>
        </w:div>
        <w:div w:id="371657000">
          <w:marLeft w:val="0"/>
          <w:marRight w:val="0"/>
          <w:marTop w:val="0"/>
          <w:marBottom w:val="0"/>
          <w:divBdr>
            <w:top w:val="none" w:sz="0" w:space="0" w:color="auto"/>
            <w:left w:val="none" w:sz="0" w:space="0" w:color="auto"/>
            <w:bottom w:val="none" w:sz="0" w:space="0" w:color="auto"/>
            <w:right w:val="none" w:sz="0" w:space="0" w:color="auto"/>
          </w:divBdr>
        </w:div>
        <w:div w:id="419331910">
          <w:marLeft w:val="0"/>
          <w:marRight w:val="0"/>
          <w:marTop w:val="0"/>
          <w:marBottom w:val="0"/>
          <w:divBdr>
            <w:top w:val="none" w:sz="0" w:space="0" w:color="auto"/>
            <w:left w:val="none" w:sz="0" w:space="0" w:color="auto"/>
            <w:bottom w:val="none" w:sz="0" w:space="0" w:color="auto"/>
            <w:right w:val="none" w:sz="0" w:space="0" w:color="auto"/>
          </w:divBdr>
        </w:div>
        <w:div w:id="495725409">
          <w:marLeft w:val="0"/>
          <w:marRight w:val="0"/>
          <w:marTop w:val="0"/>
          <w:marBottom w:val="0"/>
          <w:divBdr>
            <w:top w:val="none" w:sz="0" w:space="0" w:color="auto"/>
            <w:left w:val="none" w:sz="0" w:space="0" w:color="auto"/>
            <w:bottom w:val="none" w:sz="0" w:space="0" w:color="auto"/>
            <w:right w:val="none" w:sz="0" w:space="0" w:color="auto"/>
          </w:divBdr>
        </w:div>
        <w:div w:id="779029161">
          <w:marLeft w:val="0"/>
          <w:marRight w:val="0"/>
          <w:marTop w:val="0"/>
          <w:marBottom w:val="0"/>
          <w:divBdr>
            <w:top w:val="none" w:sz="0" w:space="0" w:color="auto"/>
            <w:left w:val="none" w:sz="0" w:space="0" w:color="auto"/>
            <w:bottom w:val="none" w:sz="0" w:space="0" w:color="auto"/>
            <w:right w:val="none" w:sz="0" w:space="0" w:color="auto"/>
          </w:divBdr>
        </w:div>
        <w:div w:id="817571131">
          <w:marLeft w:val="0"/>
          <w:marRight w:val="0"/>
          <w:marTop w:val="0"/>
          <w:marBottom w:val="0"/>
          <w:divBdr>
            <w:top w:val="none" w:sz="0" w:space="0" w:color="auto"/>
            <w:left w:val="none" w:sz="0" w:space="0" w:color="auto"/>
            <w:bottom w:val="none" w:sz="0" w:space="0" w:color="auto"/>
            <w:right w:val="none" w:sz="0" w:space="0" w:color="auto"/>
          </w:divBdr>
        </w:div>
        <w:div w:id="1053389427">
          <w:marLeft w:val="0"/>
          <w:marRight w:val="0"/>
          <w:marTop w:val="0"/>
          <w:marBottom w:val="0"/>
          <w:divBdr>
            <w:top w:val="none" w:sz="0" w:space="0" w:color="auto"/>
            <w:left w:val="none" w:sz="0" w:space="0" w:color="auto"/>
            <w:bottom w:val="none" w:sz="0" w:space="0" w:color="auto"/>
            <w:right w:val="none" w:sz="0" w:space="0" w:color="auto"/>
          </w:divBdr>
        </w:div>
        <w:div w:id="1357121997">
          <w:marLeft w:val="0"/>
          <w:marRight w:val="0"/>
          <w:marTop w:val="0"/>
          <w:marBottom w:val="0"/>
          <w:divBdr>
            <w:top w:val="none" w:sz="0" w:space="0" w:color="auto"/>
            <w:left w:val="none" w:sz="0" w:space="0" w:color="auto"/>
            <w:bottom w:val="none" w:sz="0" w:space="0" w:color="auto"/>
            <w:right w:val="none" w:sz="0" w:space="0" w:color="auto"/>
          </w:divBdr>
        </w:div>
        <w:div w:id="1358890502">
          <w:marLeft w:val="0"/>
          <w:marRight w:val="0"/>
          <w:marTop w:val="0"/>
          <w:marBottom w:val="0"/>
          <w:divBdr>
            <w:top w:val="none" w:sz="0" w:space="0" w:color="auto"/>
            <w:left w:val="none" w:sz="0" w:space="0" w:color="auto"/>
            <w:bottom w:val="none" w:sz="0" w:space="0" w:color="auto"/>
            <w:right w:val="none" w:sz="0" w:space="0" w:color="auto"/>
          </w:divBdr>
        </w:div>
        <w:div w:id="1362198311">
          <w:marLeft w:val="0"/>
          <w:marRight w:val="0"/>
          <w:marTop w:val="0"/>
          <w:marBottom w:val="0"/>
          <w:divBdr>
            <w:top w:val="none" w:sz="0" w:space="0" w:color="auto"/>
            <w:left w:val="none" w:sz="0" w:space="0" w:color="auto"/>
            <w:bottom w:val="none" w:sz="0" w:space="0" w:color="auto"/>
            <w:right w:val="none" w:sz="0" w:space="0" w:color="auto"/>
          </w:divBdr>
        </w:div>
        <w:div w:id="1478838219">
          <w:marLeft w:val="0"/>
          <w:marRight w:val="0"/>
          <w:marTop w:val="0"/>
          <w:marBottom w:val="0"/>
          <w:divBdr>
            <w:top w:val="none" w:sz="0" w:space="0" w:color="auto"/>
            <w:left w:val="none" w:sz="0" w:space="0" w:color="auto"/>
            <w:bottom w:val="none" w:sz="0" w:space="0" w:color="auto"/>
            <w:right w:val="none" w:sz="0" w:space="0" w:color="auto"/>
          </w:divBdr>
        </w:div>
        <w:div w:id="1549952057">
          <w:marLeft w:val="0"/>
          <w:marRight w:val="0"/>
          <w:marTop w:val="0"/>
          <w:marBottom w:val="0"/>
          <w:divBdr>
            <w:top w:val="none" w:sz="0" w:space="0" w:color="auto"/>
            <w:left w:val="none" w:sz="0" w:space="0" w:color="auto"/>
            <w:bottom w:val="none" w:sz="0" w:space="0" w:color="auto"/>
            <w:right w:val="none" w:sz="0" w:space="0" w:color="auto"/>
          </w:divBdr>
        </w:div>
        <w:div w:id="1745298025">
          <w:marLeft w:val="0"/>
          <w:marRight w:val="0"/>
          <w:marTop w:val="0"/>
          <w:marBottom w:val="0"/>
          <w:divBdr>
            <w:top w:val="none" w:sz="0" w:space="0" w:color="auto"/>
            <w:left w:val="none" w:sz="0" w:space="0" w:color="auto"/>
            <w:bottom w:val="none" w:sz="0" w:space="0" w:color="auto"/>
            <w:right w:val="none" w:sz="0" w:space="0" w:color="auto"/>
          </w:divBdr>
        </w:div>
      </w:divsChild>
    </w:div>
    <w:div w:id="440540774">
      <w:bodyDiv w:val="1"/>
      <w:marLeft w:val="0"/>
      <w:marRight w:val="0"/>
      <w:marTop w:val="0"/>
      <w:marBottom w:val="0"/>
      <w:divBdr>
        <w:top w:val="none" w:sz="0" w:space="0" w:color="auto"/>
        <w:left w:val="none" w:sz="0" w:space="0" w:color="auto"/>
        <w:bottom w:val="none" w:sz="0" w:space="0" w:color="auto"/>
        <w:right w:val="none" w:sz="0" w:space="0" w:color="auto"/>
      </w:divBdr>
      <w:divsChild>
        <w:div w:id="970599287">
          <w:marLeft w:val="0"/>
          <w:marRight w:val="0"/>
          <w:marTop w:val="0"/>
          <w:marBottom w:val="0"/>
          <w:divBdr>
            <w:top w:val="none" w:sz="0" w:space="0" w:color="auto"/>
            <w:left w:val="none" w:sz="0" w:space="0" w:color="auto"/>
            <w:bottom w:val="none" w:sz="0" w:space="0" w:color="auto"/>
            <w:right w:val="none" w:sz="0" w:space="0" w:color="auto"/>
          </w:divBdr>
        </w:div>
        <w:div w:id="1534268515">
          <w:marLeft w:val="0"/>
          <w:marRight w:val="0"/>
          <w:marTop w:val="0"/>
          <w:marBottom w:val="0"/>
          <w:divBdr>
            <w:top w:val="none" w:sz="0" w:space="0" w:color="auto"/>
            <w:left w:val="none" w:sz="0" w:space="0" w:color="auto"/>
            <w:bottom w:val="none" w:sz="0" w:space="0" w:color="auto"/>
            <w:right w:val="none" w:sz="0" w:space="0" w:color="auto"/>
          </w:divBdr>
        </w:div>
      </w:divsChild>
    </w:div>
    <w:div w:id="494734265">
      <w:bodyDiv w:val="1"/>
      <w:marLeft w:val="0"/>
      <w:marRight w:val="0"/>
      <w:marTop w:val="0"/>
      <w:marBottom w:val="0"/>
      <w:divBdr>
        <w:top w:val="none" w:sz="0" w:space="0" w:color="auto"/>
        <w:left w:val="none" w:sz="0" w:space="0" w:color="auto"/>
        <w:bottom w:val="none" w:sz="0" w:space="0" w:color="auto"/>
        <w:right w:val="none" w:sz="0" w:space="0" w:color="auto"/>
      </w:divBdr>
    </w:div>
    <w:div w:id="502747304">
      <w:bodyDiv w:val="1"/>
      <w:marLeft w:val="0"/>
      <w:marRight w:val="0"/>
      <w:marTop w:val="0"/>
      <w:marBottom w:val="0"/>
      <w:divBdr>
        <w:top w:val="none" w:sz="0" w:space="0" w:color="auto"/>
        <w:left w:val="none" w:sz="0" w:space="0" w:color="auto"/>
        <w:bottom w:val="none" w:sz="0" w:space="0" w:color="auto"/>
        <w:right w:val="none" w:sz="0" w:space="0" w:color="auto"/>
      </w:divBdr>
      <w:divsChild>
        <w:div w:id="527110643">
          <w:marLeft w:val="0"/>
          <w:marRight w:val="0"/>
          <w:marTop w:val="0"/>
          <w:marBottom w:val="0"/>
          <w:divBdr>
            <w:top w:val="none" w:sz="0" w:space="0" w:color="auto"/>
            <w:left w:val="none" w:sz="0" w:space="0" w:color="auto"/>
            <w:bottom w:val="none" w:sz="0" w:space="0" w:color="auto"/>
            <w:right w:val="none" w:sz="0" w:space="0" w:color="auto"/>
          </w:divBdr>
        </w:div>
        <w:div w:id="1881477229">
          <w:marLeft w:val="0"/>
          <w:marRight w:val="0"/>
          <w:marTop w:val="0"/>
          <w:marBottom w:val="0"/>
          <w:divBdr>
            <w:top w:val="none" w:sz="0" w:space="0" w:color="auto"/>
            <w:left w:val="none" w:sz="0" w:space="0" w:color="auto"/>
            <w:bottom w:val="none" w:sz="0" w:space="0" w:color="auto"/>
            <w:right w:val="none" w:sz="0" w:space="0" w:color="auto"/>
          </w:divBdr>
        </w:div>
      </w:divsChild>
    </w:div>
    <w:div w:id="544411166">
      <w:bodyDiv w:val="1"/>
      <w:marLeft w:val="0"/>
      <w:marRight w:val="0"/>
      <w:marTop w:val="0"/>
      <w:marBottom w:val="0"/>
      <w:divBdr>
        <w:top w:val="none" w:sz="0" w:space="0" w:color="auto"/>
        <w:left w:val="none" w:sz="0" w:space="0" w:color="auto"/>
        <w:bottom w:val="none" w:sz="0" w:space="0" w:color="auto"/>
        <w:right w:val="none" w:sz="0" w:space="0" w:color="auto"/>
      </w:divBdr>
      <w:divsChild>
        <w:div w:id="211042832">
          <w:marLeft w:val="0"/>
          <w:marRight w:val="0"/>
          <w:marTop w:val="0"/>
          <w:marBottom w:val="0"/>
          <w:divBdr>
            <w:top w:val="none" w:sz="0" w:space="0" w:color="auto"/>
            <w:left w:val="none" w:sz="0" w:space="0" w:color="auto"/>
            <w:bottom w:val="none" w:sz="0" w:space="0" w:color="auto"/>
            <w:right w:val="none" w:sz="0" w:space="0" w:color="auto"/>
          </w:divBdr>
        </w:div>
        <w:div w:id="1349597572">
          <w:marLeft w:val="0"/>
          <w:marRight w:val="0"/>
          <w:marTop w:val="0"/>
          <w:marBottom w:val="0"/>
          <w:divBdr>
            <w:top w:val="none" w:sz="0" w:space="0" w:color="auto"/>
            <w:left w:val="none" w:sz="0" w:space="0" w:color="auto"/>
            <w:bottom w:val="none" w:sz="0" w:space="0" w:color="auto"/>
            <w:right w:val="none" w:sz="0" w:space="0" w:color="auto"/>
          </w:divBdr>
        </w:div>
        <w:div w:id="1770004273">
          <w:marLeft w:val="0"/>
          <w:marRight w:val="0"/>
          <w:marTop w:val="0"/>
          <w:marBottom w:val="0"/>
          <w:divBdr>
            <w:top w:val="none" w:sz="0" w:space="0" w:color="auto"/>
            <w:left w:val="none" w:sz="0" w:space="0" w:color="auto"/>
            <w:bottom w:val="none" w:sz="0" w:space="0" w:color="auto"/>
            <w:right w:val="none" w:sz="0" w:space="0" w:color="auto"/>
          </w:divBdr>
        </w:div>
        <w:div w:id="2114863064">
          <w:marLeft w:val="0"/>
          <w:marRight w:val="0"/>
          <w:marTop w:val="0"/>
          <w:marBottom w:val="0"/>
          <w:divBdr>
            <w:top w:val="none" w:sz="0" w:space="0" w:color="auto"/>
            <w:left w:val="none" w:sz="0" w:space="0" w:color="auto"/>
            <w:bottom w:val="none" w:sz="0" w:space="0" w:color="auto"/>
            <w:right w:val="none" w:sz="0" w:space="0" w:color="auto"/>
          </w:divBdr>
        </w:div>
      </w:divsChild>
    </w:div>
    <w:div w:id="555050837">
      <w:bodyDiv w:val="1"/>
      <w:marLeft w:val="0"/>
      <w:marRight w:val="0"/>
      <w:marTop w:val="0"/>
      <w:marBottom w:val="0"/>
      <w:divBdr>
        <w:top w:val="none" w:sz="0" w:space="0" w:color="auto"/>
        <w:left w:val="none" w:sz="0" w:space="0" w:color="auto"/>
        <w:bottom w:val="none" w:sz="0" w:space="0" w:color="auto"/>
        <w:right w:val="none" w:sz="0" w:space="0" w:color="auto"/>
      </w:divBdr>
      <w:divsChild>
        <w:div w:id="23794907">
          <w:marLeft w:val="0"/>
          <w:marRight w:val="0"/>
          <w:marTop w:val="0"/>
          <w:marBottom w:val="0"/>
          <w:divBdr>
            <w:top w:val="none" w:sz="0" w:space="0" w:color="auto"/>
            <w:left w:val="none" w:sz="0" w:space="0" w:color="auto"/>
            <w:bottom w:val="none" w:sz="0" w:space="0" w:color="auto"/>
            <w:right w:val="none" w:sz="0" w:space="0" w:color="auto"/>
          </w:divBdr>
        </w:div>
        <w:div w:id="770122855">
          <w:marLeft w:val="0"/>
          <w:marRight w:val="0"/>
          <w:marTop w:val="0"/>
          <w:marBottom w:val="0"/>
          <w:divBdr>
            <w:top w:val="none" w:sz="0" w:space="0" w:color="auto"/>
            <w:left w:val="none" w:sz="0" w:space="0" w:color="auto"/>
            <w:bottom w:val="none" w:sz="0" w:space="0" w:color="auto"/>
            <w:right w:val="none" w:sz="0" w:space="0" w:color="auto"/>
          </w:divBdr>
        </w:div>
      </w:divsChild>
    </w:div>
    <w:div w:id="558129145">
      <w:bodyDiv w:val="1"/>
      <w:marLeft w:val="0"/>
      <w:marRight w:val="0"/>
      <w:marTop w:val="0"/>
      <w:marBottom w:val="0"/>
      <w:divBdr>
        <w:top w:val="none" w:sz="0" w:space="0" w:color="auto"/>
        <w:left w:val="none" w:sz="0" w:space="0" w:color="auto"/>
        <w:bottom w:val="none" w:sz="0" w:space="0" w:color="auto"/>
        <w:right w:val="none" w:sz="0" w:space="0" w:color="auto"/>
      </w:divBdr>
      <w:divsChild>
        <w:div w:id="136412176">
          <w:marLeft w:val="0"/>
          <w:marRight w:val="0"/>
          <w:marTop w:val="0"/>
          <w:marBottom w:val="0"/>
          <w:divBdr>
            <w:top w:val="none" w:sz="0" w:space="0" w:color="auto"/>
            <w:left w:val="none" w:sz="0" w:space="0" w:color="auto"/>
            <w:bottom w:val="none" w:sz="0" w:space="0" w:color="auto"/>
            <w:right w:val="none" w:sz="0" w:space="0" w:color="auto"/>
          </w:divBdr>
        </w:div>
        <w:div w:id="170413502">
          <w:marLeft w:val="0"/>
          <w:marRight w:val="0"/>
          <w:marTop w:val="0"/>
          <w:marBottom w:val="0"/>
          <w:divBdr>
            <w:top w:val="none" w:sz="0" w:space="0" w:color="auto"/>
            <w:left w:val="none" w:sz="0" w:space="0" w:color="auto"/>
            <w:bottom w:val="none" w:sz="0" w:space="0" w:color="auto"/>
            <w:right w:val="none" w:sz="0" w:space="0" w:color="auto"/>
          </w:divBdr>
        </w:div>
        <w:div w:id="427890765">
          <w:marLeft w:val="0"/>
          <w:marRight w:val="0"/>
          <w:marTop w:val="0"/>
          <w:marBottom w:val="0"/>
          <w:divBdr>
            <w:top w:val="none" w:sz="0" w:space="0" w:color="auto"/>
            <w:left w:val="none" w:sz="0" w:space="0" w:color="auto"/>
            <w:bottom w:val="none" w:sz="0" w:space="0" w:color="auto"/>
            <w:right w:val="none" w:sz="0" w:space="0" w:color="auto"/>
          </w:divBdr>
        </w:div>
        <w:div w:id="654380708">
          <w:marLeft w:val="0"/>
          <w:marRight w:val="0"/>
          <w:marTop w:val="0"/>
          <w:marBottom w:val="0"/>
          <w:divBdr>
            <w:top w:val="none" w:sz="0" w:space="0" w:color="auto"/>
            <w:left w:val="none" w:sz="0" w:space="0" w:color="auto"/>
            <w:bottom w:val="none" w:sz="0" w:space="0" w:color="auto"/>
            <w:right w:val="none" w:sz="0" w:space="0" w:color="auto"/>
          </w:divBdr>
        </w:div>
        <w:div w:id="937714322">
          <w:marLeft w:val="0"/>
          <w:marRight w:val="0"/>
          <w:marTop w:val="0"/>
          <w:marBottom w:val="0"/>
          <w:divBdr>
            <w:top w:val="none" w:sz="0" w:space="0" w:color="auto"/>
            <w:left w:val="none" w:sz="0" w:space="0" w:color="auto"/>
            <w:bottom w:val="none" w:sz="0" w:space="0" w:color="auto"/>
            <w:right w:val="none" w:sz="0" w:space="0" w:color="auto"/>
          </w:divBdr>
        </w:div>
        <w:div w:id="1079447600">
          <w:marLeft w:val="0"/>
          <w:marRight w:val="0"/>
          <w:marTop w:val="0"/>
          <w:marBottom w:val="0"/>
          <w:divBdr>
            <w:top w:val="none" w:sz="0" w:space="0" w:color="auto"/>
            <w:left w:val="none" w:sz="0" w:space="0" w:color="auto"/>
            <w:bottom w:val="none" w:sz="0" w:space="0" w:color="auto"/>
            <w:right w:val="none" w:sz="0" w:space="0" w:color="auto"/>
          </w:divBdr>
        </w:div>
        <w:div w:id="1094783574">
          <w:marLeft w:val="0"/>
          <w:marRight w:val="0"/>
          <w:marTop w:val="0"/>
          <w:marBottom w:val="0"/>
          <w:divBdr>
            <w:top w:val="none" w:sz="0" w:space="0" w:color="auto"/>
            <w:left w:val="none" w:sz="0" w:space="0" w:color="auto"/>
            <w:bottom w:val="none" w:sz="0" w:space="0" w:color="auto"/>
            <w:right w:val="none" w:sz="0" w:space="0" w:color="auto"/>
          </w:divBdr>
        </w:div>
        <w:div w:id="1577667674">
          <w:marLeft w:val="0"/>
          <w:marRight w:val="0"/>
          <w:marTop w:val="0"/>
          <w:marBottom w:val="0"/>
          <w:divBdr>
            <w:top w:val="none" w:sz="0" w:space="0" w:color="auto"/>
            <w:left w:val="none" w:sz="0" w:space="0" w:color="auto"/>
            <w:bottom w:val="none" w:sz="0" w:space="0" w:color="auto"/>
            <w:right w:val="none" w:sz="0" w:space="0" w:color="auto"/>
          </w:divBdr>
        </w:div>
      </w:divsChild>
    </w:div>
    <w:div w:id="585696184">
      <w:bodyDiv w:val="1"/>
      <w:marLeft w:val="0"/>
      <w:marRight w:val="0"/>
      <w:marTop w:val="0"/>
      <w:marBottom w:val="0"/>
      <w:divBdr>
        <w:top w:val="none" w:sz="0" w:space="0" w:color="auto"/>
        <w:left w:val="none" w:sz="0" w:space="0" w:color="auto"/>
        <w:bottom w:val="none" w:sz="0" w:space="0" w:color="auto"/>
        <w:right w:val="none" w:sz="0" w:space="0" w:color="auto"/>
      </w:divBdr>
      <w:divsChild>
        <w:div w:id="151917215">
          <w:marLeft w:val="0"/>
          <w:marRight w:val="0"/>
          <w:marTop w:val="0"/>
          <w:marBottom w:val="0"/>
          <w:divBdr>
            <w:top w:val="none" w:sz="0" w:space="0" w:color="auto"/>
            <w:left w:val="none" w:sz="0" w:space="0" w:color="auto"/>
            <w:bottom w:val="none" w:sz="0" w:space="0" w:color="auto"/>
            <w:right w:val="none" w:sz="0" w:space="0" w:color="auto"/>
          </w:divBdr>
        </w:div>
        <w:div w:id="590164378">
          <w:marLeft w:val="0"/>
          <w:marRight w:val="0"/>
          <w:marTop w:val="0"/>
          <w:marBottom w:val="0"/>
          <w:divBdr>
            <w:top w:val="none" w:sz="0" w:space="0" w:color="auto"/>
            <w:left w:val="none" w:sz="0" w:space="0" w:color="auto"/>
            <w:bottom w:val="none" w:sz="0" w:space="0" w:color="auto"/>
            <w:right w:val="none" w:sz="0" w:space="0" w:color="auto"/>
          </w:divBdr>
        </w:div>
        <w:div w:id="692075688">
          <w:marLeft w:val="0"/>
          <w:marRight w:val="0"/>
          <w:marTop w:val="0"/>
          <w:marBottom w:val="0"/>
          <w:divBdr>
            <w:top w:val="none" w:sz="0" w:space="0" w:color="auto"/>
            <w:left w:val="none" w:sz="0" w:space="0" w:color="auto"/>
            <w:bottom w:val="none" w:sz="0" w:space="0" w:color="auto"/>
            <w:right w:val="none" w:sz="0" w:space="0" w:color="auto"/>
          </w:divBdr>
        </w:div>
        <w:div w:id="999038969">
          <w:marLeft w:val="0"/>
          <w:marRight w:val="0"/>
          <w:marTop w:val="0"/>
          <w:marBottom w:val="0"/>
          <w:divBdr>
            <w:top w:val="none" w:sz="0" w:space="0" w:color="auto"/>
            <w:left w:val="none" w:sz="0" w:space="0" w:color="auto"/>
            <w:bottom w:val="none" w:sz="0" w:space="0" w:color="auto"/>
            <w:right w:val="none" w:sz="0" w:space="0" w:color="auto"/>
          </w:divBdr>
        </w:div>
        <w:div w:id="1234463207">
          <w:marLeft w:val="0"/>
          <w:marRight w:val="0"/>
          <w:marTop w:val="0"/>
          <w:marBottom w:val="0"/>
          <w:divBdr>
            <w:top w:val="none" w:sz="0" w:space="0" w:color="auto"/>
            <w:left w:val="none" w:sz="0" w:space="0" w:color="auto"/>
            <w:bottom w:val="none" w:sz="0" w:space="0" w:color="auto"/>
            <w:right w:val="none" w:sz="0" w:space="0" w:color="auto"/>
          </w:divBdr>
        </w:div>
        <w:div w:id="1378628566">
          <w:marLeft w:val="0"/>
          <w:marRight w:val="0"/>
          <w:marTop w:val="0"/>
          <w:marBottom w:val="0"/>
          <w:divBdr>
            <w:top w:val="none" w:sz="0" w:space="0" w:color="auto"/>
            <w:left w:val="none" w:sz="0" w:space="0" w:color="auto"/>
            <w:bottom w:val="none" w:sz="0" w:space="0" w:color="auto"/>
            <w:right w:val="none" w:sz="0" w:space="0" w:color="auto"/>
          </w:divBdr>
        </w:div>
        <w:div w:id="1413090681">
          <w:marLeft w:val="-75"/>
          <w:marRight w:val="0"/>
          <w:marTop w:val="30"/>
          <w:marBottom w:val="30"/>
          <w:divBdr>
            <w:top w:val="none" w:sz="0" w:space="0" w:color="auto"/>
            <w:left w:val="none" w:sz="0" w:space="0" w:color="auto"/>
            <w:bottom w:val="none" w:sz="0" w:space="0" w:color="auto"/>
            <w:right w:val="none" w:sz="0" w:space="0" w:color="auto"/>
          </w:divBdr>
          <w:divsChild>
            <w:div w:id="725907761">
              <w:marLeft w:val="0"/>
              <w:marRight w:val="0"/>
              <w:marTop w:val="0"/>
              <w:marBottom w:val="0"/>
              <w:divBdr>
                <w:top w:val="none" w:sz="0" w:space="0" w:color="auto"/>
                <w:left w:val="none" w:sz="0" w:space="0" w:color="auto"/>
                <w:bottom w:val="none" w:sz="0" w:space="0" w:color="auto"/>
                <w:right w:val="none" w:sz="0" w:space="0" w:color="auto"/>
              </w:divBdr>
              <w:divsChild>
                <w:div w:id="1647934273">
                  <w:marLeft w:val="0"/>
                  <w:marRight w:val="0"/>
                  <w:marTop w:val="0"/>
                  <w:marBottom w:val="0"/>
                  <w:divBdr>
                    <w:top w:val="none" w:sz="0" w:space="0" w:color="auto"/>
                    <w:left w:val="none" w:sz="0" w:space="0" w:color="auto"/>
                    <w:bottom w:val="none" w:sz="0" w:space="0" w:color="auto"/>
                    <w:right w:val="none" w:sz="0" w:space="0" w:color="auto"/>
                  </w:divBdr>
                </w:div>
              </w:divsChild>
            </w:div>
            <w:div w:id="1882814508">
              <w:marLeft w:val="0"/>
              <w:marRight w:val="0"/>
              <w:marTop w:val="0"/>
              <w:marBottom w:val="0"/>
              <w:divBdr>
                <w:top w:val="none" w:sz="0" w:space="0" w:color="auto"/>
                <w:left w:val="none" w:sz="0" w:space="0" w:color="auto"/>
                <w:bottom w:val="none" w:sz="0" w:space="0" w:color="auto"/>
                <w:right w:val="none" w:sz="0" w:space="0" w:color="auto"/>
              </w:divBdr>
              <w:divsChild>
                <w:div w:id="17725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7228">
          <w:marLeft w:val="0"/>
          <w:marRight w:val="0"/>
          <w:marTop w:val="0"/>
          <w:marBottom w:val="0"/>
          <w:divBdr>
            <w:top w:val="none" w:sz="0" w:space="0" w:color="auto"/>
            <w:left w:val="none" w:sz="0" w:space="0" w:color="auto"/>
            <w:bottom w:val="none" w:sz="0" w:space="0" w:color="auto"/>
            <w:right w:val="none" w:sz="0" w:space="0" w:color="auto"/>
          </w:divBdr>
        </w:div>
        <w:div w:id="1837726769">
          <w:marLeft w:val="0"/>
          <w:marRight w:val="0"/>
          <w:marTop w:val="0"/>
          <w:marBottom w:val="0"/>
          <w:divBdr>
            <w:top w:val="none" w:sz="0" w:space="0" w:color="auto"/>
            <w:left w:val="none" w:sz="0" w:space="0" w:color="auto"/>
            <w:bottom w:val="none" w:sz="0" w:space="0" w:color="auto"/>
            <w:right w:val="none" w:sz="0" w:space="0" w:color="auto"/>
          </w:divBdr>
        </w:div>
        <w:div w:id="1899438978">
          <w:marLeft w:val="0"/>
          <w:marRight w:val="0"/>
          <w:marTop w:val="0"/>
          <w:marBottom w:val="0"/>
          <w:divBdr>
            <w:top w:val="none" w:sz="0" w:space="0" w:color="auto"/>
            <w:left w:val="none" w:sz="0" w:space="0" w:color="auto"/>
            <w:bottom w:val="none" w:sz="0" w:space="0" w:color="auto"/>
            <w:right w:val="none" w:sz="0" w:space="0" w:color="auto"/>
          </w:divBdr>
        </w:div>
        <w:div w:id="1910379934">
          <w:marLeft w:val="0"/>
          <w:marRight w:val="0"/>
          <w:marTop w:val="0"/>
          <w:marBottom w:val="0"/>
          <w:divBdr>
            <w:top w:val="none" w:sz="0" w:space="0" w:color="auto"/>
            <w:left w:val="none" w:sz="0" w:space="0" w:color="auto"/>
            <w:bottom w:val="none" w:sz="0" w:space="0" w:color="auto"/>
            <w:right w:val="none" w:sz="0" w:space="0" w:color="auto"/>
          </w:divBdr>
        </w:div>
        <w:div w:id="1916501937">
          <w:marLeft w:val="0"/>
          <w:marRight w:val="0"/>
          <w:marTop w:val="0"/>
          <w:marBottom w:val="0"/>
          <w:divBdr>
            <w:top w:val="none" w:sz="0" w:space="0" w:color="auto"/>
            <w:left w:val="none" w:sz="0" w:space="0" w:color="auto"/>
            <w:bottom w:val="none" w:sz="0" w:space="0" w:color="auto"/>
            <w:right w:val="none" w:sz="0" w:space="0" w:color="auto"/>
          </w:divBdr>
        </w:div>
      </w:divsChild>
    </w:div>
    <w:div w:id="586112107">
      <w:bodyDiv w:val="1"/>
      <w:marLeft w:val="0"/>
      <w:marRight w:val="0"/>
      <w:marTop w:val="0"/>
      <w:marBottom w:val="0"/>
      <w:divBdr>
        <w:top w:val="none" w:sz="0" w:space="0" w:color="auto"/>
        <w:left w:val="none" w:sz="0" w:space="0" w:color="auto"/>
        <w:bottom w:val="none" w:sz="0" w:space="0" w:color="auto"/>
        <w:right w:val="none" w:sz="0" w:space="0" w:color="auto"/>
      </w:divBdr>
    </w:div>
    <w:div w:id="641736821">
      <w:bodyDiv w:val="1"/>
      <w:marLeft w:val="0"/>
      <w:marRight w:val="0"/>
      <w:marTop w:val="0"/>
      <w:marBottom w:val="0"/>
      <w:divBdr>
        <w:top w:val="none" w:sz="0" w:space="0" w:color="auto"/>
        <w:left w:val="none" w:sz="0" w:space="0" w:color="auto"/>
        <w:bottom w:val="none" w:sz="0" w:space="0" w:color="auto"/>
        <w:right w:val="none" w:sz="0" w:space="0" w:color="auto"/>
      </w:divBdr>
    </w:div>
    <w:div w:id="652106805">
      <w:bodyDiv w:val="1"/>
      <w:marLeft w:val="0"/>
      <w:marRight w:val="0"/>
      <w:marTop w:val="0"/>
      <w:marBottom w:val="0"/>
      <w:divBdr>
        <w:top w:val="none" w:sz="0" w:space="0" w:color="auto"/>
        <w:left w:val="none" w:sz="0" w:space="0" w:color="auto"/>
        <w:bottom w:val="none" w:sz="0" w:space="0" w:color="auto"/>
        <w:right w:val="none" w:sz="0" w:space="0" w:color="auto"/>
      </w:divBdr>
    </w:div>
    <w:div w:id="662902644">
      <w:bodyDiv w:val="1"/>
      <w:marLeft w:val="0"/>
      <w:marRight w:val="0"/>
      <w:marTop w:val="0"/>
      <w:marBottom w:val="0"/>
      <w:divBdr>
        <w:top w:val="none" w:sz="0" w:space="0" w:color="auto"/>
        <w:left w:val="none" w:sz="0" w:space="0" w:color="auto"/>
        <w:bottom w:val="none" w:sz="0" w:space="0" w:color="auto"/>
        <w:right w:val="none" w:sz="0" w:space="0" w:color="auto"/>
      </w:divBdr>
      <w:divsChild>
        <w:div w:id="1656909559">
          <w:marLeft w:val="0"/>
          <w:marRight w:val="0"/>
          <w:marTop w:val="0"/>
          <w:marBottom w:val="0"/>
          <w:divBdr>
            <w:top w:val="none" w:sz="0" w:space="0" w:color="auto"/>
            <w:left w:val="none" w:sz="0" w:space="0" w:color="auto"/>
            <w:bottom w:val="none" w:sz="0" w:space="0" w:color="auto"/>
            <w:right w:val="none" w:sz="0" w:space="0" w:color="auto"/>
          </w:divBdr>
        </w:div>
        <w:div w:id="1784616932">
          <w:marLeft w:val="0"/>
          <w:marRight w:val="0"/>
          <w:marTop w:val="0"/>
          <w:marBottom w:val="0"/>
          <w:divBdr>
            <w:top w:val="none" w:sz="0" w:space="0" w:color="auto"/>
            <w:left w:val="none" w:sz="0" w:space="0" w:color="auto"/>
            <w:bottom w:val="none" w:sz="0" w:space="0" w:color="auto"/>
            <w:right w:val="none" w:sz="0" w:space="0" w:color="auto"/>
          </w:divBdr>
          <w:divsChild>
            <w:div w:id="538737965">
              <w:marLeft w:val="0"/>
              <w:marRight w:val="0"/>
              <w:marTop w:val="0"/>
              <w:marBottom w:val="0"/>
              <w:divBdr>
                <w:top w:val="none" w:sz="0" w:space="0" w:color="auto"/>
                <w:left w:val="none" w:sz="0" w:space="0" w:color="auto"/>
                <w:bottom w:val="none" w:sz="0" w:space="0" w:color="auto"/>
                <w:right w:val="none" w:sz="0" w:space="0" w:color="auto"/>
              </w:divBdr>
            </w:div>
            <w:div w:id="1092972294">
              <w:marLeft w:val="0"/>
              <w:marRight w:val="0"/>
              <w:marTop w:val="0"/>
              <w:marBottom w:val="0"/>
              <w:divBdr>
                <w:top w:val="none" w:sz="0" w:space="0" w:color="auto"/>
                <w:left w:val="none" w:sz="0" w:space="0" w:color="auto"/>
                <w:bottom w:val="none" w:sz="0" w:space="0" w:color="auto"/>
                <w:right w:val="none" w:sz="0" w:space="0" w:color="auto"/>
              </w:divBdr>
            </w:div>
            <w:div w:id="1251234387">
              <w:marLeft w:val="0"/>
              <w:marRight w:val="0"/>
              <w:marTop w:val="0"/>
              <w:marBottom w:val="0"/>
              <w:divBdr>
                <w:top w:val="none" w:sz="0" w:space="0" w:color="auto"/>
                <w:left w:val="none" w:sz="0" w:space="0" w:color="auto"/>
                <w:bottom w:val="none" w:sz="0" w:space="0" w:color="auto"/>
                <w:right w:val="none" w:sz="0" w:space="0" w:color="auto"/>
              </w:divBdr>
            </w:div>
            <w:div w:id="1414088374">
              <w:marLeft w:val="0"/>
              <w:marRight w:val="0"/>
              <w:marTop w:val="0"/>
              <w:marBottom w:val="0"/>
              <w:divBdr>
                <w:top w:val="none" w:sz="0" w:space="0" w:color="auto"/>
                <w:left w:val="none" w:sz="0" w:space="0" w:color="auto"/>
                <w:bottom w:val="none" w:sz="0" w:space="0" w:color="auto"/>
                <w:right w:val="none" w:sz="0" w:space="0" w:color="auto"/>
              </w:divBdr>
            </w:div>
          </w:divsChild>
        </w:div>
        <w:div w:id="1954433886">
          <w:marLeft w:val="0"/>
          <w:marRight w:val="0"/>
          <w:marTop w:val="0"/>
          <w:marBottom w:val="0"/>
          <w:divBdr>
            <w:top w:val="none" w:sz="0" w:space="0" w:color="auto"/>
            <w:left w:val="none" w:sz="0" w:space="0" w:color="auto"/>
            <w:bottom w:val="none" w:sz="0" w:space="0" w:color="auto"/>
            <w:right w:val="none" w:sz="0" w:space="0" w:color="auto"/>
          </w:divBdr>
        </w:div>
        <w:div w:id="2111660168">
          <w:marLeft w:val="0"/>
          <w:marRight w:val="0"/>
          <w:marTop w:val="0"/>
          <w:marBottom w:val="0"/>
          <w:divBdr>
            <w:top w:val="none" w:sz="0" w:space="0" w:color="auto"/>
            <w:left w:val="none" w:sz="0" w:space="0" w:color="auto"/>
            <w:bottom w:val="none" w:sz="0" w:space="0" w:color="auto"/>
            <w:right w:val="none" w:sz="0" w:space="0" w:color="auto"/>
          </w:divBdr>
          <w:divsChild>
            <w:div w:id="1002657423">
              <w:marLeft w:val="0"/>
              <w:marRight w:val="0"/>
              <w:marTop w:val="0"/>
              <w:marBottom w:val="0"/>
              <w:divBdr>
                <w:top w:val="none" w:sz="0" w:space="0" w:color="auto"/>
                <w:left w:val="none" w:sz="0" w:space="0" w:color="auto"/>
                <w:bottom w:val="none" w:sz="0" w:space="0" w:color="auto"/>
                <w:right w:val="none" w:sz="0" w:space="0" w:color="auto"/>
              </w:divBdr>
            </w:div>
            <w:div w:id="1021010223">
              <w:marLeft w:val="0"/>
              <w:marRight w:val="0"/>
              <w:marTop w:val="0"/>
              <w:marBottom w:val="0"/>
              <w:divBdr>
                <w:top w:val="none" w:sz="0" w:space="0" w:color="auto"/>
                <w:left w:val="none" w:sz="0" w:space="0" w:color="auto"/>
                <w:bottom w:val="none" w:sz="0" w:space="0" w:color="auto"/>
                <w:right w:val="none" w:sz="0" w:space="0" w:color="auto"/>
              </w:divBdr>
            </w:div>
            <w:div w:id="1045912975">
              <w:marLeft w:val="0"/>
              <w:marRight w:val="0"/>
              <w:marTop w:val="0"/>
              <w:marBottom w:val="0"/>
              <w:divBdr>
                <w:top w:val="none" w:sz="0" w:space="0" w:color="auto"/>
                <w:left w:val="none" w:sz="0" w:space="0" w:color="auto"/>
                <w:bottom w:val="none" w:sz="0" w:space="0" w:color="auto"/>
                <w:right w:val="none" w:sz="0" w:space="0" w:color="auto"/>
              </w:divBdr>
            </w:div>
            <w:div w:id="1858537874">
              <w:marLeft w:val="0"/>
              <w:marRight w:val="0"/>
              <w:marTop w:val="0"/>
              <w:marBottom w:val="0"/>
              <w:divBdr>
                <w:top w:val="none" w:sz="0" w:space="0" w:color="auto"/>
                <w:left w:val="none" w:sz="0" w:space="0" w:color="auto"/>
                <w:bottom w:val="none" w:sz="0" w:space="0" w:color="auto"/>
                <w:right w:val="none" w:sz="0" w:space="0" w:color="auto"/>
              </w:divBdr>
            </w:div>
            <w:div w:id="21421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87071">
      <w:bodyDiv w:val="1"/>
      <w:marLeft w:val="0"/>
      <w:marRight w:val="0"/>
      <w:marTop w:val="0"/>
      <w:marBottom w:val="0"/>
      <w:divBdr>
        <w:top w:val="none" w:sz="0" w:space="0" w:color="auto"/>
        <w:left w:val="none" w:sz="0" w:space="0" w:color="auto"/>
        <w:bottom w:val="none" w:sz="0" w:space="0" w:color="auto"/>
        <w:right w:val="none" w:sz="0" w:space="0" w:color="auto"/>
      </w:divBdr>
      <w:divsChild>
        <w:div w:id="59059671">
          <w:marLeft w:val="0"/>
          <w:marRight w:val="0"/>
          <w:marTop w:val="0"/>
          <w:marBottom w:val="0"/>
          <w:divBdr>
            <w:top w:val="none" w:sz="0" w:space="0" w:color="auto"/>
            <w:left w:val="none" w:sz="0" w:space="0" w:color="auto"/>
            <w:bottom w:val="none" w:sz="0" w:space="0" w:color="auto"/>
            <w:right w:val="none" w:sz="0" w:space="0" w:color="auto"/>
          </w:divBdr>
        </w:div>
        <w:div w:id="183713941">
          <w:marLeft w:val="0"/>
          <w:marRight w:val="0"/>
          <w:marTop w:val="0"/>
          <w:marBottom w:val="0"/>
          <w:divBdr>
            <w:top w:val="none" w:sz="0" w:space="0" w:color="auto"/>
            <w:left w:val="none" w:sz="0" w:space="0" w:color="auto"/>
            <w:bottom w:val="none" w:sz="0" w:space="0" w:color="auto"/>
            <w:right w:val="none" w:sz="0" w:space="0" w:color="auto"/>
          </w:divBdr>
        </w:div>
        <w:div w:id="296030077">
          <w:marLeft w:val="0"/>
          <w:marRight w:val="0"/>
          <w:marTop w:val="0"/>
          <w:marBottom w:val="0"/>
          <w:divBdr>
            <w:top w:val="none" w:sz="0" w:space="0" w:color="auto"/>
            <w:left w:val="none" w:sz="0" w:space="0" w:color="auto"/>
            <w:bottom w:val="none" w:sz="0" w:space="0" w:color="auto"/>
            <w:right w:val="none" w:sz="0" w:space="0" w:color="auto"/>
          </w:divBdr>
        </w:div>
        <w:div w:id="594745990">
          <w:marLeft w:val="0"/>
          <w:marRight w:val="0"/>
          <w:marTop w:val="0"/>
          <w:marBottom w:val="0"/>
          <w:divBdr>
            <w:top w:val="none" w:sz="0" w:space="0" w:color="auto"/>
            <w:left w:val="none" w:sz="0" w:space="0" w:color="auto"/>
            <w:bottom w:val="none" w:sz="0" w:space="0" w:color="auto"/>
            <w:right w:val="none" w:sz="0" w:space="0" w:color="auto"/>
          </w:divBdr>
        </w:div>
        <w:div w:id="729882516">
          <w:marLeft w:val="0"/>
          <w:marRight w:val="0"/>
          <w:marTop w:val="0"/>
          <w:marBottom w:val="0"/>
          <w:divBdr>
            <w:top w:val="none" w:sz="0" w:space="0" w:color="auto"/>
            <w:left w:val="none" w:sz="0" w:space="0" w:color="auto"/>
            <w:bottom w:val="none" w:sz="0" w:space="0" w:color="auto"/>
            <w:right w:val="none" w:sz="0" w:space="0" w:color="auto"/>
          </w:divBdr>
        </w:div>
        <w:div w:id="936208921">
          <w:marLeft w:val="0"/>
          <w:marRight w:val="0"/>
          <w:marTop w:val="0"/>
          <w:marBottom w:val="0"/>
          <w:divBdr>
            <w:top w:val="none" w:sz="0" w:space="0" w:color="auto"/>
            <w:left w:val="none" w:sz="0" w:space="0" w:color="auto"/>
            <w:bottom w:val="none" w:sz="0" w:space="0" w:color="auto"/>
            <w:right w:val="none" w:sz="0" w:space="0" w:color="auto"/>
          </w:divBdr>
          <w:divsChild>
            <w:div w:id="58793398">
              <w:marLeft w:val="0"/>
              <w:marRight w:val="0"/>
              <w:marTop w:val="0"/>
              <w:marBottom w:val="0"/>
              <w:divBdr>
                <w:top w:val="none" w:sz="0" w:space="0" w:color="auto"/>
                <w:left w:val="none" w:sz="0" w:space="0" w:color="auto"/>
                <w:bottom w:val="none" w:sz="0" w:space="0" w:color="auto"/>
                <w:right w:val="none" w:sz="0" w:space="0" w:color="auto"/>
              </w:divBdr>
            </w:div>
            <w:div w:id="1027290017">
              <w:marLeft w:val="0"/>
              <w:marRight w:val="0"/>
              <w:marTop w:val="0"/>
              <w:marBottom w:val="0"/>
              <w:divBdr>
                <w:top w:val="none" w:sz="0" w:space="0" w:color="auto"/>
                <w:left w:val="none" w:sz="0" w:space="0" w:color="auto"/>
                <w:bottom w:val="none" w:sz="0" w:space="0" w:color="auto"/>
                <w:right w:val="none" w:sz="0" w:space="0" w:color="auto"/>
              </w:divBdr>
            </w:div>
            <w:div w:id="1398358733">
              <w:marLeft w:val="0"/>
              <w:marRight w:val="0"/>
              <w:marTop w:val="0"/>
              <w:marBottom w:val="0"/>
              <w:divBdr>
                <w:top w:val="none" w:sz="0" w:space="0" w:color="auto"/>
                <w:left w:val="none" w:sz="0" w:space="0" w:color="auto"/>
                <w:bottom w:val="none" w:sz="0" w:space="0" w:color="auto"/>
                <w:right w:val="none" w:sz="0" w:space="0" w:color="auto"/>
              </w:divBdr>
            </w:div>
            <w:div w:id="2010601378">
              <w:marLeft w:val="0"/>
              <w:marRight w:val="0"/>
              <w:marTop w:val="0"/>
              <w:marBottom w:val="0"/>
              <w:divBdr>
                <w:top w:val="none" w:sz="0" w:space="0" w:color="auto"/>
                <w:left w:val="none" w:sz="0" w:space="0" w:color="auto"/>
                <w:bottom w:val="none" w:sz="0" w:space="0" w:color="auto"/>
                <w:right w:val="none" w:sz="0" w:space="0" w:color="auto"/>
              </w:divBdr>
            </w:div>
          </w:divsChild>
        </w:div>
        <w:div w:id="1090467163">
          <w:marLeft w:val="0"/>
          <w:marRight w:val="0"/>
          <w:marTop w:val="0"/>
          <w:marBottom w:val="0"/>
          <w:divBdr>
            <w:top w:val="none" w:sz="0" w:space="0" w:color="auto"/>
            <w:left w:val="none" w:sz="0" w:space="0" w:color="auto"/>
            <w:bottom w:val="none" w:sz="0" w:space="0" w:color="auto"/>
            <w:right w:val="none" w:sz="0" w:space="0" w:color="auto"/>
          </w:divBdr>
        </w:div>
        <w:div w:id="2033722488">
          <w:marLeft w:val="0"/>
          <w:marRight w:val="0"/>
          <w:marTop w:val="0"/>
          <w:marBottom w:val="0"/>
          <w:divBdr>
            <w:top w:val="none" w:sz="0" w:space="0" w:color="auto"/>
            <w:left w:val="none" w:sz="0" w:space="0" w:color="auto"/>
            <w:bottom w:val="none" w:sz="0" w:space="0" w:color="auto"/>
            <w:right w:val="none" w:sz="0" w:space="0" w:color="auto"/>
          </w:divBdr>
        </w:div>
      </w:divsChild>
    </w:div>
    <w:div w:id="790435516">
      <w:bodyDiv w:val="1"/>
      <w:marLeft w:val="0"/>
      <w:marRight w:val="0"/>
      <w:marTop w:val="0"/>
      <w:marBottom w:val="0"/>
      <w:divBdr>
        <w:top w:val="none" w:sz="0" w:space="0" w:color="auto"/>
        <w:left w:val="none" w:sz="0" w:space="0" w:color="auto"/>
        <w:bottom w:val="none" w:sz="0" w:space="0" w:color="auto"/>
        <w:right w:val="none" w:sz="0" w:space="0" w:color="auto"/>
      </w:divBdr>
      <w:divsChild>
        <w:div w:id="538202461">
          <w:marLeft w:val="0"/>
          <w:marRight w:val="0"/>
          <w:marTop w:val="0"/>
          <w:marBottom w:val="0"/>
          <w:divBdr>
            <w:top w:val="none" w:sz="0" w:space="0" w:color="auto"/>
            <w:left w:val="none" w:sz="0" w:space="0" w:color="auto"/>
            <w:bottom w:val="none" w:sz="0" w:space="0" w:color="auto"/>
            <w:right w:val="none" w:sz="0" w:space="0" w:color="auto"/>
          </w:divBdr>
        </w:div>
        <w:div w:id="1235168263">
          <w:marLeft w:val="0"/>
          <w:marRight w:val="0"/>
          <w:marTop w:val="0"/>
          <w:marBottom w:val="0"/>
          <w:divBdr>
            <w:top w:val="none" w:sz="0" w:space="0" w:color="auto"/>
            <w:left w:val="none" w:sz="0" w:space="0" w:color="auto"/>
            <w:bottom w:val="none" w:sz="0" w:space="0" w:color="auto"/>
            <w:right w:val="none" w:sz="0" w:space="0" w:color="auto"/>
          </w:divBdr>
        </w:div>
        <w:div w:id="1624188195">
          <w:marLeft w:val="0"/>
          <w:marRight w:val="0"/>
          <w:marTop w:val="0"/>
          <w:marBottom w:val="0"/>
          <w:divBdr>
            <w:top w:val="none" w:sz="0" w:space="0" w:color="auto"/>
            <w:left w:val="none" w:sz="0" w:space="0" w:color="auto"/>
            <w:bottom w:val="none" w:sz="0" w:space="0" w:color="auto"/>
            <w:right w:val="none" w:sz="0" w:space="0" w:color="auto"/>
          </w:divBdr>
        </w:div>
        <w:div w:id="1991522747">
          <w:marLeft w:val="0"/>
          <w:marRight w:val="0"/>
          <w:marTop w:val="0"/>
          <w:marBottom w:val="0"/>
          <w:divBdr>
            <w:top w:val="none" w:sz="0" w:space="0" w:color="auto"/>
            <w:left w:val="none" w:sz="0" w:space="0" w:color="auto"/>
            <w:bottom w:val="none" w:sz="0" w:space="0" w:color="auto"/>
            <w:right w:val="none" w:sz="0" w:space="0" w:color="auto"/>
          </w:divBdr>
        </w:div>
        <w:div w:id="2017532603">
          <w:marLeft w:val="0"/>
          <w:marRight w:val="0"/>
          <w:marTop w:val="0"/>
          <w:marBottom w:val="0"/>
          <w:divBdr>
            <w:top w:val="none" w:sz="0" w:space="0" w:color="auto"/>
            <w:left w:val="none" w:sz="0" w:space="0" w:color="auto"/>
            <w:bottom w:val="none" w:sz="0" w:space="0" w:color="auto"/>
            <w:right w:val="none" w:sz="0" w:space="0" w:color="auto"/>
          </w:divBdr>
        </w:div>
      </w:divsChild>
    </w:div>
    <w:div w:id="844174373">
      <w:bodyDiv w:val="1"/>
      <w:marLeft w:val="0"/>
      <w:marRight w:val="0"/>
      <w:marTop w:val="0"/>
      <w:marBottom w:val="0"/>
      <w:divBdr>
        <w:top w:val="none" w:sz="0" w:space="0" w:color="auto"/>
        <w:left w:val="none" w:sz="0" w:space="0" w:color="auto"/>
        <w:bottom w:val="none" w:sz="0" w:space="0" w:color="auto"/>
        <w:right w:val="none" w:sz="0" w:space="0" w:color="auto"/>
      </w:divBdr>
      <w:divsChild>
        <w:div w:id="1417903621">
          <w:marLeft w:val="0"/>
          <w:marRight w:val="0"/>
          <w:marTop w:val="0"/>
          <w:marBottom w:val="0"/>
          <w:divBdr>
            <w:top w:val="none" w:sz="0" w:space="0" w:color="auto"/>
            <w:left w:val="none" w:sz="0" w:space="0" w:color="auto"/>
            <w:bottom w:val="none" w:sz="0" w:space="0" w:color="auto"/>
            <w:right w:val="none" w:sz="0" w:space="0" w:color="auto"/>
          </w:divBdr>
        </w:div>
        <w:div w:id="2091540505">
          <w:marLeft w:val="0"/>
          <w:marRight w:val="0"/>
          <w:marTop w:val="0"/>
          <w:marBottom w:val="0"/>
          <w:divBdr>
            <w:top w:val="none" w:sz="0" w:space="0" w:color="auto"/>
            <w:left w:val="none" w:sz="0" w:space="0" w:color="auto"/>
            <w:bottom w:val="none" w:sz="0" w:space="0" w:color="auto"/>
            <w:right w:val="none" w:sz="0" w:space="0" w:color="auto"/>
          </w:divBdr>
        </w:div>
      </w:divsChild>
    </w:div>
    <w:div w:id="868954466">
      <w:bodyDiv w:val="1"/>
      <w:marLeft w:val="0"/>
      <w:marRight w:val="0"/>
      <w:marTop w:val="0"/>
      <w:marBottom w:val="0"/>
      <w:divBdr>
        <w:top w:val="none" w:sz="0" w:space="0" w:color="auto"/>
        <w:left w:val="none" w:sz="0" w:space="0" w:color="auto"/>
        <w:bottom w:val="none" w:sz="0" w:space="0" w:color="auto"/>
        <w:right w:val="none" w:sz="0" w:space="0" w:color="auto"/>
      </w:divBdr>
    </w:div>
    <w:div w:id="880820943">
      <w:bodyDiv w:val="1"/>
      <w:marLeft w:val="0"/>
      <w:marRight w:val="0"/>
      <w:marTop w:val="0"/>
      <w:marBottom w:val="0"/>
      <w:divBdr>
        <w:top w:val="none" w:sz="0" w:space="0" w:color="auto"/>
        <w:left w:val="none" w:sz="0" w:space="0" w:color="auto"/>
        <w:bottom w:val="none" w:sz="0" w:space="0" w:color="auto"/>
        <w:right w:val="none" w:sz="0" w:space="0" w:color="auto"/>
      </w:divBdr>
      <w:divsChild>
        <w:div w:id="158424504">
          <w:marLeft w:val="0"/>
          <w:marRight w:val="0"/>
          <w:marTop w:val="0"/>
          <w:marBottom w:val="0"/>
          <w:divBdr>
            <w:top w:val="none" w:sz="0" w:space="0" w:color="auto"/>
            <w:left w:val="none" w:sz="0" w:space="0" w:color="auto"/>
            <w:bottom w:val="none" w:sz="0" w:space="0" w:color="auto"/>
            <w:right w:val="none" w:sz="0" w:space="0" w:color="auto"/>
          </w:divBdr>
        </w:div>
        <w:div w:id="1007095977">
          <w:marLeft w:val="0"/>
          <w:marRight w:val="0"/>
          <w:marTop w:val="0"/>
          <w:marBottom w:val="0"/>
          <w:divBdr>
            <w:top w:val="none" w:sz="0" w:space="0" w:color="auto"/>
            <w:left w:val="none" w:sz="0" w:space="0" w:color="auto"/>
            <w:bottom w:val="none" w:sz="0" w:space="0" w:color="auto"/>
            <w:right w:val="none" w:sz="0" w:space="0" w:color="auto"/>
          </w:divBdr>
        </w:div>
        <w:div w:id="1970166605">
          <w:marLeft w:val="0"/>
          <w:marRight w:val="0"/>
          <w:marTop w:val="0"/>
          <w:marBottom w:val="0"/>
          <w:divBdr>
            <w:top w:val="none" w:sz="0" w:space="0" w:color="auto"/>
            <w:left w:val="none" w:sz="0" w:space="0" w:color="auto"/>
            <w:bottom w:val="none" w:sz="0" w:space="0" w:color="auto"/>
            <w:right w:val="none" w:sz="0" w:space="0" w:color="auto"/>
          </w:divBdr>
        </w:div>
      </w:divsChild>
    </w:div>
    <w:div w:id="960305549">
      <w:bodyDiv w:val="1"/>
      <w:marLeft w:val="0"/>
      <w:marRight w:val="0"/>
      <w:marTop w:val="0"/>
      <w:marBottom w:val="0"/>
      <w:divBdr>
        <w:top w:val="none" w:sz="0" w:space="0" w:color="auto"/>
        <w:left w:val="none" w:sz="0" w:space="0" w:color="auto"/>
        <w:bottom w:val="none" w:sz="0" w:space="0" w:color="auto"/>
        <w:right w:val="none" w:sz="0" w:space="0" w:color="auto"/>
      </w:divBdr>
    </w:div>
    <w:div w:id="1008947140">
      <w:bodyDiv w:val="1"/>
      <w:marLeft w:val="0"/>
      <w:marRight w:val="0"/>
      <w:marTop w:val="0"/>
      <w:marBottom w:val="0"/>
      <w:divBdr>
        <w:top w:val="none" w:sz="0" w:space="0" w:color="auto"/>
        <w:left w:val="none" w:sz="0" w:space="0" w:color="auto"/>
        <w:bottom w:val="none" w:sz="0" w:space="0" w:color="auto"/>
        <w:right w:val="none" w:sz="0" w:space="0" w:color="auto"/>
      </w:divBdr>
      <w:divsChild>
        <w:div w:id="55662371">
          <w:marLeft w:val="0"/>
          <w:marRight w:val="0"/>
          <w:marTop w:val="0"/>
          <w:marBottom w:val="0"/>
          <w:divBdr>
            <w:top w:val="none" w:sz="0" w:space="0" w:color="auto"/>
            <w:left w:val="none" w:sz="0" w:space="0" w:color="auto"/>
            <w:bottom w:val="none" w:sz="0" w:space="0" w:color="auto"/>
            <w:right w:val="none" w:sz="0" w:space="0" w:color="auto"/>
          </w:divBdr>
        </w:div>
        <w:div w:id="73750387">
          <w:marLeft w:val="0"/>
          <w:marRight w:val="0"/>
          <w:marTop w:val="0"/>
          <w:marBottom w:val="0"/>
          <w:divBdr>
            <w:top w:val="none" w:sz="0" w:space="0" w:color="auto"/>
            <w:left w:val="none" w:sz="0" w:space="0" w:color="auto"/>
            <w:bottom w:val="none" w:sz="0" w:space="0" w:color="auto"/>
            <w:right w:val="none" w:sz="0" w:space="0" w:color="auto"/>
          </w:divBdr>
        </w:div>
        <w:div w:id="100420374">
          <w:marLeft w:val="0"/>
          <w:marRight w:val="0"/>
          <w:marTop w:val="0"/>
          <w:marBottom w:val="0"/>
          <w:divBdr>
            <w:top w:val="none" w:sz="0" w:space="0" w:color="auto"/>
            <w:left w:val="none" w:sz="0" w:space="0" w:color="auto"/>
            <w:bottom w:val="none" w:sz="0" w:space="0" w:color="auto"/>
            <w:right w:val="none" w:sz="0" w:space="0" w:color="auto"/>
          </w:divBdr>
        </w:div>
        <w:div w:id="106698085">
          <w:marLeft w:val="0"/>
          <w:marRight w:val="0"/>
          <w:marTop w:val="0"/>
          <w:marBottom w:val="0"/>
          <w:divBdr>
            <w:top w:val="none" w:sz="0" w:space="0" w:color="auto"/>
            <w:left w:val="none" w:sz="0" w:space="0" w:color="auto"/>
            <w:bottom w:val="none" w:sz="0" w:space="0" w:color="auto"/>
            <w:right w:val="none" w:sz="0" w:space="0" w:color="auto"/>
          </w:divBdr>
        </w:div>
        <w:div w:id="397243372">
          <w:marLeft w:val="0"/>
          <w:marRight w:val="0"/>
          <w:marTop w:val="0"/>
          <w:marBottom w:val="0"/>
          <w:divBdr>
            <w:top w:val="none" w:sz="0" w:space="0" w:color="auto"/>
            <w:left w:val="none" w:sz="0" w:space="0" w:color="auto"/>
            <w:bottom w:val="none" w:sz="0" w:space="0" w:color="auto"/>
            <w:right w:val="none" w:sz="0" w:space="0" w:color="auto"/>
          </w:divBdr>
        </w:div>
        <w:div w:id="595603171">
          <w:marLeft w:val="0"/>
          <w:marRight w:val="0"/>
          <w:marTop w:val="0"/>
          <w:marBottom w:val="0"/>
          <w:divBdr>
            <w:top w:val="none" w:sz="0" w:space="0" w:color="auto"/>
            <w:left w:val="none" w:sz="0" w:space="0" w:color="auto"/>
            <w:bottom w:val="none" w:sz="0" w:space="0" w:color="auto"/>
            <w:right w:val="none" w:sz="0" w:space="0" w:color="auto"/>
          </w:divBdr>
        </w:div>
        <w:div w:id="937717809">
          <w:marLeft w:val="0"/>
          <w:marRight w:val="0"/>
          <w:marTop w:val="0"/>
          <w:marBottom w:val="0"/>
          <w:divBdr>
            <w:top w:val="none" w:sz="0" w:space="0" w:color="auto"/>
            <w:left w:val="none" w:sz="0" w:space="0" w:color="auto"/>
            <w:bottom w:val="none" w:sz="0" w:space="0" w:color="auto"/>
            <w:right w:val="none" w:sz="0" w:space="0" w:color="auto"/>
          </w:divBdr>
        </w:div>
        <w:div w:id="1094326894">
          <w:marLeft w:val="0"/>
          <w:marRight w:val="0"/>
          <w:marTop w:val="0"/>
          <w:marBottom w:val="0"/>
          <w:divBdr>
            <w:top w:val="none" w:sz="0" w:space="0" w:color="auto"/>
            <w:left w:val="none" w:sz="0" w:space="0" w:color="auto"/>
            <w:bottom w:val="none" w:sz="0" w:space="0" w:color="auto"/>
            <w:right w:val="none" w:sz="0" w:space="0" w:color="auto"/>
          </w:divBdr>
        </w:div>
        <w:div w:id="1147435898">
          <w:marLeft w:val="0"/>
          <w:marRight w:val="0"/>
          <w:marTop w:val="0"/>
          <w:marBottom w:val="0"/>
          <w:divBdr>
            <w:top w:val="none" w:sz="0" w:space="0" w:color="auto"/>
            <w:left w:val="none" w:sz="0" w:space="0" w:color="auto"/>
            <w:bottom w:val="none" w:sz="0" w:space="0" w:color="auto"/>
            <w:right w:val="none" w:sz="0" w:space="0" w:color="auto"/>
          </w:divBdr>
        </w:div>
        <w:div w:id="1436244953">
          <w:marLeft w:val="0"/>
          <w:marRight w:val="0"/>
          <w:marTop w:val="0"/>
          <w:marBottom w:val="0"/>
          <w:divBdr>
            <w:top w:val="none" w:sz="0" w:space="0" w:color="auto"/>
            <w:left w:val="none" w:sz="0" w:space="0" w:color="auto"/>
            <w:bottom w:val="none" w:sz="0" w:space="0" w:color="auto"/>
            <w:right w:val="none" w:sz="0" w:space="0" w:color="auto"/>
          </w:divBdr>
        </w:div>
        <w:div w:id="1454786819">
          <w:marLeft w:val="0"/>
          <w:marRight w:val="0"/>
          <w:marTop w:val="0"/>
          <w:marBottom w:val="0"/>
          <w:divBdr>
            <w:top w:val="none" w:sz="0" w:space="0" w:color="auto"/>
            <w:left w:val="none" w:sz="0" w:space="0" w:color="auto"/>
            <w:bottom w:val="none" w:sz="0" w:space="0" w:color="auto"/>
            <w:right w:val="none" w:sz="0" w:space="0" w:color="auto"/>
          </w:divBdr>
        </w:div>
        <w:div w:id="1586067845">
          <w:marLeft w:val="0"/>
          <w:marRight w:val="0"/>
          <w:marTop w:val="0"/>
          <w:marBottom w:val="0"/>
          <w:divBdr>
            <w:top w:val="none" w:sz="0" w:space="0" w:color="auto"/>
            <w:left w:val="none" w:sz="0" w:space="0" w:color="auto"/>
            <w:bottom w:val="none" w:sz="0" w:space="0" w:color="auto"/>
            <w:right w:val="none" w:sz="0" w:space="0" w:color="auto"/>
          </w:divBdr>
        </w:div>
        <w:div w:id="1597980974">
          <w:marLeft w:val="0"/>
          <w:marRight w:val="0"/>
          <w:marTop w:val="0"/>
          <w:marBottom w:val="0"/>
          <w:divBdr>
            <w:top w:val="none" w:sz="0" w:space="0" w:color="auto"/>
            <w:left w:val="none" w:sz="0" w:space="0" w:color="auto"/>
            <w:bottom w:val="none" w:sz="0" w:space="0" w:color="auto"/>
            <w:right w:val="none" w:sz="0" w:space="0" w:color="auto"/>
          </w:divBdr>
        </w:div>
        <w:div w:id="1671329437">
          <w:marLeft w:val="0"/>
          <w:marRight w:val="0"/>
          <w:marTop w:val="0"/>
          <w:marBottom w:val="0"/>
          <w:divBdr>
            <w:top w:val="none" w:sz="0" w:space="0" w:color="auto"/>
            <w:left w:val="none" w:sz="0" w:space="0" w:color="auto"/>
            <w:bottom w:val="none" w:sz="0" w:space="0" w:color="auto"/>
            <w:right w:val="none" w:sz="0" w:space="0" w:color="auto"/>
          </w:divBdr>
        </w:div>
        <w:div w:id="1699353756">
          <w:marLeft w:val="0"/>
          <w:marRight w:val="0"/>
          <w:marTop w:val="0"/>
          <w:marBottom w:val="0"/>
          <w:divBdr>
            <w:top w:val="none" w:sz="0" w:space="0" w:color="auto"/>
            <w:left w:val="none" w:sz="0" w:space="0" w:color="auto"/>
            <w:bottom w:val="none" w:sz="0" w:space="0" w:color="auto"/>
            <w:right w:val="none" w:sz="0" w:space="0" w:color="auto"/>
          </w:divBdr>
        </w:div>
        <w:div w:id="1739816865">
          <w:marLeft w:val="0"/>
          <w:marRight w:val="0"/>
          <w:marTop w:val="0"/>
          <w:marBottom w:val="0"/>
          <w:divBdr>
            <w:top w:val="none" w:sz="0" w:space="0" w:color="auto"/>
            <w:left w:val="none" w:sz="0" w:space="0" w:color="auto"/>
            <w:bottom w:val="none" w:sz="0" w:space="0" w:color="auto"/>
            <w:right w:val="none" w:sz="0" w:space="0" w:color="auto"/>
          </w:divBdr>
        </w:div>
        <w:div w:id="1846744822">
          <w:marLeft w:val="0"/>
          <w:marRight w:val="0"/>
          <w:marTop w:val="0"/>
          <w:marBottom w:val="0"/>
          <w:divBdr>
            <w:top w:val="none" w:sz="0" w:space="0" w:color="auto"/>
            <w:left w:val="none" w:sz="0" w:space="0" w:color="auto"/>
            <w:bottom w:val="none" w:sz="0" w:space="0" w:color="auto"/>
            <w:right w:val="none" w:sz="0" w:space="0" w:color="auto"/>
          </w:divBdr>
        </w:div>
        <w:div w:id="2043943817">
          <w:marLeft w:val="0"/>
          <w:marRight w:val="0"/>
          <w:marTop w:val="0"/>
          <w:marBottom w:val="0"/>
          <w:divBdr>
            <w:top w:val="none" w:sz="0" w:space="0" w:color="auto"/>
            <w:left w:val="none" w:sz="0" w:space="0" w:color="auto"/>
            <w:bottom w:val="none" w:sz="0" w:space="0" w:color="auto"/>
            <w:right w:val="none" w:sz="0" w:space="0" w:color="auto"/>
          </w:divBdr>
        </w:div>
      </w:divsChild>
    </w:div>
    <w:div w:id="1018040491">
      <w:bodyDiv w:val="1"/>
      <w:marLeft w:val="0"/>
      <w:marRight w:val="0"/>
      <w:marTop w:val="0"/>
      <w:marBottom w:val="0"/>
      <w:divBdr>
        <w:top w:val="none" w:sz="0" w:space="0" w:color="auto"/>
        <w:left w:val="none" w:sz="0" w:space="0" w:color="auto"/>
        <w:bottom w:val="none" w:sz="0" w:space="0" w:color="auto"/>
        <w:right w:val="none" w:sz="0" w:space="0" w:color="auto"/>
      </w:divBdr>
    </w:div>
    <w:div w:id="1047532175">
      <w:bodyDiv w:val="1"/>
      <w:marLeft w:val="0"/>
      <w:marRight w:val="0"/>
      <w:marTop w:val="0"/>
      <w:marBottom w:val="0"/>
      <w:divBdr>
        <w:top w:val="none" w:sz="0" w:space="0" w:color="auto"/>
        <w:left w:val="none" w:sz="0" w:space="0" w:color="auto"/>
        <w:bottom w:val="none" w:sz="0" w:space="0" w:color="auto"/>
        <w:right w:val="none" w:sz="0" w:space="0" w:color="auto"/>
      </w:divBdr>
      <w:divsChild>
        <w:div w:id="75058816">
          <w:marLeft w:val="0"/>
          <w:marRight w:val="0"/>
          <w:marTop w:val="0"/>
          <w:marBottom w:val="0"/>
          <w:divBdr>
            <w:top w:val="none" w:sz="0" w:space="0" w:color="auto"/>
            <w:left w:val="none" w:sz="0" w:space="0" w:color="auto"/>
            <w:bottom w:val="none" w:sz="0" w:space="0" w:color="auto"/>
            <w:right w:val="none" w:sz="0" w:space="0" w:color="auto"/>
          </w:divBdr>
        </w:div>
        <w:div w:id="849947439">
          <w:marLeft w:val="0"/>
          <w:marRight w:val="0"/>
          <w:marTop w:val="0"/>
          <w:marBottom w:val="0"/>
          <w:divBdr>
            <w:top w:val="none" w:sz="0" w:space="0" w:color="auto"/>
            <w:left w:val="none" w:sz="0" w:space="0" w:color="auto"/>
            <w:bottom w:val="none" w:sz="0" w:space="0" w:color="auto"/>
            <w:right w:val="none" w:sz="0" w:space="0" w:color="auto"/>
          </w:divBdr>
        </w:div>
      </w:divsChild>
    </w:div>
    <w:div w:id="1187980500">
      <w:bodyDiv w:val="1"/>
      <w:marLeft w:val="0"/>
      <w:marRight w:val="0"/>
      <w:marTop w:val="0"/>
      <w:marBottom w:val="0"/>
      <w:divBdr>
        <w:top w:val="none" w:sz="0" w:space="0" w:color="auto"/>
        <w:left w:val="none" w:sz="0" w:space="0" w:color="auto"/>
        <w:bottom w:val="none" w:sz="0" w:space="0" w:color="auto"/>
        <w:right w:val="none" w:sz="0" w:space="0" w:color="auto"/>
      </w:divBdr>
      <w:divsChild>
        <w:div w:id="638729762">
          <w:marLeft w:val="0"/>
          <w:marRight w:val="0"/>
          <w:marTop w:val="0"/>
          <w:marBottom w:val="0"/>
          <w:divBdr>
            <w:top w:val="none" w:sz="0" w:space="0" w:color="auto"/>
            <w:left w:val="none" w:sz="0" w:space="0" w:color="auto"/>
            <w:bottom w:val="none" w:sz="0" w:space="0" w:color="auto"/>
            <w:right w:val="none" w:sz="0" w:space="0" w:color="auto"/>
          </w:divBdr>
        </w:div>
        <w:div w:id="953172385">
          <w:marLeft w:val="0"/>
          <w:marRight w:val="0"/>
          <w:marTop w:val="0"/>
          <w:marBottom w:val="0"/>
          <w:divBdr>
            <w:top w:val="none" w:sz="0" w:space="0" w:color="auto"/>
            <w:left w:val="none" w:sz="0" w:space="0" w:color="auto"/>
            <w:bottom w:val="none" w:sz="0" w:space="0" w:color="auto"/>
            <w:right w:val="none" w:sz="0" w:space="0" w:color="auto"/>
          </w:divBdr>
        </w:div>
      </w:divsChild>
    </w:div>
    <w:div w:id="1193886306">
      <w:bodyDiv w:val="1"/>
      <w:marLeft w:val="0"/>
      <w:marRight w:val="0"/>
      <w:marTop w:val="0"/>
      <w:marBottom w:val="0"/>
      <w:divBdr>
        <w:top w:val="none" w:sz="0" w:space="0" w:color="auto"/>
        <w:left w:val="none" w:sz="0" w:space="0" w:color="auto"/>
        <w:bottom w:val="none" w:sz="0" w:space="0" w:color="auto"/>
        <w:right w:val="none" w:sz="0" w:space="0" w:color="auto"/>
      </w:divBdr>
      <w:divsChild>
        <w:div w:id="666056906">
          <w:marLeft w:val="0"/>
          <w:marRight w:val="0"/>
          <w:marTop w:val="0"/>
          <w:marBottom w:val="0"/>
          <w:divBdr>
            <w:top w:val="none" w:sz="0" w:space="0" w:color="auto"/>
            <w:left w:val="none" w:sz="0" w:space="0" w:color="auto"/>
            <w:bottom w:val="none" w:sz="0" w:space="0" w:color="auto"/>
            <w:right w:val="none" w:sz="0" w:space="0" w:color="auto"/>
          </w:divBdr>
        </w:div>
        <w:div w:id="699890371">
          <w:marLeft w:val="0"/>
          <w:marRight w:val="0"/>
          <w:marTop w:val="0"/>
          <w:marBottom w:val="0"/>
          <w:divBdr>
            <w:top w:val="none" w:sz="0" w:space="0" w:color="auto"/>
            <w:left w:val="none" w:sz="0" w:space="0" w:color="auto"/>
            <w:bottom w:val="none" w:sz="0" w:space="0" w:color="auto"/>
            <w:right w:val="none" w:sz="0" w:space="0" w:color="auto"/>
          </w:divBdr>
        </w:div>
        <w:div w:id="1591625405">
          <w:marLeft w:val="0"/>
          <w:marRight w:val="0"/>
          <w:marTop w:val="0"/>
          <w:marBottom w:val="0"/>
          <w:divBdr>
            <w:top w:val="none" w:sz="0" w:space="0" w:color="auto"/>
            <w:left w:val="none" w:sz="0" w:space="0" w:color="auto"/>
            <w:bottom w:val="none" w:sz="0" w:space="0" w:color="auto"/>
            <w:right w:val="none" w:sz="0" w:space="0" w:color="auto"/>
          </w:divBdr>
        </w:div>
        <w:div w:id="1602106446">
          <w:marLeft w:val="0"/>
          <w:marRight w:val="0"/>
          <w:marTop w:val="0"/>
          <w:marBottom w:val="0"/>
          <w:divBdr>
            <w:top w:val="none" w:sz="0" w:space="0" w:color="auto"/>
            <w:left w:val="none" w:sz="0" w:space="0" w:color="auto"/>
            <w:bottom w:val="none" w:sz="0" w:space="0" w:color="auto"/>
            <w:right w:val="none" w:sz="0" w:space="0" w:color="auto"/>
          </w:divBdr>
        </w:div>
        <w:div w:id="1698462731">
          <w:marLeft w:val="0"/>
          <w:marRight w:val="0"/>
          <w:marTop w:val="0"/>
          <w:marBottom w:val="0"/>
          <w:divBdr>
            <w:top w:val="none" w:sz="0" w:space="0" w:color="auto"/>
            <w:left w:val="none" w:sz="0" w:space="0" w:color="auto"/>
            <w:bottom w:val="none" w:sz="0" w:space="0" w:color="auto"/>
            <w:right w:val="none" w:sz="0" w:space="0" w:color="auto"/>
          </w:divBdr>
        </w:div>
        <w:div w:id="1813597422">
          <w:marLeft w:val="0"/>
          <w:marRight w:val="0"/>
          <w:marTop w:val="0"/>
          <w:marBottom w:val="0"/>
          <w:divBdr>
            <w:top w:val="none" w:sz="0" w:space="0" w:color="auto"/>
            <w:left w:val="none" w:sz="0" w:space="0" w:color="auto"/>
            <w:bottom w:val="none" w:sz="0" w:space="0" w:color="auto"/>
            <w:right w:val="none" w:sz="0" w:space="0" w:color="auto"/>
          </w:divBdr>
        </w:div>
      </w:divsChild>
    </w:div>
    <w:div w:id="1231381018">
      <w:bodyDiv w:val="1"/>
      <w:marLeft w:val="0"/>
      <w:marRight w:val="0"/>
      <w:marTop w:val="0"/>
      <w:marBottom w:val="0"/>
      <w:divBdr>
        <w:top w:val="none" w:sz="0" w:space="0" w:color="auto"/>
        <w:left w:val="none" w:sz="0" w:space="0" w:color="auto"/>
        <w:bottom w:val="none" w:sz="0" w:space="0" w:color="auto"/>
        <w:right w:val="none" w:sz="0" w:space="0" w:color="auto"/>
      </w:divBdr>
      <w:divsChild>
        <w:div w:id="40400864">
          <w:marLeft w:val="0"/>
          <w:marRight w:val="0"/>
          <w:marTop w:val="0"/>
          <w:marBottom w:val="0"/>
          <w:divBdr>
            <w:top w:val="none" w:sz="0" w:space="0" w:color="auto"/>
            <w:left w:val="none" w:sz="0" w:space="0" w:color="auto"/>
            <w:bottom w:val="none" w:sz="0" w:space="0" w:color="auto"/>
            <w:right w:val="none" w:sz="0" w:space="0" w:color="auto"/>
          </w:divBdr>
        </w:div>
        <w:div w:id="161513129">
          <w:marLeft w:val="0"/>
          <w:marRight w:val="0"/>
          <w:marTop w:val="0"/>
          <w:marBottom w:val="0"/>
          <w:divBdr>
            <w:top w:val="none" w:sz="0" w:space="0" w:color="auto"/>
            <w:left w:val="none" w:sz="0" w:space="0" w:color="auto"/>
            <w:bottom w:val="none" w:sz="0" w:space="0" w:color="auto"/>
            <w:right w:val="none" w:sz="0" w:space="0" w:color="auto"/>
          </w:divBdr>
        </w:div>
        <w:div w:id="245071146">
          <w:marLeft w:val="0"/>
          <w:marRight w:val="0"/>
          <w:marTop w:val="0"/>
          <w:marBottom w:val="0"/>
          <w:divBdr>
            <w:top w:val="none" w:sz="0" w:space="0" w:color="auto"/>
            <w:left w:val="none" w:sz="0" w:space="0" w:color="auto"/>
            <w:bottom w:val="none" w:sz="0" w:space="0" w:color="auto"/>
            <w:right w:val="none" w:sz="0" w:space="0" w:color="auto"/>
          </w:divBdr>
        </w:div>
        <w:div w:id="307055583">
          <w:marLeft w:val="0"/>
          <w:marRight w:val="0"/>
          <w:marTop w:val="0"/>
          <w:marBottom w:val="0"/>
          <w:divBdr>
            <w:top w:val="none" w:sz="0" w:space="0" w:color="auto"/>
            <w:left w:val="none" w:sz="0" w:space="0" w:color="auto"/>
            <w:bottom w:val="none" w:sz="0" w:space="0" w:color="auto"/>
            <w:right w:val="none" w:sz="0" w:space="0" w:color="auto"/>
          </w:divBdr>
        </w:div>
        <w:div w:id="1064911942">
          <w:marLeft w:val="0"/>
          <w:marRight w:val="0"/>
          <w:marTop w:val="0"/>
          <w:marBottom w:val="0"/>
          <w:divBdr>
            <w:top w:val="none" w:sz="0" w:space="0" w:color="auto"/>
            <w:left w:val="none" w:sz="0" w:space="0" w:color="auto"/>
            <w:bottom w:val="none" w:sz="0" w:space="0" w:color="auto"/>
            <w:right w:val="none" w:sz="0" w:space="0" w:color="auto"/>
          </w:divBdr>
        </w:div>
        <w:div w:id="1112289271">
          <w:marLeft w:val="0"/>
          <w:marRight w:val="0"/>
          <w:marTop w:val="0"/>
          <w:marBottom w:val="0"/>
          <w:divBdr>
            <w:top w:val="none" w:sz="0" w:space="0" w:color="auto"/>
            <w:left w:val="none" w:sz="0" w:space="0" w:color="auto"/>
            <w:bottom w:val="none" w:sz="0" w:space="0" w:color="auto"/>
            <w:right w:val="none" w:sz="0" w:space="0" w:color="auto"/>
          </w:divBdr>
        </w:div>
        <w:div w:id="1164009253">
          <w:marLeft w:val="-75"/>
          <w:marRight w:val="0"/>
          <w:marTop w:val="30"/>
          <w:marBottom w:val="30"/>
          <w:divBdr>
            <w:top w:val="none" w:sz="0" w:space="0" w:color="auto"/>
            <w:left w:val="none" w:sz="0" w:space="0" w:color="auto"/>
            <w:bottom w:val="none" w:sz="0" w:space="0" w:color="auto"/>
            <w:right w:val="none" w:sz="0" w:space="0" w:color="auto"/>
          </w:divBdr>
          <w:divsChild>
            <w:div w:id="326713503">
              <w:marLeft w:val="0"/>
              <w:marRight w:val="0"/>
              <w:marTop w:val="0"/>
              <w:marBottom w:val="0"/>
              <w:divBdr>
                <w:top w:val="none" w:sz="0" w:space="0" w:color="auto"/>
                <w:left w:val="none" w:sz="0" w:space="0" w:color="auto"/>
                <w:bottom w:val="none" w:sz="0" w:space="0" w:color="auto"/>
                <w:right w:val="none" w:sz="0" w:space="0" w:color="auto"/>
              </w:divBdr>
              <w:divsChild>
                <w:div w:id="1221360139">
                  <w:marLeft w:val="0"/>
                  <w:marRight w:val="0"/>
                  <w:marTop w:val="0"/>
                  <w:marBottom w:val="0"/>
                  <w:divBdr>
                    <w:top w:val="none" w:sz="0" w:space="0" w:color="auto"/>
                    <w:left w:val="none" w:sz="0" w:space="0" w:color="auto"/>
                    <w:bottom w:val="none" w:sz="0" w:space="0" w:color="auto"/>
                    <w:right w:val="none" w:sz="0" w:space="0" w:color="auto"/>
                  </w:divBdr>
                </w:div>
              </w:divsChild>
            </w:div>
            <w:div w:id="1243219964">
              <w:marLeft w:val="0"/>
              <w:marRight w:val="0"/>
              <w:marTop w:val="0"/>
              <w:marBottom w:val="0"/>
              <w:divBdr>
                <w:top w:val="none" w:sz="0" w:space="0" w:color="auto"/>
                <w:left w:val="none" w:sz="0" w:space="0" w:color="auto"/>
                <w:bottom w:val="none" w:sz="0" w:space="0" w:color="auto"/>
                <w:right w:val="none" w:sz="0" w:space="0" w:color="auto"/>
              </w:divBdr>
              <w:divsChild>
                <w:div w:id="14125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40070">
          <w:marLeft w:val="0"/>
          <w:marRight w:val="0"/>
          <w:marTop w:val="0"/>
          <w:marBottom w:val="0"/>
          <w:divBdr>
            <w:top w:val="none" w:sz="0" w:space="0" w:color="auto"/>
            <w:left w:val="none" w:sz="0" w:space="0" w:color="auto"/>
            <w:bottom w:val="none" w:sz="0" w:space="0" w:color="auto"/>
            <w:right w:val="none" w:sz="0" w:space="0" w:color="auto"/>
          </w:divBdr>
        </w:div>
        <w:div w:id="1441876823">
          <w:marLeft w:val="0"/>
          <w:marRight w:val="0"/>
          <w:marTop w:val="0"/>
          <w:marBottom w:val="0"/>
          <w:divBdr>
            <w:top w:val="none" w:sz="0" w:space="0" w:color="auto"/>
            <w:left w:val="none" w:sz="0" w:space="0" w:color="auto"/>
            <w:bottom w:val="none" w:sz="0" w:space="0" w:color="auto"/>
            <w:right w:val="none" w:sz="0" w:space="0" w:color="auto"/>
          </w:divBdr>
        </w:div>
        <w:div w:id="1600723870">
          <w:marLeft w:val="0"/>
          <w:marRight w:val="0"/>
          <w:marTop w:val="0"/>
          <w:marBottom w:val="0"/>
          <w:divBdr>
            <w:top w:val="none" w:sz="0" w:space="0" w:color="auto"/>
            <w:left w:val="none" w:sz="0" w:space="0" w:color="auto"/>
            <w:bottom w:val="none" w:sz="0" w:space="0" w:color="auto"/>
            <w:right w:val="none" w:sz="0" w:space="0" w:color="auto"/>
          </w:divBdr>
        </w:div>
      </w:divsChild>
    </w:div>
    <w:div w:id="1244072780">
      <w:bodyDiv w:val="1"/>
      <w:marLeft w:val="0"/>
      <w:marRight w:val="0"/>
      <w:marTop w:val="0"/>
      <w:marBottom w:val="0"/>
      <w:divBdr>
        <w:top w:val="none" w:sz="0" w:space="0" w:color="auto"/>
        <w:left w:val="none" w:sz="0" w:space="0" w:color="auto"/>
        <w:bottom w:val="none" w:sz="0" w:space="0" w:color="auto"/>
        <w:right w:val="none" w:sz="0" w:space="0" w:color="auto"/>
      </w:divBdr>
      <w:divsChild>
        <w:div w:id="359431845">
          <w:marLeft w:val="0"/>
          <w:marRight w:val="0"/>
          <w:marTop w:val="0"/>
          <w:marBottom w:val="0"/>
          <w:divBdr>
            <w:top w:val="none" w:sz="0" w:space="0" w:color="auto"/>
            <w:left w:val="none" w:sz="0" w:space="0" w:color="auto"/>
            <w:bottom w:val="none" w:sz="0" w:space="0" w:color="auto"/>
            <w:right w:val="none" w:sz="0" w:space="0" w:color="auto"/>
          </w:divBdr>
        </w:div>
        <w:div w:id="1806773261">
          <w:marLeft w:val="0"/>
          <w:marRight w:val="0"/>
          <w:marTop w:val="0"/>
          <w:marBottom w:val="0"/>
          <w:divBdr>
            <w:top w:val="none" w:sz="0" w:space="0" w:color="auto"/>
            <w:left w:val="none" w:sz="0" w:space="0" w:color="auto"/>
            <w:bottom w:val="none" w:sz="0" w:space="0" w:color="auto"/>
            <w:right w:val="none" w:sz="0" w:space="0" w:color="auto"/>
          </w:divBdr>
        </w:div>
        <w:div w:id="1958872240">
          <w:marLeft w:val="0"/>
          <w:marRight w:val="0"/>
          <w:marTop w:val="0"/>
          <w:marBottom w:val="0"/>
          <w:divBdr>
            <w:top w:val="none" w:sz="0" w:space="0" w:color="auto"/>
            <w:left w:val="none" w:sz="0" w:space="0" w:color="auto"/>
            <w:bottom w:val="none" w:sz="0" w:space="0" w:color="auto"/>
            <w:right w:val="none" w:sz="0" w:space="0" w:color="auto"/>
          </w:divBdr>
        </w:div>
      </w:divsChild>
    </w:div>
    <w:div w:id="1248270000">
      <w:bodyDiv w:val="1"/>
      <w:marLeft w:val="0"/>
      <w:marRight w:val="0"/>
      <w:marTop w:val="0"/>
      <w:marBottom w:val="0"/>
      <w:divBdr>
        <w:top w:val="none" w:sz="0" w:space="0" w:color="auto"/>
        <w:left w:val="none" w:sz="0" w:space="0" w:color="auto"/>
        <w:bottom w:val="none" w:sz="0" w:space="0" w:color="auto"/>
        <w:right w:val="none" w:sz="0" w:space="0" w:color="auto"/>
      </w:divBdr>
      <w:divsChild>
        <w:div w:id="1851916967">
          <w:marLeft w:val="0"/>
          <w:marRight w:val="0"/>
          <w:marTop w:val="0"/>
          <w:marBottom w:val="0"/>
          <w:divBdr>
            <w:top w:val="none" w:sz="0" w:space="0" w:color="auto"/>
            <w:left w:val="none" w:sz="0" w:space="0" w:color="auto"/>
            <w:bottom w:val="none" w:sz="0" w:space="0" w:color="auto"/>
            <w:right w:val="none" w:sz="0" w:space="0" w:color="auto"/>
          </w:divBdr>
        </w:div>
        <w:div w:id="2075006243">
          <w:marLeft w:val="0"/>
          <w:marRight w:val="0"/>
          <w:marTop w:val="0"/>
          <w:marBottom w:val="0"/>
          <w:divBdr>
            <w:top w:val="none" w:sz="0" w:space="0" w:color="auto"/>
            <w:left w:val="none" w:sz="0" w:space="0" w:color="auto"/>
            <w:bottom w:val="none" w:sz="0" w:space="0" w:color="auto"/>
            <w:right w:val="none" w:sz="0" w:space="0" w:color="auto"/>
          </w:divBdr>
        </w:div>
      </w:divsChild>
    </w:div>
    <w:div w:id="1290235132">
      <w:bodyDiv w:val="1"/>
      <w:marLeft w:val="0"/>
      <w:marRight w:val="0"/>
      <w:marTop w:val="0"/>
      <w:marBottom w:val="0"/>
      <w:divBdr>
        <w:top w:val="none" w:sz="0" w:space="0" w:color="auto"/>
        <w:left w:val="none" w:sz="0" w:space="0" w:color="auto"/>
        <w:bottom w:val="none" w:sz="0" w:space="0" w:color="auto"/>
        <w:right w:val="none" w:sz="0" w:space="0" w:color="auto"/>
      </w:divBdr>
      <w:divsChild>
        <w:div w:id="856892502">
          <w:marLeft w:val="0"/>
          <w:marRight w:val="0"/>
          <w:marTop w:val="0"/>
          <w:marBottom w:val="0"/>
          <w:divBdr>
            <w:top w:val="none" w:sz="0" w:space="0" w:color="auto"/>
            <w:left w:val="none" w:sz="0" w:space="0" w:color="auto"/>
            <w:bottom w:val="none" w:sz="0" w:space="0" w:color="auto"/>
            <w:right w:val="none" w:sz="0" w:space="0" w:color="auto"/>
          </w:divBdr>
        </w:div>
        <w:div w:id="869344023">
          <w:marLeft w:val="0"/>
          <w:marRight w:val="0"/>
          <w:marTop w:val="0"/>
          <w:marBottom w:val="0"/>
          <w:divBdr>
            <w:top w:val="none" w:sz="0" w:space="0" w:color="auto"/>
            <w:left w:val="none" w:sz="0" w:space="0" w:color="auto"/>
            <w:bottom w:val="none" w:sz="0" w:space="0" w:color="auto"/>
            <w:right w:val="none" w:sz="0" w:space="0" w:color="auto"/>
          </w:divBdr>
        </w:div>
        <w:div w:id="1323392867">
          <w:marLeft w:val="0"/>
          <w:marRight w:val="0"/>
          <w:marTop w:val="0"/>
          <w:marBottom w:val="0"/>
          <w:divBdr>
            <w:top w:val="none" w:sz="0" w:space="0" w:color="auto"/>
            <w:left w:val="none" w:sz="0" w:space="0" w:color="auto"/>
            <w:bottom w:val="none" w:sz="0" w:space="0" w:color="auto"/>
            <w:right w:val="none" w:sz="0" w:space="0" w:color="auto"/>
          </w:divBdr>
        </w:div>
      </w:divsChild>
    </w:div>
    <w:div w:id="1333608424">
      <w:bodyDiv w:val="1"/>
      <w:marLeft w:val="0"/>
      <w:marRight w:val="0"/>
      <w:marTop w:val="0"/>
      <w:marBottom w:val="0"/>
      <w:divBdr>
        <w:top w:val="none" w:sz="0" w:space="0" w:color="auto"/>
        <w:left w:val="none" w:sz="0" w:space="0" w:color="auto"/>
        <w:bottom w:val="none" w:sz="0" w:space="0" w:color="auto"/>
        <w:right w:val="none" w:sz="0" w:space="0" w:color="auto"/>
      </w:divBdr>
    </w:div>
    <w:div w:id="1363245167">
      <w:bodyDiv w:val="1"/>
      <w:marLeft w:val="0"/>
      <w:marRight w:val="0"/>
      <w:marTop w:val="0"/>
      <w:marBottom w:val="0"/>
      <w:divBdr>
        <w:top w:val="none" w:sz="0" w:space="0" w:color="auto"/>
        <w:left w:val="none" w:sz="0" w:space="0" w:color="auto"/>
        <w:bottom w:val="none" w:sz="0" w:space="0" w:color="auto"/>
        <w:right w:val="none" w:sz="0" w:space="0" w:color="auto"/>
      </w:divBdr>
      <w:divsChild>
        <w:div w:id="1085495811">
          <w:marLeft w:val="0"/>
          <w:marRight w:val="0"/>
          <w:marTop w:val="0"/>
          <w:marBottom w:val="0"/>
          <w:divBdr>
            <w:top w:val="none" w:sz="0" w:space="0" w:color="auto"/>
            <w:left w:val="none" w:sz="0" w:space="0" w:color="auto"/>
            <w:bottom w:val="none" w:sz="0" w:space="0" w:color="auto"/>
            <w:right w:val="none" w:sz="0" w:space="0" w:color="auto"/>
          </w:divBdr>
        </w:div>
        <w:div w:id="1281497672">
          <w:marLeft w:val="0"/>
          <w:marRight w:val="0"/>
          <w:marTop w:val="0"/>
          <w:marBottom w:val="0"/>
          <w:divBdr>
            <w:top w:val="none" w:sz="0" w:space="0" w:color="auto"/>
            <w:left w:val="none" w:sz="0" w:space="0" w:color="auto"/>
            <w:bottom w:val="none" w:sz="0" w:space="0" w:color="auto"/>
            <w:right w:val="none" w:sz="0" w:space="0" w:color="auto"/>
          </w:divBdr>
        </w:div>
      </w:divsChild>
    </w:div>
    <w:div w:id="1387606021">
      <w:bodyDiv w:val="1"/>
      <w:marLeft w:val="0"/>
      <w:marRight w:val="0"/>
      <w:marTop w:val="0"/>
      <w:marBottom w:val="0"/>
      <w:divBdr>
        <w:top w:val="none" w:sz="0" w:space="0" w:color="auto"/>
        <w:left w:val="none" w:sz="0" w:space="0" w:color="auto"/>
        <w:bottom w:val="none" w:sz="0" w:space="0" w:color="auto"/>
        <w:right w:val="none" w:sz="0" w:space="0" w:color="auto"/>
      </w:divBdr>
    </w:div>
    <w:div w:id="1400708258">
      <w:bodyDiv w:val="1"/>
      <w:marLeft w:val="0"/>
      <w:marRight w:val="0"/>
      <w:marTop w:val="0"/>
      <w:marBottom w:val="0"/>
      <w:divBdr>
        <w:top w:val="none" w:sz="0" w:space="0" w:color="auto"/>
        <w:left w:val="none" w:sz="0" w:space="0" w:color="auto"/>
        <w:bottom w:val="none" w:sz="0" w:space="0" w:color="auto"/>
        <w:right w:val="none" w:sz="0" w:space="0" w:color="auto"/>
      </w:divBdr>
      <w:divsChild>
        <w:div w:id="45689140">
          <w:marLeft w:val="0"/>
          <w:marRight w:val="0"/>
          <w:marTop w:val="0"/>
          <w:marBottom w:val="0"/>
          <w:divBdr>
            <w:top w:val="none" w:sz="0" w:space="0" w:color="auto"/>
            <w:left w:val="none" w:sz="0" w:space="0" w:color="auto"/>
            <w:bottom w:val="none" w:sz="0" w:space="0" w:color="auto"/>
            <w:right w:val="none" w:sz="0" w:space="0" w:color="auto"/>
          </w:divBdr>
        </w:div>
        <w:div w:id="1076903107">
          <w:marLeft w:val="0"/>
          <w:marRight w:val="0"/>
          <w:marTop w:val="0"/>
          <w:marBottom w:val="0"/>
          <w:divBdr>
            <w:top w:val="none" w:sz="0" w:space="0" w:color="auto"/>
            <w:left w:val="none" w:sz="0" w:space="0" w:color="auto"/>
            <w:bottom w:val="none" w:sz="0" w:space="0" w:color="auto"/>
            <w:right w:val="none" w:sz="0" w:space="0" w:color="auto"/>
          </w:divBdr>
        </w:div>
        <w:div w:id="1090277352">
          <w:marLeft w:val="0"/>
          <w:marRight w:val="0"/>
          <w:marTop w:val="0"/>
          <w:marBottom w:val="0"/>
          <w:divBdr>
            <w:top w:val="none" w:sz="0" w:space="0" w:color="auto"/>
            <w:left w:val="none" w:sz="0" w:space="0" w:color="auto"/>
            <w:bottom w:val="none" w:sz="0" w:space="0" w:color="auto"/>
            <w:right w:val="none" w:sz="0" w:space="0" w:color="auto"/>
          </w:divBdr>
        </w:div>
        <w:div w:id="1407921321">
          <w:marLeft w:val="0"/>
          <w:marRight w:val="0"/>
          <w:marTop w:val="0"/>
          <w:marBottom w:val="0"/>
          <w:divBdr>
            <w:top w:val="none" w:sz="0" w:space="0" w:color="auto"/>
            <w:left w:val="none" w:sz="0" w:space="0" w:color="auto"/>
            <w:bottom w:val="none" w:sz="0" w:space="0" w:color="auto"/>
            <w:right w:val="none" w:sz="0" w:space="0" w:color="auto"/>
          </w:divBdr>
        </w:div>
      </w:divsChild>
    </w:div>
    <w:div w:id="1425881275">
      <w:bodyDiv w:val="1"/>
      <w:marLeft w:val="0"/>
      <w:marRight w:val="0"/>
      <w:marTop w:val="0"/>
      <w:marBottom w:val="0"/>
      <w:divBdr>
        <w:top w:val="none" w:sz="0" w:space="0" w:color="auto"/>
        <w:left w:val="none" w:sz="0" w:space="0" w:color="auto"/>
        <w:bottom w:val="none" w:sz="0" w:space="0" w:color="auto"/>
        <w:right w:val="none" w:sz="0" w:space="0" w:color="auto"/>
      </w:divBdr>
      <w:divsChild>
        <w:div w:id="48117846">
          <w:marLeft w:val="0"/>
          <w:marRight w:val="0"/>
          <w:marTop w:val="0"/>
          <w:marBottom w:val="0"/>
          <w:divBdr>
            <w:top w:val="none" w:sz="0" w:space="0" w:color="auto"/>
            <w:left w:val="none" w:sz="0" w:space="0" w:color="auto"/>
            <w:bottom w:val="none" w:sz="0" w:space="0" w:color="auto"/>
            <w:right w:val="none" w:sz="0" w:space="0" w:color="auto"/>
          </w:divBdr>
        </w:div>
        <w:div w:id="265697834">
          <w:marLeft w:val="0"/>
          <w:marRight w:val="0"/>
          <w:marTop w:val="0"/>
          <w:marBottom w:val="0"/>
          <w:divBdr>
            <w:top w:val="none" w:sz="0" w:space="0" w:color="auto"/>
            <w:left w:val="none" w:sz="0" w:space="0" w:color="auto"/>
            <w:bottom w:val="none" w:sz="0" w:space="0" w:color="auto"/>
            <w:right w:val="none" w:sz="0" w:space="0" w:color="auto"/>
          </w:divBdr>
        </w:div>
        <w:div w:id="288324165">
          <w:marLeft w:val="0"/>
          <w:marRight w:val="0"/>
          <w:marTop w:val="0"/>
          <w:marBottom w:val="0"/>
          <w:divBdr>
            <w:top w:val="none" w:sz="0" w:space="0" w:color="auto"/>
            <w:left w:val="none" w:sz="0" w:space="0" w:color="auto"/>
            <w:bottom w:val="none" w:sz="0" w:space="0" w:color="auto"/>
            <w:right w:val="none" w:sz="0" w:space="0" w:color="auto"/>
          </w:divBdr>
        </w:div>
        <w:div w:id="1129318903">
          <w:marLeft w:val="0"/>
          <w:marRight w:val="0"/>
          <w:marTop w:val="0"/>
          <w:marBottom w:val="0"/>
          <w:divBdr>
            <w:top w:val="none" w:sz="0" w:space="0" w:color="auto"/>
            <w:left w:val="none" w:sz="0" w:space="0" w:color="auto"/>
            <w:bottom w:val="none" w:sz="0" w:space="0" w:color="auto"/>
            <w:right w:val="none" w:sz="0" w:space="0" w:color="auto"/>
          </w:divBdr>
        </w:div>
        <w:div w:id="1282690045">
          <w:marLeft w:val="0"/>
          <w:marRight w:val="0"/>
          <w:marTop w:val="0"/>
          <w:marBottom w:val="0"/>
          <w:divBdr>
            <w:top w:val="none" w:sz="0" w:space="0" w:color="auto"/>
            <w:left w:val="none" w:sz="0" w:space="0" w:color="auto"/>
            <w:bottom w:val="none" w:sz="0" w:space="0" w:color="auto"/>
            <w:right w:val="none" w:sz="0" w:space="0" w:color="auto"/>
          </w:divBdr>
        </w:div>
        <w:div w:id="1988389919">
          <w:marLeft w:val="0"/>
          <w:marRight w:val="0"/>
          <w:marTop w:val="0"/>
          <w:marBottom w:val="0"/>
          <w:divBdr>
            <w:top w:val="none" w:sz="0" w:space="0" w:color="auto"/>
            <w:left w:val="none" w:sz="0" w:space="0" w:color="auto"/>
            <w:bottom w:val="none" w:sz="0" w:space="0" w:color="auto"/>
            <w:right w:val="none" w:sz="0" w:space="0" w:color="auto"/>
          </w:divBdr>
        </w:div>
        <w:div w:id="2034066897">
          <w:marLeft w:val="0"/>
          <w:marRight w:val="0"/>
          <w:marTop w:val="0"/>
          <w:marBottom w:val="0"/>
          <w:divBdr>
            <w:top w:val="none" w:sz="0" w:space="0" w:color="auto"/>
            <w:left w:val="none" w:sz="0" w:space="0" w:color="auto"/>
            <w:bottom w:val="none" w:sz="0" w:space="0" w:color="auto"/>
            <w:right w:val="none" w:sz="0" w:space="0" w:color="auto"/>
          </w:divBdr>
        </w:div>
        <w:div w:id="2128886744">
          <w:marLeft w:val="0"/>
          <w:marRight w:val="0"/>
          <w:marTop w:val="0"/>
          <w:marBottom w:val="0"/>
          <w:divBdr>
            <w:top w:val="none" w:sz="0" w:space="0" w:color="auto"/>
            <w:left w:val="none" w:sz="0" w:space="0" w:color="auto"/>
            <w:bottom w:val="none" w:sz="0" w:space="0" w:color="auto"/>
            <w:right w:val="none" w:sz="0" w:space="0" w:color="auto"/>
          </w:divBdr>
        </w:div>
      </w:divsChild>
    </w:div>
    <w:div w:id="1486779830">
      <w:bodyDiv w:val="1"/>
      <w:marLeft w:val="0"/>
      <w:marRight w:val="0"/>
      <w:marTop w:val="0"/>
      <w:marBottom w:val="0"/>
      <w:divBdr>
        <w:top w:val="none" w:sz="0" w:space="0" w:color="auto"/>
        <w:left w:val="none" w:sz="0" w:space="0" w:color="auto"/>
        <w:bottom w:val="none" w:sz="0" w:space="0" w:color="auto"/>
        <w:right w:val="none" w:sz="0" w:space="0" w:color="auto"/>
      </w:divBdr>
      <w:divsChild>
        <w:div w:id="49623881">
          <w:marLeft w:val="0"/>
          <w:marRight w:val="0"/>
          <w:marTop w:val="0"/>
          <w:marBottom w:val="0"/>
          <w:divBdr>
            <w:top w:val="none" w:sz="0" w:space="0" w:color="auto"/>
            <w:left w:val="none" w:sz="0" w:space="0" w:color="auto"/>
            <w:bottom w:val="none" w:sz="0" w:space="0" w:color="auto"/>
            <w:right w:val="none" w:sz="0" w:space="0" w:color="auto"/>
          </w:divBdr>
          <w:divsChild>
            <w:div w:id="258878694">
              <w:marLeft w:val="0"/>
              <w:marRight w:val="0"/>
              <w:marTop w:val="0"/>
              <w:marBottom w:val="0"/>
              <w:divBdr>
                <w:top w:val="none" w:sz="0" w:space="0" w:color="auto"/>
                <w:left w:val="none" w:sz="0" w:space="0" w:color="auto"/>
                <w:bottom w:val="none" w:sz="0" w:space="0" w:color="auto"/>
                <w:right w:val="none" w:sz="0" w:space="0" w:color="auto"/>
              </w:divBdr>
            </w:div>
            <w:div w:id="502083951">
              <w:marLeft w:val="0"/>
              <w:marRight w:val="0"/>
              <w:marTop w:val="0"/>
              <w:marBottom w:val="0"/>
              <w:divBdr>
                <w:top w:val="none" w:sz="0" w:space="0" w:color="auto"/>
                <w:left w:val="none" w:sz="0" w:space="0" w:color="auto"/>
                <w:bottom w:val="none" w:sz="0" w:space="0" w:color="auto"/>
                <w:right w:val="none" w:sz="0" w:space="0" w:color="auto"/>
              </w:divBdr>
            </w:div>
            <w:div w:id="1677684013">
              <w:marLeft w:val="0"/>
              <w:marRight w:val="0"/>
              <w:marTop w:val="0"/>
              <w:marBottom w:val="0"/>
              <w:divBdr>
                <w:top w:val="none" w:sz="0" w:space="0" w:color="auto"/>
                <w:left w:val="none" w:sz="0" w:space="0" w:color="auto"/>
                <w:bottom w:val="none" w:sz="0" w:space="0" w:color="auto"/>
                <w:right w:val="none" w:sz="0" w:space="0" w:color="auto"/>
              </w:divBdr>
            </w:div>
            <w:div w:id="2032221791">
              <w:marLeft w:val="0"/>
              <w:marRight w:val="0"/>
              <w:marTop w:val="0"/>
              <w:marBottom w:val="0"/>
              <w:divBdr>
                <w:top w:val="none" w:sz="0" w:space="0" w:color="auto"/>
                <w:left w:val="none" w:sz="0" w:space="0" w:color="auto"/>
                <w:bottom w:val="none" w:sz="0" w:space="0" w:color="auto"/>
                <w:right w:val="none" w:sz="0" w:space="0" w:color="auto"/>
              </w:divBdr>
            </w:div>
          </w:divsChild>
        </w:div>
        <w:div w:id="207842958">
          <w:marLeft w:val="0"/>
          <w:marRight w:val="0"/>
          <w:marTop w:val="0"/>
          <w:marBottom w:val="0"/>
          <w:divBdr>
            <w:top w:val="none" w:sz="0" w:space="0" w:color="auto"/>
            <w:left w:val="none" w:sz="0" w:space="0" w:color="auto"/>
            <w:bottom w:val="none" w:sz="0" w:space="0" w:color="auto"/>
            <w:right w:val="none" w:sz="0" w:space="0" w:color="auto"/>
          </w:divBdr>
        </w:div>
        <w:div w:id="263537429">
          <w:marLeft w:val="0"/>
          <w:marRight w:val="0"/>
          <w:marTop w:val="0"/>
          <w:marBottom w:val="0"/>
          <w:divBdr>
            <w:top w:val="none" w:sz="0" w:space="0" w:color="auto"/>
            <w:left w:val="none" w:sz="0" w:space="0" w:color="auto"/>
            <w:bottom w:val="none" w:sz="0" w:space="0" w:color="auto"/>
            <w:right w:val="none" w:sz="0" w:space="0" w:color="auto"/>
          </w:divBdr>
          <w:divsChild>
            <w:div w:id="243221919">
              <w:marLeft w:val="0"/>
              <w:marRight w:val="0"/>
              <w:marTop w:val="0"/>
              <w:marBottom w:val="0"/>
              <w:divBdr>
                <w:top w:val="none" w:sz="0" w:space="0" w:color="auto"/>
                <w:left w:val="none" w:sz="0" w:space="0" w:color="auto"/>
                <w:bottom w:val="none" w:sz="0" w:space="0" w:color="auto"/>
                <w:right w:val="none" w:sz="0" w:space="0" w:color="auto"/>
              </w:divBdr>
            </w:div>
            <w:div w:id="593636677">
              <w:marLeft w:val="0"/>
              <w:marRight w:val="0"/>
              <w:marTop w:val="0"/>
              <w:marBottom w:val="0"/>
              <w:divBdr>
                <w:top w:val="none" w:sz="0" w:space="0" w:color="auto"/>
                <w:left w:val="none" w:sz="0" w:space="0" w:color="auto"/>
                <w:bottom w:val="none" w:sz="0" w:space="0" w:color="auto"/>
                <w:right w:val="none" w:sz="0" w:space="0" w:color="auto"/>
              </w:divBdr>
            </w:div>
            <w:div w:id="960841648">
              <w:marLeft w:val="0"/>
              <w:marRight w:val="0"/>
              <w:marTop w:val="0"/>
              <w:marBottom w:val="0"/>
              <w:divBdr>
                <w:top w:val="none" w:sz="0" w:space="0" w:color="auto"/>
                <w:left w:val="none" w:sz="0" w:space="0" w:color="auto"/>
                <w:bottom w:val="none" w:sz="0" w:space="0" w:color="auto"/>
                <w:right w:val="none" w:sz="0" w:space="0" w:color="auto"/>
              </w:divBdr>
            </w:div>
            <w:div w:id="1200241265">
              <w:marLeft w:val="0"/>
              <w:marRight w:val="0"/>
              <w:marTop w:val="0"/>
              <w:marBottom w:val="0"/>
              <w:divBdr>
                <w:top w:val="none" w:sz="0" w:space="0" w:color="auto"/>
                <w:left w:val="none" w:sz="0" w:space="0" w:color="auto"/>
                <w:bottom w:val="none" w:sz="0" w:space="0" w:color="auto"/>
                <w:right w:val="none" w:sz="0" w:space="0" w:color="auto"/>
              </w:divBdr>
            </w:div>
            <w:div w:id="1434125550">
              <w:marLeft w:val="0"/>
              <w:marRight w:val="0"/>
              <w:marTop w:val="0"/>
              <w:marBottom w:val="0"/>
              <w:divBdr>
                <w:top w:val="none" w:sz="0" w:space="0" w:color="auto"/>
                <w:left w:val="none" w:sz="0" w:space="0" w:color="auto"/>
                <w:bottom w:val="none" w:sz="0" w:space="0" w:color="auto"/>
                <w:right w:val="none" w:sz="0" w:space="0" w:color="auto"/>
              </w:divBdr>
            </w:div>
          </w:divsChild>
        </w:div>
        <w:div w:id="402219344">
          <w:marLeft w:val="0"/>
          <w:marRight w:val="0"/>
          <w:marTop w:val="0"/>
          <w:marBottom w:val="0"/>
          <w:divBdr>
            <w:top w:val="none" w:sz="0" w:space="0" w:color="auto"/>
            <w:left w:val="none" w:sz="0" w:space="0" w:color="auto"/>
            <w:bottom w:val="none" w:sz="0" w:space="0" w:color="auto"/>
            <w:right w:val="none" w:sz="0" w:space="0" w:color="auto"/>
          </w:divBdr>
        </w:div>
        <w:div w:id="940525581">
          <w:marLeft w:val="0"/>
          <w:marRight w:val="0"/>
          <w:marTop w:val="0"/>
          <w:marBottom w:val="0"/>
          <w:divBdr>
            <w:top w:val="none" w:sz="0" w:space="0" w:color="auto"/>
            <w:left w:val="none" w:sz="0" w:space="0" w:color="auto"/>
            <w:bottom w:val="none" w:sz="0" w:space="0" w:color="auto"/>
            <w:right w:val="none" w:sz="0" w:space="0" w:color="auto"/>
          </w:divBdr>
        </w:div>
        <w:div w:id="1358582205">
          <w:marLeft w:val="0"/>
          <w:marRight w:val="0"/>
          <w:marTop w:val="0"/>
          <w:marBottom w:val="0"/>
          <w:divBdr>
            <w:top w:val="none" w:sz="0" w:space="0" w:color="auto"/>
            <w:left w:val="none" w:sz="0" w:space="0" w:color="auto"/>
            <w:bottom w:val="none" w:sz="0" w:space="0" w:color="auto"/>
            <w:right w:val="none" w:sz="0" w:space="0" w:color="auto"/>
          </w:divBdr>
        </w:div>
        <w:div w:id="1536234885">
          <w:marLeft w:val="0"/>
          <w:marRight w:val="0"/>
          <w:marTop w:val="0"/>
          <w:marBottom w:val="0"/>
          <w:divBdr>
            <w:top w:val="none" w:sz="0" w:space="0" w:color="auto"/>
            <w:left w:val="none" w:sz="0" w:space="0" w:color="auto"/>
            <w:bottom w:val="none" w:sz="0" w:space="0" w:color="auto"/>
            <w:right w:val="none" w:sz="0" w:space="0" w:color="auto"/>
          </w:divBdr>
          <w:divsChild>
            <w:div w:id="128594859">
              <w:marLeft w:val="0"/>
              <w:marRight w:val="0"/>
              <w:marTop w:val="0"/>
              <w:marBottom w:val="0"/>
              <w:divBdr>
                <w:top w:val="none" w:sz="0" w:space="0" w:color="auto"/>
                <w:left w:val="none" w:sz="0" w:space="0" w:color="auto"/>
                <w:bottom w:val="none" w:sz="0" w:space="0" w:color="auto"/>
                <w:right w:val="none" w:sz="0" w:space="0" w:color="auto"/>
              </w:divBdr>
            </w:div>
            <w:div w:id="660815720">
              <w:marLeft w:val="0"/>
              <w:marRight w:val="0"/>
              <w:marTop w:val="0"/>
              <w:marBottom w:val="0"/>
              <w:divBdr>
                <w:top w:val="none" w:sz="0" w:space="0" w:color="auto"/>
                <w:left w:val="none" w:sz="0" w:space="0" w:color="auto"/>
                <w:bottom w:val="none" w:sz="0" w:space="0" w:color="auto"/>
                <w:right w:val="none" w:sz="0" w:space="0" w:color="auto"/>
              </w:divBdr>
            </w:div>
            <w:div w:id="1086342601">
              <w:marLeft w:val="0"/>
              <w:marRight w:val="0"/>
              <w:marTop w:val="0"/>
              <w:marBottom w:val="0"/>
              <w:divBdr>
                <w:top w:val="none" w:sz="0" w:space="0" w:color="auto"/>
                <w:left w:val="none" w:sz="0" w:space="0" w:color="auto"/>
                <w:bottom w:val="none" w:sz="0" w:space="0" w:color="auto"/>
                <w:right w:val="none" w:sz="0" w:space="0" w:color="auto"/>
              </w:divBdr>
            </w:div>
            <w:div w:id="1131826182">
              <w:marLeft w:val="0"/>
              <w:marRight w:val="0"/>
              <w:marTop w:val="0"/>
              <w:marBottom w:val="0"/>
              <w:divBdr>
                <w:top w:val="none" w:sz="0" w:space="0" w:color="auto"/>
                <w:left w:val="none" w:sz="0" w:space="0" w:color="auto"/>
                <w:bottom w:val="none" w:sz="0" w:space="0" w:color="auto"/>
                <w:right w:val="none" w:sz="0" w:space="0" w:color="auto"/>
              </w:divBdr>
            </w:div>
          </w:divsChild>
        </w:div>
        <w:div w:id="1537502865">
          <w:marLeft w:val="0"/>
          <w:marRight w:val="0"/>
          <w:marTop w:val="0"/>
          <w:marBottom w:val="0"/>
          <w:divBdr>
            <w:top w:val="none" w:sz="0" w:space="0" w:color="auto"/>
            <w:left w:val="none" w:sz="0" w:space="0" w:color="auto"/>
            <w:bottom w:val="none" w:sz="0" w:space="0" w:color="auto"/>
            <w:right w:val="none" w:sz="0" w:space="0" w:color="auto"/>
          </w:divBdr>
        </w:div>
        <w:div w:id="1679691338">
          <w:marLeft w:val="0"/>
          <w:marRight w:val="0"/>
          <w:marTop w:val="0"/>
          <w:marBottom w:val="0"/>
          <w:divBdr>
            <w:top w:val="none" w:sz="0" w:space="0" w:color="auto"/>
            <w:left w:val="none" w:sz="0" w:space="0" w:color="auto"/>
            <w:bottom w:val="none" w:sz="0" w:space="0" w:color="auto"/>
            <w:right w:val="none" w:sz="0" w:space="0" w:color="auto"/>
          </w:divBdr>
        </w:div>
        <w:div w:id="1794866270">
          <w:marLeft w:val="0"/>
          <w:marRight w:val="0"/>
          <w:marTop w:val="0"/>
          <w:marBottom w:val="0"/>
          <w:divBdr>
            <w:top w:val="none" w:sz="0" w:space="0" w:color="auto"/>
            <w:left w:val="none" w:sz="0" w:space="0" w:color="auto"/>
            <w:bottom w:val="none" w:sz="0" w:space="0" w:color="auto"/>
            <w:right w:val="none" w:sz="0" w:space="0" w:color="auto"/>
          </w:divBdr>
        </w:div>
        <w:div w:id="2022008254">
          <w:marLeft w:val="0"/>
          <w:marRight w:val="0"/>
          <w:marTop w:val="0"/>
          <w:marBottom w:val="0"/>
          <w:divBdr>
            <w:top w:val="none" w:sz="0" w:space="0" w:color="auto"/>
            <w:left w:val="none" w:sz="0" w:space="0" w:color="auto"/>
            <w:bottom w:val="none" w:sz="0" w:space="0" w:color="auto"/>
            <w:right w:val="none" w:sz="0" w:space="0" w:color="auto"/>
          </w:divBdr>
        </w:div>
      </w:divsChild>
    </w:div>
    <w:div w:id="1564175010">
      <w:bodyDiv w:val="1"/>
      <w:marLeft w:val="0"/>
      <w:marRight w:val="0"/>
      <w:marTop w:val="0"/>
      <w:marBottom w:val="0"/>
      <w:divBdr>
        <w:top w:val="none" w:sz="0" w:space="0" w:color="auto"/>
        <w:left w:val="none" w:sz="0" w:space="0" w:color="auto"/>
        <w:bottom w:val="none" w:sz="0" w:space="0" w:color="auto"/>
        <w:right w:val="none" w:sz="0" w:space="0" w:color="auto"/>
      </w:divBdr>
      <w:divsChild>
        <w:div w:id="2124016">
          <w:marLeft w:val="0"/>
          <w:marRight w:val="0"/>
          <w:marTop w:val="0"/>
          <w:marBottom w:val="0"/>
          <w:divBdr>
            <w:top w:val="none" w:sz="0" w:space="0" w:color="auto"/>
            <w:left w:val="none" w:sz="0" w:space="0" w:color="auto"/>
            <w:bottom w:val="none" w:sz="0" w:space="0" w:color="auto"/>
            <w:right w:val="none" w:sz="0" w:space="0" w:color="auto"/>
          </w:divBdr>
        </w:div>
        <w:div w:id="1793088020">
          <w:marLeft w:val="0"/>
          <w:marRight w:val="0"/>
          <w:marTop w:val="0"/>
          <w:marBottom w:val="0"/>
          <w:divBdr>
            <w:top w:val="none" w:sz="0" w:space="0" w:color="auto"/>
            <w:left w:val="none" w:sz="0" w:space="0" w:color="auto"/>
            <w:bottom w:val="none" w:sz="0" w:space="0" w:color="auto"/>
            <w:right w:val="none" w:sz="0" w:space="0" w:color="auto"/>
          </w:divBdr>
        </w:div>
        <w:div w:id="1900558330">
          <w:marLeft w:val="0"/>
          <w:marRight w:val="0"/>
          <w:marTop w:val="0"/>
          <w:marBottom w:val="0"/>
          <w:divBdr>
            <w:top w:val="none" w:sz="0" w:space="0" w:color="auto"/>
            <w:left w:val="none" w:sz="0" w:space="0" w:color="auto"/>
            <w:bottom w:val="none" w:sz="0" w:space="0" w:color="auto"/>
            <w:right w:val="none" w:sz="0" w:space="0" w:color="auto"/>
          </w:divBdr>
        </w:div>
      </w:divsChild>
    </w:div>
    <w:div w:id="1567371184">
      <w:bodyDiv w:val="1"/>
      <w:marLeft w:val="0"/>
      <w:marRight w:val="0"/>
      <w:marTop w:val="0"/>
      <w:marBottom w:val="0"/>
      <w:divBdr>
        <w:top w:val="none" w:sz="0" w:space="0" w:color="auto"/>
        <w:left w:val="none" w:sz="0" w:space="0" w:color="auto"/>
        <w:bottom w:val="none" w:sz="0" w:space="0" w:color="auto"/>
        <w:right w:val="none" w:sz="0" w:space="0" w:color="auto"/>
      </w:divBdr>
      <w:divsChild>
        <w:div w:id="1910580040">
          <w:marLeft w:val="0"/>
          <w:marRight w:val="0"/>
          <w:marTop w:val="0"/>
          <w:marBottom w:val="0"/>
          <w:divBdr>
            <w:top w:val="none" w:sz="0" w:space="0" w:color="auto"/>
            <w:left w:val="none" w:sz="0" w:space="0" w:color="auto"/>
            <w:bottom w:val="none" w:sz="0" w:space="0" w:color="auto"/>
            <w:right w:val="none" w:sz="0" w:space="0" w:color="auto"/>
          </w:divBdr>
        </w:div>
        <w:div w:id="356807576">
          <w:marLeft w:val="0"/>
          <w:marRight w:val="0"/>
          <w:marTop w:val="0"/>
          <w:marBottom w:val="0"/>
          <w:divBdr>
            <w:top w:val="none" w:sz="0" w:space="0" w:color="auto"/>
            <w:left w:val="none" w:sz="0" w:space="0" w:color="auto"/>
            <w:bottom w:val="none" w:sz="0" w:space="0" w:color="auto"/>
            <w:right w:val="none" w:sz="0" w:space="0" w:color="auto"/>
          </w:divBdr>
        </w:div>
        <w:div w:id="387998529">
          <w:marLeft w:val="0"/>
          <w:marRight w:val="0"/>
          <w:marTop w:val="0"/>
          <w:marBottom w:val="0"/>
          <w:divBdr>
            <w:top w:val="none" w:sz="0" w:space="0" w:color="auto"/>
            <w:left w:val="none" w:sz="0" w:space="0" w:color="auto"/>
            <w:bottom w:val="none" w:sz="0" w:space="0" w:color="auto"/>
            <w:right w:val="none" w:sz="0" w:space="0" w:color="auto"/>
          </w:divBdr>
        </w:div>
        <w:div w:id="1822118103">
          <w:marLeft w:val="0"/>
          <w:marRight w:val="0"/>
          <w:marTop w:val="0"/>
          <w:marBottom w:val="0"/>
          <w:divBdr>
            <w:top w:val="none" w:sz="0" w:space="0" w:color="auto"/>
            <w:left w:val="none" w:sz="0" w:space="0" w:color="auto"/>
            <w:bottom w:val="none" w:sz="0" w:space="0" w:color="auto"/>
            <w:right w:val="none" w:sz="0" w:space="0" w:color="auto"/>
          </w:divBdr>
        </w:div>
        <w:div w:id="1974019177">
          <w:marLeft w:val="0"/>
          <w:marRight w:val="0"/>
          <w:marTop w:val="0"/>
          <w:marBottom w:val="0"/>
          <w:divBdr>
            <w:top w:val="none" w:sz="0" w:space="0" w:color="auto"/>
            <w:left w:val="none" w:sz="0" w:space="0" w:color="auto"/>
            <w:bottom w:val="none" w:sz="0" w:space="0" w:color="auto"/>
            <w:right w:val="none" w:sz="0" w:space="0" w:color="auto"/>
          </w:divBdr>
        </w:div>
        <w:div w:id="1438132510">
          <w:marLeft w:val="0"/>
          <w:marRight w:val="0"/>
          <w:marTop w:val="0"/>
          <w:marBottom w:val="0"/>
          <w:divBdr>
            <w:top w:val="none" w:sz="0" w:space="0" w:color="auto"/>
            <w:left w:val="none" w:sz="0" w:space="0" w:color="auto"/>
            <w:bottom w:val="none" w:sz="0" w:space="0" w:color="auto"/>
            <w:right w:val="none" w:sz="0" w:space="0" w:color="auto"/>
          </w:divBdr>
        </w:div>
        <w:div w:id="1581061973">
          <w:marLeft w:val="0"/>
          <w:marRight w:val="0"/>
          <w:marTop w:val="0"/>
          <w:marBottom w:val="0"/>
          <w:divBdr>
            <w:top w:val="none" w:sz="0" w:space="0" w:color="auto"/>
            <w:left w:val="none" w:sz="0" w:space="0" w:color="auto"/>
            <w:bottom w:val="none" w:sz="0" w:space="0" w:color="auto"/>
            <w:right w:val="none" w:sz="0" w:space="0" w:color="auto"/>
          </w:divBdr>
        </w:div>
        <w:div w:id="1395620397">
          <w:marLeft w:val="0"/>
          <w:marRight w:val="0"/>
          <w:marTop w:val="0"/>
          <w:marBottom w:val="0"/>
          <w:divBdr>
            <w:top w:val="none" w:sz="0" w:space="0" w:color="auto"/>
            <w:left w:val="none" w:sz="0" w:space="0" w:color="auto"/>
            <w:bottom w:val="none" w:sz="0" w:space="0" w:color="auto"/>
            <w:right w:val="none" w:sz="0" w:space="0" w:color="auto"/>
          </w:divBdr>
        </w:div>
        <w:div w:id="1362709316">
          <w:marLeft w:val="0"/>
          <w:marRight w:val="0"/>
          <w:marTop w:val="0"/>
          <w:marBottom w:val="0"/>
          <w:divBdr>
            <w:top w:val="none" w:sz="0" w:space="0" w:color="auto"/>
            <w:left w:val="none" w:sz="0" w:space="0" w:color="auto"/>
            <w:bottom w:val="none" w:sz="0" w:space="0" w:color="auto"/>
            <w:right w:val="none" w:sz="0" w:space="0" w:color="auto"/>
          </w:divBdr>
        </w:div>
        <w:div w:id="2082942974">
          <w:marLeft w:val="0"/>
          <w:marRight w:val="0"/>
          <w:marTop w:val="0"/>
          <w:marBottom w:val="0"/>
          <w:divBdr>
            <w:top w:val="none" w:sz="0" w:space="0" w:color="auto"/>
            <w:left w:val="none" w:sz="0" w:space="0" w:color="auto"/>
            <w:bottom w:val="none" w:sz="0" w:space="0" w:color="auto"/>
            <w:right w:val="none" w:sz="0" w:space="0" w:color="auto"/>
          </w:divBdr>
        </w:div>
        <w:div w:id="1086802218">
          <w:marLeft w:val="0"/>
          <w:marRight w:val="0"/>
          <w:marTop w:val="0"/>
          <w:marBottom w:val="0"/>
          <w:divBdr>
            <w:top w:val="none" w:sz="0" w:space="0" w:color="auto"/>
            <w:left w:val="none" w:sz="0" w:space="0" w:color="auto"/>
            <w:bottom w:val="none" w:sz="0" w:space="0" w:color="auto"/>
            <w:right w:val="none" w:sz="0" w:space="0" w:color="auto"/>
          </w:divBdr>
        </w:div>
        <w:div w:id="1759209175">
          <w:marLeft w:val="0"/>
          <w:marRight w:val="0"/>
          <w:marTop w:val="0"/>
          <w:marBottom w:val="0"/>
          <w:divBdr>
            <w:top w:val="none" w:sz="0" w:space="0" w:color="auto"/>
            <w:left w:val="none" w:sz="0" w:space="0" w:color="auto"/>
            <w:bottom w:val="none" w:sz="0" w:space="0" w:color="auto"/>
            <w:right w:val="none" w:sz="0" w:space="0" w:color="auto"/>
          </w:divBdr>
        </w:div>
        <w:div w:id="883368754">
          <w:marLeft w:val="0"/>
          <w:marRight w:val="0"/>
          <w:marTop w:val="0"/>
          <w:marBottom w:val="0"/>
          <w:divBdr>
            <w:top w:val="none" w:sz="0" w:space="0" w:color="auto"/>
            <w:left w:val="none" w:sz="0" w:space="0" w:color="auto"/>
            <w:bottom w:val="none" w:sz="0" w:space="0" w:color="auto"/>
            <w:right w:val="none" w:sz="0" w:space="0" w:color="auto"/>
          </w:divBdr>
        </w:div>
        <w:div w:id="892546889">
          <w:marLeft w:val="0"/>
          <w:marRight w:val="0"/>
          <w:marTop w:val="0"/>
          <w:marBottom w:val="0"/>
          <w:divBdr>
            <w:top w:val="none" w:sz="0" w:space="0" w:color="auto"/>
            <w:left w:val="none" w:sz="0" w:space="0" w:color="auto"/>
            <w:bottom w:val="none" w:sz="0" w:space="0" w:color="auto"/>
            <w:right w:val="none" w:sz="0" w:space="0" w:color="auto"/>
          </w:divBdr>
        </w:div>
        <w:div w:id="579949363">
          <w:marLeft w:val="0"/>
          <w:marRight w:val="0"/>
          <w:marTop w:val="0"/>
          <w:marBottom w:val="0"/>
          <w:divBdr>
            <w:top w:val="none" w:sz="0" w:space="0" w:color="auto"/>
            <w:left w:val="none" w:sz="0" w:space="0" w:color="auto"/>
            <w:bottom w:val="none" w:sz="0" w:space="0" w:color="auto"/>
            <w:right w:val="none" w:sz="0" w:space="0" w:color="auto"/>
          </w:divBdr>
        </w:div>
        <w:div w:id="1756701826">
          <w:marLeft w:val="0"/>
          <w:marRight w:val="0"/>
          <w:marTop w:val="0"/>
          <w:marBottom w:val="0"/>
          <w:divBdr>
            <w:top w:val="none" w:sz="0" w:space="0" w:color="auto"/>
            <w:left w:val="none" w:sz="0" w:space="0" w:color="auto"/>
            <w:bottom w:val="none" w:sz="0" w:space="0" w:color="auto"/>
            <w:right w:val="none" w:sz="0" w:space="0" w:color="auto"/>
          </w:divBdr>
        </w:div>
        <w:div w:id="1418864969">
          <w:marLeft w:val="0"/>
          <w:marRight w:val="0"/>
          <w:marTop w:val="0"/>
          <w:marBottom w:val="0"/>
          <w:divBdr>
            <w:top w:val="none" w:sz="0" w:space="0" w:color="auto"/>
            <w:left w:val="none" w:sz="0" w:space="0" w:color="auto"/>
            <w:bottom w:val="none" w:sz="0" w:space="0" w:color="auto"/>
            <w:right w:val="none" w:sz="0" w:space="0" w:color="auto"/>
          </w:divBdr>
        </w:div>
        <w:div w:id="1978679127">
          <w:marLeft w:val="0"/>
          <w:marRight w:val="0"/>
          <w:marTop w:val="0"/>
          <w:marBottom w:val="0"/>
          <w:divBdr>
            <w:top w:val="none" w:sz="0" w:space="0" w:color="auto"/>
            <w:left w:val="none" w:sz="0" w:space="0" w:color="auto"/>
            <w:bottom w:val="none" w:sz="0" w:space="0" w:color="auto"/>
            <w:right w:val="none" w:sz="0" w:space="0" w:color="auto"/>
          </w:divBdr>
        </w:div>
        <w:div w:id="542402047">
          <w:marLeft w:val="0"/>
          <w:marRight w:val="0"/>
          <w:marTop w:val="0"/>
          <w:marBottom w:val="0"/>
          <w:divBdr>
            <w:top w:val="none" w:sz="0" w:space="0" w:color="auto"/>
            <w:left w:val="none" w:sz="0" w:space="0" w:color="auto"/>
            <w:bottom w:val="none" w:sz="0" w:space="0" w:color="auto"/>
            <w:right w:val="none" w:sz="0" w:space="0" w:color="auto"/>
          </w:divBdr>
        </w:div>
        <w:div w:id="888104747">
          <w:marLeft w:val="0"/>
          <w:marRight w:val="0"/>
          <w:marTop w:val="0"/>
          <w:marBottom w:val="0"/>
          <w:divBdr>
            <w:top w:val="none" w:sz="0" w:space="0" w:color="auto"/>
            <w:left w:val="none" w:sz="0" w:space="0" w:color="auto"/>
            <w:bottom w:val="none" w:sz="0" w:space="0" w:color="auto"/>
            <w:right w:val="none" w:sz="0" w:space="0" w:color="auto"/>
          </w:divBdr>
        </w:div>
        <w:div w:id="2090761208">
          <w:marLeft w:val="0"/>
          <w:marRight w:val="0"/>
          <w:marTop w:val="0"/>
          <w:marBottom w:val="0"/>
          <w:divBdr>
            <w:top w:val="none" w:sz="0" w:space="0" w:color="auto"/>
            <w:left w:val="none" w:sz="0" w:space="0" w:color="auto"/>
            <w:bottom w:val="none" w:sz="0" w:space="0" w:color="auto"/>
            <w:right w:val="none" w:sz="0" w:space="0" w:color="auto"/>
          </w:divBdr>
        </w:div>
        <w:div w:id="1350763819">
          <w:marLeft w:val="0"/>
          <w:marRight w:val="0"/>
          <w:marTop w:val="0"/>
          <w:marBottom w:val="0"/>
          <w:divBdr>
            <w:top w:val="none" w:sz="0" w:space="0" w:color="auto"/>
            <w:left w:val="none" w:sz="0" w:space="0" w:color="auto"/>
            <w:bottom w:val="none" w:sz="0" w:space="0" w:color="auto"/>
            <w:right w:val="none" w:sz="0" w:space="0" w:color="auto"/>
          </w:divBdr>
        </w:div>
        <w:div w:id="990014375">
          <w:marLeft w:val="0"/>
          <w:marRight w:val="0"/>
          <w:marTop w:val="0"/>
          <w:marBottom w:val="0"/>
          <w:divBdr>
            <w:top w:val="none" w:sz="0" w:space="0" w:color="auto"/>
            <w:left w:val="none" w:sz="0" w:space="0" w:color="auto"/>
            <w:bottom w:val="none" w:sz="0" w:space="0" w:color="auto"/>
            <w:right w:val="none" w:sz="0" w:space="0" w:color="auto"/>
          </w:divBdr>
        </w:div>
        <w:div w:id="1593318011">
          <w:marLeft w:val="0"/>
          <w:marRight w:val="0"/>
          <w:marTop w:val="0"/>
          <w:marBottom w:val="0"/>
          <w:divBdr>
            <w:top w:val="none" w:sz="0" w:space="0" w:color="auto"/>
            <w:left w:val="none" w:sz="0" w:space="0" w:color="auto"/>
            <w:bottom w:val="none" w:sz="0" w:space="0" w:color="auto"/>
            <w:right w:val="none" w:sz="0" w:space="0" w:color="auto"/>
          </w:divBdr>
        </w:div>
      </w:divsChild>
    </w:div>
    <w:div w:id="1633710470">
      <w:bodyDiv w:val="1"/>
      <w:marLeft w:val="0"/>
      <w:marRight w:val="0"/>
      <w:marTop w:val="0"/>
      <w:marBottom w:val="0"/>
      <w:divBdr>
        <w:top w:val="none" w:sz="0" w:space="0" w:color="auto"/>
        <w:left w:val="none" w:sz="0" w:space="0" w:color="auto"/>
        <w:bottom w:val="none" w:sz="0" w:space="0" w:color="auto"/>
        <w:right w:val="none" w:sz="0" w:space="0" w:color="auto"/>
      </w:divBdr>
      <w:divsChild>
        <w:div w:id="675889790">
          <w:marLeft w:val="0"/>
          <w:marRight w:val="0"/>
          <w:marTop w:val="0"/>
          <w:marBottom w:val="0"/>
          <w:divBdr>
            <w:top w:val="none" w:sz="0" w:space="0" w:color="auto"/>
            <w:left w:val="none" w:sz="0" w:space="0" w:color="auto"/>
            <w:bottom w:val="none" w:sz="0" w:space="0" w:color="auto"/>
            <w:right w:val="none" w:sz="0" w:space="0" w:color="auto"/>
          </w:divBdr>
        </w:div>
        <w:div w:id="1008487689">
          <w:marLeft w:val="0"/>
          <w:marRight w:val="0"/>
          <w:marTop w:val="0"/>
          <w:marBottom w:val="0"/>
          <w:divBdr>
            <w:top w:val="none" w:sz="0" w:space="0" w:color="auto"/>
            <w:left w:val="none" w:sz="0" w:space="0" w:color="auto"/>
            <w:bottom w:val="none" w:sz="0" w:space="0" w:color="auto"/>
            <w:right w:val="none" w:sz="0" w:space="0" w:color="auto"/>
          </w:divBdr>
        </w:div>
        <w:div w:id="1422491083">
          <w:marLeft w:val="0"/>
          <w:marRight w:val="0"/>
          <w:marTop w:val="0"/>
          <w:marBottom w:val="0"/>
          <w:divBdr>
            <w:top w:val="none" w:sz="0" w:space="0" w:color="auto"/>
            <w:left w:val="none" w:sz="0" w:space="0" w:color="auto"/>
            <w:bottom w:val="none" w:sz="0" w:space="0" w:color="auto"/>
            <w:right w:val="none" w:sz="0" w:space="0" w:color="auto"/>
          </w:divBdr>
        </w:div>
        <w:div w:id="2013871444">
          <w:marLeft w:val="0"/>
          <w:marRight w:val="0"/>
          <w:marTop w:val="0"/>
          <w:marBottom w:val="0"/>
          <w:divBdr>
            <w:top w:val="none" w:sz="0" w:space="0" w:color="auto"/>
            <w:left w:val="none" w:sz="0" w:space="0" w:color="auto"/>
            <w:bottom w:val="none" w:sz="0" w:space="0" w:color="auto"/>
            <w:right w:val="none" w:sz="0" w:space="0" w:color="auto"/>
          </w:divBdr>
        </w:div>
      </w:divsChild>
    </w:div>
    <w:div w:id="1680352838">
      <w:bodyDiv w:val="1"/>
      <w:marLeft w:val="0"/>
      <w:marRight w:val="0"/>
      <w:marTop w:val="0"/>
      <w:marBottom w:val="0"/>
      <w:divBdr>
        <w:top w:val="none" w:sz="0" w:space="0" w:color="auto"/>
        <w:left w:val="none" w:sz="0" w:space="0" w:color="auto"/>
        <w:bottom w:val="none" w:sz="0" w:space="0" w:color="auto"/>
        <w:right w:val="none" w:sz="0" w:space="0" w:color="auto"/>
      </w:divBdr>
    </w:div>
    <w:div w:id="1767341946">
      <w:bodyDiv w:val="1"/>
      <w:marLeft w:val="0"/>
      <w:marRight w:val="0"/>
      <w:marTop w:val="0"/>
      <w:marBottom w:val="0"/>
      <w:divBdr>
        <w:top w:val="none" w:sz="0" w:space="0" w:color="auto"/>
        <w:left w:val="none" w:sz="0" w:space="0" w:color="auto"/>
        <w:bottom w:val="none" w:sz="0" w:space="0" w:color="auto"/>
        <w:right w:val="none" w:sz="0" w:space="0" w:color="auto"/>
      </w:divBdr>
      <w:divsChild>
        <w:div w:id="814494019">
          <w:marLeft w:val="0"/>
          <w:marRight w:val="0"/>
          <w:marTop w:val="0"/>
          <w:marBottom w:val="0"/>
          <w:divBdr>
            <w:top w:val="none" w:sz="0" w:space="0" w:color="auto"/>
            <w:left w:val="none" w:sz="0" w:space="0" w:color="auto"/>
            <w:bottom w:val="none" w:sz="0" w:space="0" w:color="auto"/>
            <w:right w:val="none" w:sz="0" w:space="0" w:color="auto"/>
          </w:divBdr>
        </w:div>
        <w:div w:id="1678920021">
          <w:marLeft w:val="0"/>
          <w:marRight w:val="0"/>
          <w:marTop w:val="0"/>
          <w:marBottom w:val="0"/>
          <w:divBdr>
            <w:top w:val="none" w:sz="0" w:space="0" w:color="auto"/>
            <w:left w:val="none" w:sz="0" w:space="0" w:color="auto"/>
            <w:bottom w:val="none" w:sz="0" w:space="0" w:color="auto"/>
            <w:right w:val="none" w:sz="0" w:space="0" w:color="auto"/>
          </w:divBdr>
        </w:div>
      </w:divsChild>
    </w:div>
    <w:div w:id="1849900334">
      <w:bodyDiv w:val="1"/>
      <w:marLeft w:val="0"/>
      <w:marRight w:val="0"/>
      <w:marTop w:val="0"/>
      <w:marBottom w:val="0"/>
      <w:divBdr>
        <w:top w:val="none" w:sz="0" w:space="0" w:color="auto"/>
        <w:left w:val="none" w:sz="0" w:space="0" w:color="auto"/>
        <w:bottom w:val="none" w:sz="0" w:space="0" w:color="auto"/>
        <w:right w:val="none" w:sz="0" w:space="0" w:color="auto"/>
      </w:divBdr>
      <w:divsChild>
        <w:div w:id="295572401">
          <w:marLeft w:val="0"/>
          <w:marRight w:val="0"/>
          <w:marTop w:val="0"/>
          <w:marBottom w:val="0"/>
          <w:divBdr>
            <w:top w:val="none" w:sz="0" w:space="0" w:color="auto"/>
            <w:left w:val="none" w:sz="0" w:space="0" w:color="auto"/>
            <w:bottom w:val="none" w:sz="0" w:space="0" w:color="auto"/>
            <w:right w:val="none" w:sz="0" w:space="0" w:color="auto"/>
          </w:divBdr>
        </w:div>
        <w:div w:id="704603694">
          <w:marLeft w:val="0"/>
          <w:marRight w:val="0"/>
          <w:marTop w:val="0"/>
          <w:marBottom w:val="0"/>
          <w:divBdr>
            <w:top w:val="none" w:sz="0" w:space="0" w:color="auto"/>
            <w:left w:val="none" w:sz="0" w:space="0" w:color="auto"/>
            <w:bottom w:val="none" w:sz="0" w:space="0" w:color="auto"/>
            <w:right w:val="none" w:sz="0" w:space="0" w:color="auto"/>
          </w:divBdr>
        </w:div>
        <w:div w:id="998994246">
          <w:marLeft w:val="0"/>
          <w:marRight w:val="0"/>
          <w:marTop w:val="0"/>
          <w:marBottom w:val="0"/>
          <w:divBdr>
            <w:top w:val="none" w:sz="0" w:space="0" w:color="auto"/>
            <w:left w:val="none" w:sz="0" w:space="0" w:color="auto"/>
            <w:bottom w:val="none" w:sz="0" w:space="0" w:color="auto"/>
            <w:right w:val="none" w:sz="0" w:space="0" w:color="auto"/>
          </w:divBdr>
        </w:div>
      </w:divsChild>
    </w:div>
    <w:div w:id="1933389664">
      <w:bodyDiv w:val="1"/>
      <w:marLeft w:val="0"/>
      <w:marRight w:val="0"/>
      <w:marTop w:val="0"/>
      <w:marBottom w:val="0"/>
      <w:divBdr>
        <w:top w:val="none" w:sz="0" w:space="0" w:color="auto"/>
        <w:left w:val="none" w:sz="0" w:space="0" w:color="auto"/>
        <w:bottom w:val="none" w:sz="0" w:space="0" w:color="auto"/>
        <w:right w:val="none" w:sz="0" w:space="0" w:color="auto"/>
      </w:divBdr>
      <w:divsChild>
        <w:div w:id="39522746">
          <w:marLeft w:val="0"/>
          <w:marRight w:val="0"/>
          <w:marTop w:val="0"/>
          <w:marBottom w:val="0"/>
          <w:divBdr>
            <w:top w:val="none" w:sz="0" w:space="0" w:color="auto"/>
            <w:left w:val="none" w:sz="0" w:space="0" w:color="auto"/>
            <w:bottom w:val="none" w:sz="0" w:space="0" w:color="auto"/>
            <w:right w:val="none" w:sz="0" w:space="0" w:color="auto"/>
          </w:divBdr>
          <w:divsChild>
            <w:div w:id="18774759">
              <w:marLeft w:val="0"/>
              <w:marRight w:val="0"/>
              <w:marTop w:val="0"/>
              <w:marBottom w:val="0"/>
              <w:divBdr>
                <w:top w:val="none" w:sz="0" w:space="0" w:color="auto"/>
                <w:left w:val="none" w:sz="0" w:space="0" w:color="auto"/>
                <w:bottom w:val="none" w:sz="0" w:space="0" w:color="auto"/>
                <w:right w:val="none" w:sz="0" w:space="0" w:color="auto"/>
              </w:divBdr>
            </w:div>
            <w:div w:id="65566711">
              <w:marLeft w:val="0"/>
              <w:marRight w:val="0"/>
              <w:marTop w:val="0"/>
              <w:marBottom w:val="0"/>
              <w:divBdr>
                <w:top w:val="none" w:sz="0" w:space="0" w:color="auto"/>
                <w:left w:val="none" w:sz="0" w:space="0" w:color="auto"/>
                <w:bottom w:val="none" w:sz="0" w:space="0" w:color="auto"/>
                <w:right w:val="none" w:sz="0" w:space="0" w:color="auto"/>
              </w:divBdr>
            </w:div>
            <w:div w:id="1447626512">
              <w:marLeft w:val="0"/>
              <w:marRight w:val="0"/>
              <w:marTop w:val="0"/>
              <w:marBottom w:val="0"/>
              <w:divBdr>
                <w:top w:val="none" w:sz="0" w:space="0" w:color="auto"/>
                <w:left w:val="none" w:sz="0" w:space="0" w:color="auto"/>
                <w:bottom w:val="none" w:sz="0" w:space="0" w:color="auto"/>
                <w:right w:val="none" w:sz="0" w:space="0" w:color="auto"/>
              </w:divBdr>
            </w:div>
            <w:div w:id="1599631464">
              <w:marLeft w:val="0"/>
              <w:marRight w:val="0"/>
              <w:marTop w:val="0"/>
              <w:marBottom w:val="0"/>
              <w:divBdr>
                <w:top w:val="none" w:sz="0" w:space="0" w:color="auto"/>
                <w:left w:val="none" w:sz="0" w:space="0" w:color="auto"/>
                <w:bottom w:val="none" w:sz="0" w:space="0" w:color="auto"/>
                <w:right w:val="none" w:sz="0" w:space="0" w:color="auto"/>
              </w:divBdr>
            </w:div>
            <w:div w:id="2099330024">
              <w:marLeft w:val="0"/>
              <w:marRight w:val="0"/>
              <w:marTop w:val="0"/>
              <w:marBottom w:val="0"/>
              <w:divBdr>
                <w:top w:val="none" w:sz="0" w:space="0" w:color="auto"/>
                <w:left w:val="none" w:sz="0" w:space="0" w:color="auto"/>
                <w:bottom w:val="none" w:sz="0" w:space="0" w:color="auto"/>
                <w:right w:val="none" w:sz="0" w:space="0" w:color="auto"/>
              </w:divBdr>
            </w:div>
          </w:divsChild>
        </w:div>
        <w:div w:id="91242434">
          <w:marLeft w:val="0"/>
          <w:marRight w:val="0"/>
          <w:marTop w:val="0"/>
          <w:marBottom w:val="0"/>
          <w:divBdr>
            <w:top w:val="none" w:sz="0" w:space="0" w:color="auto"/>
            <w:left w:val="none" w:sz="0" w:space="0" w:color="auto"/>
            <w:bottom w:val="none" w:sz="0" w:space="0" w:color="auto"/>
            <w:right w:val="none" w:sz="0" w:space="0" w:color="auto"/>
          </w:divBdr>
          <w:divsChild>
            <w:div w:id="250168059">
              <w:marLeft w:val="0"/>
              <w:marRight w:val="0"/>
              <w:marTop w:val="0"/>
              <w:marBottom w:val="0"/>
              <w:divBdr>
                <w:top w:val="none" w:sz="0" w:space="0" w:color="auto"/>
                <w:left w:val="none" w:sz="0" w:space="0" w:color="auto"/>
                <w:bottom w:val="none" w:sz="0" w:space="0" w:color="auto"/>
                <w:right w:val="none" w:sz="0" w:space="0" w:color="auto"/>
              </w:divBdr>
            </w:div>
            <w:div w:id="716514008">
              <w:marLeft w:val="0"/>
              <w:marRight w:val="0"/>
              <w:marTop w:val="0"/>
              <w:marBottom w:val="0"/>
              <w:divBdr>
                <w:top w:val="none" w:sz="0" w:space="0" w:color="auto"/>
                <w:left w:val="none" w:sz="0" w:space="0" w:color="auto"/>
                <w:bottom w:val="none" w:sz="0" w:space="0" w:color="auto"/>
                <w:right w:val="none" w:sz="0" w:space="0" w:color="auto"/>
              </w:divBdr>
            </w:div>
            <w:div w:id="1636905374">
              <w:marLeft w:val="0"/>
              <w:marRight w:val="0"/>
              <w:marTop w:val="0"/>
              <w:marBottom w:val="0"/>
              <w:divBdr>
                <w:top w:val="none" w:sz="0" w:space="0" w:color="auto"/>
                <w:left w:val="none" w:sz="0" w:space="0" w:color="auto"/>
                <w:bottom w:val="none" w:sz="0" w:space="0" w:color="auto"/>
                <w:right w:val="none" w:sz="0" w:space="0" w:color="auto"/>
              </w:divBdr>
            </w:div>
          </w:divsChild>
        </w:div>
        <w:div w:id="146820763">
          <w:marLeft w:val="0"/>
          <w:marRight w:val="0"/>
          <w:marTop w:val="0"/>
          <w:marBottom w:val="0"/>
          <w:divBdr>
            <w:top w:val="none" w:sz="0" w:space="0" w:color="auto"/>
            <w:left w:val="none" w:sz="0" w:space="0" w:color="auto"/>
            <w:bottom w:val="none" w:sz="0" w:space="0" w:color="auto"/>
            <w:right w:val="none" w:sz="0" w:space="0" w:color="auto"/>
          </w:divBdr>
        </w:div>
        <w:div w:id="219951046">
          <w:marLeft w:val="0"/>
          <w:marRight w:val="0"/>
          <w:marTop w:val="0"/>
          <w:marBottom w:val="0"/>
          <w:divBdr>
            <w:top w:val="none" w:sz="0" w:space="0" w:color="auto"/>
            <w:left w:val="none" w:sz="0" w:space="0" w:color="auto"/>
            <w:bottom w:val="none" w:sz="0" w:space="0" w:color="auto"/>
            <w:right w:val="none" w:sz="0" w:space="0" w:color="auto"/>
          </w:divBdr>
          <w:divsChild>
            <w:div w:id="1297250978">
              <w:marLeft w:val="0"/>
              <w:marRight w:val="0"/>
              <w:marTop w:val="0"/>
              <w:marBottom w:val="0"/>
              <w:divBdr>
                <w:top w:val="none" w:sz="0" w:space="0" w:color="auto"/>
                <w:left w:val="none" w:sz="0" w:space="0" w:color="auto"/>
                <w:bottom w:val="none" w:sz="0" w:space="0" w:color="auto"/>
                <w:right w:val="none" w:sz="0" w:space="0" w:color="auto"/>
              </w:divBdr>
            </w:div>
            <w:div w:id="1383552255">
              <w:marLeft w:val="0"/>
              <w:marRight w:val="0"/>
              <w:marTop w:val="0"/>
              <w:marBottom w:val="0"/>
              <w:divBdr>
                <w:top w:val="none" w:sz="0" w:space="0" w:color="auto"/>
                <w:left w:val="none" w:sz="0" w:space="0" w:color="auto"/>
                <w:bottom w:val="none" w:sz="0" w:space="0" w:color="auto"/>
                <w:right w:val="none" w:sz="0" w:space="0" w:color="auto"/>
              </w:divBdr>
            </w:div>
            <w:div w:id="1436903223">
              <w:marLeft w:val="0"/>
              <w:marRight w:val="0"/>
              <w:marTop w:val="0"/>
              <w:marBottom w:val="0"/>
              <w:divBdr>
                <w:top w:val="none" w:sz="0" w:space="0" w:color="auto"/>
                <w:left w:val="none" w:sz="0" w:space="0" w:color="auto"/>
                <w:bottom w:val="none" w:sz="0" w:space="0" w:color="auto"/>
                <w:right w:val="none" w:sz="0" w:space="0" w:color="auto"/>
              </w:divBdr>
            </w:div>
            <w:div w:id="1748532967">
              <w:marLeft w:val="0"/>
              <w:marRight w:val="0"/>
              <w:marTop w:val="0"/>
              <w:marBottom w:val="0"/>
              <w:divBdr>
                <w:top w:val="none" w:sz="0" w:space="0" w:color="auto"/>
                <w:left w:val="none" w:sz="0" w:space="0" w:color="auto"/>
                <w:bottom w:val="none" w:sz="0" w:space="0" w:color="auto"/>
                <w:right w:val="none" w:sz="0" w:space="0" w:color="auto"/>
              </w:divBdr>
            </w:div>
            <w:div w:id="2127003098">
              <w:marLeft w:val="0"/>
              <w:marRight w:val="0"/>
              <w:marTop w:val="0"/>
              <w:marBottom w:val="0"/>
              <w:divBdr>
                <w:top w:val="none" w:sz="0" w:space="0" w:color="auto"/>
                <w:left w:val="none" w:sz="0" w:space="0" w:color="auto"/>
                <w:bottom w:val="none" w:sz="0" w:space="0" w:color="auto"/>
                <w:right w:val="none" w:sz="0" w:space="0" w:color="auto"/>
              </w:divBdr>
            </w:div>
          </w:divsChild>
        </w:div>
        <w:div w:id="290326949">
          <w:marLeft w:val="0"/>
          <w:marRight w:val="0"/>
          <w:marTop w:val="0"/>
          <w:marBottom w:val="0"/>
          <w:divBdr>
            <w:top w:val="none" w:sz="0" w:space="0" w:color="auto"/>
            <w:left w:val="none" w:sz="0" w:space="0" w:color="auto"/>
            <w:bottom w:val="none" w:sz="0" w:space="0" w:color="auto"/>
            <w:right w:val="none" w:sz="0" w:space="0" w:color="auto"/>
          </w:divBdr>
        </w:div>
        <w:div w:id="367415684">
          <w:marLeft w:val="0"/>
          <w:marRight w:val="0"/>
          <w:marTop w:val="0"/>
          <w:marBottom w:val="0"/>
          <w:divBdr>
            <w:top w:val="none" w:sz="0" w:space="0" w:color="auto"/>
            <w:left w:val="none" w:sz="0" w:space="0" w:color="auto"/>
            <w:bottom w:val="none" w:sz="0" w:space="0" w:color="auto"/>
            <w:right w:val="none" w:sz="0" w:space="0" w:color="auto"/>
          </w:divBdr>
          <w:divsChild>
            <w:div w:id="409229743">
              <w:marLeft w:val="0"/>
              <w:marRight w:val="0"/>
              <w:marTop w:val="0"/>
              <w:marBottom w:val="0"/>
              <w:divBdr>
                <w:top w:val="none" w:sz="0" w:space="0" w:color="auto"/>
                <w:left w:val="none" w:sz="0" w:space="0" w:color="auto"/>
                <w:bottom w:val="none" w:sz="0" w:space="0" w:color="auto"/>
                <w:right w:val="none" w:sz="0" w:space="0" w:color="auto"/>
              </w:divBdr>
            </w:div>
            <w:div w:id="1256204848">
              <w:marLeft w:val="0"/>
              <w:marRight w:val="0"/>
              <w:marTop w:val="0"/>
              <w:marBottom w:val="0"/>
              <w:divBdr>
                <w:top w:val="none" w:sz="0" w:space="0" w:color="auto"/>
                <w:left w:val="none" w:sz="0" w:space="0" w:color="auto"/>
                <w:bottom w:val="none" w:sz="0" w:space="0" w:color="auto"/>
                <w:right w:val="none" w:sz="0" w:space="0" w:color="auto"/>
              </w:divBdr>
            </w:div>
            <w:div w:id="1263798241">
              <w:marLeft w:val="0"/>
              <w:marRight w:val="0"/>
              <w:marTop w:val="0"/>
              <w:marBottom w:val="0"/>
              <w:divBdr>
                <w:top w:val="none" w:sz="0" w:space="0" w:color="auto"/>
                <w:left w:val="none" w:sz="0" w:space="0" w:color="auto"/>
                <w:bottom w:val="none" w:sz="0" w:space="0" w:color="auto"/>
                <w:right w:val="none" w:sz="0" w:space="0" w:color="auto"/>
              </w:divBdr>
            </w:div>
            <w:div w:id="1358972314">
              <w:marLeft w:val="0"/>
              <w:marRight w:val="0"/>
              <w:marTop w:val="0"/>
              <w:marBottom w:val="0"/>
              <w:divBdr>
                <w:top w:val="none" w:sz="0" w:space="0" w:color="auto"/>
                <w:left w:val="none" w:sz="0" w:space="0" w:color="auto"/>
                <w:bottom w:val="none" w:sz="0" w:space="0" w:color="auto"/>
                <w:right w:val="none" w:sz="0" w:space="0" w:color="auto"/>
              </w:divBdr>
            </w:div>
            <w:div w:id="1964459620">
              <w:marLeft w:val="0"/>
              <w:marRight w:val="0"/>
              <w:marTop w:val="0"/>
              <w:marBottom w:val="0"/>
              <w:divBdr>
                <w:top w:val="none" w:sz="0" w:space="0" w:color="auto"/>
                <w:left w:val="none" w:sz="0" w:space="0" w:color="auto"/>
                <w:bottom w:val="none" w:sz="0" w:space="0" w:color="auto"/>
                <w:right w:val="none" w:sz="0" w:space="0" w:color="auto"/>
              </w:divBdr>
            </w:div>
          </w:divsChild>
        </w:div>
        <w:div w:id="373769168">
          <w:marLeft w:val="0"/>
          <w:marRight w:val="0"/>
          <w:marTop w:val="0"/>
          <w:marBottom w:val="0"/>
          <w:divBdr>
            <w:top w:val="none" w:sz="0" w:space="0" w:color="auto"/>
            <w:left w:val="none" w:sz="0" w:space="0" w:color="auto"/>
            <w:bottom w:val="none" w:sz="0" w:space="0" w:color="auto"/>
            <w:right w:val="none" w:sz="0" w:space="0" w:color="auto"/>
          </w:divBdr>
          <w:divsChild>
            <w:div w:id="682048049">
              <w:marLeft w:val="0"/>
              <w:marRight w:val="0"/>
              <w:marTop w:val="0"/>
              <w:marBottom w:val="0"/>
              <w:divBdr>
                <w:top w:val="none" w:sz="0" w:space="0" w:color="auto"/>
                <w:left w:val="none" w:sz="0" w:space="0" w:color="auto"/>
                <w:bottom w:val="none" w:sz="0" w:space="0" w:color="auto"/>
                <w:right w:val="none" w:sz="0" w:space="0" w:color="auto"/>
              </w:divBdr>
            </w:div>
          </w:divsChild>
        </w:div>
        <w:div w:id="373774673">
          <w:marLeft w:val="0"/>
          <w:marRight w:val="0"/>
          <w:marTop w:val="0"/>
          <w:marBottom w:val="0"/>
          <w:divBdr>
            <w:top w:val="none" w:sz="0" w:space="0" w:color="auto"/>
            <w:left w:val="none" w:sz="0" w:space="0" w:color="auto"/>
            <w:bottom w:val="none" w:sz="0" w:space="0" w:color="auto"/>
            <w:right w:val="none" w:sz="0" w:space="0" w:color="auto"/>
          </w:divBdr>
          <w:divsChild>
            <w:div w:id="492332150">
              <w:marLeft w:val="0"/>
              <w:marRight w:val="0"/>
              <w:marTop w:val="0"/>
              <w:marBottom w:val="0"/>
              <w:divBdr>
                <w:top w:val="none" w:sz="0" w:space="0" w:color="auto"/>
                <w:left w:val="none" w:sz="0" w:space="0" w:color="auto"/>
                <w:bottom w:val="none" w:sz="0" w:space="0" w:color="auto"/>
                <w:right w:val="none" w:sz="0" w:space="0" w:color="auto"/>
              </w:divBdr>
            </w:div>
            <w:div w:id="1109541538">
              <w:marLeft w:val="0"/>
              <w:marRight w:val="0"/>
              <w:marTop w:val="0"/>
              <w:marBottom w:val="0"/>
              <w:divBdr>
                <w:top w:val="none" w:sz="0" w:space="0" w:color="auto"/>
                <w:left w:val="none" w:sz="0" w:space="0" w:color="auto"/>
                <w:bottom w:val="none" w:sz="0" w:space="0" w:color="auto"/>
                <w:right w:val="none" w:sz="0" w:space="0" w:color="auto"/>
              </w:divBdr>
            </w:div>
            <w:div w:id="1557429694">
              <w:marLeft w:val="0"/>
              <w:marRight w:val="0"/>
              <w:marTop w:val="0"/>
              <w:marBottom w:val="0"/>
              <w:divBdr>
                <w:top w:val="none" w:sz="0" w:space="0" w:color="auto"/>
                <w:left w:val="none" w:sz="0" w:space="0" w:color="auto"/>
                <w:bottom w:val="none" w:sz="0" w:space="0" w:color="auto"/>
                <w:right w:val="none" w:sz="0" w:space="0" w:color="auto"/>
              </w:divBdr>
            </w:div>
            <w:div w:id="1653673367">
              <w:marLeft w:val="0"/>
              <w:marRight w:val="0"/>
              <w:marTop w:val="0"/>
              <w:marBottom w:val="0"/>
              <w:divBdr>
                <w:top w:val="none" w:sz="0" w:space="0" w:color="auto"/>
                <w:left w:val="none" w:sz="0" w:space="0" w:color="auto"/>
                <w:bottom w:val="none" w:sz="0" w:space="0" w:color="auto"/>
                <w:right w:val="none" w:sz="0" w:space="0" w:color="auto"/>
              </w:divBdr>
            </w:div>
            <w:div w:id="1701543468">
              <w:marLeft w:val="0"/>
              <w:marRight w:val="0"/>
              <w:marTop w:val="0"/>
              <w:marBottom w:val="0"/>
              <w:divBdr>
                <w:top w:val="none" w:sz="0" w:space="0" w:color="auto"/>
                <w:left w:val="none" w:sz="0" w:space="0" w:color="auto"/>
                <w:bottom w:val="none" w:sz="0" w:space="0" w:color="auto"/>
                <w:right w:val="none" w:sz="0" w:space="0" w:color="auto"/>
              </w:divBdr>
            </w:div>
          </w:divsChild>
        </w:div>
        <w:div w:id="650838877">
          <w:marLeft w:val="0"/>
          <w:marRight w:val="0"/>
          <w:marTop w:val="0"/>
          <w:marBottom w:val="0"/>
          <w:divBdr>
            <w:top w:val="none" w:sz="0" w:space="0" w:color="auto"/>
            <w:left w:val="none" w:sz="0" w:space="0" w:color="auto"/>
            <w:bottom w:val="none" w:sz="0" w:space="0" w:color="auto"/>
            <w:right w:val="none" w:sz="0" w:space="0" w:color="auto"/>
          </w:divBdr>
        </w:div>
        <w:div w:id="674263682">
          <w:marLeft w:val="0"/>
          <w:marRight w:val="0"/>
          <w:marTop w:val="0"/>
          <w:marBottom w:val="0"/>
          <w:divBdr>
            <w:top w:val="none" w:sz="0" w:space="0" w:color="auto"/>
            <w:left w:val="none" w:sz="0" w:space="0" w:color="auto"/>
            <w:bottom w:val="none" w:sz="0" w:space="0" w:color="auto"/>
            <w:right w:val="none" w:sz="0" w:space="0" w:color="auto"/>
          </w:divBdr>
          <w:divsChild>
            <w:div w:id="51083391">
              <w:marLeft w:val="0"/>
              <w:marRight w:val="0"/>
              <w:marTop w:val="0"/>
              <w:marBottom w:val="0"/>
              <w:divBdr>
                <w:top w:val="none" w:sz="0" w:space="0" w:color="auto"/>
                <w:left w:val="none" w:sz="0" w:space="0" w:color="auto"/>
                <w:bottom w:val="none" w:sz="0" w:space="0" w:color="auto"/>
                <w:right w:val="none" w:sz="0" w:space="0" w:color="auto"/>
              </w:divBdr>
            </w:div>
            <w:div w:id="1433434331">
              <w:marLeft w:val="0"/>
              <w:marRight w:val="0"/>
              <w:marTop w:val="0"/>
              <w:marBottom w:val="0"/>
              <w:divBdr>
                <w:top w:val="none" w:sz="0" w:space="0" w:color="auto"/>
                <w:left w:val="none" w:sz="0" w:space="0" w:color="auto"/>
                <w:bottom w:val="none" w:sz="0" w:space="0" w:color="auto"/>
                <w:right w:val="none" w:sz="0" w:space="0" w:color="auto"/>
              </w:divBdr>
            </w:div>
            <w:div w:id="1445270139">
              <w:marLeft w:val="0"/>
              <w:marRight w:val="0"/>
              <w:marTop w:val="0"/>
              <w:marBottom w:val="0"/>
              <w:divBdr>
                <w:top w:val="none" w:sz="0" w:space="0" w:color="auto"/>
                <w:left w:val="none" w:sz="0" w:space="0" w:color="auto"/>
                <w:bottom w:val="none" w:sz="0" w:space="0" w:color="auto"/>
                <w:right w:val="none" w:sz="0" w:space="0" w:color="auto"/>
              </w:divBdr>
            </w:div>
            <w:div w:id="1977103589">
              <w:marLeft w:val="0"/>
              <w:marRight w:val="0"/>
              <w:marTop w:val="0"/>
              <w:marBottom w:val="0"/>
              <w:divBdr>
                <w:top w:val="none" w:sz="0" w:space="0" w:color="auto"/>
                <w:left w:val="none" w:sz="0" w:space="0" w:color="auto"/>
                <w:bottom w:val="none" w:sz="0" w:space="0" w:color="auto"/>
                <w:right w:val="none" w:sz="0" w:space="0" w:color="auto"/>
              </w:divBdr>
            </w:div>
          </w:divsChild>
        </w:div>
        <w:div w:id="725295053">
          <w:marLeft w:val="0"/>
          <w:marRight w:val="0"/>
          <w:marTop w:val="0"/>
          <w:marBottom w:val="0"/>
          <w:divBdr>
            <w:top w:val="none" w:sz="0" w:space="0" w:color="auto"/>
            <w:left w:val="none" w:sz="0" w:space="0" w:color="auto"/>
            <w:bottom w:val="none" w:sz="0" w:space="0" w:color="auto"/>
            <w:right w:val="none" w:sz="0" w:space="0" w:color="auto"/>
          </w:divBdr>
        </w:div>
        <w:div w:id="772091677">
          <w:marLeft w:val="0"/>
          <w:marRight w:val="0"/>
          <w:marTop w:val="0"/>
          <w:marBottom w:val="0"/>
          <w:divBdr>
            <w:top w:val="none" w:sz="0" w:space="0" w:color="auto"/>
            <w:left w:val="none" w:sz="0" w:space="0" w:color="auto"/>
            <w:bottom w:val="none" w:sz="0" w:space="0" w:color="auto"/>
            <w:right w:val="none" w:sz="0" w:space="0" w:color="auto"/>
          </w:divBdr>
          <w:divsChild>
            <w:div w:id="725418262">
              <w:marLeft w:val="0"/>
              <w:marRight w:val="0"/>
              <w:marTop w:val="0"/>
              <w:marBottom w:val="0"/>
              <w:divBdr>
                <w:top w:val="none" w:sz="0" w:space="0" w:color="auto"/>
                <w:left w:val="none" w:sz="0" w:space="0" w:color="auto"/>
                <w:bottom w:val="none" w:sz="0" w:space="0" w:color="auto"/>
                <w:right w:val="none" w:sz="0" w:space="0" w:color="auto"/>
              </w:divBdr>
            </w:div>
            <w:div w:id="775639068">
              <w:marLeft w:val="0"/>
              <w:marRight w:val="0"/>
              <w:marTop w:val="0"/>
              <w:marBottom w:val="0"/>
              <w:divBdr>
                <w:top w:val="none" w:sz="0" w:space="0" w:color="auto"/>
                <w:left w:val="none" w:sz="0" w:space="0" w:color="auto"/>
                <w:bottom w:val="none" w:sz="0" w:space="0" w:color="auto"/>
                <w:right w:val="none" w:sz="0" w:space="0" w:color="auto"/>
              </w:divBdr>
            </w:div>
            <w:div w:id="1588417316">
              <w:marLeft w:val="0"/>
              <w:marRight w:val="0"/>
              <w:marTop w:val="0"/>
              <w:marBottom w:val="0"/>
              <w:divBdr>
                <w:top w:val="none" w:sz="0" w:space="0" w:color="auto"/>
                <w:left w:val="none" w:sz="0" w:space="0" w:color="auto"/>
                <w:bottom w:val="none" w:sz="0" w:space="0" w:color="auto"/>
                <w:right w:val="none" w:sz="0" w:space="0" w:color="auto"/>
              </w:divBdr>
            </w:div>
            <w:div w:id="1719355120">
              <w:marLeft w:val="0"/>
              <w:marRight w:val="0"/>
              <w:marTop w:val="0"/>
              <w:marBottom w:val="0"/>
              <w:divBdr>
                <w:top w:val="none" w:sz="0" w:space="0" w:color="auto"/>
                <w:left w:val="none" w:sz="0" w:space="0" w:color="auto"/>
                <w:bottom w:val="none" w:sz="0" w:space="0" w:color="auto"/>
                <w:right w:val="none" w:sz="0" w:space="0" w:color="auto"/>
              </w:divBdr>
            </w:div>
            <w:div w:id="2019189053">
              <w:marLeft w:val="0"/>
              <w:marRight w:val="0"/>
              <w:marTop w:val="0"/>
              <w:marBottom w:val="0"/>
              <w:divBdr>
                <w:top w:val="none" w:sz="0" w:space="0" w:color="auto"/>
                <w:left w:val="none" w:sz="0" w:space="0" w:color="auto"/>
                <w:bottom w:val="none" w:sz="0" w:space="0" w:color="auto"/>
                <w:right w:val="none" w:sz="0" w:space="0" w:color="auto"/>
              </w:divBdr>
            </w:div>
          </w:divsChild>
        </w:div>
        <w:div w:id="860777215">
          <w:marLeft w:val="0"/>
          <w:marRight w:val="0"/>
          <w:marTop w:val="0"/>
          <w:marBottom w:val="0"/>
          <w:divBdr>
            <w:top w:val="none" w:sz="0" w:space="0" w:color="auto"/>
            <w:left w:val="none" w:sz="0" w:space="0" w:color="auto"/>
            <w:bottom w:val="none" w:sz="0" w:space="0" w:color="auto"/>
            <w:right w:val="none" w:sz="0" w:space="0" w:color="auto"/>
          </w:divBdr>
          <w:divsChild>
            <w:div w:id="1529681889">
              <w:marLeft w:val="0"/>
              <w:marRight w:val="0"/>
              <w:marTop w:val="0"/>
              <w:marBottom w:val="0"/>
              <w:divBdr>
                <w:top w:val="none" w:sz="0" w:space="0" w:color="auto"/>
                <w:left w:val="none" w:sz="0" w:space="0" w:color="auto"/>
                <w:bottom w:val="none" w:sz="0" w:space="0" w:color="auto"/>
                <w:right w:val="none" w:sz="0" w:space="0" w:color="auto"/>
              </w:divBdr>
            </w:div>
          </w:divsChild>
        </w:div>
        <w:div w:id="932473232">
          <w:marLeft w:val="0"/>
          <w:marRight w:val="0"/>
          <w:marTop w:val="0"/>
          <w:marBottom w:val="0"/>
          <w:divBdr>
            <w:top w:val="none" w:sz="0" w:space="0" w:color="auto"/>
            <w:left w:val="none" w:sz="0" w:space="0" w:color="auto"/>
            <w:bottom w:val="none" w:sz="0" w:space="0" w:color="auto"/>
            <w:right w:val="none" w:sz="0" w:space="0" w:color="auto"/>
          </w:divBdr>
        </w:div>
        <w:div w:id="984702482">
          <w:marLeft w:val="0"/>
          <w:marRight w:val="0"/>
          <w:marTop w:val="0"/>
          <w:marBottom w:val="0"/>
          <w:divBdr>
            <w:top w:val="none" w:sz="0" w:space="0" w:color="auto"/>
            <w:left w:val="none" w:sz="0" w:space="0" w:color="auto"/>
            <w:bottom w:val="none" w:sz="0" w:space="0" w:color="auto"/>
            <w:right w:val="none" w:sz="0" w:space="0" w:color="auto"/>
          </w:divBdr>
          <w:divsChild>
            <w:div w:id="354045193">
              <w:marLeft w:val="0"/>
              <w:marRight w:val="0"/>
              <w:marTop w:val="0"/>
              <w:marBottom w:val="0"/>
              <w:divBdr>
                <w:top w:val="none" w:sz="0" w:space="0" w:color="auto"/>
                <w:left w:val="none" w:sz="0" w:space="0" w:color="auto"/>
                <w:bottom w:val="none" w:sz="0" w:space="0" w:color="auto"/>
                <w:right w:val="none" w:sz="0" w:space="0" w:color="auto"/>
              </w:divBdr>
            </w:div>
            <w:div w:id="1128427574">
              <w:marLeft w:val="0"/>
              <w:marRight w:val="0"/>
              <w:marTop w:val="0"/>
              <w:marBottom w:val="0"/>
              <w:divBdr>
                <w:top w:val="none" w:sz="0" w:space="0" w:color="auto"/>
                <w:left w:val="none" w:sz="0" w:space="0" w:color="auto"/>
                <w:bottom w:val="none" w:sz="0" w:space="0" w:color="auto"/>
                <w:right w:val="none" w:sz="0" w:space="0" w:color="auto"/>
              </w:divBdr>
            </w:div>
            <w:div w:id="1213224791">
              <w:marLeft w:val="0"/>
              <w:marRight w:val="0"/>
              <w:marTop w:val="0"/>
              <w:marBottom w:val="0"/>
              <w:divBdr>
                <w:top w:val="none" w:sz="0" w:space="0" w:color="auto"/>
                <w:left w:val="none" w:sz="0" w:space="0" w:color="auto"/>
                <w:bottom w:val="none" w:sz="0" w:space="0" w:color="auto"/>
                <w:right w:val="none" w:sz="0" w:space="0" w:color="auto"/>
              </w:divBdr>
            </w:div>
            <w:div w:id="2055499936">
              <w:marLeft w:val="0"/>
              <w:marRight w:val="0"/>
              <w:marTop w:val="0"/>
              <w:marBottom w:val="0"/>
              <w:divBdr>
                <w:top w:val="none" w:sz="0" w:space="0" w:color="auto"/>
                <w:left w:val="none" w:sz="0" w:space="0" w:color="auto"/>
                <w:bottom w:val="none" w:sz="0" w:space="0" w:color="auto"/>
                <w:right w:val="none" w:sz="0" w:space="0" w:color="auto"/>
              </w:divBdr>
            </w:div>
            <w:div w:id="2100715918">
              <w:marLeft w:val="0"/>
              <w:marRight w:val="0"/>
              <w:marTop w:val="0"/>
              <w:marBottom w:val="0"/>
              <w:divBdr>
                <w:top w:val="none" w:sz="0" w:space="0" w:color="auto"/>
                <w:left w:val="none" w:sz="0" w:space="0" w:color="auto"/>
                <w:bottom w:val="none" w:sz="0" w:space="0" w:color="auto"/>
                <w:right w:val="none" w:sz="0" w:space="0" w:color="auto"/>
              </w:divBdr>
            </w:div>
          </w:divsChild>
        </w:div>
        <w:div w:id="1004165317">
          <w:marLeft w:val="0"/>
          <w:marRight w:val="0"/>
          <w:marTop w:val="0"/>
          <w:marBottom w:val="0"/>
          <w:divBdr>
            <w:top w:val="none" w:sz="0" w:space="0" w:color="auto"/>
            <w:left w:val="none" w:sz="0" w:space="0" w:color="auto"/>
            <w:bottom w:val="none" w:sz="0" w:space="0" w:color="auto"/>
            <w:right w:val="none" w:sz="0" w:space="0" w:color="auto"/>
          </w:divBdr>
          <w:divsChild>
            <w:div w:id="79647763">
              <w:marLeft w:val="0"/>
              <w:marRight w:val="0"/>
              <w:marTop w:val="0"/>
              <w:marBottom w:val="0"/>
              <w:divBdr>
                <w:top w:val="none" w:sz="0" w:space="0" w:color="auto"/>
                <w:left w:val="none" w:sz="0" w:space="0" w:color="auto"/>
                <w:bottom w:val="none" w:sz="0" w:space="0" w:color="auto"/>
                <w:right w:val="none" w:sz="0" w:space="0" w:color="auto"/>
              </w:divBdr>
            </w:div>
            <w:div w:id="825055451">
              <w:marLeft w:val="0"/>
              <w:marRight w:val="0"/>
              <w:marTop w:val="0"/>
              <w:marBottom w:val="0"/>
              <w:divBdr>
                <w:top w:val="none" w:sz="0" w:space="0" w:color="auto"/>
                <w:left w:val="none" w:sz="0" w:space="0" w:color="auto"/>
                <w:bottom w:val="none" w:sz="0" w:space="0" w:color="auto"/>
                <w:right w:val="none" w:sz="0" w:space="0" w:color="auto"/>
              </w:divBdr>
            </w:div>
            <w:div w:id="1351637323">
              <w:marLeft w:val="0"/>
              <w:marRight w:val="0"/>
              <w:marTop w:val="0"/>
              <w:marBottom w:val="0"/>
              <w:divBdr>
                <w:top w:val="none" w:sz="0" w:space="0" w:color="auto"/>
                <w:left w:val="none" w:sz="0" w:space="0" w:color="auto"/>
                <w:bottom w:val="none" w:sz="0" w:space="0" w:color="auto"/>
                <w:right w:val="none" w:sz="0" w:space="0" w:color="auto"/>
              </w:divBdr>
            </w:div>
            <w:div w:id="1832915490">
              <w:marLeft w:val="0"/>
              <w:marRight w:val="0"/>
              <w:marTop w:val="0"/>
              <w:marBottom w:val="0"/>
              <w:divBdr>
                <w:top w:val="none" w:sz="0" w:space="0" w:color="auto"/>
                <w:left w:val="none" w:sz="0" w:space="0" w:color="auto"/>
                <w:bottom w:val="none" w:sz="0" w:space="0" w:color="auto"/>
                <w:right w:val="none" w:sz="0" w:space="0" w:color="auto"/>
              </w:divBdr>
            </w:div>
            <w:div w:id="2075547463">
              <w:marLeft w:val="0"/>
              <w:marRight w:val="0"/>
              <w:marTop w:val="0"/>
              <w:marBottom w:val="0"/>
              <w:divBdr>
                <w:top w:val="none" w:sz="0" w:space="0" w:color="auto"/>
                <w:left w:val="none" w:sz="0" w:space="0" w:color="auto"/>
                <w:bottom w:val="none" w:sz="0" w:space="0" w:color="auto"/>
                <w:right w:val="none" w:sz="0" w:space="0" w:color="auto"/>
              </w:divBdr>
            </w:div>
          </w:divsChild>
        </w:div>
        <w:div w:id="1011184261">
          <w:marLeft w:val="0"/>
          <w:marRight w:val="0"/>
          <w:marTop w:val="0"/>
          <w:marBottom w:val="0"/>
          <w:divBdr>
            <w:top w:val="none" w:sz="0" w:space="0" w:color="auto"/>
            <w:left w:val="none" w:sz="0" w:space="0" w:color="auto"/>
            <w:bottom w:val="none" w:sz="0" w:space="0" w:color="auto"/>
            <w:right w:val="none" w:sz="0" w:space="0" w:color="auto"/>
          </w:divBdr>
          <w:divsChild>
            <w:div w:id="286084744">
              <w:marLeft w:val="0"/>
              <w:marRight w:val="0"/>
              <w:marTop w:val="0"/>
              <w:marBottom w:val="0"/>
              <w:divBdr>
                <w:top w:val="none" w:sz="0" w:space="0" w:color="auto"/>
                <w:left w:val="none" w:sz="0" w:space="0" w:color="auto"/>
                <w:bottom w:val="none" w:sz="0" w:space="0" w:color="auto"/>
                <w:right w:val="none" w:sz="0" w:space="0" w:color="auto"/>
              </w:divBdr>
            </w:div>
            <w:div w:id="1570771947">
              <w:marLeft w:val="0"/>
              <w:marRight w:val="0"/>
              <w:marTop w:val="0"/>
              <w:marBottom w:val="0"/>
              <w:divBdr>
                <w:top w:val="none" w:sz="0" w:space="0" w:color="auto"/>
                <w:left w:val="none" w:sz="0" w:space="0" w:color="auto"/>
                <w:bottom w:val="none" w:sz="0" w:space="0" w:color="auto"/>
                <w:right w:val="none" w:sz="0" w:space="0" w:color="auto"/>
              </w:divBdr>
            </w:div>
          </w:divsChild>
        </w:div>
        <w:div w:id="1147747482">
          <w:marLeft w:val="0"/>
          <w:marRight w:val="0"/>
          <w:marTop w:val="0"/>
          <w:marBottom w:val="0"/>
          <w:divBdr>
            <w:top w:val="none" w:sz="0" w:space="0" w:color="auto"/>
            <w:left w:val="none" w:sz="0" w:space="0" w:color="auto"/>
            <w:bottom w:val="none" w:sz="0" w:space="0" w:color="auto"/>
            <w:right w:val="none" w:sz="0" w:space="0" w:color="auto"/>
          </w:divBdr>
        </w:div>
        <w:div w:id="1178546671">
          <w:marLeft w:val="0"/>
          <w:marRight w:val="0"/>
          <w:marTop w:val="0"/>
          <w:marBottom w:val="0"/>
          <w:divBdr>
            <w:top w:val="none" w:sz="0" w:space="0" w:color="auto"/>
            <w:left w:val="none" w:sz="0" w:space="0" w:color="auto"/>
            <w:bottom w:val="none" w:sz="0" w:space="0" w:color="auto"/>
            <w:right w:val="none" w:sz="0" w:space="0" w:color="auto"/>
          </w:divBdr>
          <w:divsChild>
            <w:div w:id="1310204900">
              <w:marLeft w:val="0"/>
              <w:marRight w:val="0"/>
              <w:marTop w:val="0"/>
              <w:marBottom w:val="0"/>
              <w:divBdr>
                <w:top w:val="none" w:sz="0" w:space="0" w:color="auto"/>
                <w:left w:val="none" w:sz="0" w:space="0" w:color="auto"/>
                <w:bottom w:val="none" w:sz="0" w:space="0" w:color="auto"/>
                <w:right w:val="none" w:sz="0" w:space="0" w:color="auto"/>
              </w:divBdr>
            </w:div>
            <w:div w:id="1314985534">
              <w:marLeft w:val="0"/>
              <w:marRight w:val="0"/>
              <w:marTop w:val="0"/>
              <w:marBottom w:val="0"/>
              <w:divBdr>
                <w:top w:val="none" w:sz="0" w:space="0" w:color="auto"/>
                <w:left w:val="none" w:sz="0" w:space="0" w:color="auto"/>
                <w:bottom w:val="none" w:sz="0" w:space="0" w:color="auto"/>
                <w:right w:val="none" w:sz="0" w:space="0" w:color="auto"/>
              </w:divBdr>
            </w:div>
            <w:div w:id="1505362382">
              <w:marLeft w:val="0"/>
              <w:marRight w:val="0"/>
              <w:marTop w:val="0"/>
              <w:marBottom w:val="0"/>
              <w:divBdr>
                <w:top w:val="none" w:sz="0" w:space="0" w:color="auto"/>
                <w:left w:val="none" w:sz="0" w:space="0" w:color="auto"/>
                <w:bottom w:val="none" w:sz="0" w:space="0" w:color="auto"/>
                <w:right w:val="none" w:sz="0" w:space="0" w:color="auto"/>
              </w:divBdr>
            </w:div>
            <w:div w:id="1518032604">
              <w:marLeft w:val="0"/>
              <w:marRight w:val="0"/>
              <w:marTop w:val="0"/>
              <w:marBottom w:val="0"/>
              <w:divBdr>
                <w:top w:val="none" w:sz="0" w:space="0" w:color="auto"/>
                <w:left w:val="none" w:sz="0" w:space="0" w:color="auto"/>
                <w:bottom w:val="none" w:sz="0" w:space="0" w:color="auto"/>
                <w:right w:val="none" w:sz="0" w:space="0" w:color="auto"/>
              </w:divBdr>
            </w:div>
            <w:div w:id="1690445475">
              <w:marLeft w:val="0"/>
              <w:marRight w:val="0"/>
              <w:marTop w:val="0"/>
              <w:marBottom w:val="0"/>
              <w:divBdr>
                <w:top w:val="none" w:sz="0" w:space="0" w:color="auto"/>
                <w:left w:val="none" w:sz="0" w:space="0" w:color="auto"/>
                <w:bottom w:val="none" w:sz="0" w:space="0" w:color="auto"/>
                <w:right w:val="none" w:sz="0" w:space="0" w:color="auto"/>
              </w:divBdr>
            </w:div>
          </w:divsChild>
        </w:div>
        <w:div w:id="1280381212">
          <w:marLeft w:val="0"/>
          <w:marRight w:val="0"/>
          <w:marTop w:val="0"/>
          <w:marBottom w:val="0"/>
          <w:divBdr>
            <w:top w:val="none" w:sz="0" w:space="0" w:color="auto"/>
            <w:left w:val="none" w:sz="0" w:space="0" w:color="auto"/>
            <w:bottom w:val="none" w:sz="0" w:space="0" w:color="auto"/>
            <w:right w:val="none" w:sz="0" w:space="0" w:color="auto"/>
          </w:divBdr>
          <w:divsChild>
            <w:div w:id="5716274">
              <w:marLeft w:val="0"/>
              <w:marRight w:val="0"/>
              <w:marTop w:val="0"/>
              <w:marBottom w:val="0"/>
              <w:divBdr>
                <w:top w:val="none" w:sz="0" w:space="0" w:color="auto"/>
                <w:left w:val="none" w:sz="0" w:space="0" w:color="auto"/>
                <w:bottom w:val="none" w:sz="0" w:space="0" w:color="auto"/>
                <w:right w:val="none" w:sz="0" w:space="0" w:color="auto"/>
              </w:divBdr>
            </w:div>
            <w:div w:id="340862574">
              <w:marLeft w:val="0"/>
              <w:marRight w:val="0"/>
              <w:marTop w:val="0"/>
              <w:marBottom w:val="0"/>
              <w:divBdr>
                <w:top w:val="none" w:sz="0" w:space="0" w:color="auto"/>
                <w:left w:val="none" w:sz="0" w:space="0" w:color="auto"/>
                <w:bottom w:val="none" w:sz="0" w:space="0" w:color="auto"/>
                <w:right w:val="none" w:sz="0" w:space="0" w:color="auto"/>
              </w:divBdr>
            </w:div>
            <w:div w:id="1255283460">
              <w:marLeft w:val="0"/>
              <w:marRight w:val="0"/>
              <w:marTop w:val="0"/>
              <w:marBottom w:val="0"/>
              <w:divBdr>
                <w:top w:val="none" w:sz="0" w:space="0" w:color="auto"/>
                <w:left w:val="none" w:sz="0" w:space="0" w:color="auto"/>
                <w:bottom w:val="none" w:sz="0" w:space="0" w:color="auto"/>
                <w:right w:val="none" w:sz="0" w:space="0" w:color="auto"/>
              </w:divBdr>
            </w:div>
            <w:div w:id="1543397136">
              <w:marLeft w:val="0"/>
              <w:marRight w:val="0"/>
              <w:marTop w:val="0"/>
              <w:marBottom w:val="0"/>
              <w:divBdr>
                <w:top w:val="none" w:sz="0" w:space="0" w:color="auto"/>
                <w:left w:val="none" w:sz="0" w:space="0" w:color="auto"/>
                <w:bottom w:val="none" w:sz="0" w:space="0" w:color="auto"/>
                <w:right w:val="none" w:sz="0" w:space="0" w:color="auto"/>
              </w:divBdr>
            </w:div>
            <w:div w:id="1903782981">
              <w:marLeft w:val="0"/>
              <w:marRight w:val="0"/>
              <w:marTop w:val="0"/>
              <w:marBottom w:val="0"/>
              <w:divBdr>
                <w:top w:val="none" w:sz="0" w:space="0" w:color="auto"/>
                <w:left w:val="none" w:sz="0" w:space="0" w:color="auto"/>
                <w:bottom w:val="none" w:sz="0" w:space="0" w:color="auto"/>
                <w:right w:val="none" w:sz="0" w:space="0" w:color="auto"/>
              </w:divBdr>
            </w:div>
          </w:divsChild>
        </w:div>
        <w:div w:id="1442190638">
          <w:marLeft w:val="0"/>
          <w:marRight w:val="0"/>
          <w:marTop w:val="0"/>
          <w:marBottom w:val="0"/>
          <w:divBdr>
            <w:top w:val="none" w:sz="0" w:space="0" w:color="auto"/>
            <w:left w:val="none" w:sz="0" w:space="0" w:color="auto"/>
            <w:bottom w:val="none" w:sz="0" w:space="0" w:color="auto"/>
            <w:right w:val="none" w:sz="0" w:space="0" w:color="auto"/>
          </w:divBdr>
        </w:div>
        <w:div w:id="1474255881">
          <w:marLeft w:val="0"/>
          <w:marRight w:val="0"/>
          <w:marTop w:val="0"/>
          <w:marBottom w:val="0"/>
          <w:divBdr>
            <w:top w:val="none" w:sz="0" w:space="0" w:color="auto"/>
            <w:left w:val="none" w:sz="0" w:space="0" w:color="auto"/>
            <w:bottom w:val="none" w:sz="0" w:space="0" w:color="auto"/>
            <w:right w:val="none" w:sz="0" w:space="0" w:color="auto"/>
          </w:divBdr>
          <w:divsChild>
            <w:div w:id="612631169">
              <w:marLeft w:val="0"/>
              <w:marRight w:val="0"/>
              <w:marTop w:val="0"/>
              <w:marBottom w:val="0"/>
              <w:divBdr>
                <w:top w:val="none" w:sz="0" w:space="0" w:color="auto"/>
                <w:left w:val="none" w:sz="0" w:space="0" w:color="auto"/>
                <w:bottom w:val="none" w:sz="0" w:space="0" w:color="auto"/>
                <w:right w:val="none" w:sz="0" w:space="0" w:color="auto"/>
              </w:divBdr>
            </w:div>
            <w:div w:id="1363437599">
              <w:marLeft w:val="0"/>
              <w:marRight w:val="0"/>
              <w:marTop w:val="0"/>
              <w:marBottom w:val="0"/>
              <w:divBdr>
                <w:top w:val="none" w:sz="0" w:space="0" w:color="auto"/>
                <w:left w:val="none" w:sz="0" w:space="0" w:color="auto"/>
                <w:bottom w:val="none" w:sz="0" w:space="0" w:color="auto"/>
                <w:right w:val="none" w:sz="0" w:space="0" w:color="auto"/>
              </w:divBdr>
            </w:div>
            <w:div w:id="1417359622">
              <w:marLeft w:val="0"/>
              <w:marRight w:val="0"/>
              <w:marTop w:val="0"/>
              <w:marBottom w:val="0"/>
              <w:divBdr>
                <w:top w:val="none" w:sz="0" w:space="0" w:color="auto"/>
                <w:left w:val="none" w:sz="0" w:space="0" w:color="auto"/>
                <w:bottom w:val="none" w:sz="0" w:space="0" w:color="auto"/>
                <w:right w:val="none" w:sz="0" w:space="0" w:color="auto"/>
              </w:divBdr>
            </w:div>
            <w:div w:id="1587885502">
              <w:marLeft w:val="0"/>
              <w:marRight w:val="0"/>
              <w:marTop w:val="0"/>
              <w:marBottom w:val="0"/>
              <w:divBdr>
                <w:top w:val="none" w:sz="0" w:space="0" w:color="auto"/>
                <w:left w:val="none" w:sz="0" w:space="0" w:color="auto"/>
                <w:bottom w:val="none" w:sz="0" w:space="0" w:color="auto"/>
                <w:right w:val="none" w:sz="0" w:space="0" w:color="auto"/>
              </w:divBdr>
            </w:div>
          </w:divsChild>
        </w:div>
        <w:div w:id="1591113400">
          <w:marLeft w:val="0"/>
          <w:marRight w:val="0"/>
          <w:marTop w:val="0"/>
          <w:marBottom w:val="0"/>
          <w:divBdr>
            <w:top w:val="none" w:sz="0" w:space="0" w:color="auto"/>
            <w:left w:val="none" w:sz="0" w:space="0" w:color="auto"/>
            <w:bottom w:val="none" w:sz="0" w:space="0" w:color="auto"/>
            <w:right w:val="none" w:sz="0" w:space="0" w:color="auto"/>
          </w:divBdr>
          <w:divsChild>
            <w:div w:id="1188103287">
              <w:marLeft w:val="0"/>
              <w:marRight w:val="0"/>
              <w:marTop w:val="0"/>
              <w:marBottom w:val="0"/>
              <w:divBdr>
                <w:top w:val="none" w:sz="0" w:space="0" w:color="auto"/>
                <w:left w:val="none" w:sz="0" w:space="0" w:color="auto"/>
                <w:bottom w:val="none" w:sz="0" w:space="0" w:color="auto"/>
                <w:right w:val="none" w:sz="0" w:space="0" w:color="auto"/>
              </w:divBdr>
            </w:div>
          </w:divsChild>
        </w:div>
        <w:div w:id="1657490870">
          <w:marLeft w:val="0"/>
          <w:marRight w:val="0"/>
          <w:marTop w:val="0"/>
          <w:marBottom w:val="0"/>
          <w:divBdr>
            <w:top w:val="none" w:sz="0" w:space="0" w:color="auto"/>
            <w:left w:val="none" w:sz="0" w:space="0" w:color="auto"/>
            <w:bottom w:val="none" w:sz="0" w:space="0" w:color="auto"/>
            <w:right w:val="none" w:sz="0" w:space="0" w:color="auto"/>
          </w:divBdr>
        </w:div>
        <w:div w:id="1727024200">
          <w:marLeft w:val="0"/>
          <w:marRight w:val="0"/>
          <w:marTop w:val="0"/>
          <w:marBottom w:val="0"/>
          <w:divBdr>
            <w:top w:val="none" w:sz="0" w:space="0" w:color="auto"/>
            <w:left w:val="none" w:sz="0" w:space="0" w:color="auto"/>
            <w:bottom w:val="none" w:sz="0" w:space="0" w:color="auto"/>
            <w:right w:val="none" w:sz="0" w:space="0" w:color="auto"/>
          </w:divBdr>
          <w:divsChild>
            <w:div w:id="539901105">
              <w:marLeft w:val="0"/>
              <w:marRight w:val="0"/>
              <w:marTop w:val="0"/>
              <w:marBottom w:val="0"/>
              <w:divBdr>
                <w:top w:val="none" w:sz="0" w:space="0" w:color="auto"/>
                <w:left w:val="none" w:sz="0" w:space="0" w:color="auto"/>
                <w:bottom w:val="none" w:sz="0" w:space="0" w:color="auto"/>
                <w:right w:val="none" w:sz="0" w:space="0" w:color="auto"/>
              </w:divBdr>
            </w:div>
            <w:div w:id="773211131">
              <w:marLeft w:val="0"/>
              <w:marRight w:val="0"/>
              <w:marTop w:val="0"/>
              <w:marBottom w:val="0"/>
              <w:divBdr>
                <w:top w:val="none" w:sz="0" w:space="0" w:color="auto"/>
                <w:left w:val="none" w:sz="0" w:space="0" w:color="auto"/>
                <w:bottom w:val="none" w:sz="0" w:space="0" w:color="auto"/>
                <w:right w:val="none" w:sz="0" w:space="0" w:color="auto"/>
              </w:divBdr>
            </w:div>
            <w:div w:id="1578859879">
              <w:marLeft w:val="0"/>
              <w:marRight w:val="0"/>
              <w:marTop w:val="0"/>
              <w:marBottom w:val="0"/>
              <w:divBdr>
                <w:top w:val="none" w:sz="0" w:space="0" w:color="auto"/>
                <w:left w:val="none" w:sz="0" w:space="0" w:color="auto"/>
                <w:bottom w:val="none" w:sz="0" w:space="0" w:color="auto"/>
                <w:right w:val="none" w:sz="0" w:space="0" w:color="auto"/>
              </w:divBdr>
            </w:div>
            <w:div w:id="1637442596">
              <w:marLeft w:val="0"/>
              <w:marRight w:val="0"/>
              <w:marTop w:val="0"/>
              <w:marBottom w:val="0"/>
              <w:divBdr>
                <w:top w:val="none" w:sz="0" w:space="0" w:color="auto"/>
                <w:left w:val="none" w:sz="0" w:space="0" w:color="auto"/>
                <w:bottom w:val="none" w:sz="0" w:space="0" w:color="auto"/>
                <w:right w:val="none" w:sz="0" w:space="0" w:color="auto"/>
              </w:divBdr>
            </w:div>
            <w:div w:id="1808205287">
              <w:marLeft w:val="0"/>
              <w:marRight w:val="0"/>
              <w:marTop w:val="0"/>
              <w:marBottom w:val="0"/>
              <w:divBdr>
                <w:top w:val="none" w:sz="0" w:space="0" w:color="auto"/>
                <w:left w:val="none" w:sz="0" w:space="0" w:color="auto"/>
                <w:bottom w:val="none" w:sz="0" w:space="0" w:color="auto"/>
                <w:right w:val="none" w:sz="0" w:space="0" w:color="auto"/>
              </w:divBdr>
            </w:div>
          </w:divsChild>
        </w:div>
        <w:div w:id="1925458077">
          <w:marLeft w:val="0"/>
          <w:marRight w:val="0"/>
          <w:marTop w:val="0"/>
          <w:marBottom w:val="0"/>
          <w:divBdr>
            <w:top w:val="none" w:sz="0" w:space="0" w:color="auto"/>
            <w:left w:val="none" w:sz="0" w:space="0" w:color="auto"/>
            <w:bottom w:val="none" w:sz="0" w:space="0" w:color="auto"/>
            <w:right w:val="none" w:sz="0" w:space="0" w:color="auto"/>
          </w:divBdr>
          <w:divsChild>
            <w:div w:id="980697352">
              <w:marLeft w:val="0"/>
              <w:marRight w:val="0"/>
              <w:marTop w:val="0"/>
              <w:marBottom w:val="0"/>
              <w:divBdr>
                <w:top w:val="none" w:sz="0" w:space="0" w:color="auto"/>
                <w:left w:val="none" w:sz="0" w:space="0" w:color="auto"/>
                <w:bottom w:val="none" w:sz="0" w:space="0" w:color="auto"/>
                <w:right w:val="none" w:sz="0" w:space="0" w:color="auto"/>
              </w:divBdr>
            </w:div>
            <w:div w:id="1168906448">
              <w:marLeft w:val="0"/>
              <w:marRight w:val="0"/>
              <w:marTop w:val="0"/>
              <w:marBottom w:val="0"/>
              <w:divBdr>
                <w:top w:val="none" w:sz="0" w:space="0" w:color="auto"/>
                <w:left w:val="none" w:sz="0" w:space="0" w:color="auto"/>
                <w:bottom w:val="none" w:sz="0" w:space="0" w:color="auto"/>
                <w:right w:val="none" w:sz="0" w:space="0" w:color="auto"/>
              </w:divBdr>
            </w:div>
            <w:div w:id="1653635567">
              <w:marLeft w:val="0"/>
              <w:marRight w:val="0"/>
              <w:marTop w:val="0"/>
              <w:marBottom w:val="0"/>
              <w:divBdr>
                <w:top w:val="none" w:sz="0" w:space="0" w:color="auto"/>
                <w:left w:val="none" w:sz="0" w:space="0" w:color="auto"/>
                <w:bottom w:val="none" w:sz="0" w:space="0" w:color="auto"/>
                <w:right w:val="none" w:sz="0" w:space="0" w:color="auto"/>
              </w:divBdr>
            </w:div>
            <w:div w:id="2058580081">
              <w:marLeft w:val="0"/>
              <w:marRight w:val="0"/>
              <w:marTop w:val="0"/>
              <w:marBottom w:val="0"/>
              <w:divBdr>
                <w:top w:val="none" w:sz="0" w:space="0" w:color="auto"/>
                <w:left w:val="none" w:sz="0" w:space="0" w:color="auto"/>
                <w:bottom w:val="none" w:sz="0" w:space="0" w:color="auto"/>
                <w:right w:val="none" w:sz="0" w:space="0" w:color="auto"/>
              </w:divBdr>
            </w:div>
          </w:divsChild>
        </w:div>
        <w:div w:id="2111272930">
          <w:marLeft w:val="0"/>
          <w:marRight w:val="0"/>
          <w:marTop w:val="0"/>
          <w:marBottom w:val="0"/>
          <w:divBdr>
            <w:top w:val="none" w:sz="0" w:space="0" w:color="auto"/>
            <w:left w:val="none" w:sz="0" w:space="0" w:color="auto"/>
            <w:bottom w:val="none" w:sz="0" w:space="0" w:color="auto"/>
            <w:right w:val="none" w:sz="0" w:space="0" w:color="auto"/>
          </w:divBdr>
        </w:div>
      </w:divsChild>
    </w:div>
    <w:div w:id="1988237847">
      <w:bodyDiv w:val="1"/>
      <w:marLeft w:val="0"/>
      <w:marRight w:val="0"/>
      <w:marTop w:val="0"/>
      <w:marBottom w:val="0"/>
      <w:divBdr>
        <w:top w:val="none" w:sz="0" w:space="0" w:color="auto"/>
        <w:left w:val="none" w:sz="0" w:space="0" w:color="auto"/>
        <w:bottom w:val="none" w:sz="0" w:space="0" w:color="auto"/>
        <w:right w:val="none" w:sz="0" w:space="0" w:color="auto"/>
      </w:divBdr>
      <w:divsChild>
        <w:div w:id="184056867">
          <w:marLeft w:val="0"/>
          <w:marRight w:val="0"/>
          <w:marTop w:val="0"/>
          <w:marBottom w:val="0"/>
          <w:divBdr>
            <w:top w:val="none" w:sz="0" w:space="0" w:color="auto"/>
            <w:left w:val="none" w:sz="0" w:space="0" w:color="auto"/>
            <w:bottom w:val="none" w:sz="0" w:space="0" w:color="auto"/>
            <w:right w:val="none" w:sz="0" w:space="0" w:color="auto"/>
          </w:divBdr>
        </w:div>
        <w:div w:id="412318392">
          <w:marLeft w:val="0"/>
          <w:marRight w:val="0"/>
          <w:marTop w:val="0"/>
          <w:marBottom w:val="0"/>
          <w:divBdr>
            <w:top w:val="none" w:sz="0" w:space="0" w:color="auto"/>
            <w:left w:val="none" w:sz="0" w:space="0" w:color="auto"/>
            <w:bottom w:val="none" w:sz="0" w:space="0" w:color="auto"/>
            <w:right w:val="none" w:sz="0" w:space="0" w:color="auto"/>
          </w:divBdr>
        </w:div>
        <w:div w:id="1932666372">
          <w:marLeft w:val="0"/>
          <w:marRight w:val="0"/>
          <w:marTop w:val="0"/>
          <w:marBottom w:val="0"/>
          <w:divBdr>
            <w:top w:val="none" w:sz="0" w:space="0" w:color="auto"/>
            <w:left w:val="none" w:sz="0" w:space="0" w:color="auto"/>
            <w:bottom w:val="none" w:sz="0" w:space="0" w:color="auto"/>
            <w:right w:val="none" w:sz="0" w:space="0" w:color="auto"/>
          </w:divBdr>
        </w:div>
      </w:divsChild>
    </w:div>
    <w:div w:id="2026011370">
      <w:bodyDiv w:val="1"/>
      <w:marLeft w:val="0"/>
      <w:marRight w:val="0"/>
      <w:marTop w:val="0"/>
      <w:marBottom w:val="0"/>
      <w:divBdr>
        <w:top w:val="none" w:sz="0" w:space="0" w:color="auto"/>
        <w:left w:val="none" w:sz="0" w:space="0" w:color="auto"/>
        <w:bottom w:val="none" w:sz="0" w:space="0" w:color="auto"/>
        <w:right w:val="none" w:sz="0" w:space="0" w:color="auto"/>
      </w:divBdr>
      <w:divsChild>
        <w:div w:id="369191443">
          <w:marLeft w:val="0"/>
          <w:marRight w:val="0"/>
          <w:marTop w:val="0"/>
          <w:marBottom w:val="0"/>
          <w:divBdr>
            <w:top w:val="none" w:sz="0" w:space="0" w:color="auto"/>
            <w:left w:val="none" w:sz="0" w:space="0" w:color="auto"/>
            <w:bottom w:val="none" w:sz="0" w:space="0" w:color="auto"/>
            <w:right w:val="none" w:sz="0" w:space="0" w:color="auto"/>
          </w:divBdr>
        </w:div>
        <w:div w:id="531723635">
          <w:marLeft w:val="0"/>
          <w:marRight w:val="0"/>
          <w:marTop w:val="0"/>
          <w:marBottom w:val="0"/>
          <w:divBdr>
            <w:top w:val="none" w:sz="0" w:space="0" w:color="auto"/>
            <w:left w:val="none" w:sz="0" w:space="0" w:color="auto"/>
            <w:bottom w:val="none" w:sz="0" w:space="0" w:color="auto"/>
            <w:right w:val="none" w:sz="0" w:space="0" w:color="auto"/>
          </w:divBdr>
        </w:div>
        <w:div w:id="1453476476">
          <w:marLeft w:val="0"/>
          <w:marRight w:val="0"/>
          <w:marTop w:val="0"/>
          <w:marBottom w:val="0"/>
          <w:divBdr>
            <w:top w:val="none" w:sz="0" w:space="0" w:color="auto"/>
            <w:left w:val="none" w:sz="0" w:space="0" w:color="auto"/>
            <w:bottom w:val="none" w:sz="0" w:space="0" w:color="auto"/>
            <w:right w:val="none" w:sz="0" w:space="0" w:color="auto"/>
          </w:divBdr>
        </w:div>
      </w:divsChild>
    </w:div>
    <w:div w:id="2036343324">
      <w:bodyDiv w:val="1"/>
      <w:marLeft w:val="0"/>
      <w:marRight w:val="0"/>
      <w:marTop w:val="0"/>
      <w:marBottom w:val="0"/>
      <w:divBdr>
        <w:top w:val="none" w:sz="0" w:space="0" w:color="auto"/>
        <w:left w:val="none" w:sz="0" w:space="0" w:color="auto"/>
        <w:bottom w:val="none" w:sz="0" w:space="0" w:color="auto"/>
        <w:right w:val="none" w:sz="0" w:space="0" w:color="auto"/>
      </w:divBdr>
    </w:div>
    <w:div w:id="2047900423">
      <w:bodyDiv w:val="1"/>
      <w:marLeft w:val="0"/>
      <w:marRight w:val="0"/>
      <w:marTop w:val="0"/>
      <w:marBottom w:val="0"/>
      <w:divBdr>
        <w:top w:val="none" w:sz="0" w:space="0" w:color="auto"/>
        <w:left w:val="none" w:sz="0" w:space="0" w:color="auto"/>
        <w:bottom w:val="none" w:sz="0" w:space="0" w:color="auto"/>
        <w:right w:val="none" w:sz="0" w:space="0" w:color="auto"/>
      </w:divBdr>
      <w:divsChild>
        <w:div w:id="119153088">
          <w:marLeft w:val="0"/>
          <w:marRight w:val="0"/>
          <w:marTop w:val="0"/>
          <w:marBottom w:val="0"/>
          <w:divBdr>
            <w:top w:val="none" w:sz="0" w:space="0" w:color="auto"/>
            <w:left w:val="none" w:sz="0" w:space="0" w:color="auto"/>
            <w:bottom w:val="none" w:sz="0" w:space="0" w:color="auto"/>
            <w:right w:val="none" w:sz="0" w:space="0" w:color="auto"/>
          </w:divBdr>
          <w:divsChild>
            <w:div w:id="385185391">
              <w:marLeft w:val="0"/>
              <w:marRight w:val="0"/>
              <w:marTop w:val="0"/>
              <w:marBottom w:val="0"/>
              <w:divBdr>
                <w:top w:val="none" w:sz="0" w:space="0" w:color="auto"/>
                <w:left w:val="none" w:sz="0" w:space="0" w:color="auto"/>
                <w:bottom w:val="none" w:sz="0" w:space="0" w:color="auto"/>
                <w:right w:val="none" w:sz="0" w:space="0" w:color="auto"/>
              </w:divBdr>
            </w:div>
            <w:div w:id="934365645">
              <w:marLeft w:val="0"/>
              <w:marRight w:val="0"/>
              <w:marTop w:val="0"/>
              <w:marBottom w:val="0"/>
              <w:divBdr>
                <w:top w:val="none" w:sz="0" w:space="0" w:color="auto"/>
                <w:left w:val="none" w:sz="0" w:space="0" w:color="auto"/>
                <w:bottom w:val="none" w:sz="0" w:space="0" w:color="auto"/>
                <w:right w:val="none" w:sz="0" w:space="0" w:color="auto"/>
              </w:divBdr>
            </w:div>
            <w:div w:id="1370686710">
              <w:marLeft w:val="0"/>
              <w:marRight w:val="0"/>
              <w:marTop w:val="0"/>
              <w:marBottom w:val="0"/>
              <w:divBdr>
                <w:top w:val="none" w:sz="0" w:space="0" w:color="auto"/>
                <w:left w:val="none" w:sz="0" w:space="0" w:color="auto"/>
                <w:bottom w:val="none" w:sz="0" w:space="0" w:color="auto"/>
                <w:right w:val="none" w:sz="0" w:space="0" w:color="auto"/>
              </w:divBdr>
            </w:div>
            <w:div w:id="1615818933">
              <w:marLeft w:val="0"/>
              <w:marRight w:val="0"/>
              <w:marTop w:val="0"/>
              <w:marBottom w:val="0"/>
              <w:divBdr>
                <w:top w:val="none" w:sz="0" w:space="0" w:color="auto"/>
                <w:left w:val="none" w:sz="0" w:space="0" w:color="auto"/>
                <w:bottom w:val="none" w:sz="0" w:space="0" w:color="auto"/>
                <w:right w:val="none" w:sz="0" w:space="0" w:color="auto"/>
              </w:divBdr>
            </w:div>
            <w:div w:id="1741755473">
              <w:marLeft w:val="0"/>
              <w:marRight w:val="0"/>
              <w:marTop w:val="0"/>
              <w:marBottom w:val="0"/>
              <w:divBdr>
                <w:top w:val="none" w:sz="0" w:space="0" w:color="auto"/>
                <w:left w:val="none" w:sz="0" w:space="0" w:color="auto"/>
                <w:bottom w:val="none" w:sz="0" w:space="0" w:color="auto"/>
                <w:right w:val="none" w:sz="0" w:space="0" w:color="auto"/>
              </w:divBdr>
            </w:div>
          </w:divsChild>
        </w:div>
        <w:div w:id="141192726">
          <w:marLeft w:val="0"/>
          <w:marRight w:val="0"/>
          <w:marTop w:val="0"/>
          <w:marBottom w:val="0"/>
          <w:divBdr>
            <w:top w:val="none" w:sz="0" w:space="0" w:color="auto"/>
            <w:left w:val="none" w:sz="0" w:space="0" w:color="auto"/>
            <w:bottom w:val="none" w:sz="0" w:space="0" w:color="auto"/>
            <w:right w:val="none" w:sz="0" w:space="0" w:color="auto"/>
          </w:divBdr>
        </w:div>
        <w:div w:id="252275846">
          <w:marLeft w:val="0"/>
          <w:marRight w:val="0"/>
          <w:marTop w:val="0"/>
          <w:marBottom w:val="0"/>
          <w:divBdr>
            <w:top w:val="none" w:sz="0" w:space="0" w:color="auto"/>
            <w:left w:val="none" w:sz="0" w:space="0" w:color="auto"/>
            <w:bottom w:val="none" w:sz="0" w:space="0" w:color="auto"/>
            <w:right w:val="none" w:sz="0" w:space="0" w:color="auto"/>
          </w:divBdr>
        </w:div>
        <w:div w:id="373190023">
          <w:marLeft w:val="0"/>
          <w:marRight w:val="0"/>
          <w:marTop w:val="0"/>
          <w:marBottom w:val="0"/>
          <w:divBdr>
            <w:top w:val="none" w:sz="0" w:space="0" w:color="auto"/>
            <w:left w:val="none" w:sz="0" w:space="0" w:color="auto"/>
            <w:bottom w:val="none" w:sz="0" w:space="0" w:color="auto"/>
            <w:right w:val="none" w:sz="0" w:space="0" w:color="auto"/>
          </w:divBdr>
        </w:div>
        <w:div w:id="437485507">
          <w:marLeft w:val="0"/>
          <w:marRight w:val="0"/>
          <w:marTop w:val="0"/>
          <w:marBottom w:val="0"/>
          <w:divBdr>
            <w:top w:val="none" w:sz="0" w:space="0" w:color="auto"/>
            <w:left w:val="none" w:sz="0" w:space="0" w:color="auto"/>
            <w:bottom w:val="none" w:sz="0" w:space="0" w:color="auto"/>
            <w:right w:val="none" w:sz="0" w:space="0" w:color="auto"/>
          </w:divBdr>
        </w:div>
        <w:div w:id="501089441">
          <w:marLeft w:val="0"/>
          <w:marRight w:val="0"/>
          <w:marTop w:val="0"/>
          <w:marBottom w:val="0"/>
          <w:divBdr>
            <w:top w:val="none" w:sz="0" w:space="0" w:color="auto"/>
            <w:left w:val="none" w:sz="0" w:space="0" w:color="auto"/>
            <w:bottom w:val="none" w:sz="0" w:space="0" w:color="auto"/>
            <w:right w:val="none" w:sz="0" w:space="0" w:color="auto"/>
          </w:divBdr>
          <w:divsChild>
            <w:div w:id="183441567">
              <w:marLeft w:val="0"/>
              <w:marRight w:val="0"/>
              <w:marTop w:val="0"/>
              <w:marBottom w:val="0"/>
              <w:divBdr>
                <w:top w:val="none" w:sz="0" w:space="0" w:color="auto"/>
                <w:left w:val="none" w:sz="0" w:space="0" w:color="auto"/>
                <w:bottom w:val="none" w:sz="0" w:space="0" w:color="auto"/>
                <w:right w:val="none" w:sz="0" w:space="0" w:color="auto"/>
              </w:divBdr>
            </w:div>
            <w:div w:id="291520063">
              <w:marLeft w:val="0"/>
              <w:marRight w:val="0"/>
              <w:marTop w:val="0"/>
              <w:marBottom w:val="0"/>
              <w:divBdr>
                <w:top w:val="none" w:sz="0" w:space="0" w:color="auto"/>
                <w:left w:val="none" w:sz="0" w:space="0" w:color="auto"/>
                <w:bottom w:val="none" w:sz="0" w:space="0" w:color="auto"/>
                <w:right w:val="none" w:sz="0" w:space="0" w:color="auto"/>
              </w:divBdr>
            </w:div>
            <w:div w:id="708383429">
              <w:marLeft w:val="0"/>
              <w:marRight w:val="0"/>
              <w:marTop w:val="0"/>
              <w:marBottom w:val="0"/>
              <w:divBdr>
                <w:top w:val="none" w:sz="0" w:space="0" w:color="auto"/>
                <w:left w:val="none" w:sz="0" w:space="0" w:color="auto"/>
                <w:bottom w:val="none" w:sz="0" w:space="0" w:color="auto"/>
                <w:right w:val="none" w:sz="0" w:space="0" w:color="auto"/>
              </w:divBdr>
            </w:div>
            <w:div w:id="1573193639">
              <w:marLeft w:val="0"/>
              <w:marRight w:val="0"/>
              <w:marTop w:val="0"/>
              <w:marBottom w:val="0"/>
              <w:divBdr>
                <w:top w:val="none" w:sz="0" w:space="0" w:color="auto"/>
                <w:left w:val="none" w:sz="0" w:space="0" w:color="auto"/>
                <w:bottom w:val="none" w:sz="0" w:space="0" w:color="auto"/>
                <w:right w:val="none" w:sz="0" w:space="0" w:color="auto"/>
              </w:divBdr>
            </w:div>
          </w:divsChild>
        </w:div>
        <w:div w:id="541791375">
          <w:marLeft w:val="0"/>
          <w:marRight w:val="0"/>
          <w:marTop w:val="0"/>
          <w:marBottom w:val="0"/>
          <w:divBdr>
            <w:top w:val="none" w:sz="0" w:space="0" w:color="auto"/>
            <w:left w:val="none" w:sz="0" w:space="0" w:color="auto"/>
            <w:bottom w:val="none" w:sz="0" w:space="0" w:color="auto"/>
            <w:right w:val="none" w:sz="0" w:space="0" w:color="auto"/>
          </w:divBdr>
        </w:div>
        <w:div w:id="691994928">
          <w:marLeft w:val="0"/>
          <w:marRight w:val="0"/>
          <w:marTop w:val="0"/>
          <w:marBottom w:val="0"/>
          <w:divBdr>
            <w:top w:val="none" w:sz="0" w:space="0" w:color="auto"/>
            <w:left w:val="none" w:sz="0" w:space="0" w:color="auto"/>
            <w:bottom w:val="none" w:sz="0" w:space="0" w:color="auto"/>
            <w:right w:val="none" w:sz="0" w:space="0" w:color="auto"/>
          </w:divBdr>
        </w:div>
        <w:div w:id="761099041">
          <w:marLeft w:val="0"/>
          <w:marRight w:val="0"/>
          <w:marTop w:val="0"/>
          <w:marBottom w:val="0"/>
          <w:divBdr>
            <w:top w:val="none" w:sz="0" w:space="0" w:color="auto"/>
            <w:left w:val="none" w:sz="0" w:space="0" w:color="auto"/>
            <w:bottom w:val="none" w:sz="0" w:space="0" w:color="auto"/>
            <w:right w:val="none" w:sz="0" w:space="0" w:color="auto"/>
          </w:divBdr>
          <w:divsChild>
            <w:div w:id="867569575">
              <w:marLeft w:val="0"/>
              <w:marRight w:val="0"/>
              <w:marTop w:val="0"/>
              <w:marBottom w:val="0"/>
              <w:divBdr>
                <w:top w:val="none" w:sz="0" w:space="0" w:color="auto"/>
                <w:left w:val="none" w:sz="0" w:space="0" w:color="auto"/>
                <w:bottom w:val="none" w:sz="0" w:space="0" w:color="auto"/>
                <w:right w:val="none" w:sz="0" w:space="0" w:color="auto"/>
              </w:divBdr>
            </w:div>
            <w:div w:id="891962667">
              <w:marLeft w:val="0"/>
              <w:marRight w:val="0"/>
              <w:marTop w:val="0"/>
              <w:marBottom w:val="0"/>
              <w:divBdr>
                <w:top w:val="none" w:sz="0" w:space="0" w:color="auto"/>
                <w:left w:val="none" w:sz="0" w:space="0" w:color="auto"/>
                <w:bottom w:val="none" w:sz="0" w:space="0" w:color="auto"/>
                <w:right w:val="none" w:sz="0" w:space="0" w:color="auto"/>
              </w:divBdr>
            </w:div>
            <w:div w:id="1027876642">
              <w:marLeft w:val="0"/>
              <w:marRight w:val="0"/>
              <w:marTop w:val="0"/>
              <w:marBottom w:val="0"/>
              <w:divBdr>
                <w:top w:val="none" w:sz="0" w:space="0" w:color="auto"/>
                <w:left w:val="none" w:sz="0" w:space="0" w:color="auto"/>
                <w:bottom w:val="none" w:sz="0" w:space="0" w:color="auto"/>
                <w:right w:val="none" w:sz="0" w:space="0" w:color="auto"/>
              </w:divBdr>
            </w:div>
            <w:div w:id="1603369780">
              <w:marLeft w:val="0"/>
              <w:marRight w:val="0"/>
              <w:marTop w:val="0"/>
              <w:marBottom w:val="0"/>
              <w:divBdr>
                <w:top w:val="none" w:sz="0" w:space="0" w:color="auto"/>
                <w:left w:val="none" w:sz="0" w:space="0" w:color="auto"/>
                <w:bottom w:val="none" w:sz="0" w:space="0" w:color="auto"/>
                <w:right w:val="none" w:sz="0" w:space="0" w:color="auto"/>
              </w:divBdr>
            </w:div>
          </w:divsChild>
        </w:div>
        <w:div w:id="785853214">
          <w:marLeft w:val="0"/>
          <w:marRight w:val="0"/>
          <w:marTop w:val="0"/>
          <w:marBottom w:val="0"/>
          <w:divBdr>
            <w:top w:val="none" w:sz="0" w:space="0" w:color="auto"/>
            <w:left w:val="none" w:sz="0" w:space="0" w:color="auto"/>
            <w:bottom w:val="none" w:sz="0" w:space="0" w:color="auto"/>
            <w:right w:val="none" w:sz="0" w:space="0" w:color="auto"/>
          </w:divBdr>
        </w:div>
        <w:div w:id="1046414961">
          <w:marLeft w:val="0"/>
          <w:marRight w:val="0"/>
          <w:marTop w:val="0"/>
          <w:marBottom w:val="0"/>
          <w:divBdr>
            <w:top w:val="none" w:sz="0" w:space="0" w:color="auto"/>
            <w:left w:val="none" w:sz="0" w:space="0" w:color="auto"/>
            <w:bottom w:val="none" w:sz="0" w:space="0" w:color="auto"/>
            <w:right w:val="none" w:sz="0" w:space="0" w:color="auto"/>
          </w:divBdr>
        </w:div>
        <w:div w:id="1102996622">
          <w:marLeft w:val="0"/>
          <w:marRight w:val="0"/>
          <w:marTop w:val="0"/>
          <w:marBottom w:val="0"/>
          <w:divBdr>
            <w:top w:val="none" w:sz="0" w:space="0" w:color="auto"/>
            <w:left w:val="none" w:sz="0" w:space="0" w:color="auto"/>
            <w:bottom w:val="none" w:sz="0" w:space="0" w:color="auto"/>
            <w:right w:val="none" w:sz="0" w:space="0" w:color="auto"/>
          </w:divBdr>
        </w:div>
        <w:div w:id="1138497775">
          <w:marLeft w:val="0"/>
          <w:marRight w:val="0"/>
          <w:marTop w:val="0"/>
          <w:marBottom w:val="0"/>
          <w:divBdr>
            <w:top w:val="none" w:sz="0" w:space="0" w:color="auto"/>
            <w:left w:val="none" w:sz="0" w:space="0" w:color="auto"/>
            <w:bottom w:val="none" w:sz="0" w:space="0" w:color="auto"/>
            <w:right w:val="none" w:sz="0" w:space="0" w:color="auto"/>
          </w:divBdr>
        </w:div>
        <w:div w:id="1220049072">
          <w:marLeft w:val="0"/>
          <w:marRight w:val="0"/>
          <w:marTop w:val="0"/>
          <w:marBottom w:val="0"/>
          <w:divBdr>
            <w:top w:val="none" w:sz="0" w:space="0" w:color="auto"/>
            <w:left w:val="none" w:sz="0" w:space="0" w:color="auto"/>
            <w:bottom w:val="none" w:sz="0" w:space="0" w:color="auto"/>
            <w:right w:val="none" w:sz="0" w:space="0" w:color="auto"/>
          </w:divBdr>
        </w:div>
        <w:div w:id="1261523875">
          <w:marLeft w:val="0"/>
          <w:marRight w:val="0"/>
          <w:marTop w:val="0"/>
          <w:marBottom w:val="0"/>
          <w:divBdr>
            <w:top w:val="none" w:sz="0" w:space="0" w:color="auto"/>
            <w:left w:val="none" w:sz="0" w:space="0" w:color="auto"/>
            <w:bottom w:val="none" w:sz="0" w:space="0" w:color="auto"/>
            <w:right w:val="none" w:sz="0" w:space="0" w:color="auto"/>
          </w:divBdr>
          <w:divsChild>
            <w:div w:id="418408994">
              <w:marLeft w:val="0"/>
              <w:marRight w:val="0"/>
              <w:marTop w:val="0"/>
              <w:marBottom w:val="0"/>
              <w:divBdr>
                <w:top w:val="none" w:sz="0" w:space="0" w:color="auto"/>
                <w:left w:val="none" w:sz="0" w:space="0" w:color="auto"/>
                <w:bottom w:val="none" w:sz="0" w:space="0" w:color="auto"/>
                <w:right w:val="none" w:sz="0" w:space="0" w:color="auto"/>
              </w:divBdr>
            </w:div>
            <w:div w:id="791246437">
              <w:marLeft w:val="0"/>
              <w:marRight w:val="0"/>
              <w:marTop w:val="0"/>
              <w:marBottom w:val="0"/>
              <w:divBdr>
                <w:top w:val="none" w:sz="0" w:space="0" w:color="auto"/>
                <w:left w:val="none" w:sz="0" w:space="0" w:color="auto"/>
                <w:bottom w:val="none" w:sz="0" w:space="0" w:color="auto"/>
                <w:right w:val="none" w:sz="0" w:space="0" w:color="auto"/>
              </w:divBdr>
            </w:div>
            <w:div w:id="1296791730">
              <w:marLeft w:val="0"/>
              <w:marRight w:val="0"/>
              <w:marTop w:val="0"/>
              <w:marBottom w:val="0"/>
              <w:divBdr>
                <w:top w:val="none" w:sz="0" w:space="0" w:color="auto"/>
                <w:left w:val="none" w:sz="0" w:space="0" w:color="auto"/>
                <w:bottom w:val="none" w:sz="0" w:space="0" w:color="auto"/>
                <w:right w:val="none" w:sz="0" w:space="0" w:color="auto"/>
              </w:divBdr>
            </w:div>
            <w:div w:id="1434132266">
              <w:marLeft w:val="0"/>
              <w:marRight w:val="0"/>
              <w:marTop w:val="0"/>
              <w:marBottom w:val="0"/>
              <w:divBdr>
                <w:top w:val="none" w:sz="0" w:space="0" w:color="auto"/>
                <w:left w:val="none" w:sz="0" w:space="0" w:color="auto"/>
                <w:bottom w:val="none" w:sz="0" w:space="0" w:color="auto"/>
                <w:right w:val="none" w:sz="0" w:space="0" w:color="auto"/>
              </w:divBdr>
            </w:div>
            <w:div w:id="1576089705">
              <w:marLeft w:val="0"/>
              <w:marRight w:val="0"/>
              <w:marTop w:val="0"/>
              <w:marBottom w:val="0"/>
              <w:divBdr>
                <w:top w:val="none" w:sz="0" w:space="0" w:color="auto"/>
                <w:left w:val="none" w:sz="0" w:space="0" w:color="auto"/>
                <w:bottom w:val="none" w:sz="0" w:space="0" w:color="auto"/>
                <w:right w:val="none" w:sz="0" w:space="0" w:color="auto"/>
              </w:divBdr>
            </w:div>
          </w:divsChild>
        </w:div>
        <w:div w:id="1280527191">
          <w:marLeft w:val="0"/>
          <w:marRight w:val="0"/>
          <w:marTop w:val="0"/>
          <w:marBottom w:val="0"/>
          <w:divBdr>
            <w:top w:val="none" w:sz="0" w:space="0" w:color="auto"/>
            <w:left w:val="none" w:sz="0" w:space="0" w:color="auto"/>
            <w:bottom w:val="none" w:sz="0" w:space="0" w:color="auto"/>
            <w:right w:val="none" w:sz="0" w:space="0" w:color="auto"/>
          </w:divBdr>
        </w:div>
        <w:div w:id="1393965184">
          <w:marLeft w:val="0"/>
          <w:marRight w:val="0"/>
          <w:marTop w:val="0"/>
          <w:marBottom w:val="0"/>
          <w:divBdr>
            <w:top w:val="none" w:sz="0" w:space="0" w:color="auto"/>
            <w:left w:val="none" w:sz="0" w:space="0" w:color="auto"/>
            <w:bottom w:val="none" w:sz="0" w:space="0" w:color="auto"/>
            <w:right w:val="none" w:sz="0" w:space="0" w:color="auto"/>
          </w:divBdr>
        </w:div>
        <w:div w:id="1395813183">
          <w:marLeft w:val="0"/>
          <w:marRight w:val="0"/>
          <w:marTop w:val="0"/>
          <w:marBottom w:val="0"/>
          <w:divBdr>
            <w:top w:val="none" w:sz="0" w:space="0" w:color="auto"/>
            <w:left w:val="none" w:sz="0" w:space="0" w:color="auto"/>
            <w:bottom w:val="none" w:sz="0" w:space="0" w:color="auto"/>
            <w:right w:val="none" w:sz="0" w:space="0" w:color="auto"/>
          </w:divBdr>
        </w:div>
        <w:div w:id="1459641543">
          <w:marLeft w:val="0"/>
          <w:marRight w:val="0"/>
          <w:marTop w:val="0"/>
          <w:marBottom w:val="0"/>
          <w:divBdr>
            <w:top w:val="none" w:sz="0" w:space="0" w:color="auto"/>
            <w:left w:val="none" w:sz="0" w:space="0" w:color="auto"/>
            <w:bottom w:val="none" w:sz="0" w:space="0" w:color="auto"/>
            <w:right w:val="none" w:sz="0" w:space="0" w:color="auto"/>
          </w:divBdr>
          <w:divsChild>
            <w:div w:id="99418330">
              <w:marLeft w:val="0"/>
              <w:marRight w:val="0"/>
              <w:marTop w:val="0"/>
              <w:marBottom w:val="0"/>
              <w:divBdr>
                <w:top w:val="none" w:sz="0" w:space="0" w:color="auto"/>
                <w:left w:val="none" w:sz="0" w:space="0" w:color="auto"/>
                <w:bottom w:val="none" w:sz="0" w:space="0" w:color="auto"/>
                <w:right w:val="none" w:sz="0" w:space="0" w:color="auto"/>
              </w:divBdr>
            </w:div>
            <w:div w:id="243029727">
              <w:marLeft w:val="0"/>
              <w:marRight w:val="0"/>
              <w:marTop w:val="0"/>
              <w:marBottom w:val="0"/>
              <w:divBdr>
                <w:top w:val="none" w:sz="0" w:space="0" w:color="auto"/>
                <w:left w:val="none" w:sz="0" w:space="0" w:color="auto"/>
                <w:bottom w:val="none" w:sz="0" w:space="0" w:color="auto"/>
                <w:right w:val="none" w:sz="0" w:space="0" w:color="auto"/>
              </w:divBdr>
            </w:div>
            <w:div w:id="1166894811">
              <w:marLeft w:val="0"/>
              <w:marRight w:val="0"/>
              <w:marTop w:val="0"/>
              <w:marBottom w:val="0"/>
              <w:divBdr>
                <w:top w:val="none" w:sz="0" w:space="0" w:color="auto"/>
                <w:left w:val="none" w:sz="0" w:space="0" w:color="auto"/>
                <w:bottom w:val="none" w:sz="0" w:space="0" w:color="auto"/>
                <w:right w:val="none" w:sz="0" w:space="0" w:color="auto"/>
              </w:divBdr>
            </w:div>
            <w:div w:id="1783571481">
              <w:marLeft w:val="0"/>
              <w:marRight w:val="0"/>
              <w:marTop w:val="0"/>
              <w:marBottom w:val="0"/>
              <w:divBdr>
                <w:top w:val="none" w:sz="0" w:space="0" w:color="auto"/>
                <w:left w:val="none" w:sz="0" w:space="0" w:color="auto"/>
                <w:bottom w:val="none" w:sz="0" w:space="0" w:color="auto"/>
                <w:right w:val="none" w:sz="0" w:space="0" w:color="auto"/>
              </w:divBdr>
            </w:div>
          </w:divsChild>
        </w:div>
        <w:div w:id="1492256519">
          <w:marLeft w:val="0"/>
          <w:marRight w:val="0"/>
          <w:marTop w:val="0"/>
          <w:marBottom w:val="0"/>
          <w:divBdr>
            <w:top w:val="none" w:sz="0" w:space="0" w:color="auto"/>
            <w:left w:val="none" w:sz="0" w:space="0" w:color="auto"/>
            <w:bottom w:val="none" w:sz="0" w:space="0" w:color="auto"/>
            <w:right w:val="none" w:sz="0" w:space="0" w:color="auto"/>
          </w:divBdr>
          <w:divsChild>
            <w:div w:id="493956956">
              <w:marLeft w:val="0"/>
              <w:marRight w:val="0"/>
              <w:marTop w:val="0"/>
              <w:marBottom w:val="0"/>
              <w:divBdr>
                <w:top w:val="none" w:sz="0" w:space="0" w:color="auto"/>
                <w:left w:val="none" w:sz="0" w:space="0" w:color="auto"/>
                <w:bottom w:val="none" w:sz="0" w:space="0" w:color="auto"/>
                <w:right w:val="none" w:sz="0" w:space="0" w:color="auto"/>
              </w:divBdr>
            </w:div>
            <w:div w:id="594942379">
              <w:marLeft w:val="0"/>
              <w:marRight w:val="0"/>
              <w:marTop w:val="0"/>
              <w:marBottom w:val="0"/>
              <w:divBdr>
                <w:top w:val="none" w:sz="0" w:space="0" w:color="auto"/>
                <w:left w:val="none" w:sz="0" w:space="0" w:color="auto"/>
                <w:bottom w:val="none" w:sz="0" w:space="0" w:color="auto"/>
                <w:right w:val="none" w:sz="0" w:space="0" w:color="auto"/>
              </w:divBdr>
            </w:div>
            <w:div w:id="1443912035">
              <w:marLeft w:val="0"/>
              <w:marRight w:val="0"/>
              <w:marTop w:val="0"/>
              <w:marBottom w:val="0"/>
              <w:divBdr>
                <w:top w:val="none" w:sz="0" w:space="0" w:color="auto"/>
                <w:left w:val="none" w:sz="0" w:space="0" w:color="auto"/>
                <w:bottom w:val="none" w:sz="0" w:space="0" w:color="auto"/>
                <w:right w:val="none" w:sz="0" w:space="0" w:color="auto"/>
              </w:divBdr>
            </w:div>
          </w:divsChild>
        </w:div>
        <w:div w:id="1555703768">
          <w:marLeft w:val="0"/>
          <w:marRight w:val="0"/>
          <w:marTop w:val="0"/>
          <w:marBottom w:val="0"/>
          <w:divBdr>
            <w:top w:val="none" w:sz="0" w:space="0" w:color="auto"/>
            <w:left w:val="none" w:sz="0" w:space="0" w:color="auto"/>
            <w:bottom w:val="none" w:sz="0" w:space="0" w:color="auto"/>
            <w:right w:val="none" w:sz="0" w:space="0" w:color="auto"/>
          </w:divBdr>
        </w:div>
        <w:div w:id="1557231287">
          <w:marLeft w:val="0"/>
          <w:marRight w:val="0"/>
          <w:marTop w:val="0"/>
          <w:marBottom w:val="0"/>
          <w:divBdr>
            <w:top w:val="none" w:sz="0" w:space="0" w:color="auto"/>
            <w:left w:val="none" w:sz="0" w:space="0" w:color="auto"/>
            <w:bottom w:val="none" w:sz="0" w:space="0" w:color="auto"/>
            <w:right w:val="none" w:sz="0" w:space="0" w:color="auto"/>
          </w:divBdr>
        </w:div>
        <w:div w:id="1708676244">
          <w:marLeft w:val="0"/>
          <w:marRight w:val="0"/>
          <w:marTop w:val="0"/>
          <w:marBottom w:val="0"/>
          <w:divBdr>
            <w:top w:val="none" w:sz="0" w:space="0" w:color="auto"/>
            <w:left w:val="none" w:sz="0" w:space="0" w:color="auto"/>
            <w:bottom w:val="none" w:sz="0" w:space="0" w:color="auto"/>
            <w:right w:val="none" w:sz="0" w:space="0" w:color="auto"/>
          </w:divBdr>
        </w:div>
        <w:div w:id="1923953615">
          <w:marLeft w:val="0"/>
          <w:marRight w:val="0"/>
          <w:marTop w:val="0"/>
          <w:marBottom w:val="0"/>
          <w:divBdr>
            <w:top w:val="none" w:sz="0" w:space="0" w:color="auto"/>
            <w:left w:val="none" w:sz="0" w:space="0" w:color="auto"/>
            <w:bottom w:val="none" w:sz="0" w:space="0" w:color="auto"/>
            <w:right w:val="none" w:sz="0" w:space="0" w:color="auto"/>
          </w:divBdr>
        </w:div>
        <w:div w:id="1999382795">
          <w:marLeft w:val="0"/>
          <w:marRight w:val="0"/>
          <w:marTop w:val="0"/>
          <w:marBottom w:val="0"/>
          <w:divBdr>
            <w:top w:val="none" w:sz="0" w:space="0" w:color="auto"/>
            <w:left w:val="none" w:sz="0" w:space="0" w:color="auto"/>
            <w:bottom w:val="none" w:sz="0" w:space="0" w:color="auto"/>
            <w:right w:val="none" w:sz="0" w:space="0" w:color="auto"/>
          </w:divBdr>
        </w:div>
        <w:div w:id="2028486426">
          <w:marLeft w:val="0"/>
          <w:marRight w:val="0"/>
          <w:marTop w:val="0"/>
          <w:marBottom w:val="0"/>
          <w:divBdr>
            <w:top w:val="none" w:sz="0" w:space="0" w:color="auto"/>
            <w:left w:val="none" w:sz="0" w:space="0" w:color="auto"/>
            <w:bottom w:val="none" w:sz="0" w:space="0" w:color="auto"/>
            <w:right w:val="none" w:sz="0" w:space="0" w:color="auto"/>
          </w:divBdr>
        </w:div>
        <w:div w:id="2115005873">
          <w:marLeft w:val="0"/>
          <w:marRight w:val="0"/>
          <w:marTop w:val="0"/>
          <w:marBottom w:val="0"/>
          <w:divBdr>
            <w:top w:val="none" w:sz="0" w:space="0" w:color="auto"/>
            <w:left w:val="none" w:sz="0" w:space="0" w:color="auto"/>
            <w:bottom w:val="none" w:sz="0" w:space="0" w:color="auto"/>
            <w:right w:val="none" w:sz="0" w:space="0" w:color="auto"/>
          </w:divBdr>
        </w:div>
      </w:divsChild>
    </w:div>
    <w:div w:id="2065250754">
      <w:bodyDiv w:val="1"/>
      <w:marLeft w:val="0"/>
      <w:marRight w:val="0"/>
      <w:marTop w:val="0"/>
      <w:marBottom w:val="0"/>
      <w:divBdr>
        <w:top w:val="none" w:sz="0" w:space="0" w:color="auto"/>
        <w:left w:val="none" w:sz="0" w:space="0" w:color="auto"/>
        <w:bottom w:val="none" w:sz="0" w:space="0" w:color="auto"/>
        <w:right w:val="none" w:sz="0" w:space="0" w:color="auto"/>
      </w:divBdr>
      <w:divsChild>
        <w:div w:id="554850570">
          <w:marLeft w:val="0"/>
          <w:marRight w:val="0"/>
          <w:marTop w:val="0"/>
          <w:marBottom w:val="0"/>
          <w:divBdr>
            <w:top w:val="none" w:sz="0" w:space="0" w:color="auto"/>
            <w:left w:val="none" w:sz="0" w:space="0" w:color="auto"/>
            <w:bottom w:val="none" w:sz="0" w:space="0" w:color="auto"/>
            <w:right w:val="none" w:sz="0" w:space="0" w:color="auto"/>
          </w:divBdr>
        </w:div>
        <w:div w:id="775443209">
          <w:marLeft w:val="0"/>
          <w:marRight w:val="0"/>
          <w:marTop w:val="0"/>
          <w:marBottom w:val="0"/>
          <w:divBdr>
            <w:top w:val="none" w:sz="0" w:space="0" w:color="auto"/>
            <w:left w:val="none" w:sz="0" w:space="0" w:color="auto"/>
            <w:bottom w:val="none" w:sz="0" w:space="0" w:color="auto"/>
            <w:right w:val="none" w:sz="0" w:space="0" w:color="auto"/>
          </w:divBdr>
        </w:div>
        <w:div w:id="1528955782">
          <w:marLeft w:val="0"/>
          <w:marRight w:val="0"/>
          <w:marTop w:val="0"/>
          <w:marBottom w:val="0"/>
          <w:divBdr>
            <w:top w:val="none" w:sz="0" w:space="0" w:color="auto"/>
            <w:left w:val="none" w:sz="0" w:space="0" w:color="auto"/>
            <w:bottom w:val="none" w:sz="0" w:space="0" w:color="auto"/>
            <w:right w:val="none" w:sz="0" w:space="0" w:color="auto"/>
          </w:divBdr>
        </w:div>
      </w:divsChild>
    </w:div>
    <w:div w:id="2110392162">
      <w:bodyDiv w:val="1"/>
      <w:marLeft w:val="0"/>
      <w:marRight w:val="0"/>
      <w:marTop w:val="0"/>
      <w:marBottom w:val="0"/>
      <w:divBdr>
        <w:top w:val="none" w:sz="0" w:space="0" w:color="auto"/>
        <w:left w:val="none" w:sz="0" w:space="0" w:color="auto"/>
        <w:bottom w:val="none" w:sz="0" w:space="0" w:color="auto"/>
        <w:right w:val="none" w:sz="0" w:space="0" w:color="auto"/>
      </w:divBdr>
      <w:divsChild>
        <w:div w:id="140273648">
          <w:marLeft w:val="0"/>
          <w:marRight w:val="0"/>
          <w:marTop w:val="0"/>
          <w:marBottom w:val="0"/>
          <w:divBdr>
            <w:top w:val="none" w:sz="0" w:space="0" w:color="auto"/>
            <w:left w:val="none" w:sz="0" w:space="0" w:color="auto"/>
            <w:bottom w:val="none" w:sz="0" w:space="0" w:color="auto"/>
            <w:right w:val="none" w:sz="0" w:space="0" w:color="auto"/>
          </w:divBdr>
        </w:div>
        <w:div w:id="649940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p.com/sk/about/trust-center/certification-complianc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304732-8275-4fcf-be61-22440abb30c1">
      <Terms xmlns="http://schemas.microsoft.com/office/infopath/2007/PartnerControls"/>
    </lcf76f155ced4ddcb4097134ff3c332f>
    <TaxCatchAll xmlns="03def969-6f9b-4b84-989a-285a83158f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F41921E8EB22C428738ABC3A2B74142" ma:contentTypeVersion="13" ma:contentTypeDescription="Umožňuje vytvoriť nový dokument." ma:contentTypeScope="" ma:versionID="6dd7b3dd61314c0e3d80fa14dbdba3c4">
  <xsd:schema xmlns:xsd="http://www.w3.org/2001/XMLSchema" xmlns:xs="http://www.w3.org/2001/XMLSchema" xmlns:p="http://schemas.microsoft.com/office/2006/metadata/properties" xmlns:ns2="5c304732-8275-4fcf-be61-22440abb30c1" xmlns:ns3="03def969-6f9b-4b84-989a-285a83158f45" targetNamespace="http://schemas.microsoft.com/office/2006/metadata/properties" ma:root="true" ma:fieldsID="b8097907a1cccaee23118982cbd163c3" ns2:_="" ns3:_="">
    <xsd:import namespace="5c304732-8275-4fcf-be61-22440abb30c1"/>
    <xsd:import namespace="03def969-6f9b-4b84-989a-285a83158f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04732-8275-4fcf-be61-22440abb3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b58eafe-424b-4f3a-a6d8-1a4d4b164d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f969-6f9b-4b84-989a-285a83158f4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fbbae565-0528-494a-b1be-349e6b91954b}" ma:internalName="TaxCatchAll" ma:showField="CatchAllData" ma:web="03def969-6f9b-4b84-989a-285a83158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484D6-A2AB-416D-9BE9-468BB72A0003}">
  <ds:schemaRefs>
    <ds:schemaRef ds:uri="http://schemas.microsoft.com/sharepoint/v3/contenttype/forms"/>
  </ds:schemaRefs>
</ds:datastoreItem>
</file>

<file path=customXml/itemProps2.xml><?xml version="1.0" encoding="utf-8"?>
<ds:datastoreItem xmlns:ds="http://schemas.openxmlformats.org/officeDocument/2006/customXml" ds:itemID="{2FEB1810-9001-410B-BDA4-0161BF55394B}">
  <ds:schemaRefs>
    <ds:schemaRef ds:uri="http://schemas.openxmlformats.org/officeDocument/2006/bibliography"/>
  </ds:schemaRefs>
</ds:datastoreItem>
</file>

<file path=customXml/itemProps3.xml><?xml version="1.0" encoding="utf-8"?>
<ds:datastoreItem xmlns:ds="http://schemas.openxmlformats.org/officeDocument/2006/customXml" ds:itemID="{6778C27D-FE50-4302-8A1B-F6476DFD3D85}">
  <ds:schemaRefs>
    <ds:schemaRef ds:uri="http://schemas.microsoft.com/office/2006/metadata/properties"/>
    <ds:schemaRef ds:uri="http://schemas.microsoft.com/office/infopath/2007/PartnerControls"/>
    <ds:schemaRef ds:uri="5c304732-8275-4fcf-be61-22440abb30c1"/>
    <ds:schemaRef ds:uri="03def969-6f9b-4b84-989a-285a83158f45"/>
  </ds:schemaRefs>
</ds:datastoreItem>
</file>

<file path=customXml/itemProps4.xml><?xml version="1.0" encoding="utf-8"?>
<ds:datastoreItem xmlns:ds="http://schemas.openxmlformats.org/officeDocument/2006/customXml" ds:itemID="{CA66FD7B-E7D4-4949-A2B2-E35F1A30A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04732-8275-4fcf-be61-22440abb30c1"/>
    <ds:schemaRef ds:uri="03def969-6f9b-4b84-989a-285a83158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1187</TotalTime>
  <Pages>20</Pages>
  <Words>9085</Words>
  <Characters>51786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60750</CharactersWithSpaces>
  <SharedDoc>false</SharedDoc>
  <HLinks>
    <vt:vector size="6" baseType="variant">
      <vt:variant>
        <vt:i4>4063275</vt:i4>
      </vt:variant>
      <vt:variant>
        <vt:i4>0</vt:i4>
      </vt:variant>
      <vt:variant>
        <vt:i4>0</vt:i4>
      </vt:variant>
      <vt:variant>
        <vt:i4>5</vt:i4>
      </vt:variant>
      <vt:variant>
        <vt:lpwstr>https://www.sap.com/sk/about/trust-center/certification-compliance.html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Mikula Július</dc:creator>
  <cp:keywords/>
  <dc:description/>
  <cp:lastModifiedBy>Mikula Július</cp:lastModifiedBy>
  <cp:revision>85</cp:revision>
  <cp:lastPrinted>2023-08-23T11:16:00Z</cp:lastPrinted>
  <dcterms:created xsi:type="dcterms:W3CDTF">2023-09-11T11:40:00Z</dcterms:created>
  <dcterms:modified xsi:type="dcterms:W3CDTF">2023-09-13T09:51:00Z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0x0101002F41921E8EB22C428738ABC3A2B74142</vt:lpwstr>
  </property>
  <property fmtid="{D5CDD505-2E9C-101B-9397-08002B2CF9AE}" pid="3" name="MediaServiceImageTags">
    <vt:lpwstr/>
  </property>
</Properties>
</file>