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4B15" w14:textId="3A3500FA" w:rsidR="00D21936" w:rsidRPr="00D21936" w:rsidRDefault="00D21936" w:rsidP="00232A0A">
      <w:pPr>
        <w:shd w:val="clear" w:color="auto" w:fill="FFFFFF"/>
        <w:spacing w:line="240" w:lineRule="auto"/>
        <w:jc w:val="center"/>
        <w:textAlignment w:val="baseline"/>
        <w:outlineLvl w:val="0"/>
        <w:rPr>
          <w:rFonts w:eastAsia="Times New Roman" w:cs="Arial"/>
          <w:b/>
          <w:bCs/>
          <w:color w:val="13171A"/>
          <w:kern w:val="36"/>
          <w:sz w:val="28"/>
          <w:szCs w:val="28"/>
          <w:lang w:eastAsia="sk-SK"/>
        </w:rPr>
      </w:pPr>
      <w:r w:rsidRPr="00D21936">
        <w:rPr>
          <w:rFonts w:eastAsia="Times New Roman" w:cs="Arial"/>
          <w:b/>
          <w:bCs/>
          <w:color w:val="13171A"/>
          <w:kern w:val="36"/>
          <w:sz w:val="28"/>
          <w:szCs w:val="28"/>
          <w:lang w:eastAsia="sk-SK"/>
        </w:rPr>
        <w:t>Informácia o</w:t>
      </w:r>
      <w:r w:rsidR="00232A0A">
        <w:rPr>
          <w:rFonts w:eastAsia="Times New Roman" w:cs="Arial"/>
          <w:b/>
          <w:bCs/>
          <w:color w:val="13171A"/>
          <w:kern w:val="36"/>
          <w:sz w:val="28"/>
          <w:szCs w:val="28"/>
          <w:lang w:eastAsia="sk-SK"/>
        </w:rPr>
        <w:t> </w:t>
      </w:r>
      <w:r w:rsidRPr="00D21936">
        <w:rPr>
          <w:rFonts w:eastAsia="Times New Roman" w:cs="Arial"/>
          <w:b/>
          <w:bCs/>
          <w:color w:val="13171A"/>
          <w:kern w:val="36"/>
          <w:sz w:val="28"/>
          <w:szCs w:val="28"/>
          <w:lang w:eastAsia="sk-SK"/>
        </w:rPr>
        <w:t xml:space="preserve">zverejnení </w:t>
      </w:r>
      <w:r w:rsidR="00343AA8" w:rsidRPr="00232A0A">
        <w:rPr>
          <w:rFonts w:eastAsia="Times New Roman" w:cs="Arial"/>
          <w:b/>
          <w:bCs/>
          <w:color w:val="13171A"/>
          <w:kern w:val="36"/>
          <w:sz w:val="28"/>
          <w:szCs w:val="28"/>
          <w:lang w:eastAsia="sk-SK"/>
        </w:rPr>
        <w:t>stanovísk</w:t>
      </w:r>
      <w:r w:rsidRPr="00D21936">
        <w:rPr>
          <w:rFonts w:eastAsia="Times New Roman" w:cs="Arial"/>
          <w:b/>
          <w:bCs/>
          <w:color w:val="13171A"/>
          <w:kern w:val="36"/>
          <w:sz w:val="28"/>
          <w:szCs w:val="28"/>
          <w:lang w:eastAsia="sk-SK"/>
        </w:rPr>
        <w:t xml:space="preserve"> EIOPA</w:t>
      </w:r>
    </w:p>
    <w:p w14:paraId="51AE1640" w14:textId="77777777" w:rsidR="00232A0A" w:rsidRPr="00232A0A" w:rsidRDefault="00232A0A" w:rsidP="00232A0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</w:p>
    <w:p w14:paraId="615E3737" w14:textId="45877FE5" w:rsidR="00D21936" w:rsidRDefault="00D21936" w:rsidP="00232A0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  <w:r w:rsidRPr="00D21936">
        <w:rPr>
          <w:rFonts w:eastAsia="Times New Roman" w:cs="Arial"/>
          <w:color w:val="13171A"/>
          <w:szCs w:val="22"/>
          <w:lang w:eastAsia="sk-SK"/>
        </w:rPr>
        <w:t>Európsky orgán pre poisťovníctvo a dôchodkové poistenie zamestnancov (</w:t>
      </w:r>
      <w:r w:rsidRPr="00D21936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EIOPA</w:t>
      </w:r>
      <w:r w:rsidRPr="00D21936">
        <w:rPr>
          <w:rFonts w:eastAsia="Times New Roman" w:cs="Arial"/>
          <w:color w:val="13171A"/>
          <w:szCs w:val="22"/>
          <w:lang w:eastAsia="sk-SK"/>
        </w:rPr>
        <w:t xml:space="preserve">) zverejnil dňa </w:t>
      </w:r>
      <w:r w:rsidR="00DF2F96">
        <w:rPr>
          <w:rFonts w:eastAsia="Times New Roman" w:cs="Arial"/>
          <w:color w:val="13171A"/>
          <w:szCs w:val="22"/>
          <w:lang w:eastAsia="sk-SK"/>
        </w:rPr>
        <w:t>7</w:t>
      </w:r>
      <w:r w:rsidRPr="00D21936">
        <w:rPr>
          <w:rFonts w:eastAsia="Times New Roman" w:cs="Arial"/>
          <w:color w:val="13171A"/>
          <w:szCs w:val="22"/>
          <w:lang w:eastAsia="sk-SK"/>
        </w:rPr>
        <w:t>. </w:t>
      </w:r>
      <w:r w:rsidR="00DF2F96">
        <w:rPr>
          <w:rFonts w:eastAsia="Times New Roman" w:cs="Arial"/>
          <w:color w:val="13171A"/>
          <w:szCs w:val="22"/>
          <w:lang w:eastAsia="sk-SK"/>
        </w:rPr>
        <w:t>októbr</w:t>
      </w:r>
      <w:r w:rsidRPr="00D21936">
        <w:rPr>
          <w:rFonts w:eastAsia="Times New Roman" w:cs="Arial"/>
          <w:color w:val="13171A"/>
          <w:szCs w:val="22"/>
          <w:lang w:eastAsia="sk-SK"/>
        </w:rPr>
        <w:t>a 2021 na svojom webovom sídle</w:t>
      </w:r>
      <w:r w:rsidR="00DF2F96">
        <w:rPr>
          <w:rFonts w:eastAsia="Times New Roman" w:cs="Arial"/>
          <w:color w:val="13171A"/>
          <w:szCs w:val="22"/>
          <w:lang w:eastAsia="sk-SK"/>
        </w:rPr>
        <w:t xml:space="preserve"> </w:t>
      </w:r>
      <w:r w:rsidR="00DF2F96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stanoviská</w:t>
      </w:r>
      <w:r w:rsidRPr="00D21936">
        <w:rPr>
          <w:rFonts w:eastAsia="Times New Roman" w:cs="Arial"/>
          <w:color w:val="13171A"/>
          <w:szCs w:val="22"/>
          <w:lang w:eastAsia="sk-SK"/>
        </w:rPr>
        <w:t>, ktoré sa týkajú doplnkového dôchodkového sporenia. Ide o nasledovné materiály:</w:t>
      </w:r>
    </w:p>
    <w:p w14:paraId="306F8AE2" w14:textId="77777777" w:rsidR="00DF2F96" w:rsidRPr="00D21936" w:rsidRDefault="00DF2F96" w:rsidP="00232A0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</w:p>
    <w:p w14:paraId="7679337C" w14:textId="3306D5BB" w:rsidR="00D21936" w:rsidRPr="00D21936" w:rsidRDefault="00DF2F96" w:rsidP="00DF2F9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  <w:r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S</w:t>
      </w:r>
      <w:r w:rsidR="00D21936" w:rsidRPr="00D21936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tanovisk</w:t>
      </w:r>
      <w:r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o</w:t>
      </w:r>
      <w:r w:rsidR="00D21936" w:rsidRPr="00D21936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 k vykazovaniu nákladov a poplatkov inštitúciami zamestnaneckého dôchodkového zabezpečenia (IZDZ) orgánom dohľadov</w:t>
      </w:r>
    </w:p>
    <w:p w14:paraId="72256140" w14:textId="21620313" w:rsidR="003C477D" w:rsidRDefault="008F7AA6" w:rsidP="00C6398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  <w:r>
        <w:rPr>
          <w:rFonts w:eastAsia="Times New Roman" w:cs="Arial"/>
          <w:color w:val="13171A"/>
          <w:szCs w:val="22"/>
          <w:lang w:eastAsia="sk-SK"/>
        </w:rPr>
        <w:t xml:space="preserve">V záujme ochrany účastníkov a poberateľov dávok a vzhľadom na to, že </w:t>
      </w:r>
      <w:r w:rsidR="00372537">
        <w:rPr>
          <w:rFonts w:eastAsia="Times New Roman" w:cs="Arial"/>
          <w:color w:val="13171A"/>
          <w:szCs w:val="22"/>
          <w:lang w:eastAsia="sk-SK"/>
        </w:rPr>
        <w:t>n</w:t>
      </w:r>
      <w:r w:rsidR="00372537" w:rsidRPr="00372537">
        <w:rPr>
          <w:rFonts w:eastAsia="Times New Roman" w:cs="Arial"/>
          <w:color w:val="13171A"/>
          <w:szCs w:val="22"/>
          <w:lang w:eastAsia="sk-SK"/>
        </w:rPr>
        <w:t>áklady a</w:t>
      </w:r>
      <w:r w:rsidR="00372537">
        <w:rPr>
          <w:rFonts w:eastAsia="Times New Roman" w:cs="Arial"/>
          <w:color w:val="13171A"/>
          <w:szCs w:val="22"/>
          <w:lang w:eastAsia="sk-SK"/>
        </w:rPr>
        <w:t> </w:t>
      </w:r>
      <w:r w:rsidR="00372537" w:rsidRPr="00372537">
        <w:rPr>
          <w:rFonts w:eastAsia="Times New Roman" w:cs="Arial"/>
          <w:color w:val="13171A"/>
          <w:szCs w:val="22"/>
          <w:lang w:eastAsia="sk-SK"/>
        </w:rPr>
        <w:t xml:space="preserve">poplatky môžu mať </w:t>
      </w:r>
      <w:r w:rsidR="003C477D">
        <w:rPr>
          <w:rFonts w:eastAsia="Times New Roman" w:cs="Arial"/>
          <w:color w:val="13171A"/>
          <w:szCs w:val="22"/>
          <w:lang w:eastAsia="sk-SK"/>
        </w:rPr>
        <w:t>významný</w:t>
      </w:r>
      <w:r w:rsidR="00372537" w:rsidRPr="00372537">
        <w:rPr>
          <w:rFonts w:eastAsia="Times New Roman" w:cs="Arial"/>
          <w:color w:val="13171A"/>
          <w:szCs w:val="22"/>
          <w:lang w:eastAsia="sk-SK"/>
        </w:rPr>
        <w:t xml:space="preserve"> kumulatívny vplyv</w:t>
      </w:r>
      <w:r w:rsidR="00372537">
        <w:rPr>
          <w:rFonts w:eastAsia="Times New Roman" w:cs="Arial"/>
          <w:color w:val="13171A"/>
          <w:szCs w:val="22"/>
          <w:lang w:eastAsia="sk-SK"/>
        </w:rPr>
        <w:t xml:space="preserve"> na</w:t>
      </w:r>
      <w:r w:rsidR="003C477D">
        <w:rPr>
          <w:rFonts w:eastAsia="Times New Roman" w:cs="Arial"/>
          <w:color w:val="13171A"/>
          <w:szCs w:val="22"/>
          <w:lang w:eastAsia="sk-SK"/>
        </w:rPr>
        <w:t> </w:t>
      </w:r>
      <w:r w:rsidR="00372537">
        <w:rPr>
          <w:rFonts w:eastAsia="Times New Roman" w:cs="Arial"/>
          <w:color w:val="13171A"/>
          <w:szCs w:val="22"/>
          <w:lang w:eastAsia="sk-SK"/>
        </w:rPr>
        <w:t>výšku poberaného dôchodku</w:t>
      </w:r>
      <w:r w:rsidR="003C477D">
        <w:rPr>
          <w:rFonts w:eastAsia="Times New Roman" w:cs="Arial"/>
          <w:color w:val="13171A"/>
          <w:szCs w:val="22"/>
          <w:lang w:eastAsia="sk-SK"/>
        </w:rPr>
        <w:t>, EIOPA vydal</w:t>
      </w:r>
      <w:r>
        <w:rPr>
          <w:rFonts w:eastAsia="Times New Roman" w:cs="Arial"/>
          <w:color w:val="13171A"/>
          <w:szCs w:val="22"/>
          <w:lang w:eastAsia="sk-SK"/>
        </w:rPr>
        <w:t>a stanovisko týkajúce sa transparentného a komplexného vykazovania nákladov a poplatkov IZDZ orgánom dohľadov.</w:t>
      </w:r>
    </w:p>
    <w:p w14:paraId="60F0509C" w14:textId="3FBE7FB4" w:rsidR="00C6398F" w:rsidRDefault="00C6398F" w:rsidP="00B236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  <w:r>
        <w:rPr>
          <w:rFonts w:eastAsia="Times New Roman" w:cs="Arial"/>
          <w:color w:val="13171A"/>
          <w:szCs w:val="22"/>
          <w:lang w:eastAsia="sk-SK"/>
        </w:rPr>
        <w:t xml:space="preserve">Stanovisko </w:t>
      </w:r>
      <w:r w:rsidRPr="00D21936">
        <w:rPr>
          <w:rFonts w:eastAsia="Times New Roman" w:cs="Arial"/>
          <w:color w:val="13171A"/>
          <w:szCs w:val="22"/>
          <w:lang w:eastAsia="sk-SK"/>
        </w:rPr>
        <w:t>sa zameriava na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21936">
        <w:rPr>
          <w:rFonts w:eastAsia="Times New Roman" w:cs="Arial"/>
          <w:color w:val="13171A"/>
          <w:szCs w:val="22"/>
          <w:lang w:eastAsia="sk-SK"/>
        </w:rPr>
        <w:t>všeobecnú klasifikáciu všetkých nákladov, ktoré sa majú vykazovať na vnútroštátnej úrovni orgánom dohľadov, vrátane návrhu šablón ako pomôcky pre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21936">
        <w:rPr>
          <w:rFonts w:eastAsia="Times New Roman" w:cs="Arial"/>
          <w:color w:val="13171A"/>
          <w:szCs w:val="22"/>
          <w:lang w:eastAsia="sk-SK"/>
        </w:rPr>
        <w:t>orgány dohľadov pri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21936">
        <w:rPr>
          <w:rFonts w:eastAsia="Times New Roman" w:cs="Arial"/>
          <w:color w:val="13171A"/>
          <w:szCs w:val="22"/>
          <w:lang w:eastAsia="sk-SK"/>
        </w:rPr>
        <w:t>zhromažďovaní informácií o nákladoch IZDZ a pomôcky pre</w:t>
      </w:r>
      <w:r w:rsidR="006827CB">
        <w:rPr>
          <w:rFonts w:eastAsia="Times New Roman" w:cs="Arial"/>
          <w:color w:val="13171A"/>
          <w:szCs w:val="22"/>
          <w:lang w:eastAsia="sk-SK"/>
        </w:rPr>
        <w:t> </w:t>
      </w:r>
      <w:r w:rsidRPr="00D21936">
        <w:rPr>
          <w:rFonts w:eastAsia="Times New Roman" w:cs="Arial"/>
          <w:color w:val="13171A"/>
          <w:szCs w:val="22"/>
          <w:lang w:eastAsia="sk-SK"/>
        </w:rPr>
        <w:t>IZDZ pri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21936">
        <w:rPr>
          <w:rFonts w:eastAsia="Times New Roman" w:cs="Arial"/>
          <w:color w:val="13171A"/>
          <w:szCs w:val="22"/>
          <w:lang w:eastAsia="sk-SK"/>
        </w:rPr>
        <w:t>zhromažďovaní informácií o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21936">
        <w:rPr>
          <w:rFonts w:eastAsia="Times New Roman" w:cs="Arial"/>
          <w:color w:val="13171A"/>
          <w:szCs w:val="22"/>
          <w:lang w:eastAsia="sk-SK"/>
        </w:rPr>
        <w:t>nákladoch od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21936">
        <w:rPr>
          <w:rFonts w:eastAsia="Times New Roman" w:cs="Arial"/>
          <w:color w:val="13171A"/>
          <w:szCs w:val="22"/>
          <w:lang w:eastAsia="sk-SK"/>
        </w:rPr>
        <w:t>investičných manažérov. IZDZ by mali pri</w:t>
      </w:r>
      <w:r w:rsidR="006827CB">
        <w:rPr>
          <w:rFonts w:eastAsia="Times New Roman" w:cs="Arial"/>
          <w:color w:val="13171A"/>
          <w:szCs w:val="22"/>
          <w:lang w:eastAsia="sk-SK"/>
        </w:rPr>
        <w:t> </w:t>
      </w:r>
      <w:r w:rsidRPr="00D21936">
        <w:rPr>
          <w:rFonts w:eastAsia="Times New Roman" w:cs="Arial"/>
          <w:color w:val="13171A"/>
          <w:szCs w:val="22"/>
          <w:lang w:eastAsia="sk-SK"/>
        </w:rPr>
        <w:t xml:space="preserve">zostavovaní </w:t>
      </w:r>
      <w:r w:rsidR="006827CB">
        <w:rPr>
          <w:rFonts w:eastAsia="Times New Roman" w:cs="Arial"/>
          <w:color w:val="13171A"/>
          <w:szCs w:val="22"/>
          <w:lang w:eastAsia="sk-SK"/>
        </w:rPr>
        <w:t xml:space="preserve">týchto </w:t>
      </w:r>
      <w:r w:rsidRPr="00D21936">
        <w:rPr>
          <w:rFonts w:eastAsia="Times New Roman" w:cs="Arial"/>
          <w:color w:val="13171A"/>
          <w:szCs w:val="22"/>
          <w:lang w:eastAsia="sk-SK"/>
        </w:rPr>
        <w:t>informácií nielen priame investičné náklady, ale aj nepriame náklady na</w:t>
      </w:r>
      <w:r w:rsidR="006827CB">
        <w:rPr>
          <w:rFonts w:eastAsia="Times New Roman" w:cs="Arial"/>
          <w:color w:val="13171A"/>
          <w:szCs w:val="22"/>
          <w:lang w:eastAsia="sk-SK"/>
        </w:rPr>
        <w:t> </w:t>
      </w:r>
      <w:r w:rsidRPr="00D21936">
        <w:rPr>
          <w:rFonts w:eastAsia="Times New Roman" w:cs="Arial"/>
          <w:color w:val="13171A"/>
          <w:szCs w:val="22"/>
          <w:lang w:eastAsia="sk-SK"/>
        </w:rPr>
        <w:t>úrovni investičných manažérov a</w:t>
      </w:r>
      <w:r w:rsidR="006827CB">
        <w:rPr>
          <w:rFonts w:eastAsia="Times New Roman" w:cs="Arial"/>
          <w:color w:val="13171A"/>
          <w:szCs w:val="22"/>
          <w:lang w:eastAsia="sk-SK"/>
        </w:rPr>
        <w:t> </w:t>
      </w:r>
      <w:r w:rsidRPr="00D21936">
        <w:rPr>
          <w:rFonts w:eastAsia="Times New Roman" w:cs="Arial"/>
          <w:color w:val="13171A"/>
          <w:szCs w:val="22"/>
          <w:lang w:eastAsia="sk-SK"/>
        </w:rPr>
        <w:t>investičných fondov.</w:t>
      </w:r>
    </w:p>
    <w:p w14:paraId="5B434343" w14:textId="7370ACE4" w:rsidR="00372537" w:rsidRDefault="00372537" w:rsidP="00B236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  <w:r w:rsidRPr="00372537">
        <w:rPr>
          <w:rFonts w:eastAsia="Times New Roman" w:cs="Arial"/>
          <w:color w:val="13171A"/>
          <w:szCs w:val="22"/>
          <w:lang w:eastAsia="sk-SK"/>
        </w:rPr>
        <w:t xml:space="preserve">Stanovisko tiež </w:t>
      </w:r>
      <w:r w:rsidR="00B236FB">
        <w:rPr>
          <w:rFonts w:eastAsia="Times New Roman" w:cs="Arial"/>
          <w:color w:val="13171A"/>
          <w:szCs w:val="22"/>
          <w:lang w:eastAsia="sk-SK"/>
        </w:rPr>
        <w:t xml:space="preserve">odporúča </w:t>
      </w:r>
      <w:r w:rsidR="00B236FB" w:rsidRPr="00372537">
        <w:rPr>
          <w:rFonts w:eastAsia="Times New Roman" w:cs="Arial"/>
          <w:color w:val="13171A"/>
          <w:szCs w:val="22"/>
          <w:lang w:eastAsia="sk-SK"/>
        </w:rPr>
        <w:t>orgánom dohľad</w:t>
      </w:r>
      <w:r w:rsidR="00B236FB">
        <w:rPr>
          <w:rFonts w:eastAsia="Times New Roman" w:cs="Arial"/>
          <w:color w:val="13171A"/>
          <w:szCs w:val="22"/>
          <w:lang w:eastAsia="sk-SK"/>
        </w:rPr>
        <w:t>ov spôsob využitia</w:t>
      </w:r>
      <w:r w:rsidRPr="00372537">
        <w:rPr>
          <w:rFonts w:eastAsia="Times New Roman" w:cs="Arial"/>
          <w:color w:val="13171A"/>
          <w:szCs w:val="22"/>
          <w:lang w:eastAsia="sk-SK"/>
        </w:rPr>
        <w:t xml:space="preserve"> údajov o</w:t>
      </w:r>
      <w:r w:rsidR="00B236FB">
        <w:rPr>
          <w:rFonts w:eastAsia="Times New Roman" w:cs="Arial"/>
          <w:color w:val="13171A"/>
          <w:szCs w:val="22"/>
          <w:lang w:eastAsia="sk-SK"/>
        </w:rPr>
        <w:t> </w:t>
      </w:r>
      <w:r w:rsidRPr="00372537">
        <w:rPr>
          <w:rFonts w:eastAsia="Times New Roman" w:cs="Arial"/>
          <w:color w:val="13171A"/>
          <w:szCs w:val="22"/>
          <w:lang w:eastAsia="sk-SK"/>
        </w:rPr>
        <w:t>nákladoch</w:t>
      </w:r>
      <w:r w:rsidR="00B236FB">
        <w:rPr>
          <w:rFonts w:eastAsia="Times New Roman" w:cs="Arial"/>
          <w:color w:val="13171A"/>
          <w:szCs w:val="22"/>
          <w:lang w:eastAsia="sk-SK"/>
        </w:rPr>
        <w:t xml:space="preserve"> a poplatkoch, napr.</w:t>
      </w:r>
      <w:r w:rsidRPr="00372537">
        <w:rPr>
          <w:rFonts w:eastAsia="Times New Roman" w:cs="Arial"/>
          <w:color w:val="13171A"/>
          <w:szCs w:val="22"/>
          <w:lang w:eastAsia="sk-SK"/>
        </w:rPr>
        <w:t xml:space="preserve"> </w:t>
      </w:r>
      <w:r w:rsidR="003568A3">
        <w:rPr>
          <w:rFonts w:eastAsia="Times New Roman" w:cs="Arial"/>
          <w:color w:val="13171A"/>
          <w:szCs w:val="22"/>
          <w:lang w:eastAsia="sk-SK"/>
        </w:rPr>
        <w:t>na </w:t>
      </w:r>
      <w:r w:rsidRPr="00372537">
        <w:rPr>
          <w:rFonts w:eastAsia="Times New Roman" w:cs="Arial"/>
          <w:color w:val="13171A"/>
          <w:szCs w:val="22"/>
          <w:lang w:eastAsia="sk-SK"/>
        </w:rPr>
        <w:t>posúd</w:t>
      </w:r>
      <w:r w:rsidR="00B236FB">
        <w:rPr>
          <w:rFonts w:eastAsia="Times New Roman" w:cs="Arial"/>
          <w:color w:val="13171A"/>
          <w:szCs w:val="22"/>
          <w:lang w:eastAsia="sk-SK"/>
        </w:rPr>
        <w:t xml:space="preserve">enie </w:t>
      </w:r>
      <w:r w:rsidRPr="00372537">
        <w:rPr>
          <w:rFonts w:eastAsia="Times New Roman" w:cs="Arial"/>
          <w:color w:val="13171A"/>
          <w:szCs w:val="22"/>
          <w:lang w:eastAsia="sk-SK"/>
        </w:rPr>
        <w:t>nákladov</w:t>
      </w:r>
      <w:r w:rsidR="00B236FB">
        <w:rPr>
          <w:rFonts w:eastAsia="Times New Roman" w:cs="Arial"/>
          <w:color w:val="13171A"/>
          <w:szCs w:val="22"/>
          <w:lang w:eastAsia="sk-SK"/>
        </w:rPr>
        <w:t xml:space="preserve">ej </w:t>
      </w:r>
      <w:r w:rsidRPr="00372537">
        <w:rPr>
          <w:rFonts w:eastAsia="Times New Roman" w:cs="Arial"/>
          <w:color w:val="13171A"/>
          <w:szCs w:val="22"/>
          <w:lang w:eastAsia="sk-SK"/>
        </w:rPr>
        <w:t>efektívnos</w:t>
      </w:r>
      <w:r w:rsidR="00B236FB">
        <w:rPr>
          <w:rFonts w:eastAsia="Times New Roman" w:cs="Arial"/>
          <w:color w:val="13171A"/>
          <w:szCs w:val="22"/>
          <w:lang w:eastAsia="sk-SK"/>
        </w:rPr>
        <w:t>ti</w:t>
      </w:r>
      <w:r w:rsidR="003568A3">
        <w:rPr>
          <w:rFonts w:eastAsia="Times New Roman" w:cs="Arial"/>
          <w:color w:val="13171A"/>
          <w:szCs w:val="22"/>
          <w:lang w:eastAsia="sk-SK"/>
        </w:rPr>
        <w:t xml:space="preserve"> IZDZ</w:t>
      </w:r>
      <w:r w:rsidRPr="00372537">
        <w:rPr>
          <w:rFonts w:eastAsia="Times New Roman" w:cs="Arial"/>
          <w:color w:val="13171A"/>
          <w:szCs w:val="22"/>
          <w:lang w:eastAsia="sk-SK"/>
        </w:rPr>
        <w:t>, cenov</w:t>
      </w:r>
      <w:r w:rsidR="00B236FB">
        <w:rPr>
          <w:rFonts w:eastAsia="Times New Roman" w:cs="Arial"/>
          <w:color w:val="13171A"/>
          <w:szCs w:val="22"/>
          <w:lang w:eastAsia="sk-SK"/>
        </w:rPr>
        <w:t>ej</w:t>
      </w:r>
      <w:r w:rsidRPr="00372537">
        <w:rPr>
          <w:rFonts w:eastAsia="Times New Roman" w:cs="Arial"/>
          <w:color w:val="13171A"/>
          <w:szCs w:val="22"/>
          <w:lang w:eastAsia="sk-SK"/>
        </w:rPr>
        <w:t xml:space="preserve"> dostupnos</w:t>
      </w:r>
      <w:r w:rsidR="00B236FB">
        <w:rPr>
          <w:rFonts w:eastAsia="Times New Roman" w:cs="Arial"/>
          <w:color w:val="13171A"/>
          <w:szCs w:val="22"/>
          <w:lang w:eastAsia="sk-SK"/>
        </w:rPr>
        <w:t xml:space="preserve">ti </w:t>
      </w:r>
      <w:r w:rsidRPr="00372537">
        <w:rPr>
          <w:rFonts w:eastAsia="Times New Roman" w:cs="Arial"/>
          <w:color w:val="13171A"/>
          <w:szCs w:val="22"/>
          <w:lang w:eastAsia="sk-SK"/>
        </w:rPr>
        <w:t>a</w:t>
      </w:r>
      <w:r w:rsidR="003568A3">
        <w:rPr>
          <w:rFonts w:eastAsia="Times New Roman" w:cs="Arial"/>
          <w:color w:val="13171A"/>
          <w:szCs w:val="22"/>
          <w:lang w:eastAsia="sk-SK"/>
        </w:rPr>
        <w:t> </w:t>
      </w:r>
      <w:r w:rsidRPr="00372537">
        <w:rPr>
          <w:rFonts w:eastAsia="Times New Roman" w:cs="Arial"/>
          <w:color w:val="13171A"/>
          <w:szCs w:val="22"/>
          <w:lang w:eastAsia="sk-SK"/>
        </w:rPr>
        <w:t>hodnotu za</w:t>
      </w:r>
      <w:r w:rsidR="003568A3">
        <w:rPr>
          <w:rFonts w:eastAsia="Times New Roman" w:cs="Arial"/>
          <w:color w:val="13171A"/>
          <w:szCs w:val="22"/>
          <w:lang w:eastAsia="sk-SK"/>
        </w:rPr>
        <w:t> </w:t>
      </w:r>
      <w:r w:rsidRPr="00372537">
        <w:rPr>
          <w:rFonts w:eastAsia="Times New Roman" w:cs="Arial"/>
          <w:color w:val="13171A"/>
          <w:szCs w:val="22"/>
          <w:lang w:eastAsia="sk-SK"/>
        </w:rPr>
        <w:t>peniaze ponúkan</w:t>
      </w:r>
      <w:r w:rsidR="003568A3">
        <w:rPr>
          <w:rFonts w:eastAsia="Times New Roman" w:cs="Arial"/>
          <w:color w:val="13171A"/>
          <w:szCs w:val="22"/>
          <w:lang w:eastAsia="sk-SK"/>
        </w:rPr>
        <w:t>é účastníkom a poberateľom dávok</w:t>
      </w:r>
      <w:r w:rsidRPr="00372537">
        <w:rPr>
          <w:rFonts w:eastAsia="Times New Roman" w:cs="Arial"/>
          <w:color w:val="13171A"/>
          <w:szCs w:val="22"/>
          <w:lang w:eastAsia="sk-SK"/>
        </w:rPr>
        <w:t>.</w:t>
      </w:r>
    </w:p>
    <w:p w14:paraId="6F91CF52" w14:textId="77777777" w:rsidR="00B236FB" w:rsidRPr="00D21936" w:rsidRDefault="00B236FB" w:rsidP="00B236F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</w:p>
    <w:p w14:paraId="3263B63D" w14:textId="387A4E8E" w:rsidR="00D21936" w:rsidRPr="00D21936" w:rsidRDefault="00DF2F96" w:rsidP="00DF2F96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</w:pPr>
      <w:r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S</w:t>
      </w:r>
      <w:r w:rsidR="00D21936" w:rsidRPr="00D21936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tanovisk</w:t>
      </w:r>
      <w:r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o</w:t>
      </w:r>
      <w:r w:rsidR="00D21936" w:rsidRPr="00D21936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 k dlhodobému riadeniu a hodnoteniu rizík pri</w:t>
      </w:r>
      <w:r w:rsidR="00B41EE1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 </w:t>
      </w:r>
      <w:r w:rsidR="00B41EE1" w:rsidRPr="00B41EE1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príspevkovo definovan</w:t>
      </w:r>
      <w:r w:rsidR="00B41EE1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ých</w:t>
      </w:r>
      <w:r w:rsidR="00B41EE1" w:rsidRPr="00B41EE1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 </w:t>
      </w:r>
      <w:r w:rsidR="00D21936" w:rsidRPr="00D21936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schémach </w:t>
      </w:r>
      <w:r w:rsidR="00B41EE1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(</w:t>
      </w:r>
      <w:r w:rsidR="00B41EE1" w:rsidRPr="00D21936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DC</w:t>
      </w:r>
      <w:r w:rsidR="00B41EE1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)</w:t>
      </w:r>
      <w:r w:rsidR="00B41EE1" w:rsidRPr="00D21936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 </w:t>
      </w:r>
      <w:r w:rsidR="00D21936" w:rsidRPr="00D21936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v IZDZ</w:t>
      </w:r>
    </w:p>
    <w:p w14:paraId="6B2281A6" w14:textId="4DFC2D17" w:rsidR="002F74B5" w:rsidRDefault="002F74B5" w:rsidP="002F74B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  <w:r w:rsidRPr="002F74B5">
        <w:rPr>
          <w:rFonts w:eastAsia="Times New Roman" w:cs="Arial"/>
          <w:color w:val="13171A"/>
          <w:szCs w:val="22"/>
          <w:lang w:eastAsia="sk-SK"/>
        </w:rPr>
        <w:t>Cieľom stanoviska je zlepšiť konvergenciu orgánov dohľadov pri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2F74B5">
        <w:rPr>
          <w:rFonts w:eastAsia="Times New Roman" w:cs="Arial"/>
          <w:color w:val="13171A"/>
          <w:szCs w:val="22"/>
          <w:lang w:eastAsia="sk-SK"/>
        </w:rPr>
        <w:t xml:space="preserve">hodnotení rizík </w:t>
      </w:r>
      <w:r>
        <w:rPr>
          <w:rFonts w:eastAsia="Times New Roman" w:cs="Arial"/>
          <w:color w:val="13171A"/>
          <w:szCs w:val="22"/>
          <w:lang w:eastAsia="sk-SK"/>
        </w:rPr>
        <w:t xml:space="preserve">IZDZ poskytujúcich DC schémy. Stanovisko sa zameriava na väčšie využitie </w:t>
      </w:r>
      <w:r w:rsidRPr="002F74B5">
        <w:rPr>
          <w:rFonts w:eastAsia="Times New Roman" w:cs="Arial"/>
          <w:color w:val="13171A"/>
          <w:szCs w:val="22"/>
          <w:lang w:eastAsia="sk-SK"/>
        </w:rPr>
        <w:t>kvantitatívnych prvkov pri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2F74B5">
        <w:rPr>
          <w:rFonts w:eastAsia="Times New Roman" w:cs="Arial"/>
          <w:color w:val="13171A"/>
          <w:szCs w:val="22"/>
          <w:lang w:eastAsia="sk-SK"/>
        </w:rPr>
        <w:t>riadení operačných rizík</w:t>
      </w:r>
      <w:r>
        <w:rPr>
          <w:rFonts w:eastAsia="Times New Roman" w:cs="Arial"/>
          <w:color w:val="13171A"/>
          <w:szCs w:val="22"/>
          <w:lang w:eastAsia="sk-SK"/>
        </w:rPr>
        <w:t xml:space="preserve"> a</w:t>
      </w:r>
      <w:r w:rsidR="00CC03B5">
        <w:rPr>
          <w:rFonts w:eastAsia="Times New Roman" w:cs="Arial"/>
          <w:color w:val="13171A"/>
          <w:szCs w:val="22"/>
          <w:lang w:eastAsia="sk-SK"/>
        </w:rPr>
        <w:t> </w:t>
      </w:r>
      <w:r w:rsidRPr="002F74B5">
        <w:rPr>
          <w:rFonts w:eastAsia="Times New Roman" w:cs="Arial"/>
          <w:color w:val="13171A"/>
          <w:szCs w:val="22"/>
          <w:lang w:eastAsia="sk-SK"/>
        </w:rPr>
        <w:t>používanie pr</w:t>
      </w:r>
      <w:r w:rsidR="00CC03B5">
        <w:rPr>
          <w:rFonts w:eastAsia="Times New Roman" w:cs="Arial"/>
          <w:color w:val="13171A"/>
          <w:szCs w:val="22"/>
          <w:lang w:eastAsia="sk-SK"/>
        </w:rPr>
        <w:t>ognóz</w:t>
      </w:r>
      <w:r w:rsidRPr="002F74B5">
        <w:rPr>
          <w:rFonts w:eastAsia="Times New Roman" w:cs="Arial"/>
          <w:color w:val="13171A"/>
          <w:szCs w:val="22"/>
          <w:lang w:eastAsia="sk-SK"/>
        </w:rPr>
        <w:t xml:space="preserve"> budúcich dôchodkov pri</w:t>
      </w:r>
      <w:r w:rsidR="00CC03B5">
        <w:rPr>
          <w:rFonts w:eastAsia="Times New Roman" w:cs="Arial"/>
          <w:color w:val="13171A"/>
          <w:szCs w:val="22"/>
          <w:lang w:eastAsia="sk-SK"/>
        </w:rPr>
        <w:t> </w:t>
      </w:r>
      <w:r w:rsidRPr="002F74B5">
        <w:rPr>
          <w:rFonts w:eastAsia="Times New Roman" w:cs="Arial"/>
          <w:color w:val="13171A"/>
          <w:szCs w:val="22"/>
          <w:lang w:eastAsia="sk-SK"/>
        </w:rPr>
        <w:t>hodnotení dlhodobých rizík z</w:t>
      </w:r>
      <w:r w:rsidR="00CC03B5">
        <w:rPr>
          <w:rFonts w:eastAsia="Times New Roman" w:cs="Arial"/>
          <w:color w:val="13171A"/>
          <w:szCs w:val="22"/>
          <w:lang w:eastAsia="sk-SK"/>
        </w:rPr>
        <w:t> </w:t>
      </w:r>
      <w:r w:rsidRPr="002F74B5">
        <w:rPr>
          <w:rFonts w:eastAsia="Times New Roman" w:cs="Arial"/>
          <w:color w:val="13171A"/>
          <w:szCs w:val="22"/>
          <w:lang w:eastAsia="sk-SK"/>
        </w:rPr>
        <w:t>pohľadu</w:t>
      </w:r>
      <w:r w:rsidR="00CC03B5">
        <w:rPr>
          <w:rFonts w:eastAsia="Times New Roman" w:cs="Arial"/>
          <w:color w:val="13171A"/>
          <w:szCs w:val="22"/>
          <w:lang w:eastAsia="sk-SK"/>
        </w:rPr>
        <w:t xml:space="preserve"> účastníkov</w:t>
      </w:r>
      <w:r w:rsidRPr="002F74B5">
        <w:rPr>
          <w:rFonts w:eastAsia="Times New Roman" w:cs="Arial"/>
          <w:color w:val="13171A"/>
          <w:szCs w:val="22"/>
          <w:lang w:eastAsia="sk-SK"/>
        </w:rPr>
        <w:t xml:space="preserve"> a</w:t>
      </w:r>
      <w:r w:rsidR="00CC03B5">
        <w:rPr>
          <w:rFonts w:eastAsia="Times New Roman" w:cs="Arial"/>
          <w:color w:val="13171A"/>
          <w:szCs w:val="22"/>
          <w:lang w:eastAsia="sk-SK"/>
        </w:rPr>
        <w:t> </w:t>
      </w:r>
      <w:r w:rsidRPr="002F74B5">
        <w:rPr>
          <w:rFonts w:eastAsia="Times New Roman" w:cs="Arial"/>
          <w:color w:val="13171A"/>
          <w:szCs w:val="22"/>
          <w:lang w:eastAsia="sk-SK"/>
        </w:rPr>
        <w:t>poberateľov dávok v</w:t>
      </w:r>
      <w:r w:rsidR="00CC03B5">
        <w:rPr>
          <w:rFonts w:eastAsia="Times New Roman" w:cs="Arial"/>
          <w:color w:val="13171A"/>
          <w:szCs w:val="22"/>
          <w:lang w:eastAsia="sk-SK"/>
        </w:rPr>
        <w:t> </w:t>
      </w:r>
      <w:r w:rsidRPr="002F74B5">
        <w:rPr>
          <w:rFonts w:eastAsia="Times New Roman" w:cs="Arial"/>
          <w:color w:val="13171A"/>
          <w:szCs w:val="22"/>
          <w:lang w:eastAsia="sk-SK"/>
        </w:rPr>
        <w:t>interakcii so</w:t>
      </w:r>
      <w:r w:rsidR="00CC03B5">
        <w:rPr>
          <w:rFonts w:eastAsia="Times New Roman" w:cs="Arial"/>
          <w:color w:val="13171A"/>
          <w:szCs w:val="22"/>
          <w:lang w:eastAsia="sk-SK"/>
        </w:rPr>
        <w:t> </w:t>
      </w:r>
      <w:r w:rsidRPr="002F74B5">
        <w:rPr>
          <w:rFonts w:eastAsia="Times New Roman" w:cs="Arial"/>
          <w:color w:val="13171A"/>
          <w:szCs w:val="22"/>
          <w:lang w:eastAsia="sk-SK"/>
        </w:rPr>
        <w:t>stanovením ich tolerancie voči riziku a</w:t>
      </w:r>
      <w:r w:rsidR="00CC03B5">
        <w:rPr>
          <w:rFonts w:eastAsia="Times New Roman" w:cs="Arial"/>
          <w:color w:val="13171A"/>
          <w:szCs w:val="22"/>
          <w:lang w:eastAsia="sk-SK"/>
        </w:rPr>
        <w:t> </w:t>
      </w:r>
      <w:r w:rsidRPr="002F74B5">
        <w:rPr>
          <w:rFonts w:eastAsia="Times New Roman" w:cs="Arial"/>
          <w:color w:val="13171A"/>
          <w:szCs w:val="22"/>
          <w:lang w:eastAsia="sk-SK"/>
        </w:rPr>
        <w:t>návrhom investičných stratégií</w:t>
      </w:r>
      <w:r w:rsidR="00CC03B5">
        <w:rPr>
          <w:rFonts w:eastAsia="Times New Roman" w:cs="Arial"/>
          <w:color w:val="13171A"/>
          <w:szCs w:val="22"/>
          <w:lang w:eastAsia="sk-SK"/>
        </w:rPr>
        <w:t>.</w:t>
      </w:r>
    </w:p>
    <w:p w14:paraId="54BFD503" w14:textId="77777777" w:rsidR="00CC03B5" w:rsidRDefault="00CC03B5" w:rsidP="002F74B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</w:p>
    <w:p w14:paraId="297ACACF" w14:textId="5E5A9981" w:rsidR="00D21936" w:rsidRDefault="00D21936" w:rsidP="002F74B5">
      <w:pPr>
        <w:shd w:val="clear" w:color="auto" w:fill="FFFFFF"/>
        <w:spacing w:after="0" w:line="240" w:lineRule="auto"/>
        <w:jc w:val="both"/>
        <w:textAlignment w:val="baseline"/>
      </w:pPr>
      <w:r w:rsidRPr="00D21936">
        <w:rPr>
          <w:rFonts w:eastAsia="Times New Roman" w:cs="Arial"/>
          <w:color w:val="13171A"/>
          <w:szCs w:val="22"/>
          <w:lang w:eastAsia="sk-SK"/>
        </w:rPr>
        <w:t xml:space="preserve">Podrobnejšie informácie k týmto </w:t>
      </w:r>
      <w:r w:rsidR="003568A3">
        <w:rPr>
          <w:rFonts w:eastAsia="Times New Roman" w:cs="Arial"/>
          <w:color w:val="13171A"/>
          <w:szCs w:val="22"/>
          <w:lang w:eastAsia="sk-SK"/>
        </w:rPr>
        <w:t>stanoviskám</w:t>
      </w:r>
      <w:r w:rsidRPr="00D21936">
        <w:rPr>
          <w:rFonts w:eastAsia="Times New Roman" w:cs="Arial"/>
          <w:color w:val="13171A"/>
          <w:szCs w:val="22"/>
          <w:lang w:eastAsia="sk-SK"/>
        </w:rPr>
        <w:t xml:space="preserve"> </w:t>
      </w:r>
      <w:r w:rsidR="003568A3">
        <w:rPr>
          <w:rFonts w:eastAsia="Times New Roman" w:cs="Arial"/>
          <w:color w:val="13171A"/>
          <w:szCs w:val="22"/>
          <w:lang w:eastAsia="sk-SK"/>
        </w:rPr>
        <w:t xml:space="preserve">a k ďalším dokumentom súvisiacim s týmito stanoviskami </w:t>
      </w:r>
      <w:r w:rsidRPr="00D21936">
        <w:rPr>
          <w:rFonts w:eastAsia="Times New Roman" w:cs="Arial"/>
          <w:color w:val="13171A"/>
          <w:szCs w:val="22"/>
          <w:lang w:eastAsia="sk-SK"/>
        </w:rPr>
        <w:t>nájdete tu:</w:t>
      </w:r>
      <w:r w:rsidR="003568A3">
        <w:rPr>
          <w:rFonts w:eastAsia="Times New Roman" w:cs="Arial"/>
          <w:color w:val="13171A"/>
          <w:szCs w:val="22"/>
          <w:lang w:eastAsia="sk-SK"/>
        </w:rPr>
        <w:t xml:space="preserve"> </w:t>
      </w:r>
      <w:hyperlink r:id="rId8" w:history="1">
        <w:r w:rsidR="003568A3" w:rsidRPr="00563876">
          <w:rPr>
            <w:rStyle w:val="Hyperlink"/>
            <w:rFonts w:eastAsia="Times New Roman" w:cs="Arial"/>
            <w:szCs w:val="22"/>
            <w:lang w:eastAsia="sk-SK"/>
          </w:rPr>
          <w:t>https://www.eiopa.europa.eu/media/news/improved-supervision-of-pension-costs-and-charges-and-of-defined-contribution-risk_en</w:t>
        </w:r>
      </w:hyperlink>
    </w:p>
    <w:p w14:paraId="2D582846" w14:textId="77777777" w:rsidR="00365464" w:rsidRDefault="00365464" w:rsidP="002F74B5">
      <w:pPr>
        <w:shd w:val="clear" w:color="auto" w:fill="FFFFFF"/>
        <w:spacing w:after="0" w:line="240" w:lineRule="auto"/>
        <w:jc w:val="both"/>
        <w:textAlignment w:val="baseline"/>
      </w:pPr>
    </w:p>
    <w:p w14:paraId="2BF85ED1" w14:textId="77777777" w:rsidR="00365464" w:rsidRPr="00232A0A" w:rsidRDefault="00365464" w:rsidP="003654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</w:p>
    <w:p w14:paraId="725A3630" w14:textId="77777777" w:rsidR="00365464" w:rsidRPr="00667C10" w:rsidRDefault="00365464" w:rsidP="00365464">
      <w:pPr>
        <w:spacing w:line="240" w:lineRule="auto"/>
        <w:jc w:val="both"/>
        <w:textAlignment w:val="baseline"/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</w:pPr>
      <w:r w:rsidRPr="00D21936">
        <w:rPr>
          <w:rFonts w:eastAsia="Times New Roman" w:cs="Arial"/>
          <w:color w:val="13171A"/>
          <w:szCs w:val="22"/>
          <w:lang w:eastAsia="sk-SK"/>
        </w:rPr>
        <w:t>Európsky orgán pre poisťovníctvo a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21936">
        <w:rPr>
          <w:rFonts w:eastAsia="Times New Roman" w:cs="Arial"/>
          <w:color w:val="13171A"/>
          <w:szCs w:val="22"/>
          <w:lang w:eastAsia="sk-SK"/>
        </w:rPr>
        <w:t>dôchodkové poistenie zamestnancov (</w:t>
      </w:r>
      <w:r w:rsidRPr="00D21936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EIOPA</w:t>
      </w:r>
      <w:r w:rsidRPr="00D21936">
        <w:rPr>
          <w:rFonts w:eastAsia="Times New Roman" w:cs="Arial"/>
          <w:color w:val="13171A"/>
          <w:szCs w:val="22"/>
          <w:lang w:eastAsia="sk-SK"/>
        </w:rPr>
        <w:t xml:space="preserve">) zverejnil dňa </w:t>
      </w:r>
      <w:r>
        <w:rPr>
          <w:rFonts w:eastAsia="Times New Roman" w:cs="Arial"/>
          <w:color w:val="13171A"/>
          <w:szCs w:val="22"/>
          <w:lang w:eastAsia="sk-SK"/>
        </w:rPr>
        <w:t>10</w:t>
      </w:r>
      <w:r w:rsidRPr="00D21936">
        <w:rPr>
          <w:rFonts w:eastAsia="Times New Roman" w:cs="Arial"/>
          <w:color w:val="13171A"/>
          <w:szCs w:val="22"/>
          <w:lang w:eastAsia="sk-SK"/>
        </w:rPr>
        <w:t>. </w:t>
      </w:r>
      <w:r>
        <w:rPr>
          <w:rFonts w:eastAsia="Times New Roman" w:cs="Arial"/>
          <w:color w:val="13171A"/>
          <w:szCs w:val="22"/>
          <w:lang w:eastAsia="sk-SK"/>
        </w:rPr>
        <w:t>júla</w:t>
      </w:r>
      <w:r w:rsidRPr="00D21936">
        <w:rPr>
          <w:rFonts w:eastAsia="Times New Roman" w:cs="Arial"/>
          <w:color w:val="13171A"/>
          <w:szCs w:val="22"/>
          <w:lang w:eastAsia="sk-SK"/>
        </w:rPr>
        <w:t> 202</w:t>
      </w:r>
      <w:r>
        <w:rPr>
          <w:rFonts w:eastAsia="Times New Roman" w:cs="Arial"/>
          <w:color w:val="13171A"/>
          <w:szCs w:val="22"/>
          <w:lang w:eastAsia="sk-SK"/>
        </w:rPr>
        <w:t>5</w:t>
      </w:r>
      <w:r w:rsidRPr="00D21936">
        <w:rPr>
          <w:rFonts w:eastAsia="Times New Roman" w:cs="Arial"/>
          <w:color w:val="13171A"/>
          <w:szCs w:val="22"/>
          <w:lang w:eastAsia="sk-SK"/>
        </w:rPr>
        <w:t xml:space="preserve"> na svojom webovom sídle</w:t>
      </w:r>
      <w:r>
        <w:rPr>
          <w:rFonts w:eastAsia="Times New Roman" w:cs="Arial"/>
          <w:color w:val="13171A"/>
          <w:szCs w:val="22"/>
          <w:lang w:eastAsia="sk-SK"/>
        </w:rPr>
        <w:t xml:space="preserve"> </w:t>
      </w:r>
      <w:r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stanovisko</w:t>
      </w:r>
      <w:r w:rsidRPr="00D21936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 </w:t>
      </w:r>
      <w:r w:rsidRPr="00D802DF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k</w:t>
      </w:r>
      <w:r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 posilneniu </w:t>
      </w:r>
      <w:r w:rsidRPr="00D802DF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dohľadu nad</w:t>
      </w:r>
      <w:r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 </w:t>
      </w:r>
      <w:r w:rsidRPr="00D802DF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riadením rizika likvidity </w:t>
      </w:r>
      <w:r w:rsidRPr="00D21936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inštitúciami zamestnaneckého dôchodkového zabezpečenia (IZDZ)</w:t>
      </w:r>
      <w:r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 - </w:t>
      </w:r>
      <w:proofErr w:type="spellStart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Opinion</w:t>
      </w:r>
      <w:proofErr w:type="spellEnd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 to </w:t>
      </w:r>
      <w:proofErr w:type="spellStart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enhance</w:t>
      </w:r>
      <w:proofErr w:type="spellEnd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 </w:t>
      </w:r>
      <w:proofErr w:type="spellStart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the</w:t>
      </w:r>
      <w:proofErr w:type="spellEnd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 </w:t>
      </w:r>
      <w:proofErr w:type="spellStart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supervision</w:t>
      </w:r>
      <w:proofErr w:type="spellEnd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 of </w:t>
      </w:r>
      <w:proofErr w:type="spellStart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occupational</w:t>
      </w:r>
      <w:proofErr w:type="spellEnd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 </w:t>
      </w:r>
      <w:proofErr w:type="spellStart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pension</w:t>
      </w:r>
      <w:proofErr w:type="spellEnd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 </w:t>
      </w:r>
      <w:proofErr w:type="spellStart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funds</w:t>
      </w:r>
      <w:proofErr w:type="spellEnd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’ </w:t>
      </w:r>
      <w:proofErr w:type="spellStart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>liquidity</w:t>
      </w:r>
      <w:proofErr w:type="spellEnd"/>
      <w:r w:rsidRPr="004809D7">
        <w:rPr>
          <w:rFonts w:eastAsia="Times New Roman" w:cs="Arial"/>
          <w:b/>
          <w:bCs/>
          <w:color w:val="13171A"/>
          <w:szCs w:val="22"/>
          <w:bdr w:val="none" w:sz="0" w:space="0" w:color="auto" w:frame="1"/>
          <w:lang w:eastAsia="sk-SK"/>
        </w:rPr>
        <w:t xml:space="preserve"> risk management</w:t>
      </w:r>
      <w:r>
        <w:rPr>
          <w:rFonts w:eastAsia="Times New Roman" w:cs="Arial"/>
          <w:color w:val="13171A"/>
          <w:szCs w:val="22"/>
          <w:bdr w:val="none" w:sz="0" w:space="0" w:color="auto" w:frame="1"/>
          <w:lang w:eastAsia="sk-SK"/>
        </w:rPr>
        <w:t>.</w:t>
      </w:r>
    </w:p>
    <w:p w14:paraId="09DDCD78" w14:textId="77777777" w:rsidR="00365464" w:rsidRDefault="00365464" w:rsidP="003654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</w:p>
    <w:p w14:paraId="1D203C27" w14:textId="77777777" w:rsidR="00365464" w:rsidRPr="00DD5E24" w:rsidRDefault="00365464" w:rsidP="003654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  <w:r>
        <w:rPr>
          <w:rFonts w:eastAsia="Times New Roman" w:cs="Arial"/>
          <w:color w:val="13171A"/>
          <w:szCs w:val="22"/>
          <w:lang w:eastAsia="sk-SK"/>
        </w:rPr>
        <w:t xml:space="preserve">Cieľom stanoviska je </w:t>
      </w:r>
      <w:r w:rsidRPr="00DD5E24">
        <w:rPr>
          <w:rFonts w:eastAsia="Times New Roman" w:cs="Arial"/>
          <w:color w:val="13171A"/>
          <w:szCs w:val="22"/>
          <w:lang w:eastAsia="sk-SK"/>
        </w:rPr>
        <w:t>zlep</w:t>
      </w:r>
      <w:r>
        <w:rPr>
          <w:rFonts w:eastAsia="Times New Roman" w:cs="Arial"/>
          <w:color w:val="13171A"/>
          <w:szCs w:val="22"/>
          <w:lang w:eastAsia="sk-SK"/>
        </w:rPr>
        <w:t>šenie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 dohľad</w:t>
      </w:r>
      <w:r>
        <w:rPr>
          <w:rFonts w:eastAsia="Times New Roman" w:cs="Arial"/>
          <w:color w:val="13171A"/>
          <w:szCs w:val="22"/>
          <w:lang w:eastAsia="sk-SK"/>
        </w:rPr>
        <w:t>u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 nad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D5E24">
        <w:rPr>
          <w:rFonts w:eastAsia="Times New Roman" w:cs="Arial"/>
          <w:color w:val="13171A"/>
          <w:szCs w:val="22"/>
          <w:lang w:eastAsia="sk-SK"/>
        </w:rPr>
        <w:t>riadením rizika likvidity zo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strany </w:t>
      </w:r>
      <w:r>
        <w:rPr>
          <w:rFonts w:eastAsia="Times New Roman" w:cs="Arial"/>
          <w:color w:val="13171A"/>
          <w:szCs w:val="22"/>
          <w:lang w:eastAsia="sk-SK"/>
        </w:rPr>
        <w:t>IZDZ, najmä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 zlepšenie monitorovania, hodnotenia a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riadenia rizík likvidity </w:t>
      </w:r>
      <w:r>
        <w:rPr>
          <w:rFonts w:eastAsia="Times New Roman" w:cs="Arial"/>
          <w:color w:val="13171A"/>
          <w:szCs w:val="22"/>
          <w:lang w:eastAsia="sk-SK"/>
        </w:rPr>
        <w:t>za účelom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 posiln</w:t>
      </w:r>
      <w:r>
        <w:rPr>
          <w:rFonts w:eastAsia="Times New Roman" w:cs="Arial"/>
          <w:color w:val="13171A"/>
          <w:szCs w:val="22"/>
          <w:lang w:eastAsia="sk-SK"/>
        </w:rPr>
        <w:t>enia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 stabilit</w:t>
      </w:r>
      <w:r>
        <w:rPr>
          <w:rFonts w:eastAsia="Times New Roman" w:cs="Arial"/>
          <w:color w:val="13171A"/>
          <w:szCs w:val="22"/>
          <w:lang w:eastAsia="sk-SK"/>
        </w:rPr>
        <w:t>y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 </w:t>
      </w:r>
      <w:r>
        <w:rPr>
          <w:rFonts w:eastAsia="Times New Roman" w:cs="Arial"/>
          <w:color w:val="13171A"/>
          <w:szCs w:val="22"/>
          <w:lang w:eastAsia="sk-SK"/>
        </w:rPr>
        <w:t>IZDZ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 a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D5E24">
        <w:rPr>
          <w:rFonts w:eastAsia="Times New Roman" w:cs="Arial"/>
          <w:color w:val="13171A"/>
          <w:szCs w:val="22"/>
          <w:lang w:eastAsia="sk-SK"/>
        </w:rPr>
        <w:t>zlepš</w:t>
      </w:r>
      <w:r>
        <w:rPr>
          <w:rFonts w:eastAsia="Times New Roman" w:cs="Arial"/>
          <w:color w:val="13171A"/>
          <w:szCs w:val="22"/>
          <w:lang w:eastAsia="sk-SK"/>
        </w:rPr>
        <w:t xml:space="preserve">enia </w:t>
      </w:r>
      <w:r w:rsidRPr="00DD5E24">
        <w:rPr>
          <w:rFonts w:eastAsia="Times New Roman" w:cs="Arial"/>
          <w:color w:val="13171A"/>
          <w:szCs w:val="22"/>
          <w:lang w:eastAsia="sk-SK"/>
        </w:rPr>
        <w:t>ochra</w:t>
      </w:r>
      <w:r>
        <w:rPr>
          <w:rFonts w:eastAsia="Times New Roman" w:cs="Arial"/>
          <w:color w:val="13171A"/>
          <w:szCs w:val="22"/>
          <w:lang w:eastAsia="sk-SK"/>
        </w:rPr>
        <w:t>n</w:t>
      </w:r>
      <w:r w:rsidRPr="00DD5E24">
        <w:rPr>
          <w:rFonts w:eastAsia="Times New Roman" w:cs="Arial"/>
          <w:color w:val="13171A"/>
          <w:szCs w:val="22"/>
          <w:lang w:eastAsia="sk-SK"/>
        </w:rPr>
        <w:t>y členov a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D5E24">
        <w:rPr>
          <w:rFonts w:eastAsia="Times New Roman" w:cs="Arial"/>
          <w:color w:val="13171A"/>
          <w:szCs w:val="22"/>
          <w:lang w:eastAsia="sk-SK"/>
        </w:rPr>
        <w:t>poberateľov dávok.</w:t>
      </w:r>
      <w:r>
        <w:rPr>
          <w:rFonts w:eastAsia="Times New Roman" w:cs="Arial"/>
          <w:color w:val="13171A"/>
          <w:szCs w:val="22"/>
          <w:lang w:eastAsia="sk-SK"/>
        </w:rPr>
        <w:t xml:space="preserve"> </w:t>
      </w:r>
    </w:p>
    <w:p w14:paraId="78B0698C" w14:textId="77777777" w:rsidR="00365464" w:rsidRDefault="00365464" w:rsidP="003654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</w:p>
    <w:p w14:paraId="22CE27B5" w14:textId="77777777" w:rsidR="00365464" w:rsidRPr="00DD5E24" w:rsidRDefault="00365464" w:rsidP="003654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  <w:r>
        <w:rPr>
          <w:rFonts w:eastAsia="Times New Roman" w:cs="Arial"/>
          <w:color w:val="13171A"/>
          <w:szCs w:val="22"/>
          <w:lang w:eastAsia="sk-SK"/>
        </w:rPr>
        <w:t>Stanovisko sa zameriava na vznik, identifikáciu, riadenie a minimalizáciu rizík likvidity, ktoré môžu vzniknúť nielen náhlym poklesom prílevu hotovosti (predčasné výbery, zníženie príspevkov), ale aj výzvami na doplnenie marže a kolaterálu z derivátových nástrojov, ktoré môžu IZDZ používať na </w:t>
      </w:r>
      <w:r w:rsidRPr="00DD5E24">
        <w:rPr>
          <w:rFonts w:eastAsia="Times New Roman" w:cs="Arial"/>
          <w:color w:val="13171A"/>
          <w:szCs w:val="22"/>
          <w:lang w:eastAsia="sk-SK"/>
        </w:rPr>
        <w:t>zníženie svojej expozície voči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D5E24">
        <w:rPr>
          <w:rFonts w:eastAsia="Times New Roman" w:cs="Arial"/>
          <w:color w:val="13171A"/>
          <w:szCs w:val="22"/>
          <w:lang w:eastAsia="sk-SK"/>
        </w:rPr>
        <w:t>úrokovým a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D5E24">
        <w:rPr>
          <w:rFonts w:eastAsia="Times New Roman" w:cs="Arial"/>
          <w:color w:val="13171A"/>
          <w:szCs w:val="22"/>
          <w:lang w:eastAsia="sk-SK"/>
        </w:rPr>
        <w:t>menovým rizikám</w:t>
      </w:r>
      <w:r>
        <w:rPr>
          <w:rFonts w:eastAsia="Times New Roman" w:cs="Arial"/>
          <w:color w:val="13171A"/>
          <w:szCs w:val="22"/>
          <w:lang w:eastAsia="sk-SK"/>
        </w:rPr>
        <w:t xml:space="preserve">. 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Správne riadenie rizika likvidity </w:t>
      </w:r>
      <w:r>
        <w:rPr>
          <w:rFonts w:eastAsia="Times New Roman" w:cs="Arial"/>
          <w:color w:val="13171A"/>
          <w:szCs w:val="22"/>
          <w:lang w:eastAsia="sk-SK"/>
        </w:rPr>
        <w:t>by malo umožniť IZDZ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 </w:t>
      </w:r>
      <w:r>
        <w:rPr>
          <w:rFonts w:eastAsia="Times New Roman" w:cs="Arial"/>
          <w:color w:val="13171A"/>
          <w:szCs w:val="22"/>
          <w:lang w:eastAsia="sk-SK"/>
        </w:rPr>
        <w:t>zabezpečiť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 dostatočnú likviditu na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D5E24">
        <w:rPr>
          <w:rFonts w:eastAsia="Times New Roman" w:cs="Arial"/>
          <w:color w:val="13171A"/>
          <w:szCs w:val="22"/>
          <w:lang w:eastAsia="sk-SK"/>
        </w:rPr>
        <w:t>splnenie svojich finančných záväzkov v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D5E24">
        <w:rPr>
          <w:rFonts w:eastAsia="Times New Roman" w:cs="Arial"/>
          <w:color w:val="13171A"/>
          <w:szCs w:val="22"/>
          <w:lang w:eastAsia="sk-SK"/>
        </w:rPr>
        <w:t>čase ich splatnosti</w:t>
      </w:r>
      <w:r>
        <w:rPr>
          <w:rFonts w:eastAsia="Times New Roman" w:cs="Arial"/>
          <w:color w:val="13171A"/>
          <w:szCs w:val="22"/>
          <w:lang w:eastAsia="sk-SK"/>
        </w:rPr>
        <w:t>, predchádzať možným stratám z nútených predajov aktív a z nich vyplývajúcich vplyvov na finančné trhy.</w:t>
      </w:r>
    </w:p>
    <w:p w14:paraId="59D60A5E" w14:textId="77777777" w:rsidR="00365464" w:rsidRDefault="00365464" w:rsidP="003654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</w:p>
    <w:p w14:paraId="03589A29" w14:textId="77777777" w:rsidR="00365464" w:rsidRPr="00DD5E24" w:rsidRDefault="00365464" w:rsidP="003654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  <w:r w:rsidRPr="00DD5E24">
        <w:rPr>
          <w:rFonts w:eastAsia="Times New Roman" w:cs="Arial"/>
          <w:color w:val="13171A"/>
          <w:szCs w:val="22"/>
          <w:lang w:eastAsia="sk-SK"/>
        </w:rPr>
        <w:t>Stano</w:t>
      </w:r>
      <w:r>
        <w:rPr>
          <w:rFonts w:eastAsia="Times New Roman" w:cs="Arial"/>
          <w:color w:val="13171A"/>
          <w:szCs w:val="22"/>
          <w:lang w:eastAsia="sk-SK"/>
        </w:rPr>
        <w:t xml:space="preserve">visko tiež odporúča orgánom dohľadov </w:t>
      </w:r>
      <w:r w:rsidRPr="00DD5E24">
        <w:rPr>
          <w:rFonts w:eastAsia="Times New Roman" w:cs="Arial"/>
          <w:color w:val="13171A"/>
          <w:szCs w:val="22"/>
          <w:lang w:eastAsia="sk-SK"/>
        </w:rPr>
        <w:t>vyžadovať</w:t>
      </w:r>
      <w:r>
        <w:rPr>
          <w:rFonts w:eastAsia="Times New Roman" w:cs="Arial"/>
          <w:color w:val="13171A"/>
          <w:szCs w:val="22"/>
          <w:lang w:eastAsia="sk-SK"/>
        </w:rPr>
        <w:t xml:space="preserve"> od IZDZ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 s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D5E24">
        <w:rPr>
          <w:rFonts w:eastAsia="Times New Roman" w:cs="Arial"/>
          <w:color w:val="13171A"/>
          <w:szCs w:val="22"/>
          <w:lang w:eastAsia="sk-SK"/>
        </w:rPr>
        <w:t>významnými expozíciami voči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D5E24">
        <w:rPr>
          <w:rFonts w:eastAsia="Times New Roman" w:cs="Arial"/>
          <w:color w:val="13171A"/>
          <w:szCs w:val="22"/>
          <w:lang w:eastAsia="sk-SK"/>
        </w:rPr>
        <w:t>riziku likvidity integrova</w:t>
      </w:r>
      <w:r>
        <w:rPr>
          <w:rFonts w:eastAsia="Times New Roman" w:cs="Arial"/>
          <w:color w:val="13171A"/>
          <w:szCs w:val="22"/>
          <w:lang w:eastAsia="sk-SK"/>
        </w:rPr>
        <w:t>nie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 rizik</w:t>
      </w:r>
      <w:r>
        <w:rPr>
          <w:rFonts w:eastAsia="Times New Roman" w:cs="Arial"/>
          <w:color w:val="13171A"/>
          <w:szCs w:val="22"/>
          <w:lang w:eastAsia="sk-SK"/>
        </w:rPr>
        <w:t>a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 likvidity do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D5E24">
        <w:rPr>
          <w:rFonts w:eastAsia="Times New Roman" w:cs="Arial"/>
          <w:color w:val="13171A"/>
          <w:szCs w:val="22"/>
          <w:lang w:eastAsia="sk-SK"/>
        </w:rPr>
        <w:t>svojho celkového systému riadenia rizík</w:t>
      </w:r>
      <w:r>
        <w:rPr>
          <w:rFonts w:eastAsia="Times New Roman" w:cs="Arial"/>
          <w:color w:val="13171A"/>
          <w:szCs w:val="22"/>
          <w:lang w:eastAsia="sk-SK"/>
        </w:rPr>
        <w:t>, stresové testovanie</w:t>
      </w:r>
      <w:r w:rsidRPr="00DD5E24">
        <w:rPr>
          <w:rFonts w:eastAsia="Times New Roman" w:cs="Arial"/>
          <w:color w:val="13171A"/>
          <w:szCs w:val="22"/>
          <w:lang w:eastAsia="sk-SK"/>
        </w:rPr>
        <w:t xml:space="preserve"> a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D5E24">
        <w:rPr>
          <w:rFonts w:eastAsia="Times New Roman" w:cs="Arial"/>
          <w:color w:val="13171A"/>
          <w:szCs w:val="22"/>
          <w:lang w:eastAsia="sk-SK"/>
        </w:rPr>
        <w:t>vytvor</w:t>
      </w:r>
      <w:r>
        <w:rPr>
          <w:rFonts w:eastAsia="Times New Roman" w:cs="Arial"/>
          <w:color w:val="13171A"/>
          <w:szCs w:val="22"/>
          <w:lang w:eastAsia="sk-SK"/>
        </w:rPr>
        <w:t xml:space="preserve">enie </w:t>
      </w:r>
      <w:r w:rsidRPr="00DD5E24">
        <w:rPr>
          <w:rFonts w:eastAsia="Times New Roman" w:cs="Arial"/>
          <w:color w:val="13171A"/>
          <w:szCs w:val="22"/>
          <w:lang w:eastAsia="sk-SK"/>
        </w:rPr>
        <w:t>dostatočn</w:t>
      </w:r>
      <w:r>
        <w:rPr>
          <w:rFonts w:eastAsia="Times New Roman" w:cs="Arial"/>
          <w:color w:val="13171A"/>
          <w:szCs w:val="22"/>
          <w:lang w:eastAsia="sk-SK"/>
        </w:rPr>
        <w:t xml:space="preserve">ých </w:t>
      </w:r>
      <w:r w:rsidRPr="00DD5E24">
        <w:rPr>
          <w:rFonts w:eastAsia="Times New Roman" w:cs="Arial"/>
          <w:color w:val="13171A"/>
          <w:szCs w:val="22"/>
          <w:lang w:eastAsia="sk-SK"/>
        </w:rPr>
        <w:t>rezerv likvidných aktív na</w:t>
      </w:r>
      <w:r>
        <w:rPr>
          <w:rFonts w:eastAsia="Times New Roman" w:cs="Arial"/>
          <w:color w:val="13171A"/>
          <w:szCs w:val="22"/>
          <w:lang w:eastAsia="sk-SK"/>
        </w:rPr>
        <w:t> </w:t>
      </w:r>
      <w:r w:rsidRPr="00DD5E24">
        <w:rPr>
          <w:rFonts w:eastAsia="Times New Roman" w:cs="Arial"/>
          <w:color w:val="13171A"/>
          <w:szCs w:val="22"/>
          <w:lang w:eastAsia="sk-SK"/>
        </w:rPr>
        <w:t>pokrytie nepredvídaných nedostatkov likvidity.</w:t>
      </w:r>
    </w:p>
    <w:p w14:paraId="791EBA7B" w14:textId="77777777" w:rsidR="00365464" w:rsidRPr="00DD5E24" w:rsidRDefault="00365464" w:rsidP="003654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</w:p>
    <w:p w14:paraId="7F62AF9F" w14:textId="51573731" w:rsidR="003568A3" w:rsidRPr="00D21936" w:rsidRDefault="00365464" w:rsidP="00232A0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13171A"/>
          <w:szCs w:val="22"/>
          <w:lang w:eastAsia="sk-SK"/>
        </w:rPr>
      </w:pPr>
      <w:r w:rsidRPr="00D21936">
        <w:rPr>
          <w:rFonts w:eastAsia="Times New Roman" w:cs="Arial"/>
          <w:color w:val="13171A"/>
          <w:szCs w:val="22"/>
          <w:lang w:eastAsia="sk-SK"/>
        </w:rPr>
        <w:t>Podrobnejšie informácie k t</w:t>
      </w:r>
      <w:r>
        <w:rPr>
          <w:rFonts w:eastAsia="Times New Roman" w:cs="Arial"/>
          <w:color w:val="13171A"/>
          <w:szCs w:val="22"/>
          <w:lang w:eastAsia="sk-SK"/>
        </w:rPr>
        <w:t>omu</w:t>
      </w:r>
      <w:r w:rsidRPr="00D21936">
        <w:rPr>
          <w:rFonts w:eastAsia="Times New Roman" w:cs="Arial"/>
          <w:color w:val="13171A"/>
          <w:szCs w:val="22"/>
          <w:lang w:eastAsia="sk-SK"/>
        </w:rPr>
        <w:t xml:space="preserve">to </w:t>
      </w:r>
      <w:r>
        <w:rPr>
          <w:rFonts w:eastAsia="Times New Roman" w:cs="Arial"/>
          <w:color w:val="13171A"/>
          <w:szCs w:val="22"/>
          <w:lang w:eastAsia="sk-SK"/>
        </w:rPr>
        <w:t>stanovisku</w:t>
      </w:r>
      <w:r w:rsidRPr="00D21936">
        <w:rPr>
          <w:rFonts w:eastAsia="Times New Roman" w:cs="Arial"/>
          <w:color w:val="13171A"/>
          <w:szCs w:val="22"/>
          <w:lang w:eastAsia="sk-SK"/>
        </w:rPr>
        <w:t xml:space="preserve"> </w:t>
      </w:r>
      <w:r>
        <w:rPr>
          <w:rFonts w:eastAsia="Times New Roman" w:cs="Arial"/>
          <w:color w:val="13171A"/>
          <w:szCs w:val="22"/>
          <w:lang w:eastAsia="sk-SK"/>
        </w:rPr>
        <w:t xml:space="preserve">a k ďalším dokumentom súvisiacim s týmto stanoviskom </w:t>
      </w:r>
      <w:r w:rsidRPr="00D21936">
        <w:rPr>
          <w:rFonts w:eastAsia="Times New Roman" w:cs="Arial"/>
          <w:color w:val="13171A"/>
          <w:szCs w:val="22"/>
          <w:lang w:eastAsia="sk-SK"/>
        </w:rPr>
        <w:t>nájdete tu:</w:t>
      </w:r>
      <w:r>
        <w:rPr>
          <w:rFonts w:eastAsia="Times New Roman" w:cs="Arial"/>
          <w:color w:val="13171A"/>
          <w:szCs w:val="22"/>
          <w:lang w:eastAsia="sk-SK"/>
        </w:rPr>
        <w:t xml:space="preserve"> </w:t>
      </w:r>
      <w:hyperlink r:id="rId9" w:history="1">
        <w:r w:rsidRPr="00932E7E">
          <w:rPr>
            <w:rStyle w:val="Hyperlink"/>
            <w:rFonts w:eastAsia="Times New Roman" w:cs="Arial"/>
            <w:szCs w:val="22"/>
            <w:lang w:eastAsia="sk-SK"/>
          </w:rPr>
          <w:t>https://www.eiopa.europa.eu/eiopa-issues-opinion-enhance-supervision-occupational-pension-funds-liquidity-risk-management-2025-07-10_en</w:t>
        </w:r>
      </w:hyperlink>
    </w:p>
    <w:sectPr w:rsidR="003568A3" w:rsidRPr="00D21936" w:rsidSect="00A74F1E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E462" w14:textId="77777777" w:rsidR="00BA3330" w:rsidRDefault="00BA3330" w:rsidP="0009480D">
      <w:pPr>
        <w:spacing w:after="0" w:line="240" w:lineRule="auto"/>
      </w:pPr>
      <w:r>
        <w:separator/>
      </w:r>
    </w:p>
  </w:endnote>
  <w:endnote w:type="continuationSeparator" w:id="0">
    <w:p w14:paraId="354FD972" w14:textId="77777777" w:rsidR="00BA3330" w:rsidRDefault="00BA3330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D452" w14:textId="77777777" w:rsidR="00BA3330" w:rsidRDefault="00BA3330" w:rsidP="0009480D">
      <w:pPr>
        <w:spacing w:after="0" w:line="240" w:lineRule="auto"/>
      </w:pPr>
      <w:r>
        <w:separator/>
      </w:r>
    </w:p>
  </w:footnote>
  <w:footnote w:type="continuationSeparator" w:id="0">
    <w:p w14:paraId="6F45F39B" w14:textId="77777777" w:rsidR="00BA3330" w:rsidRDefault="00BA3330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3AC"/>
    <w:multiLevelType w:val="multilevel"/>
    <w:tmpl w:val="11C8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60D24"/>
    <w:multiLevelType w:val="multilevel"/>
    <w:tmpl w:val="82707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5218B9"/>
    <w:multiLevelType w:val="multilevel"/>
    <w:tmpl w:val="61928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597109">
    <w:abstractNumId w:val="0"/>
  </w:num>
  <w:num w:numId="2" w16cid:durableId="494734876">
    <w:abstractNumId w:val="2"/>
  </w:num>
  <w:num w:numId="3" w16cid:durableId="190698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36"/>
    <w:rsid w:val="00063236"/>
    <w:rsid w:val="0009480D"/>
    <w:rsid w:val="00104F64"/>
    <w:rsid w:val="00130860"/>
    <w:rsid w:val="00160040"/>
    <w:rsid w:val="001663B6"/>
    <w:rsid w:val="001A694C"/>
    <w:rsid w:val="001D01FE"/>
    <w:rsid w:val="001D5F9F"/>
    <w:rsid w:val="00225679"/>
    <w:rsid w:val="00232A0A"/>
    <w:rsid w:val="0024204A"/>
    <w:rsid w:val="002B0837"/>
    <w:rsid w:val="002B4CD0"/>
    <w:rsid w:val="002F74B5"/>
    <w:rsid w:val="00343AA8"/>
    <w:rsid w:val="003568A3"/>
    <w:rsid w:val="003636B5"/>
    <w:rsid w:val="00365464"/>
    <w:rsid w:val="00372537"/>
    <w:rsid w:val="00392F01"/>
    <w:rsid w:val="003962E8"/>
    <w:rsid w:val="003C477D"/>
    <w:rsid w:val="003D5C12"/>
    <w:rsid w:val="004100B0"/>
    <w:rsid w:val="004420DE"/>
    <w:rsid w:val="00445B18"/>
    <w:rsid w:val="004D7E2D"/>
    <w:rsid w:val="005316F2"/>
    <w:rsid w:val="00564381"/>
    <w:rsid w:val="005939CC"/>
    <w:rsid w:val="005A1CD3"/>
    <w:rsid w:val="005D0B31"/>
    <w:rsid w:val="00646809"/>
    <w:rsid w:val="006470E3"/>
    <w:rsid w:val="0066047C"/>
    <w:rsid w:val="006827CB"/>
    <w:rsid w:val="00782367"/>
    <w:rsid w:val="00787300"/>
    <w:rsid w:val="008F7AA6"/>
    <w:rsid w:val="009841D6"/>
    <w:rsid w:val="009A6FA0"/>
    <w:rsid w:val="00A719D6"/>
    <w:rsid w:val="00A74F1E"/>
    <w:rsid w:val="00A83EB8"/>
    <w:rsid w:val="00B236FB"/>
    <w:rsid w:val="00B31C02"/>
    <w:rsid w:val="00B41EE1"/>
    <w:rsid w:val="00B42F36"/>
    <w:rsid w:val="00BA3330"/>
    <w:rsid w:val="00BA4BE5"/>
    <w:rsid w:val="00C35E8A"/>
    <w:rsid w:val="00C6398F"/>
    <w:rsid w:val="00CB7C08"/>
    <w:rsid w:val="00CC03B5"/>
    <w:rsid w:val="00D21936"/>
    <w:rsid w:val="00DF2F96"/>
    <w:rsid w:val="00E73BE1"/>
    <w:rsid w:val="00EE4859"/>
    <w:rsid w:val="00F561B1"/>
    <w:rsid w:val="00FE07AD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DB2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styleId="Hyperlink">
    <w:name w:val="Hyperlink"/>
    <w:basedOn w:val="DefaultParagraphFont"/>
    <w:uiPriority w:val="99"/>
    <w:unhideWhenUsed/>
    <w:rsid w:val="00D219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D2193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568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7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opa.europa.eu/media/news/improved-supervision-of-pension-costs-and-charges-and-of-defined-contribution-risk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iopa.europa.eu/eiopa-issues-opinion-enhance-supervision-occupational-pension-funds-liquidity-risk-management-2025-07-10_en" TargetMode="Externa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2025-07-22T13:19:00Z</dcterms:created>
  <dcterms:modified xsi:type="dcterms:W3CDTF">2025-07-22T13:23:00Z</dcterms:modified>
</cp:coreProperties>
</file>