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BCBD" w14:textId="77777777" w:rsidR="00150040" w:rsidRPr="00150040" w:rsidRDefault="00150040" w:rsidP="00150040">
      <w:bookmarkStart w:id="0" w:name="_Hlk154734958"/>
      <w:r w:rsidRPr="00150040">
        <w:rPr>
          <w:b/>
          <w:bCs/>
        </w:rPr>
        <w:t xml:space="preserve">REKLASIFIKÁCIE </w:t>
      </w:r>
      <w:r w:rsidRPr="00150040">
        <w:t xml:space="preserve"> predstavujú všetky zmeny stavov, ktoré vyplývajú zo zmien</w:t>
      </w:r>
    </w:p>
    <w:p w14:paraId="28D383AA" w14:textId="77777777" w:rsidR="00150040" w:rsidRPr="00150040" w:rsidRDefault="00150040" w:rsidP="0015004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150040">
        <w:rPr>
          <w:rFonts w:eastAsia="Times New Roman"/>
        </w:rPr>
        <w:t xml:space="preserve">zloženia štatistického spravodajského súboru, </w:t>
      </w:r>
    </w:p>
    <w:p w14:paraId="556EE4E7" w14:textId="77777777" w:rsidR="00150040" w:rsidRPr="00150040" w:rsidRDefault="00150040" w:rsidP="0015004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150040">
        <w:rPr>
          <w:rFonts w:eastAsia="Times New Roman"/>
        </w:rPr>
        <w:t xml:space="preserve">zmien v klasifikácii aktív a pasív, </w:t>
      </w:r>
    </w:p>
    <w:p w14:paraId="1A504B16" w14:textId="77777777" w:rsidR="00150040" w:rsidRPr="00150040" w:rsidRDefault="00150040" w:rsidP="0015004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150040">
        <w:rPr>
          <w:rFonts w:eastAsia="Times New Roman"/>
        </w:rPr>
        <w:t>zmien štruktúry</w:t>
      </w:r>
    </w:p>
    <w:p w14:paraId="155D4451" w14:textId="77777777" w:rsidR="00150040" w:rsidRPr="00150040" w:rsidRDefault="00150040" w:rsidP="0015004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150040">
        <w:rPr>
          <w:rFonts w:eastAsia="Times New Roman"/>
        </w:rPr>
        <w:t xml:space="preserve"> z opráv chýb vo výkazníctve, ktoré nie je možné zohľadniť vo výkazoch zasielaných v aktuálnom referenčnom období, t. j. formou bežných a mimoriadnych revízií </w:t>
      </w:r>
    </w:p>
    <w:bookmarkEnd w:id="0"/>
    <w:p w14:paraId="2DF18F2C" w14:textId="77777777" w:rsidR="00150040" w:rsidRDefault="00150040"/>
    <w:sectPr w:rsidR="0015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364E"/>
    <w:multiLevelType w:val="hybridMultilevel"/>
    <w:tmpl w:val="1C14AE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461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40"/>
    <w:rsid w:val="0015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29D4"/>
  <w15:chartTrackingRefBased/>
  <w15:docId w15:val="{16508DF9-533B-4F80-BDD7-FBDD2B6A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04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040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Bystrianská Kristína</cp:lastModifiedBy>
  <cp:revision>1</cp:revision>
  <dcterms:created xsi:type="dcterms:W3CDTF">2023-12-29T08:52:00Z</dcterms:created>
  <dcterms:modified xsi:type="dcterms:W3CDTF">2023-12-29T08:53:00Z</dcterms:modified>
</cp:coreProperties>
</file>