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D0FD" w14:textId="65478823" w:rsidR="0020243F" w:rsidRPr="00F432F0" w:rsidRDefault="0020243F" w:rsidP="0020243F">
      <w:pPr>
        <w:spacing w:after="0"/>
        <w:jc w:val="both"/>
        <w:rPr>
          <w:b/>
          <w:bCs/>
        </w:rPr>
      </w:pPr>
      <w:r w:rsidRPr="00F432F0">
        <w:rPr>
          <w:b/>
          <w:bCs/>
        </w:rPr>
        <w:t xml:space="preserve">A. Požiadavky na systém </w:t>
      </w:r>
      <w:proofErr w:type="spellStart"/>
      <w:r w:rsidRPr="00F432F0">
        <w:rPr>
          <w:b/>
          <w:bCs/>
        </w:rPr>
        <w:t>Cafet</w:t>
      </w:r>
      <w:r w:rsidR="00A91FCE">
        <w:rPr>
          <w:b/>
          <w:bCs/>
        </w:rPr>
        <w:t>é</w:t>
      </w:r>
      <w:r w:rsidRPr="00F432F0">
        <w:rPr>
          <w:b/>
          <w:bCs/>
        </w:rPr>
        <w:t>ria</w:t>
      </w:r>
      <w:proofErr w:type="spellEnd"/>
      <w:r w:rsidRPr="00F432F0">
        <w:rPr>
          <w:b/>
          <w:bCs/>
        </w:rPr>
        <w:t xml:space="preserve">: </w:t>
      </w:r>
    </w:p>
    <w:p w14:paraId="13230858" w14:textId="77777777" w:rsidR="0020243F" w:rsidRPr="00F432F0" w:rsidRDefault="0020243F" w:rsidP="006F7515">
      <w:pPr>
        <w:spacing w:after="0"/>
        <w:jc w:val="both"/>
        <w:rPr>
          <w:b/>
          <w:bCs/>
          <w:sz w:val="20"/>
        </w:rPr>
      </w:pPr>
    </w:p>
    <w:p w14:paraId="0487B086" w14:textId="14F7A200" w:rsidR="00745C04" w:rsidRPr="00F432F0" w:rsidRDefault="00745C04" w:rsidP="006F7515">
      <w:pPr>
        <w:spacing w:after="0"/>
        <w:jc w:val="both"/>
        <w:rPr>
          <w:b/>
          <w:bCs/>
          <w:sz w:val="20"/>
        </w:rPr>
      </w:pPr>
      <w:r w:rsidRPr="00F432F0">
        <w:rPr>
          <w:b/>
          <w:bCs/>
          <w:sz w:val="20"/>
        </w:rPr>
        <w:t>Rozšíriteľné moduly:</w:t>
      </w:r>
    </w:p>
    <w:p w14:paraId="04F16A70" w14:textId="77777777" w:rsidR="00745C04" w:rsidRPr="00F432F0" w:rsidRDefault="00745C04" w:rsidP="006F7515">
      <w:pPr>
        <w:spacing w:after="0"/>
        <w:jc w:val="both"/>
        <w:rPr>
          <w:sz w:val="20"/>
        </w:rPr>
      </w:pPr>
    </w:p>
    <w:p w14:paraId="643123BF" w14:textId="44A4BA27" w:rsidR="0020243F" w:rsidRPr="00F432F0" w:rsidRDefault="00E157F8" w:rsidP="0020243F">
      <w:pPr>
        <w:pStyle w:val="ListParagraph"/>
        <w:numPr>
          <w:ilvl w:val="0"/>
          <w:numId w:val="6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</w:t>
      </w:r>
      <w:r w:rsidR="00121029" w:rsidRPr="00F432F0">
        <w:rPr>
          <w:sz w:val="20"/>
        </w:rPr>
        <w:t>ystém</w:t>
      </w:r>
      <w:r w:rsidRPr="00F432F0">
        <w:rPr>
          <w:sz w:val="20"/>
        </w:rPr>
        <w:t xml:space="preserve"> umožňuje</w:t>
      </w:r>
      <w:r w:rsidR="00121029" w:rsidRPr="00F432F0">
        <w:rPr>
          <w:sz w:val="20"/>
        </w:rPr>
        <w:t xml:space="preserve"> </w:t>
      </w:r>
      <w:r w:rsidR="00745C04" w:rsidRPr="00F432F0">
        <w:rPr>
          <w:sz w:val="20"/>
        </w:rPr>
        <w:t xml:space="preserve">správu </w:t>
      </w:r>
      <w:r w:rsidR="00A6362E" w:rsidRPr="00F432F0">
        <w:rPr>
          <w:sz w:val="20"/>
        </w:rPr>
        <w:t>príspevkov na rekreáciu</w:t>
      </w:r>
      <w:r w:rsidR="00745C04" w:rsidRPr="00F432F0">
        <w:rPr>
          <w:sz w:val="20"/>
        </w:rPr>
        <w:t xml:space="preserve"> podľa zákona (Zákonník práce, § 152a)</w:t>
      </w:r>
      <w:r w:rsidRPr="00F432F0">
        <w:rPr>
          <w:sz w:val="20"/>
        </w:rPr>
        <w:t xml:space="preserve">, pričom </w:t>
      </w:r>
      <w:r w:rsidR="00A6362E" w:rsidRPr="00F432F0">
        <w:rPr>
          <w:sz w:val="20"/>
        </w:rPr>
        <w:t>ten</w:t>
      </w:r>
      <w:r w:rsidR="00FF0BDC" w:rsidRPr="00F432F0">
        <w:rPr>
          <w:sz w:val="20"/>
        </w:rPr>
        <w:t>to modul</w:t>
      </w:r>
      <w:r w:rsidRPr="00F432F0">
        <w:rPr>
          <w:sz w:val="20"/>
        </w:rPr>
        <w:t xml:space="preserve"> je možné</w:t>
      </w:r>
      <w:r w:rsidR="00FF0BDC" w:rsidRPr="00F432F0">
        <w:rPr>
          <w:sz w:val="20"/>
        </w:rPr>
        <w:t xml:space="preserve"> </w:t>
      </w:r>
      <w:r w:rsidR="00A6362E" w:rsidRPr="00F432F0">
        <w:rPr>
          <w:sz w:val="20"/>
        </w:rPr>
        <w:t xml:space="preserve">používať aj samostatne bez </w:t>
      </w:r>
      <w:proofErr w:type="spellStart"/>
      <w:r w:rsidR="00A6362E" w:rsidRPr="00F432F0">
        <w:rPr>
          <w:sz w:val="20"/>
        </w:rPr>
        <w:t>benefitného</w:t>
      </w:r>
      <w:proofErr w:type="spellEnd"/>
      <w:r w:rsidR="00A6362E" w:rsidRPr="00F432F0">
        <w:rPr>
          <w:sz w:val="20"/>
        </w:rPr>
        <w:t xml:space="preserve"> systému </w:t>
      </w:r>
      <w:proofErr w:type="spellStart"/>
      <w:r w:rsidR="00A6362E" w:rsidRPr="00F432F0">
        <w:rPr>
          <w:sz w:val="20"/>
        </w:rPr>
        <w:t>Cafetéria</w:t>
      </w:r>
      <w:proofErr w:type="spellEnd"/>
      <w:r w:rsidR="005D4338" w:rsidRPr="00F432F0">
        <w:rPr>
          <w:sz w:val="20"/>
        </w:rPr>
        <w:t>.</w:t>
      </w:r>
      <w:r w:rsidR="00A6362E" w:rsidRPr="00F432F0">
        <w:rPr>
          <w:sz w:val="20"/>
        </w:rPr>
        <w:t xml:space="preserve"> </w:t>
      </w:r>
    </w:p>
    <w:p w14:paraId="687C759D" w14:textId="043E8CEC" w:rsidR="00A6362E" w:rsidRPr="00F432F0" w:rsidRDefault="00E157F8" w:rsidP="006F7515">
      <w:pPr>
        <w:pStyle w:val="ListParagraph"/>
        <w:numPr>
          <w:ilvl w:val="0"/>
          <w:numId w:val="6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 xml:space="preserve">Systém umožňuje </w:t>
      </w:r>
      <w:r w:rsidR="00A6362E" w:rsidRPr="00F432F0">
        <w:rPr>
          <w:sz w:val="20"/>
        </w:rPr>
        <w:t>správu príspevkov na športovú činnosť dieťaťa zamestnanca podľa zákona (Zákonník práce, § 152a</w:t>
      </w:r>
      <w:r w:rsidR="00A91FCE">
        <w:rPr>
          <w:sz w:val="20"/>
        </w:rPr>
        <w:t>)</w:t>
      </w:r>
      <w:r w:rsidRPr="00F432F0">
        <w:rPr>
          <w:sz w:val="20"/>
        </w:rPr>
        <w:t xml:space="preserve">, pričom tento modul je možné </w:t>
      </w:r>
      <w:r w:rsidR="00A6362E" w:rsidRPr="00F432F0">
        <w:rPr>
          <w:sz w:val="20"/>
        </w:rPr>
        <w:t xml:space="preserve">používať aj samostatne bez </w:t>
      </w:r>
      <w:proofErr w:type="spellStart"/>
      <w:r w:rsidR="00A6362E" w:rsidRPr="00F432F0">
        <w:rPr>
          <w:sz w:val="20"/>
        </w:rPr>
        <w:t>benefitného</w:t>
      </w:r>
      <w:proofErr w:type="spellEnd"/>
      <w:r w:rsidR="00A6362E" w:rsidRPr="00F432F0">
        <w:rPr>
          <w:sz w:val="20"/>
        </w:rPr>
        <w:t xml:space="preserve"> systému </w:t>
      </w:r>
      <w:proofErr w:type="spellStart"/>
      <w:r w:rsidR="00A6362E" w:rsidRPr="00F432F0">
        <w:rPr>
          <w:sz w:val="20"/>
        </w:rPr>
        <w:t>Cafetéria</w:t>
      </w:r>
      <w:proofErr w:type="spellEnd"/>
      <w:r w:rsidR="005D4338" w:rsidRPr="00F432F0">
        <w:rPr>
          <w:sz w:val="20"/>
        </w:rPr>
        <w:t>.</w:t>
      </w:r>
    </w:p>
    <w:p w14:paraId="3E93C9EB" w14:textId="77777777" w:rsidR="00745C04" w:rsidRPr="00F432F0" w:rsidRDefault="00745C04" w:rsidP="006F7515">
      <w:pPr>
        <w:spacing w:after="0"/>
        <w:jc w:val="both"/>
        <w:rPr>
          <w:sz w:val="20"/>
        </w:rPr>
      </w:pPr>
    </w:p>
    <w:p w14:paraId="45B2A51E" w14:textId="4B792FE1" w:rsidR="001232A8" w:rsidRPr="00F432F0" w:rsidRDefault="001232A8" w:rsidP="006F7515">
      <w:pPr>
        <w:spacing w:after="0"/>
        <w:jc w:val="both"/>
        <w:rPr>
          <w:b/>
          <w:bCs/>
          <w:sz w:val="20"/>
        </w:rPr>
      </w:pPr>
      <w:r w:rsidRPr="00F432F0">
        <w:rPr>
          <w:b/>
          <w:bCs/>
          <w:sz w:val="20"/>
        </w:rPr>
        <w:t>IT bezpečnosť a podpora:</w:t>
      </w:r>
    </w:p>
    <w:p w14:paraId="44CBAA4E" w14:textId="77777777" w:rsidR="001232A8" w:rsidRPr="00F432F0" w:rsidRDefault="001232A8" w:rsidP="006F7515">
      <w:pPr>
        <w:spacing w:after="0"/>
        <w:jc w:val="both"/>
        <w:rPr>
          <w:sz w:val="20"/>
        </w:rPr>
      </w:pPr>
    </w:p>
    <w:p w14:paraId="37C754E4" w14:textId="286301B0" w:rsidR="001232A8" w:rsidRPr="00F432F0" w:rsidRDefault="00405A5F" w:rsidP="006F7515">
      <w:pPr>
        <w:pStyle w:val="ListParagraph"/>
        <w:numPr>
          <w:ilvl w:val="0"/>
          <w:numId w:val="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</w:t>
      </w:r>
      <w:r w:rsidR="001232A8" w:rsidRPr="00F432F0">
        <w:rPr>
          <w:sz w:val="20"/>
        </w:rPr>
        <w:t>ystém</w:t>
      </w:r>
      <w:r w:rsidRPr="00F432F0">
        <w:rPr>
          <w:sz w:val="20"/>
        </w:rPr>
        <w:t xml:space="preserve"> má</w:t>
      </w:r>
      <w:r w:rsidR="001232A8" w:rsidRPr="00F432F0">
        <w:rPr>
          <w:sz w:val="20"/>
        </w:rPr>
        <w:t xml:space="preserve"> platný certifikát riadenia bezpečnosti dát ISO 27001:2014</w:t>
      </w:r>
      <w:r w:rsidRPr="00F432F0">
        <w:rPr>
          <w:sz w:val="20"/>
        </w:rPr>
        <w:t>.</w:t>
      </w:r>
    </w:p>
    <w:p w14:paraId="3EDA2EC6" w14:textId="6D3CEAEE" w:rsidR="001232A8" w:rsidRPr="00F432F0" w:rsidRDefault="00405A5F" w:rsidP="006F7515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color w:val="000000"/>
          <w:sz w:val="20"/>
          <w:lang w:eastAsia="sk-SK"/>
        </w:rPr>
      </w:pPr>
      <w:r w:rsidRPr="00F432F0">
        <w:rPr>
          <w:rFonts w:eastAsia="Times New Roman" w:cs="Times New Roman"/>
          <w:color w:val="000000"/>
          <w:sz w:val="20"/>
          <w:lang w:eastAsia="sk-SK"/>
        </w:rPr>
        <w:t>S</w:t>
      </w:r>
      <w:r w:rsidR="006D4974" w:rsidRPr="00F432F0">
        <w:rPr>
          <w:rFonts w:eastAsia="Times New Roman" w:cs="Times New Roman"/>
          <w:color w:val="000000"/>
          <w:sz w:val="20"/>
          <w:lang w:eastAsia="sk-SK"/>
        </w:rPr>
        <w:t xml:space="preserve">ystém </w:t>
      </w:r>
      <w:r w:rsidRPr="00F432F0">
        <w:rPr>
          <w:rFonts w:eastAsia="Times New Roman" w:cs="Times New Roman"/>
          <w:color w:val="000000"/>
          <w:sz w:val="20"/>
          <w:lang w:eastAsia="sk-SK"/>
        </w:rPr>
        <w:t xml:space="preserve">umožňuje 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>resetovanie autentizácie (zabudnuté heslo, zablokovaný používateľ a pod.) automaticky samotným zamestnancom alebo adminom objednávateľa</w:t>
      </w:r>
      <w:r w:rsidRPr="00F432F0">
        <w:rPr>
          <w:rFonts w:eastAsia="Times New Roman" w:cs="Times New Roman"/>
          <w:color w:val="000000"/>
          <w:sz w:val="20"/>
          <w:lang w:eastAsia="sk-SK"/>
        </w:rPr>
        <w:t>.</w:t>
      </w:r>
    </w:p>
    <w:p w14:paraId="76F05CBF" w14:textId="0E09A4AA" w:rsidR="001232A8" w:rsidRPr="00A91FCE" w:rsidRDefault="009B615B" w:rsidP="00A91FCE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0"/>
        </w:rPr>
      </w:pPr>
      <w:r w:rsidRPr="00F432F0">
        <w:rPr>
          <w:rFonts w:eastAsia="Times New Roman" w:cs="Times New Roman"/>
          <w:color w:val="000000"/>
          <w:sz w:val="20"/>
          <w:lang w:eastAsia="sk-SK"/>
        </w:rPr>
        <w:t xml:space="preserve">Systém umožňuje </w:t>
      </w:r>
      <w:r w:rsidR="006D4974" w:rsidRPr="00F432F0">
        <w:rPr>
          <w:rFonts w:eastAsia="Times New Roman" w:cs="Calibri Light"/>
          <w:color w:val="000000"/>
          <w:sz w:val="20"/>
          <w:lang w:eastAsia="sk-SK"/>
        </w:rPr>
        <w:t xml:space="preserve">dvojfaktorové prihlásenie </w:t>
      </w:r>
      <w:r w:rsidR="001232A8" w:rsidRPr="00F432F0">
        <w:rPr>
          <w:rFonts w:eastAsia="Times New Roman" w:cs="Calibri Light"/>
          <w:color w:val="000000"/>
          <w:sz w:val="20"/>
          <w:lang w:eastAsia="sk-SK"/>
        </w:rPr>
        <w:t>zamestnanca do aplikácie</w:t>
      </w:r>
      <w:r w:rsidR="00CF33B2" w:rsidRPr="00F432F0">
        <w:rPr>
          <w:rFonts w:eastAsia="Times New Roman" w:cs="Calibri Light"/>
          <w:color w:val="000000"/>
          <w:sz w:val="20"/>
          <w:lang w:eastAsia="sk-SK"/>
        </w:rPr>
        <w:t xml:space="preserve"> </w:t>
      </w:r>
      <w:r w:rsidR="00CF33B2" w:rsidRPr="00F432F0">
        <w:rPr>
          <w:sz w:val="20"/>
        </w:rPr>
        <w:t xml:space="preserve">minimálne heslom a overovacím </w:t>
      </w:r>
      <w:proofErr w:type="spellStart"/>
      <w:r w:rsidR="00CF33B2" w:rsidRPr="00F432F0">
        <w:rPr>
          <w:sz w:val="20"/>
        </w:rPr>
        <w:t>pin</w:t>
      </w:r>
      <w:proofErr w:type="spellEnd"/>
      <w:r w:rsidR="00CF33B2" w:rsidRPr="00F432F0">
        <w:rPr>
          <w:sz w:val="20"/>
        </w:rPr>
        <w:t xml:space="preserve"> kódom (SMS, email)</w:t>
      </w:r>
      <w:r w:rsidRPr="00F432F0">
        <w:rPr>
          <w:rFonts w:eastAsia="Times New Roman" w:cs="Calibri Light"/>
          <w:color w:val="000000"/>
          <w:sz w:val="20"/>
          <w:lang w:eastAsia="sk-SK"/>
        </w:rPr>
        <w:t>.</w:t>
      </w:r>
      <w:r w:rsidR="001232A8" w:rsidRPr="00F432F0">
        <w:rPr>
          <w:rFonts w:eastAsia="Times New Roman" w:cs="Calibri Light"/>
          <w:color w:val="000000"/>
          <w:sz w:val="20"/>
          <w:lang w:eastAsia="sk-SK"/>
        </w:rPr>
        <w:t xml:space="preserve"> </w:t>
      </w:r>
    </w:p>
    <w:p w14:paraId="154F7599" w14:textId="27FB1049" w:rsidR="001232A8" w:rsidRPr="00F432F0" w:rsidRDefault="007F5DB9" w:rsidP="006F7515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color w:val="000000"/>
          <w:sz w:val="20"/>
          <w:lang w:eastAsia="sk-SK"/>
        </w:rPr>
      </w:pPr>
      <w:r w:rsidRPr="00F432F0">
        <w:rPr>
          <w:rFonts w:eastAsia="Times New Roman" w:cs="Times New Roman"/>
          <w:color w:val="000000"/>
          <w:sz w:val="20"/>
          <w:lang w:eastAsia="sk-SK"/>
        </w:rPr>
        <w:t>S</w:t>
      </w:r>
      <w:r w:rsidR="006D4974" w:rsidRPr="00F432F0">
        <w:rPr>
          <w:rFonts w:eastAsia="Times New Roman" w:cs="Times New Roman"/>
          <w:color w:val="000000"/>
          <w:sz w:val="20"/>
          <w:lang w:eastAsia="sk-SK"/>
        </w:rPr>
        <w:t xml:space="preserve">ystém </w:t>
      </w:r>
      <w:r w:rsidRPr="00F432F0">
        <w:rPr>
          <w:rFonts w:eastAsia="Times New Roman" w:cs="Times New Roman"/>
          <w:color w:val="000000"/>
          <w:sz w:val="20"/>
          <w:lang w:eastAsia="sk-SK"/>
        </w:rPr>
        <w:t xml:space="preserve">odošle </w:t>
      </w:r>
      <w:r w:rsidR="006D4974" w:rsidRPr="00F432F0">
        <w:rPr>
          <w:rFonts w:eastAsia="Times New Roman" w:cs="Times New Roman"/>
          <w:color w:val="000000"/>
          <w:sz w:val="20"/>
          <w:lang w:eastAsia="sk-SK"/>
        </w:rPr>
        <w:t>v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> prípade odstávky alebo úprav na strane dodávateľa notifikáciu jednotlivým zamestnancom a</w:t>
      </w:r>
      <w:r w:rsidR="0092196F" w:rsidRPr="00F432F0">
        <w:rPr>
          <w:rFonts w:eastAsia="Times New Roman" w:cs="Times New Roman"/>
          <w:color w:val="000000"/>
          <w:sz w:val="20"/>
          <w:lang w:eastAsia="sk-SK"/>
        </w:rPr>
        <w:t> 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>správcom</w:t>
      </w:r>
      <w:r w:rsidR="0092196F" w:rsidRPr="00F432F0">
        <w:rPr>
          <w:rFonts w:eastAsia="Times New Roman" w:cs="Times New Roman"/>
          <w:color w:val="000000"/>
          <w:sz w:val="20"/>
          <w:lang w:eastAsia="sk-SK"/>
        </w:rPr>
        <w:t>.</w:t>
      </w:r>
    </w:p>
    <w:p w14:paraId="73AFA854" w14:textId="5E20EDD3" w:rsidR="001232A8" w:rsidRPr="00F432F0" w:rsidRDefault="007F5DB9" w:rsidP="006F7515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Calibri Light"/>
          <w:color w:val="000000"/>
          <w:sz w:val="20"/>
          <w:lang w:eastAsia="sk-SK"/>
        </w:rPr>
      </w:pPr>
      <w:r w:rsidRPr="00F432F0">
        <w:rPr>
          <w:rFonts w:eastAsia="Times New Roman" w:cs="Times New Roman"/>
          <w:color w:val="000000"/>
          <w:sz w:val="20"/>
          <w:lang w:eastAsia="sk-SK"/>
        </w:rPr>
        <w:t>S</w:t>
      </w:r>
      <w:r w:rsidR="006D4974" w:rsidRPr="00F432F0">
        <w:rPr>
          <w:rFonts w:eastAsia="Times New Roman" w:cs="Times New Roman"/>
          <w:color w:val="000000"/>
          <w:sz w:val="20"/>
          <w:lang w:eastAsia="sk-SK"/>
        </w:rPr>
        <w:t xml:space="preserve">ystém </w:t>
      </w:r>
      <w:r w:rsidRPr="00F432F0">
        <w:rPr>
          <w:rFonts w:eastAsia="Times New Roman" w:cs="Times New Roman"/>
          <w:color w:val="000000"/>
          <w:sz w:val="20"/>
          <w:lang w:eastAsia="sk-SK"/>
        </w:rPr>
        <w:t xml:space="preserve">je 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>prístupný nepretržite s výnimkou plánovaných odstávok a neplánovaných výpadkov</w:t>
      </w:r>
      <w:r w:rsidRPr="00F432F0">
        <w:rPr>
          <w:rFonts w:eastAsia="Times New Roman" w:cs="Times New Roman"/>
          <w:color w:val="000000"/>
          <w:sz w:val="20"/>
          <w:lang w:eastAsia="sk-SK"/>
        </w:rPr>
        <w:t>.</w:t>
      </w:r>
    </w:p>
    <w:p w14:paraId="04FC01B7" w14:textId="1043427A" w:rsidR="001232A8" w:rsidRPr="00F432F0" w:rsidRDefault="007F5DB9" w:rsidP="006F7515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0"/>
        </w:rPr>
      </w:pPr>
      <w:r w:rsidRPr="00F432F0">
        <w:rPr>
          <w:rFonts w:eastAsia="Times New Roman" w:cs="Times New Roman"/>
          <w:color w:val="000000"/>
          <w:sz w:val="20"/>
          <w:lang w:eastAsia="sk-SK"/>
        </w:rPr>
        <w:t>T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 xml:space="preserve">echnická podpora </w:t>
      </w:r>
      <w:proofErr w:type="spellStart"/>
      <w:r w:rsidR="001232A8" w:rsidRPr="00F432F0">
        <w:rPr>
          <w:rFonts w:eastAsia="Times New Roman" w:cs="Times New Roman"/>
          <w:color w:val="000000"/>
          <w:sz w:val="20"/>
          <w:lang w:eastAsia="sk-SK"/>
        </w:rPr>
        <w:t>benefitného</w:t>
      </w:r>
      <w:proofErr w:type="spellEnd"/>
      <w:r w:rsidR="001232A8" w:rsidRPr="00F432F0">
        <w:rPr>
          <w:rFonts w:eastAsia="Times New Roman" w:cs="Times New Roman"/>
          <w:color w:val="000000"/>
          <w:sz w:val="20"/>
          <w:lang w:eastAsia="sk-SK"/>
        </w:rPr>
        <w:t xml:space="preserve"> systému </w:t>
      </w:r>
      <w:r w:rsidRPr="00F432F0">
        <w:rPr>
          <w:rFonts w:eastAsia="Times New Roman" w:cs="Times New Roman"/>
          <w:color w:val="000000"/>
          <w:sz w:val="20"/>
          <w:lang w:eastAsia="sk-SK"/>
        </w:rPr>
        <w:t xml:space="preserve">je </w:t>
      </w:r>
      <w:r w:rsidR="00DD522D" w:rsidRPr="00F432F0">
        <w:rPr>
          <w:rFonts w:eastAsia="Times New Roman" w:cs="Times New Roman"/>
          <w:color w:val="000000"/>
          <w:sz w:val="20"/>
          <w:lang w:eastAsia="sk-SK"/>
        </w:rPr>
        <w:t xml:space="preserve">zabezpečená 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>pre správcov</w:t>
      </w:r>
      <w:r w:rsidR="00DD522D" w:rsidRPr="00F432F0">
        <w:rPr>
          <w:rFonts w:eastAsia="Times New Roman" w:cs="Times New Roman"/>
          <w:color w:val="000000"/>
          <w:sz w:val="20"/>
          <w:lang w:eastAsia="sk-SK"/>
        </w:rPr>
        <w:t xml:space="preserve"> po dobu</w:t>
      </w:r>
      <w:r w:rsidRPr="00F432F0">
        <w:rPr>
          <w:rFonts w:eastAsia="Times New Roman" w:cs="Times New Roman"/>
          <w:color w:val="000000"/>
          <w:sz w:val="20"/>
          <w:lang w:eastAsia="sk-SK"/>
        </w:rPr>
        <w:t xml:space="preserve"> v pracovné dni 8:00 – 16:00.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 xml:space="preserve"> </w:t>
      </w:r>
    </w:p>
    <w:p w14:paraId="35654216" w14:textId="7DC3B734" w:rsidR="001232A8" w:rsidRPr="00F432F0" w:rsidRDefault="007F5DB9" w:rsidP="006F7515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color w:val="000000"/>
          <w:sz w:val="20"/>
          <w:lang w:eastAsia="sk-SK"/>
        </w:rPr>
      </w:pPr>
      <w:r w:rsidRPr="00F432F0">
        <w:rPr>
          <w:rFonts w:eastAsia="Times New Roman" w:cs="Times New Roman"/>
          <w:color w:val="000000"/>
          <w:sz w:val="20"/>
          <w:lang w:eastAsia="sk-SK"/>
        </w:rPr>
        <w:t>Z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>ákaznícka podpora pre zamestnancov</w:t>
      </w:r>
      <w:r w:rsidR="00DD522D" w:rsidRPr="00F432F0">
        <w:rPr>
          <w:rFonts w:eastAsia="Times New Roman" w:cs="Times New Roman"/>
          <w:color w:val="000000"/>
          <w:sz w:val="20"/>
          <w:lang w:eastAsia="sk-SK"/>
        </w:rPr>
        <w:t xml:space="preserve"> </w:t>
      </w:r>
      <w:r w:rsidRPr="00F432F0">
        <w:rPr>
          <w:rFonts w:eastAsia="Times New Roman" w:cs="Times New Roman"/>
          <w:color w:val="000000"/>
          <w:sz w:val="20"/>
          <w:lang w:eastAsia="sk-SK"/>
        </w:rPr>
        <w:t xml:space="preserve">je zabezpečená v pracovné dni 8:00 – 16:00. 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 xml:space="preserve"> </w:t>
      </w:r>
    </w:p>
    <w:p w14:paraId="6FD2E2E4" w14:textId="22FED338" w:rsidR="001232A8" w:rsidRPr="00F432F0" w:rsidRDefault="009B4D3E" w:rsidP="006F7515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eastAsia="Times New Roman" w:cs="Times New Roman"/>
          <w:color w:val="000000"/>
          <w:sz w:val="20"/>
          <w:lang w:eastAsia="sk-SK"/>
        </w:rPr>
      </w:pPr>
      <w:r w:rsidRPr="00F432F0">
        <w:rPr>
          <w:rFonts w:eastAsia="Times New Roman" w:cs="Times New Roman"/>
          <w:color w:val="000000"/>
          <w:sz w:val="20"/>
          <w:lang w:eastAsia="sk-SK"/>
        </w:rPr>
        <w:t>S</w:t>
      </w:r>
      <w:r w:rsidR="00DD522D" w:rsidRPr="00F432F0">
        <w:rPr>
          <w:rFonts w:eastAsia="Times New Roman" w:cs="Times New Roman"/>
          <w:color w:val="000000"/>
          <w:sz w:val="20"/>
          <w:lang w:eastAsia="sk-SK"/>
        </w:rPr>
        <w:t>ystém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 xml:space="preserve"> </w:t>
      </w:r>
      <w:r w:rsidRPr="00F432F0">
        <w:rPr>
          <w:rFonts w:eastAsia="Times New Roman" w:cs="Times New Roman"/>
          <w:color w:val="000000"/>
          <w:sz w:val="20"/>
          <w:lang w:eastAsia="sk-SK"/>
        </w:rPr>
        <w:t xml:space="preserve">zabezpečuje </w:t>
      </w:r>
      <w:r w:rsidR="001232A8" w:rsidRPr="00F432F0">
        <w:rPr>
          <w:rFonts w:eastAsia="Times New Roman" w:cs="Times New Roman"/>
          <w:color w:val="000000"/>
          <w:sz w:val="20"/>
          <w:lang w:eastAsia="sk-SK"/>
        </w:rPr>
        <w:t xml:space="preserve">prenos údajov pre smer „NBS – </w:t>
      </w:r>
      <w:proofErr w:type="spellStart"/>
      <w:r w:rsidR="001232A8" w:rsidRPr="00F432F0">
        <w:rPr>
          <w:rFonts w:eastAsia="Times New Roman" w:cs="Times New Roman"/>
          <w:color w:val="000000"/>
          <w:sz w:val="20"/>
          <w:lang w:eastAsia="sk-SK"/>
        </w:rPr>
        <w:t>benefitný</w:t>
      </w:r>
      <w:proofErr w:type="spellEnd"/>
      <w:r w:rsidR="001232A8" w:rsidRPr="00F432F0">
        <w:rPr>
          <w:rFonts w:eastAsia="Times New Roman" w:cs="Times New Roman"/>
          <w:color w:val="000000"/>
          <w:sz w:val="20"/>
          <w:lang w:eastAsia="sk-SK"/>
        </w:rPr>
        <w:t xml:space="preserve"> systém“ a „</w:t>
      </w:r>
      <w:proofErr w:type="spellStart"/>
      <w:r w:rsidR="001232A8" w:rsidRPr="00F432F0">
        <w:rPr>
          <w:rFonts w:eastAsia="Times New Roman" w:cs="Times New Roman"/>
          <w:color w:val="000000"/>
          <w:sz w:val="20"/>
          <w:lang w:eastAsia="sk-SK"/>
        </w:rPr>
        <w:t>benefitný</w:t>
      </w:r>
      <w:proofErr w:type="spellEnd"/>
      <w:r w:rsidR="001232A8" w:rsidRPr="00F432F0">
        <w:rPr>
          <w:rFonts w:eastAsia="Times New Roman" w:cs="Times New Roman"/>
          <w:color w:val="000000"/>
          <w:sz w:val="20"/>
          <w:lang w:eastAsia="sk-SK"/>
        </w:rPr>
        <w:t xml:space="preserve"> systém – NBS“ prostredníctvom bezpečného komunikačného kanálu, čím sa myslí zašifrovanie obsahu a jeho poskytnutie, doručenie prostredníctvom kontaktného e-mailu oprávnenej osoby zmluvnej strany, tak aby pri prenose bola zabezpečená dôvernosť, integrita a autentickosť prenášaných údajov</w:t>
      </w:r>
      <w:r w:rsidR="00A91FCE">
        <w:rPr>
          <w:rFonts w:eastAsia="Times New Roman" w:cs="Times New Roman"/>
          <w:color w:val="000000"/>
          <w:sz w:val="20"/>
          <w:lang w:eastAsia="sk-SK"/>
        </w:rPr>
        <w:t>.</w:t>
      </w:r>
    </w:p>
    <w:p w14:paraId="456A9EEB" w14:textId="77777777" w:rsidR="0020243F" w:rsidRPr="00F432F0" w:rsidRDefault="0020243F" w:rsidP="0020243F">
      <w:pPr>
        <w:pStyle w:val="ListParagraph"/>
        <w:rPr>
          <w:rFonts w:eastAsia="Times New Roman" w:cs="Times New Roman"/>
          <w:color w:val="000000"/>
          <w:sz w:val="20"/>
          <w:lang w:eastAsia="sk-SK"/>
        </w:rPr>
      </w:pPr>
    </w:p>
    <w:p w14:paraId="2AC7B49E" w14:textId="77777777" w:rsidR="0020243F" w:rsidRPr="00F432F0" w:rsidRDefault="0020243F" w:rsidP="0020243F">
      <w:pPr>
        <w:spacing w:after="0"/>
        <w:jc w:val="both"/>
        <w:rPr>
          <w:b/>
          <w:bCs/>
          <w:sz w:val="20"/>
        </w:rPr>
      </w:pPr>
      <w:r w:rsidRPr="00F432F0">
        <w:rPr>
          <w:b/>
          <w:bCs/>
          <w:sz w:val="20"/>
        </w:rPr>
        <w:t>Ochrana osobných údajov:</w:t>
      </w:r>
    </w:p>
    <w:p w14:paraId="4A68CB9E" w14:textId="77777777" w:rsidR="0020243F" w:rsidRPr="00F432F0" w:rsidRDefault="0020243F" w:rsidP="0020243F">
      <w:pPr>
        <w:spacing w:after="0"/>
        <w:jc w:val="both"/>
        <w:rPr>
          <w:sz w:val="20"/>
        </w:rPr>
      </w:pPr>
    </w:p>
    <w:p w14:paraId="31584B69" w14:textId="77777777" w:rsidR="0020243F" w:rsidRPr="00F432F0" w:rsidRDefault="0020243F" w:rsidP="0020243F">
      <w:pPr>
        <w:pStyle w:val="ListParagraph"/>
        <w:numPr>
          <w:ilvl w:val="0"/>
          <w:numId w:val="1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musí umožniť získanie súhlasu zamestnanca s podmienkami spracúvania svojich osobných údajov pri prvom prihlásení.</w:t>
      </w:r>
    </w:p>
    <w:p w14:paraId="117C463A" w14:textId="381D1270" w:rsidR="0020243F" w:rsidRPr="00F432F0" w:rsidRDefault="0020243F" w:rsidP="0020243F">
      <w:pPr>
        <w:pStyle w:val="ListParagraph"/>
        <w:numPr>
          <w:ilvl w:val="0"/>
          <w:numId w:val="1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spracúva osobné údaje zamestnancov prípadne iné údaje v súlade so zákonmi a predpismi platnými v SR pre túto oblasť</w:t>
      </w:r>
      <w:r w:rsidR="00A91FCE">
        <w:rPr>
          <w:sz w:val="20"/>
        </w:rPr>
        <w:t>.</w:t>
      </w:r>
    </w:p>
    <w:p w14:paraId="55223DF5" w14:textId="77777777" w:rsidR="0020243F" w:rsidRPr="00F432F0" w:rsidRDefault="0020243F" w:rsidP="0020243F">
      <w:pPr>
        <w:pStyle w:val="ListParagraph"/>
        <w:numPr>
          <w:ilvl w:val="0"/>
          <w:numId w:val="1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Ak v systéme pri spracúvaní osobných údajov  zamestnancov dochádza k cezhraničnému prenosu do tretej krajiny, musí byť zabezpečený súlad tohto prenosu s pravidlami prenosu osobných údajov do tretích krajín (rozhodnutie o primeranosti, štandardné doložky o ochrane údajov a iné).</w:t>
      </w:r>
    </w:p>
    <w:p w14:paraId="7CCC3EDB" w14:textId="77777777" w:rsidR="0020243F" w:rsidRPr="00F432F0" w:rsidRDefault="0020243F" w:rsidP="0020243F">
      <w:pPr>
        <w:pStyle w:val="ListParagraph"/>
        <w:numPr>
          <w:ilvl w:val="0"/>
          <w:numId w:val="1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poskytuje osobné údaje zamestnancov NBS tretím stranám iba so súhlasom zamestnanca.</w:t>
      </w:r>
    </w:p>
    <w:p w14:paraId="36C2AD94" w14:textId="77777777" w:rsidR="00C52320" w:rsidRPr="00F432F0" w:rsidRDefault="00C52320" w:rsidP="006F7515">
      <w:pPr>
        <w:spacing w:after="0" w:line="240" w:lineRule="auto"/>
        <w:jc w:val="both"/>
        <w:rPr>
          <w:rFonts w:eastAsia="Times New Roman" w:cs="Times New Roman"/>
          <w:color w:val="000000"/>
          <w:sz w:val="20"/>
          <w:lang w:eastAsia="sk-SK"/>
        </w:rPr>
      </w:pPr>
    </w:p>
    <w:p w14:paraId="168D1AD4" w14:textId="73E11AF3" w:rsidR="001232A8" w:rsidRPr="00F432F0" w:rsidRDefault="001232A8" w:rsidP="006F7515">
      <w:pPr>
        <w:spacing w:after="0"/>
        <w:jc w:val="both"/>
        <w:rPr>
          <w:b/>
          <w:bCs/>
          <w:sz w:val="20"/>
        </w:rPr>
      </w:pPr>
      <w:r w:rsidRPr="00F432F0">
        <w:rPr>
          <w:b/>
          <w:bCs/>
          <w:sz w:val="20"/>
        </w:rPr>
        <w:t>Užívateľské prostredie:</w:t>
      </w:r>
    </w:p>
    <w:p w14:paraId="5DF93030" w14:textId="77777777" w:rsidR="001232A8" w:rsidRPr="00F432F0" w:rsidRDefault="001232A8" w:rsidP="006F7515">
      <w:pPr>
        <w:spacing w:after="0"/>
        <w:jc w:val="both"/>
        <w:rPr>
          <w:sz w:val="20"/>
        </w:rPr>
      </w:pPr>
    </w:p>
    <w:p w14:paraId="5B265CEE" w14:textId="1846CB4C" w:rsidR="0020243F" w:rsidRPr="00F432F0" w:rsidRDefault="0020243F" w:rsidP="001F2411">
      <w:pPr>
        <w:pStyle w:val="ListParagraph"/>
        <w:numPr>
          <w:ilvl w:val="0"/>
          <w:numId w:val="14"/>
        </w:numPr>
        <w:spacing w:after="0"/>
        <w:jc w:val="both"/>
        <w:rPr>
          <w:sz w:val="20"/>
        </w:rPr>
      </w:pPr>
      <w:r w:rsidRPr="00F432F0">
        <w:rPr>
          <w:sz w:val="20"/>
        </w:rPr>
        <w:t xml:space="preserve">Webová </w:t>
      </w:r>
      <w:r w:rsidR="00A91FCE">
        <w:rPr>
          <w:sz w:val="20"/>
        </w:rPr>
        <w:t xml:space="preserve">a mobilná </w:t>
      </w:r>
      <w:r w:rsidRPr="00F432F0">
        <w:rPr>
          <w:sz w:val="20"/>
        </w:rPr>
        <w:t>aplikácia je sprístupnená všetkým zamestnancom v hlavnom pracovnom pomere NBS 24 hodín denne (portál).</w:t>
      </w:r>
    </w:p>
    <w:p w14:paraId="69C80E6B" w14:textId="77777777" w:rsidR="0020243F" w:rsidRPr="00F432F0" w:rsidRDefault="0020243F" w:rsidP="001F2411">
      <w:pPr>
        <w:pStyle w:val="ListParagraph"/>
        <w:numPr>
          <w:ilvl w:val="0"/>
          <w:numId w:val="14"/>
        </w:numPr>
        <w:spacing w:after="0"/>
        <w:jc w:val="both"/>
        <w:rPr>
          <w:sz w:val="20"/>
        </w:rPr>
      </w:pPr>
      <w:r w:rsidRPr="00F432F0">
        <w:rPr>
          <w:sz w:val="20"/>
        </w:rPr>
        <w:t>Systém je prístupný cez počítač, smartfón, tablet.</w:t>
      </w:r>
    </w:p>
    <w:p w14:paraId="3ADE17A8" w14:textId="77777777" w:rsidR="0020243F" w:rsidRPr="00F432F0" w:rsidRDefault="0020243F" w:rsidP="001F2411">
      <w:pPr>
        <w:pStyle w:val="ListParagraph"/>
        <w:numPr>
          <w:ilvl w:val="0"/>
          <w:numId w:val="14"/>
        </w:numPr>
        <w:spacing w:after="0"/>
        <w:jc w:val="both"/>
        <w:rPr>
          <w:sz w:val="20"/>
        </w:rPr>
      </w:pPr>
      <w:r w:rsidRPr="00F432F0">
        <w:rPr>
          <w:sz w:val="20"/>
        </w:rPr>
        <w:t>Systém pracuje v prostredí Windows, </w:t>
      </w:r>
      <w:proofErr w:type="spellStart"/>
      <w:r w:rsidRPr="00F432F0">
        <w:rPr>
          <w:sz w:val="20"/>
        </w:rPr>
        <w:t>iOS</w:t>
      </w:r>
      <w:proofErr w:type="spellEnd"/>
      <w:r w:rsidRPr="00F432F0">
        <w:rPr>
          <w:sz w:val="20"/>
        </w:rPr>
        <w:t xml:space="preserve"> a </w:t>
      </w:r>
      <w:proofErr w:type="spellStart"/>
      <w:r w:rsidRPr="00F432F0">
        <w:rPr>
          <w:sz w:val="20"/>
        </w:rPr>
        <w:t>android</w:t>
      </w:r>
      <w:proofErr w:type="spellEnd"/>
      <w:r w:rsidRPr="00F432F0">
        <w:rPr>
          <w:sz w:val="20"/>
        </w:rPr>
        <w:t>.</w:t>
      </w:r>
    </w:p>
    <w:p w14:paraId="13FBEED6" w14:textId="4F4A58FA" w:rsidR="002754A6" w:rsidRPr="001F2411" w:rsidRDefault="002754A6" w:rsidP="001F2411">
      <w:pPr>
        <w:pStyle w:val="ListParagraph"/>
        <w:numPr>
          <w:ilvl w:val="0"/>
          <w:numId w:val="14"/>
        </w:numPr>
        <w:spacing w:after="0"/>
        <w:jc w:val="both"/>
        <w:rPr>
          <w:sz w:val="20"/>
        </w:rPr>
      </w:pPr>
      <w:r w:rsidRPr="00F432F0">
        <w:rPr>
          <w:sz w:val="20"/>
        </w:rPr>
        <w:t>Systém umožňuje zamestnancom vykonať storno objednávky.</w:t>
      </w:r>
    </w:p>
    <w:p w14:paraId="1DCD3F8D" w14:textId="4D5A2E2B" w:rsidR="001232A8" w:rsidRPr="00F432F0" w:rsidRDefault="00D4034A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</w:t>
      </w:r>
      <w:r w:rsidR="00DD522D" w:rsidRPr="00F432F0">
        <w:rPr>
          <w:sz w:val="20"/>
        </w:rPr>
        <w:t xml:space="preserve">ystém </w:t>
      </w:r>
      <w:r w:rsidRPr="00F432F0">
        <w:rPr>
          <w:sz w:val="20"/>
        </w:rPr>
        <w:t xml:space="preserve">umožňuje </w:t>
      </w:r>
      <w:r w:rsidR="001232A8" w:rsidRPr="00F432F0">
        <w:rPr>
          <w:sz w:val="20"/>
        </w:rPr>
        <w:t>nastaviť dizajnovú modifikáciu (farba, logo, font, pozadie)</w:t>
      </w:r>
      <w:r w:rsidRPr="00F432F0">
        <w:rPr>
          <w:sz w:val="20"/>
        </w:rPr>
        <w:t>.</w:t>
      </w:r>
    </w:p>
    <w:p w14:paraId="660BBA52" w14:textId="6EF1E13F" w:rsidR="001232A8" w:rsidRPr="00F432F0" w:rsidRDefault="00D4034A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 xml:space="preserve">Systém umožňuje </w:t>
      </w:r>
      <w:r w:rsidR="001232A8" w:rsidRPr="00F432F0">
        <w:rPr>
          <w:sz w:val="20"/>
        </w:rPr>
        <w:t>zamestnancovi prepínanie textov do jazykovej mutácie slovenskej a</w:t>
      </w:r>
      <w:r w:rsidR="006B6072" w:rsidRPr="00F432F0">
        <w:rPr>
          <w:sz w:val="20"/>
        </w:rPr>
        <w:t> </w:t>
      </w:r>
      <w:r w:rsidR="001232A8" w:rsidRPr="00F432F0">
        <w:rPr>
          <w:sz w:val="20"/>
        </w:rPr>
        <w:t>anglickej</w:t>
      </w:r>
      <w:r w:rsidR="006B6072" w:rsidRPr="00F432F0">
        <w:rPr>
          <w:sz w:val="20"/>
        </w:rPr>
        <w:t xml:space="preserve"> vrátane notifikácií, chybových hlásení a používateľskej podpory</w:t>
      </w:r>
      <w:r w:rsidR="00A91FCE">
        <w:rPr>
          <w:sz w:val="20"/>
        </w:rPr>
        <w:t>.</w:t>
      </w:r>
    </w:p>
    <w:p w14:paraId="54F8A48D" w14:textId="77777777" w:rsidR="0020243F" w:rsidRPr="00F432F0" w:rsidRDefault="0020243F" w:rsidP="001F2411">
      <w:pPr>
        <w:pStyle w:val="ListParagraph"/>
        <w:numPr>
          <w:ilvl w:val="0"/>
          <w:numId w:val="14"/>
        </w:numPr>
        <w:spacing w:after="0"/>
        <w:jc w:val="both"/>
        <w:rPr>
          <w:sz w:val="20"/>
        </w:rPr>
      </w:pPr>
      <w:r w:rsidRPr="00F432F0">
        <w:rPr>
          <w:sz w:val="20"/>
        </w:rPr>
        <w:t>Benefity sú členené a zoradené do jednotlivých kategórií.</w:t>
      </w:r>
    </w:p>
    <w:p w14:paraId="26ABBEC0" w14:textId="3EC65A3C" w:rsidR="001232A8" w:rsidRPr="00F432F0" w:rsidRDefault="00D4034A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 xml:space="preserve">Systém umožňuje </w:t>
      </w:r>
      <w:r w:rsidR="00DD522D" w:rsidRPr="00F432F0">
        <w:rPr>
          <w:sz w:val="20"/>
        </w:rPr>
        <w:t>log</w:t>
      </w:r>
      <w:r w:rsidRPr="00F432F0">
        <w:rPr>
          <w:sz w:val="20"/>
        </w:rPr>
        <w:t>ovať</w:t>
      </w:r>
      <w:r w:rsidR="001232A8" w:rsidRPr="00F432F0">
        <w:rPr>
          <w:sz w:val="20"/>
        </w:rPr>
        <w:t xml:space="preserve"> aktivity zamestnancov v </w:t>
      </w:r>
      <w:proofErr w:type="spellStart"/>
      <w:r w:rsidR="001232A8" w:rsidRPr="00F432F0">
        <w:rPr>
          <w:sz w:val="20"/>
        </w:rPr>
        <w:t>benefitnom</w:t>
      </w:r>
      <w:proofErr w:type="spellEnd"/>
      <w:r w:rsidR="001232A8" w:rsidRPr="00F432F0">
        <w:rPr>
          <w:sz w:val="20"/>
        </w:rPr>
        <w:t xml:space="preserve"> systéme – napr. objednávka benefitu, prihlásenie/odhlásenie používateľa do systému, dátum, čas a úkon, ktorý vykonal</w:t>
      </w:r>
      <w:r w:rsidR="004A64F9" w:rsidRPr="00F432F0">
        <w:rPr>
          <w:sz w:val="20"/>
        </w:rPr>
        <w:t>.</w:t>
      </w:r>
      <w:r w:rsidR="00DD522D" w:rsidRPr="00F432F0">
        <w:rPr>
          <w:sz w:val="20"/>
        </w:rPr>
        <w:t xml:space="preserve"> </w:t>
      </w:r>
      <w:r w:rsidR="001232A8" w:rsidRPr="00F432F0">
        <w:rPr>
          <w:sz w:val="20"/>
        </w:rPr>
        <w:t xml:space="preserve"> </w:t>
      </w:r>
    </w:p>
    <w:p w14:paraId="1D48B4F8" w14:textId="6A2EC431" w:rsidR="001232A8" w:rsidRPr="00F432F0" w:rsidRDefault="00D4034A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umožňu</w:t>
      </w:r>
      <w:r w:rsidR="0020243F" w:rsidRPr="00F432F0">
        <w:rPr>
          <w:sz w:val="20"/>
        </w:rPr>
        <w:t>j</w:t>
      </w:r>
      <w:r w:rsidRPr="00F432F0">
        <w:rPr>
          <w:sz w:val="20"/>
        </w:rPr>
        <w:t xml:space="preserve">e </w:t>
      </w:r>
      <w:r w:rsidR="001232A8" w:rsidRPr="00F432F0">
        <w:rPr>
          <w:sz w:val="20"/>
        </w:rPr>
        <w:t>zamestnancom vyhľadávanie a objednávanie benefitov podľa zvolených kritérií</w:t>
      </w:r>
      <w:r w:rsidRPr="00F432F0">
        <w:rPr>
          <w:sz w:val="20"/>
        </w:rPr>
        <w:t>.</w:t>
      </w:r>
    </w:p>
    <w:p w14:paraId="7E0BCD9D" w14:textId="4E6B046D" w:rsidR="0000093F" w:rsidRPr="00F432F0" w:rsidRDefault="00D4034A" w:rsidP="001F2411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Times New Roman" w:cs="Segoe UI"/>
          <w:color w:val="000000"/>
          <w:sz w:val="20"/>
          <w:lang w:eastAsia="sk-SK"/>
        </w:rPr>
      </w:pPr>
      <w:r w:rsidRPr="00F432F0">
        <w:rPr>
          <w:rFonts w:eastAsia="Times New Roman" w:cs="Segoe UI"/>
          <w:color w:val="000000"/>
          <w:sz w:val="20"/>
          <w:lang w:eastAsia="sk-SK"/>
        </w:rPr>
        <w:t>Ponúkané riešenie má</w:t>
      </w:r>
      <w:r w:rsidR="0000093F" w:rsidRPr="00F432F0">
        <w:rPr>
          <w:rFonts w:eastAsia="Times New Roman" w:cs="Segoe UI"/>
          <w:color w:val="000000"/>
          <w:sz w:val="20"/>
          <w:lang w:eastAsia="sk-SK"/>
        </w:rPr>
        <w:t xml:space="preserve"> mobilnú aplikáciu</w:t>
      </w:r>
      <w:r w:rsidRPr="00F432F0">
        <w:rPr>
          <w:rFonts w:eastAsia="Times New Roman" w:cs="Segoe UI"/>
          <w:color w:val="000000"/>
          <w:sz w:val="20"/>
          <w:lang w:eastAsia="sk-SK"/>
        </w:rPr>
        <w:t xml:space="preserve">. </w:t>
      </w:r>
    </w:p>
    <w:p w14:paraId="39C62538" w14:textId="10A3F350" w:rsidR="001232A8" w:rsidRPr="00F432F0" w:rsidRDefault="0027595F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 xml:space="preserve">Systém umožňuje  </w:t>
      </w:r>
      <w:r w:rsidR="001232A8" w:rsidRPr="00F432F0">
        <w:rPr>
          <w:sz w:val="20"/>
        </w:rPr>
        <w:t xml:space="preserve">zamestnancom </w:t>
      </w:r>
      <w:r w:rsidR="00220B01" w:rsidRPr="00F432F0">
        <w:rPr>
          <w:sz w:val="20"/>
        </w:rPr>
        <w:t>navýšenie</w:t>
      </w:r>
      <w:r w:rsidR="001232A8" w:rsidRPr="00F432F0">
        <w:rPr>
          <w:sz w:val="20"/>
        </w:rPr>
        <w:t> </w:t>
      </w:r>
      <w:r w:rsidR="001F2411">
        <w:rPr>
          <w:sz w:val="20"/>
        </w:rPr>
        <w:t>kreditu</w:t>
      </w:r>
      <w:r w:rsidR="001232A8" w:rsidRPr="00F432F0">
        <w:rPr>
          <w:sz w:val="20"/>
        </w:rPr>
        <w:t xml:space="preserve"> </w:t>
      </w:r>
      <w:r w:rsidR="00220B01" w:rsidRPr="00F432F0">
        <w:rPr>
          <w:sz w:val="20"/>
        </w:rPr>
        <w:t>vlastnými prostriedkami</w:t>
      </w:r>
      <w:r w:rsidRPr="00F432F0">
        <w:rPr>
          <w:sz w:val="20"/>
        </w:rPr>
        <w:t>.</w:t>
      </w:r>
    </w:p>
    <w:p w14:paraId="7157BBF4" w14:textId="3E87CF70" w:rsidR="002754A6" w:rsidRPr="00F432F0" w:rsidRDefault="002754A6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umožňuje zamestnancom kombináciu úhrady  za jednotlivé benefity (napr. čiastočne z </w:t>
      </w:r>
      <w:r w:rsidR="001F2411">
        <w:rPr>
          <w:sz w:val="20"/>
        </w:rPr>
        <w:t>kreditu</w:t>
      </w:r>
      <w:r w:rsidRPr="00F432F0">
        <w:rPr>
          <w:sz w:val="20"/>
        </w:rPr>
        <w:t xml:space="preserve"> na benefity a zvyšok  platobnou kartou, elektronickými poukážkami ...).</w:t>
      </w:r>
    </w:p>
    <w:p w14:paraId="018EB28F" w14:textId="03B238F2" w:rsidR="001232A8" w:rsidRPr="00F432F0" w:rsidRDefault="0027595F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lastRenderedPageBreak/>
        <w:t xml:space="preserve">Systém umožňuje </w:t>
      </w:r>
      <w:r w:rsidR="001232A8" w:rsidRPr="00F432F0">
        <w:rPr>
          <w:sz w:val="20"/>
        </w:rPr>
        <w:t>zamestnancom vykonať platbu v e-</w:t>
      </w:r>
      <w:proofErr w:type="spellStart"/>
      <w:r w:rsidR="001232A8" w:rsidRPr="00F432F0">
        <w:rPr>
          <w:sz w:val="20"/>
        </w:rPr>
        <w:t>shope</w:t>
      </w:r>
      <w:proofErr w:type="spellEnd"/>
      <w:r w:rsidR="001232A8" w:rsidRPr="00F432F0">
        <w:rPr>
          <w:sz w:val="20"/>
        </w:rPr>
        <w:t xml:space="preserve">, priamo v kamennej predajni, prevádzke u zvoleného zmluvného predajcu/partnera Poskytovateľa </w:t>
      </w:r>
      <w:proofErr w:type="spellStart"/>
      <w:r w:rsidR="001232A8" w:rsidRPr="00F432F0">
        <w:rPr>
          <w:sz w:val="20"/>
        </w:rPr>
        <w:t>benefitného</w:t>
      </w:r>
      <w:proofErr w:type="spellEnd"/>
      <w:r w:rsidR="001232A8" w:rsidRPr="00F432F0">
        <w:rPr>
          <w:sz w:val="20"/>
        </w:rPr>
        <w:t xml:space="preserve"> systému</w:t>
      </w:r>
      <w:r w:rsidRPr="00F432F0">
        <w:rPr>
          <w:sz w:val="20"/>
        </w:rPr>
        <w:t>.</w:t>
      </w:r>
    </w:p>
    <w:p w14:paraId="3120105A" w14:textId="27AED5DC" w:rsidR="007C27E0" w:rsidRPr="00F432F0" w:rsidRDefault="0027595F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rFonts w:eastAsia="Times New Roman" w:cs="Segoe UI"/>
          <w:color w:val="000000" w:themeColor="text1"/>
          <w:sz w:val="20"/>
          <w:lang w:eastAsia="sk-SK"/>
        </w:rPr>
      </w:pPr>
      <w:r w:rsidRPr="00F432F0">
        <w:rPr>
          <w:sz w:val="20"/>
        </w:rPr>
        <w:t xml:space="preserve">Systém umožňuje </w:t>
      </w:r>
      <w:r w:rsidR="001232A8" w:rsidRPr="00F432F0">
        <w:rPr>
          <w:sz w:val="20"/>
        </w:rPr>
        <w:t xml:space="preserve">zamestnancom vykonať presuny finančných prostriedkov medzi jednotlivými kategóriami zamestnaneckých benefitov </w:t>
      </w:r>
      <w:r w:rsidR="00220B01" w:rsidRPr="00F432F0">
        <w:rPr>
          <w:sz w:val="20"/>
        </w:rPr>
        <w:t>–</w:t>
      </w:r>
      <w:r w:rsidR="001232A8" w:rsidRPr="00F432F0">
        <w:rPr>
          <w:sz w:val="20"/>
        </w:rPr>
        <w:t xml:space="preserve"> peňaženkami</w:t>
      </w:r>
      <w:r w:rsidR="004A64F9" w:rsidRPr="00F432F0">
        <w:rPr>
          <w:sz w:val="20"/>
        </w:rPr>
        <w:t>.</w:t>
      </w:r>
      <w:r w:rsidR="00220B01" w:rsidRPr="00F432F0">
        <w:rPr>
          <w:sz w:val="20"/>
        </w:rPr>
        <w:t> </w:t>
      </w:r>
    </w:p>
    <w:p w14:paraId="332F633E" w14:textId="1BE97E6F" w:rsidR="004A64F9" w:rsidRPr="00F432F0" w:rsidRDefault="0027595F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 xml:space="preserve">Systém umožňuje 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>vytváranie interných benefitov</w:t>
      </w:r>
      <w:r w:rsidR="00057535" w:rsidRPr="00F432F0">
        <w:rPr>
          <w:sz w:val="20"/>
        </w:rPr>
        <w:t xml:space="preserve"> s možnosťou nastavenia </w:t>
      </w:r>
      <w:r w:rsidR="007C27E0" w:rsidRPr="00F432F0">
        <w:rPr>
          <w:sz w:val="20"/>
        </w:rPr>
        <w:t>obmedzujúcich</w:t>
      </w:r>
      <w:r w:rsidR="00057535" w:rsidRPr="00F432F0">
        <w:rPr>
          <w:sz w:val="20"/>
        </w:rPr>
        <w:t xml:space="preserve"> parametrov</w:t>
      </w:r>
      <w:r w:rsidR="007C27E0" w:rsidRPr="00F432F0">
        <w:rPr>
          <w:sz w:val="20"/>
        </w:rPr>
        <w:t xml:space="preserve">, </w:t>
      </w:r>
      <w:r w:rsidR="00057535" w:rsidRPr="00F432F0">
        <w:rPr>
          <w:sz w:val="20"/>
        </w:rPr>
        <w:t xml:space="preserve">ktoré </w:t>
      </w:r>
      <w:r w:rsidR="004A64F9" w:rsidRPr="00F432F0">
        <w:rPr>
          <w:sz w:val="20"/>
        </w:rPr>
        <w:t>s</w:t>
      </w:r>
      <w:r w:rsidR="00057535" w:rsidRPr="00F432F0">
        <w:rPr>
          <w:sz w:val="20"/>
        </w:rPr>
        <w:t xml:space="preserve">ú spracované v rámci </w:t>
      </w:r>
      <w:proofErr w:type="spellStart"/>
      <w:r w:rsidR="00057535" w:rsidRPr="00F432F0">
        <w:rPr>
          <w:sz w:val="20"/>
        </w:rPr>
        <w:t>benefitného</w:t>
      </w:r>
      <w:proofErr w:type="spellEnd"/>
      <w:r w:rsidR="00057535" w:rsidRPr="00F432F0">
        <w:rPr>
          <w:sz w:val="20"/>
        </w:rPr>
        <w:t xml:space="preserve"> systému</w:t>
      </w:r>
      <w:r w:rsidR="00841E73" w:rsidRPr="00F432F0">
        <w:rPr>
          <w:sz w:val="20"/>
        </w:rPr>
        <w:t xml:space="preserve"> (</w:t>
      </w:r>
      <w:r w:rsidR="004A64F9" w:rsidRPr="00F432F0">
        <w:rPr>
          <w:sz w:val="20"/>
        </w:rPr>
        <w:t>napr. komplexná lekárska prehliadka,</w:t>
      </w:r>
      <w:r w:rsidR="00841E73" w:rsidRPr="00F432F0">
        <w:rPr>
          <w:sz w:val="20"/>
        </w:rPr>
        <w:t xml:space="preserve"> kúpeľný pobyt,</w:t>
      </w:r>
      <w:r w:rsidR="004A64F9" w:rsidRPr="00F432F0">
        <w:rPr>
          <w:sz w:val="20"/>
        </w:rPr>
        <w:t xml:space="preserve"> rehabilitáci</w:t>
      </w:r>
      <w:r w:rsidR="001134B8">
        <w:rPr>
          <w:sz w:val="20"/>
        </w:rPr>
        <w:t>e</w:t>
      </w:r>
      <w:r w:rsidR="004A64F9" w:rsidRPr="00F432F0">
        <w:rPr>
          <w:sz w:val="20"/>
        </w:rPr>
        <w:t>,</w:t>
      </w:r>
      <w:r w:rsidR="00841E73" w:rsidRPr="00F432F0">
        <w:rPr>
          <w:sz w:val="20"/>
        </w:rPr>
        <w:t xml:space="preserve"> </w:t>
      </w:r>
      <w:proofErr w:type="spellStart"/>
      <w:r w:rsidR="004A64F9" w:rsidRPr="00F432F0">
        <w:rPr>
          <w:sz w:val="20"/>
        </w:rPr>
        <w:t>a.i</w:t>
      </w:r>
      <w:proofErr w:type="spellEnd"/>
      <w:r w:rsidR="004A64F9" w:rsidRPr="00F432F0">
        <w:rPr>
          <w:sz w:val="20"/>
        </w:rPr>
        <w:t>.)</w:t>
      </w:r>
    </w:p>
    <w:p w14:paraId="23DB5D10" w14:textId="219B8C05" w:rsidR="00E54F45" w:rsidRPr="00F432F0" w:rsidRDefault="001134B8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0"/>
        </w:rPr>
      </w:pPr>
      <w:r>
        <w:rPr>
          <w:sz w:val="20"/>
        </w:rPr>
        <w:t>Čerpanie i</w:t>
      </w:r>
      <w:r w:rsidR="004A64F9" w:rsidRPr="00F432F0">
        <w:rPr>
          <w:sz w:val="20"/>
        </w:rPr>
        <w:t>ntern</w:t>
      </w:r>
      <w:r>
        <w:rPr>
          <w:sz w:val="20"/>
        </w:rPr>
        <w:t>ých</w:t>
      </w:r>
      <w:r w:rsidR="004A64F9" w:rsidRPr="00F432F0">
        <w:rPr>
          <w:sz w:val="20"/>
        </w:rPr>
        <w:t xml:space="preserve"> benefit</w:t>
      </w:r>
      <w:r>
        <w:rPr>
          <w:sz w:val="20"/>
        </w:rPr>
        <w:t>ov</w:t>
      </w:r>
      <w:r w:rsidR="004A64F9" w:rsidRPr="00F432F0">
        <w:rPr>
          <w:sz w:val="20"/>
        </w:rPr>
        <w:t xml:space="preserve"> </w:t>
      </w:r>
      <w:r>
        <w:rPr>
          <w:sz w:val="20"/>
        </w:rPr>
        <w:t>je</w:t>
      </w:r>
      <w:r w:rsidR="004A64F9" w:rsidRPr="00F432F0">
        <w:rPr>
          <w:sz w:val="20"/>
        </w:rPr>
        <w:t xml:space="preserve"> </w:t>
      </w:r>
      <w:r w:rsidR="00057535" w:rsidRPr="00F432F0">
        <w:rPr>
          <w:sz w:val="20"/>
        </w:rPr>
        <w:t>v rámci importného súboru importované zamestnanco</w:t>
      </w:r>
      <w:r w:rsidR="009074AE" w:rsidRPr="00F432F0">
        <w:rPr>
          <w:sz w:val="20"/>
        </w:rPr>
        <w:t>m</w:t>
      </w:r>
      <w:r w:rsidR="00057535" w:rsidRPr="00F432F0">
        <w:rPr>
          <w:sz w:val="20"/>
        </w:rPr>
        <w:t xml:space="preserve"> </w:t>
      </w:r>
      <w:r>
        <w:rPr>
          <w:sz w:val="20"/>
        </w:rPr>
        <w:t>do</w:t>
      </w:r>
      <w:r w:rsidR="00057535" w:rsidRPr="00F432F0">
        <w:rPr>
          <w:sz w:val="20"/>
        </w:rPr>
        <w:t xml:space="preserve"> spracovani</w:t>
      </w:r>
      <w:r>
        <w:rPr>
          <w:sz w:val="20"/>
        </w:rPr>
        <w:t>a</w:t>
      </w:r>
      <w:r w:rsidR="00057535" w:rsidRPr="00F432F0">
        <w:rPr>
          <w:sz w:val="20"/>
        </w:rPr>
        <w:t xml:space="preserve"> m</w:t>
      </w:r>
      <w:r>
        <w:rPr>
          <w:sz w:val="20"/>
        </w:rPr>
        <w:t>iezd</w:t>
      </w:r>
      <w:r w:rsidR="0027595F" w:rsidRPr="00F432F0">
        <w:rPr>
          <w:sz w:val="20"/>
        </w:rPr>
        <w:t>.</w:t>
      </w:r>
    </w:p>
    <w:p w14:paraId="6A60E3FC" w14:textId="6F7CB3DB" w:rsidR="009074AE" w:rsidRPr="00F432F0" w:rsidRDefault="0027595F" w:rsidP="001F2411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 xml:space="preserve">Systém umožňuje </w:t>
      </w:r>
      <w:r w:rsidR="009074AE" w:rsidRPr="00F432F0">
        <w:rPr>
          <w:sz w:val="20"/>
        </w:rPr>
        <w:t>podľa požiadaviek nastaviť vizuál pre interné benefity</w:t>
      </w:r>
      <w:r w:rsidRPr="00F432F0">
        <w:rPr>
          <w:sz w:val="20"/>
        </w:rPr>
        <w:t>.</w:t>
      </w:r>
    </w:p>
    <w:p w14:paraId="3D7AE8FC" w14:textId="77777777" w:rsidR="00BB74A0" w:rsidRDefault="0027595F" w:rsidP="00BB74A0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Times New Roman" w:cs="Segoe UI"/>
          <w:color w:val="000000" w:themeColor="text1"/>
          <w:sz w:val="20"/>
          <w:lang w:eastAsia="sk-SK"/>
        </w:rPr>
      </w:pPr>
      <w:r w:rsidRPr="00F432F0">
        <w:rPr>
          <w:sz w:val="20"/>
        </w:rPr>
        <w:t xml:space="preserve">Systém umožňuje 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prepojenie </w:t>
      </w:r>
      <w:r w:rsidR="00E54F45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interných benefitov 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na </w:t>
      </w:r>
      <w:r w:rsidR="00E54F45" w:rsidRPr="00F432F0">
        <w:rPr>
          <w:rFonts w:eastAsia="Times New Roman" w:cs="Segoe UI"/>
          <w:color w:val="000000" w:themeColor="text1"/>
          <w:sz w:val="20"/>
          <w:lang w:eastAsia="sk-SK"/>
        </w:rPr>
        <w:t>rezervačný systém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 v </w:t>
      </w:r>
      <w:proofErr w:type="spellStart"/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>Cafetérii</w:t>
      </w:r>
      <w:proofErr w:type="spellEnd"/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 tak, aby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 </w:t>
      </w:r>
      <w:r w:rsidR="00A90194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administrátor 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pri 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zadávaní 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>intern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>ého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 benefit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>u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 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vedel nastaviť v rezervačnom systéme 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>termíny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 a kapacity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, 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>z ktorých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 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si 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>zamestnan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>e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c 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bude môcť zvoliť 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>termín priamo pri objedn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>áva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ní 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konkrétneho interného </w:t>
      </w:r>
      <w:r w:rsidR="00220B01" w:rsidRPr="00F432F0">
        <w:rPr>
          <w:rFonts w:eastAsia="Times New Roman" w:cs="Segoe UI"/>
          <w:color w:val="000000" w:themeColor="text1"/>
          <w:sz w:val="20"/>
          <w:lang w:eastAsia="sk-SK"/>
        </w:rPr>
        <w:t>benefitu</w:t>
      </w:r>
      <w:r w:rsidRPr="00F432F0">
        <w:rPr>
          <w:rFonts w:eastAsia="Times New Roman" w:cs="Segoe UI"/>
          <w:color w:val="000000" w:themeColor="text1"/>
          <w:sz w:val="20"/>
          <w:lang w:eastAsia="sk-SK"/>
        </w:rPr>
        <w:t>.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 (</w:t>
      </w:r>
      <w:r w:rsidR="00A43C8B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Zamestnanec by si pri objednaní benefitu vybral konkrétny termín priamo v prostredí </w:t>
      </w:r>
      <w:proofErr w:type="spellStart"/>
      <w:r w:rsidR="00A43C8B" w:rsidRPr="00F432F0">
        <w:rPr>
          <w:rFonts w:eastAsia="Times New Roman" w:cs="Segoe UI"/>
          <w:color w:val="000000" w:themeColor="text1"/>
          <w:sz w:val="20"/>
          <w:lang w:eastAsia="sk-SK"/>
        </w:rPr>
        <w:t>Cafetérie</w:t>
      </w:r>
      <w:proofErr w:type="spellEnd"/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 ak mu to umožní kapacita</w:t>
      </w:r>
      <w:r w:rsidR="00A43C8B" w:rsidRPr="00F432F0">
        <w:rPr>
          <w:rFonts w:eastAsia="Times New Roman" w:cs="Segoe UI"/>
          <w:color w:val="000000" w:themeColor="text1"/>
          <w:sz w:val="20"/>
          <w:lang w:eastAsia="sk-SK"/>
        </w:rPr>
        <w:t>.</w:t>
      </w:r>
      <w:r w:rsidR="00806E68" w:rsidRPr="00F432F0">
        <w:rPr>
          <w:rFonts w:eastAsia="Times New Roman" w:cs="Segoe UI"/>
          <w:color w:val="000000" w:themeColor="text1"/>
          <w:sz w:val="20"/>
          <w:lang w:eastAsia="sk-SK"/>
        </w:rPr>
        <w:t>)</w:t>
      </w:r>
      <w:r w:rsidR="00A43C8B" w:rsidRPr="00F432F0">
        <w:rPr>
          <w:rFonts w:eastAsia="Times New Roman" w:cs="Segoe UI"/>
          <w:color w:val="000000" w:themeColor="text1"/>
          <w:sz w:val="20"/>
          <w:lang w:eastAsia="sk-SK"/>
        </w:rPr>
        <w:t xml:space="preserve"> </w:t>
      </w:r>
    </w:p>
    <w:p w14:paraId="384BF391" w14:textId="500A7D6F" w:rsidR="00057535" w:rsidRPr="00BB74A0" w:rsidRDefault="0027595F" w:rsidP="00BB74A0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Times New Roman" w:cs="Segoe UI"/>
          <w:color w:val="000000" w:themeColor="text1"/>
          <w:sz w:val="20"/>
          <w:lang w:eastAsia="sk-SK"/>
        </w:rPr>
      </w:pPr>
      <w:r w:rsidRPr="00BB74A0">
        <w:rPr>
          <w:sz w:val="20"/>
        </w:rPr>
        <w:t xml:space="preserve">Systém </w:t>
      </w:r>
      <w:r w:rsidR="00841E73" w:rsidRPr="00BB74A0">
        <w:rPr>
          <w:sz w:val="20"/>
        </w:rPr>
        <w:t xml:space="preserve">vie </w:t>
      </w:r>
      <w:r w:rsidRPr="00BB74A0">
        <w:rPr>
          <w:sz w:val="20"/>
        </w:rPr>
        <w:t>zabezpeč</w:t>
      </w:r>
      <w:r w:rsidR="00841E73" w:rsidRPr="00BB74A0">
        <w:rPr>
          <w:sz w:val="20"/>
        </w:rPr>
        <w:t>iť</w:t>
      </w:r>
      <w:r w:rsidRPr="00BB74A0">
        <w:rPr>
          <w:sz w:val="20"/>
        </w:rPr>
        <w:t xml:space="preserve"> </w:t>
      </w:r>
      <w:r w:rsidR="00057535" w:rsidRPr="00BB74A0">
        <w:rPr>
          <w:sz w:val="20"/>
        </w:rPr>
        <w:t xml:space="preserve">čerpanie a reportovanie prostriedkov z pridelených </w:t>
      </w:r>
      <w:r w:rsidR="001F2411" w:rsidRPr="00BB74A0">
        <w:rPr>
          <w:sz w:val="20"/>
        </w:rPr>
        <w:t>kredi</w:t>
      </w:r>
      <w:r w:rsidR="00057535" w:rsidRPr="00BB74A0">
        <w:rPr>
          <w:sz w:val="20"/>
        </w:rPr>
        <w:t>tov na interné benefity</w:t>
      </w:r>
      <w:r w:rsidR="00BB74A0" w:rsidRPr="00BB74A0">
        <w:rPr>
          <w:sz w:val="20"/>
        </w:rPr>
        <w:t xml:space="preserve"> ako napríklad </w:t>
      </w:r>
      <w:r w:rsidR="00B11C8F" w:rsidRPr="00BB74A0">
        <w:rPr>
          <w:sz w:val="20"/>
        </w:rPr>
        <w:t>hotovos</w:t>
      </w:r>
      <w:r w:rsidR="001134B8" w:rsidRPr="00BB74A0">
        <w:rPr>
          <w:sz w:val="20"/>
        </w:rPr>
        <w:t>ť</w:t>
      </w:r>
      <w:r w:rsidR="00B11C8F" w:rsidRPr="00BB74A0">
        <w:rPr>
          <w:sz w:val="20"/>
        </w:rPr>
        <w:t>,</w:t>
      </w:r>
      <w:r w:rsidR="00BB74A0" w:rsidRPr="00BB74A0">
        <w:rPr>
          <w:sz w:val="20"/>
        </w:rPr>
        <w:t xml:space="preserve"> </w:t>
      </w:r>
      <w:r w:rsidR="0000093F" w:rsidRPr="00BB74A0">
        <w:rPr>
          <w:sz w:val="20"/>
        </w:rPr>
        <w:t>DDS,</w:t>
      </w:r>
      <w:r w:rsidR="00BB74A0" w:rsidRPr="00BB74A0">
        <w:rPr>
          <w:sz w:val="20"/>
        </w:rPr>
        <w:t xml:space="preserve"> </w:t>
      </w:r>
      <w:r w:rsidR="00B11C8F" w:rsidRPr="00BB74A0">
        <w:rPr>
          <w:sz w:val="20"/>
        </w:rPr>
        <w:t>lekárske preventívne prehliadky</w:t>
      </w:r>
      <w:r w:rsidR="0000093F" w:rsidRPr="00BB74A0">
        <w:rPr>
          <w:sz w:val="20"/>
        </w:rPr>
        <w:t>,</w:t>
      </w:r>
      <w:r w:rsidR="00BB74A0" w:rsidRPr="00BB74A0">
        <w:rPr>
          <w:sz w:val="20"/>
        </w:rPr>
        <w:t xml:space="preserve"> </w:t>
      </w:r>
      <w:r w:rsidR="0000093F" w:rsidRPr="00BB74A0">
        <w:rPr>
          <w:sz w:val="20"/>
        </w:rPr>
        <w:t>kúpeľné pobyty</w:t>
      </w:r>
      <w:r w:rsidR="001134B8" w:rsidRPr="00BB74A0">
        <w:rPr>
          <w:sz w:val="20"/>
        </w:rPr>
        <w:t>,</w:t>
      </w:r>
      <w:r w:rsidR="00BB74A0" w:rsidRPr="00BB74A0">
        <w:rPr>
          <w:sz w:val="20"/>
        </w:rPr>
        <w:t xml:space="preserve"> </w:t>
      </w:r>
      <w:r w:rsidR="001134B8" w:rsidRPr="00BB74A0">
        <w:rPr>
          <w:sz w:val="20"/>
        </w:rPr>
        <w:t>rehabilitácie</w:t>
      </w:r>
      <w:r w:rsidR="00BB74A0" w:rsidRPr="00BB74A0">
        <w:rPr>
          <w:sz w:val="20"/>
        </w:rPr>
        <w:t xml:space="preserve"> </w:t>
      </w:r>
      <w:proofErr w:type="spellStart"/>
      <w:r w:rsidR="00BB74A0" w:rsidRPr="00BB74A0">
        <w:rPr>
          <w:sz w:val="20"/>
        </w:rPr>
        <w:t>a.i</w:t>
      </w:r>
      <w:proofErr w:type="spellEnd"/>
      <w:r w:rsidR="00BB74A0" w:rsidRPr="00BB74A0">
        <w:rPr>
          <w:sz w:val="20"/>
        </w:rPr>
        <w:t>.</w:t>
      </w:r>
      <w:r w:rsidR="00B11C8F" w:rsidRPr="00BB74A0">
        <w:rPr>
          <w:sz w:val="20"/>
        </w:rPr>
        <w:t xml:space="preserve"> </w:t>
      </w:r>
    </w:p>
    <w:p w14:paraId="2F8679F3" w14:textId="67910096" w:rsidR="001D1F8D" w:rsidRPr="00F432F0" w:rsidRDefault="0027595F" w:rsidP="001F2411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Times New Roman" w:cs="Times New Roman"/>
          <w:color w:val="000000"/>
          <w:sz w:val="20"/>
          <w:lang w:eastAsia="sk-SK"/>
        </w:rPr>
      </w:pPr>
      <w:r w:rsidRPr="00F432F0">
        <w:rPr>
          <w:sz w:val="20"/>
        </w:rPr>
        <w:t xml:space="preserve">Systém obsahuje </w:t>
      </w:r>
      <w:r w:rsidR="001D1F8D" w:rsidRPr="00F432F0">
        <w:rPr>
          <w:rFonts w:eastAsia="Times New Roman" w:cs="Times New Roman"/>
          <w:color w:val="000000"/>
          <w:sz w:val="20"/>
          <w:lang w:eastAsia="sk-SK"/>
        </w:rPr>
        <w:t>používateľské príručky pre správcov systému a  návody pre zamestnancov</w:t>
      </w:r>
      <w:r w:rsidR="000C226E" w:rsidRPr="00F432F0">
        <w:rPr>
          <w:rFonts w:eastAsia="Times New Roman" w:cs="Times New Roman"/>
          <w:color w:val="000000"/>
          <w:sz w:val="20"/>
          <w:lang w:eastAsia="sk-SK"/>
        </w:rPr>
        <w:t>.</w:t>
      </w:r>
    </w:p>
    <w:p w14:paraId="097F6361" w14:textId="77777777" w:rsidR="00057535" w:rsidRPr="00F432F0" w:rsidRDefault="00057535" w:rsidP="006F7515">
      <w:pPr>
        <w:spacing w:after="0"/>
        <w:jc w:val="both"/>
        <w:rPr>
          <w:sz w:val="20"/>
        </w:rPr>
      </w:pPr>
    </w:p>
    <w:p w14:paraId="0A4200C4" w14:textId="77777777" w:rsidR="00B11C8F" w:rsidRPr="00F432F0" w:rsidRDefault="00B11C8F" w:rsidP="006F7515">
      <w:pPr>
        <w:pStyle w:val="ListParagraph"/>
        <w:spacing w:after="0" w:line="240" w:lineRule="auto"/>
        <w:contextualSpacing w:val="0"/>
        <w:jc w:val="both"/>
        <w:rPr>
          <w:rFonts w:eastAsia="Times New Roman" w:cs="Segoe UI"/>
          <w:color w:val="000000" w:themeColor="text1"/>
          <w:sz w:val="20"/>
          <w:lang w:eastAsia="sk-SK"/>
        </w:rPr>
      </w:pPr>
    </w:p>
    <w:p w14:paraId="7875DC1A" w14:textId="3AFCFAEE" w:rsidR="001232A8" w:rsidRPr="00F432F0" w:rsidRDefault="001232A8" w:rsidP="006F7515">
      <w:pPr>
        <w:spacing w:after="0"/>
        <w:jc w:val="both"/>
        <w:rPr>
          <w:b/>
          <w:bCs/>
          <w:sz w:val="20"/>
        </w:rPr>
      </w:pPr>
      <w:r w:rsidRPr="00F432F0">
        <w:rPr>
          <w:b/>
          <w:bCs/>
          <w:sz w:val="20"/>
        </w:rPr>
        <w:t>Admin prostredie:</w:t>
      </w:r>
    </w:p>
    <w:p w14:paraId="40BC2D45" w14:textId="77777777" w:rsidR="00A148EA" w:rsidRPr="00F432F0" w:rsidRDefault="00A148EA" w:rsidP="006F7515">
      <w:pPr>
        <w:spacing w:after="0"/>
        <w:jc w:val="both"/>
        <w:rPr>
          <w:b/>
          <w:bCs/>
          <w:sz w:val="20"/>
        </w:rPr>
      </w:pPr>
    </w:p>
    <w:p w14:paraId="5E058E0F" w14:textId="38387961" w:rsidR="00A148EA" w:rsidRPr="00F432F0" w:rsidRDefault="000C226E" w:rsidP="006F7515">
      <w:pPr>
        <w:pStyle w:val="ListParagraph"/>
        <w:numPr>
          <w:ilvl w:val="0"/>
          <w:numId w:val="11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</w:t>
      </w:r>
      <w:r w:rsidR="00A148EA" w:rsidRPr="00F432F0">
        <w:rPr>
          <w:sz w:val="20"/>
        </w:rPr>
        <w:t xml:space="preserve">možní  správcovi </w:t>
      </w:r>
      <w:r w:rsidR="00DF66AF" w:rsidRPr="00F432F0">
        <w:rPr>
          <w:sz w:val="20"/>
        </w:rPr>
        <w:t>priamo v </w:t>
      </w:r>
      <w:proofErr w:type="spellStart"/>
      <w:r w:rsidR="00DF66AF" w:rsidRPr="00F432F0">
        <w:rPr>
          <w:sz w:val="20"/>
        </w:rPr>
        <w:t>benefitnom</w:t>
      </w:r>
      <w:proofErr w:type="spellEnd"/>
      <w:r w:rsidR="00DF66AF" w:rsidRPr="00F432F0">
        <w:rPr>
          <w:sz w:val="20"/>
        </w:rPr>
        <w:t xml:space="preserve"> systéme </w:t>
      </w:r>
      <w:r w:rsidR="00A148EA" w:rsidRPr="00F432F0">
        <w:rPr>
          <w:sz w:val="20"/>
        </w:rPr>
        <w:t xml:space="preserve">importom (napr. súbor </w:t>
      </w:r>
      <w:proofErr w:type="spellStart"/>
      <w:r w:rsidR="00A148EA" w:rsidRPr="00F432F0">
        <w:rPr>
          <w:sz w:val="20"/>
        </w:rPr>
        <w:t>csv</w:t>
      </w:r>
      <w:proofErr w:type="spellEnd"/>
      <w:r w:rsidR="00A148EA" w:rsidRPr="00F432F0">
        <w:rPr>
          <w:sz w:val="20"/>
        </w:rPr>
        <w:t xml:space="preserve">, </w:t>
      </w:r>
      <w:proofErr w:type="spellStart"/>
      <w:r w:rsidR="00A148EA" w:rsidRPr="00F432F0">
        <w:rPr>
          <w:sz w:val="20"/>
        </w:rPr>
        <w:t>xlsx</w:t>
      </w:r>
      <w:proofErr w:type="spellEnd"/>
      <w:r w:rsidR="00A148EA" w:rsidRPr="00F432F0">
        <w:rPr>
          <w:sz w:val="20"/>
        </w:rPr>
        <w:t xml:space="preserve"> a pod.) alebo ručne pridať nových používateľov a naopak ich odstrániť</w:t>
      </w:r>
      <w:r w:rsidRPr="00F432F0">
        <w:rPr>
          <w:sz w:val="20"/>
        </w:rPr>
        <w:t>.</w:t>
      </w:r>
    </w:p>
    <w:p w14:paraId="7A74096A" w14:textId="30BE43CD" w:rsidR="001232A8" w:rsidRPr="00F432F0" w:rsidRDefault="000C226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umožní</w:t>
      </w:r>
      <w:r w:rsidR="001232A8" w:rsidRPr="00F432F0">
        <w:rPr>
          <w:sz w:val="20"/>
        </w:rPr>
        <w:t xml:space="preserve"> správcovi parametricky členiť zamestnancov do rôznych kategórií (vedúci zamestnanci, bežní zamestnanci, s dobou zamestnania do 1 roka, nad 2 roky</w:t>
      </w:r>
      <w:r w:rsidR="0011208B" w:rsidRPr="00F432F0">
        <w:rPr>
          <w:sz w:val="20"/>
        </w:rPr>
        <w:t xml:space="preserve">, muži, ženy, vek, </w:t>
      </w:r>
      <w:r w:rsidR="001232A8" w:rsidRPr="00F432F0">
        <w:rPr>
          <w:sz w:val="20"/>
        </w:rPr>
        <w:t>a pod.)</w:t>
      </w:r>
      <w:r w:rsidRPr="00F432F0">
        <w:rPr>
          <w:sz w:val="20"/>
        </w:rPr>
        <w:t>.</w:t>
      </w:r>
    </w:p>
    <w:p w14:paraId="132CEABE" w14:textId="5E529651" w:rsidR="0020243F" w:rsidRPr="00F432F0" w:rsidRDefault="0020243F" w:rsidP="0020243F">
      <w:pPr>
        <w:pStyle w:val="ListParagraph"/>
        <w:numPr>
          <w:ilvl w:val="0"/>
          <w:numId w:val="12"/>
        </w:numPr>
        <w:spacing w:after="0" w:line="240" w:lineRule="auto"/>
        <w:contextualSpacing w:val="0"/>
        <w:jc w:val="both"/>
        <w:rPr>
          <w:rFonts w:eastAsia="Times New Roman" w:cs="Segoe UI"/>
          <w:color w:val="000000"/>
          <w:sz w:val="20"/>
          <w:lang w:eastAsia="sk-SK"/>
        </w:rPr>
      </w:pPr>
      <w:r w:rsidRPr="00F432F0">
        <w:rPr>
          <w:rFonts w:eastAsia="Times New Roman" w:cs="Segoe UI"/>
          <w:color w:val="000000"/>
          <w:sz w:val="20"/>
          <w:lang w:eastAsia="sk-SK"/>
        </w:rPr>
        <w:t xml:space="preserve">Import nárokov/kreditov pre zamestnancov je možný zo strany NBS </w:t>
      </w:r>
      <w:r w:rsidR="00471D4C">
        <w:rPr>
          <w:rFonts w:eastAsia="Times New Roman" w:cs="Segoe UI"/>
          <w:color w:val="000000"/>
          <w:sz w:val="20"/>
          <w:lang w:eastAsia="sk-SK"/>
        </w:rPr>
        <w:t>správcom</w:t>
      </w:r>
      <w:r w:rsidRPr="00F432F0">
        <w:rPr>
          <w:rFonts w:eastAsia="Times New Roman" w:cs="Segoe UI"/>
          <w:color w:val="000000"/>
          <w:sz w:val="20"/>
          <w:lang w:eastAsia="sk-SK"/>
        </w:rPr>
        <w:t>.</w:t>
      </w:r>
    </w:p>
    <w:p w14:paraId="509A283C" w14:textId="35D2DD42" w:rsidR="001232A8" w:rsidRPr="00F432F0" w:rsidRDefault="000C226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umožní</w:t>
      </w:r>
      <w:r w:rsidR="0011208B" w:rsidRPr="00F432F0">
        <w:rPr>
          <w:sz w:val="20"/>
        </w:rPr>
        <w:t xml:space="preserve"> </w:t>
      </w:r>
      <w:r w:rsidR="00471D4C">
        <w:rPr>
          <w:sz w:val="20"/>
        </w:rPr>
        <w:t>správcovi</w:t>
      </w:r>
      <w:r w:rsidR="001232A8" w:rsidRPr="00F432F0">
        <w:rPr>
          <w:sz w:val="20"/>
        </w:rPr>
        <w:t xml:space="preserve"> modifikovať prístup pre zamestnancov k jednotlivým kategóriám benefitov a položkám kategórií (zdravie, šport, ubytovanie, rekreácia, kultúra, voľnočasové aktivity, vzdelávanie, wellness, stravovanie a pod.)</w:t>
      </w:r>
      <w:r w:rsidRPr="00F432F0">
        <w:rPr>
          <w:sz w:val="20"/>
        </w:rPr>
        <w:t>.</w:t>
      </w:r>
    </w:p>
    <w:p w14:paraId="45066209" w14:textId="060A3371" w:rsidR="001232A8" w:rsidRPr="00F432F0" w:rsidRDefault="000C226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umožní</w:t>
      </w:r>
      <w:r w:rsidR="0011208B" w:rsidRPr="00F432F0">
        <w:rPr>
          <w:sz w:val="20"/>
        </w:rPr>
        <w:t xml:space="preserve"> </w:t>
      </w:r>
      <w:r w:rsidR="001232A8" w:rsidRPr="00F432F0">
        <w:rPr>
          <w:sz w:val="20"/>
        </w:rPr>
        <w:t xml:space="preserve">správcovi na základe nástupu a výstupu zamestnanca  parametricky nastaviť  výšku </w:t>
      </w:r>
      <w:r w:rsidR="001F2411">
        <w:rPr>
          <w:sz w:val="20"/>
        </w:rPr>
        <w:t>kredi</w:t>
      </w:r>
      <w:r w:rsidR="001232A8" w:rsidRPr="00F432F0">
        <w:rPr>
          <w:sz w:val="20"/>
        </w:rPr>
        <w:t>tu</w:t>
      </w:r>
      <w:r w:rsidR="0011208B" w:rsidRPr="00F432F0">
        <w:rPr>
          <w:sz w:val="20"/>
        </w:rPr>
        <w:t xml:space="preserve"> ručne alebo hromadne</w:t>
      </w:r>
      <w:r w:rsidRPr="00F432F0">
        <w:rPr>
          <w:sz w:val="20"/>
        </w:rPr>
        <w:t>.</w:t>
      </w:r>
    </w:p>
    <w:p w14:paraId="3D2FA05F" w14:textId="77777777" w:rsidR="002754A6" w:rsidRPr="00F432F0" w:rsidRDefault="002754A6" w:rsidP="002754A6">
      <w:pPr>
        <w:pStyle w:val="ListParagraph"/>
        <w:numPr>
          <w:ilvl w:val="0"/>
          <w:numId w:val="12"/>
        </w:numPr>
        <w:spacing w:after="0"/>
        <w:jc w:val="both"/>
        <w:rPr>
          <w:sz w:val="20"/>
        </w:rPr>
      </w:pPr>
      <w:r w:rsidRPr="00F432F0">
        <w:rPr>
          <w:sz w:val="20"/>
        </w:rPr>
        <w:t>Systém umožňuje aktualizovať zoznam zamestnancov s prístupom do systému benefitov.</w:t>
      </w:r>
    </w:p>
    <w:p w14:paraId="00BEF688" w14:textId="2B6A429E" w:rsidR="002754A6" w:rsidRPr="00F432F0" w:rsidRDefault="002754A6" w:rsidP="002754A6">
      <w:pPr>
        <w:pStyle w:val="ListParagraph"/>
        <w:numPr>
          <w:ilvl w:val="0"/>
          <w:numId w:val="12"/>
        </w:numPr>
        <w:spacing w:after="0"/>
        <w:jc w:val="both"/>
        <w:rPr>
          <w:sz w:val="20"/>
        </w:rPr>
      </w:pPr>
      <w:r w:rsidRPr="00F432F0">
        <w:rPr>
          <w:sz w:val="20"/>
        </w:rPr>
        <w:t xml:space="preserve">Systém umožňuje nahrávať/zadávať ručne mimoriadne </w:t>
      </w:r>
      <w:r w:rsidR="001F2411">
        <w:rPr>
          <w:sz w:val="20"/>
        </w:rPr>
        <w:t>kredi</w:t>
      </w:r>
      <w:r w:rsidRPr="00F432F0">
        <w:rPr>
          <w:sz w:val="20"/>
        </w:rPr>
        <w:t>ty jednotlivým zamestnancom.</w:t>
      </w:r>
    </w:p>
    <w:p w14:paraId="5008F5FB" w14:textId="215D84C8" w:rsidR="002754A6" w:rsidRPr="00F432F0" w:rsidRDefault="002754A6" w:rsidP="002754A6">
      <w:pPr>
        <w:pStyle w:val="ListParagraph"/>
        <w:numPr>
          <w:ilvl w:val="0"/>
          <w:numId w:val="12"/>
        </w:numPr>
        <w:spacing w:after="0"/>
        <w:jc w:val="both"/>
        <w:rPr>
          <w:sz w:val="20"/>
        </w:rPr>
      </w:pPr>
      <w:r w:rsidRPr="00F432F0">
        <w:rPr>
          <w:sz w:val="20"/>
        </w:rPr>
        <w:t>Systém umožňuje správcovi nahrávať pre zamestnancov čerpanie z </w:t>
      </w:r>
      <w:r w:rsidR="001F2411">
        <w:rPr>
          <w:sz w:val="20"/>
        </w:rPr>
        <w:t>kred</w:t>
      </w:r>
      <w:r w:rsidRPr="00F432F0">
        <w:rPr>
          <w:sz w:val="20"/>
        </w:rPr>
        <w:t>itov na benefity</w:t>
      </w:r>
      <w:r w:rsidR="00471D4C">
        <w:rPr>
          <w:sz w:val="20"/>
        </w:rPr>
        <w:t>,</w:t>
      </w:r>
      <w:r w:rsidRPr="00F432F0">
        <w:rPr>
          <w:sz w:val="20"/>
        </w:rPr>
        <w:t xml:space="preserve"> ktoré boli vyplatené vo mzde.</w:t>
      </w:r>
    </w:p>
    <w:p w14:paraId="0F60D418" w14:textId="447F2D1D" w:rsidR="002754A6" w:rsidRPr="00F432F0" w:rsidRDefault="002754A6" w:rsidP="002754A6">
      <w:pPr>
        <w:pStyle w:val="ListParagraph"/>
        <w:numPr>
          <w:ilvl w:val="0"/>
          <w:numId w:val="12"/>
        </w:numPr>
        <w:spacing w:after="0"/>
        <w:jc w:val="both"/>
        <w:rPr>
          <w:sz w:val="20"/>
        </w:rPr>
      </w:pPr>
      <w:r w:rsidRPr="00F432F0">
        <w:rPr>
          <w:sz w:val="20"/>
        </w:rPr>
        <w:t xml:space="preserve">Systém umožňuje nastaviť doby platnosti </w:t>
      </w:r>
      <w:r w:rsidR="001F2411">
        <w:rPr>
          <w:sz w:val="20"/>
        </w:rPr>
        <w:t>kredi</w:t>
      </w:r>
      <w:r w:rsidRPr="00F432F0">
        <w:rPr>
          <w:sz w:val="20"/>
        </w:rPr>
        <w:t>tov na čerpanie benefitov od do.</w:t>
      </w:r>
    </w:p>
    <w:p w14:paraId="54615F54" w14:textId="17A21366" w:rsidR="002754A6" w:rsidRPr="00F432F0" w:rsidRDefault="002754A6" w:rsidP="002754A6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 xml:space="preserve">Systém umožňuje </w:t>
      </w:r>
      <w:r w:rsidR="00471D4C">
        <w:rPr>
          <w:sz w:val="20"/>
        </w:rPr>
        <w:t>správcovi</w:t>
      </w:r>
      <w:r w:rsidRPr="00F432F0">
        <w:rPr>
          <w:sz w:val="20"/>
        </w:rPr>
        <w:t xml:space="preserve"> nastaviť posielanie notifikácií zamestnancom. Napríklad automatické rozposlanie notifikácií o blížiacom sa konci roka a upozornení zamestnancov na dočerpanie nárokov. Systém umožňuje nastaviť vlastnú formuláciu notifikácií.</w:t>
      </w:r>
    </w:p>
    <w:p w14:paraId="20EBBDC0" w14:textId="2046C557" w:rsidR="001232A8" w:rsidRPr="00F432F0" w:rsidRDefault="000C226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umožní</w:t>
      </w:r>
      <w:r w:rsidR="0011208B" w:rsidRPr="00F432F0">
        <w:rPr>
          <w:sz w:val="20"/>
        </w:rPr>
        <w:t xml:space="preserve"> </w:t>
      </w:r>
      <w:r w:rsidR="001232A8" w:rsidRPr="00F432F0">
        <w:rPr>
          <w:sz w:val="20"/>
        </w:rPr>
        <w:t>správcovi nastaviť parametricky limity čerpania pre jednotlivé typy kategórií benefitov - peňaženiek a prípadne na jednotlivé benefity pre vybraných zamestnancov podľa kategórie zaradenia  (vedúci zamestnanci, bežní zamestnanci, s dobou zamestnania do 1 roka)</w:t>
      </w:r>
      <w:r w:rsidRPr="00F432F0">
        <w:rPr>
          <w:sz w:val="20"/>
        </w:rPr>
        <w:t>.</w:t>
      </w:r>
    </w:p>
    <w:p w14:paraId="0EDB375C" w14:textId="7F386F46" w:rsidR="001232A8" w:rsidRPr="00F432F0" w:rsidRDefault="000C226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umožní</w:t>
      </w:r>
      <w:r w:rsidR="0011208B" w:rsidRPr="00F432F0">
        <w:rPr>
          <w:sz w:val="20"/>
        </w:rPr>
        <w:t xml:space="preserve"> </w:t>
      </w:r>
      <w:r w:rsidR="001232A8" w:rsidRPr="00F432F0">
        <w:rPr>
          <w:sz w:val="20"/>
        </w:rPr>
        <w:t xml:space="preserve">správcovi hromadne (importom v súbore, alebo iným druhom hromadnej zmeny) prideliť zamestnancom finančné </w:t>
      </w:r>
      <w:r w:rsidR="001F2411">
        <w:rPr>
          <w:sz w:val="20"/>
        </w:rPr>
        <w:t>kred</w:t>
      </w:r>
      <w:r w:rsidR="001232A8" w:rsidRPr="00F432F0">
        <w:rPr>
          <w:sz w:val="20"/>
        </w:rPr>
        <w:t xml:space="preserve">ity na čerpanie podľa jednotlivých typov kategórií benefitov </w:t>
      </w:r>
      <w:r w:rsidR="0011208B" w:rsidRPr="00F432F0">
        <w:rPr>
          <w:sz w:val="20"/>
        </w:rPr>
        <w:t>–</w:t>
      </w:r>
      <w:r w:rsidR="001232A8" w:rsidRPr="00F432F0">
        <w:rPr>
          <w:sz w:val="20"/>
        </w:rPr>
        <w:t xml:space="preserve"> peňaženiek</w:t>
      </w:r>
      <w:r w:rsidR="001A6052" w:rsidRPr="00F432F0">
        <w:rPr>
          <w:sz w:val="20"/>
        </w:rPr>
        <w:t>.</w:t>
      </w:r>
    </w:p>
    <w:p w14:paraId="4814D42D" w14:textId="1EEF9353" w:rsidR="00165135" w:rsidRPr="00F432F0" w:rsidRDefault="0011208B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</w:t>
      </w:r>
      <w:r w:rsidR="001A6052" w:rsidRPr="00F432F0">
        <w:rPr>
          <w:sz w:val="20"/>
        </w:rPr>
        <w:t>ystém s</w:t>
      </w:r>
      <w:r w:rsidR="001232A8" w:rsidRPr="00F432F0">
        <w:rPr>
          <w:sz w:val="20"/>
        </w:rPr>
        <w:t>leduje</w:t>
      </w:r>
      <w:r w:rsidRPr="00F432F0">
        <w:rPr>
          <w:sz w:val="20"/>
        </w:rPr>
        <w:t xml:space="preserve"> výšku na prečerpanie </w:t>
      </w:r>
      <w:r w:rsidR="001232A8" w:rsidRPr="00F432F0">
        <w:rPr>
          <w:sz w:val="20"/>
        </w:rPr>
        <w:t>pridelen</w:t>
      </w:r>
      <w:r w:rsidRPr="00F432F0">
        <w:rPr>
          <w:sz w:val="20"/>
        </w:rPr>
        <w:t>ých</w:t>
      </w:r>
      <w:r w:rsidR="001232A8" w:rsidRPr="00F432F0">
        <w:rPr>
          <w:sz w:val="20"/>
        </w:rPr>
        <w:t xml:space="preserve"> </w:t>
      </w:r>
      <w:r w:rsidR="001F2411">
        <w:rPr>
          <w:sz w:val="20"/>
        </w:rPr>
        <w:t>kred</w:t>
      </w:r>
      <w:r w:rsidR="001232A8" w:rsidRPr="00F432F0">
        <w:rPr>
          <w:sz w:val="20"/>
        </w:rPr>
        <w:t>it</w:t>
      </w:r>
      <w:r w:rsidRPr="00F432F0">
        <w:rPr>
          <w:sz w:val="20"/>
        </w:rPr>
        <w:t>ov</w:t>
      </w:r>
      <w:r w:rsidR="001232A8" w:rsidRPr="00F432F0">
        <w:rPr>
          <w:sz w:val="20"/>
        </w:rPr>
        <w:t xml:space="preserve"> na jednotlivé peňaženky</w:t>
      </w:r>
      <w:r w:rsidR="001A6052" w:rsidRPr="00F432F0">
        <w:rPr>
          <w:sz w:val="20"/>
        </w:rPr>
        <w:t>.</w:t>
      </w:r>
      <w:r w:rsidR="001232A8" w:rsidRPr="00F432F0">
        <w:rPr>
          <w:sz w:val="20"/>
        </w:rPr>
        <w:t xml:space="preserve"> </w:t>
      </w:r>
      <w:r w:rsidR="00165135" w:rsidRPr="00F432F0">
        <w:rPr>
          <w:sz w:val="20"/>
        </w:rPr>
        <w:t xml:space="preserve">Systém neumožňuje prečerpanie pridelených finančných prostriedkov na jedného zamestnanca. </w:t>
      </w:r>
    </w:p>
    <w:p w14:paraId="63108FE9" w14:textId="039AB90C" w:rsidR="001232A8" w:rsidRPr="00F432F0" w:rsidRDefault="00947C3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umožní</w:t>
      </w:r>
      <w:r w:rsidR="0011208B" w:rsidRPr="00F432F0">
        <w:rPr>
          <w:sz w:val="20"/>
        </w:rPr>
        <w:t xml:space="preserve"> </w:t>
      </w:r>
      <w:r w:rsidR="001232A8" w:rsidRPr="00F432F0">
        <w:rPr>
          <w:sz w:val="20"/>
        </w:rPr>
        <w:t>správcovi blokovať a odblokovať prístup zamestnanca, odpočítať a pripočítať (opraviť) body zamestnancovi a mať možnosť zistiť históriu požiadaviek zamestnanca</w:t>
      </w:r>
      <w:r w:rsidRPr="00F432F0">
        <w:rPr>
          <w:sz w:val="20"/>
        </w:rPr>
        <w:t>.</w:t>
      </w:r>
    </w:p>
    <w:p w14:paraId="79C1C5D9" w14:textId="680B8705" w:rsidR="002754A6" w:rsidRPr="00471D4C" w:rsidRDefault="00947C3E" w:rsidP="00471D4C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l</w:t>
      </w:r>
      <w:r w:rsidR="001232A8" w:rsidRPr="00F432F0">
        <w:rPr>
          <w:sz w:val="20"/>
        </w:rPr>
        <w:t>oguje</w:t>
      </w:r>
      <w:r w:rsidR="0011208B" w:rsidRPr="00F432F0">
        <w:rPr>
          <w:sz w:val="20"/>
        </w:rPr>
        <w:t xml:space="preserve"> </w:t>
      </w:r>
      <w:r w:rsidR="001232A8" w:rsidRPr="00F432F0">
        <w:rPr>
          <w:sz w:val="20"/>
        </w:rPr>
        <w:t>prístup správcu na účty jednotlivých zamestnancov</w:t>
      </w:r>
      <w:r w:rsidRPr="00F432F0">
        <w:rPr>
          <w:sz w:val="20"/>
        </w:rPr>
        <w:t>.</w:t>
      </w:r>
    </w:p>
    <w:p w14:paraId="4974B00F" w14:textId="6E9E524F" w:rsidR="001232A8" w:rsidRPr="00F432F0" w:rsidRDefault="00947C3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umožní</w:t>
      </w:r>
      <w:r w:rsidR="0011208B" w:rsidRPr="00F432F0">
        <w:rPr>
          <w:sz w:val="20"/>
        </w:rPr>
        <w:t xml:space="preserve"> </w:t>
      </w:r>
      <w:r w:rsidR="001232A8" w:rsidRPr="00F432F0">
        <w:rPr>
          <w:sz w:val="20"/>
        </w:rPr>
        <w:t>správcovi spravovať interné benefity, nahrávať ich čerpanie pre zamestnancov tak, aby ich zamestnanci mali zobrazené v </w:t>
      </w:r>
      <w:proofErr w:type="spellStart"/>
      <w:r w:rsidR="001232A8" w:rsidRPr="00F432F0">
        <w:rPr>
          <w:sz w:val="20"/>
        </w:rPr>
        <w:t>benefitnom</w:t>
      </w:r>
      <w:proofErr w:type="spellEnd"/>
      <w:r w:rsidR="001232A8" w:rsidRPr="00F432F0">
        <w:rPr>
          <w:sz w:val="20"/>
        </w:rPr>
        <w:t xml:space="preserve"> systéme.</w:t>
      </w:r>
    </w:p>
    <w:p w14:paraId="1C92FF40" w14:textId="5BD46C2F" w:rsidR="001232A8" w:rsidRPr="00F432F0" w:rsidRDefault="00947C3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umožní</w:t>
      </w:r>
      <w:r w:rsidR="0011208B" w:rsidRPr="00F432F0">
        <w:rPr>
          <w:sz w:val="20"/>
        </w:rPr>
        <w:t xml:space="preserve"> </w:t>
      </w:r>
      <w:r w:rsidR="001232A8" w:rsidRPr="00F432F0">
        <w:rPr>
          <w:sz w:val="20"/>
        </w:rPr>
        <w:t>správcovi nastaviť obmedzenia prístupu k vybraným kategóriám a jednotlivým benefitom pre zamestnanca alebo kategóriu zamestnancov</w:t>
      </w:r>
      <w:r w:rsidRPr="00F432F0">
        <w:rPr>
          <w:sz w:val="20"/>
        </w:rPr>
        <w:t>.</w:t>
      </w:r>
    </w:p>
    <w:p w14:paraId="28DD4F8F" w14:textId="769F924F" w:rsidR="001232A8" w:rsidRPr="00F432F0" w:rsidRDefault="00947C3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v</w:t>
      </w:r>
      <w:r w:rsidR="001232A8" w:rsidRPr="00F432F0">
        <w:rPr>
          <w:sz w:val="20"/>
        </w:rPr>
        <w:t>ytvorí výstupný súbor obsahujúci osobné číslo zamestnanca, kód a názov peňaženky, z ktorej boli na mesačnej báze čerpané prostriedky, obdobie čerpania a suma jednotlivých vyčerpaných prostriedkov</w:t>
      </w:r>
      <w:r w:rsidRPr="00F432F0">
        <w:rPr>
          <w:sz w:val="20"/>
        </w:rPr>
        <w:t>.</w:t>
      </w:r>
      <w:r w:rsidR="001232A8" w:rsidRPr="00F432F0">
        <w:rPr>
          <w:sz w:val="20"/>
        </w:rPr>
        <w:t xml:space="preserve">  </w:t>
      </w:r>
      <w:r w:rsidR="001232A8" w:rsidRPr="00F432F0">
        <w:rPr>
          <w:sz w:val="20"/>
        </w:rPr>
        <w:lastRenderedPageBreak/>
        <w:t>V prípade, ak zamestnanec vykoná presun  prostriedkov na DDS alebo hotovosť, bude súbor obsahovať pre  tieto položky  samostatné kódy a názvy (napr. DDS, hotovosť)</w:t>
      </w:r>
      <w:r w:rsidRPr="00F432F0">
        <w:rPr>
          <w:sz w:val="20"/>
        </w:rPr>
        <w:t>.</w:t>
      </w:r>
    </w:p>
    <w:p w14:paraId="4D41E330" w14:textId="637D26E5" w:rsidR="001232A8" w:rsidRPr="00F432F0" w:rsidRDefault="00947C3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v</w:t>
      </w:r>
      <w:r w:rsidR="001232A8" w:rsidRPr="00F432F0">
        <w:rPr>
          <w:sz w:val="20"/>
        </w:rPr>
        <w:t xml:space="preserve">ytvorí súbor s informáciou o zamestnancoch a počte objednaných benefitov (napr. koľko a kde si zamestnanec objednal jednotlivých  benefitov.) </w:t>
      </w:r>
    </w:p>
    <w:p w14:paraId="6DDA5719" w14:textId="4D48D499" w:rsidR="001232A8" w:rsidRPr="00F432F0" w:rsidRDefault="00947C3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 xml:space="preserve">Systém umožní </w:t>
      </w:r>
      <w:r w:rsidR="001232A8" w:rsidRPr="00F432F0">
        <w:rPr>
          <w:sz w:val="20"/>
        </w:rPr>
        <w:t>viesť evidenciu interných benefitov (podľa kategórií čerpania, využívania zamestnancami a pod.)</w:t>
      </w:r>
      <w:r w:rsidRPr="00F432F0">
        <w:rPr>
          <w:sz w:val="20"/>
        </w:rPr>
        <w:t>.</w:t>
      </w:r>
    </w:p>
    <w:p w14:paraId="35F2B518" w14:textId="20DF3847" w:rsidR="001232A8" w:rsidRPr="00F432F0" w:rsidRDefault="00947C3E" w:rsidP="006F7515">
      <w:pPr>
        <w:pStyle w:val="ListParagraph"/>
        <w:numPr>
          <w:ilvl w:val="0"/>
          <w:numId w:val="12"/>
        </w:numPr>
        <w:spacing w:after="0"/>
        <w:contextualSpacing w:val="0"/>
        <w:jc w:val="both"/>
        <w:rPr>
          <w:sz w:val="20"/>
        </w:rPr>
      </w:pPr>
      <w:r w:rsidRPr="00F432F0">
        <w:rPr>
          <w:sz w:val="20"/>
        </w:rPr>
        <w:t>Systém o</w:t>
      </w:r>
      <w:r w:rsidR="001232A8" w:rsidRPr="00F432F0">
        <w:rPr>
          <w:sz w:val="20"/>
        </w:rPr>
        <w:t>dosiela</w:t>
      </w:r>
      <w:r w:rsidR="00165135" w:rsidRPr="00F432F0">
        <w:rPr>
          <w:sz w:val="20"/>
        </w:rPr>
        <w:t xml:space="preserve"> </w:t>
      </w:r>
      <w:r w:rsidR="001232A8" w:rsidRPr="00F432F0">
        <w:rPr>
          <w:sz w:val="20"/>
        </w:rPr>
        <w:t>notifikáciu správcom p</w:t>
      </w:r>
      <w:r w:rsidR="00165135" w:rsidRPr="00F432F0">
        <w:rPr>
          <w:sz w:val="20"/>
        </w:rPr>
        <w:t>o</w:t>
      </w:r>
      <w:r w:rsidR="001232A8" w:rsidRPr="00F432F0">
        <w:rPr>
          <w:sz w:val="20"/>
        </w:rPr>
        <w:t xml:space="preserve"> vytv</w:t>
      </w:r>
      <w:r w:rsidR="00165135" w:rsidRPr="00F432F0">
        <w:rPr>
          <w:sz w:val="20"/>
        </w:rPr>
        <w:t>o</w:t>
      </w:r>
      <w:r w:rsidR="001232A8" w:rsidRPr="00F432F0">
        <w:rPr>
          <w:sz w:val="20"/>
        </w:rPr>
        <w:t>r</w:t>
      </w:r>
      <w:r w:rsidR="00165135" w:rsidRPr="00F432F0">
        <w:rPr>
          <w:sz w:val="20"/>
        </w:rPr>
        <w:t>e</w:t>
      </w:r>
      <w:r w:rsidR="001232A8" w:rsidRPr="00F432F0">
        <w:rPr>
          <w:sz w:val="20"/>
        </w:rPr>
        <w:t>ní mesačných výstupných súborov</w:t>
      </w:r>
      <w:r w:rsidR="00165135" w:rsidRPr="00F432F0">
        <w:rPr>
          <w:sz w:val="20"/>
        </w:rPr>
        <w:t> v </w:t>
      </w:r>
      <w:r w:rsidRPr="00F432F0">
        <w:rPr>
          <w:sz w:val="20"/>
        </w:rPr>
        <w:t>určenom</w:t>
      </w:r>
      <w:r w:rsidR="00165135" w:rsidRPr="00F432F0">
        <w:rPr>
          <w:sz w:val="20"/>
        </w:rPr>
        <w:t xml:space="preserve"> časovom intervale</w:t>
      </w:r>
      <w:r w:rsidRPr="00F432F0">
        <w:rPr>
          <w:sz w:val="20"/>
        </w:rPr>
        <w:t>.</w:t>
      </w:r>
    </w:p>
    <w:p w14:paraId="39735215" w14:textId="77777777" w:rsidR="00C52320" w:rsidRPr="00F432F0" w:rsidRDefault="00C52320" w:rsidP="006F7515">
      <w:pPr>
        <w:pStyle w:val="ListParagraph"/>
        <w:contextualSpacing w:val="0"/>
        <w:jc w:val="both"/>
        <w:rPr>
          <w:sz w:val="20"/>
        </w:rPr>
      </w:pPr>
    </w:p>
    <w:p w14:paraId="599C7426" w14:textId="74CFF79C" w:rsidR="00745C04" w:rsidRPr="00F432F0" w:rsidRDefault="00745C04" w:rsidP="006F7515">
      <w:pPr>
        <w:spacing w:after="0"/>
        <w:jc w:val="both"/>
        <w:rPr>
          <w:b/>
          <w:bCs/>
          <w:sz w:val="20"/>
        </w:rPr>
      </w:pPr>
      <w:proofErr w:type="spellStart"/>
      <w:r w:rsidRPr="00F432F0">
        <w:rPr>
          <w:b/>
          <w:bCs/>
          <w:sz w:val="20"/>
        </w:rPr>
        <w:t>Reporting</w:t>
      </w:r>
      <w:proofErr w:type="spellEnd"/>
      <w:r w:rsidRPr="00F432F0">
        <w:rPr>
          <w:b/>
          <w:bCs/>
          <w:sz w:val="20"/>
        </w:rPr>
        <w:t xml:space="preserve"> a podklady do miezd:</w:t>
      </w:r>
    </w:p>
    <w:p w14:paraId="2A07296E" w14:textId="77777777" w:rsidR="001D1F8D" w:rsidRPr="00F432F0" w:rsidRDefault="001D1F8D" w:rsidP="006F7515">
      <w:pPr>
        <w:spacing w:after="0"/>
        <w:jc w:val="both"/>
        <w:rPr>
          <w:b/>
          <w:bCs/>
          <w:sz w:val="20"/>
        </w:rPr>
      </w:pPr>
    </w:p>
    <w:p w14:paraId="12ECA53A" w14:textId="527E77B9" w:rsidR="00745C04" w:rsidRPr="00F432F0" w:rsidRDefault="00745C04" w:rsidP="0020243F">
      <w:pPr>
        <w:pStyle w:val="ListParagraph"/>
        <w:numPr>
          <w:ilvl w:val="0"/>
          <w:numId w:val="5"/>
        </w:numPr>
        <w:spacing w:after="0"/>
        <w:ind w:left="709"/>
        <w:contextualSpacing w:val="0"/>
        <w:jc w:val="both"/>
        <w:rPr>
          <w:sz w:val="20"/>
        </w:rPr>
      </w:pPr>
      <w:r w:rsidRPr="00F432F0">
        <w:rPr>
          <w:sz w:val="20"/>
        </w:rPr>
        <w:t xml:space="preserve">Systém nepretržite loguje aktivity zamestnancov v </w:t>
      </w:r>
      <w:proofErr w:type="spellStart"/>
      <w:r w:rsidRPr="00F432F0">
        <w:rPr>
          <w:sz w:val="20"/>
        </w:rPr>
        <w:t>benefitnom</w:t>
      </w:r>
      <w:proofErr w:type="spellEnd"/>
      <w:r w:rsidRPr="00F432F0">
        <w:rPr>
          <w:sz w:val="20"/>
        </w:rPr>
        <w:t xml:space="preserve"> systéme – napr. objednávka benefitu, prihlásenie/odhlásenie používateľa do systému, dátum, čas a úkon, ktorý vykonal. Logy budú archivované po dobu 12 mesiacov</w:t>
      </w:r>
      <w:r w:rsidR="00607E40" w:rsidRPr="00F432F0">
        <w:rPr>
          <w:sz w:val="20"/>
        </w:rPr>
        <w:t xml:space="preserve"> a následne zmazané.</w:t>
      </w:r>
    </w:p>
    <w:p w14:paraId="40FD5D83" w14:textId="3191EA53" w:rsidR="00745C04" w:rsidRPr="00F432F0" w:rsidRDefault="007B6139" w:rsidP="0020243F">
      <w:pPr>
        <w:pStyle w:val="ListParagraph"/>
        <w:numPr>
          <w:ilvl w:val="0"/>
          <w:numId w:val="5"/>
        </w:numPr>
        <w:spacing w:after="0"/>
        <w:ind w:left="709"/>
        <w:contextualSpacing w:val="0"/>
        <w:jc w:val="both"/>
        <w:rPr>
          <w:sz w:val="20"/>
        </w:rPr>
      </w:pPr>
      <w:r w:rsidRPr="00F432F0">
        <w:rPr>
          <w:sz w:val="20"/>
        </w:rPr>
        <w:t>Systém v</w:t>
      </w:r>
      <w:r w:rsidR="00B20EF6" w:rsidRPr="00F432F0">
        <w:rPr>
          <w:sz w:val="20"/>
        </w:rPr>
        <w:t xml:space="preserve">ytvorí </w:t>
      </w:r>
      <w:r w:rsidR="00745C04" w:rsidRPr="00F432F0">
        <w:rPr>
          <w:sz w:val="20"/>
        </w:rPr>
        <w:t>súbor s informáciou o zamestnancoch a počte objednaných benefitov (napr. koľko a kde si zamestnanec objednal jednotlivých  benefitov.)</w:t>
      </w:r>
      <w:r w:rsidRPr="00F432F0">
        <w:rPr>
          <w:sz w:val="20"/>
        </w:rPr>
        <w:t>.</w:t>
      </w:r>
    </w:p>
    <w:p w14:paraId="7F6A0C0C" w14:textId="0285B5AC" w:rsidR="00745C04" w:rsidRPr="00F432F0" w:rsidRDefault="007B6139" w:rsidP="0020243F">
      <w:pPr>
        <w:pStyle w:val="ListParagraph"/>
        <w:numPr>
          <w:ilvl w:val="0"/>
          <w:numId w:val="5"/>
        </w:numPr>
        <w:spacing w:after="0"/>
        <w:ind w:left="709"/>
        <w:contextualSpacing w:val="0"/>
        <w:jc w:val="both"/>
        <w:rPr>
          <w:sz w:val="20"/>
        </w:rPr>
      </w:pPr>
      <w:r w:rsidRPr="00F432F0">
        <w:rPr>
          <w:sz w:val="20"/>
        </w:rPr>
        <w:t>Systém v</w:t>
      </w:r>
      <w:r w:rsidR="00B20EF6" w:rsidRPr="00F432F0">
        <w:rPr>
          <w:sz w:val="20"/>
        </w:rPr>
        <w:t xml:space="preserve">ytvorí </w:t>
      </w:r>
      <w:r w:rsidR="00745C04" w:rsidRPr="00F432F0">
        <w:rPr>
          <w:sz w:val="20"/>
        </w:rPr>
        <w:t>po skončení každého kalendárneho mesiaca daňový doklad a elektronický súbor na úhradu za reálne čerpanie služieb a benefitov (</w:t>
      </w:r>
      <w:r w:rsidR="00EC6D2D">
        <w:rPr>
          <w:sz w:val="20"/>
        </w:rPr>
        <w:t>m</w:t>
      </w:r>
      <w:r w:rsidR="00745C04" w:rsidRPr="00F432F0">
        <w:rPr>
          <w:sz w:val="20"/>
        </w:rPr>
        <w:t>esačné vyúčtovanie)</w:t>
      </w:r>
      <w:r w:rsidRPr="00F432F0">
        <w:rPr>
          <w:sz w:val="20"/>
        </w:rPr>
        <w:t>.</w:t>
      </w:r>
    </w:p>
    <w:p w14:paraId="5250F0DB" w14:textId="7F9A299D" w:rsidR="00745C04" w:rsidRPr="00F432F0" w:rsidRDefault="007B6139" w:rsidP="0020243F">
      <w:pPr>
        <w:pStyle w:val="ListParagraph"/>
        <w:numPr>
          <w:ilvl w:val="0"/>
          <w:numId w:val="5"/>
        </w:numPr>
        <w:spacing w:after="0"/>
        <w:ind w:left="709"/>
        <w:contextualSpacing w:val="0"/>
        <w:jc w:val="both"/>
        <w:rPr>
          <w:sz w:val="20"/>
        </w:rPr>
      </w:pPr>
      <w:r w:rsidRPr="00F432F0">
        <w:rPr>
          <w:sz w:val="20"/>
        </w:rPr>
        <w:t>Systém p</w:t>
      </w:r>
      <w:r w:rsidR="00B20EF6" w:rsidRPr="00F432F0">
        <w:rPr>
          <w:sz w:val="20"/>
        </w:rPr>
        <w:t xml:space="preserve">oskytne </w:t>
      </w:r>
      <w:r w:rsidR="00745C04" w:rsidRPr="00F432F0">
        <w:rPr>
          <w:sz w:val="20"/>
        </w:rPr>
        <w:t xml:space="preserve">detailné a sumárne informácie o čerpaní benefitov a zostatkoch </w:t>
      </w:r>
      <w:r w:rsidR="001F2411">
        <w:rPr>
          <w:sz w:val="20"/>
        </w:rPr>
        <w:t>kredi</w:t>
      </w:r>
      <w:r w:rsidR="00745C04" w:rsidRPr="00F432F0">
        <w:rPr>
          <w:sz w:val="20"/>
        </w:rPr>
        <w:t xml:space="preserve">tov </w:t>
      </w:r>
      <w:r w:rsidR="00B74892" w:rsidRPr="00F432F0">
        <w:rPr>
          <w:sz w:val="20"/>
        </w:rPr>
        <w:t xml:space="preserve">pre organizáciu a zamestnanca </w:t>
      </w:r>
      <w:r w:rsidR="00745C04" w:rsidRPr="00F432F0">
        <w:rPr>
          <w:sz w:val="20"/>
        </w:rPr>
        <w:t xml:space="preserve">(podľa kategórií benefitov, kategórií zamestnancov, histórie obdobia od do, </w:t>
      </w:r>
      <w:r w:rsidR="00EC6D2D">
        <w:rPr>
          <w:sz w:val="20"/>
        </w:rPr>
        <w:t xml:space="preserve">čerpanie </w:t>
      </w:r>
      <w:r w:rsidR="00745C04" w:rsidRPr="00F432F0">
        <w:rPr>
          <w:sz w:val="20"/>
        </w:rPr>
        <w:t xml:space="preserve">celkom, výšky a čerpania </w:t>
      </w:r>
      <w:r w:rsidR="001F2411">
        <w:rPr>
          <w:sz w:val="20"/>
        </w:rPr>
        <w:t>kredi</w:t>
      </w:r>
      <w:r w:rsidR="00745C04" w:rsidRPr="00F432F0">
        <w:rPr>
          <w:sz w:val="20"/>
        </w:rPr>
        <w:t>tu, a ďalšie).</w:t>
      </w:r>
    </w:p>
    <w:p w14:paraId="7787E4E8" w14:textId="7485E5DE" w:rsidR="00FF0BDC" w:rsidRPr="00F432F0" w:rsidRDefault="007B6139" w:rsidP="006E750D">
      <w:pPr>
        <w:pStyle w:val="ListParagraph"/>
        <w:numPr>
          <w:ilvl w:val="0"/>
          <w:numId w:val="5"/>
        </w:numPr>
        <w:spacing w:after="0"/>
        <w:ind w:left="709"/>
        <w:contextualSpacing w:val="0"/>
        <w:jc w:val="both"/>
        <w:rPr>
          <w:sz w:val="20"/>
        </w:rPr>
      </w:pPr>
      <w:r w:rsidRPr="00F432F0">
        <w:rPr>
          <w:sz w:val="20"/>
        </w:rPr>
        <w:t>S</w:t>
      </w:r>
      <w:r w:rsidR="0000093F" w:rsidRPr="00F432F0">
        <w:rPr>
          <w:sz w:val="20"/>
        </w:rPr>
        <w:t>ystém počíta čerpanie benefitu v prípade, ak zamestnanec pri nákupe alebo objednávke použije kombináciu prostriedkov poskytnutých zamestnávateľom, napríklad kreditov a zároveň doplatí časť ceny z vlastných prostriedkov</w:t>
      </w:r>
      <w:r w:rsidRPr="00F432F0">
        <w:rPr>
          <w:sz w:val="20"/>
        </w:rPr>
        <w:t>.</w:t>
      </w:r>
      <w:r w:rsidR="0000093F" w:rsidRPr="00F432F0">
        <w:rPr>
          <w:sz w:val="20"/>
        </w:rPr>
        <w:t xml:space="preserve"> </w:t>
      </w:r>
    </w:p>
    <w:p w14:paraId="670592AD" w14:textId="583B7B5F" w:rsidR="005955FD" w:rsidRPr="00F432F0" w:rsidRDefault="007B6139" w:rsidP="0020243F">
      <w:pPr>
        <w:pStyle w:val="ListParagraph"/>
        <w:numPr>
          <w:ilvl w:val="0"/>
          <w:numId w:val="5"/>
        </w:numPr>
        <w:spacing w:after="0"/>
        <w:ind w:left="709"/>
        <w:contextualSpacing w:val="0"/>
        <w:jc w:val="both"/>
        <w:rPr>
          <w:sz w:val="20"/>
        </w:rPr>
      </w:pPr>
      <w:r w:rsidRPr="00F432F0">
        <w:rPr>
          <w:sz w:val="20"/>
        </w:rPr>
        <w:t>Systém v</w:t>
      </w:r>
      <w:r w:rsidR="00FF0BDC" w:rsidRPr="00F432F0">
        <w:rPr>
          <w:sz w:val="20"/>
        </w:rPr>
        <w:t>ie rozlíšiť hodnotu benefitu hradenú z kreditov zamestnávateľa</w:t>
      </w:r>
      <w:r w:rsidR="00EC6D2D">
        <w:rPr>
          <w:sz w:val="20"/>
        </w:rPr>
        <w:t>,</w:t>
      </w:r>
      <w:r w:rsidR="00FF0BDC" w:rsidRPr="00F432F0">
        <w:rPr>
          <w:sz w:val="20"/>
        </w:rPr>
        <w:t xml:space="preserve"> kde je časť hodnoty doplatená zamestnancom</w:t>
      </w:r>
      <w:r w:rsidRPr="00F432F0">
        <w:rPr>
          <w:sz w:val="20"/>
        </w:rPr>
        <w:t>.</w:t>
      </w:r>
      <w:r w:rsidR="00FF0BDC" w:rsidRPr="00F432F0">
        <w:rPr>
          <w:sz w:val="20"/>
        </w:rPr>
        <w:t xml:space="preserve"> </w:t>
      </w:r>
    </w:p>
    <w:p w14:paraId="222BA27A" w14:textId="7CF8D7C8" w:rsidR="00FF0BDC" w:rsidRPr="00F432F0" w:rsidRDefault="007B6139" w:rsidP="0020243F">
      <w:pPr>
        <w:pStyle w:val="ListParagraph"/>
        <w:numPr>
          <w:ilvl w:val="0"/>
          <w:numId w:val="5"/>
        </w:numPr>
        <w:spacing w:after="0" w:line="240" w:lineRule="auto"/>
        <w:ind w:left="709"/>
        <w:contextualSpacing w:val="0"/>
        <w:jc w:val="both"/>
        <w:rPr>
          <w:rFonts w:eastAsia="Times New Roman"/>
          <w:sz w:val="20"/>
        </w:rPr>
      </w:pPr>
      <w:r w:rsidRPr="00F432F0">
        <w:rPr>
          <w:sz w:val="20"/>
        </w:rPr>
        <w:t>Systém umožní</w:t>
      </w:r>
      <w:r w:rsidRPr="00F432F0">
        <w:rPr>
          <w:rFonts w:eastAsia="Times New Roman"/>
          <w:sz w:val="20"/>
        </w:rPr>
        <w:t xml:space="preserve"> </w:t>
      </w:r>
      <w:r w:rsidR="005955FD" w:rsidRPr="00F432F0">
        <w:rPr>
          <w:rFonts w:eastAsia="Times New Roman"/>
          <w:sz w:val="20"/>
        </w:rPr>
        <w:t>automaticky vyhodnocovať zdaňovanie nefinančných benefitov napr. ne</w:t>
      </w:r>
      <w:r w:rsidR="00EC6D2D">
        <w:rPr>
          <w:rFonts w:eastAsia="Times New Roman"/>
          <w:sz w:val="20"/>
        </w:rPr>
        <w:t>z</w:t>
      </w:r>
      <w:r w:rsidR="005955FD" w:rsidRPr="00F432F0">
        <w:rPr>
          <w:rFonts w:eastAsia="Times New Roman"/>
          <w:sz w:val="20"/>
        </w:rPr>
        <w:t>danené do 500 € a zdanené nad 500 €, a určiť sumu vstupujúcu do mzdového spracovania a zohľadniť tieto údaje vo finálnom reporte pre mzdy</w:t>
      </w:r>
      <w:r w:rsidRPr="00F432F0">
        <w:rPr>
          <w:rFonts w:eastAsia="Times New Roman"/>
          <w:sz w:val="20"/>
        </w:rPr>
        <w:t>.</w:t>
      </w:r>
    </w:p>
    <w:p w14:paraId="63011BCF" w14:textId="77777777" w:rsidR="00B74892" w:rsidRPr="00F432F0" w:rsidRDefault="00B74892" w:rsidP="00B74892">
      <w:pPr>
        <w:spacing w:after="0" w:line="240" w:lineRule="auto"/>
        <w:jc w:val="both"/>
        <w:rPr>
          <w:rFonts w:eastAsia="Times New Roman"/>
          <w:sz w:val="20"/>
        </w:rPr>
      </w:pPr>
    </w:p>
    <w:p w14:paraId="22517515" w14:textId="77777777" w:rsidR="00B74892" w:rsidRPr="00F432F0" w:rsidRDefault="00B74892" w:rsidP="00B74892">
      <w:pPr>
        <w:spacing w:after="0" w:line="240" w:lineRule="auto"/>
        <w:jc w:val="both"/>
        <w:rPr>
          <w:rFonts w:eastAsia="Times New Roman"/>
          <w:sz w:val="20"/>
        </w:rPr>
      </w:pPr>
    </w:p>
    <w:p w14:paraId="7BADFE5C" w14:textId="77777777" w:rsidR="00B74892" w:rsidRDefault="00B74892" w:rsidP="00B74892">
      <w:pPr>
        <w:spacing w:after="0"/>
        <w:jc w:val="both"/>
        <w:rPr>
          <w:b/>
          <w:bCs/>
        </w:rPr>
      </w:pPr>
      <w:r w:rsidRPr="00F432F0">
        <w:rPr>
          <w:b/>
          <w:bCs/>
        </w:rPr>
        <w:t>B. Požiadavky na dodávateľa</w:t>
      </w:r>
    </w:p>
    <w:p w14:paraId="74811FF3" w14:textId="77777777" w:rsidR="007B56C2" w:rsidRPr="00F432F0" w:rsidRDefault="007B56C2" w:rsidP="00B74892">
      <w:pPr>
        <w:spacing w:after="0"/>
        <w:jc w:val="both"/>
        <w:rPr>
          <w:b/>
          <w:bCs/>
        </w:rPr>
      </w:pPr>
    </w:p>
    <w:p w14:paraId="7EA4ACA2" w14:textId="77777777" w:rsidR="00B74892" w:rsidRPr="00F432F0" w:rsidRDefault="00B74892" w:rsidP="00B74892">
      <w:pPr>
        <w:pStyle w:val="ListParagraph"/>
        <w:numPr>
          <w:ilvl w:val="0"/>
          <w:numId w:val="13"/>
        </w:numPr>
        <w:spacing w:after="0"/>
        <w:jc w:val="both"/>
        <w:rPr>
          <w:sz w:val="20"/>
          <w:szCs w:val="18"/>
        </w:rPr>
      </w:pPr>
      <w:r w:rsidRPr="00F432F0">
        <w:rPr>
          <w:sz w:val="20"/>
          <w:szCs w:val="18"/>
        </w:rPr>
        <w:t>Dodávateľ zrealizuje zaškolenie používateľov podľa jednotlivých rolí (správca systému, administrátor, bežný používateľ) a pripraví príručky obsluhy systému vrátane inštruktážnych videí.</w:t>
      </w:r>
    </w:p>
    <w:p w14:paraId="0E7FAF34" w14:textId="16AAB3A5" w:rsidR="00B74892" w:rsidRPr="00F432F0" w:rsidRDefault="00B74892" w:rsidP="00B74892">
      <w:pPr>
        <w:pStyle w:val="ListParagraph"/>
        <w:numPr>
          <w:ilvl w:val="0"/>
          <w:numId w:val="13"/>
        </w:numPr>
        <w:spacing w:after="0"/>
        <w:jc w:val="both"/>
        <w:rPr>
          <w:sz w:val="20"/>
          <w:szCs w:val="18"/>
        </w:rPr>
      </w:pPr>
      <w:r w:rsidRPr="00F432F0">
        <w:rPr>
          <w:sz w:val="20"/>
          <w:szCs w:val="18"/>
        </w:rPr>
        <w:t>Dodávateľ systému má možnosť do kategóri</w:t>
      </w:r>
      <w:r w:rsidR="00EC6D2D">
        <w:rPr>
          <w:sz w:val="20"/>
          <w:szCs w:val="18"/>
        </w:rPr>
        <w:t>í</w:t>
      </w:r>
      <w:r w:rsidRPr="00F432F0">
        <w:rPr>
          <w:sz w:val="20"/>
          <w:szCs w:val="18"/>
        </w:rPr>
        <w:t xml:space="preserve"> benefitov na základe požiadavky NBS dopĺňať ďalších dodávateľov  služieb.</w:t>
      </w:r>
    </w:p>
    <w:p w14:paraId="31BA2B95" w14:textId="77777777" w:rsidR="00B74892" w:rsidRPr="00F432F0" w:rsidRDefault="00B74892" w:rsidP="00B74892">
      <w:pPr>
        <w:pStyle w:val="ListParagraph"/>
        <w:numPr>
          <w:ilvl w:val="0"/>
          <w:numId w:val="13"/>
        </w:numPr>
        <w:spacing w:after="0"/>
        <w:jc w:val="both"/>
        <w:rPr>
          <w:sz w:val="20"/>
          <w:szCs w:val="18"/>
        </w:rPr>
      </w:pPr>
      <w:r w:rsidRPr="00F432F0">
        <w:rPr>
          <w:sz w:val="20"/>
          <w:szCs w:val="18"/>
        </w:rPr>
        <w:t>Dodávateľ poskytne súčinnosť pri komunikačnej kampani.</w:t>
      </w:r>
    </w:p>
    <w:p w14:paraId="3E4C6B2E" w14:textId="77777777" w:rsidR="00B74892" w:rsidRPr="00F432F0" w:rsidRDefault="00B74892" w:rsidP="00B74892">
      <w:pPr>
        <w:spacing w:after="0" w:line="240" w:lineRule="auto"/>
        <w:jc w:val="both"/>
        <w:rPr>
          <w:rFonts w:eastAsia="Times New Roman"/>
          <w:sz w:val="20"/>
        </w:rPr>
      </w:pPr>
    </w:p>
    <w:p w14:paraId="1B6A700A" w14:textId="77777777" w:rsidR="00FF0BDC" w:rsidRPr="00F432F0" w:rsidRDefault="00FF0BDC" w:rsidP="006F7515">
      <w:pPr>
        <w:pStyle w:val="ListParagraph"/>
        <w:spacing w:after="0" w:line="240" w:lineRule="auto"/>
        <w:contextualSpacing w:val="0"/>
        <w:jc w:val="both"/>
        <w:rPr>
          <w:rFonts w:eastAsia="Times New Roman"/>
          <w:sz w:val="20"/>
        </w:rPr>
      </w:pPr>
    </w:p>
    <w:p w14:paraId="15BD81DC" w14:textId="77777777" w:rsidR="00FF0BDC" w:rsidRPr="00F432F0" w:rsidRDefault="00FF0BDC" w:rsidP="006F7515">
      <w:pPr>
        <w:spacing w:after="0"/>
        <w:jc w:val="both"/>
        <w:rPr>
          <w:sz w:val="20"/>
        </w:rPr>
      </w:pPr>
    </w:p>
    <w:p w14:paraId="279E235C" w14:textId="77777777" w:rsidR="00DD522D" w:rsidRPr="00F432F0" w:rsidRDefault="00DD522D" w:rsidP="006F7515">
      <w:pPr>
        <w:pStyle w:val="ListParagraph"/>
        <w:spacing w:after="0"/>
        <w:contextualSpacing w:val="0"/>
        <w:jc w:val="both"/>
        <w:rPr>
          <w:sz w:val="20"/>
        </w:rPr>
      </w:pPr>
    </w:p>
    <w:p w14:paraId="2DF05735" w14:textId="77777777" w:rsidR="00C52320" w:rsidRPr="00F432F0" w:rsidRDefault="00C52320" w:rsidP="006F7515">
      <w:pPr>
        <w:spacing w:after="0"/>
        <w:jc w:val="both"/>
        <w:rPr>
          <w:sz w:val="20"/>
        </w:rPr>
      </w:pPr>
    </w:p>
    <w:sectPr w:rsidR="00C52320" w:rsidRPr="00F432F0" w:rsidSect="00471D4C">
      <w:footerReference w:type="default" r:id="rId8"/>
      <w:pgSz w:w="11906" w:h="16838"/>
      <w:pgMar w:top="1134" w:right="1133" w:bottom="1135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08CCB" w14:textId="77777777" w:rsidR="00ED02F3" w:rsidRDefault="00ED02F3" w:rsidP="0009480D">
      <w:pPr>
        <w:spacing w:after="0" w:line="240" w:lineRule="auto"/>
      </w:pPr>
      <w:r>
        <w:separator/>
      </w:r>
    </w:p>
  </w:endnote>
  <w:endnote w:type="continuationSeparator" w:id="0">
    <w:p w14:paraId="302A6D91" w14:textId="77777777" w:rsidR="00ED02F3" w:rsidRDefault="00ED02F3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7F1A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23246" w14:textId="77777777" w:rsidR="00ED02F3" w:rsidRDefault="00ED02F3" w:rsidP="0009480D">
      <w:pPr>
        <w:spacing w:after="0" w:line="240" w:lineRule="auto"/>
      </w:pPr>
      <w:r>
        <w:separator/>
      </w:r>
    </w:p>
  </w:footnote>
  <w:footnote w:type="continuationSeparator" w:id="0">
    <w:p w14:paraId="2BA992EA" w14:textId="77777777" w:rsidR="00ED02F3" w:rsidRDefault="00ED02F3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6E7"/>
    <w:multiLevelType w:val="hybridMultilevel"/>
    <w:tmpl w:val="DB90B4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4A7F"/>
    <w:multiLevelType w:val="hybridMultilevel"/>
    <w:tmpl w:val="EA903B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50B0"/>
    <w:multiLevelType w:val="hybridMultilevel"/>
    <w:tmpl w:val="886E5C6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E6513C"/>
    <w:multiLevelType w:val="hybridMultilevel"/>
    <w:tmpl w:val="401E2A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41987"/>
    <w:multiLevelType w:val="hybridMultilevel"/>
    <w:tmpl w:val="D89A03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B6A9C"/>
    <w:multiLevelType w:val="hybridMultilevel"/>
    <w:tmpl w:val="761A5B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C08FA"/>
    <w:multiLevelType w:val="hybridMultilevel"/>
    <w:tmpl w:val="132612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97F95"/>
    <w:multiLevelType w:val="hybridMultilevel"/>
    <w:tmpl w:val="827078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C41E4"/>
    <w:multiLevelType w:val="hybridMultilevel"/>
    <w:tmpl w:val="2AE0604C"/>
    <w:lvl w:ilvl="0" w:tplc="0FE876D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B7F4E"/>
    <w:multiLevelType w:val="hybridMultilevel"/>
    <w:tmpl w:val="560096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C2B24"/>
    <w:multiLevelType w:val="hybridMultilevel"/>
    <w:tmpl w:val="A40CD2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50D0"/>
    <w:multiLevelType w:val="hybridMultilevel"/>
    <w:tmpl w:val="52C6C98A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247D8"/>
    <w:multiLevelType w:val="hybridMultilevel"/>
    <w:tmpl w:val="DB90B4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95FC6"/>
    <w:multiLevelType w:val="hybridMultilevel"/>
    <w:tmpl w:val="702471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947749">
    <w:abstractNumId w:val="13"/>
  </w:num>
  <w:num w:numId="2" w16cid:durableId="1766682418">
    <w:abstractNumId w:val="4"/>
  </w:num>
  <w:num w:numId="3" w16cid:durableId="2082826942">
    <w:abstractNumId w:val="10"/>
  </w:num>
  <w:num w:numId="4" w16cid:durableId="505902197">
    <w:abstractNumId w:val="0"/>
  </w:num>
  <w:num w:numId="5" w16cid:durableId="1834442426">
    <w:abstractNumId w:val="11"/>
  </w:num>
  <w:num w:numId="6" w16cid:durableId="1288077017">
    <w:abstractNumId w:val="6"/>
  </w:num>
  <w:num w:numId="7" w16cid:durableId="389957536">
    <w:abstractNumId w:val="2"/>
  </w:num>
  <w:num w:numId="8" w16cid:durableId="783571461">
    <w:abstractNumId w:val="5"/>
  </w:num>
  <w:num w:numId="9" w16cid:durableId="21301975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8102494">
    <w:abstractNumId w:val="12"/>
  </w:num>
  <w:num w:numId="11" w16cid:durableId="811019693">
    <w:abstractNumId w:val="9"/>
  </w:num>
  <w:num w:numId="12" w16cid:durableId="1256935867">
    <w:abstractNumId w:val="8"/>
  </w:num>
  <w:num w:numId="13" w16cid:durableId="968633331">
    <w:abstractNumId w:val="1"/>
  </w:num>
  <w:num w:numId="14" w16cid:durableId="856696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A8"/>
    <w:rsid w:val="0000093F"/>
    <w:rsid w:val="00057535"/>
    <w:rsid w:val="0009480D"/>
    <w:rsid w:val="000C226E"/>
    <w:rsid w:val="0011208B"/>
    <w:rsid w:val="001134B8"/>
    <w:rsid w:val="00121029"/>
    <w:rsid w:val="001232A8"/>
    <w:rsid w:val="00130860"/>
    <w:rsid w:val="00165135"/>
    <w:rsid w:val="001663B6"/>
    <w:rsid w:val="001A6052"/>
    <w:rsid w:val="001A694C"/>
    <w:rsid w:val="001D01FE"/>
    <w:rsid w:val="001D1F8D"/>
    <w:rsid w:val="001D22DE"/>
    <w:rsid w:val="001D4B14"/>
    <w:rsid w:val="001D5F9F"/>
    <w:rsid w:val="001F2411"/>
    <w:rsid w:val="0020243F"/>
    <w:rsid w:val="00207B31"/>
    <w:rsid w:val="00220B01"/>
    <w:rsid w:val="00225679"/>
    <w:rsid w:val="002553A4"/>
    <w:rsid w:val="002754A6"/>
    <w:rsid w:val="0027595F"/>
    <w:rsid w:val="002B4CD0"/>
    <w:rsid w:val="002D354B"/>
    <w:rsid w:val="00315384"/>
    <w:rsid w:val="003636B5"/>
    <w:rsid w:val="00392F01"/>
    <w:rsid w:val="003A1775"/>
    <w:rsid w:val="00405A5F"/>
    <w:rsid w:val="004100B0"/>
    <w:rsid w:val="00445B18"/>
    <w:rsid w:val="00461E17"/>
    <w:rsid w:val="00471D4C"/>
    <w:rsid w:val="004A64F9"/>
    <w:rsid w:val="004D2C15"/>
    <w:rsid w:val="004D7E2D"/>
    <w:rsid w:val="005316F2"/>
    <w:rsid w:val="00564381"/>
    <w:rsid w:val="00590917"/>
    <w:rsid w:val="005939CC"/>
    <w:rsid w:val="005955FD"/>
    <w:rsid w:val="005971B9"/>
    <w:rsid w:val="005A01C7"/>
    <w:rsid w:val="005A1CD3"/>
    <w:rsid w:val="005D4338"/>
    <w:rsid w:val="00607E40"/>
    <w:rsid w:val="006327F4"/>
    <w:rsid w:val="006470E3"/>
    <w:rsid w:val="006746D9"/>
    <w:rsid w:val="006B6072"/>
    <w:rsid w:val="006D4974"/>
    <w:rsid w:val="006E750D"/>
    <w:rsid w:val="006F7515"/>
    <w:rsid w:val="00745C04"/>
    <w:rsid w:val="00782367"/>
    <w:rsid w:val="00787300"/>
    <w:rsid w:val="007B56C2"/>
    <w:rsid w:val="007B6139"/>
    <w:rsid w:val="007C27E0"/>
    <w:rsid w:val="007F5DB9"/>
    <w:rsid w:val="00806E68"/>
    <w:rsid w:val="00841E73"/>
    <w:rsid w:val="009074AE"/>
    <w:rsid w:val="0092196F"/>
    <w:rsid w:val="00947C3E"/>
    <w:rsid w:val="0098282B"/>
    <w:rsid w:val="009841D6"/>
    <w:rsid w:val="00991BFA"/>
    <w:rsid w:val="009A3C81"/>
    <w:rsid w:val="009A6FA0"/>
    <w:rsid w:val="009B4D3E"/>
    <w:rsid w:val="009B615B"/>
    <w:rsid w:val="009E0982"/>
    <w:rsid w:val="00A04D3B"/>
    <w:rsid w:val="00A148EA"/>
    <w:rsid w:val="00A40244"/>
    <w:rsid w:val="00A43C8B"/>
    <w:rsid w:val="00A6362E"/>
    <w:rsid w:val="00A719D6"/>
    <w:rsid w:val="00A90194"/>
    <w:rsid w:val="00A91FCE"/>
    <w:rsid w:val="00A96F06"/>
    <w:rsid w:val="00B11C8F"/>
    <w:rsid w:val="00B20EF6"/>
    <w:rsid w:val="00B31C02"/>
    <w:rsid w:val="00B42F36"/>
    <w:rsid w:val="00B74892"/>
    <w:rsid w:val="00B84473"/>
    <w:rsid w:val="00B97097"/>
    <w:rsid w:val="00BA4BE5"/>
    <w:rsid w:val="00BB74A0"/>
    <w:rsid w:val="00C2052E"/>
    <w:rsid w:val="00C35E8A"/>
    <w:rsid w:val="00C50379"/>
    <w:rsid w:val="00C52320"/>
    <w:rsid w:val="00C75B07"/>
    <w:rsid w:val="00CB7C08"/>
    <w:rsid w:val="00CF33B2"/>
    <w:rsid w:val="00D2708A"/>
    <w:rsid w:val="00D4034A"/>
    <w:rsid w:val="00DB4777"/>
    <w:rsid w:val="00DD522D"/>
    <w:rsid w:val="00DF66AF"/>
    <w:rsid w:val="00E157F8"/>
    <w:rsid w:val="00E364C6"/>
    <w:rsid w:val="00E54F45"/>
    <w:rsid w:val="00E82D11"/>
    <w:rsid w:val="00EC6D2D"/>
    <w:rsid w:val="00ED02F3"/>
    <w:rsid w:val="00F04B1A"/>
    <w:rsid w:val="00F432F0"/>
    <w:rsid w:val="00FA6833"/>
    <w:rsid w:val="00FE29B3"/>
    <w:rsid w:val="00FF04B5"/>
    <w:rsid w:val="00FF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28A6"/>
  <w15:chartTrackingRefBased/>
  <w15:docId w15:val="{3F374245-2AEE-4FBD-9FBB-7C9D1803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2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2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2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2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2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2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2A8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2A8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2A8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2A8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2A8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2A8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1232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2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2A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2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2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2A8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1232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2A8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2A8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2A8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1232A8"/>
    <w:rPr>
      <w:b/>
      <w:bCs/>
      <w:smallCaps/>
      <w:color w:val="004C8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Nemčok Marek</dc:creator>
  <cp:keywords/>
  <dc:description/>
  <cp:lastModifiedBy>Nemčok Marek</cp:lastModifiedBy>
  <cp:revision>14</cp:revision>
  <dcterms:created xsi:type="dcterms:W3CDTF">2026-08-20T06:28:00Z</dcterms:created>
  <dcterms:modified xsi:type="dcterms:W3CDTF">2026-08-26T12:39:00Z</dcterms:modified>
</cp:coreProperties>
</file>