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7A2B" w14:textId="443DEF99" w:rsidR="00C21B4A" w:rsidRDefault="00E52BB8" w:rsidP="00C21B4A">
      <w:pPr>
        <w:jc w:val="center"/>
        <w:rPr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T</w:t>
      </w:r>
      <w:r w:rsidR="00C21B4A" w:rsidRPr="00C21B4A">
        <w:rPr>
          <w:rFonts w:asciiTheme="majorHAnsi" w:hAnsiTheme="majorHAnsi" w:cstheme="majorHAnsi"/>
          <w:b/>
          <w:sz w:val="24"/>
          <w:szCs w:val="24"/>
        </w:rPr>
        <w:t xml:space="preserve">emplate for the notification of activation / deactivation of Liquidity Management Tools (LMTs) under </w:t>
      </w:r>
      <w:r w:rsidR="00C21B4A" w:rsidRPr="00C21B4A">
        <w:rPr>
          <w:b/>
          <w:sz w:val="24"/>
          <w:szCs w:val="24"/>
        </w:rPr>
        <w:t>Article 16(2d) AIFMD and Article 84(3) UCITS Directive</w:t>
      </w:r>
    </w:p>
    <w:p w14:paraId="3F9E5A58" w14:textId="77777777" w:rsidR="00275451" w:rsidRPr="00C21B4A" w:rsidRDefault="00275451" w:rsidP="00C21B4A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C905DB3" w14:textId="362C2ABA" w:rsidR="00C21B4A" w:rsidRDefault="002F5FBA" w:rsidP="00912D8B">
      <w:pPr>
        <w:pStyle w:val="ListParagraph"/>
        <w:numPr>
          <w:ilvl w:val="0"/>
          <w:numId w:val="34"/>
        </w:numPr>
        <w:spacing w:line="264" w:lineRule="auto"/>
        <w:rPr>
          <w:rFonts w:asciiTheme="majorHAnsi" w:hAnsiTheme="majorHAnsi" w:cstheme="majorHAnsi"/>
          <w:b/>
          <w:bCs/>
        </w:rPr>
      </w:pPr>
      <w:r w:rsidRPr="00912D8B">
        <w:rPr>
          <w:rFonts w:asciiTheme="majorHAnsi" w:hAnsiTheme="majorHAnsi" w:cstheme="majorHAnsi"/>
          <w:b/>
          <w:bCs/>
        </w:rPr>
        <w:t>INSTRUCTIONS</w:t>
      </w:r>
    </w:p>
    <w:p w14:paraId="014EA192" w14:textId="281E9257" w:rsidR="00C21B4A" w:rsidRPr="00632F0B" w:rsidRDefault="00C21B4A" w:rsidP="00912D8B">
      <w:pPr>
        <w:pStyle w:val="ListParagraph"/>
        <w:numPr>
          <w:ilvl w:val="0"/>
          <w:numId w:val="36"/>
        </w:numPr>
        <w:spacing w:line="264" w:lineRule="auto"/>
        <w:rPr>
          <w:rFonts w:asciiTheme="majorHAnsi" w:hAnsiTheme="majorHAnsi" w:cstheme="majorHAnsi"/>
        </w:rPr>
      </w:pPr>
      <w:r w:rsidRPr="00632F0B">
        <w:rPr>
          <w:rFonts w:asciiTheme="majorHAnsi" w:hAnsiTheme="majorHAnsi" w:cstheme="majorHAnsi"/>
        </w:rPr>
        <w:t>The</w:t>
      </w:r>
      <w:r w:rsidR="0096717D">
        <w:rPr>
          <w:rFonts w:asciiTheme="majorHAnsi" w:hAnsiTheme="majorHAnsi" w:cstheme="majorHAnsi"/>
        </w:rPr>
        <w:t xml:space="preserve"> notification</w:t>
      </w:r>
      <w:r w:rsidRPr="00632F0B">
        <w:rPr>
          <w:rFonts w:asciiTheme="majorHAnsi" w:hAnsiTheme="majorHAnsi" w:cstheme="majorHAnsi"/>
        </w:rPr>
        <w:t xml:space="preserve"> template below shall be used by </w:t>
      </w:r>
      <w:r w:rsidR="00A87CE0">
        <w:rPr>
          <w:rFonts w:asciiTheme="majorHAnsi" w:hAnsiTheme="majorHAnsi" w:cstheme="majorHAnsi"/>
        </w:rPr>
        <w:t xml:space="preserve">alternative investment fund managers (AIFMs) and management companies managing UCITS funds </w:t>
      </w:r>
      <w:r w:rsidRPr="00632F0B">
        <w:rPr>
          <w:rFonts w:asciiTheme="majorHAnsi" w:hAnsiTheme="majorHAnsi" w:cstheme="majorHAnsi"/>
        </w:rPr>
        <w:t xml:space="preserve">when </w:t>
      </w:r>
      <w:r w:rsidR="00632F0B">
        <w:rPr>
          <w:rFonts w:asciiTheme="majorHAnsi" w:hAnsiTheme="majorHAnsi" w:cstheme="majorHAnsi"/>
        </w:rPr>
        <w:t>they notify</w:t>
      </w:r>
      <w:r w:rsidRPr="00632F0B">
        <w:rPr>
          <w:rFonts w:asciiTheme="majorHAnsi" w:hAnsiTheme="majorHAnsi" w:cstheme="majorHAnsi"/>
        </w:rPr>
        <w:t xml:space="preserve"> the use of LMTs to </w:t>
      </w:r>
      <w:r w:rsidR="00A87CE0">
        <w:rPr>
          <w:rFonts w:asciiTheme="majorHAnsi" w:hAnsiTheme="majorHAnsi" w:cstheme="majorHAnsi"/>
        </w:rPr>
        <w:t>the home</w:t>
      </w:r>
      <w:r w:rsidRPr="00632F0B">
        <w:rPr>
          <w:rFonts w:asciiTheme="majorHAnsi" w:hAnsiTheme="majorHAnsi" w:cstheme="majorHAnsi"/>
        </w:rPr>
        <w:t xml:space="preserve"> </w:t>
      </w:r>
      <w:r w:rsidR="00A87CE0">
        <w:rPr>
          <w:rFonts w:asciiTheme="majorHAnsi" w:hAnsiTheme="majorHAnsi" w:cstheme="majorHAnsi"/>
        </w:rPr>
        <w:t>national competent authority (</w:t>
      </w:r>
      <w:r w:rsidRPr="00632F0B">
        <w:rPr>
          <w:rFonts w:asciiTheme="majorHAnsi" w:hAnsiTheme="majorHAnsi" w:cstheme="majorHAnsi"/>
        </w:rPr>
        <w:t>NCA</w:t>
      </w:r>
      <w:r w:rsidR="00A87CE0">
        <w:rPr>
          <w:rFonts w:asciiTheme="majorHAnsi" w:hAnsiTheme="majorHAnsi" w:cstheme="majorHAnsi"/>
        </w:rPr>
        <w:t>) of the AIFM or to the home NCA of the UCITS</w:t>
      </w:r>
      <w:r w:rsidR="00D3169D">
        <w:rPr>
          <w:rFonts w:asciiTheme="majorHAnsi" w:hAnsiTheme="majorHAnsi" w:cstheme="majorHAnsi"/>
        </w:rPr>
        <w:t xml:space="preserve">. </w:t>
      </w:r>
      <w:r w:rsidR="0086180A">
        <w:rPr>
          <w:rFonts w:asciiTheme="majorHAnsi" w:hAnsiTheme="majorHAnsi" w:cstheme="majorHAnsi"/>
        </w:rPr>
        <w:t xml:space="preserve">The use of this </w:t>
      </w:r>
      <w:r w:rsidR="00D3169D" w:rsidRPr="00B02073">
        <w:rPr>
          <w:rFonts w:asciiTheme="majorHAnsi" w:hAnsiTheme="majorHAnsi" w:cstheme="majorHAnsi"/>
        </w:rPr>
        <w:t xml:space="preserve"> </w:t>
      </w:r>
      <w:r w:rsidR="0086180A">
        <w:rPr>
          <w:rFonts w:asciiTheme="majorHAnsi" w:hAnsiTheme="majorHAnsi" w:cstheme="majorHAnsi"/>
        </w:rPr>
        <w:t>notification</w:t>
      </w:r>
      <w:r w:rsidR="0086180A" w:rsidRPr="00632F0B">
        <w:rPr>
          <w:rFonts w:asciiTheme="majorHAnsi" w:hAnsiTheme="majorHAnsi" w:cstheme="majorHAnsi"/>
        </w:rPr>
        <w:t xml:space="preserve"> template </w:t>
      </w:r>
      <w:r w:rsidR="0086180A">
        <w:rPr>
          <w:rFonts w:asciiTheme="majorHAnsi" w:hAnsiTheme="majorHAnsi" w:cstheme="majorHAnsi"/>
        </w:rPr>
        <w:t>developed by ESMA has</w:t>
      </w:r>
      <w:r w:rsidR="00D3169D" w:rsidRPr="00B02073">
        <w:rPr>
          <w:rFonts w:asciiTheme="majorHAnsi" w:hAnsiTheme="majorHAnsi" w:cstheme="majorHAnsi"/>
        </w:rPr>
        <w:t xml:space="preserve"> the advantage to </w:t>
      </w:r>
      <w:r w:rsidR="007E4707" w:rsidRPr="00B02073">
        <w:rPr>
          <w:rFonts w:asciiTheme="majorHAnsi" w:hAnsiTheme="majorHAnsi" w:cstheme="majorHAnsi"/>
        </w:rPr>
        <w:t xml:space="preserve">harmonise the information </w:t>
      </w:r>
      <w:r w:rsidR="0012080F" w:rsidRPr="00B02073">
        <w:rPr>
          <w:rFonts w:asciiTheme="majorHAnsi" w:hAnsiTheme="majorHAnsi" w:cstheme="majorHAnsi"/>
        </w:rPr>
        <w:t>to be notified to home NCAs by</w:t>
      </w:r>
      <w:r w:rsidR="007E4707" w:rsidRPr="00B02073">
        <w:rPr>
          <w:rFonts w:asciiTheme="majorHAnsi" w:hAnsiTheme="majorHAnsi" w:cstheme="majorHAnsi"/>
        </w:rPr>
        <w:t xml:space="preserve"> AIFMs and UCITS across the European Union</w:t>
      </w:r>
      <w:r w:rsidR="00CD1F22" w:rsidRPr="00B02073">
        <w:rPr>
          <w:rFonts w:asciiTheme="majorHAnsi" w:hAnsiTheme="majorHAnsi" w:cstheme="majorHAnsi"/>
        </w:rPr>
        <w:t xml:space="preserve"> </w:t>
      </w:r>
      <w:r w:rsidR="00152101" w:rsidRPr="00B02073">
        <w:rPr>
          <w:rFonts w:asciiTheme="majorHAnsi" w:hAnsiTheme="majorHAnsi" w:cstheme="majorHAnsi"/>
        </w:rPr>
        <w:t xml:space="preserve">and </w:t>
      </w:r>
      <w:r w:rsidR="00CD1F22" w:rsidRPr="00B02073">
        <w:rPr>
          <w:rFonts w:asciiTheme="majorHAnsi" w:hAnsiTheme="majorHAnsi" w:cstheme="majorHAnsi"/>
        </w:rPr>
        <w:t xml:space="preserve">avoid adding burden </w:t>
      </w:r>
      <w:r w:rsidR="00152101" w:rsidRPr="00B02073">
        <w:rPr>
          <w:rFonts w:asciiTheme="majorHAnsi" w:hAnsiTheme="majorHAnsi" w:cstheme="majorHAnsi"/>
        </w:rPr>
        <w:t>at national level</w:t>
      </w:r>
      <w:r w:rsidR="00064741" w:rsidRPr="00B02073">
        <w:rPr>
          <w:rFonts w:asciiTheme="majorHAnsi" w:hAnsiTheme="majorHAnsi" w:cstheme="majorHAnsi"/>
        </w:rPr>
        <w:t>.</w:t>
      </w:r>
    </w:p>
    <w:p w14:paraId="1F0F0953" w14:textId="075EC2C2" w:rsidR="0086180A" w:rsidRPr="00773951" w:rsidRDefault="0086180A" w:rsidP="00912D8B">
      <w:pPr>
        <w:pStyle w:val="ListParagraph"/>
        <w:numPr>
          <w:ilvl w:val="0"/>
          <w:numId w:val="36"/>
        </w:numPr>
        <w:spacing w:line="264" w:lineRule="auto"/>
        <w:rPr>
          <w:rFonts w:asciiTheme="majorHAnsi" w:hAnsiTheme="majorHAnsi" w:cstheme="majorHAnsi"/>
          <w:b/>
          <w:bCs/>
        </w:rPr>
      </w:pPr>
      <w:proofErr w:type="spellStart"/>
      <w:r w:rsidRPr="00773951">
        <w:rPr>
          <w:rFonts w:asciiTheme="majorHAnsi" w:hAnsiTheme="majorHAnsi" w:cstheme="majorHAnsi"/>
          <w:b/>
          <w:bCs/>
        </w:rPr>
        <w:t>Národná</w:t>
      </w:r>
      <w:proofErr w:type="spellEnd"/>
      <w:r w:rsidRPr="007739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73951">
        <w:rPr>
          <w:rFonts w:asciiTheme="majorHAnsi" w:hAnsiTheme="majorHAnsi" w:cstheme="majorHAnsi"/>
          <w:b/>
          <w:bCs/>
        </w:rPr>
        <w:t>banka</w:t>
      </w:r>
      <w:proofErr w:type="spellEnd"/>
      <w:r w:rsidRPr="007739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73951">
        <w:rPr>
          <w:rFonts w:asciiTheme="majorHAnsi" w:hAnsiTheme="majorHAnsi" w:cstheme="majorHAnsi"/>
          <w:b/>
          <w:bCs/>
        </w:rPr>
        <w:t>Slovenska</w:t>
      </w:r>
      <w:proofErr w:type="spellEnd"/>
      <w:r w:rsidRPr="00773951">
        <w:rPr>
          <w:rFonts w:asciiTheme="majorHAnsi" w:hAnsiTheme="majorHAnsi" w:cstheme="majorHAnsi"/>
          <w:b/>
          <w:bCs/>
        </w:rPr>
        <w:t xml:space="preserve"> (NBS) is the home NCA of AIFMs having registered office in Slovakia and authorised under the Article 28a of the Act No. 203/2011 Coll. on Collective Investments. </w:t>
      </w:r>
    </w:p>
    <w:p w14:paraId="55C29198" w14:textId="6DD6832A" w:rsidR="0086180A" w:rsidRPr="00773951" w:rsidRDefault="0086180A" w:rsidP="00912D8B">
      <w:pPr>
        <w:pStyle w:val="ListParagraph"/>
        <w:numPr>
          <w:ilvl w:val="0"/>
          <w:numId w:val="36"/>
        </w:numPr>
        <w:spacing w:line="264" w:lineRule="auto"/>
        <w:rPr>
          <w:rFonts w:asciiTheme="majorHAnsi" w:hAnsiTheme="majorHAnsi" w:cstheme="majorHAnsi"/>
          <w:b/>
          <w:bCs/>
        </w:rPr>
      </w:pPr>
      <w:r w:rsidRPr="00773951">
        <w:rPr>
          <w:b/>
          <w:bCs/>
        </w:rPr>
        <w:t>NBS is the home NCA of UCITS funds established in Slovakia and authorised under Article 84 et seq. of the Act No. 203/2011 Coll. on Collective Investments.</w:t>
      </w:r>
    </w:p>
    <w:p w14:paraId="1B34457F" w14:textId="35B94168" w:rsidR="00C21B4A" w:rsidRPr="00632F0B" w:rsidRDefault="00C21B4A" w:rsidP="00912D8B">
      <w:pPr>
        <w:pStyle w:val="ListParagraph"/>
        <w:numPr>
          <w:ilvl w:val="0"/>
          <w:numId w:val="36"/>
        </w:numPr>
        <w:spacing w:line="264" w:lineRule="auto"/>
        <w:rPr>
          <w:rFonts w:asciiTheme="majorHAnsi" w:hAnsiTheme="majorHAnsi" w:cstheme="majorHAnsi"/>
        </w:rPr>
      </w:pPr>
      <w:r w:rsidRPr="00632F0B">
        <w:rPr>
          <w:rFonts w:asciiTheme="majorHAnsi" w:hAnsiTheme="majorHAnsi" w:cstheme="majorHAnsi"/>
        </w:rPr>
        <w:t xml:space="preserve">The template shall be filled in </w:t>
      </w:r>
      <w:r w:rsidRPr="0086180A">
        <w:rPr>
          <w:rFonts w:asciiTheme="majorHAnsi" w:hAnsiTheme="majorHAnsi" w:cstheme="majorHAnsi"/>
          <w:b/>
          <w:bCs/>
        </w:rPr>
        <w:t>for each fund</w:t>
      </w:r>
      <w:r w:rsidRPr="00632F0B">
        <w:rPr>
          <w:rFonts w:asciiTheme="majorHAnsi" w:hAnsiTheme="majorHAnsi" w:cstheme="majorHAnsi"/>
        </w:rPr>
        <w:t xml:space="preserve"> (or sub-fund</w:t>
      </w:r>
      <w:r w:rsidR="001A2E1C">
        <w:rPr>
          <w:rFonts w:asciiTheme="majorHAnsi" w:hAnsiTheme="majorHAnsi" w:cstheme="majorHAnsi"/>
        </w:rPr>
        <w:t>,</w:t>
      </w:r>
      <w:r w:rsidRPr="00632F0B">
        <w:rPr>
          <w:rFonts w:asciiTheme="majorHAnsi" w:hAnsiTheme="majorHAnsi" w:cstheme="majorHAnsi"/>
        </w:rPr>
        <w:t xml:space="preserve"> where applicable)</w:t>
      </w:r>
      <w:r w:rsidR="00121B11">
        <w:rPr>
          <w:rFonts w:asciiTheme="majorHAnsi" w:hAnsiTheme="majorHAnsi" w:cstheme="majorHAnsi"/>
        </w:rPr>
        <w:t>.</w:t>
      </w:r>
    </w:p>
    <w:p w14:paraId="4CA2E12A" w14:textId="30CB64E5" w:rsidR="00632F0B" w:rsidRDefault="00C21B4A" w:rsidP="00912D8B">
      <w:pPr>
        <w:pStyle w:val="ListParagraph"/>
        <w:numPr>
          <w:ilvl w:val="0"/>
          <w:numId w:val="36"/>
        </w:numPr>
        <w:spacing w:line="264" w:lineRule="auto"/>
        <w:rPr>
          <w:rFonts w:asciiTheme="majorHAnsi" w:hAnsiTheme="majorHAnsi" w:cstheme="majorHAnsi"/>
        </w:rPr>
      </w:pPr>
      <w:r w:rsidRPr="00632F0B">
        <w:rPr>
          <w:rFonts w:asciiTheme="majorHAnsi" w:hAnsiTheme="majorHAnsi" w:cstheme="majorHAnsi"/>
        </w:rPr>
        <w:t xml:space="preserve">To facilitate the identification and the processing of notifications by host NCAs and ESMA, </w:t>
      </w:r>
      <w:r w:rsidRPr="002F5FBA">
        <w:rPr>
          <w:rFonts w:asciiTheme="majorHAnsi" w:hAnsiTheme="majorHAnsi" w:cstheme="majorHAnsi"/>
          <w:b/>
          <w:bCs/>
        </w:rPr>
        <w:t xml:space="preserve">only one notification </w:t>
      </w:r>
      <w:r w:rsidR="00632F0B" w:rsidRPr="002F5FBA">
        <w:rPr>
          <w:rFonts w:asciiTheme="majorHAnsi" w:hAnsiTheme="majorHAnsi" w:cstheme="majorHAnsi"/>
          <w:b/>
          <w:bCs/>
        </w:rPr>
        <w:t xml:space="preserve">shall be sent </w:t>
      </w:r>
      <w:r w:rsidRPr="002F5FBA">
        <w:rPr>
          <w:rFonts w:asciiTheme="majorHAnsi" w:hAnsiTheme="majorHAnsi" w:cstheme="majorHAnsi"/>
          <w:b/>
          <w:bCs/>
        </w:rPr>
        <w:t>per email</w:t>
      </w:r>
      <w:r w:rsidR="00632F0B" w:rsidRPr="002F5FBA">
        <w:rPr>
          <w:rFonts w:asciiTheme="majorHAnsi" w:hAnsiTheme="majorHAnsi" w:cstheme="majorHAnsi"/>
          <w:b/>
          <w:bCs/>
        </w:rPr>
        <w:t xml:space="preserve"> </w:t>
      </w:r>
      <w:r w:rsidR="00632F0B">
        <w:rPr>
          <w:rFonts w:asciiTheme="majorHAnsi" w:hAnsiTheme="majorHAnsi" w:cstheme="majorHAnsi"/>
        </w:rPr>
        <w:t>(i.e. no multiple notifications grouped in a single email)</w:t>
      </w:r>
      <w:r w:rsidR="00632F0B" w:rsidRPr="00632F0B">
        <w:rPr>
          <w:rFonts w:asciiTheme="majorHAnsi" w:hAnsiTheme="majorHAnsi" w:cstheme="majorHAnsi"/>
        </w:rPr>
        <w:t>.</w:t>
      </w:r>
    </w:p>
    <w:p w14:paraId="45C0AE41" w14:textId="1607ED1B" w:rsidR="00632F0B" w:rsidRDefault="00632F0B" w:rsidP="00912D8B">
      <w:pPr>
        <w:pStyle w:val="ListParagraph"/>
        <w:numPr>
          <w:ilvl w:val="0"/>
          <w:numId w:val="36"/>
        </w:numPr>
        <w:spacing w:line="264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To facilitate the identification and the processing of notifications, </w:t>
      </w:r>
      <w:r w:rsidR="00C13C8E">
        <w:rPr>
          <w:rFonts w:asciiTheme="majorHAnsi" w:hAnsiTheme="majorHAnsi" w:cstheme="majorHAnsi"/>
        </w:rPr>
        <w:t>the title of the email containing the notification shall be written using the following format:</w:t>
      </w:r>
    </w:p>
    <w:p w14:paraId="6676F1A7" w14:textId="4472FF6C" w:rsidR="00C13C8E" w:rsidRPr="002F5FBA" w:rsidRDefault="00C13C8E" w:rsidP="002F5FBA">
      <w:pPr>
        <w:spacing w:line="264" w:lineRule="auto"/>
        <w:ind w:left="360"/>
        <w:rPr>
          <w:rFonts w:asciiTheme="majorHAnsi" w:hAnsiTheme="majorHAnsi" w:cstheme="majorBidi"/>
          <w:i/>
        </w:rPr>
      </w:pPr>
      <w:r w:rsidRPr="002F5FBA">
        <w:rPr>
          <w:rFonts w:asciiTheme="majorHAnsi" w:hAnsiTheme="majorHAnsi" w:cstheme="majorBidi"/>
        </w:rPr>
        <w:t>“</w:t>
      </w:r>
      <w:r w:rsidRPr="002F5FBA">
        <w:rPr>
          <w:rFonts w:asciiTheme="majorHAnsi" w:hAnsiTheme="majorHAnsi" w:cstheme="majorBidi"/>
          <w:b/>
          <w:bCs/>
          <w:i/>
        </w:rPr>
        <w:t>Notification</w:t>
      </w:r>
      <w:r w:rsidR="00BD63A4" w:rsidRPr="002F5FBA">
        <w:rPr>
          <w:rFonts w:asciiTheme="majorHAnsi" w:hAnsiTheme="majorHAnsi" w:cstheme="majorBidi"/>
          <w:b/>
          <w:bCs/>
          <w:i/>
        </w:rPr>
        <w:t xml:space="preserve"> of</w:t>
      </w:r>
      <w:r w:rsidRPr="002F5FBA">
        <w:rPr>
          <w:rFonts w:asciiTheme="majorHAnsi" w:hAnsiTheme="majorHAnsi" w:cstheme="majorBidi"/>
          <w:i/>
        </w:rPr>
        <w:t xml:space="preserve"> </w:t>
      </w:r>
      <w:r w:rsidRPr="002F5FBA">
        <w:rPr>
          <w:rFonts w:asciiTheme="majorHAnsi" w:hAnsiTheme="majorHAnsi" w:cstheme="majorBidi"/>
          <w:i/>
          <w:color w:val="0070C0"/>
        </w:rPr>
        <w:t xml:space="preserve">[activation/deactivation] </w:t>
      </w:r>
      <w:r w:rsidRPr="002F5FBA">
        <w:rPr>
          <w:rFonts w:asciiTheme="majorHAnsi" w:hAnsiTheme="majorHAnsi" w:cstheme="majorBidi"/>
          <w:b/>
          <w:bCs/>
          <w:i/>
        </w:rPr>
        <w:t>of</w:t>
      </w:r>
      <w:r w:rsidRPr="002F5FBA">
        <w:rPr>
          <w:rFonts w:asciiTheme="majorHAnsi" w:hAnsiTheme="majorHAnsi" w:cstheme="majorBidi"/>
          <w:i/>
        </w:rPr>
        <w:t xml:space="preserve"> </w:t>
      </w:r>
      <w:r w:rsidRPr="002F5FBA">
        <w:rPr>
          <w:rFonts w:asciiTheme="majorHAnsi" w:hAnsiTheme="majorHAnsi" w:cstheme="majorBidi"/>
          <w:i/>
          <w:color w:val="0070C0"/>
        </w:rPr>
        <w:t>[choose the corresponding LMT</w:t>
      </w:r>
      <w:r w:rsidR="002837AB" w:rsidRPr="002F5FBA">
        <w:rPr>
          <w:rFonts w:asciiTheme="majorHAnsi" w:hAnsiTheme="majorHAnsi" w:cstheme="majorBidi"/>
          <w:i/>
          <w:color w:val="0070C0"/>
        </w:rPr>
        <w:t>(s)</w:t>
      </w:r>
      <w:r w:rsidRPr="002F5FBA">
        <w:rPr>
          <w:rFonts w:asciiTheme="majorHAnsi" w:hAnsiTheme="majorHAnsi" w:cstheme="majorBidi"/>
          <w:i/>
          <w:color w:val="0070C0"/>
        </w:rPr>
        <w:t xml:space="preserve">] </w:t>
      </w:r>
      <w:r w:rsidR="00807E8B" w:rsidRPr="002F5FBA">
        <w:rPr>
          <w:rFonts w:asciiTheme="majorHAnsi" w:hAnsiTheme="majorHAnsi" w:cstheme="majorBidi"/>
          <w:b/>
          <w:bCs/>
          <w:i/>
        </w:rPr>
        <w:t>for</w:t>
      </w:r>
      <w:r w:rsidRPr="002F5FBA">
        <w:rPr>
          <w:rFonts w:asciiTheme="majorHAnsi" w:hAnsiTheme="majorHAnsi" w:cstheme="majorBidi"/>
          <w:i/>
        </w:rPr>
        <w:t xml:space="preserve"> </w:t>
      </w:r>
      <w:r w:rsidRPr="002F5FBA">
        <w:rPr>
          <w:rFonts w:asciiTheme="majorHAnsi" w:hAnsiTheme="majorHAnsi" w:cstheme="majorBidi"/>
          <w:i/>
          <w:color w:val="0070C0"/>
        </w:rPr>
        <w:t>[name of the fund/sub-fund]</w:t>
      </w:r>
      <w:r w:rsidRPr="002F5FBA">
        <w:rPr>
          <w:rFonts w:asciiTheme="majorHAnsi" w:hAnsiTheme="majorHAnsi" w:cstheme="majorBidi"/>
          <w:i/>
        </w:rPr>
        <w:t>”</w:t>
      </w:r>
    </w:p>
    <w:tbl>
      <w:tblPr>
        <w:tblStyle w:val="TableGrid"/>
        <w:tblpPr w:leftFromText="141" w:rightFromText="141" w:vertAnchor="text" w:horzAnchor="margin" w:tblpX="421" w:tblpY="281"/>
        <w:tblW w:w="0" w:type="auto"/>
        <w:tblLook w:val="04A0" w:firstRow="1" w:lastRow="0" w:firstColumn="1" w:lastColumn="0" w:noHBand="0" w:noVBand="1"/>
      </w:tblPr>
      <w:tblGrid>
        <w:gridCol w:w="1847"/>
        <w:gridCol w:w="6044"/>
      </w:tblGrid>
      <w:tr w:rsidR="002F5FBA" w:rsidRPr="00392101" w14:paraId="42083539" w14:textId="77777777" w:rsidTr="002F5FBA">
        <w:tc>
          <w:tcPr>
            <w:tcW w:w="1847" w:type="dxa"/>
          </w:tcPr>
          <w:p w14:paraId="7BA843B6" w14:textId="77777777" w:rsidR="002F5FBA" w:rsidRPr="00392101" w:rsidRDefault="002F5FBA" w:rsidP="002F5FBA">
            <w:pPr>
              <w:jc w:val="center"/>
              <w:rPr>
                <w:rFonts w:ascii="Arial" w:hAnsi="Arial" w:cs="Arial"/>
              </w:rPr>
            </w:pPr>
            <w:r w:rsidRPr="00392101">
              <w:rPr>
                <w:rFonts w:ascii="Arial" w:hAnsi="Arial" w:cs="Arial"/>
              </w:rPr>
              <w:t>Slovakia</w:t>
            </w:r>
          </w:p>
        </w:tc>
        <w:tc>
          <w:tcPr>
            <w:tcW w:w="6044" w:type="dxa"/>
          </w:tcPr>
          <w:p w14:paraId="013AA63D" w14:textId="77777777" w:rsidR="002F5FBA" w:rsidRPr="00392101" w:rsidRDefault="002F5FBA" w:rsidP="002F5FBA">
            <w:pPr>
              <w:jc w:val="center"/>
              <w:rPr>
                <w:rFonts w:ascii="Arial" w:hAnsi="Arial" w:cs="Arial"/>
              </w:rPr>
            </w:pPr>
            <w:hyperlink r:id="rId8" w:history="1">
              <w:r w:rsidRPr="00392101">
                <w:rPr>
                  <w:rStyle w:val="Hyperlink"/>
                  <w:rFonts w:ascii="Arial" w:hAnsi="Arial" w:cs="Arial"/>
                </w:rPr>
                <w:t>LMT@nbs.sk</w:t>
              </w:r>
            </w:hyperlink>
          </w:p>
        </w:tc>
      </w:tr>
    </w:tbl>
    <w:p w14:paraId="39647546" w14:textId="5B58E882" w:rsidR="001D174D" w:rsidRPr="002F5FBA" w:rsidRDefault="002F5FBA" w:rsidP="002F5FBA">
      <w:pPr>
        <w:pStyle w:val="ListParagraph"/>
        <w:numPr>
          <w:ilvl w:val="0"/>
          <w:numId w:val="36"/>
        </w:numPr>
        <w:spacing w:line="264" w:lineRule="auto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Notifications addressed to </w:t>
      </w:r>
      <w:r w:rsidRPr="002F5FBA">
        <w:rPr>
          <w:rFonts w:asciiTheme="majorHAnsi" w:hAnsiTheme="majorHAnsi" w:cstheme="majorBidi"/>
          <w:b/>
          <w:bCs/>
        </w:rPr>
        <w:t>NBS as the home NCA</w:t>
      </w:r>
      <w:r>
        <w:rPr>
          <w:rFonts w:asciiTheme="majorHAnsi" w:hAnsiTheme="majorHAnsi" w:cstheme="majorBidi"/>
        </w:rPr>
        <w:t xml:space="preserve"> shall be sent to the following email address: </w:t>
      </w:r>
    </w:p>
    <w:p w14:paraId="71117093" w14:textId="77777777" w:rsidR="002F5FBA" w:rsidRDefault="002F5FBA" w:rsidP="002F5FBA">
      <w:pPr>
        <w:pStyle w:val="ListParagraph"/>
        <w:numPr>
          <w:ilvl w:val="0"/>
          <w:numId w:val="0"/>
        </w:numPr>
        <w:spacing w:line="264" w:lineRule="auto"/>
        <w:ind w:left="360"/>
        <w:rPr>
          <w:rFonts w:asciiTheme="majorHAnsi" w:hAnsiTheme="majorHAnsi" w:cstheme="majorHAnsi"/>
          <w:b/>
          <w:bCs/>
        </w:rPr>
      </w:pPr>
    </w:p>
    <w:p w14:paraId="60B00266" w14:textId="77777777" w:rsidR="002F5FBA" w:rsidRDefault="002F5FBA" w:rsidP="002F5FBA">
      <w:pPr>
        <w:pStyle w:val="ListParagraph"/>
        <w:numPr>
          <w:ilvl w:val="0"/>
          <w:numId w:val="0"/>
        </w:numPr>
        <w:spacing w:line="264" w:lineRule="auto"/>
        <w:ind w:left="360"/>
        <w:rPr>
          <w:rFonts w:asciiTheme="majorHAnsi" w:hAnsiTheme="majorHAnsi" w:cstheme="majorHAnsi"/>
          <w:b/>
          <w:bCs/>
        </w:rPr>
      </w:pPr>
    </w:p>
    <w:p w14:paraId="4B72FF15" w14:textId="77777777" w:rsidR="002F5FBA" w:rsidRDefault="002F5FBA" w:rsidP="002F5FBA">
      <w:pPr>
        <w:pStyle w:val="ListParagraph"/>
        <w:numPr>
          <w:ilvl w:val="0"/>
          <w:numId w:val="0"/>
        </w:numPr>
        <w:spacing w:line="264" w:lineRule="auto"/>
        <w:ind w:left="360"/>
        <w:rPr>
          <w:rFonts w:asciiTheme="majorHAnsi" w:hAnsiTheme="majorHAnsi" w:cstheme="majorHAnsi"/>
          <w:b/>
          <w:bCs/>
        </w:rPr>
      </w:pPr>
    </w:p>
    <w:p w14:paraId="42A9EE69" w14:textId="6BA24662" w:rsidR="00C21B4A" w:rsidRDefault="002F5FBA" w:rsidP="00912D8B">
      <w:pPr>
        <w:pStyle w:val="ListParagraph"/>
        <w:numPr>
          <w:ilvl w:val="0"/>
          <w:numId w:val="34"/>
        </w:numPr>
        <w:spacing w:line="264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NOTIFICATION T</w:t>
      </w:r>
      <w:r w:rsidRPr="00C21B4A">
        <w:rPr>
          <w:rFonts w:asciiTheme="majorHAnsi" w:hAnsiTheme="majorHAnsi" w:cstheme="majorHAnsi"/>
          <w:b/>
          <w:bCs/>
        </w:rPr>
        <w:t>EMPLATE</w:t>
      </w:r>
    </w:p>
    <w:p w14:paraId="253F6D6F" w14:textId="77777777" w:rsidR="00912D8B" w:rsidRPr="00C21B4A" w:rsidRDefault="00912D8B" w:rsidP="00912D8B">
      <w:pPr>
        <w:pStyle w:val="ListParagraph"/>
        <w:numPr>
          <w:ilvl w:val="0"/>
          <w:numId w:val="0"/>
        </w:numPr>
        <w:spacing w:line="264" w:lineRule="auto"/>
        <w:ind w:left="360"/>
        <w:rPr>
          <w:rFonts w:asciiTheme="majorHAnsi" w:hAnsiTheme="majorHAnsi" w:cstheme="majorHAnsi"/>
          <w:b/>
          <w:bCs/>
        </w:rPr>
      </w:pPr>
    </w:p>
    <w:p w14:paraId="39D12B8E" w14:textId="7D14EEA3" w:rsidR="006564AF" w:rsidRDefault="00C21B4A" w:rsidP="00C21B4A">
      <w:pPr>
        <w:pStyle w:val="ListParagraph"/>
        <w:numPr>
          <w:ilvl w:val="0"/>
          <w:numId w:val="33"/>
        </w:numPr>
        <w:spacing w:line="264" w:lineRule="auto"/>
        <w:rPr>
          <w:rFonts w:asciiTheme="majorHAnsi" w:hAnsiTheme="majorHAnsi" w:cstheme="majorHAnsi"/>
        </w:rPr>
      </w:pPr>
      <w:r w:rsidRPr="00F820D0">
        <w:rPr>
          <w:rFonts w:asciiTheme="majorHAnsi" w:hAnsiTheme="majorHAnsi" w:cstheme="majorHAnsi"/>
        </w:rPr>
        <w:t xml:space="preserve">Identification of the </w:t>
      </w:r>
      <w:r w:rsidR="00276FA5">
        <w:rPr>
          <w:rFonts w:asciiTheme="majorHAnsi" w:hAnsiTheme="majorHAnsi" w:cstheme="majorHAnsi"/>
        </w:rPr>
        <w:t xml:space="preserve">home </w:t>
      </w:r>
      <w:r w:rsidRPr="00F820D0">
        <w:rPr>
          <w:rFonts w:asciiTheme="majorHAnsi" w:hAnsiTheme="majorHAnsi" w:cstheme="majorHAnsi"/>
        </w:rPr>
        <w:t>competent authority</w:t>
      </w:r>
      <w:r w:rsidR="002F5FBA">
        <w:rPr>
          <w:rFonts w:asciiTheme="majorHAnsi" w:hAnsiTheme="majorHAnsi" w:cstheme="majorHAnsi"/>
        </w:rPr>
        <w:t>:</w:t>
      </w:r>
    </w:p>
    <w:p w14:paraId="1216F960" w14:textId="77777777" w:rsidR="002602C1" w:rsidRDefault="002602C1" w:rsidP="002602C1">
      <w:pPr>
        <w:pStyle w:val="ListParagraph"/>
        <w:numPr>
          <w:ilvl w:val="0"/>
          <w:numId w:val="0"/>
        </w:numPr>
        <w:spacing w:line="264" w:lineRule="auto"/>
        <w:ind w:left="502"/>
        <w:rPr>
          <w:rFonts w:asciiTheme="majorHAnsi" w:hAnsiTheme="majorHAnsi" w:cstheme="majorHAnsi"/>
        </w:rPr>
      </w:pPr>
    </w:p>
    <w:p w14:paraId="7F3B9896" w14:textId="55E1B102" w:rsidR="00C21B4A" w:rsidRDefault="006564AF" w:rsidP="00C21B4A">
      <w:pPr>
        <w:pStyle w:val="ListParagraph"/>
        <w:numPr>
          <w:ilvl w:val="0"/>
          <w:numId w:val="33"/>
        </w:numPr>
        <w:spacing w:line="264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C21B4A">
        <w:rPr>
          <w:rFonts w:asciiTheme="majorHAnsi" w:hAnsiTheme="majorHAnsi" w:cstheme="majorHAnsi"/>
        </w:rPr>
        <w:t>ate of the notification:</w:t>
      </w:r>
    </w:p>
    <w:p w14:paraId="2C59B1F2" w14:textId="77777777" w:rsidR="00C21B4A" w:rsidRPr="00F820D0" w:rsidRDefault="00C21B4A" w:rsidP="00C21B4A">
      <w:pPr>
        <w:pStyle w:val="ListParagraph"/>
        <w:numPr>
          <w:ilvl w:val="0"/>
          <w:numId w:val="0"/>
        </w:numPr>
        <w:spacing w:line="264" w:lineRule="auto"/>
        <w:ind w:left="720"/>
        <w:rPr>
          <w:rFonts w:asciiTheme="majorHAnsi" w:hAnsiTheme="majorHAnsi" w:cstheme="majorHAnsi"/>
        </w:rPr>
      </w:pPr>
    </w:p>
    <w:p w14:paraId="080C69B5" w14:textId="0E6E8347" w:rsidR="00C21B4A" w:rsidRDefault="00C21B4A" w:rsidP="00DB0C2A">
      <w:pPr>
        <w:pStyle w:val="ListParagraph"/>
        <w:numPr>
          <w:ilvl w:val="0"/>
          <w:numId w:val="33"/>
        </w:numPr>
        <w:spacing w:line="264" w:lineRule="auto"/>
        <w:rPr>
          <w:rFonts w:asciiTheme="majorHAnsi" w:hAnsiTheme="majorHAnsi" w:cstheme="majorBidi"/>
        </w:rPr>
      </w:pPr>
      <w:r w:rsidRPr="1D2A2F6C">
        <w:rPr>
          <w:rFonts w:asciiTheme="majorHAnsi" w:hAnsiTheme="majorHAnsi" w:cstheme="majorBidi"/>
        </w:rPr>
        <w:t>Information on the fund:</w:t>
      </w:r>
    </w:p>
    <w:p w14:paraId="18CA611D" w14:textId="77777777" w:rsidR="00DB0C2A" w:rsidRDefault="00DB0C2A" w:rsidP="00DB0C2A">
      <w:pPr>
        <w:pStyle w:val="ListParagraph"/>
        <w:numPr>
          <w:ilvl w:val="0"/>
          <w:numId w:val="0"/>
        </w:numPr>
        <w:spacing w:line="264" w:lineRule="auto"/>
        <w:ind w:left="502"/>
        <w:rPr>
          <w:rFonts w:asciiTheme="majorHAnsi" w:hAnsiTheme="majorHAnsi" w:cstheme="majorBidi"/>
        </w:rPr>
      </w:pPr>
    </w:p>
    <w:p w14:paraId="5F400198" w14:textId="0AE268DB" w:rsidR="00C21B4A" w:rsidRDefault="00C21B4A" w:rsidP="00EB0C19">
      <w:pPr>
        <w:pStyle w:val="ListParagraph"/>
        <w:numPr>
          <w:ilvl w:val="0"/>
          <w:numId w:val="31"/>
        </w:numPr>
        <w:spacing w:line="264" w:lineRule="auto"/>
        <w:ind w:left="426" w:hanging="284"/>
        <w:rPr>
          <w:rFonts w:asciiTheme="majorHAnsi" w:hAnsiTheme="majorHAnsi" w:cstheme="majorBidi"/>
        </w:rPr>
      </w:pPr>
      <w:r w:rsidRPr="6149725C">
        <w:rPr>
          <w:rFonts w:asciiTheme="majorHAnsi" w:hAnsiTheme="majorHAnsi" w:cstheme="majorBidi"/>
        </w:rPr>
        <w:t>Type of fund</w:t>
      </w:r>
      <w:r>
        <w:rPr>
          <w:rFonts w:asciiTheme="majorHAnsi" w:hAnsiTheme="majorHAnsi" w:cstheme="majorBidi"/>
        </w:rPr>
        <w:t>:</w:t>
      </w:r>
    </w:p>
    <w:p w14:paraId="358A10F1" w14:textId="77777777" w:rsidR="00C21B4A" w:rsidRPr="00681E49" w:rsidRDefault="00C21B4A" w:rsidP="00C21B4A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szCs w:val="22"/>
        </w:rPr>
      </w:pPr>
      <w:r w:rsidRPr="00681E49">
        <w:rPr>
          <w:rFonts w:asciiTheme="majorHAnsi" w:hAnsiTheme="majorHAnsi" w:cstheme="majorBidi"/>
        </w:rPr>
        <w:t xml:space="preserve">UCITS </w:t>
      </w:r>
      <w:sdt>
        <w:sdtPr>
          <w:rPr>
            <w:rFonts w:ascii="MS Gothic" w:eastAsia="MS Gothic" w:hAnsi="MS Gothic" w:cstheme="majorHAnsi"/>
            <w:b/>
            <w:szCs w:val="22"/>
          </w:rPr>
          <w:id w:val="-1346244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szCs w:val="22"/>
            </w:rPr>
            <w:t>☐</w:t>
          </w:r>
        </w:sdtContent>
      </w:sdt>
      <w:r w:rsidRPr="00681E49">
        <w:rPr>
          <w:rFonts w:asciiTheme="majorHAnsi" w:hAnsiTheme="majorHAnsi" w:cstheme="majorHAnsi"/>
          <w:szCs w:val="22"/>
        </w:rPr>
        <w:t xml:space="preserve"> </w:t>
      </w:r>
    </w:p>
    <w:p w14:paraId="0CB8B689" w14:textId="77777777" w:rsidR="00C21B4A" w:rsidRPr="00681E49" w:rsidRDefault="00C21B4A" w:rsidP="00C21B4A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szCs w:val="22"/>
        </w:rPr>
      </w:pPr>
      <w:r w:rsidRPr="00681E49">
        <w:rPr>
          <w:rFonts w:asciiTheme="majorHAnsi" w:hAnsiTheme="majorHAnsi" w:cstheme="majorBidi"/>
        </w:rPr>
        <w:t xml:space="preserve">AIF </w:t>
      </w:r>
      <w:sdt>
        <w:sdtPr>
          <w:rPr>
            <w:rFonts w:ascii="MS Gothic" w:eastAsia="MS Gothic" w:hAnsi="MS Gothic" w:cstheme="majorHAnsi"/>
            <w:b/>
            <w:szCs w:val="22"/>
          </w:rPr>
          <w:id w:val="14128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727E">
            <w:rPr>
              <w:rFonts w:ascii="MS Gothic" w:eastAsia="MS Gothic" w:hAnsi="MS Gothic" w:cstheme="majorHAnsi" w:hint="eastAsia"/>
              <w:b/>
              <w:szCs w:val="22"/>
            </w:rPr>
            <w:t>☐</w:t>
          </w:r>
        </w:sdtContent>
      </w:sdt>
      <w:r w:rsidRPr="00681E49">
        <w:rPr>
          <w:rFonts w:asciiTheme="majorHAnsi" w:hAnsiTheme="majorHAnsi" w:cstheme="majorHAnsi"/>
          <w:szCs w:val="22"/>
        </w:rPr>
        <w:t xml:space="preserve"> </w:t>
      </w:r>
    </w:p>
    <w:p w14:paraId="253F561A" w14:textId="77777777" w:rsidR="00C21B4A" w:rsidRDefault="00C21B4A" w:rsidP="00C21B4A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szCs w:val="22"/>
        </w:rPr>
      </w:pPr>
      <w:r w:rsidRPr="00681E49">
        <w:rPr>
          <w:rFonts w:asciiTheme="majorHAnsi" w:hAnsiTheme="majorHAnsi" w:cstheme="majorBidi"/>
        </w:rPr>
        <w:lastRenderedPageBreak/>
        <w:t xml:space="preserve">MMF </w:t>
      </w:r>
      <w:sdt>
        <w:sdtPr>
          <w:rPr>
            <w:rFonts w:ascii="MS Gothic" w:eastAsia="MS Gothic" w:hAnsi="MS Gothic" w:cstheme="majorHAnsi"/>
            <w:b/>
            <w:szCs w:val="22"/>
          </w:rPr>
          <w:id w:val="-152457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727E">
            <w:rPr>
              <w:rFonts w:ascii="MS Gothic" w:eastAsia="MS Gothic" w:hAnsi="MS Gothic" w:cstheme="majorHAnsi" w:hint="eastAsia"/>
              <w:b/>
              <w:szCs w:val="22"/>
            </w:rPr>
            <w:t>☐</w:t>
          </w:r>
        </w:sdtContent>
      </w:sdt>
      <w:r w:rsidRPr="00681E49">
        <w:rPr>
          <w:rFonts w:asciiTheme="majorHAnsi" w:hAnsiTheme="majorHAnsi" w:cstheme="majorHAnsi"/>
          <w:szCs w:val="22"/>
        </w:rPr>
        <w:t xml:space="preserve"> </w:t>
      </w:r>
    </w:p>
    <w:p w14:paraId="09D6DCFE" w14:textId="77777777" w:rsidR="00C21B4A" w:rsidRPr="00B34D62" w:rsidRDefault="00C21B4A" w:rsidP="00C21B4A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szCs w:val="22"/>
        </w:rPr>
      </w:pPr>
      <w:proofErr w:type="spellStart"/>
      <w:r>
        <w:rPr>
          <w:rFonts w:asciiTheme="majorHAnsi" w:hAnsiTheme="majorHAnsi" w:cstheme="majorBidi"/>
        </w:rPr>
        <w:t>EuSEF</w:t>
      </w:r>
      <w:proofErr w:type="spellEnd"/>
      <w:r>
        <w:rPr>
          <w:rFonts w:asciiTheme="majorHAnsi" w:hAnsiTheme="majorHAnsi" w:cstheme="majorBidi"/>
        </w:rPr>
        <w:t xml:space="preserve"> </w:t>
      </w:r>
      <w:sdt>
        <w:sdtPr>
          <w:rPr>
            <w:rFonts w:ascii="MS Gothic" w:eastAsia="MS Gothic" w:hAnsi="MS Gothic" w:cstheme="majorHAnsi"/>
            <w:b/>
            <w:szCs w:val="22"/>
          </w:rPr>
          <w:id w:val="-203627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szCs w:val="22"/>
            </w:rPr>
            <w:t>☐</w:t>
          </w:r>
        </w:sdtContent>
      </w:sdt>
    </w:p>
    <w:p w14:paraId="12E8C2EF" w14:textId="77777777" w:rsidR="00C21B4A" w:rsidRPr="00B34D62" w:rsidRDefault="00C21B4A" w:rsidP="00C21B4A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szCs w:val="22"/>
        </w:rPr>
      </w:pPr>
      <w:proofErr w:type="spellStart"/>
      <w:r>
        <w:rPr>
          <w:rFonts w:asciiTheme="majorHAnsi" w:hAnsiTheme="majorHAnsi" w:cstheme="majorBidi"/>
        </w:rPr>
        <w:t>EuVECA</w:t>
      </w:r>
      <w:proofErr w:type="spellEnd"/>
      <w:r>
        <w:rPr>
          <w:rFonts w:asciiTheme="majorHAnsi" w:hAnsiTheme="majorHAnsi" w:cstheme="majorBidi"/>
        </w:rPr>
        <w:t xml:space="preserve"> </w:t>
      </w:r>
      <w:sdt>
        <w:sdtPr>
          <w:rPr>
            <w:rFonts w:ascii="MS Gothic" w:eastAsia="MS Gothic" w:hAnsi="MS Gothic" w:cstheme="majorHAnsi"/>
            <w:b/>
            <w:szCs w:val="22"/>
          </w:rPr>
          <w:id w:val="-318036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szCs w:val="22"/>
            </w:rPr>
            <w:t>☐</w:t>
          </w:r>
        </w:sdtContent>
      </w:sdt>
    </w:p>
    <w:p w14:paraId="068B0951" w14:textId="77777777" w:rsidR="00C21B4A" w:rsidRPr="00681E49" w:rsidRDefault="00C21B4A" w:rsidP="00C21B4A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Bidi"/>
        </w:rPr>
        <w:t xml:space="preserve">ELTIF </w:t>
      </w:r>
      <w:sdt>
        <w:sdtPr>
          <w:rPr>
            <w:rFonts w:ascii="MS Gothic" w:eastAsia="MS Gothic" w:hAnsi="MS Gothic" w:cstheme="majorHAnsi"/>
            <w:b/>
            <w:szCs w:val="22"/>
          </w:rPr>
          <w:id w:val="60687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szCs w:val="22"/>
            </w:rPr>
            <w:t>☐</w:t>
          </w:r>
        </w:sdtContent>
      </w:sdt>
    </w:p>
    <w:p w14:paraId="1EF12EA3" w14:textId="584FD2ED" w:rsidR="00C21B4A" w:rsidRPr="00E73871" w:rsidRDefault="00C21B4A" w:rsidP="00E73871">
      <w:pPr>
        <w:pStyle w:val="ListParagraph"/>
        <w:numPr>
          <w:ilvl w:val="0"/>
          <w:numId w:val="31"/>
        </w:numPr>
        <w:spacing w:line="264" w:lineRule="auto"/>
        <w:ind w:left="426" w:hanging="284"/>
        <w:rPr>
          <w:rFonts w:asciiTheme="majorHAnsi" w:hAnsiTheme="majorHAnsi" w:cstheme="majorHAnsi"/>
        </w:rPr>
      </w:pPr>
      <w:r w:rsidRPr="00E73871">
        <w:rPr>
          <w:rFonts w:asciiTheme="majorHAnsi" w:hAnsiTheme="majorHAnsi" w:cstheme="majorHAnsi"/>
        </w:rPr>
        <w:t>Name of the fund (or sub-fund</w:t>
      </w:r>
      <w:r w:rsidR="00C334F4">
        <w:rPr>
          <w:rFonts w:asciiTheme="majorHAnsi" w:hAnsiTheme="majorHAnsi" w:cstheme="majorHAnsi"/>
        </w:rPr>
        <w:t>,</w:t>
      </w:r>
      <w:r w:rsidRPr="00E73871">
        <w:rPr>
          <w:rFonts w:asciiTheme="majorHAnsi" w:hAnsiTheme="majorHAnsi" w:cstheme="majorHAnsi"/>
        </w:rPr>
        <w:t xml:space="preserve"> where applicable):</w:t>
      </w:r>
    </w:p>
    <w:p w14:paraId="0FA8BAC4" w14:textId="77777777" w:rsidR="00687463" w:rsidRDefault="00687463" w:rsidP="00C21B4A">
      <w:pPr>
        <w:spacing w:line="264" w:lineRule="auto"/>
        <w:ind w:left="360" w:hanging="218"/>
        <w:rPr>
          <w:rFonts w:asciiTheme="majorHAnsi" w:hAnsiTheme="majorHAnsi" w:cstheme="majorHAnsi"/>
        </w:rPr>
      </w:pPr>
    </w:p>
    <w:p w14:paraId="2596DE43" w14:textId="77777777" w:rsidR="00C21B4A" w:rsidRDefault="00C21B4A" w:rsidP="00E73871">
      <w:pPr>
        <w:pStyle w:val="ListParagraph"/>
        <w:numPr>
          <w:ilvl w:val="0"/>
          <w:numId w:val="31"/>
        </w:numPr>
        <w:spacing w:line="264" w:lineRule="auto"/>
        <w:ind w:left="426" w:hanging="284"/>
        <w:rPr>
          <w:rFonts w:asciiTheme="majorHAnsi" w:hAnsiTheme="majorHAnsi" w:cstheme="majorHAnsi"/>
        </w:rPr>
      </w:pPr>
      <w:r w:rsidRPr="00F820D0">
        <w:rPr>
          <w:rFonts w:asciiTheme="majorHAnsi" w:hAnsiTheme="majorHAnsi" w:cstheme="majorHAnsi"/>
        </w:rPr>
        <w:t xml:space="preserve">Name of </w:t>
      </w:r>
      <w:r>
        <w:rPr>
          <w:rFonts w:asciiTheme="majorHAnsi" w:hAnsiTheme="majorHAnsi" w:cstheme="majorHAnsi"/>
        </w:rPr>
        <w:t>the manager (</w:t>
      </w:r>
      <w:r w:rsidRPr="00F820D0">
        <w:rPr>
          <w:rFonts w:asciiTheme="majorHAnsi" w:hAnsiTheme="majorHAnsi" w:cstheme="majorHAnsi"/>
        </w:rPr>
        <w:t xml:space="preserve">AIFM </w:t>
      </w:r>
      <w:r>
        <w:rPr>
          <w:rFonts w:asciiTheme="majorHAnsi" w:hAnsiTheme="majorHAnsi" w:cstheme="majorHAnsi"/>
        </w:rPr>
        <w:t>or management company):</w:t>
      </w:r>
    </w:p>
    <w:p w14:paraId="59FBC37C" w14:textId="77777777" w:rsidR="00687463" w:rsidRPr="00EE4171" w:rsidRDefault="00687463" w:rsidP="00C21B4A">
      <w:pPr>
        <w:spacing w:line="264" w:lineRule="auto"/>
        <w:ind w:left="360" w:hanging="218"/>
        <w:rPr>
          <w:rFonts w:asciiTheme="majorHAnsi" w:hAnsiTheme="majorHAnsi" w:cstheme="majorHAnsi"/>
        </w:rPr>
      </w:pPr>
    </w:p>
    <w:p w14:paraId="27D968EA" w14:textId="77777777" w:rsidR="00C21B4A" w:rsidRDefault="00C21B4A" w:rsidP="00C21B4A">
      <w:pPr>
        <w:pStyle w:val="ListParagraph"/>
        <w:numPr>
          <w:ilvl w:val="0"/>
          <w:numId w:val="32"/>
        </w:numPr>
        <w:spacing w:line="264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Type of LMT(s):</w:t>
      </w:r>
    </w:p>
    <w:tbl>
      <w:tblPr>
        <w:tblStyle w:val="TableGrid"/>
        <w:tblW w:w="89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85"/>
        <w:gridCol w:w="1595"/>
        <w:gridCol w:w="1647"/>
        <w:gridCol w:w="1380"/>
        <w:gridCol w:w="3918"/>
      </w:tblGrid>
      <w:tr w:rsidR="00276FA5" w14:paraId="4A3FA229" w14:textId="77777777" w:rsidTr="4F208E9D">
        <w:tc>
          <w:tcPr>
            <w:tcW w:w="385" w:type="dxa"/>
          </w:tcPr>
          <w:p w14:paraId="5A9A91CD" w14:textId="77777777" w:rsidR="00C21B4A" w:rsidRPr="00392199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595" w:type="dxa"/>
          </w:tcPr>
          <w:p w14:paraId="76D85989" w14:textId="77777777" w:rsidR="00C21B4A" w:rsidRPr="00392199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9219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LMT</w:t>
            </w:r>
          </w:p>
        </w:tc>
        <w:tc>
          <w:tcPr>
            <w:tcW w:w="1647" w:type="dxa"/>
          </w:tcPr>
          <w:p w14:paraId="64EFC478" w14:textId="77777777" w:rsidR="00C21B4A" w:rsidRPr="00392199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9219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Activation / deactivation</w:t>
            </w:r>
          </w:p>
        </w:tc>
        <w:tc>
          <w:tcPr>
            <w:tcW w:w="1380" w:type="dxa"/>
          </w:tcPr>
          <w:p w14:paraId="5D51186B" w14:textId="77777777" w:rsidR="00C21B4A" w:rsidRPr="00392199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9219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3918" w:type="dxa"/>
          </w:tcPr>
          <w:p w14:paraId="0B229F22" w14:textId="5000689C" w:rsidR="00C21B4A" w:rsidRPr="00392199" w:rsidRDefault="00D722C5">
            <w:pPr>
              <w:pStyle w:val="ListParagraph"/>
              <w:numPr>
                <w:ilvl w:val="0"/>
                <w:numId w:val="0"/>
              </w:num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</w:t>
            </w:r>
            <w:r w:rsidR="00A0188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eas</w:t>
            </w:r>
            <w:r w:rsidR="00462DB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ons of activation</w:t>
            </w:r>
            <w:r w:rsidR="000C033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/deactivation of the LMT</w:t>
            </w:r>
          </w:p>
        </w:tc>
      </w:tr>
      <w:tr w:rsidR="00276FA5" w14:paraId="3F24C2AB" w14:textId="77777777" w:rsidTr="4F208E9D">
        <w:trPr>
          <w:trHeight w:val="767"/>
        </w:trPr>
        <w:tc>
          <w:tcPr>
            <w:tcW w:w="385" w:type="dxa"/>
          </w:tcPr>
          <w:p w14:paraId="063CCB53" w14:textId="77777777" w:rsidR="00C21B4A" w:rsidRPr="00392199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595" w:type="dxa"/>
          </w:tcPr>
          <w:p w14:paraId="6550ED1E" w14:textId="77777777" w:rsidR="00C21B4A" w:rsidRPr="000C0D55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0C0D55"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>Please tick one or more boxes</w:t>
            </w:r>
          </w:p>
        </w:tc>
        <w:tc>
          <w:tcPr>
            <w:tcW w:w="1647" w:type="dxa"/>
          </w:tcPr>
          <w:p w14:paraId="6CA57A0D" w14:textId="77777777" w:rsidR="00C21B4A" w:rsidRPr="00392199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C0D55"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>Please indicate whether it is an activation or a deactivation</w:t>
            </w:r>
          </w:p>
        </w:tc>
        <w:tc>
          <w:tcPr>
            <w:tcW w:w="1380" w:type="dxa"/>
          </w:tcPr>
          <w:p w14:paraId="234842FB" w14:textId="77777777" w:rsidR="00C21B4A" w:rsidRPr="00392199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C0D55"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>Please indicate the date of activation / deactivation</w:t>
            </w:r>
            <w:r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 xml:space="preserve"> (for side pockets the date should be the estimated date of activation/deactivation)</w:t>
            </w:r>
          </w:p>
        </w:tc>
        <w:tc>
          <w:tcPr>
            <w:tcW w:w="3918" w:type="dxa"/>
          </w:tcPr>
          <w:p w14:paraId="07FE18EB" w14:textId="65415374" w:rsidR="00C05060" w:rsidRDefault="00783C76">
            <w:pPr>
              <w:pStyle w:val="ListParagraph"/>
              <w:numPr>
                <w:ilvl w:val="0"/>
                <w:numId w:val="0"/>
              </w:numPr>
              <w:spacing w:line="264" w:lineRule="auto"/>
              <w:jc w:val="center"/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>For LMTs 1 and 9, please indicate the reasons for activati</w:t>
            </w:r>
            <w:r w:rsidR="00C05060"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>on</w:t>
            </w:r>
            <w:r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>/deactivatio</w:t>
            </w:r>
            <w:r w:rsidR="00C05060"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>n.</w:t>
            </w:r>
          </w:p>
          <w:p w14:paraId="263E4D35" w14:textId="59F786E0" w:rsidR="00C21B4A" w:rsidRPr="00392199" w:rsidRDefault="002C4231">
            <w:pPr>
              <w:pStyle w:val="ListParagraph"/>
              <w:numPr>
                <w:ilvl w:val="0"/>
                <w:numId w:val="0"/>
              </w:num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>For LMTs 2 to 8</w:t>
            </w:r>
            <w:r w:rsidR="00783C76"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>, p</w:t>
            </w:r>
            <w:r w:rsidR="00CF13B4" w:rsidRPr="00CF13B4"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 xml:space="preserve">lease, indicate succinctly </w:t>
            </w:r>
            <w:r w:rsidR="00CF13B4"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>why t</w:t>
            </w:r>
            <w:r w:rsidR="00CF13B4" w:rsidRPr="00CF13B4">
              <w:rPr>
                <w:rFonts w:asciiTheme="majorHAnsi" w:hAnsiTheme="majorHAnsi" w:cstheme="majorHAnsi"/>
                <w:i/>
                <w:iCs/>
                <w:sz w:val="14"/>
                <w:szCs w:val="14"/>
              </w:rPr>
              <w:t>he activation/deactivation of the LMT did not occur as part of the fund's ordinary course of business, as set out in its rules or instruments of incorporation</w:t>
            </w:r>
          </w:p>
        </w:tc>
      </w:tr>
      <w:tr w:rsidR="00276FA5" w14:paraId="487AD6A9" w14:textId="77777777" w:rsidTr="4F208E9D">
        <w:tc>
          <w:tcPr>
            <w:tcW w:w="385" w:type="dxa"/>
          </w:tcPr>
          <w:p w14:paraId="004D00DA" w14:textId="77777777" w:rsidR="00C21B4A" w:rsidRPr="002E06C7" w:rsidRDefault="00C21B4A">
            <w:pPr>
              <w:pStyle w:val="ListParagraph"/>
              <w:numPr>
                <w:ilvl w:val="0"/>
                <w:numId w:val="0"/>
              </w:numPr>
              <w:tabs>
                <w:tab w:val="left" w:pos="304"/>
                <w:tab w:val="right" w:pos="1894"/>
              </w:tabs>
              <w:spacing w:line="264" w:lineRule="auto"/>
              <w:rPr>
                <w:rFonts w:asciiTheme="majorHAnsi" w:hAnsiTheme="majorHAnsi" w:cstheme="majorHAnsi"/>
                <w:b/>
                <w:sz w:val="18"/>
              </w:rPr>
            </w:pPr>
            <w:r w:rsidRPr="002E06C7">
              <w:rPr>
                <w:rFonts w:asciiTheme="majorHAnsi" w:hAnsiTheme="majorHAnsi" w:cstheme="majorHAnsi"/>
                <w:b/>
                <w:sz w:val="18"/>
              </w:rPr>
              <w:t>1.</w:t>
            </w:r>
          </w:p>
        </w:tc>
        <w:tc>
          <w:tcPr>
            <w:tcW w:w="1595" w:type="dxa"/>
          </w:tcPr>
          <w:p w14:paraId="25265FCC" w14:textId="77777777" w:rsidR="00C21B4A" w:rsidRDefault="00000000">
            <w:pPr>
              <w:pStyle w:val="ListParagraph"/>
              <w:numPr>
                <w:ilvl w:val="0"/>
                <w:numId w:val="0"/>
              </w:numPr>
              <w:tabs>
                <w:tab w:val="left" w:pos="304"/>
                <w:tab w:val="right" w:pos="1894"/>
              </w:tabs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  <w:szCs w:val="22"/>
                </w:rPr>
                <w:id w:val="-23200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B4A">
                  <w:rPr>
                    <w:rFonts w:ascii="MS Gothic" w:eastAsia="MS Gothic" w:hAnsi="MS Gothic" w:cstheme="majorHAnsi" w:hint="eastAsia"/>
                    <w:b/>
                    <w:szCs w:val="22"/>
                  </w:rPr>
                  <w:t>☐</w:t>
                </w:r>
              </w:sdtContent>
            </w:sdt>
            <w:r w:rsidR="00C21B4A">
              <w:rPr>
                <w:rFonts w:asciiTheme="majorHAnsi" w:hAnsiTheme="majorHAnsi" w:cstheme="majorHAnsi"/>
                <w:b/>
                <w:szCs w:val="22"/>
              </w:rPr>
              <w:tab/>
            </w:r>
            <w:r w:rsidR="00C21B4A" w:rsidRPr="004D36D6">
              <w:rPr>
                <w:rFonts w:asciiTheme="majorHAnsi" w:hAnsiTheme="majorHAnsi" w:cstheme="majorHAnsi"/>
                <w:bCs/>
                <w:sz w:val="16"/>
                <w:szCs w:val="18"/>
              </w:rPr>
              <w:t>Suspension of subscriptions, repurchases and redemptions</w:t>
            </w:r>
          </w:p>
        </w:tc>
        <w:tc>
          <w:tcPr>
            <w:tcW w:w="1647" w:type="dxa"/>
          </w:tcPr>
          <w:p w14:paraId="0D5B495D" w14:textId="77777777" w:rsidR="004324F0" w:rsidRDefault="00000000" w:rsidP="004324F0">
            <w:pPr>
              <w:pStyle w:val="ListParagraph"/>
              <w:numPr>
                <w:ilvl w:val="0"/>
                <w:numId w:val="0"/>
              </w:numPr>
              <w:tabs>
                <w:tab w:val="right" w:pos="1894"/>
              </w:tabs>
              <w:spacing w:line="264" w:lineRule="auto"/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79181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Activation</w:t>
            </w:r>
          </w:p>
          <w:p w14:paraId="4C35DC38" w14:textId="021A38C0" w:rsidR="00C21B4A" w:rsidRDefault="00000000" w:rsidP="004324F0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199027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Deactivation</w:t>
            </w:r>
          </w:p>
        </w:tc>
        <w:tc>
          <w:tcPr>
            <w:tcW w:w="1380" w:type="dxa"/>
          </w:tcPr>
          <w:p w14:paraId="494E20AB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918" w:type="dxa"/>
          </w:tcPr>
          <w:p w14:paraId="55480F2B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</w:tr>
      <w:tr w:rsidR="00276FA5" w14:paraId="410BF3A9" w14:textId="77777777" w:rsidTr="4F208E9D">
        <w:tc>
          <w:tcPr>
            <w:tcW w:w="385" w:type="dxa"/>
          </w:tcPr>
          <w:p w14:paraId="2B89FCC5" w14:textId="77777777" w:rsidR="00C21B4A" w:rsidRPr="002E06C7" w:rsidRDefault="00C21B4A">
            <w:pPr>
              <w:pStyle w:val="ListParagraph"/>
              <w:numPr>
                <w:ilvl w:val="0"/>
                <w:numId w:val="0"/>
              </w:numPr>
              <w:tabs>
                <w:tab w:val="right" w:pos="1894"/>
              </w:tabs>
              <w:spacing w:line="264" w:lineRule="auto"/>
              <w:rPr>
                <w:rFonts w:asciiTheme="majorHAnsi" w:hAnsiTheme="majorHAnsi" w:cstheme="majorHAnsi"/>
                <w:b/>
                <w:sz w:val="18"/>
              </w:rPr>
            </w:pPr>
            <w:r w:rsidRPr="002E06C7">
              <w:rPr>
                <w:rFonts w:asciiTheme="majorHAnsi" w:hAnsiTheme="majorHAnsi" w:cstheme="majorHAnsi"/>
                <w:b/>
                <w:sz w:val="18"/>
              </w:rPr>
              <w:t>2.</w:t>
            </w:r>
          </w:p>
        </w:tc>
        <w:tc>
          <w:tcPr>
            <w:tcW w:w="1595" w:type="dxa"/>
          </w:tcPr>
          <w:p w14:paraId="67B2D034" w14:textId="77777777" w:rsidR="00C21B4A" w:rsidRDefault="00000000">
            <w:pPr>
              <w:pStyle w:val="ListParagraph"/>
              <w:numPr>
                <w:ilvl w:val="0"/>
                <w:numId w:val="0"/>
              </w:numPr>
              <w:tabs>
                <w:tab w:val="right" w:pos="1894"/>
              </w:tabs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  <w:szCs w:val="22"/>
                </w:rPr>
                <w:id w:val="-82867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B4A">
                  <w:rPr>
                    <w:rFonts w:ascii="MS Gothic" w:eastAsia="MS Gothic" w:hAnsi="MS Gothic" w:cstheme="majorHAnsi" w:hint="eastAsia"/>
                    <w:b/>
                    <w:szCs w:val="22"/>
                  </w:rPr>
                  <w:t>☐</w:t>
                </w:r>
              </w:sdtContent>
            </w:sdt>
            <w:r w:rsidR="00C21B4A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r w:rsidR="00C21B4A" w:rsidRPr="00045C09">
              <w:rPr>
                <w:rFonts w:asciiTheme="majorHAnsi" w:hAnsiTheme="majorHAnsi" w:cstheme="majorHAnsi"/>
                <w:bCs/>
                <w:sz w:val="16"/>
                <w:szCs w:val="18"/>
              </w:rPr>
              <w:t>Redemption gate</w:t>
            </w:r>
          </w:p>
        </w:tc>
        <w:tc>
          <w:tcPr>
            <w:tcW w:w="1647" w:type="dxa"/>
          </w:tcPr>
          <w:p w14:paraId="3B7D4AC2" w14:textId="77777777" w:rsidR="004324F0" w:rsidRDefault="00000000" w:rsidP="004324F0">
            <w:pPr>
              <w:pStyle w:val="ListParagraph"/>
              <w:numPr>
                <w:ilvl w:val="0"/>
                <w:numId w:val="0"/>
              </w:numPr>
              <w:tabs>
                <w:tab w:val="right" w:pos="1894"/>
              </w:tabs>
              <w:spacing w:line="264" w:lineRule="auto"/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90541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Activation</w:t>
            </w:r>
          </w:p>
          <w:p w14:paraId="51EA5566" w14:textId="50A9C865" w:rsidR="00C21B4A" w:rsidRDefault="00000000" w:rsidP="004324F0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-160017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Deactivation</w:t>
            </w:r>
          </w:p>
        </w:tc>
        <w:tc>
          <w:tcPr>
            <w:tcW w:w="1380" w:type="dxa"/>
          </w:tcPr>
          <w:p w14:paraId="25DB0339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918" w:type="dxa"/>
          </w:tcPr>
          <w:p w14:paraId="5E175B07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</w:tr>
      <w:tr w:rsidR="00276FA5" w14:paraId="00DE37A6" w14:textId="77777777" w:rsidTr="4F208E9D">
        <w:tc>
          <w:tcPr>
            <w:tcW w:w="385" w:type="dxa"/>
          </w:tcPr>
          <w:p w14:paraId="028F6541" w14:textId="77777777" w:rsidR="00C21B4A" w:rsidRPr="002E06C7" w:rsidRDefault="00C21B4A">
            <w:pPr>
              <w:pStyle w:val="ListParagraph"/>
              <w:numPr>
                <w:ilvl w:val="0"/>
                <w:numId w:val="0"/>
              </w:numPr>
              <w:tabs>
                <w:tab w:val="right" w:pos="2036"/>
              </w:tabs>
              <w:spacing w:line="264" w:lineRule="auto"/>
              <w:rPr>
                <w:rFonts w:asciiTheme="majorHAnsi" w:hAnsiTheme="majorHAnsi" w:cstheme="majorHAnsi"/>
                <w:b/>
                <w:sz w:val="18"/>
              </w:rPr>
            </w:pPr>
            <w:r w:rsidRPr="002E06C7">
              <w:rPr>
                <w:rFonts w:asciiTheme="majorHAnsi" w:hAnsiTheme="majorHAnsi" w:cstheme="majorHAnsi"/>
                <w:b/>
                <w:sz w:val="18"/>
              </w:rPr>
              <w:t>3.</w:t>
            </w:r>
          </w:p>
        </w:tc>
        <w:tc>
          <w:tcPr>
            <w:tcW w:w="1595" w:type="dxa"/>
          </w:tcPr>
          <w:p w14:paraId="522C0D55" w14:textId="77777777" w:rsidR="00C21B4A" w:rsidRDefault="00000000">
            <w:pPr>
              <w:pStyle w:val="ListParagraph"/>
              <w:numPr>
                <w:ilvl w:val="0"/>
                <w:numId w:val="0"/>
              </w:numPr>
              <w:tabs>
                <w:tab w:val="right" w:pos="2036"/>
              </w:tabs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  <w:szCs w:val="22"/>
                </w:rPr>
                <w:id w:val="-205167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B4A">
                  <w:rPr>
                    <w:rFonts w:ascii="MS Gothic" w:eastAsia="MS Gothic" w:hAnsi="MS Gothic" w:cstheme="majorHAnsi" w:hint="eastAsia"/>
                    <w:b/>
                    <w:szCs w:val="22"/>
                  </w:rPr>
                  <w:t>☐</w:t>
                </w:r>
              </w:sdtContent>
            </w:sdt>
            <w:r w:rsidR="00C21B4A">
              <w:rPr>
                <w:rFonts w:asciiTheme="majorHAnsi" w:hAnsiTheme="majorHAnsi" w:cstheme="majorHAnsi"/>
                <w:b/>
                <w:szCs w:val="22"/>
              </w:rPr>
              <w:tab/>
              <w:t xml:space="preserve"> </w:t>
            </w:r>
            <w:r w:rsidR="00C21B4A" w:rsidRPr="00D94DE3">
              <w:rPr>
                <w:rFonts w:asciiTheme="majorHAnsi" w:hAnsiTheme="majorHAnsi" w:cstheme="majorHAnsi"/>
                <w:bCs/>
                <w:sz w:val="16"/>
                <w:szCs w:val="18"/>
              </w:rPr>
              <w:t>Extension of notice periods</w:t>
            </w:r>
          </w:p>
        </w:tc>
        <w:tc>
          <w:tcPr>
            <w:tcW w:w="1647" w:type="dxa"/>
          </w:tcPr>
          <w:p w14:paraId="36325655" w14:textId="77777777" w:rsidR="004324F0" w:rsidRDefault="00000000" w:rsidP="004324F0">
            <w:pPr>
              <w:pStyle w:val="ListParagraph"/>
              <w:numPr>
                <w:ilvl w:val="0"/>
                <w:numId w:val="0"/>
              </w:numPr>
              <w:tabs>
                <w:tab w:val="right" w:pos="1894"/>
              </w:tabs>
              <w:spacing w:line="264" w:lineRule="auto"/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-54953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Activation</w:t>
            </w:r>
          </w:p>
          <w:p w14:paraId="7F0861D9" w14:textId="4426C5F5" w:rsidR="00C21B4A" w:rsidRDefault="00000000" w:rsidP="004324F0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-71827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Deactivation</w:t>
            </w:r>
          </w:p>
        </w:tc>
        <w:tc>
          <w:tcPr>
            <w:tcW w:w="1380" w:type="dxa"/>
          </w:tcPr>
          <w:p w14:paraId="7F9ECF38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918" w:type="dxa"/>
          </w:tcPr>
          <w:p w14:paraId="0A808E42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</w:tr>
      <w:tr w:rsidR="00276FA5" w14:paraId="2F59BC9B" w14:textId="77777777" w:rsidTr="4F208E9D">
        <w:tc>
          <w:tcPr>
            <w:tcW w:w="385" w:type="dxa"/>
          </w:tcPr>
          <w:p w14:paraId="68097B39" w14:textId="77777777" w:rsidR="00C21B4A" w:rsidRPr="002E06C7" w:rsidRDefault="00C21B4A">
            <w:pPr>
              <w:pStyle w:val="ListParagraph"/>
              <w:numPr>
                <w:ilvl w:val="0"/>
                <w:numId w:val="0"/>
              </w:numPr>
              <w:tabs>
                <w:tab w:val="right" w:pos="2036"/>
              </w:tabs>
              <w:spacing w:line="264" w:lineRule="auto"/>
              <w:jc w:val="left"/>
              <w:rPr>
                <w:rFonts w:asciiTheme="majorHAnsi" w:hAnsiTheme="majorHAnsi" w:cstheme="majorHAnsi"/>
                <w:b/>
                <w:sz w:val="18"/>
              </w:rPr>
            </w:pPr>
            <w:r w:rsidRPr="002E06C7">
              <w:rPr>
                <w:rFonts w:asciiTheme="majorHAnsi" w:hAnsiTheme="majorHAnsi" w:cstheme="majorHAnsi"/>
                <w:b/>
                <w:sz w:val="18"/>
              </w:rPr>
              <w:t>4.</w:t>
            </w:r>
          </w:p>
        </w:tc>
        <w:tc>
          <w:tcPr>
            <w:tcW w:w="1595" w:type="dxa"/>
          </w:tcPr>
          <w:p w14:paraId="4EC92215" w14:textId="77777777" w:rsidR="00C21B4A" w:rsidRDefault="00000000">
            <w:pPr>
              <w:pStyle w:val="ListParagraph"/>
              <w:numPr>
                <w:ilvl w:val="0"/>
                <w:numId w:val="0"/>
              </w:numPr>
              <w:tabs>
                <w:tab w:val="right" w:pos="2036"/>
              </w:tabs>
              <w:spacing w:line="264" w:lineRule="auto"/>
              <w:jc w:val="lef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  <w:szCs w:val="22"/>
                </w:rPr>
                <w:id w:val="-70278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B4A">
                  <w:rPr>
                    <w:rFonts w:ascii="MS Gothic" w:eastAsia="MS Gothic" w:hAnsi="MS Gothic" w:cstheme="majorHAnsi" w:hint="eastAsia"/>
                    <w:b/>
                    <w:szCs w:val="22"/>
                  </w:rPr>
                  <w:t>☐</w:t>
                </w:r>
              </w:sdtContent>
            </w:sdt>
            <w:r w:rsidR="00C21B4A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r w:rsidR="00C21B4A" w:rsidRPr="00D94DE3">
              <w:rPr>
                <w:rFonts w:asciiTheme="majorHAnsi" w:hAnsiTheme="majorHAnsi" w:cstheme="majorHAnsi"/>
                <w:bCs/>
                <w:sz w:val="16"/>
                <w:szCs w:val="18"/>
              </w:rPr>
              <w:t>Redemption fee</w:t>
            </w:r>
          </w:p>
        </w:tc>
        <w:tc>
          <w:tcPr>
            <w:tcW w:w="1647" w:type="dxa"/>
          </w:tcPr>
          <w:p w14:paraId="619E5CA1" w14:textId="77777777" w:rsidR="004324F0" w:rsidRDefault="00000000" w:rsidP="004324F0">
            <w:pPr>
              <w:pStyle w:val="ListParagraph"/>
              <w:numPr>
                <w:ilvl w:val="0"/>
                <w:numId w:val="0"/>
              </w:numPr>
              <w:tabs>
                <w:tab w:val="right" w:pos="1894"/>
              </w:tabs>
              <w:spacing w:line="264" w:lineRule="auto"/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132269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Activation</w:t>
            </w:r>
          </w:p>
          <w:p w14:paraId="152D65E9" w14:textId="13548041" w:rsidR="00C21B4A" w:rsidRDefault="00000000" w:rsidP="004324F0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-104183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Deactivation</w:t>
            </w:r>
          </w:p>
        </w:tc>
        <w:tc>
          <w:tcPr>
            <w:tcW w:w="1380" w:type="dxa"/>
          </w:tcPr>
          <w:p w14:paraId="09AB4CCD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918" w:type="dxa"/>
          </w:tcPr>
          <w:p w14:paraId="0BAE0DF2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</w:tr>
      <w:tr w:rsidR="00276FA5" w14:paraId="4B57508B" w14:textId="77777777" w:rsidTr="4F208E9D">
        <w:tc>
          <w:tcPr>
            <w:tcW w:w="385" w:type="dxa"/>
          </w:tcPr>
          <w:p w14:paraId="20A548EC" w14:textId="77777777" w:rsidR="00C21B4A" w:rsidRPr="002E06C7" w:rsidRDefault="00C21B4A">
            <w:pPr>
              <w:pStyle w:val="ListParagraph"/>
              <w:numPr>
                <w:ilvl w:val="0"/>
                <w:numId w:val="0"/>
              </w:numPr>
              <w:tabs>
                <w:tab w:val="center" w:pos="1018"/>
              </w:tabs>
              <w:spacing w:line="264" w:lineRule="auto"/>
              <w:rPr>
                <w:rFonts w:asciiTheme="majorHAnsi" w:hAnsiTheme="majorHAnsi" w:cstheme="majorHAnsi"/>
                <w:b/>
                <w:sz w:val="18"/>
              </w:rPr>
            </w:pPr>
            <w:r w:rsidRPr="002E06C7">
              <w:rPr>
                <w:rFonts w:asciiTheme="majorHAnsi" w:hAnsiTheme="majorHAnsi" w:cstheme="majorHAnsi"/>
                <w:b/>
                <w:sz w:val="18"/>
              </w:rPr>
              <w:t>5.</w:t>
            </w:r>
          </w:p>
        </w:tc>
        <w:tc>
          <w:tcPr>
            <w:tcW w:w="1595" w:type="dxa"/>
          </w:tcPr>
          <w:p w14:paraId="7FEB4B90" w14:textId="77777777" w:rsidR="00C21B4A" w:rsidRDefault="00000000">
            <w:pPr>
              <w:pStyle w:val="ListParagraph"/>
              <w:numPr>
                <w:ilvl w:val="0"/>
                <w:numId w:val="0"/>
              </w:numPr>
              <w:tabs>
                <w:tab w:val="center" w:pos="1018"/>
              </w:tabs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  <w:szCs w:val="22"/>
                </w:rPr>
                <w:id w:val="-77117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B4A">
                  <w:rPr>
                    <w:rFonts w:ascii="MS Gothic" w:eastAsia="MS Gothic" w:hAnsi="MS Gothic" w:cstheme="majorHAnsi" w:hint="eastAsia"/>
                    <w:b/>
                    <w:szCs w:val="22"/>
                  </w:rPr>
                  <w:t>☐</w:t>
                </w:r>
              </w:sdtContent>
            </w:sdt>
            <w:r w:rsidR="00C21B4A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r w:rsidR="00C21B4A" w:rsidRPr="00A21B3A">
              <w:rPr>
                <w:rFonts w:asciiTheme="majorHAnsi" w:hAnsiTheme="majorHAnsi" w:cstheme="majorHAnsi"/>
                <w:bCs/>
                <w:sz w:val="16"/>
                <w:szCs w:val="18"/>
              </w:rPr>
              <w:t>Swing pricing</w:t>
            </w:r>
          </w:p>
        </w:tc>
        <w:tc>
          <w:tcPr>
            <w:tcW w:w="1647" w:type="dxa"/>
          </w:tcPr>
          <w:p w14:paraId="440DB949" w14:textId="77777777" w:rsidR="004324F0" w:rsidRDefault="00000000" w:rsidP="004324F0">
            <w:pPr>
              <w:pStyle w:val="ListParagraph"/>
              <w:numPr>
                <w:ilvl w:val="0"/>
                <w:numId w:val="0"/>
              </w:numPr>
              <w:tabs>
                <w:tab w:val="right" w:pos="1894"/>
              </w:tabs>
              <w:spacing w:line="264" w:lineRule="auto"/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-22468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Activation</w:t>
            </w:r>
          </w:p>
          <w:p w14:paraId="00BEDE9C" w14:textId="5D8A0547" w:rsidR="00C21B4A" w:rsidRDefault="00000000" w:rsidP="004324F0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-39273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Deactivation</w:t>
            </w:r>
          </w:p>
        </w:tc>
        <w:tc>
          <w:tcPr>
            <w:tcW w:w="1380" w:type="dxa"/>
          </w:tcPr>
          <w:p w14:paraId="356EAD90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918" w:type="dxa"/>
          </w:tcPr>
          <w:p w14:paraId="72052B34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</w:tr>
      <w:tr w:rsidR="00276FA5" w14:paraId="70C91623" w14:textId="77777777" w:rsidTr="4F208E9D">
        <w:tc>
          <w:tcPr>
            <w:tcW w:w="385" w:type="dxa"/>
          </w:tcPr>
          <w:p w14:paraId="6FB9B8A3" w14:textId="77777777" w:rsidR="00C21B4A" w:rsidRPr="002E06C7" w:rsidRDefault="00C21B4A">
            <w:pPr>
              <w:pStyle w:val="ListParagraph"/>
              <w:numPr>
                <w:ilvl w:val="0"/>
                <w:numId w:val="0"/>
              </w:numPr>
              <w:tabs>
                <w:tab w:val="center" w:pos="1018"/>
              </w:tabs>
              <w:spacing w:line="264" w:lineRule="auto"/>
              <w:rPr>
                <w:rFonts w:asciiTheme="majorHAnsi" w:hAnsiTheme="majorHAnsi" w:cstheme="majorHAnsi"/>
                <w:b/>
                <w:sz w:val="18"/>
              </w:rPr>
            </w:pPr>
            <w:r w:rsidRPr="002E06C7">
              <w:rPr>
                <w:rFonts w:asciiTheme="majorHAnsi" w:hAnsiTheme="majorHAnsi" w:cstheme="majorHAnsi"/>
                <w:b/>
                <w:sz w:val="18"/>
              </w:rPr>
              <w:t>6.</w:t>
            </w:r>
          </w:p>
        </w:tc>
        <w:tc>
          <w:tcPr>
            <w:tcW w:w="1595" w:type="dxa"/>
          </w:tcPr>
          <w:p w14:paraId="42ED44BE" w14:textId="77777777" w:rsidR="00C21B4A" w:rsidRDefault="00000000">
            <w:pPr>
              <w:pStyle w:val="ListParagraph"/>
              <w:numPr>
                <w:ilvl w:val="0"/>
                <w:numId w:val="0"/>
              </w:numPr>
              <w:tabs>
                <w:tab w:val="center" w:pos="1018"/>
              </w:tabs>
              <w:spacing w:line="264" w:lineRule="auto"/>
              <w:rPr>
                <w:rFonts w:asciiTheme="majorHAnsi" w:hAnsiTheme="majorHAnsi" w:cstheme="majorHAnsi"/>
                <w:b/>
                <w:szCs w:val="22"/>
              </w:rPr>
            </w:pPr>
            <w:sdt>
              <w:sdtPr>
                <w:rPr>
                  <w:rFonts w:asciiTheme="majorHAnsi" w:hAnsiTheme="majorHAnsi" w:cstheme="majorHAnsi"/>
                  <w:b/>
                  <w:szCs w:val="22"/>
                </w:rPr>
                <w:id w:val="-120633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B4A">
                  <w:rPr>
                    <w:rFonts w:ascii="MS Gothic" w:eastAsia="MS Gothic" w:hAnsi="MS Gothic" w:cstheme="majorHAnsi" w:hint="eastAsia"/>
                    <w:b/>
                    <w:szCs w:val="22"/>
                  </w:rPr>
                  <w:t>☐</w:t>
                </w:r>
              </w:sdtContent>
            </w:sdt>
            <w:r w:rsidR="00C21B4A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r w:rsidR="00C21B4A" w:rsidRPr="00F72AE5">
              <w:rPr>
                <w:rFonts w:asciiTheme="majorHAnsi" w:hAnsiTheme="majorHAnsi" w:cstheme="majorHAnsi"/>
                <w:bCs/>
                <w:sz w:val="16"/>
                <w:szCs w:val="18"/>
              </w:rPr>
              <w:t>Dual pricing</w:t>
            </w:r>
          </w:p>
        </w:tc>
        <w:tc>
          <w:tcPr>
            <w:tcW w:w="1647" w:type="dxa"/>
          </w:tcPr>
          <w:p w14:paraId="253B50EC" w14:textId="77777777" w:rsidR="004324F0" w:rsidRDefault="00000000" w:rsidP="004324F0">
            <w:pPr>
              <w:pStyle w:val="ListParagraph"/>
              <w:numPr>
                <w:ilvl w:val="0"/>
                <w:numId w:val="0"/>
              </w:numPr>
              <w:tabs>
                <w:tab w:val="right" w:pos="1894"/>
              </w:tabs>
              <w:spacing w:line="264" w:lineRule="auto"/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106984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Activation</w:t>
            </w:r>
          </w:p>
          <w:p w14:paraId="23730CDC" w14:textId="6F9C31FE" w:rsidR="00C21B4A" w:rsidRDefault="00000000" w:rsidP="004324F0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-141600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Deactivation</w:t>
            </w:r>
          </w:p>
        </w:tc>
        <w:tc>
          <w:tcPr>
            <w:tcW w:w="1380" w:type="dxa"/>
          </w:tcPr>
          <w:p w14:paraId="0FC1139D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918" w:type="dxa"/>
          </w:tcPr>
          <w:p w14:paraId="7D1A30A5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</w:tr>
      <w:tr w:rsidR="00276FA5" w14:paraId="2E37F444" w14:textId="77777777" w:rsidTr="4F208E9D">
        <w:tc>
          <w:tcPr>
            <w:tcW w:w="385" w:type="dxa"/>
          </w:tcPr>
          <w:p w14:paraId="6D6321A4" w14:textId="77777777" w:rsidR="00C21B4A" w:rsidRPr="002E06C7" w:rsidRDefault="00C21B4A">
            <w:pPr>
              <w:pStyle w:val="ListParagraph"/>
              <w:numPr>
                <w:ilvl w:val="0"/>
                <w:numId w:val="0"/>
              </w:numPr>
              <w:tabs>
                <w:tab w:val="center" w:pos="1018"/>
              </w:tabs>
              <w:spacing w:line="264" w:lineRule="auto"/>
              <w:rPr>
                <w:rFonts w:asciiTheme="majorHAnsi" w:hAnsiTheme="majorHAnsi" w:cstheme="majorHAnsi"/>
                <w:b/>
                <w:sz w:val="18"/>
              </w:rPr>
            </w:pPr>
            <w:r w:rsidRPr="002E06C7">
              <w:rPr>
                <w:rFonts w:asciiTheme="majorHAnsi" w:hAnsiTheme="majorHAnsi" w:cstheme="majorHAnsi"/>
                <w:b/>
                <w:sz w:val="18"/>
              </w:rPr>
              <w:t>7.</w:t>
            </w:r>
          </w:p>
        </w:tc>
        <w:tc>
          <w:tcPr>
            <w:tcW w:w="1595" w:type="dxa"/>
          </w:tcPr>
          <w:p w14:paraId="0F0E8432" w14:textId="77777777" w:rsidR="00C21B4A" w:rsidRDefault="00000000">
            <w:pPr>
              <w:pStyle w:val="ListParagraph"/>
              <w:numPr>
                <w:ilvl w:val="0"/>
                <w:numId w:val="0"/>
              </w:numPr>
              <w:tabs>
                <w:tab w:val="center" w:pos="1018"/>
              </w:tabs>
              <w:spacing w:line="264" w:lineRule="auto"/>
              <w:rPr>
                <w:rFonts w:asciiTheme="majorHAnsi" w:hAnsiTheme="majorHAnsi" w:cstheme="majorHAnsi"/>
                <w:b/>
                <w:szCs w:val="22"/>
              </w:rPr>
            </w:pPr>
            <w:sdt>
              <w:sdtPr>
                <w:rPr>
                  <w:rFonts w:asciiTheme="majorHAnsi" w:hAnsiTheme="majorHAnsi" w:cstheme="majorHAnsi"/>
                  <w:b/>
                  <w:szCs w:val="22"/>
                </w:rPr>
                <w:id w:val="127296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B4A">
                  <w:rPr>
                    <w:rFonts w:ascii="MS Gothic" w:eastAsia="MS Gothic" w:hAnsi="MS Gothic" w:cstheme="majorHAnsi" w:hint="eastAsia"/>
                    <w:b/>
                    <w:szCs w:val="22"/>
                  </w:rPr>
                  <w:t>☐</w:t>
                </w:r>
              </w:sdtContent>
            </w:sdt>
            <w:r w:rsidR="00C21B4A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r w:rsidR="00C21B4A" w:rsidRPr="00F72AE5">
              <w:rPr>
                <w:rFonts w:asciiTheme="majorHAnsi" w:hAnsiTheme="majorHAnsi" w:cstheme="majorHAnsi"/>
                <w:bCs/>
                <w:sz w:val="16"/>
                <w:szCs w:val="18"/>
              </w:rPr>
              <w:t>Anti-dilution levy</w:t>
            </w:r>
          </w:p>
        </w:tc>
        <w:tc>
          <w:tcPr>
            <w:tcW w:w="1647" w:type="dxa"/>
          </w:tcPr>
          <w:p w14:paraId="7A13483D" w14:textId="77777777" w:rsidR="004324F0" w:rsidRDefault="00000000" w:rsidP="004324F0">
            <w:pPr>
              <w:pStyle w:val="ListParagraph"/>
              <w:numPr>
                <w:ilvl w:val="0"/>
                <w:numId w:val="0"/>
              </w:numPr>
              <w:tabs>
                <w:tab w:val="right" w:pos="1894"/>
              </w:tabs>
              <w:spacing w:line="264" w:lineRule="auto"/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-42187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Activation</w:t>
            </w:r>
          </w:p>
          <w:p w14:paraId="3AF23021" w14:textId="50C74971" w:rsidR="00C21B4A" w:rsidRDefault="00000000" w:rsidP="004324F0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97426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Deactivation</w:t>
            </w:r>
          </w:p>
        </w:tc>
        <w:tc>
          <w:tcPr>
            <w:tcW w:w="1380" w:type="dxa"/>
          </w:tcPr>
          <w:p w14:paraId="782D4424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918" w:type="dxa"/>
          </w:tcPr>
          <w:p w14:paraId="7B9C1754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</w:tr>
      <w:tr w:rsidR="00276FA5" w14:paraId="7CE163AA" w14:textId="77777777" w:rsidTr="4F208E9D">
        <w:tc>
          <w:tcPr>
            <w:tcW w:w="385" w:type="dxa"/>
          </w:tcPr>
          <w:p w14:paraId="33A2AD32" w14:textId="77777777" w:rsidR="00C21B4A" w:rsidRPr="002E06C7" w:rsidRDefault="00C21B4A">
            <w:pPr>
              <w:pStyle w:val="ListParagraph"/>
              <w:numPr>
                <w:ilvl w:val="0"/>
                <w:numId w:val="0"/>
              </w:numPr>
              <w:tabs>
                <w:tab w:val="center" w:pos="1018"/>
              </w:tabs>
              <w:spacing w:line="264" w:lineRule="auto"/>
              <w:rPr>
                <w:rFonts w:asciiTheme="majorHAnsi" w:hAnsiTheme="majorHAnsi" w:cstheme="majorHAnsi"/>
                <w:b/>
                <w:sz w:val="18"/>
              </w:rPr>
            </w:pPr>
            <w:r w:rsidRPr="002E06C7">
              <w:rPr>
                <w:rFonts w:asciiTheme="majorHAnsi" w:hAnsiTheme="majorHAnsi" w:cstheme="majorHAnsi"/>
                <w:b/>
                <w:sz w:val="18"/>
              </w:rPr>
              <w:t>8.</w:t>
            </w:r>
          </w:p>
        </w:tc>
        <w:tc>
          <w:tcPr>
            <w:tcW w:w="1595" w:type="dxa"/>
          </w:tcPr>
          <w:p w14:paraId="02DB1E80" w14:textId="77777777" w:rsidR="00C21B4A" w:rsidRDefault="00000000">
            <w:pPr>
              <w:pStyle w:val="ListParagraph"/>
              <w:numPr>
                <w:ilvl w:val="0"/>
                <w:numId w:val="0"/>
              </w:numPr>
              <w:tabs>
                <w:tab w:val="center" w:pos="1018"/>
              </w:tabs>
              <w:spacing w:line="264" w:lineRule="auto"/>
              <w:rPr>
                <w:rFonts w:asciiTheme="majorHAnsi" w:hAnsiTheme="majorHAnsi" w:cstheme="majorHAnsi"/>
                <w:b/>
                <w:szCs w:val="22"/>
              </w:rPr>
            </w:pPr>
            <w:sdt>
              <w:sdtPr>
                <w:rPr>
                  <w:rFonts w:asciiTheme="majorHAnsi" w:hAnsiTheme="majorHAnsi" w:cstheme="majorHAnsi"/>
                  <w:b/>
                  <w:szCs w:val="22"/>
                </w:rPr>
                <w:id w:val="-90252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B4A">
                  <w:rPr>
                    <w:rFonts w:ascii="MS Gothic" w:eastAsia="MS Gothic" w:hAnsi="MS Gothic" w:cstheme="majorHAnsi" w:hint="eastAsia"/>
                    <w:b/>
                    <w:szCs w:val="22"/>
                  </w:rPr>
                  <w:t>☐</w:t>
                </w:r>
              </w:sdtContent>
            </w:sdt>
            <w:r w:rsidR="00C21B4A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r w:rsidR="00C21B4A" w:rsidRPr="0008566E">
              <w:rPr>
                <w:rFonts w:asciiTheme="majorHAnsi" w:hAnsiTheme="majorHAnsi" w:cstheme="majorHAnsi"/>
                <w:bCs/>
                <w:sz w:val="16"/>
                <w:szCs w:val="18"/>
              </w:rPr>
              <w:t>Redemption in kind</w:t>
            </w:r>
          </w:p>
        </w:tc>
        <w:tc>
          <w:tcPr>
            <w:tcW w:w="1647" w:type="dxa"/>
          </w:tcPr>
          <w:p w14:paraId="5CF65BCE" w14:textId="77777777" w:rsidR="004324F0" w:rsidRDefault="00000000" w:rsidP="004324F0">
            <w:pPr>
              <w:pStyle w:val="ListParagraph"/>
              <w:numPr>
                <w:ilvl w:val="0"/>
                <w:numId w:val="0"/>
              </w:numPr>
              <w:tabs>
                <w:tab w:val="right" w:pos="1894"/>
              </w:tabs>
              <w:spacing w:line="264" w:lineRule="auto"/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-57243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Activation</w:t>
            </w:r>
          </w:p>
          <w:p w14:paraId="2B2DC4FB" w14:textId="722CD190" w:rsidR="00C21B4A" w:rsidRDefault="00000000" w:rsidP="004324F0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-163971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Deactivation</w:t>
            </w:r>
          </w:p>
        </w:tc>
        <w:tc>
          <w:tcPr>
            <w:tcW w:w="1380" w:type="dxa"/>
          </w:tcPr>
          <w:p w14:paraId="15EA98AC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918" w:type="dxa"/>
          </w:tcPr>
          <w:p w14:paraId="63EFAD8A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</w:tr>
      <w:tr w:rsidR="00276FA5" w14:paraId="2B80FD87" w14:textId="77777777" w:rsidTr="4F208E9D">
        <w:tc>
          <w:tcPr>
            <w:tcW w:w="385" w:type="dxa"/>
          </w:tcPr>
          <w:p w14:paraId="6DB97D78" w14:textId="77777777" w:rsidR="00C21B4A" w:rsidRPr="002E06C7" w:rsidRDefault="00C21B4A">
            <w:pPr>
              <w:pStyle w:val="ListParagraph"/>
              <w:numPr>
                <w:ilvl w:val="0"/>
                <w:numId w:val="0"/>
              </w:numPr>
              <w:tabs>
                <w:tab w:val="center" w:pos="1018"/>
              </w:tabs>
              <w:spacing w:line="264" w:lineRule="auto"/>
              <w:rPr>
                <w:rFonts w:asciiTheme="majorHAnsi" w:hAnsiTheme="majorHAnsi" w:cstheme="majorHAnsi"/>
                <w:b/>
                <w:sz w:val="18"/>
              </w:rPr>
            </w:pPr>
            <w:r w:rsidRPr="002E06C7">
              <w:rPr>
                <w:rFonts w:asciiTheme="majorHAnsi" w:hAnsiTheme="majorHAnsi" w:cstheme="majorHAnsi"/>
                <w:b/>
                <w:sz w:val="18"/>
              </w:rPr>
              <w:lastRenderedPageBreak/>
              <w:t>9.</w:t>
            </w:r>
          </w:p>
        </w:tc>
        <w:tc>
          <w:tcPr>
            <w:tcW w:w="1595" w:type="dxa"/>
          </w:tcPr>
          <w:p w14:paraId="000F6998" w14:textId="77777777" w:rsidR="00C21B4A" w:rsidRDefault="00000000">
            <w:pPr>
              <w:pStyle w:val="ListParagraph"/>
              <w:numPr>
                <w:ilvl w:val="0"/>
                <w:numId w:val="0"/>
              </w:numPr>
              <w:tabs>
                <w:tab w:val="center" w:pos="1018"/>
              </w:tabs>
              <w:spacing w:line="264" w:lineRule="auto"/>
              <w:rPr>
                <w:rFonts w:asciiTheme="majorHAnsi" w:hAnsiTheme="majorHAnsi" w:cstheme="majorHAnsi"/>
                <w:b/>
                <w:szCs w:val="22"/>
              </w:rPr>
            </w:pPr>
            <w:sdt>
              <w:sdtPr>
                <w:rPr>
                  <w:rFonts w:asciiTheme="majorHAnsi" w:hAnsiTheme="majorHAnsi" w:cstheme="majorHAnsi"/>
                  <w:b/>
                  <w:szCs w:val="22"/>
                </w:rPr>
                <w:id w:val="-70154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B4A">
                  <w:rPr>
                    <w:rFonts w:ascii="MS Gothic" w:eastAsia="MS Gothic" w:hAnsi="MS Gothic" w:cstheme="majorHAnsi" w:hint="eastAsia"/>
                    <w:b/>
                    <w:szCs w:val="22"/>
                  </w:rPr>
                  <w:t>☐</w:t>
                </w:r>
              </w:sdtContent>
            </w:sdt>
            <w:r w:rsidR="00C21B4A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r w:rsidR="00C21B4A" w:rsidRPr="0008566E">
              <w:rPr>
                <w:rFonts w:asciiTheme="majorHAnsi" w:hAnsiTheme="majorHAnsi" w:cstheme="majorHAnsi"/>
                <w:bCs/>
                <w:sz w:val="16"/>
                <w:szCs w:val="18"/>
              </w:rPr>
              <w:t>Side pockets</w:t>
            </w:r>
          </w:p>
        </w:tc>
        <w:tc>
          <w:tcPr>
            <w:tcW w:w="1647" w:type="dxa"/>
          </w:tcPr>
          <w:p w14:paraId="5A38A23D" w14:textId="77777777" w:rsidR="004324F0" w:rsidRDefault="00000000" w:rsidP="004324F0">
            <w:pPr>
              <w:pStyle w:val="ListParagraph"/>
              <w:numPr>
                <w:ilvl w:val="0"/>
                <w:numId w:val="0"/>
              </w:numPr>
              <w:tabs>
                <w:tab w:val="right" w:pos="1894"/>
              </w:tabs>
              <w:spacing w:line="264" w:lineRule="auto"/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153770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Activation</w:t>
            </w:r>
          </w:p>
          <w:p w14:paraId="6A52AF94" w14:textId="49B4E017" w:rsidR="00C21B4A" w:rsidRDefault="00000000" w:rsidP="004324F0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144087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F0" w:rsidRPr="679F24A2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="004324F0" w:rsidRPr="679F24A2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4324F0" w:rsidRPr="679F24A2">
              <w:rPr>
                <w:rFonts w:asciiTheme="majorHAnsi" w:hAnsiTheme="majorHAnsi" w:cstheme="majorBidi"/>
                <w:sz w:val="16"/>
                <w:szCs w:val="16"/>
              </w:rPr>
              <w:t>Deactivation</w:t>
            </w:r>
          </w:p>
        </w:tc>
        <w:tc>
          <w:tcPr>
            <w:tcW w:w="1380" w:type="dxa"/>
          </w:tcPr>
          <w:p w14:paraId="0126A5ED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918" w:type="dxa"/>
          </w:tcPr>
          <w:p w14:paraId="42B81817" w14:textId="77777777" w:rsidR="00C21B4A" w:rsidRDefault="00C21B4A">
            <w:pPr>
              <w:pStyle w:val="ListParagraph"/>
              <w:numPr>
                <w:ilvl w:val="0"/>
                <w:numId w:val="0"/>
              </w:numPr>
              <w:spacing w:line="264" w:lineRule="auto"/>
              <w:rPr>
                <w:rFonts w:asciiTheme="majorHAnsi" w:hAnsiTheme="majorHAnsi" w:cstheme="majorHAnsi"/>
              </w:rPr>
            </w:pPr>
          </w:p>
        </w:tc>
      </w:tr>
    </w:tbl>
    <w:p w14:paraId="0E8AFAD0" w14:textId="77777777" w:rsidR="00C21B4A" w:rsidRPr="00EE4171" w:rsidRDefault="00C21B4A" w:rsidP="00C21B4A">
      <w:pPr>
        <w:spacing w:line="264" w:lineRule="auto"/>
        <w:rPr>
          <w:rFonts w:asciiTheme="majorHAnsi" w:hAnsiTheme="majorHAnsi" w:cstheme="majorHAnsi"/>
        </w:rPr>
      </w:pPr>
    </w:p>
    <w:p w14:paraId="04C4BE14" w14:textId="7A8BAB2C" w:rsidR="00C21B4A" w:rsidRPr="00F820D0" w:rsidRDefault="00C21B4A" w:rsidP="00C21B4A">
      <w:pPr>
        <w:spacing w:line="264" w:lineRule="auto"/>
        <w:ind w:left="360" w:hanging="360"/>
        <w:rPr>
          <w:rFonts w:asciiTheme="majorHAnsi" w:hAnsiTheme="majorHAnsi" w:cstheme="majorBidi"/>
        </w:rPr>
      </w:pPr>
      <w:r w:rsidRPr="4A15F16C">
        <w:rPr>
          <w:rFonts w:asciiTheme="majorHAnsi" w:hAnsiTheme="majorHAnsi" w:cstheme="majorBidi"/>
        </w:rPr>
        <w:t>If relevant, please indicate the Member State(s)</w:t>
      </w:r>
      <w:r w:rsidR="0018312C">
        <w:rPr>
          <w:rFonts w:asciiTheme="majorHAnsi" w:hAnsiTheme="majorHAnsi" w:cstheme="majorBidi"/>
        </w:rPr>
        <w:t>/EEA EFTA State(s)</w:t>
      </w:r>
      <w:r w:rsidRPr="4A15F16C">
        <w:rPr>
          <w:rFonts w:asciiTheme="majorHAnsi" w:hAnsiTheme="majorHAnsi" w:cstheme="majorBidi"/>
        </w:rPr>
        <w:t xml:space="preserve"> of the host NCA (more than one answer is possible):</w:t>
      </w:r>
    </w:p>
    <w:p w14:paraId="0AC09805" w14:textId="77777777" w:rsidR="00270E6F" w:rsidRDefault="00000000" w:rsidP="00C21B4A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1427777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B4A">
            <w:rPr>
              <w:rFonts w:ascii="MS Gothic" w:eastAsia="MS Gothic" w:hAnsi="MS Gothic" w:cstheme="majorHAnsi" w:hint="eastAsia"/>
              <w:b/>
              <w:szCs w:val="22"/>
            </w:rPr>
            <w:t>☐</w:t>
          </w:r>
        </w:sdtContent>
      </w:sdt>
      <w:r w:rsidR="00C21B4A" w:rsidRPr="00F820D0">
        <w:rPr>
          <w:rFonts w:asciiTheme="majorHAnsi" w:hAnsiTheme="majorHAnsi" w:cstheme="majorHAnsi"/>
          <w:szCs w:val="22"/>
        </w:rPr>
        <w:t xml:space="preserve"> Austria</w:t>
      </w:r>
    </w:p>
    <w:p w14:paraId="0749E8B4" w14:textId="06C9E771" w:rsidR="00C21B4A" w:rsidRPr="00F820D0" w:rsidRDefault="00000000" w:rsidP="00C21B4A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312415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B4A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C21B4A" w:rsidRPr="00F820D0">
        <w:rPr>
          <w:rFonts w:asciiTheme="majorHAnsi" w:hAnsiTheme="majorHAnsi" w:cstheme="majorHAnsi"/>
          <w:szCs w:val="22"/>
        </w:rPr>
        <w:t xml:space="preserve"> Belgium</w:t>
      </w:r>
    </w:p>
    <w:p w14:paraId="39710414" w14:textId="77777777" w:rsidR="00C21B4A" w:rsidRDefault="00000000" w:rsidP="00C21B4A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589002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B4A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C21B4A" w:rsidRPr="00F820D0">
        <w:rPr>
          <w:rFonts w:asciiTheme="majorHAnsi" w:hAnsiTheme="majorHAnsi" w:cstheme="majorHAnsi"/>
          <w:szCs w:val="22"/>
        </w:rPr>
        <w:t xml:space="preserve"> Bulgaria</w:t>
      </w:r>
    </w:p>
    <w:p w14:paraId="65B60875" w14:textId="77777777" w:rsidR="00EA25DC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1675179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F820D0">
        <w:rPr>
          <w:rFonts w:asciiTheme="majorHAnsi" w:hAnsiTheme="majorHAnsi" w:cstheme="majorHAnsi"/>
          <w:szCs w:val="22"/>
        </w:rPr>
        <w:t xml:space="preserve"> Croatia</w:t>
      </w:r>
    </w:p>
    <w:p w14:paraId="420E95BA" w14:textId="77777777" w:rsidR="00AC63C5" w:rsidRPr="00F820D0" w:rsidRDefault="00000000" w:rsidP="00AC63C5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658496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3C5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AC63C5" w:rsidRPr="00F820D0">
        <w:rPr>
          <w:rFonts w:asciiTheme="majorHAnsi" w:hAnsiTheme="majorHAnsi" w:cstheme="majorHAnsi"/>
          <w:szCs w:val="22"/>
        </w:rPr>
        <w:t xml:space="preserve"> Cyprus</w:t>
      </w:r>
    </w:p>
    <w:p w14:paraId="3FB64011" w14:textId="77777777" w:rsidR="00C21B4A" w:rsidRPr="00F820D0" w:rsidRDefault="00000000" w:rsidP="00C21B4A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2013212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B4A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C21B4A" w:rsidRPr="00F820D0">
        <w:rPr>
          <w:rFonts w:asciiTheme="majorHAnsi" w:hAnsiTheme="majorHAnsi" w:cstheme="majorHAnsi"/>
          <w:szCs w:val="22"/>
        </w:rPr>
        <w:t xml:space="preserve"> Czech Republic</w:t>
      </w:r>
    </w:p>
    <w:p w14:paraId="4DC4ACFC" w14:textId="77777777" w:rsidR="00C21B4A" w:rsidRDefault="00000000" w:rsidP="00C21B4A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1274517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B4A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C21B4A" w:rsidRPr="00F820D0">
        <w:rPr>
          <w:rFonts w:asciiTheme="majorHAnsi" w:hAnsiTheme="majorHAnsi" w:cstheme="majorHAnsi"/>
          <w:szCs w:val="22"/>
        </w:rPr>
        <w:t xml:space="preserve"> Denmark</w:t>
      </w:r>
    </w:p>
    <w:p w14:paraId="02037CC9" w14:textId="77777777" w:rsidR="00EA25DC" w:rsidRPr="00F820D0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1136682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>
            <w:rPr>
              <w:rFonts w:ascii="MS Gothic" w:eastAsia="MS Gothic" w:hAnsi="MS Gothic" w:cstheme="majorHAnsi" w:hint="eastAsia"/>
              <w:b/>
              <w:szCs w:val="22"/>
            </w:rPr>
            <w:t>☐</w:t>
          </w:r>
        </w:sdtContent>
      </w:sdt>
      <w:r w:rsidR="00EA25DC" w:rsidRPr="00F820D0">
        <w:rPr>
          <w:rFonts w:asciiTheme="majorHAnsi" w:hAnsiTheme="majorHAnsi" w:cstheme="majorHAnsi"/>
          <w:szCs w:val="22"/>
        </w:rPr>
        <w:t xml:space="preserve"> Estonia</w:t>
      </w:r>
    </w:p>
    <w:p w14:paraId="71543668" w14:textId="77777777" w:rsidR="00EA25DC" w:rsidRPr="00F820D0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205946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F820D0">
        <w:rPr>
          <w:rFonts w:asciiTheme="majorHAnsi" w:hAnsiTheme="majorHAnsi" w:cstheme="majorHAnsi"/>
          <w:szCs w:val="22"/>
        </w:rPr>
        <w:t xml:space="preserve"> France</w:t>
      </w:r>
    </w:p>
    <w:p w14:paraId="3E4C9B25" w14:textId="77777777" w:rsidR="00EA25DC" w:rsidRPr="00F54532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388002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F54532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F54532">
        <w:rPr>
          <w:rFonts w:asciiTheme="majorHAnsi" w:hAnsiTheme="majorHAnsi" w:cstheme="majorHAnsi"/>
          <w:szCs w:val="22"/>
        </w:rPr>
        <w:t xml:space="preserve"> Finland</w:t>
      </w:r>
    </w:p>
    <w:p w14:paraId="0D2D0D1A" w14:textId="5133E708" w:rsidR="00C21B4A" w:rsidRDefault="00000000" w:rsidP="00C21B4A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1228527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>
            <w:rPr>
              <w:rFonts w:ascii="MS Gothic" w:eastAsia="MS Gothic" w:hAnsi="MS Gothic" w:cstheme="majorHAnsi" w:hint="eastAsia"/>
              <w:b/>
              <w:szCs w:val="22"/>
            </w:rPr>
            <w:t>☐</w:t>
          </w:r>
        </w:sdtContent>
      </w:sdt>
      <w:r w:rsidR="00C21B4A" w:rsidRPr="00F820D0">
        <w:rPr>
          <w:rFonts w:asciiTheme="majorHAnsi" w:hAnsiTheme="majorHAnsi" w:cstheme="majorHAnsi"/>
          <w:szCs w:val="22"/>
        </w:rPr>
        <w:t xml:space="preserve"> Germany</w:t>
      </w:r>
    </w:p>
    <w:p w14:paraId="0F0F6743" w14:textId="77777777" w:rsidR="00EA25DC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971745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F820D0">
        <w:rPr>
          <w:rFonts w:asciiTheme="majorHAnsi" w:hAnsiTheme="majorHAnsi" w:cstheme="majorHAnsi"/>
          <w:szCs w:val="22"/>
        </w:rPr>
        <w:t xml:space="preserve"> Greece</w:t>
      </w:r>
    </w:p>
    <w:p w14:paraId="2E75E460" w14:textId="77777777" w:rsidR="00EA25DC" w:rsidRPr="00F820D0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1275792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F820D0">
        <w:rPr>
          <w:rFonts w:asciiTheme="majorHAnsi" w:hAnsiTheme="majorHAnsi" w:cstheme="majorHAnsi"/>
          <w:szCs w:val="22"/>
        </w:rPr>
        <w:t xml:space="preserve"> Hungary</w:t>
      </w:r>
    </w:p>
    <w:p w14:paraId="46E8FB9D" w14:textId="77777777" w:rsidR="00EA25DC" w:rsidRPr="00F820D0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435020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F820D0">
        <w:rPr>
          <w:rFonts w:asciiTheme="majorHAnsi" w:hAnsiTheme="majorHAnsi" w:cstheme="majorHAnsi"/>
          <w:szCs w:val="22"/>
        </w:rPr>
        <w:t xml:space="preserve"> Ireland</w:t>
      </w:r>
    </w:p>
    <w:p w14:paraId="68F69E2A" w14:textId="77777777" w:rsidR="00EA25DC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1585444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F820D0">
        <w:rPr>
          <w:rFonts w:asciiTheme="majorHAnsi" w:hAnsiTheme="majorHAnsi" w:cstheme="majorHAnsi"/>
          <w:szCs w:val="22"/>
        </w:rPr>
        <w:t xml:space="preserve"> Italy</w:t>
      </w:r>
    </w:p>
    <w:p w14:paraId="79E7E15F" w14:textId="77777777" w:rsidR="00EA25DC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1232695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F820D0">
        <w:rPr>
          <w:rFonts w:asciiTheme="majorHAnsi" w:hAnsiTheme="majorHAnsi" w:cstheme="majorHAnsi"/>
          <w:szCs w:val="22"/>
        </w:rPr>
        <w:t xml:space="preserve"> Latvia</w:t>
      </w:r>
    </w:p>
    <w:p w14:paraId="216965C6" w14:textId="77777777" w:rsidR="00EA25DC" w:rsidRPr="00F820D0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53983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F820D0">
        <w:rPr>
          <w:rFonts w:asciiTheme="majorHAnsi" w:hAnsiTheme="majorHAnsi" w:cstheme="majorHAnsi"/>
          <w:szCs w:val="22"/>
        </w:rPr>
        <w:t xml:space="preserve"> Lithuania</w:t>
      </w:r>
    </w:p>
    <w:p w14:paraId="51C9DDDA" w14:textId="77777777" w:rsidR="00EA25DC" w:rsidRPr="00F820D0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1247566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F820D0">
        <w:rPr>
          <w:rFonts w:asciiTheme="majorHAnsi" w:hAnsiTheme="majorHAnsi" w:cstheme="majorHAnsi"/>
          <w:szCs w:val="22"/>
        </w:rPr>
        <w:t xml:space="preserve"> Luxembourg</w:t>
      </w:r>
    </w:p>
    <w:p w14:paraId="0641A7CA" w14:textId="77777777" w:rsidR="00EA25DC" w:rsidRPr="008D3EFC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2076318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8D3EFC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8D3EFC">
        <w:rPr>
          <w:rFonts w:asciiTheme="majorHAnsi" w:hAnsiTheme="majorHAnsi" w:cstheme="majorHAnsi"/>
          <w:szCs w:val="22"/>
        </w:rPr>
        <w:t xml:space="preserve"> Malta</w:t>
      </w:r>
    </w:p>
    <w:p w14:paraId="49618C17" w14:textId="77777777" w:rsidR="00EA25DC" w:rsidRPr="008D3EFC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383565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8D3EFC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8D3EFC">
        <w:rPr>
          <w:rFonts w:asciiTheme="majorHAnsi" w:hAnsiTheme="majorHAnsi" w:cstheme="majorHAnsi"/>
          <w:szCs w:val="22"/>
        </w:rPr>
        <w:t xml:space="preserve"> Poland</w:t>
      </w:r>
    </w:p>
    <w:p w14:paraId="3E481FA7" w14:textId="77777777" w:rsidR="00EA25DC" w:rsidRPr="008D3EFC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1201779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8D3EFC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8D3EFC">
        <w:rPr>
          <w:rFonts w:asciiTheme="majorHAnsi" w:hAnsiTheme="majorHAnsi" w:cstheme="majorHAnsi"/>
          <w:szCs w:val="22"/>
        </w:rPr>
        <w:t xml:space="preserve"> Portugal </w:t>
      </w:r>
    </w:p>
    <w:p w14:paraId="0AB92048" w14:textId="77777777" w:rsidR="00EA25DC" w:rsidRPr="008D3EFC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715313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8D3EFC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8D3EFC">
        <w:rPr>
          <w:rFonts w:asciiTheme="majorHAnsi" w:hAnsiTheme="majorHAnsi" w:cstheme="majorHAnsi"/>
          <w:szCs w:val="22"/>
        </w:rPr>
        <w:t xml:space="preserve"> Romania</w:t>
      </w:r>
    </w:p>
    <w:p w14:paraId="1F23D82D" w14:textId="77777777" w:rsidR="00EA25DC" w:rsidRPr="008D3EFC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58992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8D3EFC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8D3EFC">
        <w:rPr>
          <w:rFonts w:asciiTheme="majorHAnsi" w:hAnsiTheme="majorHAnsi" w:cstheme="majorHAnsi"/>
          <w:szCs w:val="22"/>
        </w:rPr>
        <w:t xml:space="preserve"> Slovakia</w:t>
      </w:r>
    </w:p>
    <w:p w14:paraId="2B33EE2C" w14:textId="77777777" w:rsidR="00EA25DC" w:rsidRPr="008D3EFC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2011946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8D3EFC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8D3EFC">
        <w:rPr>
          <w:rFonts w:asciiTheme="majorHAnsi" w:hAnsiTheme="majorHAnsi" w:cstheme="majorHAnsi"/>
          <w:szCs w:val="22"/>
        </w:rPr>
        <w:t xml:space="preserve"> Slovenia</w:t>
      </w:r>
    </w:p>
    <w:p w14:paraId="6E32E501" w14:textId="77777777" w:rsidR="00C21B4A" w:rsidRDefault="00000000" w:rsidP="00C21B4A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152277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B4A" w:rsidRPr="00F820D0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C21B4A" w:rsidRPr="00F820D0">
        <w:rPr>
          <w:rFonts w:asciiTheme="majorHAnsi" w:hAnsiTheme="majorHAnsi" w:cstheme="majorHAnsi"/>
          <w:szCs w:val="22"/>
        </w:rPr>
        <w:t xml:space="preserve"> Spain</w:t>
      </w:r>
    </w:p>
    <w:p w14:paraId="66326FE5" w14:textId="77777777" w:rsidR="00EA25DC" w:rsidRPr="00EC2C3B" w:rsidRDefault="00000000" w:rsidP="00EA25DC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997953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5DC" w:rsidRPr="00EC2C3B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EA25DC" w:rsidRPr="00EC2C3B">
        <w:rPr>
          <w:rFonts w:asciiTheme="majorHAnsi" w:hAnsiTheme="majorHAnsi" w:cstheme="majorHAnsi"/>
          <w:szCs w:val="22"/>
        </w:rPr>
        <w:t xml:space="preserve"> Sweden</w:t>
      </w:r>
    </w:p>
    <w:p w14:paraId="7B545B09" w14:textId="77777777" w:rsidR="00C21B4A" w:rsidRPr="00F54532" w:rsidRDefault="00000000" w:rsidP="00C21B4A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1591353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B4A" w:rsidRPr="00F54532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C21B4A" w:rsidRPr="00F54532">
        <w:rPr>
          <w:rFonts w:asciiTheme="majorHAnsi" w:hAnsiTheme="majorHAnsi" w:cstheme="majorHAnsi"/>
          <w:szCs w:val="22"/>
        </w:rPr>
        <w:t xml:space="preserve"> The Netherlands</w:t>
      </w:r>
    </w:p>
    <w:p w14:paraId="2B0231A0" w14:textId="77777777" w:rsidR="00C21B4A" w:rsidRPr="00EC2C3B" w:rsidRDefault="00000000" w:rsidP="00C21B4A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1843506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B4A" w:rsidRPr="00EC2C3B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C21B4A" w:rsidRPr="00EC2C3B">
        <w:rPr>
          <w:rFonts w:asciiTheme="majorHAnsi" w:hAnsiTheme="majorHAnsi" w:cstheme="majorHAnsi"/>
          <w:szCs w:val="22"/>
        </w:rPr>
        <w:t xml:space="preserve"> Iceland</w:t>
      </w:r>
    </w:p>
    <w:p w14:paraId="0E368C83" w14:textId="77777777" w:rsidR="00C21B4A" w:rsidRPr="00EC2C3B" w:rsidRDefault="00000000" w:rsidP="00C21B4A">
      <w:pPr>
        <w:ind w:left="709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b/>
            <w:szCs w:val="22"/>
          </w:rPr>
          <w:id w:val="-1915232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B4A" w:rsidRPr="00EC2C3B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C21B4A" w:rsidRPr="00EC2C3B">
        <w:rPr>
          <w:rFonts w:asciiTheme="majorHAnsi" w:hAnsiTheme="majorHAnsi" w:cstheme="majorHAnsi"/>
          <w:szCs w:val="22"/>
        </w:rPr>
        <w:t xml:space="preserve"> Li</w:t>
      </w:r>
      <w:r w:rsidR="00C21B4A">
        <w:rPr>
          <w:rFonts w:asciiTheme="majorHAnsi" w:hAnsiTheme="majorHAnsi" w:cstheme="majorHAnsi"/>
          <w:szCs w:val="22"/>
        </w:rPr>
        <w:t>e</w:t>
      </w:r>
      <w:r w:rsidR="00C21B4A" w:rsidRPr="00EC2C3B">
        <w:rPr>
          <w:rFonts w:asciiTheme="majorHAnsi" w:hAnsiTheme="majorHAnsi" w:cstheme="majorHAnsi"/>
          <w:szCs w:val="22"/>
        </w:rPr>
        <w:t>chtenstein</w:t>
      </w:r>
    </w:p>
    <w:p w14:paraId="5DB938B5" w14:textId="1B2482B9" w:rsidR="00C21B4A" w:rsidRDefault="00000000" w:rsidP="00C21B4A">
      <w:pPr>
        <w:ind w:left="709"/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  <w:b/>
          </w:rPr>
          <w:id w:val="-881332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B4A" w:rsidRPr="3922F0D6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21B4A" w:rsidRPr="3922F0D6">
        <w:rPr>
          <w:rFonts w:asciiTheme="majorHAnsi" w:hAnsiTheme="majorHAnsi" w:cstheme="majorBidi"/>
        </w:rPr>
        <w:t xml:space="preserve"> Norway</w:t>
      </w:r>
    </w:p>
    <w:p w14:paraId="4EF39958" w14:textId="7F325796" w:rsidR="00BC5FB2" w:rsidRPr="00F820D0" w:rsidRDefault="00BC5FB2" w:rsidP="00C21B4A">
      <w:pPr>
        <w:ind w:left="709"/>
        <w:rPr>
          <w:rFonts w:asciiTheme="majorHAnsi" w:hAnsiTheme="majorHAnsi" w:cstheme="majorBidi"/>
        </w:rPr>
      </w:pPr>
    </w:p>
    <w:p w14:paraId="25C15DA9" w14:textId="77777777" w:rsidR="00C21B4A" w:rsidRDefault="00C21B4A" w:rsidP="00C21B4A">
      <w:pPr>
        <w:pStyle w:val="ListParagraph"/>
        <w:numPr>
          <w:ilvl w:val="0"/>
          <w:numId w:val="32"/>
        </w:numPr>
        <w:spacing w:line="264" w:lineRule="auto"/>
        <w:rPr>
          <w:rFonts w:asciiTheme="majorHAnsi" w:hAnsiTheme="majorHAnsi" w:cstheme="majorHAnsi"/>
        </w:rPr>
      </w:pPr>
      <w:r w:rsidRPr="00F820D0">
        <w:rPr>
          <w:rFonts w:asciiTheme="majorHAnsi" w:hAnsiTheme="majorHAnsi" w:cstheme="majorHAnsi"/>
        </w:rPr>
        <w:t>Additional information</w:t>
      </w:r>
      <w:r>
        <w:rPr>
          <w:rFonts w:asciiTheme="majorHAnsi" w:hAnsiTheme="majorHAnsi" w:cstheme="majorHAnsi"/>
        </w:rPr>
        <w:t>:</w:t>
      </w:r>
    </w:p>
    <w:p w14:paraId="6E40A351" w14:textId="4EBF7F9C" w:rsidR="001A4CAE" w:rsidRDefault="00557884" w:rsidP="001A4CAE">
      <w:pPr>
        <w:spacing w:line="264" w:lineRule="auto"/>
        <w:rPr>
          <w:rFonts w:asciiTheme="majorHAnsi" w:hAnsiTheme="majorHAnsi" w:cstheme="majorBidi"/>
        </w:rPr>
      </w:pPr>
      <w:r w:rsidRPr="3922F0D6">
        <w:rPr>
          <w:rFonts w:asciiTheme="majorHAnsi" w:hAnsiTheme="majorHAnsi" w:cstheme="majorBidi"/>
        </w:rPr>
        <w:t>If relevant, p</w:t>
      </w:r>
      <w:r w:rsidR="00BA3144" w:rsidRPr="3922F0D6">
        <w:rPr>
          <w:rFonts w:asciiTheme="majorHAnsi" w:hAnsiTheme="majorHAnsi" w:cstheme="majorBidi"/>
        </w:rPr>
        <w:t>lease add any further information on</w:t>
      </w:r>
      <w:r w:rsidR="00C74673" w:rsidRPr="3922F0D6">
        <w:rPr>
          <w:rFonts w:asciiTheme="majorHAnsi" w:hAnsiTheme="majorHAnsi" w:cstheme="majorBidi"/>
        </w:rPr>
        <w:t xml:space="preserve"> the circumstances and reasons for the activation/deactivation of the</w:t>
      </w:r>
      <w:r w:rsidRPr="3922F0D6">
        <w:rPr>
          <w:rFonts w:asciiTheme="majorHAnsi" w:hAnsiTheme="majorHAnsi" w:cstheme="majorBidi"/>
        </w:rPr>
        <w:t xml:space="preserve"> LMT.</w:t>
      </w:r>
      <w:r w:rsidR="00C21B4A">
        <w:tab/>
      </w:r>
    </w:p>
    <w:sectPr w:rsidR="001A4CAE" w:rsidSect="00886A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8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2882" w14:textId="77777777" w:rsidR="006B3508" w:rsidRDefault="006B3508" w:rsidP="007E7997">
      <w:pPr>
        <w:spacing w:line="240" w:lineRule="auto"/>
      </w:pPr>
      <w:r>
        <w:separator/>
      </w:r>
    </w:p>
  </w:endnote>
  <w:endnote w:type="continuationSeparator" w:id="0">
    <w:p w14:paraId="7A534DA4" w14:textId="77777777" w:rsidR="006B3508" w:rsidRDefault="006B3508" w:rsidP="007E7997">
      <w:pPr>
        <w:spacing w:line="240" w:lineRule="auto"/>
      </w:pPr>
      <w:r>
        <w:continuationSeparator/>
      </w:r>
    </w:p>
  </w:endnote>
  <w:endnote w:type="continuationNotice" w:id="1">
    <w:p w14:paraId="0B1FD82E" w14:textId="77777777" w:rsidR="006B3508" w:rsidRDefault="006B35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4024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473A24" w14:textId="77777777" w:rsidR="006A44DA" w:rsidRDefault="00D9733B" w:rsidP="00FE5A61">
        <w:pPr>
          <w:pStyle w:val="Footer"/>
          <w:jc w:val="right"/>
        </w:pPr>
        <w:r>
          <w:rPr>
            <w:rFonts w:ascii="Arial" w:hAnsi="Arial" w:cs="Arial"/>
            <w:lang w:val="fr-FR"/>
          </w:rPr>
          <w:tab/>
        </w:r>
        <w:r w:rsidRPr="00B73281">
          <w:rPr>
            <w:lang w:val="fr-BE"/>
          </w:rPr>
          <w:t xml:space="preserve"> </w:t>
        </w:r>
        <w:r w:rsidR="006A44DA">
          <w:fldChar w:fldCharType="begin"/>
        </w:r>
        <w:r w:rsidR="006A44DA">
          <w:instrText xml:space="preserve"> PAGE   \* MERGEFORMAT </w:instrText>
        </w:r>
        <w:r w:rsidR="006A44DA">
          <w:fldChar w:fldCharType="separate"/>
        </w:r>
        <w:r w:rsidR="006A44DA">
          <w:rPr>
            <w:noProof/>
          </w:rPr>
          <w:t>14</w:t>
        </w:r>
        <w:r w:rsidR="006A44DA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FD94" w14:textId="77777777" w:rsidR="00DF4549" w:rsidRDefault="00DF4549">
    <w:pPr>
      <w:pStyle w:val="Footer"/>
      <w:rPr>
        <w:rFonts w:ascii="Arial" w:hAnsi="Arial" w:cs="Arial"/>
        <w:lang w:val="fr-FR"/>
      </w:rPr>
    </w:pPr>
  </w:p>
  <w:p w14:paraId="5372B11C" w14:textId="4AFE89B0" w:rsidR="00D9733B" w:rsidRPr="00D9733B" w:rsidRDefault="00D9733B">
    <w:pPr>
      <w:pStyle w:val="Footer"/>
      <w:rPr>
        <w:rFonts w:ascii="Arial" w:hAnsi="Arial" w:cs="Arial"/>
        <w:lang w:val="fr-FR"/>
      </w:rPr>
    </w:pPr>
    <w:r w:rsidRPr="003D61FE">
      <w:rPr>
        <w:rFonts w:ascii="Arial" w:hAnsi="Arial" w:cs="Arial"/>
        <w:lang w:val="fr-FR"/>
      </w:rPr>
      <w:t xml:space="preserve">ESMA </w:t>
    </w:r>
    <w:r>
      <w:rPr>
        <w:rFonts w:ascii="Arial" w:hAnsi="Arial" w:cs="Arial"/>
        <w:lang w:val="fr-FR"/>
      </w:rPr>
      <w:t>-</w:t>
    </w:r>
    <w:r w:rsidRPr="003D61FE">
      <w:rPr>
        <w:rFonts w:ascii="Arial" w:hAnsi="Arial" w:cs="Arial"/>
        <w:lang w:val="fr-FR"/>
      </w:rPr>
      <w:t xml:space="preserve"> </w:t>
    </w:r>
    <w:r>
      <w:rPr>
        <w:lang w:val="fr-FR"/>
      </w:rPr>
      <w:t>201-203 rue de Bercy - CS 80910 - 75589 Paris Cedex 12 -</w:t>
    </w:r>
    <w:r>
      <w:rPr>
        <w:rFonts w:ascii="Arial" w:hAnsi="Arial" w:cs="Arial"/>
        <w:lang w:val="fr-FR"/>
      </w:rPr>
      <w:t xml:space="preserve"> </w:t>
    </w:r>
    <w:r w:rsidRPr="003D61FE">
      <w:rPr>
        <w:rFonts w:ascii="Arial" w:hAnsi="Arial" w:cs="Arial"/>
        <w:lang w:val="fr-FR"/>
      </w:rPr>
      <w:t xml:space="preserve">France </w:t>
    </w:r>
    <w:r>
      <w:rPr>
        <w:rFonts w:ascii="Arial" w:hAnsi="Arial" w:cs="Arial"/>
        <w:lang w:val="fr-FR"/>
      </w:rPr>
      <w:t>-</w:t>
    </w:r>
    <w:r w:rsidRPr="00B73281">
      <w:rPr>
        <w:rFonts w:ascii="Arial" w:hAnsi="Arial" w:cs="Arial"/>
        <w:lang w:val="fr-BE"/>
      </w:rPr>
      <w:t xml:space="preserve"> </w:t>
    </w:r>
    <w:hyperlink r:id="rId1" w:history="1">
      <w:r w:rsidRPr="004B5C22">
        <w:rPr>
          <w:rStyle w:val="Hyperlink"/>
          <w:rFonts w:ascii="Arial" w:hAnsi="Arial" w:cs="Arial"/>
          <w:lang w:val="fr-FR"/>
        </w:rPr>
        <w:t>www.esma.</w:t>
      </w:r>
      <w:proofErr w:type="spellStart"/>
      <w:r w:rsidRPr="004E5FF8">
        <w:rPr>
          <w:rStyle w:val="Hyperlink"/>
          <w:lang w:val="fr-BE"/>
        </w:rPr>
        <w:t>europa</w:t>
      </w:r>
      <w:proofErr w:type="spellEnd"/>
      <w:r w:rsidRPr="004B5C22">
        <w:rPr>
          <w:rStyle w:val="Hyperlink"/>
          <w:rFonts w:ascii="Arial" w:hAnsi="Arial" w:cs="Arial"/>
          <w:lang w:val="fr-FR"/>
        </w:rPr>
        <w:t>.eu</w:t>
      </w:r>
    </w:hyperlink>
    <w:r>
      <w:rPr>
        <w:rFonts w:ascii="Arial" w:hAnsi="Arial" w:cs="Arial"/>
        <w:lang w:val="fr-FR"/>
      </w:rPr>
      <w:tab/>
    </w:r>
    <w:r w:rsidRPr="00B73281">
      <w:rPr>
        <w:lang w:val="fr-BE"/>
      </w:rPr>
      <w:t xml:space="preserve"> </w:t>
    </w:r>
    <w:r>
      <w:fldChar w:fldCharType="begin"/>
    </w:r>
    <w:r w:rsidRPr="002537CE">
      <w:rPr>
        <w:lang w:val="fr-FR"/>
      </w:rPr>
      <w:instrText xml:space="preserve"> PAGE   \* MERGEFORMAT </w:instrText>
    </w:r>
    <w:r>
      <w:fldChar w:fldCharType="separate"/>
    </w:r>
    <w:r w:rsidRPr="00D9733B">
      <w:rPr>
        <w:lang w:val="fr-BE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EE2D" w14:textId="77777777" w:rsidR="006B3508" w:rsidRDefault="006B3508" w:rsidP="007E7997">
      <w:pPr>
        <w:spacing w:line="240" w:lineRule="auto"/>
      </w:pPr>
      <w:r>
        <w:separator/>
      </w:r>
    </w:p>
  </w:footnote>
  <w:footnote w:type="continuationSeparator" w:id="0">
    <w:p w14:paraId="5307D2A4" w14:textId="77777777" w:rsidR="006B3508" w:rsidRDefault="006B3508" w:rsidP="007E7997">
      <w:pPr>
        <w:spacing w:line="240" w:lineRule="auto"/>
      </w:pPr>
      <w:r>
        <w:continuationSeparator/>
      </w:r>
    </w:p>
  </w:footnote>
  <w:footnote w:type="continuationNotice" w:id="1">
    <w:p w14:paraId="2E9DACAD" w14:textId="77777777" w:rsidR="006B3508" w:rsidRDefault="006B35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8229" w14:textId="77777777" w:rsidR="00886AEA" w:rsidRDefault="00886AEA">
    <w:pPr>
      <w:pStyle w:val="Header"/>
    </w:pPr>
  </w:p>
  <w:p w14:paraId="648A2972" w14:textId="77777777" w:rsidR="00F34EFD" w:rsidRPr="00765B01" w:rsidRDefault="00F34EFD" w:rsidP="00765B01">
    <w:pPr>
      <w:pStyle w:val="Header"/>
    </w:pPr>
  </w:p>
  <w:p w14:paraId="2364F05A" w14:textId="77777777" w:rsidR="00886AEA" w:rsidRPr="00765B01" w:rsidRDefault="00886AEA" w:rsidP="00765B01">
    <w:pPr>
      <w:pStyle w:val="Header"/>
    </w:pPr>
  </w:p>
  <w:p w14:paraId="2D2E4338" w14:textId="62D5861F" w:rsidR="00765B01" w:rsidRDefault="00765B01" w:rsidP="00765B01">
    <w:pPr>
      <w:pStyle w:val="Header"/>
    </w:pPr>
  </w:p>
  <w:p w14:paraId="348737BE" w14:textId="42723DC1" w:rsidR="00765B01" w:rsidRDefault="00765B01" w:rsidP="00765B01">
    <w:pPr>
      <w:pStyle w:val="Header"/>
    </w:pPr>
  </w:p>
  <w:p w14:paraId="33B7E4C3" w14:textId="30CFE9E7" w:rsidR="00765B01" w:rsidRDefault="00765B01" w:rsidP="00765B01">
    <w:pPr>
      <w:pStyle w:val="Header"/>
    </w:pPr>
  </w:p>
  <w:p w14:paraId="334D0D53" w14:textId="77777777" w:rsidR="00765B01" w:rsidRPr="00765B01" w:rsidRDefault="00765B01" w:rsidP="00765B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A95E" w14:textId="77777777" w:rsidR="00886AEA" w:rsidRDefault="00886AEA" w:rsidP="00765B01"/>
  <w:p w14:paraId="40AF51D7" w14:textId="77777777" w:rsidR="00886AEA" w:rsidRDefault="00886AEA" w:rsidP="00765B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FE14B4"/>
    <w:lvl w:ilvl="0">
      <w:start w:val="1"/>
      <w:numFmt w:val="decimal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8A928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E8B6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2C6C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AE54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C40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6AB2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5C86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6E5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A094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9264C"/>
    <w:multiLevelType w:val="hybridMultilevel"/>
    <w:tmpl w:val="DE3E8F86"/>
    <w:lvl w:ilvl="0" w:tplc="736C7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74E6CE7"/>
    <w:multiLevelType w:val="hybridMultilevel"/>
    <w:tmpl w:val="13E466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6047AB"/>
    <w:multiLevelType w:val="hybridMultilevel"/>
    <w:tmpl w:val="800CD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0A43F4"/>
    <w:multiLevelType w:val="hybridMultilevel"/>
    <w:tmpl w:val="A32093C2"/>
    <w:lvl w:ilvl="0" w:tplc="2C38C456">
      <w:numFmt w:val="bullet"/>
      <w:lvlText w:val="•"/>
      <w:lvlJc w:val="left"/>
      <w:pPr>
        <w:ind w:left="1068" w:hanging="708"/>
      </w:pPr>
      <w:rPr>
        <w:rFonts w:ascii="Arial" w:eastAsiaTheme="minorEastAsia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F6E84"/>
    <w:multiLevelType w:val="hybridMultilevel"/>
    <w:tmpl w:val="93604D74"/>
    <w:lvl w:ilvl="0" w:tplc="0AA0096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787878" w:themeColor="background1" w:themeShade="80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397765"/>
    <w:multiLevelType w:val="hybridMultilevel"/>
    <w:tmpl w:val="6F069A32"/>
    <w:lvl w:ilvl="0" w:tplc="FE9EC1A0">
      <w:start w:val="1"/>
      <w:numFmt w:val="upperLetter"/>
      <w:lvlText w:val="%1)"/>
      <w:lvlJc w:val="left"/>
      <w:pPr>
        <w:ind w:left="502" w:hanging="360"/>
      </w:pPr>
      <w:rPr>
        <w:rFonts w:asciiTheme="minorHAnsi" w:eastAsiaTheme="minorEastAsia" w:hAnsiTheme="minorHAnsi" w:cstheme="minorBidi"/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1D1F00"/>
    <w:multiLevelType w:val="hybridMultilevel"/>
    <w:tmpl w:val="E21CE2E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806DE5"/>
    <w:multiLevelType w:val="multilevel"/>
    <w:tmpl w:val="5790C220"/>
    <w:lvl w:ilvl="0">
      <w:start w:val="1"/>
      <w:numFmt w:val="decimal"/>
      <w:pStyle w:val="Title1"/>
      <w:lvlText w:val="%1."/>
      <w:lvlJc w:val="left"/>
      <w:pPr>
        <w:ind w:left="360" w:hanging="360"/>
      </w:pPr>
    </w:lvl>
    <w:lvl w:ilvl="1">
      <w:start w:val="1"/>
      <w:numFmt w:val="decimal"/>
      <w:pStyle w:val="Tit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itle3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9E089E"/>
    <w:multiLevelType w:val="hybridMultilevel"/>
    <w:tmpl w:val="87960D64"/>
    <w:lvl w:ilvl="0" w:tplc="4F30587E">
      <w:start w:val="1"/>
      <w:numFmt w:val="lowerLetter"/>
      <w:pStyle w:val="Heading5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B34B7"/>
    <w:multiLevelType w:val="hybridMultilevel"/>
    <w:tmpl w:val="F85A255C"/>
    <w:lvl w:ilvl="0" w:tplc="8F0071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F25364"/>
    <w:multiLevelType w:val="hybridMultilevel"/>
    <w:tmpl w:val="268E931E"/>
    <w:lvl w:ilvl="0" w:tplc="7C262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CF3A73"/>
    <w:multiLevelType w:val="hybridMultilevel"/>
    <w:tmpl w:val="13E466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6103C7"/>
    <w:multiLevelType w:val="hybridMultilevel"/>
    <w:tmpl w:val="902EDDAA"/>
    <w:lvl w:ilvl="0" w:tplc="0AD25B72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864A7C"/>
    <w:multiLevelType w:val="hybridMultilevel"/>
    <w:tmpl w:val="02BAD796"/>
    <w:lvl w:ilvl="0" w:tplc="3C2EF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0663CB"/>
    <w:multiLevelType w:val="hybridMultilevel"/>
    <w:tmpl w:val="B3F40CA6"/>
    <w:lvl w:ilvl="0" w:tplc="ACB06F0C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564B96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4F44E6"/>
    <w:multiLevelType w:val="multilevel"/>
    <w:tmpl w:val="647663A2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47D7E1B"/>
    <w:multiLevelType w:val="hybridMultilevel"/>
    <w:tmpl w:val="00203A6E"/>
    <w:lvl w:ilvl="0" w:tplc="0AA0096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787878" w:themeColor="background1" w:themeShade="80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FA5A6D"/>
    <w:multiLevelType w:val="hybridMultilevel"/>
    <w:tmpl w:val="FFDEAEC2"/>
    <w:lvl w:ilvl="0" w:tplc="08D42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4603B7"/>
    <w:multiLevelType w:val="hybridMultilevel"/>
    <w:tmpl w:val="AC2A6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787878" w:themeColor="background1" w:themeShade="80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AD1101"/>
    <w:multiLevelType w:val="multilevel"/>
    <w:tmpl w:val="647663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E642ECA"/>
    <w:multiLevelType w:val="multilevel"/>
    <w:tmpl w:val="5E10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E32E01"/>
    <w:multiLevelType w:val="hybridMultilevel"/>
    <w:tmpl w:val="C0868790"/>
    <w:lvl w:ilvl="0" w:tplc="186078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30A1B1C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0A028D"/>
    <w:multiLevelType w:val="hybridMultilevel"/>
    <w:tmpl w:val="EAA42328"/>
    <w:lvl w:ilvl="0" w:tplc="D626236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464995">
    <w:abstractNumId w:val="17"/>
  </w:num>
  <w:num w:numId="2" w16cid:durableId="1222054594">
    <w:abstractNumId w:val="17"/>
  </w:num>
  <w:num w:numId="3" w16cid:durableId="2071421525">
    <w:abstractNumId w:val="29"/>
  </w:num>
  <w:num w:numId="4" w16cid:durableId="270287514">
    <w:abstractNumId w:val="18"/>
  </w:num>
  <w:num w:numId="5" w16cid:durableId="1824855989">
    <w:abstractNumId w:val="27"/>
  </w:num>
  <w:num w:numId="6" w16cid:durableId="1651521833">
    <w:abstractNumId w:val="24"/>
  </w:num>
  <w:num w:numId="7" w16cid:durableId="650520466">
    <w:abstractNumId w:val="10"/>
  </w:num>
  <w:num w:numId="8" w16cid:durableId="1913006406">
    <w:abstractNumId w:val="19"/>
  </w:num>
  <w:num w:numId="9" w16cid:durableId="1653871588">
    <w:abstractNumId w:val="16"/>
  </w:num>
  <w:num w:numId="10" w16cid:durableId="67121918">
    <w:abstractNumId w:val="13"/>
  </w:num>
  <w:num w:numId="11" w16cid:durableId="1675497260">
    <w:abstractNumId w:val="25"/>
  </w:num>
  <w:num w:numId="12" w16cid:durableId="1146706333">
    <w:abstractNumId w:val="17"/>
  </w:num>
  <w:num w:numId="13" w16cid:durableId="1963338846">
    <w:abstractNumId w:val="31"/>
  </w:num>
  <w:num w:numId="14" w16cid:durableId="773790591">
    <w:abstractNumId w:val="26"/>
  </w:num>
  <w:num w:numId="15" w16cid:durableId="294482769">
    <w:abstractNumId w:val="14"/>
  </w:num>
  <w:num w:numId="16" w16cid:durableId="1072771707">
    <w:abstractNumId w:val="28"/>
  </w:num>
  <w:num w:numId="17" w16cid:durableId="1829010077">
    <w:abstractNumId w:val="0"/>
  </w:num>
  <w:num w:numId="18" w16cid:durableId="911088839">
    <w:abstractNumId w:val="1"/>
  </w:num>
  <w:num w:numId="19" w16cid:durableId="1794708639">
    <w:abstractNumId w:val="2"/>
  </w:num>
  <w:num w:numId="20" w16cid:durableId="784665202">
    <w:abstractNumId w:val="3"/>
  </w:num>
  <w:num w:numId="21" w16cid:durableId="1654259718">
    <w:abstractNumId w:val="8"/>
  </w:num>
  <w:num w:numId="22" w16cid:durableId="1288122000">
    <w:abstractNumId w:val="4"/>
  </w:num>
  <w:num w:numId="23" w16cid:durableId="1531793611">
    <w:abstractNumId w:val="5"/>
  </w:num>
  <w:num w:numId="24" w16cid:durableId="1921597805">
    <w:abstractNumId w:val="6"/>
  </w:num>
  <w:num w:numId="25" w16cid:durableId="544483645">
    <w:abstractNumId w:val="7"/>
  </w:num>
  <w:num w:numId="26" w16cid:durableId="8456879">
    <w:abstractNumId w:val="9"/>
  </w:num>
  <w:num w:numId="27" w16cid:durableId="368992969">
    <w:abstractNumId w:val="12"/>
  </w:num>
  <w:num w:numId="28" w16cid:durableId="88354476">
    <w:abstractNumId w:val="20"/>
  </w:num>
  <w:num w:numId="29" w16cid:durableId="586034764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59067187">
    <w:abstractNumId w:val="23"/>
  </w:num>
  <w:num w:numId="31" w16cid:durableId="596063758">
    <w:abstractNumId w:val="22"/>
  </w:num>
  <w:num w:numId="32" w16cid:durableId="465203916">
    <w:abstractNumId w:val="15"/>
  </w:num>
  <w:num w:numId="33" w16cid:durableId="1677732738">
    <w:abstractNumId w:val="15"/>
    <w:lvlOverride w:ilvl="0">
      <w:startOverride w:val="1"/>
    </w:lvlOverride>
  </w:num>
  <w:num w:numId="34" w16cid:durableId="1972665163">
    <w:abstractNumId w:val="21"/>
  </w:num>
  <w:num w:numId="35" w16cid:durableId="1515533748">
    <w:abstractNumId w:val="32"/>
  </w:num>
  <w:num w:numId="36" w16cid:durableId="783646542">
    <w:abstractNumId w:val="11"/>
  </w:num>
  <w:num w:numId="37" w16cid:durableId="1070731448">
    <w:abstractNumId w:val="24"/>
  </w:num>
  <w:num w:numId="38" w16cid:durableId="736320630">
    <w:abstractNumId w:val="24"/>
  </w:num>
  <w:num w:numId="39" w16cid:durableId="1993682370">
    <w:abstractNumId w:val="24"/>
  </w:num>
  <w:num w:numId="40" w16cid:durableId="367268436">
    <w:abstractNumId w:val="24"/>
  </w:num>
  <w:num w:numId="41" w16cid:durableId="1478109026">
    <w:abstractNumId w:val="24"/>
  </w:num>
  <w:num w:numId="42" w16cid:durableId="795441751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8DD"/>
    <w:rsid w:val="00010D24"/>
    <w:rsid w:val="000115CA"/>
    <w:rsid w:val="00012625"/>
    <w:rsid w:val="00012D68"/>
    <w:rsid w:val="000146EF"/>
    <w:rsid w:val="00015167"/>
    <w:rsid w:val="00020300"/>
    <w:rsid w:val="00021485"/>
    <w:rsid w:val="00023A5F"/>
    <w:rsid w:val="0002483B"/>
    <w:rsid w:val="00025329"/>
    <w:rsid w:val="00025A7F"/>
    <w:rsid w:val="000278F8"/>
    <w:rsid w:val="000362FF"/>
    <w:rsid w:val="000372BF"/>
    <w:rsid w:val="00037BAF"/>
    <w:rsid w:val="00043614"/>
    <w:rsid w:val="0004374E"/>
    <w:rsid w:val="00043B26"/>
    <w:rsid w:val="00044C5A"/>
    <w:rsid w:val="000465B3"/>
    <w:rsid w:val="000504AC"/>
    <w:rsid w:val="00050DC2"/>
    <w:rsid w:val="00054C9F"/>
    <w:rsid w:val="00064741"/>
    <w:rsid w:val="00070004"/>
    <w:rsid w:val="00082833"/>
    <w:rsid w:val="00085E77"/>
    <w:rsid w:val="0008741F"/>
    <w:rsid w:val="00087D2D"/>
    <w:rsid w:val="000908AA"/>
    <w:rsid w:val="00090FAD"/>
    <w:rsid w:val="000A4892"/>
    <w:rsid w:val="000B2730"/>
    <w:rsid w:val="000B5D3D"/>
    <w:rsid w:val="000C0335"/>
    <w:rsid w:val="000C0CE0"/>
    <w:rsid w:val="000C7EDE"/>
    <w:rsid w:val="000D045F"/>
    <w:rsid w:val="000D1038"/>
    <w:rsid w:val="000D1E53"/>
    <w:rsid w:val="000E7879"/>
    <w:rsid w:val="000F0007"/>
    <w:rsid w:val="000F2E34"/>
    <w:rsid w:val="00100177"/>
    <w:rsid w:val="00101BD5"/>
    <w:rsid w:val="001059A1"/>
    <w:rsid w:val="00106517"/>
    <w:rsid w:val="00106E5E"/>
    <w:rsid w:val="00110E98"/>
    <w:rsid w:val="00111EAA"/>
    <w:rsid w:val="00115648"/>
    <w:rsid w:val="0012080F"/>
    <w:rsid w:val="00121B11"/>
    <w:rsid w:val="00130A41"/>
    <w:rsid w:val="00130EF9"/>
    <w:rsid w:val="00133C32"/>
    <w:rsid w:val="001405E6"/>
    <w:rsid w:val="00143230"/>
    <w:rsid w:val="00144AAD"/>
    <w:rsid w:val="001452F7"/>
    <w:rsid w:val="0015197C"/>
    <w:rsid w:val="00152101"/>
    <w:rsid w:val="00156AA0"/>
    <w:rsid w:val="00161642"/>
    <w:rsid w:val="0016369E"/>
    <w:rsid w:val="00163CF8"/>
    <w:rsid w:val="0016578C"/>
    <w:rsid w:val="00170D8A"/>
    <w:rsid w:val="001752CF"/>
    <w:rsid w:val="0018312C"/>
    <w:rsid w:val="00185353"/>
    <w:rsid w:val="00187957"/>
    <w:rsid w:val="001917E4"/>
    <w:rsid w:val="00194440"/>
    <w:rsid w:val="00196518"/>
    <w:rsid w:val="0019655C"/>
    <w:rsid w:val="00197FF5"/>
    <w:rsid w:val="001A2E1C"/>
    <w:rsid w:val="001A2EBA"/>
    <w:rsid w:val="001A4CAE"/>
    <w:rsid w:val="001A5517"/>
    <w:rsid w:val="001B0E64"/>
    <w:rsid w:val="001B2151"/>
    <w:rsid w:val="001B35F0"/>
    <w:rsid w:val="001B40D1"/>
    <w:rsid w:val="001B4996"/>
    <w:rsid w:val="001B73E7"/>
    <w:rsid w:val="001B7656"/>
    <w:rsid w:val="001C5799"/>
    <w:rsid w:val="001C69A8"/>
    <w:rsid w:val="001D0759"/>
    <w:rsid w:val="001D174D"/>
    <w:rsid w:val="001D7492"/>
    <w:rsid w:val="001D75D0"/>
    <w:rsid w:val="001F6DD6"/>
    <w:rsid w:val="001F7E7D"/>
    <w:rsid w:val="002008B1"/>
    <w:rsid w:val="00205C40"/>
    <w:rsid w:val="0020622B"/>
    <w:rsid w:val="0020761E"/>
    <w:rsid w:val="0021101C"/>
    <w:rsid w:val="00213464"/>
    <w:rsid w:val="00214E8A"/>
    <w:rsid w:val="002179D8"/>
    <w:rsid w:val="00217F94"/>
    <w:rsid w:val="002223DB"/>
    <w:rsid w:val="00231989"/>
    <w:rsid w:val="00233DDB"/>
    <w:rsid w:val="00233FCC"/>
    <w:rsid w:val="002341D6"/>
    <w:rsid w:val="002375A0"/>
    <w:rsid w:val="0024051F"/>
    <w:rsid w:val="00245056"/>
    <w:rsid w:val="00246ED3"/>
    <w:rsid w:val="002507E6"/>
    <w:rsid w:val="00251855"/>
    <w:rsid w:val="00253104"/>
    <w:rsid w:val="002537CE"/>
    <w:rsid w:val="002541FA"/>
    <w:rsid w:val="00255BAA"/>
    <w:rsid w:val="002574D1"/>
    <w:rsid w:val="002602C1"/>
    <w:rsid w:val="00263AFF"/>
    <w:rsid w:val="00270739"/>
    <w:rsid w:val="00270A71"/>
    <w:rsid w:val="00270E6F"/>
    <w:rsid w:val="00272EF3"/>
    <w:rsid w:val="00275451"/>
    <w:rsid w:val="00275A05"/>
    <w:rsid w:val="00276FA5"/>
    <w:rsid w:val="002837AB"/>
    <w:rsid w:val="002926CD"/>
    <w:rsid w:val="00292C65"/>
    <w:rsid w:val="00294C3F"/>
    <w:rsid w:val="002A0C3C"/>
    <w:rsid w:val="002A576D"/>
    <w:rsid w:val="002A692E"/>
    <w:rsid w:val="002B0E8E"/>
    <w:rsid w:val="002B59F0"/>
    <w:rsid w:val="002C2D7D"/>
    <w:rsid w:val="002C4231"/>
    <w:rsid w:val="002D1089"/>
    <w:rsid w:val="002D557C"/>
    <w:rsid w:val="002E1C11"/>
    <w:rsid w:val="002E4311"/>
    <w:rsid w:val="002E7268"/>
    <w:rsid w:val="002F1A20"/>
    <w:rsid w:val="002F5FBA"/>
    <w:rsid w:val="002F7CA4"/>
    <w:rsid w:val="00305D1F"/>
    <w:rsid w:val="00314117"/>
    <w:rsid w:val="00317BCD"/>
    <w:rsid w:val="00317DF8"/>
    <w:rsid w:val="00317EDF"/>
    <w:rsid w:val="0032194C"/>
    <w:rsid w:val="003279E7"/>
    <w:rsid w:val="003308DD"/>
    <w:rsid w:val="003330E2"/>
    <w:rsid w:val="0033324D"/>
    <w:rsid w:val="0034491F"/>
    <w:rsid w:val="003454ED"/>
    <w:rsid w:val="0034690A"/>
    <w:rsid w:val="003477A2"/>
    <w:rsid w:val="00360ED4"/>
    <w:rsid w:val="00366D42"/>
    <w:rsid w:val="00370EE6"/>
    <w:rsid w:val="0037245E"/>
    <w:rsid w:val="0037530B"/>
    <w:rsid w:val="00380615"/>
    <w:rsid w:val="0038331F"/>
    <w:rsid w:val="0038537A"/>
    <w:rsid w:val="0038630C"/>
    <w:rsid w:val="003866A3"/>
    <w:rsid w:val="00396231"/>
    <w:rsid w:val="00396FE6"/>
    <w:rsid w:val="003A1CF3"/>
    <w:rsid w:val="003A7EC4"/>
    <w:rsid w:val="003B1A8F"/>
    <w:rsid w:val="003C09A0"/>
    <w:rsid w:val="003C21BF"/>
    <w:rsid w:val="003C220E"/>
    <w:rsid w:val="003C4EB5"/>
    <w:rsid w:val="003D09B8"/>
    <w:rsid w:val="003D48EA"/>
    <w:rsid w:val="003D61FE"/>
    <w:rsid w:val="003F0BBC"/>
    <w:rsid w:val="003F39B1"/>
    <w:rsid w:val="003F4AFE"/>
    <w:rsid w:val="00404898"/>
    <w:rsid w:val="00405453"/>
    <w:rsid w:val="00421137"/>
    <w:rsid w:val="004226E2"/>
    <w:rsid w:val="00424573"/>
    <w:rsid w:val="004270E2"/>
    <w:rsid w:val="004302ED"/>
    <w:rsid w:val="004324F0"/>
    <w:rsid w:val="0043440E"/>
    <w:rsid w:val="00435FE9"/>
    <w:rsid w:val="00445696"/>
    <w:rsid w:val="00454259"/>
    <w:rsid w:val="00462DBC"/>
    <w:rsid w:val="00463479"/>
    <w:rsid w:val="00467749"/>
    <w:rsid w:val="0047110F"/>
    <w:rsid w:val="0048000F"/>
    <w:rsid w:val="00483A9A"/>
    <w:rsid w:val="004941DC"/>
    <w:rsid w:val="004A2F44"/>
    <w:rsid w:val="004A3B8C"/>
    <w:rsid w:val="004C4C39"/>
    <w:rsid w:val="004C6EAE"/>
    <w:rsid w:val="004D24C6"/>
    <w:rsid w:val="004D2BC1"/>
    <w:rsid w:val="004D456D"/>
    <w:rsid w:val="004D5DEC"/>
    <w:rsid w:val="004D71B2"/>
    <w:rsid w:val="004D7F13"/>
    <w:rsid w:val="004E0171"/>
    <w:rsid w:val="004E2C0D"/>
    <w:rsid w:val="004E5FF8"/>
    <w:rsid w:val="004F0BC8"/>
    <w:rsid w:val="004F0E37"/>
    <w:rsid w:val="004F1683"/>
    <w:rsid w:val="004F43F7"/>
    <w:rsid w:val="00501C1C"/>
    <w:rsid w:val="00507506"/>
    <w:rsid w:val="00515AF7"/>
    <w:rsid w:val="00516CBA"/>
    <w:rsid w:val="00521E34"/>
    <w:rsid w:val="005264C5"/>
    <w:rsid w:val="00526E5D"/>
    <w:rsid w:val="00534805"/>
    <w:rsid w:val="00536A3B"/>
    <w:rsid w:val="00551CB7"/>
    <w:rsid w:val="00552DFB"/>
    <w:rsid w:val="00557884"/>
    <w:rsid w:val="005647ED"/>
    <w:rsid w:val="00565193"/>
    <w:rsid w:val="005679FC"/>
    <w:rsid w:val="00572A06"/>
    <w:rsid w:val="00575CEA"/>
    <w:rsid w:val="005775AC"/>
    <w:rsid w:val="0058449F"/>
    <w:rsid w:val="00590113"/>
    <w:rsid w:val="00590E0B"/>
    <w:rsid w:val="00592D27"/>
    <w:rsid w:val="005968D6"/>
    <w:rsid w:val="00597FDD"/>
    <w:rsid w:val="005A07B6"/>
    <w:rsid w:val="005A168E"/>
    <w:rsid w:val="005A7EDB"/>
    <w:rsid w:val="005B22E6"/>
    <w:rsid w:val="005B3BA8"/>
    <w:rsid w:val="005B44B3"/>
    <w:rsid w:val="005B6B12"/>
    <w:rsid w:val="005C2BCB"/>
    <w:rsid w:val="005C3D8D"/>
    <w:rsid w:val="005D5218"/>
    <w:rsid w:val="005D707C"/>
    <w:rsid w:val="005E1708"/>
    <w:rsid w:val="005E2E82"/>
    <w:rsid w:val="005F002F"/>
    <w:rsid w:val="005F1194"/>
    <w:rsid w:val="005F219B"/>
    <w:rsid w:val="006014B2"/>
    <w:rsid w:val="00601C34"/>
    <w:rsid w:val="00611224"/>
    <w:rsid w:val="00611F4A"/>
    <w:rsid w:val="00612D1B"/>
    <w:rsid w:val="00615446"/>
    <w:rsid w:val="00615768"/>
    <w:rsid w:val="0061720E"/>
    <w:rsid w:val="006210C5"/>
    <w:rsid w:val="0062381C"/>
    <w:rsid w:val="00626F8D"/>
    <w:rsid w:val="006317D3"/>
    <w:rsid w:val="00632F0B"/>
    <w:rsid w:val="006334B4"/>
    <w:rsid w:val="00633F03"/>
    <w:rsid w:val="0063565E"/>
    <w:rsid w:val="00636E02"/>
    <w:rsid w:val="00642297"/>
    <w:rsid w:val="0064351D"/>
    <w:rsid w:val="006436CA"/>
    <w:rsid w:val="00644A34"/>
    <w:rsid w:val="006533AA"/>
    <w:rsid w:val="00653544"/>
    <w:rsid w:val="00654F76"/>
    <w:rsid w:val="006564AF"/>
    <w:rsid w:val="00656837"/>
    <w:rsid w:val="006604BE"/>
    <w:rsid w:val="00660664"/>
    <w:rsid w:val="00662882"/>
    <w:rsid w:val="00665A7C"/>
    <w:rsid w:val="006702EC"/>
    <w:rsid w:val="00671363"/>
    <w:rsid w:val="00672010"/>
    <w:rsid w:val="00672C04"/>
    <w:rsid w:val="006760AD"/>
    <w:rsid w:val="0068327B"/>
    <w:rsid w:val="00683E66"/>
    <w:rsid w:val="00685A84"/>
    <w:rsid w:val="00687463"/>
    <w:rsid w:val="00692770"/>
    <w:rsid w:val="0069357F"/>
    <w:rsid w:val="006A30A8"/>
    <w:rsid w:val="006A44DA"/>
    <w:rsid w:val="006A6374"/>
    <w:rsid w:val="006A6A2E"/>
    <w:rsid w:val="006A7A10"/>
    <w:rsid w:val="006B0DA4"/>
    <w:rsid w:val="006B1B6B"/>
    <w:rsid w:val="006B306C"/>
    <w:rsid w:val="006B3312"/>
    <w:rsid w:val="006B3508"/>
    <w:rsid w:val="006B6CDB"/>
    <w:rsid w:val="006C0D3A"/>
    <w:rsid w:val="006C11FB"/>
    <w:rsid w:val="006C5A3D"/>
    <w:rsid w:val="006D58BD"/>
    <w:rsid w:val="006E1AAD"/>
    <w:rsid w:val="006E2992"/>
    <w:rsid w:val="006F294F"/>
    <w:rsid w:val="006F53E8"/>
    <w:rsid w:val="006F57D8"/>
    <w:rsid w:val="007023F5"/>
    <w:rsid w:val="0070287E"/>
    <w:rsid w:val="00705F77"/>
    <w:rsid w:val="00706072"/>
    <w:rsid w:val="00712300"/>
    <w:rsid w:val="0071420A"/>
    <w:rsid w:val="007151BF"/>
    <w:rsid w:val="007164D5"/>
    <w:rsid w:val="00717AFF"/>
    <w:rsid w:val="007205F7"/>
    <w:rsid w:val="00723F81"/>
    <w:rsid w:val="007305C6"/>
    <w:rsid w:val="00734107"/>
    <w:rsid w:val="00740229"/>
    <w:rsid w:val="007468B2"/>
    <w:rsid w:val="00747003"/>
    <w:rsid w:val="00750A70"/>
    <w:rsid w:val="00750E2D"/>
    <w:rsid w:val="00756E23"/>
    <w:rsid w:val="007629CA"/>
    <w:rsid w:val="0076571A"/>
    <w:rsid w:val="00765B01"/>
    <w:rsid w:val="00766D94"/>
    <w:rsid w:val="007675BB"/>
    <w:rsid w:val="00773951"/>
    <w:rsid w:val="00775CE0"/>
    <w:rsid w:val="007801A4"/>
    <w:rsid w:val="007823A2"/>
    <w:rsid w:val="00783C76"/>
    <w:rsid w:val="00784292"/>
    <w:rsid w:val="00787413"/>
    <w:rsid w:val="00794021"/>
    <w:rsid w:val="00794595"/>
    <w:rsid w:val="00794C71"/>
    <w:rsid w:val="00797E0C"/>
    <w:rsid w:val="007A12E8"/>
    <w:rsid w:val="007A2E45"/>
    <w:rsid w:val="007B366A"/>
    <w:rsid w:val="007B3E2A"/>
    <w:rsid w:val="007D5403"/>
    <w:rsid w:val="007D5C4D"/>
    <w:rsid w:val="007E4707"/>
    <w:rsid w:val="007E7997"/>
    <w:rsid w:val="007F2BD9"/>
    <w:rsid w:val="0080284C"/>
    <w:rsid w:val="00807E8B"/>
    <w:rsid w:val="00810C3D"/>
    <w:rsid w:val="0081304F"/>
    <w:rsid w:val="0081509C"/>
    <w:rsid w:val="008176FC"/>
    <w:rsid w:val="00821465"/>
    <w:rsid w:val="00825036"/>
    <w:rsid w:val="0082744A"/>
    <w:rsid w:val="008373BD"/>
    <w:rsid w:val="00840EC8"/>
    <w:rsid w:val="00842AC5"/>
    <w:rsid w:val="00843C16"/>
    <w:rsid w:val="008453F8"/>
    <w:rsid w:val="0085674C"/>
    <w:rsid w:val="0085754A"/>
    <w:rsid w:val="0086180A"/>
    <w:rsid w:val="008704B7"/>
    <w:rsid w:val="008755EE"/>
    <w:rsid w:val="00881058"/>
    <w:rsid w:val="00883133"/>
    <w:rsid w:val="00886AEA"/>
    <w:rsid w:val="0089075A"/>
    <w:rsid w:val="00891391"/>
    <w:rsid w:val="00894537"/>
    <w:rsid w:val="0089484B"/>
    <w:rsid w:val="00895081"/>
    <w:rsid w:val="008A25CA"/>
    <w:rsid w:val="008A56ED"/>
    <w:rsid w:val="008B2C16"/>
    <w:rsid w:val="008C767A"/>
    <w:rsid w:val="008D238F"/>
    <w:rsid w:val="008D3EFC"/>
    <w:rsid w:val="008D5C28"/>
    <w:rsid w:val="008D7023"/>
    <w:rsid w:val="008D7BE1"/>
    <w:rsid w:val="008E39F1"/>
    <w:rsid w:val="008E4967"/>
    <w:rsid w:val="00901B23"/>
    <w:rsid w:val="00906D18"/>
    <w:rsid w:val="00907756"/>
    <w:rsid w:val="00912D8B"/>
    <w:rsid w:val="0091653A"/>
    <w:rsid w:val="00925E04"/>
    <w:rsid w:val="00927F04"/>
    <w:rsid w:val="00933FE1"/>
    <w:rsid w:val="009530B8"/>
    <w:rsid w:val="009568D1"/>
    <w:rsid w:val="00966E2D"/>
    <w:rsid w:val="0096717D"/>
    <w:rsid w:val="009717EC"/>
    <w:rsid w:val="00972E4C"/>
    <w:rsid w:val="00974453"/>
    <w:rsid w:val="00975453"/>
    <w:rsid w:val="00975D9A"/>
    <w:rsid w:val="00975DDA"/>
    <w:rsid w:val="0098184E"/>
    <w:rsid w:val="0098532F"/>
    <w:rsid w:val="00986168"/>
    <w:rsid w:val="009903FC"/>
    <w:rsid w:val="0099526D"/>
    <w:rsid w:val="009A3DA7"/>
    <w:rsid w:val="009A5870"/>
    <w:rsid w:val="009A7F6B"/>
    <w:rsid w:val="009B00EA"/>
    <w:rsid w:val="009B2D10"/>
    <w:rsid w:val="009B5402"/>
    <w:rsid w:val="009C0936"/>
    <w:rsid w:val="009C35E1"/>
    <w:rsid w:val="009C7694"/>
    <w:rsid w:val="009D0041"/>
    <w:rsid w:val="009D1C45"/>
    <w:rsid w:val="009D7294"/>
    <w:rsid w:val="009E4028"/>
    <w:rsid w:val="00A01883"/>
    <w:rsid w:val="00A02023"/>
    <w:rsid w:val="00A026A4"/>
    <w:rsid w:val="00A0307C"/>
    <w:rsid w:val="00A1458E"/>
    <w:rsid w:val="00A16ACF"/>
    <w:rsid w:val="00A224AB"/>
    <w:rsid w:val="00A22FEB"/>
    <w:rsid w:val="00A34595"/>
    <w:rsid w:val="00A3729E"/>
    <w:rsid w:val="00A410CC"/>
    <w:rsid w:val="00A413B5"/>
    <w:rsid w:val="00A513AF"/>
    <w:rsid w:val="00A520BA"/>
    <w:rsid w:val="00A52F1F"/>
    <w:rsid w:val="00A55F7A"/>
    <w:rsid w:val="00A772D0"/>
    <w:rsid w:val="00A83A23"/>
    <w:rsid w:val="00A85981"/>
    <w:rsid w:val="00A87CE0"/>
    <w:rsid w:val="00A91134"/>
    <w:rsid w:val="00A91D91"/>
    <w:rsid w:val="00A932BF"/>
    <w:rsid w:val="00A945F1"/>
    <w:rsid w:val="00AA054E"/>
    <w:rsid w:val="00AA0DBA"/>
    <w:rsid w:val="00AB7542"/>
    <w:rsid w:val="00AC459E"/>
    <w:rsid w:val="00AC4C55"/>
    <w:rsid w:val="00AC63C5"/>
    <w:rsid w:val="00AC7764"/>
    <w:rsid w:val="00AC79E0"/>
    <w:rsid w:val="00AD150A"/>
    <w:rsid w:val="00AD19D6"/>
    <w:rsid w:val="00AD239F"/>
    <w:rsid w:val="00AD6049"/>
    <w:rsid w:val="00AD6332"/>
    <w:rsid w:val="00AD75AC"/>
    <w:rsid w:val="00AE4FC7"/>
    <w:rsid w:val="00AF67B5"/>
    <w:rsid w:val="00AF6B1E"/>
    <w:rsid w:val="00B00DF5"/>
    <w:rsid w:val="00B01617"/>
    <w:rsid w:val="00B02073"/>
    <w:rsid w:val="00B040F3"/>
    <w:rsid w:val="00B04283"/>
    <w:rsid w:val="00B05163"/>
    <w:rsid w:val="00B06EAC"/>
    <w:rsid w:val="00B11EFB"/>
    <w:rsid w:val="00B131DF"/>
    <w:rsid w:val="00B15C0B"/>
    <w:rsid w:val="00B17AF3"/>
    <w:rsid w:val="00B27499"/>
    <w:rsid w:val="00B354DF"/>
    <w:rsid w:val="00B40D81"/>
    <w:rsid w:val="00B4342E"/>
    <w:rsid w:val="00B50534"/>
    <w:rsid w:val="00B52E10"/>
    <w:rsid w:val="00B55F23"/>
    <w:rsid w:val="00B57AEF"/>
    <w:rsid w:val="00B6247B"/>
    <w:rsid w:val="00B6293C"/>
    <w:rsid w:val="00B62D4D"/>
    <w:rsid w:val="00B655D1"/>
    <w:rsid w:val="00B67359"/>
    <w:rsid w:val="00B73281"/>
    <w:rsid w:val="00B74FA7"/>
    <w:rsid w:val="00B7765E"/>
    <w:rsid w:val="00B84736"/>
    <w:rsid w:val="00B85764"/>
    <w:rsid w:val="00B91B6E"/>
    <w:rsid w:val="00BA3144"/>
    <w:rsid w:val="00BB449C"/>
    <w:rsid w:val="00BC2561"/>
    <w:rsid w:val="00BC422A"/>
    <w:rsid w:val="00BC5FB2"/>
    <w:rsid w:val="00BC79B9"/>
    <w:rsid w:val="00BD35E3"/>
    <w:rsid w:val="00BD63A4"/>
    <w:rsid w:val="00BE225E"/>
    <w:rsid w:val="00BE2B4F"/>
    <w:rsid w:val="00BE32FB"/>
    <w:rsid w:val="00BE7954"/>
    <w:rsid w:val="00BF25CD"/>
    <w:rsid w:val="00C04EDB"/>
    <w:rsid w:val="00C05060"/>
    <w:rsid w:val="00C0696A"/>
    <w:rsid w:val="00C123AA"/>
    <w:rsid w:val="00C138DD"/>
    <w:rsid w:val="00C13C8E"/>
    <w:rsid w:val="00C16A61"/>
    <w:rsid w:val="00C21B4A"/>
    <w:rsid w:val="00C252C5"/>
    <w:rsid w:val="00C2770A"/>
    <w:rsid w:val="00C313A7"/>
    <w:rsid w:val="00C334F4"/>
    <w:rsid w:val="00C36B53"/>
    <w:rsid w:val="00C570F9"/>
    <w:rsid w:val="00C57E67"/>
    <w:rsid w:val="00C67E85"/>
    <w:rsid w:val="00C73DBB"/>
    <w:rsid w:val="00C73DFC"/>
    <w:rsid w:val="00C74673"/>
    <w:rsid w:val="00C775F7"/>
    <w:rsid w:val="00C8156E"/>
    <w:rsid w:val="00C82DF6"/>
    <w:rsid w:val="00C84A0F"/>
    <w:rsid w:val="00C90566"/>
    <w:rsid w:val="00CA04B9"/>
    <w:rsid w:val="00CA15DD"/>
    <w:rsid w:val="00CA1825"/>
    <w:rsid w:val="00CA1828"/>
    <w:rsid w:val="00CA5281"/>
    <w:rsid w:val="00CB50EF"/>
    <w:rsid w:val="00CB5480"/>
    <w:rsid w:val="00CB6AA2"/>
    <w:rsid w:val="00CB791A"/>
    <w:rsid w:val="00CC4C56"/>
    <w:rsid w:val="00CD1F22"/>
    <w:rsid w:val="00CD272A"/>
    <w:rsid w:val="00CD47B2"/>
    <w:rsid w:val="00CD6CC8"/>
    <w:rsid w:val="00CE49F8"/>
    <w:rsid w:val="00CE55C4"/>
    <w:rsid w:val="00CF01DC"/>
    <w:rsid w:val="00CF0BAC"/>
    <w:rsid w:val="00CF13B4"/>
    <w:rsid w:val="00CF25C4"/>
    <w:rsid w:val="00CF598E"/>
    <w:rsid w:val="00D008C4"/>
    <w:rsid w:val="00D0373D"/>
    <w:rsid w:val="00D06DFE"/>
    <w:rsid w:val="00D108DF"/>
    <w:rsid w:val="00D11E98"/>
    <w:rsid w:val="00D12319"/>
    <w:rsid w:val="00D1409C"/>
    <w:rsid w:val="00D17FA7"/>
    <w:rsid w:val="00D21FA8"/>
    <w:rsid w:val="00D22A02"/>
    <w:rsid w:val="00D22F2F"/>
    <w:rsid w:val="00D23A01"/>
    <w:rsid w:val="00D3169D"/>
    <w:rsid w:val="00D33656"/>
    <w:rsid w:val="00D33C31"/>
    <w:rsid w:val="00D341C6"/>
    <w:rsid w:val="00D46275"/>
    <w:rsid w:val="00D524BE"/>
    <w:rsid w:val="00D604F0"/>
    <w:rsid w:val="00D60C99"/>
    <w:rsid w:val="00D652CF"/>
    <w:rsid w:val="00D66BEB"/>
    <w:rsid w:val="00D722C5"/>
    <w:rsid w:val="00D73338"/>
    <w:rsid w:val="00D73444"/>
    <w:rsid w:val="00D740B5"/>
    <w:rsid w:val="00D75247"/>
    <w:rsid w:val="00D766E2"/>
    <w:rsid w:val="00D77369"/>
    <w:rsid w:val="00D81EFF"/>
    <w:rsid w:val="00D833E3"/>
    <w:rsid w:val="00D836B8"/>
    <w:rsid w:val="00D908C4"/>
    <w:rsid w:val="00D90FA0"/>
    <w:rsid w:val="00D9733B"/>
    <w:rsid w:val="00DA74C1"/>
    <w:rsid w:val="00DB0C2A"/>
    <w:rsid w:val="00DB5492"/>
    <w:rsid w:val="00DB6419"/>
    <w:rsid w:val="00DD33D0"/>
    <w:rsid w:val="00DD3526"/>
    <w:rsid w:val="00DE00B9"/>
    <w:rsid w:val="00DE3473"/>
    <w:rsid w:val="00DE3F2B"/>
    <w:rsid w:val="00DE5172"/>
    <w:rsid w:val="00DF06A9"/>
    <w:rsid w:val="00DF179A"/>
    <w:rsid w:val="00DF2999"/>
    <w:rsid w:val="00DF3785"/>
    <w:rsid w:val="00DF4549"/>
    <w:rsid w:val="00E00293"/>
    <w:rsid w:val="00E02098"/>
    <w:rsid w:val="00E046FA"/>
    <w:rsid w:val="00E205F7"/>
    <w:rsid w:val="00E21617"/>
    <w:rsid w:val="00E27B64"/>
    <w:rsid w:val="00E304C0"/>
    <w:rsid w:val="00E33022"/>
    <w:rsid w:val="00E3456B"/>
    <w:rsid w:val="00E366E2"/>
    <w:rsid w:val="00E40D9D"/>
    <w:rsid w:val="00E41343"/>
    <w:rsid w:val="00E52BB8"/>
    <w:rsid w:val="00E557EF"/>
    <w:rsid w:val="00E55BB9"/>
    <w:rsid w:val="00E65F35"/>
    <w:rsid w:val="00E708D7"/>
    <w:rsid w:val="00E73871"/>
    <w:rsid w:val="00E74E8C"/>
    <w:rsid w:val="00E81C78"/>
    <w:rsid w:val="00E92537"/>
    <w:rsid w:val="00EA03D7"/>
    <w:rsid w:val="00EA25DC"/>
    <w:rsid w:val="00EB0C19"/>
    <w:rsid w:val="00EB25A9"/>
    <w:rsid w:val="00EB7867"/>
    <w:rsid w:val="00EC1CE1"/>
    <w:rsid w:val="00EC6BD8"/>
    <w:rsid w:val="00ED14FA"/>
    <w:rsid w:val="00ED4213"/>
    <w:rsid w:val="00ED7070"/>
    <w:rsid w:val="00ED74D7"/>
    <w:rsid w:val="00ED77EB"/>
    <w:rsid w:val="00EE5963"/>
    <w:rsid w:val="00EF34F9"/>
    <w:rsid w:val="00F013E5"/>
    <w:rsid w:val="00F01D4C"/>
    <w:rsid w:val="00F01F41"/>
    <w:rsid w:val="00F038F8"/>
    <w:rsid w:val="00F06455"/>
    <w:rsid w:val="00F1604B"/>
    <w:rsid w:val="00F175AD"/>
    <w:rsid w:val="00F203F3"/>
    <w:rsid w:val="00F205B9"/>
    <w:rsid w:val="00F226E0"/>
    <w:rsid w:val="00F25E43"/>
    <w:rsid w:val="00F32D4E"/>
    <w:rsid w:val="00F34EFD"/>
    <w:rsid w:val="00F36CB7"/>
    <w:rsid w:val="00F36D40"/>
    <w:rsid w:val="00F4072C"/>
    <w:rsid w:val="00F52794"/>
    <w:rsid w:val="00F54532"/>
    <w:rsid w:val="00F57A11"/>
    <w:rsid w:val="00F66BA4"/>
    <w:rsid w:val="00F67187"/>
    <w:rsid w:val="00F67EBD"/>
    <w:rsid w:val="00F67EFE"/>
    <w:rsid w:val="00F72D6B"/>
    <w:rsid w:val="00F751AF"/>
    <w:rsid w:val="00F80FAB"/>
    <w:rsid w:val="00F81F21"/>
    <w:rsid w:val="00F8572F"/>
    <w:rsid w:val="00F87C05"/>
    <w:rsid w:val="00F95191"/>
    <w:rsid w:val="00FA0D71"/>
    <w:rsid w:val="00FA17D1"/>
    <w:rsid w:val="00FB3B3B"/>
    <w:rsid w:val="00FB7907"/>
    <w:rsid w:val="00FC082D"/>
    <w:rsid w:val="00FC4F26"/>
    <w:rsid w:val="00FD0060"/>
    <w:rsid w:val="00FD1909"/>
    <w:rsid w:val="00FD281F"/>
    <w:rsid w:val="00FD3ABE"/>
    <w:rsid w:val="00FD66C4"/>
    <w:rsid w:val="00FE559B"/>
    <w:rsid w:val="00FE5A61"/>
    <w:rsid w:val="00FE6A87"/>
    <w:rsid w:val="00FE7FD9"/>
    <w:rsid w:val="00FF5C22"/>
    <w:rsid w:val="00FF6B6D"/>
    <w:rsid w:val="1D2A2F6C"/>
    <w:rsid w:val="3922F0D6"/>
    <w:rsid w:val="409C7DFC"/>
    <w:rsid w:val="4E38182A"/>
    <w:rsid w:val="4F208E9D"/>
    <w:rsid w:val="54B33BA2"/>
    <w:rsid w:val="57E29A1B"/>
    <w:rsid w:val="58C0A818"/>
    <w:rsid w:val="5C0D8E51"/>
    <w:rsid w:val="7E13B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AF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68E"/>
    <w:pPr>
      <w:spacing w:after="250" w:line="276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44A"/>
    <w:pPr>
      <w:keepNext/>
      <w:keepLines/>
      <w:numPr>
        <w:numId w:val="3"/>
      </w:numPr>
      <w:spacing w:before="320"/>
      <w:ind w:left="431" w:hanging="431"/>
      <w:outlineLvl w:val="0"/>
    </w:pPr>
    <w:rPr>
      <w:rFonts w:asciiTheme="majorHAnsi" w:eastAsiaTheme="majorEastAsia" w:hAnsiTheme="majorHAnsi" w:cstheme="majorBidi"/>
      <w:b/>
      <w:color w:val="00379F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44A"/>
    <w:pPr>
      <w:keepNext/>
      <w:keepLines/>
      <w:numPr>
        <w:ilvl w:val="1"/>
        <w:numId w:val="3"/>
      </w:numPr>
      <w:spacing w:before="320"/>
      <w:ind w:left="578" w:hanging="578"/>
      <w:outlineLvl w:val="1"/>
    </w:pPr>
    <w:rPr>
      <w:rFonts w:asciiTheme="majorHAnsi" w:eastAsiaTheme="majorEastAsia" w:hAnsiTheme="majorHAnsi" w:cstheme="majorBidi"/>
      <w:b/>
      <w:color w:val="00379F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0300"/>
    <w:pPr>
      <w:keepNext/>
      <w:keepLines/>
      <w:numPr>
        <w:ilvl w:val="2"/>
        <w:numId w:val="3"/>
      </w:numPr>
      <w:spacing w:before="3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0300"/>
    <w:pPr>
      <w:keepNext/>
      <w:keepLines/>
      <w:numPr>
        <w:ilvl w:val="3"/>
        <w:numId w:val="3"/>
      </w:numPr>
      <w:spacing w:before="320"/>
      <w:ind w:left="862" w:hanging="862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7997"/>
    <w:pPr>
      <w:keepNext/>
      <w:keepLines/>
      <w:numPr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A054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007EFF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54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004F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54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007EFF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54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7EFF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B6B12"/>
    <w:pPr>
      <w:spacing w:after="0" w:line="240" w:lineRule="auto"/>
    </w:pPr>
    <w:rPr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2030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2030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744A"/>
    <w:rPr>
      <w:rFonts w:asciiTheme="majorHAnsi" w:eastAsiaTheme="majorEastAsia" w:hAnsiTheme="majorHAnsi" w:cstheme="majorBidi"/>
      <w:b/>
      <w:color w:val="00379F" w:themeColor="text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2744A"/>
    <w:rPr>
      <w:rFonts w:asciiTheme="majorHAnsi" w:eastAsiaTheme="majorEastAsia" w:hAnsiTheme="majorHAnsi" w:cstheme="majorBidi"/>
      <w:b/>
      <w:color w:val="00379F" w:themeColor="text1"/>
      <w:sz w:val="28"/>
      <w:szCs w:val="28"/>
      <w:lang w:val="en-GB"/>
    </w:rPr>
  </w:style>
  <w:style w:type="paragraph" w:customStyle="1" w:styleId="Subtitle1">
    <w:name w:val="Subtitle1"/>
    <w:basedOn w:val="Normal"/>
    <w:link w:val="Subtitle1Char"/>
    <w:autoRedefine/>
    <w:rsid w:val="003C4EB5"/>
    <w:pPr>
      <w:tabs>
        <w:tab w:val="left" w:pos="414"/>
      </w:tabs>
    </w:pPr>
    <w:rPr>
      <w:b/>
    </w:rPr>
  </w:style>
  <w:style w:type="character" w:customStyle="1" w:styleId="Subtitle1Char">
    <w:name w:val="Subtitle1 Char"/>
    <w:basedOn w:val="DefaultParagraphFont"/>
    <w:link w:val="Subtitle1"/>
    <w:rsid w:val="003C4EB5"/>
    <w:rPr>
      <w:rFonts w:cs="Times New Roman"/>
      <w:b/>
      <w:sz w:val="20"/>
      <w:szCs w:val="24"/>
      <w:lang w:val="en-GB" w:eastAsia="de-DE"/>
    </w:rPr>
  </w:style>
  <w:style w:type="paragraph" w:customStyle="1" w:styleId="Title1">
    <w:name w:val="Title 1"/>
    <w:basedOn w:val="ListParagraph"/>
    <w:link w:val="Title1Char"/>
    <w:qFormat/>
    <w:rsid w:val="00F205B9"/>
    <w:pPr>
      <w:numPr>
        <w:numId w:val="2"/>
      </w:numPr>
    </w:pPr>
    <w:rPr>
      <w:rFonts w:asciiTheme="majorHAnsi" w:hAnsiTheme="majorHAnsi"/>
      <w:b/>
      <w:color w:val="00379F" w:themeColor="text1"/>
      <w:sz w:val="28"/>
    </w:rPr>
  </w:style>
  <w:style w:type="character" w:customStyle="1" w:styleId="Title1Char">
    <w:name w:val="Title 1 Char"/>
    <w:basedOn w:val="DefaultParagraphFont"/>
    <w:link w:val="Title1"/>
    <w:rsid w:val="00F205B9"/>
    <w:rPr>
      <w:rFonts w:asciiTheme="majorHAnsi" w:hAnsiTheme="majorHAnsi"/>
      <w:b/>
      <w:color w:val="00379F" w:themeColor="text1"/>
      <w:sz w:val="28"/>
      <w:lang w:val="en-GB"/>
    </w:rPr>
  </w:style>
  <w:style w:type="paragraph" w:styleId="ListParagraph">
    <w:name w:val="List Paragraph"/>
    <w:aliases w:val="Paragraphe EI,Paragraphe de liste1,EC,Normal Nivel 1,List Paragraph Main,List first level,Dot pt,List Paragraph1,Colorful List - Accent 11,No Spacing1,List Paragraph Char Char Char,Indicator Text,Numbered Para 1,Bullet 1,Footnote Sam,3,L"/>
    <w:basedOn w:val="Normal"/>
    <w:link w:val="ListParagraphChar"/>
    <w:uiPriority w:val="34"/>
    <w:qFormat/>
    <w:rsid w:val="00270739"/>
    <w:pPr>
      <w:numPr>
        <w:numId w:val="6"/>
      </w:numPr>
      <w:spacing w:after="120"/>
    </w:pPr>
  </w:style>
  <w:style w:type="paragraph" w:customStyle="1" w:styleId="Title3">
    <w:name w:val="Title 3"/>
    <w:basedOn w:val="ListParagraph"/>
    <w:link w:val="Title3Char"/>
    <w:autoRedefine/>
    <w:rsid w:val="00F205B9"/>
    <w:pPr>
      <w:numPr>
        <w:ilvl w:val="3"/>
        <w:numId w:val="12"/>
      </w:numPr>
    </w:pPr>
  </w:style>
  <w:style w:type="character" w:customStyle="1" w:styleId="Title3Char">
    <w:name w:val="Title 3 Char"/>
    <w:basedOn w:val="DefaultParagraphFont"/>
    <w:link w:val="Title3"/>
    <w:rsid w:val="003C4EB5"/>
  </w:style>
  <w:style w:type="paragraph" w:customStyle="1" w:styleId="Title2">
    <w:name w:val="Title 2"/>
    <w:basedOn w:val="Title1"/>
    <w:link w:val="Title2Char"/>
    <w:autoRedefine/>
    <w:rsid w:val="00F205B9"/>
    <w:pPr>
      <w:numPr>
        <w:ilvl w:val="1"/>
        <w:numId w:val="12"/>
      </w:numPr>
      <w:spacing w:after="0"/>
    </w:pPr>
  </w:style>
  <w:style w:type="character" w:customStyle="1" w:styleId="Title2Char">
    <w:name w:val="Title 2 Char"/>
    <w:basedOn w:val="Title1Char"/>
    <w:link w:val="Title2"/>
    <w:rsid w:val="002574D1"/>
    <w:rPr>
      <w:rFonts w:asciiTheme="majorHAnsi" w:hAnsiTheme="majorHAnsi"/>
      <w:b/>
      <w:color w:val="00379F" w:themeColor="text1"/>
      <w:sz w:val="28"/>
      <w:lang w:val="en-GB"/>
    </w:rPr>
  </w:style>
  <w:style w:type="paragraph" w:customStyle="1" w:styleId="Title4">
    <w:name w:val="Title 4"/>
    <w:basedOn w:val="Title3"/>
    <w:link w:val="Title4Char"/>
    <w:autoRedefine/>
    <w:rsid w:val="003C4EB5"/>
    <w:pPr>
      <w:numPr>
        <w:ilvl w:val="0"/>
        <w:numId w:val="0"/>
      </w:numPr>
      <w:spacing w:before="120"/>
      <w:ind w:left="646" w:hanging="646"/>
    </w:pPr>
    <w:rPr>
      <w:rFonts w:eastAsia="Times New Roman"/>
      <w:lang w:val="fr-BE"/>
    </w:rPr>
  </w:style>
  <w:style w:type="character" w:customStyle="1" w:styleId="Title4Char">
    <w:name w:val="Title 4 Char"/>
    <w:basedOn w:val="Title3Char"/>
    <w:link w:val="Title4"/>
    <w:rsid w:val="003C4EB5"/>
    <w:rPr>
      <w:lang w:val="fr-BE"/>
    </w:rPr>
  </w:style>
  <w:style w:type="paragraph" w:customStyle="1" w:styleId="DocumentTitle">
    <w:name w:val="Document Title"/>
    <w:basedOn w:val="Normal"/>
    <w:link w:val="DocumentTitleChar"/>
    <w:qFormat/>
    <w:rsid w:val="008B2C16"/>
    <w:pPr>
      <w:framePr w:hSpace="8505" w:wrap="around" w:vAnchor="page" w:hAnchor="page" w:x="1248" w:y="4401"/>
      <w:spacing w:line="240" w:lineRule="auto"/>
    </w:pPr>
    <w:rPr>
      <w:rFonts w:asciiTheme="majorHAnsi" w:hAnsiTheme="majorHAnsi"/>
      <w:b/>
      <w:color w:val="00379F" w:themeColor="text1"/>
      <w:sz w:val="48"/>
    </w:rPr>
  </w:style>
  <w:style w:type="character" w:customStyle="1" w:styleId="DocumentTitleChar">
    <w:name w:val="Document Title Char"/>
    <w:basedOn w:val="DefaultParagraphFont"/>
    <w:link w:val="DocumentTitle"/>
    <w:rsid w:val="008B2C16"/>
    <w:rPr>
      <w:rFonts w:asciiTheme="majorHAnsi" w:hAnsiTheme="majorHAnsi"/>
      <w:b/>
      <w:color w:val="00379F" w:themeColor="text1"/>
      <w:sz w:val="48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5A168E"/>
    <w:pPr>
      <w:framePr w:hSpace="8505" w:wrap="around" w:vAnchor="page" w:hAnchor="page" w:x="1248" w:y="4401"/>
    </w:pPr>
    <w:rPr>
      <w:rFonts w:asciiTheme="majorHAnsi" w:hAnsiTheme="majorHAnsi"/>
      <w:color w:val="000000"/>
      <w:sz w:val="28"/>
    </w:rPr>
  </w:style>
  <w:style w:type="character" w:customStyle="1" w:styleId="DocumentSubtitleChar">
    <w:name w:val="Document Subtitle Char"/>
    <w:basedOn w:val="DefaultParagraphFont"/>
    <w:link w:val="DocumentSubtitle"/>
    <w:rsid w:val="005A168E"/>
    <w:rPr>
      <w:rFonts w:asciiTheme="majorHAnsi" w:hAnsiTheme="majorHAnsi"/>
      <w:color w:val="000000"/>
      <w:sz w:val="28"/>
      <w:lang w:val="en-GB"/>
    </w:rPr>
  </w:style>
  <w:style w:type="paragraph" w:customStyle="1" w:styleId="Introductiontitle">
    <w:name w:val="Introduction title"/>
    <w:basedOn w:val="Normal"/>
    <w:link w:val="IntroductiontitleChar"/>
    <w:autoRedefine/>
    <w:rsid w:val="003C4EB5"/>
    <w:pPr>
      <w:spacing w:line="240" w:lineRule="auto"/>
    </w:pPr>
    <w:rPr>
      <w:rFonts w:asciiTheme="majorHAnsi" w:eastAsia="Times New Roman" w:hAnsiTheme="majorHAnsi" w:cs="Times New Roman"/>
      <w:b/>
      <w:sz w:val="28"/>
      <w:szCs w:val="24"/>
      <w:lang w:eastAsia="de-DE"/>
    </w:rPr>
  </w:style>
  <w:style w:type="character" w:customStyle="1" w:styleId="IntroductiontitleChar">
    <w:name w:val="Introduction title Char"/>
    <w:basedOn w:val="DefaultParagraphFont"/>
    <w:link w:val="Introductiontitle"/>
    <w:rsid w:val="003C4EB5"/>
    <w:rPr>
      <w:rFonts w:asciiTheme="majorHAnsi" w:hAnsiTheme="majorHAnsi" w:cs="Times New Roman"/>
      <w:b/>
      <w:sz w:val="28"/>
      <w:szCs w:val="24"/>
      <w:lang w:val="en-GB" w:eastAsia="de-DE"/>
    </w:rPr>
  </w:style>
  <w:style w:type="paragraph" w:customStyle="1" w:styleId="Introductionsubtitle">
    <w:name w:val="Introduction subtitle"/>
    <w:basedOn w:val="Normal"/>
    <w:link w:val="IntroductionsubtitleChar"/>
    <w:autoRedefine/>
    <w:rsid w:val="003C4EB5"/>
    <w:pPr>
      <w:tabs>
        <w:tab w:val="left" w:pos="414"/>
      </w:tabs>
    </w:pPr>
    <w:rPr>
      <w:rFonts w:asciiTheme="majorHAnsi" w:eastAsia="Times New Roman" w:hAnsiTheme="majorHAnsi" w:cs="Times New Roman"/>
      <w:b/>
      <w:szCs w:val="24"/>
      <w:lang w:eastAsia="de-DE"/>
    </w:rPr>
  </w:style>
  <w:style w:type="character" w:customStyle="1" w:styleId="IntroductionsubtitleChar">
    <w:name w:val="Introduction subtitle Char"/>
    <w:basedOn w:val="DefaultParagraphFont"/>
    <w:link w:val="Introductionsubtitle"/>
    <w:rsid w:val="003C4EB5"/>
    <w:rPr>
      <w:rFonts w:asciiTheme="majorHAnsi" w:hAnsiTheme="majorHAnsi" w:cs="Times New Roman"/>
      <w:b/>
      <w:szCs w:val="24"/>
      <w:lang w:val="en-GB" w:eastAsia="de-DE"/>
    </w:rPr>
  </w:style>
  <w:style w:type="paragraph" w:customStyle="1" w:styleId="Introductionheading">
    <w:name w:val="Introduction heading"/>
    <w:basedOn w:val="Normal"/>
    <w:link w:val="IntroductionheadingChar"/>
    <w:autoRedefine/>
    <w:rsid w:val="00044C5A"/>
    <w:pPr>
      <w:spacing w:line="300" w:lineRule="exact"/>
    </w:pPr>
    <w:rPr>
      <w:rFonts w:eastAsia="Times New Roman" w:cs="Times New Roman"/>
      <w:b/>
      <w:sz w:val="28"/>
      <w:szCs w:val="24"/>
      <w:lang w:eastAsia="de-DE"/>
    </w:rPr>
  </w:style>
  <w:style w:type="character" w:customStyle="1" w:styleId="IntroductionheadingChar">
    <w:name w:val="Introduction heading Char"/>
    <w:basedOn w:val="DefaultParagraphFont"/>
    <w:link w:val="Introductionheading"/>
    <w:rsid w:val="00044C5A"/>
    <w:rPr>
      <w:rFonts w:ascii="Arial" w:eastAsia="Times New Roman" w:hAnsi="Arial" w:cs="Times New Roman"/>
      <w:b/>
      <w:sz w:val="28"/>
      <w:szCs w:val="24"/>
      <w:lang w:val="en-GB"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7E7997"/>
    <w:rPr>
      <w:rFonts w:asciiTheme="majorHAnsi" w:eastAsiaTheme="majorEastAsia" w:hAnsiTheme="majorHAnsi" w:cstheme="majorBid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C5A"/>
  </w:style>
  <w:style w:type="character" w:customStyle="1" w:styleId="BodyTextChar">
    <w:name w:val="Body Text Char"/>
    <w:basedOn w:val="DefaultParagraphFont"/>
    <w:link w:val="BodyText"/>
    <w:uiPriority w:val="99"/>
    <w:semiHidden/>
    <w:rsid w:val="00044C5A"/>
    <w:rPr>
      <w:rFonts w:ascii="Arial" w:eastAsiaTheme="minorEastAsia" w:hAnsi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4C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4C5A"/>
    <w:rPr>
      <w:rFonts w:ascii="Arial" w:eastAsiaTheme="minorEastAsia" w:hAnsi="Ari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54E"/>
    <w:rPr>
      <w:rFonts w:asciiTheme="majorHAnsi" w:eastAsiaTheme="majorEastAsia" w:hAnsiTheme="majorHAnsi" w:cstheme="majorBidi"/>
      <w:i/>
      <w:iCs/>
      <w:color w:val="007EFF" w:themeColor="text2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16CBA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0379F" w:themeColor="tex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CBA"/>
    <w:rPr>
      <w:rFonts w:asciiTheme="majorHAnsi" w:eastAsiaTheme="majorEastAsia" w:hAnsiTheme="majorHAnsi" w:cstheme="majorBidi"/>
      <w:b/>
      <w:color w:val="00379F" w:themeColor="text1"/>
      <w:spacing w:val="-10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44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744A"/>
    <w:rPr>
      <w:rFonts w:asciiTheme="majorHAnsi" w:eastAsiaTheme="majorEastAsia" w:hAnsiTheme="majorHAnsi" w:cstheme="majorBidi"/>
      <w:sz w:val="28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54E"/>
    <w:rPr>
      <w:rFonts w:asciiTheme="majorHAnsi" w:eastAsiaTheme="majorEastAsia" w:hAnsiTheme="majorHAnsi" w:cstheme="majorBidi"/>
      <w:i/>
      <w:iCs/>
      <w:color w:val="19004F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54E"/>
    <w:rPr>
      <w:rFonts w:asciiTheme="majorHAnsi" w:eastAsiaTheme="majorEastAsia" w:hAnsiTheme="majorHAnsi" w:cstheme="majorBidi"/>
      <w:b/>
      <w:bCs/>
      <w:color w:val="007EFF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54E"/>
    <w:rPr>
      <w:rFonts w:asciiTheme="majorHAnsi" w:eastAsiaTheme="majorEastAsia" w:hAnsiTheme="majorHAnsi" w:cstheme="majorBidi"/>
      <w:b/>
      <w:bCs/>
      <w:i/>
      <w:iCs/>
      <w:color w:val="007EFF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054E"/>
    <w:pPr>
      <w:spacing w:line="240" w:lineRule="auto"/>
    </w:pPr>
    <w:rPr>
      <w:b/>
      <w:bCs/>
      <w:smallCaps/>
      <w:color w:val="1A69FF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AA054E"/>
    <w:rPr>
      <w:b/>
      <w:bCs/>
    </w:rPr>
  </w:style>
  <w:style w:type="character" w:styleId="Emphasis">
    <w:name w:val="Emphasis"/>
    <w:basedOn w:val="DefaultParagraphFont"/>
    <w:uiPriority w:val="20"/>
    <w:qFormat/>
    <w:rsid w:val="00AA054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86AEA"/>
    <w:pPr>
      <w:spacing w:before="160"/>
      <w:ind w:left="720" w:right="720"/>
    </w:pPr>
    <w:rPr>
      <w:i/>
      <w:iCs/>
      <w:color w:val="007EFF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886AEA"/>
    <w:rPr>
      <w:i/>
      <w:iCs/>
      <w:color w:val="007EFF" w:themeColor="text2"/>
      <w:sz w:val="22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54E"/>
    <w:pPr>
      <w:pBdr>
        <w:left w:val="single" w:sz="18" w:space="12" w:color="34009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34009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54E"/>
    <w:rPr>
      <w:rFonts w:asciiTheme="majorHAnsi" w:eastAsiaTheme="majorEastAsia" w:hAnsiTheme="majorHAnsi" w:cstheme="majorBidi"/>
      <w:color w:val="34009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A054E"/>
    <w:rPr>
      <w:i/>
      <w:iCs/>
      <w:color w:val="0055F7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054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054E"/>
    <w:rPr>
      <w:smallCaps/>
      <w:color w:val="0055F7" w:themeColor="text1" w:themeTint="BF"/>
      <w:u w:val="single" w:color="4E8BF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054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054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F205B9"/>
    <w:pPr>
      <w:numPr>
        <w:numId w:val="0"/>
      </w:num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B6B12"/>
    <w:rPr>
      <w:lang w:val="en-GB"/>
    </w:rPr>
  </w:style>
  <w:style w:type="paragraph" w:styleId="Header">
    <w:name w:val="header"/>
    <w:basedOn w:val="Normal"/>
    <w:link w:val="HeaderChar"/>
    <w:unhideWhenUsed/>
    <w:qFormat/>
    <w:rsid w:val="00AF6B1E"/>
    <w:pPr>
      <w:tabs>
        <w:tab w:val="center" w:pos="4513"/>
        <w:tab w:val="right" w:pos="9026"/>
      </w:tabs>
      <w:spacing w:after="0" w:line="240" w:lineRule="auto"/>
      <w:jc w:val="right"/>
    </w:pPr>
    <w:rPr>
      <w:color w:val="001B4F" w:themeColor="text1" w:themeShade="80"/>
      <w:sz w:val="16"/>
    </w:rPr>
  </w:style>
  <w:style w:type="character" w:customStyle="1" w:styleId="HeaderChar">
    <w:name w:val="Header Char"/>
    <w:basedOn w:val="DefaultParagraphFont"/>
    <w:link w:val="Header"/>
    <w:rsid w:val="00AF6B1E"/>
    <w:rPr>
      <w:color w:val="001B4F" w:themeColor="text1" w:themeShade="80"/>
      <w:sz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4E5FF8"/>
    <w:pPr>
      <w:tabs>
        <w:tab w:val="center" w:pos="4536"/>
        <w:tab w:val="right" w:pos="9072"/>
      </w:tabs>
      <w:spacing w:line="240" w:lineRule="auto"/>
      <w:jc w:val="left"/>
    </w:pPr>
    <w:rPr>
      <w:color w:val="001B4F" w:themeColor="text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E5FF8"/>
    <w:rPr>
      <w:color w:val="001B4F" w:themeColor="text1" w:themeShade="80"/>
      <w:sz w:val="16"/>
      <w:lang w:val="en-GB"/>
    </w:rPr>
  </w:style>
  <w:style w:type="paragraph" w:customStyle="1" w:styleId="00aPagenumber">
    <w:name w:val="00a_Page number"/>
    <w:basedOn w:val="Normal"/>
    <w:rsid w:val="007E7997"/>
    <w:pPr>
      <w:spacing w:line="280" w:lineRule="atLeast"/>
      <w:jc w:val="right"/>
    </w:pPr>
    <w:rPr>
      <w:rFonts w:ascii="Georgia" w:eastAsia="Times New Roman" w:hAnsi="Georgia" w:cs="Times New Roman"/>
      <w:color w:val="000000"/>
      <w:szCs w:val="24"/>
      <w:lang w:eastAsia="de-DE"/>
    </w:rPr>
  </w:style>
  <w:style w:type="paragraph" w:customStyle="1" w:styleId="02Date">
    <w:name w:val="02_Date"/>
    <w:basedOn w:val="Normal"/>
    <w:qFormat/>
    <w:rsid w:val="00D77369"/>
    <w:pPr>
      <w:spacing w:after="0" w:line="220" w:lineRule="exact"/>
      <w:jc w:val="right"/>
    </w:pPr>
    <w:rPr>
      <w:rFonts w:eastAsia="Times New Roman" w:cs="Times New Roman"/>
      <w:color w:val="001B4F" w:themeColor="text1" w:themeShade="80"/>
      <w:sz w:val="17"/>
      <w:szCs w:val="24"/>
      <w:lang w:eastAsia="de-DE"/>
    </w:rPr>
  </w:style>
  <w:style w:type="paragraph" w:styleId="TOC1">
    <w:name w:val="toc 1"/>
    <w:basedOn w:val="Normal"/>
    <w:next w:val="Normal"/>
    <w:uiPriority w:val="39"/>
    <w:unhideWhenUsed/>
    <w:qFormat/>
    <w:rsid w:val="00F205B9"/>
    <w:pPr>
      <w:framePr w:hSpace="180" w:wrap="around" w:vAnchor="text" w:hAnchor="margin" w:y="115"/>
      <w:tabs>
        <w:tab w:val="left" w:pos="440"/>
        <w:tab w:val="right" w:leader="dot" w:pos="9062"/>
      </w:tabs>
      <w:spacing w:after="100"/>
    </w:pPr>
  </w:style>
  <w:style w:type="paragraph" w:styleId="TOC2">
    <w:name w:val="toc 2"/>
    <w:basedOn w:val="TOC1"/>
    <w:next w:val="Normal"/>
    <w:uiPriority w:val="39"/>
    <w:unhideWhenUsed/>
    <w:qFormat/>
    <w:rsid w:val="00F205B9"/>
    <w:pPr>
      <w:framePr w:wrap="around"/>
      <w:tabs>
        <w:tab w:val="right" w:leader="dot" w:pos="440"/>
      </w:tabs>
      <w:ind w:left="220"/>
    </w:pPr>
  </w:style>
  <w:style w:type="paragraph" w:styleId="TOC3">
    <w:name w:val="toc 3"/>
    <w:basedOn w:val="Normal"/>
    <w:next w:val="Normal"/>
    <w:uiPriority w:val="39"/>
    <w:unhideWhenUsed/>
    <w:qFormat/>
    <w:rsid w:val="00F205B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qFormat/>
    <w:rsid w:val="005A168E"/>
    <w:rPr>
      <w:color w:val="005EBF" w:themeColor="text2" w:themeShade="BF"/>
      <w:u w:val="single"/>
    </w:rPr>
  </w:style>
  <w:style w:type="paragraph" w:customStyle="1" w:styleId="Questionstyle">
    <w:name w:val="Question style"/>
    <w:basedOn w:val="Normal"/>
    <w:next w:val="Normal"/>
    <w:link w:val="QuestionstyleChar"/>
    <w:autoRedefine/>
    <w:qFormat/>
    <w:rsid w:val="00B91B6E"/>
    <w:pPr>
      <w:contextualSpacing/>
    </w:pPr>
    <w:rPr>
      <w:b/>
    </w:rPr>
  </w:style>
  <w:style w:type="character" w:customStyle="1" w:styleId="QuestionstyleChar">
    <w:name w:val="Question style Char"/>
    <w:basedOn w:val="DefaultParagraphFont"/>
    <w:link w:val="Questionstyle"/>
    <w:rsid w:val="00B91B6E"/>
    <w:rPr>
      <w:b/>
      <w:lang w:val="en-GB"/>
    </w:rPr>
  </w:style>
  <w:style w:type="paragraph" w:customStyle="1" w:styleId="Listing2">
    <w:name w:val="Listing2"/>
    <w:basedOn w:val="Normal"/>
    <w:link w:val="Listing2Char"/>
    <w:autoRedefine/>
    <w:rsid w:val="00DF3785"/>
  </w:style>
  <w:style w:type="character" w:customStyle="1" w:styleId="Listing2Char">
    <w:name w:val="Listing2 Char"/>
    <w:basedOn w:val="DefaultParagraphFont"/>
    <w:link w:val="Listing2"/>
    <w:rsid w:val="00DF3785"/>
    <w:rPr>
      <w:lang w:val="en-GB"/>
    </w:rPr>
  </w:style>
  <w:style w:type="table" w:styleId="TableGrid">
    <w:name w:val="Table Grid"/>
    <w:basedOn w:val="TableNormal"/>
    <w:uiPriority w:val="39"/>
    <w:rsid w:val="00B9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50534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0534"/>
    <w:rPr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50534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6F53E8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53E8"/>
    <w:rPr>
      <w:sz w:val="16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A91D91"/>
    <w:rPr>
      <w:rFonts w:asciiTheme="majorHAnsi" w:hAnsiTheme="majorHAnsi"/>
      <w:sz w:val="16"/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672C04"/>
    <w:pPr>
      <w:ind w:left="454" w:hanging="454"/>
    </w:pPr>
    <w:rPr>
      <w:lang w:val="nl-BE"/>
    </w:rPr>
  </w:style>
  <w:style w:type="character" w:customStyle="1" w:styleId="FootnoteChar">
    <w:name w:val="Footnote Char"/>
    <w:basedOn w:val="FootnoteTextChar"/>
    <w:link w:val="Footnote"/>
    <w:rsid w:val="00672C04"/>
    <w:rPr>
      <w:color w:val="181818" w:themeColor="background1" w:themeShade="1A"/>
      <w:sz w:val="16"/>
      <w:lang w:val="en-GB"/>
    </w:rPr>
  </w:style>
  <w:style w:type="table" w:customStyle="1" w:styleId="GridTable4-Accent11">
    <w:name w:val="Grid Table 4 - Accent 11"/>
    <w:basedOn w:val="TableNormal"/>
    <w:uiPriority w:val="49"/>
    <w:rsid w:val="00B15C0B"/>
    <w:pPr>
      <w:spacing w:after="0" w:line="240" w:lineRule="auto"/>
    </w:pPr>
    <w:tblPr>
      <w:tblStyleRowBandSize w:val="1"/>
      <w:tblStyleColBandSize w:val="1"/>
      <w:tblBorders>
        <w:top w:val="single" w:sz="4" w:space="0" w:color="702CFF" w:themeColor="accent1" w:themeTint="99"/>
        <w:left w:val="single" w:sz="4" w:space="0" w:color="702CFF" w:themeColor="accent1" w:themeTint="99"/>
        <w:bottom w:val="single" w:sz="4" w:space="0" w:color="702CFF" w:themeColor="accent1" w:themeTint="99"/>
        <w:right w:val="single" w:sz="4" w:space="0" w:color="702CFF" w:themeColor="accent1" w:themeTint="99"/>
        <w:insideH w:val="single" w:sz="4" w:space="0" w:color="702CFF" w:themeColor="accent1" w:themeTint="99"/>
        <w:insideV w:val="single" w:sz="4" w:space="0" w:color="702CFF" w:themeColor="accent1" w:themeTint="99"/>
      </w:tblBorders>
    </w:tblPr>
    <w:tblStylePr w:type="firstRow">
      <w:rPr>
        <w:b/>
        <w:bCs/>
        <w:color w:val="F0F0F0" w:themeColor="background1"/>
      </w:rPr>
      <w:tblPr/>
      <w:tcPr>
        <w:tcBorders>
          <w:top w:val="single" w:sz="4" w:space="0" w:color="34009F" w:themeColor="accent1"/>
          <w:left w:val="single" w:sz="4" w:space="0" w:color="34009F" w:themeColor="accent1"/>
          <w:bottom w:val="single" w:sz="4" w:space="0" w:color="34009F" w:themeColor="accent1"/>
          <w:right w:val="single" w:sz="4" w:space="0" w:color="34009F" w:themeColor="accent1"/>
          <w:insideH w:val="nil"/>
          <w:insideV w:val="nil"/>
        </w:tcBorders>
        <w:shd w:val="clear" w:color="auto" w:fill="34009F" w:themeFill="accent1"/>
      </w:tcPr>
    </w:tblStylePr>
    <w:tblStylePr w:type="lastRow">
      <w:rPr>
        <w:b/>
        <w:bCs/>
      </w:rPr>
      <w:tblPr/>
      <w:tcPr>
        <w:tcBorders>
          <w:top w:val="double" w:sz="4" w:space="0" w:color="3400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B8FF" w:themeFill="accent1" w:themeFillTint="33"/>
      </w:tcPr>
    </w:tblStylePr>
    <w:tblStylePr w:type="band1Horz">
      <w:tblPr/>
      <w:tcPr>
        <w:shd w:val="clear" w:color="auto" w:fill="CFB8FF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15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1BF"/>
    <w:rPr>
      <w:rFonts w:ascii="Tahoma" w:hAnsi="Tahoma" w:cs="Tahoma"/>
      <w:sz w:val="16"/>
      <w:szCs w:val="16"/>
      <w:lang w:val="en-GB"/>
    </w:rPr>
  </w:style>
  <w:style w:type="paragraph" w:styleId="TOC4">
    <w:name w:val="toc 4"/>
    <w:basedOn w:val="Normal"/>
    <w:next w:val="Normal"/>
    <w:uiPriority w:val="39"/>
    <w:unhideWhenUsed/>
    <w:qFormat/>
    <w:rsid w:val="00F205B9"/>
    <w:pPr>
      <w:spacing w:after="100"/>
      <w:ind w:left="660"/>
    </w:pPr>
  </w:style>
  <w:style w:type="character" w:styleId="CommentReference">
    <w:name w:val="annotation reference"/>
    <w:basedOn w:val="DefaultParagraphFont"/>
    <w:uiPriority w:val="99"/>
    <w:semiHidden/>
    <w:unhideWhenUsed/>
    <w:rsid w:val="00D33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C3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33C3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C31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E5FF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672010"/>
    <w:pPr>
      <w:numPr>
        <w:numId w:val="11"/>
      </w:numPr>
    </w:pPr>
  </w:style>
  <w:style w:type="character" w:customStyle="1" w:styleId="ESMAConfidentialRestricted">
    <w:name w:val="ESMA Confidential/Restricted"/>
    <w:basedOn w:val="Strong"/>
    <w:uiPriority w:val="1"/>
    <w:qFormat/>
    <w:rsid w:val="00966E2D"/>
    <w:rPr>
      <w:b w:val="0"/>
      <w:bCs/>
      <w:caps/>
      <w:smallCaps w:val="0"/>
      <w:color w:val="FF0000" w:themeColor="accent6"/>
      <w:sz w:val="22"/>
    </w:rPr>
  </w:style>
  <w:style w:type="paragraph" w:customStyle="1" w:styleId="Disclaimer">
    <w:name w:val="Disclaimer"/>
    <w:basedOn w:val="Normal"/>
    <w:qFormat/>
    <w:rsid w:val="003308DD"/>
    <w:rPr>
      <w:i/>
      <w:iCs/>
      <w:sz w:val="15"/>
      <w:szCs w:val="15"/>
    </w:rPr>
  </w:style>
  <w:style w:type="character" w:customStyle="1" w:styleId="ListParagraphChar">
    <w:name w:val="List Paragraph Char"/>
    <w:aliases w:val="Paragraphe EI Char,Paragraphe de liste1 Char,EC Char,Normal Nivel 1 Char,List Paragraph Main Char,List first level Char,Dot pt Char,List Paragraph1 Char,Colorful List - Accent 11 Char,No Spacing1 Char,Indicator Text Char,3 Char"/>
    <w:link w:val="ListParagraph"/>
    <w:uiPriority w:val="34"/>
    <w:qFormat/>
    <w:locked/>
    <w:rsid w:val="00270739"/>
    <w:rPr>
      <w:lang w:val="en-GB"/>
    </w:rPr>
  </w:style>
  <w:style w:type="paragraph" w:styleId="ListBullet">
    <w:name w:val="List Bullet"/>
    <w:basedOn w:val="Normal"/>
    <w:uiPriority w:val="99"/>
    <w:unhideWhenUsed/>
    <w:rsid w:val="00886AEA"/>
    <w:pPr>
      <w:numPr>
        <w:numId w:val="26"/>
      </w:numPr>
      <w:contextualSpacing/>
    </w:pPr>
  </w:style>
  <w:style w:type="character" w:customStyle="1" w:styleId="ESMARegularuse">
    <w:name w:val="ESMA Regular use"/>
    <w:basedOn w:val="ESMAConfidentialRestricted"/>
    <w:uiPriority w:val="1"/>
    <w:qFormat/>
    <w:rsid w:val="002A0C3C"/>
    <w:rPr>
      <w:b w:val="0"/>
      <w:bCs/>
      <w:caps/>
      <w:smallCaps w:val="0"/>
      <w:color w:val="007EFF" w:themeColor="text2"/>
      <w:sz w:val="22"/>
    </w:rPr>
  </w:style>
  <w:style w:type="paragraph" w:customStyle="1" w:styleId="References">
    <w:name w:val="References"/>
    <w:basedOn w:val="Normal"/>
    <w:qFormat/>
    <w:rsid w:val="00F205B9"/>
    <w:rPr>
      <w:rFonts w:ascii="Arial" w:eastAsia="Times New Roman" w:hAnsi="Arial" w:cs="Arial"/>
      <w:sz w:val="18"/>
      <w:szCs w:val="18"/>
      <w:lang w:eastAsia="de-DE"/>
    </w:rPr>
  </w:style>
  <w:style w:type="paragraph" w:styleId="TOC5">
    <w:name w:val="toc 5"/>
    <w:basedOn w:val="Normal"/>
    <w:next w:val="Normal"/>
    <w:uiPriority w:val="39"/>
    <w:semiHidden/>
    <w:unhideWhenUsed/>
    <w:qFormat/>
    <w:rsid w:val="00F205B9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qFormat/>
    <w:rsid w:val="00F205B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qFormat/>
    <w:rsid w:val="00F205B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qFormat/>
    <w:rsid w:val="00F205B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qFormat/>
    <w:rsid w:val="00F205B9"/>
    <w:pPr>
      <w:spacing w:after="100"/>
      <w:ind w:left="1760"/>
    </w:pPr>
  </w:style>
  <w:style w:type="paragraph" w:styleId="ListBullet2">
    <w:name w:val="List Bullet 2"/>
    <w:basedOn w:val="Normal"/>
    <w:uiPriority w:val="99"/>
    <w:unhideWhenUsed/>
    <w:rsid w:val="00886AEA"/>
    <w:pPr>
      <w:numPr>
        <w:numId w:val="25"/>
      </w:numPr>
      <w:contextualSpacing/>
    </w:pPr>
  </w:style>
  <w:style w:type="paragraph" w:customStyle="1" w:styleId="Body">
    <w:name w:val="Body"/>
    <w:basedOn w:val="Normal"/>
    <w:qFormat/>
    <w:rsid w:val="00886AEA"/>
    <w:rPr>
      <w:lang w:val="en-US"/>
    </w:rPr>
  </w:style>
  <w:style w:type="paragraph" w:customStyle="1" w:styleId="Author">
    <w:name w:val="Author"/>
    <w:basedOn w:val="Body"/>
    <w:qFormat/>
    <w:rsid w:val="00886AEA"/>
    <w:pPr>
      <w:spacing w:before="120"/>
      <w:contextualSpacing/>
    </w:pPr>
  </w:style>
  <w:style w:type="paragraph" w:customStyle="1" w:styleId="Letterhead">
    <w:name w:val="Letterhead"/>
    <w:basedOn w:val="Normal"/>
    <w:link w:val="LetterheadChar"/>
    <w:autoRedefine/>
    <w:qFormat/>
    <w:rsid w:val="00D9733B"/>
    <w:pPr>
      <w:spacing w:after="0"/>
      <w:ind w:left="5670"/>
      <w:contextualSpacing/>
      <w:jc w:val="left"/>
    </w:pPr>
    <w:rPr>
      <w:bCs/>
    </w:rPr>
  </w:style>
  <w:style w:type="character" w:customStyle="1" w:styleId="LetterheadChar">
    <w:name w:val="Letterhead Char"/>
    <w:basedOn w:val="DefaultParagraphFont"/>
    <w:link w:val="Letterhead"/>
    <w:rsid w:val="00D9733B"/>
    <w:rPr>
      <w:bCs/>
      <w:color w:val="181818" w:themeColor="background1" w:themeShade="1A"/>
      <w:sz w:val="22"/>
      <w:lang w:val="en-GB"/>
    </w:rPr>
  </w:style>
  <w:style w:type="paragraph" w:customStyle="1" w:styleId="Reference">
    <w:name w:val="Reference"/>
    <w:basedOn w:val="Normal"/>
    <w:qFormat/>
    <w:rsid w:val="00D66BEB"/>
    <w:pPr>
      <w:spacing w:before="1440" w:after="240"/>
      <w:contextualSpacing/>
    </w:pPr>
    <w:rPr>
      <w:b/>
      <w:sz w:val="24"/>
      <w:szCs w:val="24"/>
    </w:rPr>
  </w:style>
  <w:style w:type="paragraph" w:styleId="Signature">
    <w:name w:val="Signature"/>
    <w:basedOn w:val="Normal"/>
    <w:link w:val="SignatureChar"/>
    <w:autoRedefine/>
    <w:uiPriority w:val="99"/>
    <w:unhideWhenUsed/>
    <w:qFormat/>
    <w:rsid w:val="00D9733B"/>
    <w:pPr>
      <w:spacing w:after="0" w:line="240" w:lineRule="auto"/>
      <w:ind w:left="567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rsid w:val="00D9733B"/>
    <w:rPr>
      <w:color w:val="181818" w:themeColor="background1" w:themeShade="1A"/>
      <w:sz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D9733B"/>
  </w:style>
  <w:style w:type="character" w:customStyle="1" w:styleId="SalutationChar">
    <w:name w:val="Salutation Char"/>
    <w:basedOn w:val="DefaultParagraphFont"/>
    <w:link w:val="Salutation"/>
    <w:uiPriority w:val="99"/>
    <w:rsid w:val="00D9733B"/>
    <w:rPr>
      <w:color w:val="181818" w:themeColor="background1" w:themeShade="1A"/>
      <w:sz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168E"/>
    <w:rPr>
      <w:color w:val="0174AF" w:themeColor="followedHyperlink"/>
      <w:u w:val="single"/>
    </w:rPr>
  </w:style>
  <w:style w:type="paragraph" w:styleId="Revision">
    <w:name w:val="Revision"/>
    <w:hidden/>
    <w:uiPriority w:val="99"/>
    <w:semiHidden/>
    <w:rsid w:val="00A01883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T@nbs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ma.europa.eu" TargetMode="External"/></Relationships>
</file>

<file path=word/theme/theme1.xml><?xml version="1.0" encoding="utf-8"?>
<a:theme xmlns:a="http://schemas.openxmlformats.org/drawingml/2006/main" name="Office Theme">
  <a:themeElements>
    <a:clrScheme name="ESMA DEF">
      <a:dk1>
        <a:srgbClr val="00379F"/>
      </a:dk1>
      <a:lt1>
        <a:srgbClr val="F0F0F0"/>
      </a:lt1>
      <a:dk2>
        <a:srgbClr val="007EFF"/>
      </a:dk2>
      <a:lt2>
        <a:srgbClr val="7BD200"/>
      </a:lt2>
      <a:accent1>
        <a:srgbClr val="34009F"/>
      </a:accent1>
      <a:accent2>
        <a:srgbClr val="DB5700"/>
      </a:accent2>
      <a:accent3>
        <a:srgbClr val="C1C1DE"/>
      </a:accent3>
      <a:accent4>
        <a:srgbClr val="BBD649"/>
      </a:accent4>
      <a:accent5>
        <a:srgbClr val="0174AF"/>
      </a:accent5>
      <a:accent6>
        <a:srgbClr val="FF0000"/>
      </a:accent6>
      <a:hlink>
        <a:srgbClr val="34009F"/>
      </a:hlink>
      <a:folHlink>
        <a:srgbClr val="0174A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E8DB7-9625-4A6C-BC69-4BD92430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2026-06-12T14:43:00Z</dcterms:created>
  <dcterms:modified xsi:type="dcterms:W3CDTF">2026-06-12T14:43:00Z</dcterms:modified>
</cp:coreProperties>
</file>