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02" w:type="dxa"/>
        <w:tblLook w:val="04A0" w:firstRow="1" w:lastRow="0" w:firstColumn="1" w:lastColumn="0" w:noHBand="0" w:noVBand="1"/>
      </w:tblPr>
      <w:tblGrid>
        <w:gridCol w:w="1555"/>
        <w:gridCol w:w="3969"/>
        <w:gridCol w:w="4539"/>
        <w:gridCol w:w="4539"/>
      </w:tblGrid>
      <w:tr w:rsidR="004937FD" w:rsidRPr="00E85F72" w14:paraId="032D7FC9" w14:textId="5DBF3387" w:rsidTr="004937FD">
        <w:tc>
          <w:tcPr>
            <w:tcW w:w="1555" w:type="dxa"/>
          </w:tcPr>
          <w:p w14:paraId="6528BC01" w14:textId="14DE87DA" w:rsidR="004937FD" w:rsidRPr="00E85F72" w:rsidRDefault="004937FD">
            <w:pPr>
              <w:rPr>
                <w:rFonts w:ascii="Cambria" w:hAnsi="Cambria"/>
                <w:b/>
                <w:bCs/>
                <w:sz w:val="18"/>
                <w:szCs w:val="18"/>
              </w:rPr>
            </w:pPr>
            <w:r w:rsidRPr="00E85F72">
              <w:rPr>
                <w:rFonts w:ascii="Cambria" w:hAnsi="Cambria"/>
                <w:b/>
                <w:bCs/>
                <w:sz w:val="18"/>
                <w:szCs w:val="18"/>
              </w:rPr>
              <w:t>Číslo prílohy</w:t>
            </w:r>
          </w:p>
        </w:tc>
        <w:tc>
          <w:tcPr>
            <w:tcW w:w="3969" w:type="dxa"/>
          </w:tcPr>
          <w:p w14:paraId="66C16BAC" w14:textId="7E6F90EF" w:rsidR="004937FD" w:rsidRPr="00E85F72" w:rsidRDefault="004937FD" w:rsidP="00D95C79">
            <w:pPr>
              <w:jc w:val="center"/>
              <w:rPr>
                <w:rFonts w:ascii="Cambria" w:hAnsi="Cambria"/>
                <w:b/>
                <w:bCs/>
                <w:sz w:val="18"/>
                <w:szCs w:val="18"/>
              </w:rPr>
            </w:pPr>
            <w:r w:rsidRPr="00E85F72">
              <w:rPr>
                <w:rFonts w:ascii="Cambria" w:hAnsi="Cambria"/>
                <w:b/>
                <w:bCs/>
                <w:sz w:val="18"/>
                <w:szCs w:val="18"/>
              </w:rPr>
              <w:t>Názov prílohy</w:t>
            </w:r>
          </w:p>
        </w:tc>
        <w:tc>
          <w:tcPr>
            <w:tcW w:w="4539" w:type="dxa"/>
          </w:tcPr>
          <w:p w14:paraId="254C823F" w14:textId="2BEA0714" w:rsidR="004937FD" w:rsidRPr="00E85F72" w:rsidRDefault="004937FD" w:rsidP="004937FD">
            <w:pPr>
              <w:jc w:val="center"/>
              <w:rPr>
                <w:b/>
                <w:bCs/>
                <w:sz w:val="18"/>
                <w:szCs w:val="18"/>
              </w:rPr>
            </w:pPr>
            <w:r w:rsidRPr="004937FD">
              <w:rPr>
                <w:rFonts w:ascii="Cambria" w:hAnsi="Cambria"/>
                <w:b/>
                <w:bCs/>
                <w:sz w:val="18"/>
                <w:szCs w:val="18"/>
              </w:rPr>
              <w:t>Predložená/nepredkladá sa (ak sa nepredkladá, uviesť dôvod nepredloženia, ak bola príloha predložená v inom konaní, uviesť dátum predloženia a číslo konania )</w:t>
            </w:r>
          </w:p>
        </w:tc>
        <w:tc>
          <w:tcPr>
            <w:tcW w:w="4539" w:type="dxa"/>
          </w:tcPr>
          <w:p w14:paraId="36816EC8" w14:textId="77777777" w:rsidR="004937FD" w:rsidRPr="004937FD" w:rsidRDefault="004937FD" w:rsidP="004937FD">
            <w:pPr>
              <w:jc w:val="center"/>
              <w:rPr>
                <w:rFonts w:ascii="Cambria" w:hAnsi="Cambria"/>
                <w:b/>
                <w:bCs/>
                <w:sz w:val="18"/>
                <w:szCs w:val="18"/>
              </w:rPr>
            </w:pPr>
            <w:r w:rsidRPr="004937FD">
              <w:rPr>
                <w:rFonts w:ascii="Cambria" w:hAnsi="Cambria"/>
                <w:b/>
                <w:bCs/>
                <w:sz w:val="18"/>
                <w:szCs w:val="18"/>
              </w:rPr>
              <w:t>Poznámky NBS</w:t>
            </w:r>
          </w:p>
          <w:p w14:paraId="0B289A89" w14:textId="22FBF20C" w:rsidR="004937FD" w:rsidRPr="00E85F72" w:rsidRDefault="004937FD" w:rsidP="004937FD">
            <w:pPr>
              <w:jc w:val="center"/>
              <w:rPr>
                <w:b/>
                <w:bCs/>
                <w:sz w:val="18"/>
                <w:szCs w:val="18"/>
              </w:rPr>
            </w:pPr>
            <w:r w:rsidRPr="004937FD">
              <w:rPr>
                <w:rFonts w:ascii="Cambria" w:hAnsi="Cambria"/>
                <w:b/>
                <w:bCs/>
                <w:sz w:val="18"/>
                <w:szCs w:val="18"/>
              </w:rPr>
              <w:t>(vypĺňa Národná banka Slovenska)</w:t>
            </w:r>
          </w:p>
        </w:tc>
      </w:tr>
      <w:tr w:rsidR="004937FD" w:rsidRPr="00E85F72" w14:paraId="3D616AB4" w14:textId="2FBD411A" w:rsidTr="004937FD">
        <w:tc>
          <w:tcPr>
            <w:tcW w:w="10063" w:type="dxa"/>
            <w:gridSpan w:val="3"/>
            <w:shd w:val="clear" w:color="auto" w:fill="BDD6EE" w:themeFill="accent5" w:themeFillTint="66"/>
          </w:tcPr>
          <w:p w14:paraId="78645D6F" w14:textId="68DA6145" w:rsidR="004937FD" w:rsidRPr="00E85F72" w:rsidRDefault="004937FD" w:rsidP="0072536D">
            <w:pPr>
              <w:jc w:val="center"/>
              <w:rPr>
                <w:rFonts w:ascii="Cambria" w:hAnsi="Cambria"/>
                <w:b/>
                <w:bCs/>
              </w:rPr>
            </w:pPr>
            <w:bookmarkStart w:id="0" w:name="_Hlk135221891"/>
            <w:r w:rsidRPr="00E85F72">
              <w:rPr>
                <w:rFonts w:ascii="Cambria" w:hAnsi="Cambria"/>
                <w:b/>
                <w:bCs/>
              </w:rPr>
              <w:t>Podmienka A</w:t>
            </w:r>
          </w:p>
        </w:tc>
        <w:tc>
          <w:tcPr>
            <w:tcW w:w="4539" w:type="dxa"/>
            <w:shd w:val="clear" w:color="auto" w:fill="BDD6EE" w:themeFill="accent5" w:themeFillTint="66"/>
          </w:tcPr>
          <w:p w14:paraId="0A77594A" w14:textId="77777777" w:rsidR="004937FD" w:rsidRPr="00E85F72" w:rsidRDefault="004937FD" w:rsidP="0072536D">
            <w:pPr>
              <w:jc w:val="center"/>
              <w:rPr>
                <w:rFonts w:ascii="Cambria" w:hAnsi="Cambria"/>
                <w:b/>
                <w:bCs/>
              </w:rPr>
            </w:pPr>
          </w:p>
        </w:tc>
      </w:tr>
      <w:tr w:rsidR="004937FD" w:rsidRPr="00E85F72" w14:paraId="1BF1B28C" w14:textId="1FA9335E" w:rsidTr="004937FD">
        <w:tc>
          <w:tcPr>
            <w:tcW w:w="1555" w:type="dxa"/>
            <w:shd w:val="clear" w:color="auto" w:fill="DEEAF6" w:themeFill="accent5" w:themeFillTint="33"/>
          </w:tcPr>
          <w:p w14:paraId="75E0071A" w14:textId="77983E7D" w:rsidR="004937FD" w:rsidRPr="00E85F72" w:rsidRDefault="004937FD" w:rsidP="00477089">
            <w:pPr>
              <w:rPr>
                <w:rFonts w:ascii="Cambria" w:hAnsi="Cambria"/>
              </w:rPr>
            </w:pPr>
            <w:r w:rsidRPr="00E85F72">
              <w:rPr>
                <w:rFonts w:ascii="Cambria" w:hAnsi="Cambria"/>
              </w:rPr>
              <w:t>Príloha A</w:t>
            </w:r>
          </w:p>
        </w:tc>
        <w:tc>
          <w:tcPr>
            <w:tcW w:w="3969" w:type="dxa"/>
            <w:shd w:val="clear" w:color="auto" w:fill="DEEAF6" w:themeFill="accent5" w:themeFillTint="33"/>
          </w:tcPr>
          <w:p w14:paraId="2E7D6D6D" w14:textId="747C0C55" w:rsidR="004937FD" w:rsidRPr="00E85F72" w:rsidRDefault="004937FD" w:rsidP="004E7097">
            <w:pPr>
              <w:jc w:val="both"/>
              <w:rPr>
                <w:rFonts w:ascii="Cambria" w:hAnsi="Cambria"/>
              </w:rPr>
            </w:pPr>
            <w:r w:rsidRPr="00E85F72">
              <w:rPr>
                <w:rFonts w:ascii="Cambria" w:hAnsi="Cambria"/>
              </w:rPr>
              <w:t>Plán podnikateľských činností, ktorý poskytuje žiadateľ, má obsahovať tieto informácie:</w:t>
            </w:r>
          </w:p>
        </w:tc>
        <w:tc>
          <w:tcPr>
            <w:tcW w:w="4539" w:type="dxa"/>
            <w:shd w:val="clear" w:color="auto" w:fill="DEEAF6" w:themeFill="accent5" w:themeFillTint="33"/>
          </w:tcPr>
          <w:p w14:paraId="229DD499" w14:textId="1FC223B1" w:rsidR="004937FD" w:rsidRPr="00E85F72" w:rsidRDefault="004937FD" w:rsidP="00E85F72">
            <w:pPr>
              <w:rPr>
                <w:rFonts w:ascii="Cambria" w:hAnsi="Cambria"/>
              </w:rPr>
            </w:pPr>
          </w:p>
        </w:tc>
        <w:tc>
          <w:tcPr>
            <w:tcW w:w="4539" w:type="dxa"/>
            <w:shd w:val="clear" w:color="auto" w:fill="DEEAF6" w:themeFill="accent5" w:themeFillTint="33"/>
          </w:tcPr>
          <w:p w14:paraId="39245B90" w14:textId="77777777" w:rsidR="004937FD" w:rsidRPr="00E85F72" w:rsidRDefault="004937FD" w:rsidP="00E85F72">
            <w:pPr>
              <w:rPr>
                <w:rFonts w:ascii="Cambria" w:hAnsi="Cambria"/>
              </w:rPr>
            </w:pPr>
          </w:p>
        </w:tc>
      </w:tr>
      <w:tr w:rsidR="004937FD" w:rsidRPr="00DE22EF" w14:paraId="3B1F1685" w14:textId="42D988EA" w:rsidTr="004937FD">
        <w:tc>
          <w:tcPr>
            <w:tcW w:w="1555" w:type="dxa"/>
          </w:tcPr>
          <w:p w14:paraId="038BEDC8" w14:textId="0BDC287E" w:rsidR="004937FD" w:rsidRPr="00DE22EF" w:rsidRDefault="004937FD">
            <w:pPr>
              <w:rPr>
                <w:rFonts w:ascii="Cambria" w:hAnsi="Cambria"/>
              </w:rPr>
            </w:pPr>
            <w:r w:rsidRPr="00DE22EF">
              <w:rPr>
                <w:rFonts w:ascii="Cambria" w:hAnsi="Cambria"/>
              </w:rPr>
              <w:t>Príloha A1</w:t>
            </w:r>
          </w:p>
        </w:tc>
        <w:tc>
          <w:tcPr>
            <w:tcW w:w="3969" w:type="dxa"/>
          </w:tcPr>
          <w:p w14:paraId="37725A5F" w14:textId="77777777" w:rsidR="004937FD" w:rsidRDefault="004937FD" w:rsidP="00DE22EF">
            <w:pPr>
              <w:pStyle w:val="ListParagraph"/>
              <w:spacing w:after="0"/>
              <w:ind w:left="0"/>
              <w:jc w:val="both"/>
            </w:pPr>
            <w:r>
              <w:t xml:space="preserve">opis služby informovania o účte, ktorú žiadateľ zamýšľa poskytovať, vrátane vysvetlenia postupu, ako žiadateľ určil, že táto činnosť zodpovedá vymedzeniu pojmu služieb informovania o účte v článku 4 ods. 16 Smernice PSD2 </w:t>
            </w:r>
          </w:p>
          <w:p w14:paraId="2A2DC822" w14:textId="4A4796D6" w:rsidR="004937FD" w:rsidRPr="00DE22EF" w:rsidRDefault="004937FD">
            <w:pPr>
              <w:rPr>
                <w:rFonts w:ascii="Cambria" w:hAnsi="Cambria"/>
              </w:rPr>
            </w:pPr>
          </w:p>
        </w:tc>
        <w:tc>
          <w:tcPr>
            <w:tcW w:w="4539" w:type="dxa"/>
          </w:tcPr>
          <w:p w14:paraId="39638CD8" w14:textId="77777777" w:rsidR="004937FD" w:rsidRPr="00DE22EF" w:rsidRDefault="004937FD">
            <w:pPr>
              <w:rPr>
                <w:rFonts w:ascii="Cambria" w:hAnsi="Cambria"/>
              </w:rPr>
            </w:pPr>
          </w:p>
        </w:tc>
        <w:tc>
          <w:tcPr>
            <w:tcW w:w="4539" w:type="dxa"/>
          </w:tcPr>
          <w:p w14:paraId="2E665E89" w14:textId="77777777" w:rsidR="004937FD" w:rsidRPr="00DE22EF" w:rsidRDefault="004937FD">
            <w:pPr>
              <w:rPr>
                <w:rFonts w:ascii="Cambria" w:hAnsi="Cambria"/>
              </w:rPr>
            </w:pPr>
          </w:p>
        </w:tc>
      </w:tr>
      <w:tr w:rsidR="004937FD" w:rsidRPr="00DE22EF" w14:paraId="046EA5AF" w14:textId="28458C55" w:rsidTr="004937FD">
        <w:tc>
          <w:tcPr>
            <w:tcW w:w="1555" w:type="dxa"/>
          </w:tcPr>
          <w:p w14:paraId="32AFB898" w14:textId="221BC60A" w:rsidR="004937FD" w:rsidRPr="00DE22EF" w:rsidRDefault="004937FD">
            <w:pPr>
              <w:rPr>
                <w:rFonts w:ascii="Cambria" w:hAnsi="Cambria"/>
              </w:rPr>
            </w:pPr>
            <w:r w:rsidRPr="00DE22EF">
              <w:rPr>
                <w:rFonts w:ascii="Cambria" w:hAnsi="Cambria"/>
              </w:rPr>
              <w:t>Príloha A2</w:t>
            </w:r>
          </w:p>
        </w:tc>
        <w:tc>
          <w:tcPr>
            <w:tcW w:w="3969" w:type="dxa"/>
          </w:tcPr>
          <w:p w14:paraId="1A49759D" w14:textId="193A282D" w:rsidR="004937FD" w:rsidRPr="00DE22EF" w:rsidRDefault="004937FD" w:rsidP="00DE22EF">
            <w:pPr>
              <w:pStyle w:val="ListParagraph"/>
              <w:ind w:left="0"/>
              <w:jc w:val="both"/>
              <w:rPr>
                <w:szCs w:val="22"/>
              </w:rPr>
            </w:pPr>
            <w:r>
              <w:t>vyhlásenie žiadateľa, že nikdy nebude mať v držbe finančné prostriedky</w:t>
            </w:r>
          </w:p>
        </w:tc>
        <w:tc>
          <w:tcPr>
            <w:tcW w:w="4539" w:type="dxa"/>
          </w:tcPr>
          <w:p w14:paraId="0F31CC13" w14:textId="77777777" w:rsidR="004937FD" w:rsidRPr="00DE22EF" w:rsidRDefault="004937FD">
            <w:pPr>
              <w:rPr>
                <w:rFonts w:ascii="Cambria" w:hAnsi="Cambria"/>
              </w:rPr>
            </w:pPr>
          </w:p>
        </w:tc>
        <w:tc>
          <w:tcPr>
            <w:tcW w:w="4539" w:type="dxa"/>
          </w:tcPr>
          <w:p w14:paraId="0F255533" w14:textId="77777777" w:rsidR="004937FD" w:rsidRPr="00DE22EF" w:rsidRDefault="004937FD">
            <w:pPr>
              <w:rPr>
                <w:rFonts w:ascii="Cambria" w:hAnsi="Cambria"/>
              </w:rPr>
            </w:pPr>
          </w:p>
        </w:tc>
      </w:tr>
      <w:tr w:rsidR="004937FD" w:rsidRPr="00DE22EF" w14:paraId="19539E06" w14:textId="26424179" w:rsidTr="004937FD">
        <w:tc>
          <w:tcPr>
            <w:tcW w:w="1555" w:type="dxa"/>
            <w:shd w:val="clear" w:color="auto" w:fill="DEEAF6" w:themeFill="accent5" w:themeFillTint="33"/>
          </w:tcPr>
          <w:p w14:paraId="2C3A8163" w14:textId="51C4CC87" w:rsidR="004937FD" w:rsidRPr="00DE22EF" w:rsidRDefault="004937FD">
            <w:pPr>
              <w:rPr>
                <w:rFonts w:ascii="Cambria" w:hAnsi="Cambria"/>
              </w:rPr>
            </w:pPr>
            <w:r w:rsidRPr="00DE22EF">
              <w:rPr>
                <w:rFonts w:ascii="Cambria" w:hAnsi="Cambria"/>
              </w:rPr>
              <w:t>Príloha A3</w:t>
            </w:r>
          </w:p>
        </w:tc>
        <w:tc>
          <w:tcPr>
            <w:tcW w:w="3969" w:type="dxa"/>
            <w:shd w:val="clear" w:color="auto" w:fill="DEEAF6" w:themeFill="accent5" w:themeFillTint="33"/>
          </w:tcPr>
          <w:p w14:paraId="5B82865C" w14:textId="3EE61FFF" w:rsidR="004937FD" w:rsidRPr="00DE22EF" w:rsidRDefault="004937FD" w:rsidP="00DE22EF">
            <w:pPr>
              <w:pStyle w:val="ListParagraph"/>
              <w:ind w:left="0"/>
              <w:jc w:val="both"/>
              <w:rPr>
                <w:szCs w:val="22"/>
              </w:rPr>
            </w:pPr>
            <w:r>
              <w:t>opis poskytovania služby informovania o účte vrátane:</w:t>
            </w:r>
          </w:p>
        </w:tc>
        <w:tc>
          <w:tcPr>
            <w:tcW w:w="4539" w:type="dxa"/>
            <w:shd w:val="clear" w:color="auto" w:fill="DEEAF6" w:themeFill="accent5" w:themeFillTint="33"/>
          </w:tcPr>
          <w:p w14:paraId="396957A1" w14:textId="77777777" w:rsidR="004937FD" w:rsidRPr="00DE22EF" w:rsidRDefault="004937FD">
            <w:pPr>
              <w:rPr>
                <w:rFonts w:ascii="Cambria" w:hAnsi="Cambria"/>
              </w:rPr>
            </w:pPr>
          </w:p>
        </w:tc>
        <w:tc>
          <w:tcPr>
            <w:tcW w:w="4539" w:type="dxa"/>
            <w:shd w:val="clear" w:color="auto" w:fill="DEEAF6" w:themeFill="accent5" w:themeFillTint="33"/>
          </w:tcPr>
          <w:p w14:paraId="56D67E6C" w14:textId="77777777" w:rsidR="004937FD" w:rsidRPr="00DE22EF" w:rsidRDefault="004937FD">
            <w:pPr>
              <w:rPr>
                <w:rFonts w:ascii="Cambria" w:hAnsi="Cambria"/>
              </w:rPr>
            </w:pPr>
          </w:p>
        </w:tc>
      </w:tr>
      <w:tr w:rsidR="004937FD" w:rsidRPr="00DE22EF" w14:paraId="2A6C839B" w14:textId="7DBCC94D" w:rsidTr="004937FD">
        <w:tc>
          <w:tcPr>
            <w:tcW w:w="1555" w:type="dxa"/>
          </w:tcPr>
          <w:p w14:paraId="23D6E791" w14:textId="1B64674A" w:rsidR="004937FD" w:rsidRPr="00DE22EF" w:rsidRDefault="004937FD">
            <w:pPr>
              <w:rPr>
                <w:rFonts w:ascii="Cambria" w:hAnsi="Cambria"/>
              </w:rPr>
            </w:pPr>
            <w:r w:rsidRPr="00DE22EF">
              <w:rPr>
                <w:rFonts w:ascii="Cambria" w:hAnsi="Cambria"/>
              </w:rPr>
              <w:t>Príloha A3 A</w:t>
            </w:r>
          </w:p>
        </w:tc>
        <w:tc>
          <w:tcPr>
            <w:tcW w:w="3969" w:type="dxa"/>
          </w:tcPr>
          <w:p w14:paraId="067E79F9" w14:textId="0FE6DA72" w:rsidR="004937FD" w:rsidRPr="00DE22EF" w:rsidRDefault="004937FD" w:rsidP="00DE22EF">
            <w:pPr>
              <w:pStyle w:val="ListParagraph"/>
              <w:ind w:left="0"/>
              <w:jc w:val="both"/>
              <w:rPr>
                <w:szCs w:val="22"/>
              </w:rPr>
            </w:pPr>
            <w:r>
              <w:t>prípadných návrhov zmlúv medzi všetkými zainteresovanými stranami</w:t>
            </w:r>
          </w:p>
        </w:tc>
        <w:tc>
          <w:tcPr>
            <w:tcW w:w="4539" w:type="dxa"/>
          </w:tcPr>
          <w:p w14:paraId="3D1A0632" w14:textId="77777777" w:rsidR="004937FD" w:rsidRPr="00DE22EF" w:rsidRDefault="004937FD">
            <w:pPr>
              <w:rPr>
                <w:rFonts w:ascii="Cambria" w:hAnsi="Cambria"/>
              </w:rPr>
            </w:pPr>
          </w:p>
        </w:tc>
        <w:tc>
          <w:tcPr>
            <w:tcW w:w="4539" w:type="dxa"/>
          </w:tcPr>
          <w:p w14:paraId="4E838788" w14:textId="77777777" w:rsidR="004937FD" w:rsidRPr="00DE22EF" w:rsidRDefault="004937FD">
            <w:pPr>
              <w:rPr>
                <w:rFonts w:ascii="Cambria" w:hAnsi="Cambria"/>
              </w:rPr>
            </w:pPr>
          </w:p>
        </w:tc>
      </w:tr>
      <w:tr w:rsidR="004937FD" w:rsidRPr="00DE22EF" w14:paraId="715D30B4" w14:textId="26F3504A" w:rsidTr="004937FD">
        <w:tc>
          <w:tcPr>
            <w:tcW w:w="1555" w:type="dxa"/>
          </w:tcPr>
          <w:p w14:paraId="2001AA2D" w14:textId="7FC3C31D" w:rsidR="004937FD" w:rsidRPr="00DE22EF" w:rsidRDefault="004937FD">
            <w:pPr>
              <w:rPr>
                <w:rFonts w:ascii="Cambria" w:hAnsi="Cambria"/>
              </w:rPr>
            </w:pPr>
            <w:r w:rsidRPr="00DE22EF">
              <w:rPr>
                <w:rFonts w:ascii="Cambria" w:hAnsi="Cambria"/>
              </w:rPr>
              <w:t>Príloha A3 B</w:t>
            </w:r>
          </w:p>
        </w:tc>
        <w:tc>
          <w:tcPr>
            <w:tcW w:w="3969" w:type="dxa"/>
          </w:tcPr>
          <w:p w14:paraId="7AEA4428" w14:textId="26570203" w:rsidR="004937FD" w:rsidRPr="00DE22EF" w:rsidRDefault="004937FD" w:rsidP="00DE22EF">
            <w:pPr>
              <w:pStyle w:val="ListParagraph"/>
              <w:ind w:left="0"/>
              <w:jc w:val="both"/>
              <w:rPr>
                <w:szCs w:val="22"/>
              </w:rPr>
            </w:pPr>
            <w:r>
              <w:t>podmienok poskytovania služieb informovania o účte</w:t>
            </w:r>
          </w:p>
        </w:tc>
        <w:tc>
          <w:tcPr>
            <w:tcW w:w="4539" w:type="dxa"/>
          </w:tcPr>
          <w:p w14:paraId="08459B23" w14:textId="77777777" w:rsidR="004937FD" w:rsidRPr="00DE22EF" w:rsidRDefault="004937FD">
            <w:pPr>
              <w:rPr>
                <w:rFonts w:ascii="Cambria" w:hAnsi="Cambria"/>
              </w:rPr>
            </w:pPr>
          </w:p>
        </w:tc>
        <w:tc>
          <w:tcPr>
            <w:tcW w:w="4539" w:type="dxa"/>
          </w:tcPr>
          <w:p w14:paraId="5F5BDF3A" w14:textId="77777777" w:rsidR="004937FD" w:rsidRPr="00DE22EF" w:rsidRDefault="004937FD">
            <w:pPr>
              <w:rPr>
                <w:rFonts w:ascii="Cambria" w:hAnsi="Cambria"/>
              </w:rPr>
            </w:pPr>
          </w:p>
        </w:tc>
      </w:tr>
      <w:tr w:rsidR="004937FD" w:rsidRPr="00DE22EF" w14:paraId="080F2108" w14:textId="628FA4B0" w:rsidTr="004937FD">
        <w:tc>
          <w:tcPr>
            <w:tcW w:w="1555" w:type="dxa"/>
          </w:tcPr>
          <w:p w14:paraId="5B966C5B" w14:textId="766E5FA8" w:rsidR="004937FD" w:rsidRPr="00DE22EF" w:rsidRDefault="004937FD">
            <w:pPr>
              <w:rPr>
                <w:rFonts w:ascii="Cambria" w:hAnsi="Cambria"/>
              </w:rPr>
            </w:pPr>
            <w:r w:rsidRPr="00DE22EF">
              <w:rPr>
                <w:rFonts w:ascii="Cambria" w:hAnsi="Cambria"/>
              </w:rPr>
              <w:t xml:space="preserve">Príloha A3 </w:t>
            </w:r>
            <w:r>
              <w:rPr>
                <w:rFonts w:ascii="Cambria" w:hAnsi="Cambria"/>
              </w:rPr>
              <w:t>C</w:t>
            </w:r>
          </w:p>
        </w:tc>
        <w:tc>
          <w:tcPr>
            <w:tcW w:w="3969" w:type="dxa"/>
          </w:tcPr>
          <w:p w14:paraId="34C7C2CA" w14:textId="398D17B8" w:rsidR="004937FD" w:rsidRPr="00DE22EF" w:rsidRDefault="004937FD">
            <w:pPr>
              <w:rPr>
                <w:rFonts w:ascii="Cambria" w:hAnsi="Cambria"/>
              </w:rPr>
            </w:pPr>
            <w:r w:rsidRPr="00DE22EF">
              <w:rPr>
                <w:rFonts w:ascii="Cambria" w:hAnsi="Cambria"/>
              </w:rPr>
              <w:t>časy spracovania</w:t>
            </w:r>
          </w:p>
        </w:tc>
        <w:tc>
          <w:tcPr>
            <w:tcW w:w="4539" w:type="dxa"/>
          </w:tcPr>
          <w:p w14:paraId="6E889027" w14:textId="77777777" w:rsidR="004937FD" w:rsidRPr="00DE22EF" w:rsidRDefault="004937FD">
            <w:pPr>
              <w:rPr>
                <w:rFonts w:ascii="Cambria" w:hAnsi="Cambria"/>
              </w:rPr>
            </w:pPr>
          </w:p>
        </w:tc>
        <w:tc>
          <w:tcPr>
            <w:tcW w:w="4539" w:type="dxa"/>
          </w:tcPr>
          <w:p w14:paraId="3BADCE00" w14:textId="77777777" w:rsidR="004937FD" w:rsidRPr="00DE22EF" w:rsidRDefault="004937FD">
            <w:pPr>
              <w:rPr>
                <w:rFonts w:ascii="Cambria" w:hAnsi="Cambria"/>
              </w:rPr>
            </w:pPr>
          </w:p>
        </w:tc>
      </w:tr>
      <w:tr w:rsidR="004937FD" w:rsidRPr="00DE22EF" w14:paraId="6B0C5B4C" w14:textId="15C4BC94" w:rsidTr="004937FD">
        <w:tc>
          <w:tcPr>
            <w:tcW w:w="1555" w:type="dxa"/>
          </w:tcPr>
          <w:p w14:paraId="4772E2EF" w14:textId="083BA7EB" w:rsidR="004937FD" w:rsidRPr="00DE22EF" w:rsidRDefault="004937FD">
            <w:pPr>
              <w:rPr>
                <w:rFonts w:ascii="Cambria" w:hAnsi="Cambria"/>
              </w:rPr>
            </w:pPr>
            <w:r w:rsidRPr="00DE22EF">
              <w:rPr>
                <w:rFonts w:ascii="Cambria" w:hAnsi="Cambria"/>
              </w:rPr>
              <w:t>Príloha A4</w:t>
            </w:r>
          </w:p>
        </w:tc>
        <w:tc>
          <w:tcPr>
            <w:tcW w:w="3969" w:type="dxa"/>
          </w:tcPr>
          <w:p w14:paraId="1D78B90D" w14:textId="72F4F937" w:rsidR="004937FD" w:rsidRPr="00DE22EF" w:rsidRDefault="004937FD" w:rsidP="00DE22EF">
            <w:pPr>
              <w:pStyle w:val="ListParagraph"/>
              <w:spacing w:after="0"/>
              <w:ind w:left="0"/>
              <w:jc w:val="both"/>
              <w:rPr>
                <w:szCs w:val="22"/>
              </w:rPr>
            </w:pPr>
            <w:r>
              <w:rPr>
                <w:szCs w:val="22"/>
              </w:rPr>
              <w:t>o</w:t>
            </w:r>
            <w:r w:rsidRPr="000B1678">
              <w:rPr>
                <w:szCs w:val="22"/>
              </w:rPr>
              <w:t>dhadovaný počet rôznych priestorov, v ktorých žiadateľ zamýšľa poskytovať služby</w:t>
            </w:r>
          </w:p>
        </w:tc>
        <w:tc>
          <w:tcPr>
            <w:tcW w:w="4539" w:type="dxa"/>
          </w:tcPr>
          <w:p w14:paraId="3B5FF37A" w14:textId="77777777" w:rsidR="004937FD" w:rsidRPr="00DE22EF" w:rsidRDefault="004937FD">
            <w:pPr>
              <w:rPr>
                <w:rFonts w:ascii="Cambria" w:hAnsi="Cambria"/>
              </w:rPr>
            </w:pPr>
          </w:p>
        </w:tc>
        <w:tc>
          <w:tcPr>
            <w:tcW w:w="4539" w:type="dxa"/>
          </w:tcPr>
          <w:p w14:paraId="378346CB" w14:textId="77777777" w:rsidR="004937FD" w:rsidRPr="00DE22EF" w:rsidRDefault="004937FD">
            <w:pPr>
              <w:rPr>
                <w:rFonts w:ascii="Cambria" w:hAnsi="Cambria"/>
              </w:rPr>
            </w:pPr>
          </w:p>
        </w:tc>
      </w:tr>
      <w:tr w:rsidR="004937FD" w:rsidRPr="00DE22EF" w14:paraId="16CA0B7A" w14:textId="423FA918" w:rsidTr="004937FD">
        <w:tc>
          <w:tcPr>
            <w:tcW w:w="1555" w:type="dxa"/>
          </w:tcPr>
          <w:p w14:paraId="1C1FB866" w14:textId="50DCDD79" w:rsidR="004937FD" w:rsidRPr="00DE22EF" w:rsidRDefault="004937FD">
            <w:pPr>
              <w:rPr>
                <w:rFonts w:ascii="Cambria" w:hAnsi="Cambria"/>
              </w:rPr>
            </w:pPr>
            <w:r w:rsidRPr="00DE22EF">
              <w:rPr>
                <w:rFonts w:ascii="Cambria" w:hAnsi="Cambria"/>
              </w:rPr>
              <w:t>Príloha A5</w:t>
            </w:r>
          </w:p>
        </w:tc>
        <w:tc>
          <w:tcPr>
            <w:tcW w:w="3969" w:type="dxa"/>
          </w:tcPr>
          <w:p w14:paraId="07F1DFA0" w14:textId="3B09A1CD" w:rsidR="004937FD" w:rsidRPr="00DE22EF" w:rsidRDefault="004937FD" w:rsidP="00DE22EF">
            <w:pPr>
              <w:pStyle w:val="ListParagraph"/>
              <w:spacing w:after="0"/>
              <w:ind w:left="0"/>
              <w:jc w:val="both"/>
              <w:rPr>
                <w:szCs w:val="22"/>
              </w:rPr>
            </w:pPr>
            <w:r w:rsidRPr="000B1678">
              <w:rPr>
                <w:szCs w:val="22"/>
              </w:rPr>
              <w:t>opis všetkých prípadných doplnkových služieb k</w:t>
            </w:r>
            <w:r>
              <w:rPr>
                <w:szCs w:val="22"/>
              </w:rPr>
              <w:t> službe informovania o účte</w:t>
            </w:r>
          </w:p>
        </w:tc>
        <w:tc>
          <w:tcPr>
            <w:tcW w:w="4539" w:type="dxa"/>
          </w:tcPr>
          <w:p w14:paraId="651CA3F0" w14:textId="77777777" w:rsidR="004937FD" w:rsidRPr="00DE22EF" w:rsidRDefault="004937FD">
            <w:pPr>
              <w:rPr>
                <w:rFonts w:ascii="Cambria" w:hAnsi="Cambria"/>
              </w:rPr>
            </w:pPr>
          </w:p>
        </w:tc>
        <w:tc>
          <w:tcPr>
            <w:tcW w:w="4539" w:type="dxa"/>
          </w:tcPr>
          <w:p w14:paraId="1F46E546" w14:textId="77777777" w:rsidR="004937FD" w:rsidRPr="00DE22EF" w:rsidRDefault="004937FD">
            <w:pPr>
              <w:rPr>
                <w:rFonts w:ascii="Cambria" w:hAnsi="Cambria"/>
              </w:rPr>
            </w:pPr>
          </w:p>
        </w:tc>
      </w:tr>
      <w:tr w:rsidR="004937FD" w:rsidRPr="00DE22EF" w14:paraId="3FF5A51D" w14:textId="7DD662F3" w:rsidTr="004937FD">
        <w:tc>
          <w:tcPr>
            <w:tcW w:w="1555" w:type="dxa"/>
          </w:tcPr>
          <w:p w14:paraId="7F13E6FE" w14:textId="7FF32FB7" w:rsidR="004937FD" w:rsidRPr="00DE22EF" w:rsidRDefault="004937FD">
            <w:pPr>
              <w:rPr>
                <w:rFonts w:ascii="Cambria" w:hAnsi="Cambria"/>
              </w:rPr>
            </w:pPr>
            <w:r w:rsidRPr="00DE22EF">
              <w:rPr>
                <w:rFonts w:ascii="Cambria" w:hAnsi="Cambria"/>
              </w:rPr>
              <w:lastRenderedPageBreak/>
              <w:t>Príloha A6</w:t>
            </w:r>
          </w:p>
        </w:tc>
        <w:tc>
          <w:tcPr>
            <w:tcW w:w="3969" w:type="dxa"/>
          </w:tcPr>
          <w:p w14:paraId="39919A0E" w14:textId="7B9101D2" w:rsidR="004937FD" w:rsidRPr="00DE22EF" w:rsidRDefault="004937FD" w:rsidP="00DE22EF">
            <w:pPr>
              <w:pStyle w:val="ListParagraph"/>
              <w:spacing w:after="0"/>
              <w:ind w:left="0"/>
              <w:jc w:val="both"/>
              <w:rPr>
                <w:szCs w:val="22"/>
              </w:rPr>
            </w:pPr>
            <w:r w:rsidRPr="000B1678">
              <w:rPr>
                <w:szCs w:val="22"/>
              </w:rPr>
              <w:t xml:space="preserve">vyhlásenie, či žiadateľ plánuje po </w:t>
            </w:r>
            <w:r>
              <w:rPr>
                <w:szCs w:val="22"/>
              </w:rPr>
              <w:t>registrácii po</w:t>
            </w:r>
            <w:r w:rsidRPr="000B1678">
              <w:rPr>
                <w:szCs w:val="22"/>
              </w:rPr>
              <w:t>skytovať služby</w:t>
            </w:r>
            <w:r>
              <w:rPr>
                <w:szCs w:val="22"/>
              </w:rPr>
              <w:t xml:space="preserve"> informovania o účte</w:t>
            </w:r>
            <w:r w:rsidRPr="000B1678">
              <w:rPr>
                <w:szCs w:val="22"/>
              </w:rPr>
              <w:t xml:space="preserve"> v iných členských štátoch alebo</w:t>
            </w:r>
            <w:r>
              <w:rPr>
                <w:szCs w:val="22"/>
              </w:rPr>
              <w:t xml:space="preserve"> ďalších</w:t>
            </w:r>
            <w:r w:rsidRPr="000B1678">
              <w:rPr>
                <w:szCs w:val="22"/>
              </w:rPr>
              <w:t xml:space="preserve"> krajinách</w:t>
            </w:r>
          </w:p>
        </w:tc>
        <w:tc>
          <w:tcPr>
            <w:tcW w:w="4539" w:type="dxa"/>
          </w:tcPr>
          <w:p w14:paraId="21CFE7A0" w14:textId="77777777" w:rsidR="004937FD" w:rsidRPr="00DE22EF" w:rsidRDefault="004937FD">
            <w:pPr>
              <w:rPr>
                <w:rFonts w:ascii="Cambria" w:hAnsi="Cambria"/>
              </w:rPr>
            </w:pPr>
          </w:p>
        </w:tc>
        <w:tc>
          <w:tcPr>
            <w:tcW w:w="4539" w:type="dxa"/>
          </w:tcPr>
          <w:p w14:paraId="249F1125" w14:textId="77777777" w:rsidR="004937FD" w:rsidRPr="00DE22EF" w:rsidRDefault="004937FD">
            <w:pPr>
              <w:rPr>
                <w:rFonts w:ascii="Cambria" w:hAnsi="Cambria"/>
              </w:rPr>
            </w:pPr>
          </w:p>
        </w:tc>
      </w:tr>
      <w:tr w:rsidR="004937FD" w:rsidRPr="00DE22EF" w14:paraId="51670632" w14:textId="05617E81" w:rsidTr="004937FD">
        <w:tc>
          <w:tcPr>
            <w:tcW w:w="1555" w:type="dxa"/>
          </w:tcPr>
          <w:p w14:paraId="4B68590C" w14:textId="06F78B8D" w:rsidR="004937FD" w:rsidRPr="00DE22EF" w:rsidRDefault="004937FD">
            <w:pPr>
              <w:rPr>
                <w:rFonts w:ascii="Cambria" w:hAnsi="Cambria"/>
              </w:rPr>
            </w:pPr>
            <w:r w:rsidRPr="00DE22EF">
              <w:rPr>
                <w:rFonts w:ascii="Cambria" w:hAnsi="Cambria"/>
              </w:rPr>
              <w:t>Príloha A7</w:t>
            </w:r>
          </w:p>
        </w:tc>
        <w:tc>
          <w:tcPr>
            <w:tcW w:w="3969" w:type="dxa"/>
          </w:tcPr>
          <w:p w14:paraId="7D2CF8F2" w14:textId="04FFD904" w:rsidR="004937FD" w:rsidRPr="00DE22EF" w:rsidRDefault="004937FD" w:rsidP="00DE22EF">
            <w:pPr>
              <w:pStyle w:val="ListParagraph"/>
              <w:spacing w:after="0"/>
              <w:ind w:left="0"/>
              <w:jc w:val="both"/>
              <w:rPr>
                <w:szCs w:val="22"/>
              </w:rPr>
            </w:pPr>
            <w:r w:rsidRPr="000B1678">
              <w:rPr>
                <w:szCs w:val="22"/>
              </w:rPr>
              <w:t xml:space="preserve">informáciu, či žiadateľ zamýšľa v priebehu nasledujúcich troch rokov vykonávať alebo už vykonáva iné podnikateľské činnosti, uvedené v článku 18 smernice </w:t>
            </w:r>
            <w:r>
              <w:rPr>
                <w:szCs w:val="22"/>
              </w:rPr>
              <w:t>PSD2</w:t>
            </w:r>
            <w:r w:rsidRPr="000B1678">
              <w:rPr>
                <w:szCs w:val="22"/>
              </w:rPr>
              <w:t>, vrátane opisu druhu a očakávaného objemu týchto činností</w:t>
            </w:r>
          </w:p>
        </w:tc>
        <w:tc>
          <w:tcPr>
            <w:tcW w:w="4539" w:type="dxa"/>
          </w:tcPr>
          <w:p w14:paraId="41576914" w14:textId="77777777" w:rsidR="004937FD" w:rsidRPr="00DE22EF" w:rsidRDefault="004937FD">
            <w:pPr>
              <w:rPr>
                <w:rFonts w:ascii="Cambria" w:hAnsi="Cambria"/>
              </w:rPr>
            </w:pPr>
          </w:p>
        </w:tc>
        <w:tc>
          <w:tcPr>
            <w:tcW w:w="4539" w:type="dxa"/>
          </w:tcPr>
          <w:p w14:paraId="083EC7F9" w14:textId="77777777" w:rsidR="004937FD" w:rsidRPr="00DE22EF" w:rsidRDefault="004937FD">
            <w:pPr>
              <w:rPr>
                <w:rFonts w:ascii="Cambria" w:hAnsi="Cambria"/>
              </w:rPr>
            </w:pPr>
          </w:p>
        </w:tc>
      </w:tr>
      <w:tr w:rsidR="004937FD" w:rsidRPr="00DE22EF" w14:paraId="531DDFC7" w14:textId="6B8A5C45" w:rsidTr="004937FD">
        <w:tc>
          <w:tcPr>
            <w:tcW w:w="1555" w:type="dxa"/>
          </w:tcPr>
          <w:p w14:paraId="2A645B8A" w14:textId="6D770E15" w:rsidR="004937FD" w:rsidRPr="00DE22EF" w:rsidRDefault="004937FD">
            <w:pPr>
              <w:rPr>
                <w:rFonts w:ascii="Cambria" w:hAnsi="Cambria"/>
              </w:rPr>
            </w:pPr>
            <w:r w:rsidRPr="00DE22EF">
              <w:rPr>
                <w:rFonts w:ascii="Cambria" w:hAnsi="Cambria"/>
              </w:rPr>
              <w:t>Príloha A8</w:t>
            </w:r>
          </w:p>
        </w:tc>
        <w:tc>
          <w:tcPr>
            <w:tcW w:w="3969" w:type="dxa"/>
          </w:tcPr>
          <w:p w14:paraId="67188BBB" w14:textId="66352E84" w:rsidR="004937FD" w:rsidRPr="00DE22EF" w:rsidRDefault="004937FD" w:rsidP="00DE22EF">
            <w:pPr>
              <w:pStyle w:val="ListParagraph"/>
              <w:spacing w:after="0"/>
              <w:ind w:left="0"/>
              <w:jc w:val="both"/>
              <w:rPr>
                <w:szCs w:val="22"/>
              </w:rPr>
            </w:pPr>
            <w:r w:rsidRPr="000B1678">
              <w:rPr>
                <w:szCs w:val="22"/>
              </w:rPr>
              <w:t xml:space="preserve">informácie uvedené v usmerneniach Európskeho orgánu pre bankovníctvo (EBA) týkajúcich sa kritérií toho, ako stanoviť minimálnu peňažnú sumu poistenia hmotnej zodpovednosti za škodu spôsobenú pri výkone činnosti alebo inej porovnateľnej záruky podľa článku 5 ods. 4 smernice </w:t>
            </w:r>
            <w:r>
              <w:rPr>
                <w:szCs w:val="22"/>
              </w:rPr>
              <w:t>PSD2</w:t>
            </w:r>
            <w:r w:rsidRPr="000B1678">
              <w:rPr>
                <w:szCs w:val="22"/>
              </w:rPr>
              <w:t>, ak žiadateľ zamýšľa poskytovať služby informovania o účte</w:t>
            </w:r>
          </w:p>
        </w:tc>
        <w:tc>
          <w:tcPr>
            <w:tcW w:w="4539" w:type="dxa"/>
          </w:tcPr>
          <w:p w14:paraId="33B57387" w14:textId="77777777" w:rsidR="004937FD" w:rsidRPr="00DE22EF" w:rsidRDefault="004937FD">
            <w:pPr>
              <w:rPr>
                <w:rFonts w:ascii="Cambria" w:hAnsi="Cambria"/>
              </w:rPr>
            </w:pPr>
          </w:p>
        </w:tc>
        <w:tc>
          <w:tcPr>
            <w:tcW w:w="4539" w:type="dxa"/>
          </w:tcPr>
          <w:p w14:paraId="3602A17A" w14:textId="77777777" w:rsidR="004937FD" w:rsidRPr="00DE22EF" w:rsidRDefault="004937FD">
            <w:pPr>
              <w:rPr>
                <w:rFonts w:ascii="Cambria" w:hAnsi="Cambria"/>
              </w:rPr>
            </w:pPr>
          </w:p>
        </w:tc>
      </w:tr>
      <w:tr w:rsidR="004937FD" w:rsidRPr="00DE22EF" w14:paraId="2C853E17" w14:textId="1DF99A11" w:rsidTr="004937FD">
        <w:tc>
          <w:tcPr>
            <w:tcW w:w="1555" w:type="dxa"/>
          </w:tcPr>
          <w:p w14:paraId="75187F64" w14:textId="1BD474AF" w:rsidR="004937FD" w:rsidRPr="00DE22EF" w:rsidRDefault="004937FD">
            <w:pPr>
              <w:rPr>
                <w:rFonts w:ascii="Cambria" w:hAnsi="Cambria"/>
              </w:rPr>
            </w:pPr>
            <w:r w:rsidRPr="00DE22EF">
              <w:rPr>
                <w:rFonts w:ascii="Cambria" w:hAnsi="Cambria"/>
              </w:rPr>
              <w:t>Príloha A9</w:t>
            </w:r>
          </w:p>
        </w:tc>
        <w:tc>
          <w:tcPr>
            <w:tcW w:w="3969" w:type="dxa"/>
          </w:tcPr>
          <w:p w14:paraId="47DC1FD4" w14:textId="2F0E869E" w:rsidR="004937FD" w:rsidRPr="00DE22EF" w:rsidRDefault="004937FD" w:rsidP="00DE22EF">
            <w:pPr>
              <w:pStyle w:val="ListParagraph"/>
              <w:ind w:left="0"/>
              <w:jc w:val="both"/>
              <w:rPr>
                <w:szCs w:val="22"/>
              </w:rPr>
            </w:pPr>
            <w:r>
              <w:t xml:space="preserve">Ako dôkaz poistenia hmotnej zodpovednosti za škodu spôsobenú pri výkone činnosti alebo porovnateľnej záruky v súlade s usmerneniami EBA týkajúcimi sa kritérií toho, ako stanoviť minimálnu peňažnú sumu poistenia zodpovednosti za škodu spôsobenú pri výkone činnosti alebo inej porovnateľnej záruky (Usmernenia EBA </w:t>
            </w:r>
            <w:r>
              <w:lastRenderedPageBreak/>
              <w:t>k poisteniu), a v súlade s článkom 5 ods. 2 a 3 smernice PSD2, žiadateľ o vydanie registrácie na poskytovanie služieb informovania o účte má poskytnúť tieto informácie:</w:t>
            </w:r>
          </w:p>
        </w:tc>
        <w:tc>
          <w:tcPr>
            <w:tcW w:w="4539" w:type="dxa"/>
          </w:tcPr>
          <w:p w14:paraId="62BDF5A2" w14:textId="77777777" w:rsidR="004937FD" w:rsidRPr="00DE22EF" w:rsidRDefault="004937FD">
            <w:pPr>
              <w:rPr>
                <w:rFonts w:ascii="Cambria" w:hAnsi="Cambria"/>
              </w:rPr>
            </w:pPr>
          </w:p>
        </w:tc>
        <w:tc>
          <w:tcPr>
            <w:tcW w:w="4539" w:type="dxa"/>
          </w:tcPr>
          <w:p w14:paraId="0B98425D" w14:textId="77777777" w:rsidR="004937FD" w:rsidRPr="00DE22EF" w:rsidRDefault="004937FD">
            <w:pPr>
              <w:rPr>
                <w:rFonts w:ascii="Cambria" w:hAnsi="Cambria"/>
              </w:rPr>
            </w:pPr>
          </w:p>
        </w:tc>
      </w:tr>
      <w:tr w:rsidR="004937FD" w:rsidRPr="00DE22EF" w14:paraId="6B42F05E" w14:textId="6B36A87F" w:rsidTr="004937FD">
        <w:tc>
          <w:tcPr>
            <w:tcW w:w="1555" w:type="dxa"/>
          </w:tcPr>
          <w:p w14:paraId="0051E021" w14:textId="0E5CD02D" w:rsidR="004937FD" w:rsidRPr="00DE22EF" w:rsidRDefault="004937FD">
            <w:pPr>
              <w:rPr>
                <w:rFonts w:ascii="Cambria" w:hAnsi="Cambria"/>
              </w:rPr>
            </w:pPr>
            <w:r w:rsidRPr="00DE22EF">
              <w:rPr>
                <w:rFonts w:ascii="Cambria" w:hAnsi="Cambria"/>
              </w:rPr>
              <w:t>Príloha A</w:t>
            </w:r>
            <w:r>
              <w:rPr>
                <w:rFonts w:ascii="Cambria" w:hAnsi="Cambria"/>
              </w:rPr>
              <w:t>9 A</w:t>
            </w:r>
          </w:p>
        </w:tc>
        <w:tc>
          <w:tcPr>
            <w:tcW w:w="3969" w:type="dxa"/>
          </w:tcPr>
          <w:p w14:paraId="60100F47" w14:textId="0109C3A0" w:rsidR="004937FD" w:rsidRPr="00DE22EF" w:rsidRDefault="004937FD" w:rsidP="00DE22EF">
            <w:pPr>
              <w:pStyle w:val="ListParagraph"/>
              <w:ind w:left="0"/>
              <w:jc w:val="both"/>
              <w:rPr>
                <w:szCs w:val="22"/>
              </w:rPr>
            </w:pPr>
            <w:r>
              <w:t>poistnú zmluvu alebo iný rovnocenný dokument potvrdzujúci existenciu poistenia hmotnej zodpovednosti za škodu spôsobenú pri výkone činnosti alebo porovnateľnej záruky na pokrytie sumy, ktorá je v súlade s uvedenými usmerneniami EBA, a preukazujúci pokrytie príslušných záväzkov, a to</w:t>
            </w:r>
          </w:p>
        </w:tc>
        <w:tc>
          <w:tcPr>
            <w:tcW w:w="4539" w:type="dxa"/>
          </w:tcPr>
          <w:p w14:paraId="632706F6" w14:textId="77777777" w:rsidR="004937FD" w:rsidRPr="00DE22EF" w:rsidRDefault="004937FD">
            <w:pPr>
              <w:rPr>
                <w:rFonts w:ascii="Cambria" w:hAnsi="Cambria"/>
              </w:rPr>
            </w:pPr>
          </w:p>
        </w:tc>
        <w:tc>
          <w:tcPr>
            <w:tcW w:w="4539" w:type="dxa"/>
          </w:tcPr>
          <w:p w14:paraId="2AEB119D" w14:textId="77777777" w:rsidR="004937FD" w:rsidRPr="00DE22EF" w:rsidRDefault="004937FD">
            <w:pPr>
              <w:rPr>
                <w:rFonts w:ascii="Cambria" w:hAnsi="Cambria"/>
              </w:rPr>
            </w:pPr>
          </w:p>
        </w:tc>
      </w:tr>
      <w:tr w:rsidR="004937FD" w:rsidRPr="00DE22EF" w14:paraId="0F074334" w14:textId="170F8915" w:rsidTr="004937FD">
        <w:tc>
          <w:tcPr>
            <w:tcW w:w="1555" w:type="dxa"/>
          </w:tcPr>
          <w:p w14:paraId="477DA33F" w14:textId="04F80393" w:rsidR="004937FD" w:rsidRPr="00DE22EF" w:rsidRDefault="004937FD">
            <w:pPr>
              <w:rPr>
                <w:rFonts w:ascii="Cambria" w:hAnsi="Cambria"/>
              </w:rPr>
            </w:pPr>
            <w:r w:rsidRPr="00DE22EF">
              <w:rPr>
                <w:rFonts w:ascii="Cambria" w:hAnsi="Cambria"/>
              </w:rPr>
              <w:t>Príloha A</w:t>
            </w:r>
            <w:r>
              <w:rPr>
                <w:rFonts w:ascii="Cambria" w:hAnsi="Cambria"/>
              </w:rPr>
              <w:t>9 A1</w:t>
            </w:r>
          </w:p>
        </w:tc>
        <w:tc>
          <w:tcPr>
            <w:tcW w:w="3969" w:type="dxa"/>
          </w:tcPr>
          <w:p w14:paraId="39EC8912" w14:textId="24606460" w:rsidR="004937FD" w:rsidRDefault="004937FD" w:rsidP="00AA22A9">
            <w:pPr>
              <w:pStyle w:val="ListParagraph"/>
              <w:ind w:left="0"/>
              <w:jc w:val="both"/>
            </w:pPr>
            <w:r w:rsidRPr="002A76E7">
              <w:t>zmluv</w:t>
            </w:r>
            <w:r>
              <w:t>u</w:t>
            </w:r>
            <w:r w:rsidRPr="002A76E7">
              <w:t xml:space="preserve"> o poistení zodpovednosti za škodu alebo in</w:t>
            </w:r>
            <w:r>
              <w:t>ú</w:t>
            </w:r>
            <w:r w:rsidRPr="002A76E7">
              <w:t xml:space="preserve"> porovnateľn</w:t>
            </w:r>
            <w:r>
              <w:t>ú</w:t>
            </w:r>
            <w:r w:rsidRPr="002A76E7">
              <w:t xml:space="preserve"> záruk</w:t>
            </w:r>
            <w:r>
              <w:t>u</w:t>
            </w:r>
            <w:r w:rsidRPr="002A76E7">
              <w:t xml:space="preserve"> zodpovednosti voči poskytovateľovi platobných služieb, ktorý vedie platobný účet, alebo používateľovi platobných služieb vyplývajúca z neautorizovaného prístupu alebo podvodného prístupu k informáciám o platobnom účte alebo z neautorizovaného použitia alebo podvodného použitia informácií o platobnom účte pri platobnej službe podľa § 2 ods. 1 písm. h)</w:t>
            </w:r>
            <w:r>
              <w:t xml:space="preserve"> </w:t>
            </w:r>
            <w:proofErr w:type="spellStart"/>
            <w:r>
              <w:t>ZoPS</w:t>
            </w:r>
            <w:proofErr w:type="spellEnd"/>
          </w:p>
        </w:tc>
        <w:tc>
          <w:tcPr>
            <w:tcW w:w="4539" w:type="dxa"/>
          </w:tcPr>
          <w:p w14:paraId="42534192" w14:textId="77777777" w:rsidR="004937FD" w:rsidRPr="00DE22EF" w:rsidRDefault="004937FD">
            <w:pPr>
              <w:rPr>
                <w:rFonts w:ascii="Cambria" w:hAnsi="Cambria"/>
              </w:rPr>
            </w:pPr>
          </w:p>
        </w:tc>
        <w:tc>
          <w:tcPr>
            <w:tcW w:w="4539" w:type="dxa"/>
          </w:tcPr>
          <w:p w14:paraId="4A0AA453" w14:textId="77777777" w:rsidR="004937FD" w:rsidRPr="00DE22EF" w:rsidRDefault="004937FD">
            <w:pPr>
              <w:rPr>
                <w:rFonts w:ascii="Cambria" w:hAnsi="Cambria"/>
              </w:rPr>
            </w:pPr>
          </w:p>
        </w:tc>
      </w:tr>
      <w:bookmarkEnd w:id="0"/>
      <w:tr w:rsidR="004937FD" w:rsidRPr="00DE22EF" w14:paraId="03881705" w14:textId="154ED8C0" w:rsidTr="004937FD">
        <w:tc>
          <w:tcPr>
            <w:tcW w:w="1555" w:type="dxa"/>
          </w:tcPr>
          <w:p w14:paraId="6D8C8051" w14:textId="2EDA79FE" w:rsidR="004937FD" w:rsidRPr="00DE22EF" w:rsidRDefault="004937FD" w:rsidP="00BD3661">
            <w:pPr>
              <w:rPr>
                <w:rFonts w:ascii="Cambria" w:hAnsi="Cambria"/>
              </w:rPr>
            </w:pPr>
            <w:r w:rsidRPr="00DE22EF">
              <w:rPr>
                <w:rFonts w:ascii="Cambria" w:hAnsi="Cambria"/>
              </w:rPr>
              <w:t>Príloha A</w:t>
            </w:r>
            <w:r>
              <w:rPr>
                <w:rFonts w:ascii="Cambria" w:hAnsi="Cambria"/>
              </w:rPr>
              <w:t>9 B</w:t>
            </w:r>
          </w:p>
        </w:tc>
        <w:tc>
          <w:tcPr>
            <w:tcW w:w="3969" w:type="dxa"/>
          </w:tcPr>
          <w:p w14:paraId="42238B0D" w14:textId="5845359A" w:rsidR="004937FD" w:rsidRPr="002A76E7" w:rsidRDefault="004937FD" w:rsidP="00361F7B">
            <w:pPr>
              <w:pStyle w:val="ListParagraph"/>
              <w:ind w:left="0"/>
              <w:jc w:val="both"/>
            </w:pPr>
            <w:r>
              <w:t xml:space="preserve">zdokumentovanie postupu, ako žiadateľ vypočítal minimálnu sumu tak, aby bola v súlade s uvedenými </w:t>
            </w:r>
            <w:r w:rsidRPr="00361F7B">
              <w:t xml:space="preserve">Usmerneniami </w:t>
            </w:r>
            <w:r w:rsidRPr="00361F7B">
              <w:lastRenderedPageBreak/>
              <w:t>EBA k poisteniu</w:t>
            </w:r>
            <w:r>
              <w:t xml:space="preserve">, </w:t>
            </w:r>
            <w:r w:rsidRPr="00361F7B">
              <w:t>vrátane všetkých použiteľných zložiek v Usmernení č.3 bod 3.1</w:t>
            </w:r>
          </w:p>
        </w:tc>
        <w:tc>
          <w:tcPr>
            <w:tcW w:w="4539" w:type="dxa"/>
          </w:tcPr>
          <w:p w14:paraId="689A53A7" w14:textId="77777777" w:rsidR="004937FD" w:rsidRPr="00DE22EF" w:rsidRDefault="004937FD" w:rsidP="00BD3661">
            <w:pPr>
              <w:rPr>
                <w:rFonts w:ascii="Cambria" w:hAnsi="Cambria"/>
              </w:rPr>
            </w:pPr>
          </w:p>
        </w:tc>
        <w:tc>
          <w:tcPr>
            <w:tcW w:w="4539" w:type="dxa"/>
          </w:tcPr>
          <w:p w14:paraId="0CDDF400" w14:textId="77777777" w:rsidR="004937FD" w:rsidRPr="00DE22EF" w:rsidRDefault="004937FD" w:rsidP="00BD3661">
            <w:pPr>
              <w:rPr>
                <w:rFonts w:ascii="Cambria" w:hAnsi="Cambria"/>
              </w:rPr>
            </w:pPr>
          </w:p>
        </w:tc>
      </w:tr>
      <w:tr w:rsidR="004937FD" w:rsidRPr="00DE22EF" w14:paraId="743FA7CE" w14:textId="39E66AF5" w:rsidTr="004937FD">
        <w:tc>
          <w:tcPr>
            <w:tcW w:w="10063" w:type="dxa"/>
            <w:gridSpan w:val="3"/>
            <w:shd w:val="clear" w:color="auto" w:fill="BDD6EE" w:themeFill="accent5" w:themeFillTint="66"/>
          </w:tcPr>
          <w:p w14:paraId="580934E9" w14:textId="6F622FFF" w:rsidR="004937FD" w:rsidRPr="004E7097" w:rsidRDefault="004937FD" w:rsidP="00BD3661">
            <w:pPr>
              <w:jc w:val="center"/>
              <w:rPr>
                <w:rFonts w:ascii="Cambria" w:hAnsi="Cambria"/>
                <w:b/>
                <w:bCs/>
              </w:rPr>
            </w:pPr>
            <w:r w:rsidRPr="004E7097">
              <w:rPr>
                <w:rFonts w:ascii="Cambria" w:hAnsi="Cambria"/>
                <w:b/>
                <w:bCs/>
              </w:rPr>
              <w:t>Podmienka B</w:t>
            </w:r>
          </w:p>
        </w:tc>
        <w:tc>
          <w:tcPr>
            <w:tcW w:w="4539" w:type="dxa"/>
            <w:shd w:val="clear" w:color="auto" w:fill="BDD6EE" w:themeFill="accent5" w:themeFillTint="66"/>
          </w:tcPr>
          <w:p w14:paraId="57A2135E" w14:textId="77777777" w:rsidR="004937FD" w:rsidRPr="004E7097" w:rsidRDefault="004937FD" w:rsidP="00BD3661">
            <w:pPr>
              <w:jc w:val="center"/>
              <w:rPr>
                <w:rFonts w:ascii="Cambria" w:hAnsi="Cambria"/>
                <w:b/>
                <w:bCs/>
              </w:rPr>
            </w:pPr>
          </w:p>
        </w:tc>
      </w:tr>
      <w:tr w:rsidR="004937FD" w:rsidRPr="004E7097" w14:paraId="3F48978E" w14:textId="7FCDD93B" w:rsidTr="004937FD">
        <w:tc>
          <w:tcPr>
            <w:tcW w:w="1555" w:type="dxa"/>
            <w:shd w:val="clear" w:color="auto" w:fill="DEEAF6" w:themeFill="accent5" w:themeFillTint="33"/>
          </w:tcPr>
          <w:p w14:paraId="4A5E10B2" w14:textId="6364F995" w:rsidR="004937FD" w:rsidRPr="004E7097" w:rsidRDefault="004937FD" w:rsidP="00BD3661">
            <w:pPr>
              <w:rPr>
                <w:rFonts w:ascii="Cambria" w:hAnsi="Cambria"/>
              </w:rPr>
            </w:pPr>
            <w:r w:rsidRPr="004E7097">
              <w:rPr>
                <w:rFonts w:ascii="Cambria" w:hAnsi="Cambria"/>
              </w:rPr>
              <w:t>Príloha B</w:t>
            </w:r>
          </w:p>
        </w:tc>
        <w:tc>
          <w:tcPr>
            <w:tcW w:w="3969" w:type="dxa"/>
            <w:shd w:val="clear" w:color="auto" w:fill="DEEAF6" w:themeFill="accent5" w:themeFillTint="33"/>
          </w:tcPr>
          <w:p w14:paraId="63C0D79F" w14:textId="0A69D41E" w:rsidR="004937FD" w:rsidRPr="004E7097" w:rsidRDefault="004937FD" w:rsidP="004E7097">
            <w:pPr>
              <w:jc w:val="both"/>
              <w:rPr>
                <w:rFonts w:ascii="Cambria" w:hAnsi="Cambria"/>
              </w:rPr>
            </w:pPr>
            <w:r w:rsidRPr="004E7097">
              <w:rPr>
                <w:rFonts w:ascii="Cambria" w:hAnsi="Cambria"/>
              </w:rPr>
              <w:t>Podnikateľský plán, ktorý má poskytnúť žiadateľ, má obsahovať:</w:t>
            </w:r>
          </w:p>
        </w:tc>
        <w:tc>
          <w:tcPr>
            <w:tcW w:w="4539" w:type="dxa"/>
            <w:shd w:val="clear" w:color="auto" w:fill="DEEAF6" w:themeFill="accent5" w:themeFillTint="33"/>
          </w:tcPr>
          <w:p w14:paraId="3EE7021B" w14:textId="308B1C13" w:rsidR="004937FD" w:rsidRPr="004E7097" w:rsidRDefault="004937FD" w:rsidP="004E7097">
            <w:pPr>
              <w:rPr>
                <w:rFonts w:ascii="Cambria" w:hAnsi="Cambria"/>
              </w:rPr>
            </w:pPr>
          </w:p>
        </w:tc>
        <w:tc>
          <w:tcPr>
            <w:tcW w:w="4539" w:type="dxa"/>
            <w:shd w:val="clear" w:color="auto" w:fill="DEEAF6" w:themeFill="accent5" w:themeFillTint="33"/>
          </w:tcPr>
          <w:p w14:paraId="1713B5B4" w14:textId="77777777" w:rsidR="004937FD" w:rsidRPr="004E7097" w:rsidRDefault="004937FD" w:rsidP="004E7097">
            <w:pPr>
              <w:rPr>
                <w:rFonts w:ascii="Cambria" w:hAnsi="Cambria"/>
              </w:rPr>
            </w:pPr>
          </w:p>
        </w:tc>
      </w:tr>
      <w:tr w:rsidR="004937FD" w:rsidRPr="00DE22EF" w14:paraId="7BBF5104" w14:textId="6A2E8B3C" w:rsidTr="004937FD">
        <w:tc>
          <w:tcPr>
            <w:tcW w:w="1555" w:type="dxa"/>
            <w:shd w:val="clear" w:color="auto" w:fill="DEEAF6" w:themeFill="accent5" w:themeFillTint="33"/>
          </w:tcPr>
          <w:p w14:paraId="7A4D5326" w14:textId="7639EB60" w:rsidR="004937FD" w:rsidRPr="00DE22EF" w:rsidRDefault="004937FD" w:rsidP="00BD3661">
            <w:pPr>
              <w:rPr>
                <w:rFonts w:ascii="Cambria" w:hAnsi="Cambria"/>
              </w:rPr>
            </w:pPr>
            <w:r w:rsidRPr="00DE22EF">
              <w:rPr>
                <w:rFonts w:ascii="Cambria" w:hAnsi="Cambria"/>
              </w:rPr>
              <w:t xml:space="preserve">Príloha B1 </w:t>
            </w:r>
          </w:p>
        </w:tc>
        <w:tc>
          <w:tcPr>
            <w:tcW w:w="3969" w:type="dxa"/>
            <w:shd w:val="clear" w:color="auto" w:fill="DEEAF6" w:themeFill="accent5" w:themeFillTint="33"/>
          </w:tcPr>
          <w:p w14:paraId="037BD531" w14:textId="714B3542" w:rsidR="004937FD" w:rsidRPr="00DE22EF" w:rsidRDefault="004937FD" w:rsidP="00BD3661">
            <w:pPr>
              <w:pStyle w:val="ListParagraph"/>
              <w:spacing w:after="0"/>
              <w:ind w:left="0"/>
              <w:jc w:val="both"/>
              <w:rPr>
                <w:szCs w:val="22"/>
              </w:rPr>
            </w:pPr>
            <w:r>
              <w:rPr>
                <w:szCs w:val="22"/>
              </w:rPr>
              <w:t>m</w:t>
            </w:r>
            <w:r w:rsidRPr="000B1678">
              <w:rPr>
                <w:szCs w:val="22"/>
              </w:rPr>
              <w:t>arketingový plán pozostávajúci z</w:t>
            </w:r>
          </w:p>
        </w:tc>
        <w:tc>
          <w:tcPr>
            <w:tcW w:w="4539" w:type="dxa"/>
            <w:shd w:val="clear" w:color="auto" w:fill="DEEAF6" w:themeFill="accent5" w:themeFillTint="33"/>
          </w:tcPr>
          <w:p w14:paraId="40AE59FF" w14:textId="77777777" w:rsidR="004937FD" w:rsidRPr="00DE22EF" w:rsidRDefault="004937FD" w:rsidP="00BD3661">
            <w:pPr>
              <w:rPr>
                <w:rFonts w:ascii="Cambria" w:hAnsi="Cambria"/>
              </w:rPr>
            </w:pPr>
          </w:p>
        </w:tc>
        <w:tc>
          <w:tcPr>
            <w:tcW w:w="4539" w:type="dxa"/>
            <w:shd w:val="clear" w:color="auto" w:fill="DEEAF6" w:themeFill="accent5" w:themeFillTint="33"/>
          </w:tcPr>
          <w:p w14:paraId="16A07CA1" w14:textId="77777777" w:rsidR="004937FD" w:rsidRPr="00DE22EF" w:rsidRDefault="004937FD" w:rsidP="00BD3661">
            <w:pPr>
              <w:rPr>
                <w:rFonts w:ascii="Cambria" w:hAnsi="Cambria"/>
              </w:rPr>
            </w:pPr>
          </w:p>
        </w:tc>
      </w:tr>
      <w:tr w:rsidR="004937FD" w:rsidRPr="00DE22EF" w14:paraId="1B43D8AF" w14:textId="25D9DB52" w:rsidTr="004937FD">
        <w:tc>
          <w:tcPr>
            <w:tcW w:w="1555" w:type="dxa"/>
          </w:tcPr>
          <w:p w14:paraId="626DDB53" w14:textId="5B9B5C5A" w:rsidR="004937FD" w:rsidRPr="00DE22EF" w:rsidRDefault="004937FD" w:rsidP="00BD3661">
            <w:pPr>
              <w:rPr>
                <w:rFonts w:ascii="Cambria" w:hAnsi="Cambria"/>
              </w:rPr>
            </w:pPr>
            <w:r w:rsidRPr="00DE22EF">
              <w:rPr>
                <w:rFonts w:ascii="Cambria" w:hAnsi="Cambria"/>
              </w:rPr>
              <w:t xml:space="preserve">Príloha B1 </w:t>
            </w:r>
            <w:r>
              <w:rPr>
                <w:rFonts w:ascii="Cambria" w:hAnsi="Cambria"/>
              </w:rPr>
              <w:t>A</w:t>
            </w:r>
          </w:p>
        </w:tc>
        <w:tc>
          <w:tcPr>
            <w:tcW w:w="3969" w:type="dxa"/>
          </w:tcPr>
          <w:p w14:paraId="2B83DF96" w14:textId="60D8D26F" w:rsidR="004937FD" w:rsidRPr="00DE22EF" w:rsidRDefault="004937FD" w:rsidP="00BD3661">
            <w:pPr>
              <w:pStyle w:val="ListParagraph"/>
              <w:spacing w:after="0"/>
              <w:ind w:left="0"/>
              <w:jc w:val="both"/>
              <w:rPr>
                <w:szCs w:val="22"/>
              </w:rPr>
            </w:pPr>
            <w:r w:rsidRPr="000B1678">
              <w:rPr>
                <w:szCs w:val="22"/>
              </w:rPr>
              <w:t>analýz</w:t>
            </w:r>
            <w:r>
              <w:rPr>
                <w:szCs w:val="22"/>
              </w:rPr>
              <w:t>y</w:t>
            </w:r>
            <w:r w:rsidRPr="000B1678">
              <w:rPr>
                <w:szCs w:val="22"/>
              </w:rPr>
              <w:t xml:space="preserve"> konkurenčného postavenia spoločnosti</w:t>
            </w:r>
          </w:p>
        </w:tc>
        <w:tc>
          <w:tcPr>
            <w:tcW w:w="4539" w:type="dxa"/>
          </w:tcPr>
          <w:p w14:paraId="7D254E90" w14:textId="77777777" w:rsidR="004937FD" w:rsidRPr="00DE22EF" w:rsidRDefault="004937FD" w:rsidP="00BD3661">
            <w:pPr>
              <w:rPr>
                <w:rFonts w:ascii="Cambria" w:hAnsi="Cambria"/>
              </w:rPr>
            </w:pPr>
          </w:p>
        </w:tc>
        <w:tc>
          <w:tcPr>
            <w:tcW w:w="4539" w:type="dxa"/>
          </w:tcPr>
          <w:p w14:paraId="31BFA06C" w14:textId="77777777" w:rsidR="004937FD" w:rsidRPr="00DE22EF" w:rsidRDefault="004937FD" w:rsidP="00BD3661">
            <w:pPr>
              <w:rPr>
                <w:rFonts w:ascii="Cambria" w:hAnsi="Cambria"/>
              </w:rPr>
            </w:pPr>
          </w:p>
        </w:tc>
      </w:tr>
      <w:tr w:rsidR="004937FD" w:rsidRPr="00DE22EF" w14:paraId="246339B2" w14:textId="1F7A1B97" w:rsidTr="004937FD">
        <w:tc>
          <w:tcPr>
            <w:tcW w:w="1555" w:type="dxa"/>
          </w:tcPr>
          <w:p w14:paraId="0265F6D9" w14:textId="430ED356" w:rsidR="004937FD" w:rsidRPr="00DE22EF" w:rsidRDefault="004937FD" w:rsidP="00BD3661">
            <w:pPr>
              <w:rPr>
                <w:rFonts w:ascii="Cambria" w:hAnsi="Cambria"/>
              </w:rPr>
            </w:pPr>
            <w:r w:rsidRPr="00DE22EF">
              <w:rPr>
                <w:rFonts w:ascii="Cambria" w:hAnsi="Cambria"/>
              </w:rPr>
              <w:t>Príloha B</w:t>
            </w:r>
            <w:r>
              <w:rPr>
                <w:rFonts w:ascii="Cambria" w:hAnsi="Cambria"/>
              </w:rPr>
              <w:t>1 B</w:t>
            </w:r>
          </w:p>
        </w:tc>
        <w:tc>
          <w:tcPr>
            <w:tcW w:w="3969" w:type="dxa"/>
          </w:tcPr>
          <w:p w14:paraId="1CBBA4D9" w14:textId="790DE303" w:rsidR="004937FD" w:rsidRPr="00DE22EF" w:rsidRDefault="004937FD" w:rsidP="00BD3661">
            <w:pPr>
              <w:pStyle w:val="ListParagraph"/>
              <w:spacing w:after="0"/>
              <w:ind w:left="0"/>
              <w:jc w:val="both"/>
              <w:rPr>
                <w:szCs w:val="22"/>
              </w:rPr>
            </w:pPr>
            <w:r>
              <w:t>opisu používateľov služieb informovania o účte v príslušnom segmente trhu informovania o účte, marketingových materiálov a distribučných kanálov</w:t>
            </w:r>
          </w:p>
        </w:tc>
        <w:tc>
          <w:tcPr>
            <w:tcW w:w="4539" w:type="dxa"/>
          </w:tcPr>
          <w:p w14:paraId="65AFCD48" w14:textId="77777777" w:rsidR="004937FD" w:rsidRPr="00DE22EF" w:rsidRDefault="004937FD" w:rsidP="00BD3661">
            <w:pPr>
              <w:rPr>
                <w:rFonts w:ascii="Cambria" w:hAnsi="Cambria"/>
              </w:rPr>
            </w:pPr>
          </w:p>
        </w:tc>
        <w:tc>
          <w:tcPr>
            <w:tcW w:w="4539" w:type="dxa"/>
          </w:tcPr>
          <w:p w14:paraId="2A8126DB" w14:textId="77777777" w:rsidR="004937FD" w:rsidRPr="00DE22EF" w:rsidRDefault="004937FD" w:rsidP="00BD3661">
            <w:pPr>
              <w:rPr>
                <w:rFonts w:ascii="Cambria" w:hAnsi="Cambria"/>
              </w:rPr>
            </w:pPr>
          </w:p>
        </w:tc>
      </w:tr>
      <w:tr w:rsidR="004937FD" w:rsidRPr="00DE22EF" w14:paraId="0EF7F4E0" w14:textId="37BC5F79" w:rsidTr="004937FD">
        <w:tc>
          <w:tcPr>
            <w:tcW w:w="1555" w:type="dxa"/>
          </w:tcPr>
          <w:p w14:paraId="27EBCA35" w14:textId="0EF8301C" w:rsidR="004937FD" w:rsidRPr="00DE22EF" w:rsidRDefault="004937FD" w:rsidP="00BD3661">
            <w:pPr>
              <w:rPr>
                <w:rFonts w:ascii="Cambria" w:hAnsi="Cambria"/>
                <w:highlight w:val="darkGray"/>
              </w:rPr>
            </w:pPr>
            <w:r w:rsidRPr="00BD3661">
              <w:rPr>
                <w:rFonts w:ascii="Cambria" w:hAnsi="Cambria"/>
              </w:rPr>
              <w:t>Príloha B</w:t>
            </w:r>
            <w:r>
              <w:rPr>
                <w:rFonts w:ascii="Cambria" w:hAnsi="Cambria"/>
              </w:rPr>
              <w:t>2</w:t>
            </w:r>
          </w:p>
        </w:tc>
        <w:tc>
          <w:tcPr>
            <w:tcW w:w="3969" w:type="dxa"/>
          </w:tcPr>
          <w:p w14:paraId="1BB92A40" w14:textId="24CAD025" w:rsidR="004937FD" w:rsidRPr="00DE22EF" w:rsidRDefault="004937FD" w:rsidP="00BD3661">
            <w:pPr>
              <w:pStyle w:val="ListParagraph"/>
              <w:spacing w:after="0"/>
              <w:ind w:left="0"/>
              <w:jc w:val="both"/>
              <w:rPr>
                <w:szCs w:val="22"/>
                <w:highlight w:val="darkGray"/>
              </w:rPr>
            </w:pPr>
            <w:r>
              <w:rPr>
                <w:szCs w:val="22"/>
              </w:rPr>
              <w:t>o</w:t>
            </w:r>
            <w:r w:rsidRPr="000B1678">
              <w:rPr>
                <w:szCs w:val="22"/>
              </w:rPr>
              <w:t>vere</w:t>
            </w:r>
            <w:r>
              <w:rPr>
                <w:szCs w:val="22"/>
              </w:rPr>
              <w:t>né</w:t>
            </w:r>
            <w:r w:rsidRPr="000B1678">
              <w:rPr>
                <w:szCs w:val="22"/>
              </w:rPr>
              <w:t xml:space="preserve"> ročn</w:t>
            </w:r>
            <w:r>
              <w:rPr>
                <w:szCs w:val="22"/>
              </w:rPr>
              <w:t>é</w:t>
            </w:r>
            <w:r w:rsidRPr="000B1678">
              <w:rPr>
                <w:szCs w:val="22"/>
              </w:rPr>
              <w:t xml:space="preserve"> účtovn</w:t>
            </w:r>
            <w:r>
              <w:rPr>
                <w:szCs w:val="22"/>
              </w:rPr>
              <w:t>é</w:t>
            </w:r>
            <w:r w:rsidRPr="000B1678">
              <w:rPr>
                <w:szCs w:val="22"/>
              </w:rPr>
              <w:t xml:space="preserve"> závierk</w:t>
            </w:r>
            <w:r>
              <w:rPr>
                <w:szCs w:val="22"/>
              </w:rPr>
              <w:t>y</w:t>
            </w:r>
            <w:r w:rsidRPr="000B1678">
              <w:rPr>
                <w:szCs w:val="22"/>
              </w:rPr>
              <w:t xml:space="preserve"> za predchádzajúce tri roky, ak existujú, alebo súhrn finančnej situácie v prípade tých </w:t>
            </w:r>
            <w:r>
              <w:rPr>
                <w:szCs w:val="22"/>
              </w:rPr>
              <w:t>žiadateľov</w:t>
            </w:r>
            <w:r w:rsidRPr="000B1678">
              <w:rPr>
                <w:szCs w:val="22"/>
              </w:rPr>
              <w:t>, ktoré zatiaľ nevypracovali ročné účtovné závierky</w:t>
            </w:r>
          </w:p>
        </w:tc>
        <w:tc>
          <w:tcPr>
            <w:tcW w:w="4539" w:type="dxa"/>
          </w:tcPr>
          <w:p w14:paraId="2996884F" w14:textId="77777777" w:rsidR="004937FD" w:rsidRPr="00DE22EF" w:rsidRDefault="004937FD" w:rsidP="00BD3661">
            <w:pPr>
              <w:rPr>
                <w:rFonts w:ascii="Cambria" w:hAnsi="Cambria"/>
                <w:highlight w:val="darkGray"/>
              </w:rPr>
            </w:pPr>
          </w:p>
        </w:tc>
        <w:tc>
          <w:tcPr>
            <w:tcW w:w="4539" w:type="dxa"/>
          </w:tcPr>
          <w:p w14:paraId="50A77C79" w14:textId="77777777" w:rsidR="004937FD" w:rsidRPr="00DE22EF" w:rsidRDefault="004937FD" w:rsidP="00BD3661">
            <w:pPr>
              <w:rPr>
                <w:rFonts w:ascii="Cambria" w:hAnsi="Cambria"/>
                <w:highlight w:val="darkGray"/>
              </w:rPr>
            </w:pPr>
          </w:p>
        </w:tc>
      </w:tr>
      <w:tr w:rsidR="004937FD" w:rsidRPr="00DE22EF" w14:paraId="71B73F54" w14:textId="445F0DCA" w:rsidTr="004937FD">
        <w:tc>
          <w:tcPr>
            <w:tcW w:w="1555" w:type="dxa"/>
            <w:shd w:val="clear" w:color="auto" w:fill="DEEAF6" w:themeFill="accent5" w:themeFillTint="33"/>
          </w:tcPr>
          <w:p w14:paraId="1DEF69B9" w14:textId="4226A9DA" w:rsidR="004937FD" w:rsidRPr="00DE22EF" w:rsidRDefault="004937FD" w:rsidP="00BD3661">
            <w:pPr>
              <w:rPr>
                <w:rFonts w:ascii="Cambria" w:hAnsi="Cambria"/>
              </w:rPr>
            </w:pPr>
            <w:r w:rsidRPr="00DE22EF">
              <w:rPr>
                <w:rFonts w:ascii="Cambria" w:hAnsi="Cambria"/>
              </w:rPr>
              <w:t xml:space="preserve">Príloha B3 </w:t>
            </w:r>
          </w:p>
        </w:tc>
        <w:tc>
          <w:tcPr>
            <w:tcW w:w="3969" w:type="dxa"/>
            <w:shd w:val="clear" w:color="auto" w:fill="DEEAF6" w:themeFill="accent5" w:themeFillTint="33"/>
          </w:tcPr>
          <w:p w14:paraId="04B79D4D" w14:textId="051F1B1B" w:rsidR="004937FD" w:rsidRPr="00DE22EF" w:rsidRDefault="004937FD" w:rsidP="00BD3661">
            <w:pPr>
              <w:pStyle w:val="ListParagraph"/>
              <w:spacing w:after="0"/>
              <w:ind w:left="0"/>
              <w:jc w:val="both"/>
              <w:rPr>
                <w:szCs w:val="22"/>
              </w:rPr>
            </w:pPr>
            <w:r>
              <w:rPr>
                <w:szCs w:val="22"/>
              </w:rPr>
              <w:t>o</w:t>
            </w:r>
            <w:r w:rsidRPr="000B1678">
              <w:rPr>
                <w:szCs w:val="22"/>
              </w:rPr>
              <w:t>dhad predbežného rozpočtu na prvé tri účtovné roky, ktorý preukazuje, že žiadateľ je schopný používať vhodné a primerané systémy, zdroje a postupy, ktoré mu umožnia riadne fungovanie, pričom tento odhad má zahŕňať:</w:t>
            </w:r>
          </w:p>
        </w:tc>
        <w:tc>
          <w:tcPr>
            <w:tcW w:w="4539" w:type="dxa"/>
            <w:shd w:val="clear" w:color="auto" w:fill="DEEAF6" w:themeFill="accent5" w:themeFillTint="33"/>
          </w:tcPr>
          <w:p w14:paraId="131A4434" w14:textId="77777777" w:rsidR="004937FD" w:rsidRPr="00DE22EF" w:rsidRDefault="004937FD" w:rsidP="00BD3661">
            <w:pPr>
              <w:rPr>
                <w:rFonts w:ascii="Cambria" w:hAnsi="Cambria"/>
              </w:rPr>
            </w:pPr>
          </w:p>
        </w:tc>
        <w:tc>
          <w:tcPr>
            <w:tcW w:w="4539" w:type="dxa"/>
            <w:shd w:val="clear" w:color="auto" w:fill="DEEAF6" w:themeFill="accent5" w:themeFillTint="33"/>
          </w:tcPr>
          <w:p w14:paraId="0DA0E470" w14:textId="77777777" w:rsidR="004937FD" w:rsidRPr="00DE22EF" w:rsidRDefault="004937FD" w:rsidP="00BD3661">
            <w:pPr>
              <w:rPr>
                <w:rFonts w:ascii="Cambria" w:hAnsi="Cambria"/>
              </w:rPr>
            </w:pPr>
          </w:p>
        </w:tc>
      </w:tr>
      <w:tr w:rsidR="004937FD" w:rsidRPr="00DE22EF" w14:paraId="75806FB8" w14:textId="70685F4C" w:rsidTr="004937FD">
        <w:tc>
          <w:tcPr>
            <w:tcW w:w="1555" w:type="dxa"/>
          </w:tcPr>
          <w:p w14:paraId="5FE0342A" w14:textId="19AF34C6" w:rsidR="004937FD" w:rsidRPr="00DE22EF" w:rsidRDefault="004937FD" w:rsidP="00BD3661">
            <w:pPr>
              <w:rPr>
                <w:rFonts w:ascii="Cambria" w:hAnsi="Cambria"/>
              </w:rPr>
            </w:pPr>
            <w:r w:rsidRPr="00DE22EF">
              <w:rPr>
                <w:rFonts w:ascii="Cambria" w:hAnsi="Cambria"/>
              </w:rPr>
              <w:t xml:space="preserve">Príloha B3 </w:t>
            </w:r>
            <w:r>
              <w:rPr>
                <w:rFonts w:ascii="Cambria" w:hAnsi="Cambria"/>
              </w:rPr>
              <w:t>A</w:t>
            </w:r>
          </w:p>
        </w:tc>
        <w:tc>
          <w:tcPr>
            <w:tcW w:w="3969" w:type="dxa"/>
          </w:tcPr>
          <w:p w14:paraId="373E250C" w14:textId="139FDE35" w:rsidR="004937FD" w:rsidRPr="00DE22EF" w:rsidRDefault="004937FD" w:rsidP="00BD3661">
            <w:pPr>
              <w:pStyle w:val="ListParagraph"/>
              <w:spacing w:after="0"/>
              <w:ind w:left="0"/>
              <w:jc w:val="both"/>
              <w:rPr>
                <w:szCs w:val="22"/>
              </w:rPr>
            </w:pPr>
            <w:r>
              <w:rPr>
                <w:szCs w:val="22"/>
              </w:rPr>
              <w:t>o</w:t>
            </w:r>
            <w:r w:rsidRPr="000B1678">
              <w:rPr>
                <w:szCs w:val="22"/>
              </w:rPr>
              <w:t xml:space="preserve">dhad výkazu ziskov a strát a súvahy vrátane cieľových scenárov a stresových scenárov, ako aj ich základné predpoklady, ako napríklad objem a hodnota transakcií, počet klientov, </w:t>
            </w:r>
            <w:r w:rsidRPr="000B1678">
              <w:rPr>
                <w:szCs w:val="22"/>
              </w:rPr>
              <w:lastRenderedPageBreak/>
              <w:t>stanovenie cien</w:t>
            </w:r>
            <w:r>
              <w:rPr>
                <w:szCs w:val="22"/>
              </w:rPr>
              <w:t xml:space="preserve"> a</w:t>
            </w:r>
            <w:r w:rsidRPr="000B1678">
              <w:rPr>
                <w:szCs w:val="22"/>
              </w:rPr>
              <w:t xml:space="preserve"> očakávaný nárast prahu ziskovosti</w:t>
            </w:r>
          </w:p>
        </w:tc>
        <w:tc>
          <w:tcPr>
            <w:tcW w:w="4539" w:type="dxa"/>
          </w:tcPr>
          <w:p w14:paraId="66200583" w14:textId="77777777" w:rsidR="004937FD" w:rsidRPr="00DE22EF" w:rsidRDefault="004937FD" w:rsidP="00BD3661">
            <w:pPr>
              <w:rPr>
                <w:rFonts w:ascii="Cambria" w:hAnsi="Cambria"/>
              </w:rPr>
            </w:pPr>
          </w:p>
        </w:tc>
        <w:tc>
          <w:tcPr>
            <w:tcW w:w="4539" w:type="dxa"/>
          </w:tcPr>
          <w:p w14:paraId="6F1CD2CE" w14:textId="77777777" w:rsidR="004937FD" w:rsidRPr="00DE22EF" w:rsidRDefault="004937FD" w:rsidP="00BD3661">
            <w:pPr>
              <w:rPr>
                <w:rFonts w:ascii="Cambria" w:hAnsi="Cambria"/>
              </w:rPr>
            </w:pPr>
          </w:p>
        </w:tc>
      </w:tr>
      <w:tr w:rsidR="004937FD" w:rsidRPr="00DE22EF" w14:paraId="4C49CE31" w14:textId="3FD00DC4" w:rsidTr="004937FD">
        <w:tc>
          <w:tcPr>
            <w:tcW w:w="1555" w:type="dxa"/>
          </w:tcPr>
          <w:p w14:paraId="61C59F30" w14:textId="14831377" w:rsidR="004937FD" w:rsidRPr="00DE22EF" w:rsidRDefault="004937FD" w:rsidP="00BD3661">
            <w:pPr>
              <w:rPr>
                <w:rFonts w:ascii="Cambria" w:hAnsi="Cambria"/>
              </w:rPr>
            </w:pPr>
            <w:r w:rsidRPr="00DE22EF">
              <w:rPr>
                <w:rFonts w:ascii="Cambria" w:hAnsi="Cambria"/>
              </w:rPr>
              <w:t xml:space="preserve">Príloha B3 </w:t>
            </w:r>
            <w:r>
              <w:rPr>
                <w:rFonts w:ascii="Cambria" w:hAnsi="Cambria"/>
              </w:rPr>
              <w:t>B</w:t>
            </w:r>
          </w:p>
        </w:tc>
        <w:tc>
          <w:tcPr>
            <w:tcW w:w="3969" w:type="dxa"/>
          </w:tcPr>
          <w:p w14:paraId="7578E7F9" w14:textId="771C44A8" w:rsidR="004937FD" w:rsidRPr="00DE22EF" w:rsidRDefault="004937FD" w:rsidP="00BD3661">
            <w:pPr>
              <w:pStyle w:val="ListParagraph"/>
              <w:spacing w:after="0"/>
              <w:ind w:left="0"/>
              <w:jc w:val="both"/>
              <w:rPr>
                <w:szCs w:val="22"/>
              </w:rPr>
            </w:pPr>
            <w:r w:rsidRPr="000B1678">
              <w:rPr>
                <w:szCs w:val="22"/>
              </w:rPr>
              <w:t>vysvetlenia základných línií príjmov a výdavkov, finančných dlhov a kapitálových aktív</w:t>
            </w:r>
          </w:p>
        </w:tc>
        <w:tc>
          <w:tcPr>
            <w:tcW w:w="4539" w:type="dxa"/>
          </w:tcPr>
          <w:p w14:paraId="3A683F1B" w14:textId="77777777" w:rsidR="004937FD" w:rsidRPr="00DE22EF" w:rsidRDefault="004937FD" w:rsidP="00BD3661">
            <w:pPr>
              <w:rPr>
                <w:rFonts w:ascii="Cambria" w:hAnsi="Cambria"/>
              </w:rPr>
            </w:pPr>
          </w:p>
        </w:tc>
        <w:tc>
          <w:tcPr>
            <w:tcW w:w="4539" w:type="dxa"/>
          </w:tcPr>
          <w:p w14:paraId="2BACE575" w14:textId="77777777" w:rsidR="004937FD" w:rsidRPr="00DE22EF" w:rsidRDefault="004937FD" w:rsidP="00BD3661">
            <w:pPr>
              <w:rPr>
                <w:rFonts w:ascii="Cambria" w:hAnsi="Cambria"/>
              </w:rPr>
            </w:pPr>
          </w:p>
        </w:tc>
      </w:tr>
      <w:tr w:rsidR="004937FD" w:rsidRPr="00DE22EF" w14:paraId="7C70D954" w14:textId="22EB7766" w:rsidTr="004937FD">
        <w:tc>
          <w:tcPr>
            <w:tcW w:w="1555" w:type="dxa"/>
          </w:tcPr>
          <w:p w14:paraId="7A8A2986" w14:textId="09914DBE" w:rsidR="004937FD" w:rsidRPr="00DE22EF" w:rsidRDefault="004937FD" w:rsidP="00BD3661">
            <w:pPr>
              <w:rPr>
                <w:rFonts w:ascii="Cambria" w:hAnsi="Cambria"/>
              </w:rPr>
            </w:pPr>
            <w:r w:rsidRPr="00DE22EF">
              <w:rPr>
                <w:rFonts w:ascii="Cambria" w:hAnsi="Cambria"/>
              </w:rPr>
              <w:t xml:space="preserve">Príloha B3 </w:t>
            </w:r>
            <w:r>
              <w:rPr>
                <w:rFonts w:ascii="Cambria" w:hAnsi="Cambria"/>
              </w:rPr>
              <w:t>C</w:t>
            </w:r>
          </w:p>
        </w:tc>
        <w:tc>
          <w:tcPr>
            <w:tcW w:w="3969" w:type="dxa"/>
          </w:tcPr>
          <w:p w14:paraId="2167F5C3" w14:textId="1282E415" w:rsidR="004937FD" w:rsidRPr="00DE22EF" w:rsidRDefault="004937FD" w:rsidP="003C3128">
            <w:pPr>
              <w:pStyle w:val="ListParagraph"/>
              <w:spacing w:after="0"/>
              <w:ind w:left="0"/>
              <w:jc w:val="both"/>
              <w:rPr>
                <w:szCs w:val="22"/>
              </w:rPr>
            </w:pPr>
            <w:r w:rsidRPr="002E27DE">
              <w:rPr>
                <w:szCs w:val="22"/>
              </w:rPr>
              <w:t>schému a podrobný rozpis odhadovaných peňažných tokov v nasledujúcich troch rokoch</w:t>
            </w:r>
          </w:p>
        </w:tc>
        <w:tc>
          <w:tcPr>
            <w:tcW w:w="4539" w:type="dxa"/>
          </w:tcPr>
          <w:p w14:paraId="2C4C0BE3" w14:textId="77777777" w:rsidR="004937FD" w:rsidRPr="00DE22EF" w:rsidRDefault="004937FD" w:rsidP="00BD3661">
            <w:pPr>
              <w:rPr>
                <w:rFonts w:ascii="Cambria" w:hAnsi="Cambria"/>
              </w:rPr>
            </w:pPr>
          </w:p>
        </w:tc>
        <w:tc>
          <w:tcPr>
            <w:tcW w:w="4539" w:type="dxa"/>
          </w:tcPr>
          <w:p w14:paraId="3E5038E1" w14:textId="77777777" w:rsidR="004937FD" w:rsidRPr="00DE22EF" w:rsidRDefault="004937FD" w:rsidP="00BD3661">
            <w:pPr>
              <w:rPr>
                <w:rFonts w:ascii="Cambria" w:hAnsi="Cambria"/>
              </w:rPr>
            </w:pPr>
          </w:p>
        </w:tc>
      </w:tr>
      <w:tr w:rsidR="004937FD" w:rsidRPr="00DE22EF" w14:paraId="46A4DCC9" w14:textId="26A2EBC1" w:rsidTr="004937FD">
        <w:tc>
          <w:tcPr>
            <w:tcW w:w="1555" w:type="dxa"/>
          </w:tcPr>
          <w:p w14:paraId="513D30B6" w14:textId="47857A4F" w:rsidR="004937FD" w:rsidRPr="00DE22EF" w:rsidRDefault="004937FD" w:rsidP="00BD3661">
            <w:pPr>
              <w:rPr>
                <w:rFonts w:ascii="Cambria" w:hAnsi="Cambria"/>
              </w:rPr>
            </w:pPr>
            <w:r w:rsidRPr="00DE22EF">
              <w:rPr>
                <w:rFonts w:ascii="Cambria" w:hAnsi="Cambria"/>
              </w:rPr>
              <w:t>Príloha B</w:t>
            </w:r>
            <w:r>
              <w:rPr>
                <w:rFonts w:ascii="Cambria" w:hAnsi="Cambria"/>
              </w:rPr>
              <w:t>3 D</w:t>
            </w:r>
          </w:p>
        </w:tc>
        <w:tc>
          <w:tcPr>
            <w:tcW w:w="3969" w:type="dxa"/>
          </w:tcPr>
          <w:p w14:paraId="33829461" w14:textId="4274C7A1" w:rsidR="004937FD" w:rsidRPr="00DE22EF" w:rsidRDefault="004937FD" w:rsidP="003C3128">
            <w:pPr>
              <w:pStyle w:val="ListParagraph"/>
              <w:spacing w:after="0"/>
              <w:ind w:left="0"/>
              <w:jc w:val="both"/>
              <w:rPr>
                <w:szCs w:val="22"/>
              </w:rPr>
            </w:pPr>
            <w:r w:rsidRPr="002E27DE">
              <w:rPr>
                <w:szCs w:val="22"/>
              </w:rPr>
              <w:t>do odhadu predbežného rozpočtu je potrebné zahrnúť aj dodatočné finančné prostriedky, ktoré budú použité pri ďalšej činnosti</w:t>
            </w:r>
          </w:p>
        </w:tc>
        <w:tc>
          <w:tcPr>
            <w:tcW w:w="4539" w:type="dxa"/>
          </w:tcPr>
          <w:p w14:paraId="3383140C" w14:textId="77777777" w:rsidR="004937FD" w:rsidRPr="00DE22EF" w:rsidRDefault="004937FD" w:rsidP="00BD3661">
            <w:pPr>
              <w:rPr>
                <w:rFonts w:ascii="Cambria" w:hAnsi="Cambria"/>
              </w:rPr>
            </w:pPr>
          </w:p>
        </w:tc>
        <w:tc>
          <w:tcPr>
            <w:tcW w:w="4539" w:type="dxa"/>
          </w:tcPr>
          <w:p w14:paraId="533B00B0" w14:textId="77777777" w:rsidR="004937FD" w:rsidRPr="00DE22EF" w:rsidRDefault="004937FD" w:rsidP="00BD3661">
            <w:pPr>
              <w:rPr>
                <w:rFonts w:ascii="Cambria" w:hAnsi="Cambria"/>
              </w:rPr>
            </w:pPr>
          </w:p>
        </w:tc>
      </w:tr>
      <w:tr w:rsidR="004937FD" w:rsidRPr="00DE22EF" w14:paraId="039F04E8" w14:textId="199634E9" w:rsidTr="004937FD">
        <w:tc>
          <w:tcPr>
            <w:tcW w:w="10063" w:type="dxa"/>
            <w:gridSpan w:val="3"/>
            <w:shd w:val="clear" w:color="auto" w:fill="BDD6EE" w:themeFill="accent5" w:themeFillTint="66"/>
          </w:tcPr>
          <w:p w14:paraId="532D1582" w14:textId="58DEDD6C" w:rsidR="004937FD" w:rsidRPr="004E7097" w:rsidRDefault="004937FD" w:rsidP="00BD3661">
            <w:pPr>
              <w:jc w:val="center"/>
              <w:rPr>
                <w:rFonts w:ascii="Cambria" w:hAnsi="Cambria"/>
                <w:b/>
                <w:bCs/>
              </w:rPr>
            </w:pPr>
            <w:r w:rsidRPr="004E7097">
              <w:rPr>
                <w:rFonts w:ascii="Cambria" w:hAnsi="Cambria"/>
                <w:b/>
                <w:bCs/>
              </w:rPr>
              <w:t>Podmienka E</w:t>
            </w:r>
          </w:p>
        </w:tc>
        <w:tc>
          <w:tcPr>
            <w:tcW w:w="4539" w:type="dxa"/>
            <w:shd w:val="clear" w:color="auto" w:fill="BDD6EE" w:themeFill="accent5" w:themeFillTint="66"/>
          </w:tcPr>
          <w:p w14:paraId="3278815F" w14:textId="77777777" w:rsidR="004937FD" w:rsidRPr="004E7097" w:rsidRDefault="004937FD" w:rsidP="00BD3661">
            <w:pPr>
              <w:jc w:val="center"/>
              <w:rPr>
                <w:rFonts w:ascii="Cambria" w:hAnsi="Cambria"/>
                <w:b/>
                <w:bCs/>
              </w:rPr>
            </w:pPr>
          </w:p>
        </w:tc>
      </w:tr>
      <w:tr w:rsidR="004937FD" w:rsidRPr="004E7097" w14:paraId="03895A94" w14:textId="5407F23A" w:rsidTr="004937FD">
        <w:tc>
          <w:tcPr>
            <w:tcW w:w="1555" w:type="dxa"/>
            <w:shd w:val="clear" w:color="auto" w:fill="DEEAF6" w:themeFill="accent5" w:themeFillTint="33"/>
          </w:tcPr>
          <w:p w14:paraId="0D229CA4" w14:textId="2B4D77BD" w:rsidR="004937FD" w:rsidRPr="004E7097" w:rsidRDefault="004937FD" w:rsidP="00BD3661">
            <w:pPr>
              <w:rPr>
                <w:rFonts w:ascii="Cambria" w:hAnsi="Cambria"/>
              </w:rPr>
            </w:pPr>
            <w:r w:rsidRPr="004E7097">
              <w:rPr>
                <w:rFonts w:ascii="Cambria" w:hAnsi="Cambria"/>
              </w:rPr>
              <w:t>Príloha E</w:t>
            </w:r>
          </w:p>
        </w:tc>
        <w:tc>
          <w:tcPr>
            <w:tcW w:w="3969" w:type="dxa"/>
            <w:shd w:val="clear" w:color="auto" w:fill="DEEAF6" w:themeFill="accent5" w:themeFillTint="33"/>
          </w:tcPr>
          <w:p w14:paraId="03DFFE39" w14:textId="151B48B4" w:rsidR="004937FD" w:rsidRPr="004E7097" w:rsidRDefault="004937FD" w:rsidP="004E7097">
            <w:pPr>
              <w:jc w:val="both"/>
              <w:rPr>
                <w:rFonts w:ascii="Cambria" w:hAnsi="Cambria"/>
              </w:rPr>
            </w:pPr>
            <w:r w:rsidRPr="004E7097">
              <w:rPr>
                <w:rFonts w:ascii="Cambria" w:hAnsi="Cambria"/>
              </w:rPr>
              <w:t>Žiadateľ má poskytnúť opis mechanizmov riadenia a vnútornej kontroly obsahujúci:</w:t>
            </w:r>
          </w:p>
        </w:tc>
        <w:tc>
          <w:tcPr>
            <w:tcW w:w="4539" w:type="dxa"/>
            <w:shd w:val="clear" w:color="auto" w:fill="DEEAF6" w:themeFill="accent5" w:themeFillTint="33"/>
          </w:tcPr>
          <w:p w14:paraId="43287E7D" w14:textId="77777777" w:rsidR="004937FD" w:rsidRPr="00DE22EF" w:rsidRDefault="004937FD" w:rsidP="00BD3661">
            <w:pPr>
              <w:rPr>
                <w:rFonts w:ascii="Cambria" w:hAnsi="Cambria"/>
              </w:rPr>
            </w:pPr>
          </w:p>
        </w:tc>
        <w:tc>
          <w:tcPr>
            <w:tcW w:w="4539" w:type="dxa"/>
            <w:shd w:val="clear" w:color="auto" w:fill="DEEAF6" w:themeFill="accent5" w:themeFillTint="33"/>
          </w:tcPr>
          <w:p w14:paraId="4FE4774E" w14:textId="77777777" w:rsidR="004937FD" w:rsidRPr="00DE22EF" w:rsidRDefault="004937FD" w:rsidP="00BD3661">
            <w:pPr>
              <w:rPr>
                <w:rFonts w:ascii="Cambria" w:hAnsi="Cambria"/>
              </w:rPr>
            </w:pPr>
          </w:p>
        </w:tc>
      </w:tr>
      <w:tr w:rsidR="004937FD" w:rsidRPr="00DE22EF" w14:paraId="471CA58D" w14:textId="0AC1DC2E" w:rsidTr="004937FD">
        <w:tc>
          <w:tcPr>
            <w:tcW w:w="1555" w:type="dxa"/>
          </w:tcPr>
          <w:p w14:paraId="1386FBB4" w14:textId="53A1A9BA" w:rsidR="004937FD" w:rsidRPr="00DE22EF" w:rsidRDefault="004937FD" w:rsidP="00BD3661">
            <w:pPr>
              <w:rPr>
                <w:rFonts w:ascii="Cambria" w:hAnsi="Cambria"/>
              </w:rPr>
            </w:pPr>
            <w:r w:rsidRPr="00DE22EF">
              <w:rPr>
                <w:rFonts w:ascii="Cambria" w:hAnsi="Cambria"/>
              </w:rPr>
              <w:t>Príloha E1</w:t>
            </w:r>
          </w:p>
        </w:tc>
        <w:tc>
          <w:tcPr>
            <w:tcW w:w="3969" w:type="dxa"/>
          </w:tcPr>
          <w:p w14:paraId="3C72F4F8" w14:textId="52C0D35E" w:rsidR="004937FD" w:rsidRPr="00DE22EF" w:rsidRDefault="004937FD" w:rsidP="005C24F0">
            <w:pPr>
              <w:pStyle w:val="ListParagraph"/>
              <w:ind w:left="0"/>
              <w:jc w:val="both"/>
              <w:rPr>
                <w:szCs w:val="22"/>
              </w:rPr>
            </w:pPr>
            <w:r w:rsidRPr="000B1678">
              <w:rPr>
                <w:szCs w:val="22"/>
              </w:rPr>
              <w:t>mapovanie rizík zistených žiadateľom vrátane druhu rizika a postupov, ktoré žiadateľ zavedie na posudzovanie takých rizík a predchádzanie takým rizikám</w:t>
            </w:r>
          </w:p>
        </w:tc>
        <w:tc>
          <w:tcPr>
            <w:tcW w:w="4539" w:type="dxa"/>
          </w:tcPr>
          <w:p w14:paraId="212C9A00" w14:textId="77777777" w:rsidR="004937FD" w:rsidRPr="00DE22EF" w:rsidRDefault="004937FD" w:rsidP="00BD3661">
            <w:pPr>
              <w:rPr>
                <w:rFonts w:ascii="Cambria" w:hAnsi="Cambria"/>
              </w:rPr>
            </w:pPr>
          </w:p>
        </w:tc>
        <w:tc>
          <w:tcPr>
            <w:tcW w:w="4539" w:type="dxa"/>
          </w:tcPr>
          <w:p w14:paraId="4A289951" w14:textId="77777777" w:rsidR="004937FD" w:rsidRPr="00DE22EF" w:rsidRDefault="004937FD" w:rsidP="00BD3661">
            <w:pPr>
              <w:rPr>
                <w:rFonts w:ascii="Cambria" w:hAnsi="Cambria"/>
              </w:rPr>
            </w:pPr>
          </w:p>
        </w:tc>
      </w:tr>
      <w:tr w:rsidR="004937FD" w:rsidRPr="00DE22EF" w14:paraId="186A137D" w14:textId="128E92A4" w:rsidTr="004937FD">
        <w:tc>
          <w:tcPr>
            <w:tcW w:w="1555" w:type="dxa"/>
          </w:tcPr>
          <w:p w14:paraId="182C54AC" w14:textId="7BF919AF" w:rsidR="004937FD" w:rsidRPr="00DE22EF" w:rsidRDefault="004937FD" w:rsidP="00BD3661">
            <w:pPr>
              <w:rPr>
                <w:rFonts w:ascii="Cambria" w:hAnsi="Cambria"/>
              </w:rPr>
            </w:pPr>
            <w:r w:rsidRPr="00DE22EF">
              <w:rPr>
                <w:rFonts w:ascii="Cambria" w:hAnsi="Cambria"/>
              </w:rPr>
              <w:t>Príloha E2</w:t>
            </w:r>
          </w:p>
        </w:tc>
        <w:tc>
          <w:tcPr>
            <w:tcW w:w="3969" w:type="dxa"/>
          </w:tcPr>
          <w:p w14:paraId="77B901DA" w14:textId="2EF501A2" w:rsidR="004937FD" w:rsidRPr="00DE22EF" w:rsidRDefault="004937FD" w:rsidP="005C24F0">
            <w:pPr>
              <w:pStyle w:val="ListParagraph"/>
              <w:ind w:left="0"/>
              <w:jc w:val="both"/>
              <w:rPr>
                <w:szCs w:val="22"/>
              </w:rPr>
            </w:pPr>
            <w:r w:rsidRPr="000B1678">
              <w:rPr>
                <w:szCs w:val="22"/>
              </w:rPr>
              <w:t>rôzne postupy na vykonávanie pravidelných a stálych kontrol vrátane ich frekvencie a vyčlenených ľudských zdrojov</w:t>
            </w:r>
          </w:p>
        </w:tc>
        <w:tc>
          <w:tcPr>
            <w:tcW w:w="4539" w:type="dxa"/>
          </w:tcPr>
          <w:p w14:paraId="0F891151" w14:textId="77777777" w:rsidR="004937FD" w:rsidRPr="00DE22EF" w:rsidRDefault="004937FD" w:rsidP="00BD3661">
            <w:pPr>
              <w:rPr>
                <w:rFonts w:ascii="Cambria" w:hAnsi="Cambria"/>
              </w:rPr>
            </w:pPr>
          </w:p>
        </w:tc>
        <w:tc>
          <w:tcPr>
            <w:tcW w:w="4539" w:type="dxa"/>
          </w:tcPr>
          <w:p w14:paraId="029C6BBB" w14:textId="77777777" w:rsidR="004937FD" w:rsidRPr="00DE22EF" w:rsidRDefault="004937FD" w:rsidP="00BD3661">
            <w:pPr>
              <w:rPr>
                <w:rFonts w:ascii="Cambria" w:hAnsi="Cambria"/>
              </w:rPr>
            </w:pPr>
          </w:p>
        </w:tc>
      </w:tr>
      <w:tr w:rsidR="004937FD" w:rsidRPr="00DE22EF" w14:paraId="01134871" w14:textId="45DDA9B8" w:rsidTr="004937FD">
        <w:tc>
          <w:tcPr>
            <w:tcW w:w="1555" w:type="dxa"/>
          </w:tcPr>
          <w:p w14:paraId="31826C0A" w14:textId="1E5B5BF7" w:rsidR="004937FD" w:rsidRPr="00DE22EF" w:rsidRDefault="004937FD" w:rsidP="00BD3661">
            <w:pPr>
              <w:rPr>
                <w:rFonts w:ascii="Cambria" w:hAnsi="Cambria"/>
              </w:rPr>
            </w:pPr>
            <w:r w:rsidRPr="00DE22EF">
              <w:rPr>
                <w:rFonts w:ascii="Cambria" w:hAnsi="Cambria"/>
              </w:rPr>
              <w:t>Príloha E3</w:t>
            </w:r>
          </w:p>
        </w:tc>
        <w:tc>
          <w:tcPr>
            <w:tcW w:w="3969" w:type="dxa"/>
          </w:tcPr>
          <w:p w14:paraId="73779266" w14:textId="24060573" w:rsidR="004937FD" w:rsidRPr="00DE22EF" w:rsidRDefault="004937FD" w:rsidP="00BD3661">
            <w:pPr>
              <w:rPr>
                <w:rFonts w:ascii="Cambria" w:hAnsi="Cambria"/>
              </w:rPr>
            </w:pPr>
            <w:r w:rsidRPr="00DE22EF">
              <w:rPr>
                <w:rFonts w:ascii="Cambria" w:hAnsi="Cambria"/>
              </w:rPr>
              <w:t>vnútorné predpisy upravujúce mechanizmy riadenia a vnútornej kontroly</w:t>
            </w:r>
          </w:p>
        </w:tc>
        <w:tc>
          <w:tcPr>
            <w:tcW w:w="4539" w:type="dxa"/>
          </w:tcPr>
          <w:p w14:paraId="4D3839EE" w14:textId="77777777" w:rsidR="004937FD" w:rsidRPr="00DE22EF" w:rsidRDefault="004937FD" w:rsidP="00BD3661">
            <w:pPr>
              <w:rPr>
                <w:rFonts w:ascii="Cambria" w:hAnsi="Cambria"/>
              </w:rPr>
            </w:pPr>
          </w:p>
        </w:tc>
        <w:tc>
          <w:tcPr>
            <w:tcW w:w="4539" w:type="dxa"/>
          </w:tcPr>
          <w:p w14:paraId="63C4C7F1" w14:textId="77777777" w:rsidR="004937FD" w:rsidRPr="00DE22EF" w:rsidRDefault="004937FD" w:rsidP="00BD3661">
            <w:pPr>
              <w:rPr>
                <w:rFonts w:ascii="Cambria" w:hAnsi="Cambria"/>
              </w:rPr>
            </w:pPr>
          </w:p>
        </w:tc>
      </w:tr>
      <w:tr w:rsidR="004937FD" w:rsidRPr="00DE22EF" w14:paraId="32B090E7" w14:textId="0F376011" w:rsidTr="004937FD">
        <w:tc>
          <w:tcPr>
            <w:tcW w:w="1555" w:type="dxa"/>
          </w:tcPr>
          <w:p w14:paraId="0900085E" w14:textId="31E3E348" w:rsidR="004937FD" w:rsidRPr="00DE22EF" w:rsidRDefault="004937FD" w:rsidP="00BD3661">
            <w:pPr>
              <w:rPr>
                <w:rFonts w:ascii="Cambria" w:hAnsi="Cambria"/>
              </w:rPr>
            </w:pPr>
            <w:r w:rsidRPr="00DE22EF">
              <w:rPr>
                <w:rFonts w:ascii="Cambria" w:hAnsi="Cambria"/>
              </w:rPr>
              <w:lastRenderedPageBreak/>
              <w:t>Príloha E4</w:t>
            </w:r>
          </w:p>
        </w:tc>
        <w:tc>
          <w:tcPr>
            <w:tcW w:w="3969" w:type="dxa"/>
          </w:tcPr>
          <w:p w14:paraId="614DAB2E" w14:textId="40B9AF65" w:rsidR="004937FD" w:rsidRPr="00DE22EF" w:rsidRDefault="004937FD" w:rsidP="00BD3661">
            <w:pPr>
              <w:rPr>
                <w:rFonts w:ascii="Cambria" w:hAnsi="Cambria"/>
              </w:rPr>
            </w:pPr>
            <w:r w:rsidRPr="00DE22EF">
              <w:rPr>
                <w:rFonts w:ascii="Cambria" w:hAnsi="Cambria"/>
              </w:rPr>
              <w:t xml:space="preserve">opatrenia, ktoré žiadateľ zaviedol alebo zavedie s cieľom zmiernenia rizík v súlade s § 77a </w:t>
            </w:r>
            <w:proofErr w:type="spellStart"/>
            <w:r>
              <w:rPr>
                <w:rFonts w:ascii="Cambria" w:hAnsi="Cambria"/>
              </w:rPr>
              <w:t>ZoPS</w:t>
            </w:r>
            <w:proofErr w:type="spellEnd"/>
          </w:p>
        </w:tc>
        <w:tc>
          <w:tcPr>
            <w:tcW w:w="4539" w:type="dxa"/>
          </w:tcPr>
          <w:p w14:paraId="7BACE3EA" w14:textId="77777777" w:rsidR="004937FD" w:rsidRPr="00DE22EF" w:rsidRDefault="004937FD" w:rsidP="00BD3661">
            <w:pPr>
              <w:rPr>
                <w:rFonts w:ascii="Cambria" w:hAnsi="Cambria"/>
              </w:rPr>
            </w:pPr>
          </w:p>
        </w:tc>
        <w:tc>
          <w:tcPr>
            <w:tcW w:w="4539" w:type="dxa"/>
          </w:tcPr>
          <w:p w14:paraId="5A6D14C9" w14:textId="77777777" w:rsidR="004937FD" w:rsidRPr="00DE22EF" w:rsidRDefault="004937FD" w:rsidP="00BD3661">
            <w:pPr>
              <w:rPr>
                <w:rFonts w:ascii="Cambria" w:hAnsi="Cambria"/>
              </w:rPr>
            </w:pPr>
          </w:p>
        </w:tc>
      </w:tr>
      <w:tr w:rsidR="004937FD" w:rsidRPr="00DE22EF" w14:paraId="3BA31F12" w14:textId="25C34E18" w:rsidTr="004937FD">
        <w:tc>
          <w:tcPr>
            <w:tcW w:w="1555" w:type="dxa"/>
          </w:tcPr>
          <w:p w14:paraId="3F2F23CA" w14:textId="0E92FEC0" w:rsidR="004937FD" w:rsidRPr="00DE22EF" w:rsidRDefault="004937FD" w:rsidP="00BD3661">
            <w:pPr>
              <w:rPr>
                <w:rFonts w:ascii="Cambria" w:hAnsi="Cambria"/>
              </w:rPr>
            </w:pPr>
            <w:r w:rsidRPr="00DE22EF">
              <w:rPr>
                <w:rFonts w:ascii="Cambria" w:hAnsi="Cambria"/>
              </w:rPr>
              <w:t>Príloha E5</w:t>
            </w:r>
          </w:p>
        </w:tc>
        <w:tc>
          <w:tcPr>
            <w:tcW w:w="3969" w:type="dxa"/>
          </w:tcPr>
          <w:p w14:paraId="0E7CDF84" w14:textId="0CFA21CF" w:rsidR="004937FD" w:rsidRPr="00DE22EF" w:rsidRDefault="004937FD" w:rsidP="00194F52">
            <w:pPr>
              <w:pStyle w:val="ListParagraph"/>
              <w:ind w:left="0"/>
              <w:jc w:val="both"/>
              <w:rPr>
                <w:szCs w:val="22"/>
              </w:rPr>
            </w:pPr>
            <w:r w:rsidRPr="000B1678">
              <w:rPr>
                <w:szCs w:val="22"/>
              </w:rPr>
              <w:t>účtovné postupy, ktoré bude žiadateľ využívať pri zaznamenávaní a poskytovaní svojich finančných informácií</w:t>
            </w:r>
          </w:p>
        </w:tc>
        <w:tc>
          <w:tcPr>
            <w:tcW w:w="4539" w:type="dxa"/>
          </w:tcPr>
          <w:p w14:paraId="67978A57" w14:textId="77777777" w:rsidR="004937FD" w:rsidRPr="00DE22EF" w:rsidRDefault="004937FD" w:rsidP="00BD3661">
            <w:pPr>
              <w:rPr>
                <w:rFonts w:ascii="Cambria" w:hAnsi="Cambria"/>
              </w:rPr>
            </w:pPr>
          </w:p>
        </w:tc>
        <w:tc>
          <w:tcPr>
            <w:tcW w:w="4539" w:type="dxa"/>
          </w:tcPr>
          <w:p w14:paraId="5097B7D9" w14:textId="77777777" w:rsidR="004937FD" w:rsidRPr="00DE22EF" w:rsidRDefault="004937FD" w:rsidP="00BD3661">
            <w:pPr>
              <w:rPr>
                <w:rFonts w:ascii="Cambria" w:hAnsi="Cambria"/>
              </w:rPr>
            </w:pPr>
          </w:p>
        </w:tc>
      </w:tr>
      <w:tr w:rsidR="004937FD" w:rsidRPr="00DE22EF" w14:paraId="558FA8D4" w14:textId="6774E475" w:rsidTr="004937FD">
        <w:tc>
          <w:tcPr>
            <w:tcW w:w="1555" w:type="dxa"/>
          </w:tcPr>
          <w:p w14:paraId="59BF36D6" w14:textId="3843CB11" w:rsidR="004937FD" w:rsidRPr="00DE22EF" w:rsidRDefault="004937FD" w:rsidP="00BD3661">
            <w:pPr>
              <w:rPr>
                <w:rFonts w:ascii="Cambria" w:hAnsi="Cambria"/>
              </w:rPr>
            </w:pPr>
            <w:r w:rsidRPr="00DE22EF">
              <w:rPr>
                <w:rFonts w:ascii="Cambria" w:hAnsi="Cambria"/>
              </w:rPr>
              <w:t>Príloha E6</w:t>
            </w:r>
          </w:p>
        </w:tc>
        <w:tc>
          <w:tcPr>
            <w:tcW w:w="3969" w:type="dxa"/>
          </w:tcPr>
          <w:p w14:paraId="17A78371" w14:textId="3BC36FB1" w:rsidR="004937FD" w:rsidRPr="00DE22EF" w:rsidRDefault="004937FD" w:rsidP="00194F52">
            <w:pPr>
              <w:pStyle w:val="ListParagraph"/>
              <w:ind w:left="0"/>
              <w:jc w:val="both"/>
              <w:rPr>
                <w:szCs w:val="22"/>
              </w:rPr>
            </w:pPr>
            <w:r w:rsidRPr="000B1678">
              <w:rPr>
                <w:szCs w:val="22"/>
              </w:rPr>
              <w:t>totožnosť osôb zodpovedných za funkcie vnútornej kontroly vrátane pravidelnej a stálej kontroly a overovania súladu, ako aj ich aktuálne životopisy</w:t>
            </w:r>
          </w:p>
        </w:tc>
        <w:tc>
          <w:tcPr>
            <w:tcW w:w="4539" w:type="dxa"/>
          </w:tcPr>
          <w:p w14:paraId="106A3569" w14:textId="77777777" w:rsidR="004937FD" w:rsidRPr="00DE22EF" w:rsidRDefault="004937FD" w:rsidP="00BD3661">
            <w:pPr>
              <w:rPr>
                <w:rFonts w:ascii="Cambria" w:hAnsi="Cambria"/>
              </w:rPr>
            </w:pPr>
          </w:p>
        </w:tc>
        <w:tc>
          <w:tcPr>
            <w:tcW w:w="4539" w:type="dxa"/>
          </w:tcPr>
          <w:p w14:paraId="0A6D5A89" w14:textId="77777777" w:rsidR="004937FD" w:rsidRPr="00DE22EF" w:rsidRDefault="004937FD" w:rsidP="00BD3661">
            <w:pPr>
              <w:rPr>
                <w:rFonts w:ascii="Cambria" w:hAnsi="Cambria"/>
              </w:rPr>
            </w:pPr>
          </w:p>
        </w:tc>
      </w:tr>
      <w:tr w:rsidR="004937FD" w:rsidRPr="00DE22EF" w14:paraId="4F6D7D7A" w14:textId="2037012E" w:rsidTr="004937FD">
        <w:tc>
          <w:tcPr>
            <w:tcW w:w="1555" w:type="dxa"/>
          </w:tcPr>
          <w:p w14:paraId="64BC1222" w14:textId="1BD21150" w:rsidR="004937FD" w:rsidRPr="00DE22EF" w:rsidRDefault="004937FD" w:rsidP="00BD3661">
            <w:pPr>
              <w:rPr>
                <w:rFonts w:ascii="Cambria" w:hAnsi="Cambria"/>
              </w:rPr>
            </w:pPr>
            <w:r w:rsidRPr="00DE22EF">
              <w:rPr>
                <w:rFonts w:ascii="Cambria" w:hAnsi="Cambria"/>
              </w:rPr>
              <w:t>Príloha E7</w:t>
            </w:r>
          </w:p>
        </w:tc>
        <w:tc>
          <w:tcPr>
            <w:tcW w:w="3969" w:type="dxa"/>
          </w:tcPr>
          <w:p w14:paraId="1E108662" w14:textId="53A0BB15" w:rsidR="004937FD" w:rsidRPr="00DE22EF" w:rsidRDefault="004937FD" w:rsidP="00BD3661">
            <w:pPr>
              <w:pStyle w:val="ListParagraph"/>
              <w:ind w:left="0"/>
              <w:jc w:val="both"/>
              <w:rPr>
                <w:szCs w:val="22"/>
              </w:rPr>
            </w:pPr>
            <w:r w:rsidRPr="00DE22EF">
              <w:rPr>
                <w:szCs w:val="22"/>
              </w:rPr>
              <w:t>totožnosť každého audítora, ktorý nie je štatutárnym audítorom podľa smernice 2006/43/ES</w:t>
            </w:r>
          </w:p>
        </w:tc>
        <w:tc>
          <w:tcPr>
            <w:tcW w:w="4539" w:type="dxa"/>
          </w:tcPr>
          <w:p w14:paraId="7B0023E2" w14:textId="77777777" w:rsidR="004937FD" w:rsidRPr="00DE22EF" w:rsidRDefault="004937FD" w:rsidP="00BD3661">
            <w:pPr>
              <w:rPr>
                <w:rFonts w:ascii="Cambria" w:hAnsi="Cambria"/>
              </w:rPr>
            </w:pPr>
          </w:p>
        </w:tc>
        <w:tc>
          <w:tcPr>
            <w:tcW w:w="4539" w:type="dxa"/>
          </w:tcPr>
          <w:p w14:paraId="7934F928" w14:textId="77777777" w:rsidR="004937FD" w:rsidRPr="00DE22EF" w:rsidRDefault="004937FD" w:rsidP="00BD3661">
            <w:pPr>
              <w:rPr>
                <w:rFonts w:ascii="Cambria" w:hAnsi="Cambria"/>
              </w:rPr>
            </w:pPr>
          </w:p>
        </w:tc>
      </w:tr>
      <w:tr w:rsidR="004937FD" w:rsidRPr="00DE22EF" w14:paraId="119F5149" w14:textId="00475D42" w:rsidTr="004937FD">
        <w:tc>
          <w:tcPr>
            <w:tcW w:w="1555" w:type="dxa"/>
          </w:tcPr>
          <w:p w14:paraId="781E5E3D" w14:textId="64EEDE23" w:rsidR="004937FD" w:rsidRPr="00DE22EF" w:rsidRDefault="004937FD" w:rsidP="00BD3661">
            <w:pPr>
              <w:rPr>
                <w:rFonts w:ascii="Cambria" w:hAnsi="Cambria"/>
              </w:rPr>
            </w:pPr>
            <w:r w:rsidRPr="00DE22EF">
              <w:rPr>
                <w:rFonts w:ascii="Cambria" w:hAnsi="Cambria"/>
              </w:rPr>
              <w:t>Príloha E8</w:t>
            </w:r>
          </w:p>
        </w:tc>
        <w:tc>
          <w:tcPr>
            <w:tcW w:w="3969" w:type="dxa"/>
          </w:tcPr>
          <w:p w14:paraId="40123156" w14:textId="5835F00A" w:rsidR="004937FD" w:rsidRPr="00DE22EF" w:rsidRDefault="004937FD" w:rsidP="00BD3661">
            <w:pPr>
              <w:pStyle w:val="ListParagraph"/>
              <w:ind w:left="0"/>
              <w:jc w:val="both"/>
              <w:rPr>
                <w:szCs w:val="22"/>
              </w:rPr>
            </w:pPr>
            <w:r w:rsidRPr="00DE22EF">
              <w:rPr>
                <w:szCs w:val="22"/>
              </w:rPr>
              <w:t>zloženie riadiaceho orgánu a prípadne akéhokoľvek iného orgánu dohľadu alebo výboru pre dohľad</w:t>
            </w:r>
          </w:p>
        </w:tc>
        <w:tc>
          <w:tcPr>
            <w:tcW w:w="4539" w:type="dxa"/>
          </w:tcPr>
          <w:p w14:paraId="14FB8EBB" w14:textId="77777777" w:rsidR="004937FD" w:rsidRPr="00DE22EF" w:rsidRDefault="004937FD" w:rsidP="00BD3661">
            <w:pPr>
              <w:rPr>
                <w:rFonts w:ascii="Cambria" w:hAnsi="Cambria"/>
              </w:rPr>
            </w:pPr>
          </w:p>
        </w:tc>
        <w:tc>
          <w:tcPr>
            <w:tcW w:w="4539" w:type="dxa"/>
          </w:tcPr>
          <w:p w14:paraId="4CD16BD7" w14:textId="77777777" w:rsidR="004937FD" w:rsidRPr="00DE22EF" w:rsidRDefault="004937FD" w:rsidP="00BD3661">
            <w:pPr>
              <w:rPr>
                <w:rFonts w:ascii="Cambria" w:hAnsi="Cambria"/>
              </w:rPr>
            </w:pPr>
          </w:p>
        </w:tc>
      </w:tr>
      <w:tr w:rsidR="004937FD" w:rsidRPr="00DE22EF" w14:paraId="4F8AFB19" w14:textId="19230029" w:rsidTr="004937FD">
        <w:tc>
          <w:tcPr>
            <w:tcW w:w="1555" w:type="dxa"/>
          </w:tcPr>
          <w:p w14:paraId="3BAC6AA5" w14:textId="3ACCC7C5" w:rsidR="004937FD" w:rsidRPr="00DE22EF" w:rsidRDefault="004937FD" w:rsidP="00BD3661">
            <w:pPr>
              <w:rPr>
                <w:rFonts w:ascii="Cambria" w:hAnsi="Cambria"/>
              </w:rPr>
            </w:pPr>
            <w:r w:rsidRPr="00DE22EF">
              <w:rPr>
                <w:rFonts w:ascii="Cambria" w:hAnsi="Cambria"/>
              </w:rPr>
              <w:t>Príloha E9</w:t>
            </w:r>
          </w:p>
        </w:tc>
        <w:tc>
          <w:tcPr>
            <w:tcW w:w="3969" w:type="dxa"/>
          </w:tcPr>
          <w:p w14:paraId="60841DDF" w14:textId="54FFDA35" w:rsidR="004937FD" w:rsidRPr="00DE22EF" w:rsidRDefault="004937FD" w:rsidP="00BD3661">
            <w:pPr>
              <w:pStyle w:val="ListParagraph"/>
              <w:ind w:left="0"/>
              <w:jc w:val="both"/>
              <w:rPr>
                <w:szCs w:val="22"/>
              </w:rPr>
            </w:pPr>
            <w:r w:rsidRPr="00DE22EF">
              <w:rPr>
                <w:szCs w:val="22"/>
              </w:rPr>
              <w:t xml:space="preserve">opis spôsobu monitorovania a kontroly externého vykonávania funkcií, aby sa predišlo zníženiu kvality vnútornej kontroly </w:t>
            </w:r>
            <w:r>
              <w:rPr>
                <w:szCs w:val="22"/>
              </w:rPr>
              <w:t>žiadateľa</w:t>
            </w:r>
          </w:p>
        </w:tc>
        <w:tc>
          <w:tcPr>
            <w:tcW w:w="4539" w:type="dxa"/>
          </w:tcPr>
          <w:p w14:paraId="477ADD5C" w14:textId="77777777" w:rsidR="004937FD" w:rsidRPr="00DE22EF" w:rsidRDefault="004937FD" w:rsidP="00BD3661">
            <w:pPr>
              <w:rPr>
                <w:rFonts w:ascii="Cambria" w:hAnsi="Cambria"/>
              </w:rPr>
            </w:pPr>
          </w:p>
        </w:tc>
        <w:tc>
          <w:tcPr>
            <w:tcW w:w="4539" w:type="dxa"/>
          </w:tcPr>
          <w:p w14:paraId="6EC9D9B7" w14:textId="77777777" w:rsidR="004937FD" w:rsidRPr="00DE22EF" w:rsidRDefault="004937FD" w:rsidP="00BD3661">
            <w:pPr>
              <w:rPr>
                <w:rFonts w:ascii="Cambria" w:hAnsi="Cambria"/>
              </w:rPr>
            </w:pPr>
          </w:p>
        </w:tc>
      </w:tr>
      <w:tr w:rsidR="004937FD" w:rsidRPr="00DE22EF" w14:paraId="29DDFAAE" w14:textId="50B243DB" w:rsidTr="004937FD">
        <w:tc>
          <w:tcPr>
            <w:tcW w:w="1555" w:type="dxa"/>
          </w:tcPr>
          <w:p w14:paraId="0814B976" w14:textId="5D18AF59" w:rsidR="004937FD" w:rsidRPr="00DE22EF" w:rsidRDefault="004937FD" w:rsidP="00BD3661">
            <w:pPr>
              <w:rPr>
                <w:rFonts w:ascii="Cambria" w:hAnsi="Cambria"/>
              </w:rPr>
            </w:pPr>
            <w:r w:rsidRPr="00DE22EF">
              <w:rPr>
                <w:rFonts w:ascii="Cambria" w:hAnsi="Cambria"/>
              </w:rPr>
              <w:t>Príloha E10</w:t>
            </w:r>
          </w:p>
        </w:tc>
        <w:tc>
          <w:tcPr>
            <w:tcW w:w="3969" w:type="dxa"/>
          </w:tcPr>
          <w:p w14:paraId="1E1BA282" w14:textId="7662F539" w:rsidR="004937FD" w:rsidRPr="00DE22EF" w:rsidRDefault="004937FD" w:rsidP="00BD3661">
            <w:pPr>
              <w:pStyle w:val="ListParagraph"/>
              <w:ind w:left="0"/>
              <w:jc w:val="both"/>
              <w:rPr>
                <w:szCs w:val="22"/>
              </w:rPr>
            </w:pPr>
            <w:r w:rsidRPr="00DE22EF">
              <w:rPr>
                <w:szCs w:val="22"/>
              </w:rPr>
              <w:t>opis spôsobu monitorovania a kontroly všetkých agentov a pobočiek v rámci vnútornej kontroly žiadateľa</w:t>
            </w:r>
          </w:p>
        </w:tc>
        <w:tc>
          <w:tcPr>
            <w:tcW w:w="4539" w:type="dxa"/>
          </w:tcPr>
          <w:p w14:paraId="2536295F" w14:textId="77777777" w:rsidR="004937FD" w:rsidRPr="00DE22EF" w:rsidRDefault="004937FD" w:rsidP="00BD3661">
            <w:pPr>
              <w:rPr>
                <w:rFonts w:ascii="Cambria" w:hAnsi="Cambria"/>
              </w:rPr>
            </w:pPr>
          </w:p>
        </w:tc>
        <w:tc>
          <w:tcPr>
            <w:tcW w:w="4539" w:type="dxa"/>
          </w:tcPr>
          <w:p w14:paraId="61E2047E" w14:textId="77777777" w:rsidR="004937FD" w:rsidRPr="00DE22EF" w:rsidRDefault="004937FD" w:rsidP="00BD3661">
            <w:pPr>
              <w:rPr>
                <w:rFonts w:ascii="Cambria" w:hAnsi="Cambria"/>
              </w:rPr>
            </w:pPr>
          </w:p>
        </w:tc>
      </w:tr>
      <w:tr w:rsidR="004937FD" w:rsidRPr="00DE22EF" w14:paraId="2544867F" w14:textId="36D3511B" w:rsidTr="004937FD">
        <w:tc>
          <w:tcPr>
            <w:tcW w:w="1555" w:type="dxa"/>
          </w:tcPr>
          <w:p w14:paraId="6B4826DA" w14:textId="170BE0EC" w:rsidR="004937FD" w:rsidRPr="00DE22EF" w:rsidRDefault="004937FD" w:rsidP="00BD3661">
            <w:pPr>
              <w:rPr>
                <w:rFonts w:ascii="Cambria" w:hAnsi="Cambria"/>
              </w:rPr>
            </w:pPr>
            <w:r w:rsidRPr="00DE22EF">
              <w:rPr>
                <w:rFonts w:ascii="Cambria" w:hAnsi="Cambria"/>
              </w:rPr>
              <w:t>Príloha E11</w:t>
            </w:r>
          </w:p>
        </w:tc>
        <w:tc>
          <w:tcPr>
            <w:tcW w:w="3969" w:type="dxa"/>
          </w:tcPr>
          <w:p w14:paraId="4A0770A1" w14:textId="4D6680F8" w:rsidR="004937FD" w:rsidRPr="00DE22EF" w:rsidRDefault="004937FD" w:rsidP="00BD3661">
            <w:pPr>
              <w:pStyle w:val="ListParagraph"/>
              <w:ind w:left="0"/>
              <w:jc w:val="both"/>
              <w:rPr>
                <w:szCs w:val="22"/>
              </w:rPr>
            </w:pPr>
            <w:r w:rsidRPr="00DE22EF">
              <w:rPr>
                <w:szCs w:val="22"/>
              </w:rPr>
              <w:t xml:space="preserve">v prípade, že žiadateľ je dcérskou spoločnosťou regulovaného subjektu z </w:t>
            </w:r>
            <w:r w:rsidRPr="00DE22EF">
              <w:rPr>
                <w:szCs w:val="22"/>
              </w:rPr>
              <w:lastRenderedPageBreak/>
              <w:t>iného členského štátu EÚ, opis riadiacich štruktúr skupiny</w:t>
            </w:r>
          </w:p>
        </w:tc>
        <w:tc>
          <w:tcPr>
            <w:tcW w:w="4539" w:type="dxa"/>
          </w:tcPr>
          <w:p w14:paraId="1A78BF03" w14:textId="77777777" w:rsidR="004937FD" w:rsidRPr="00DE22EF" w:rsidRDefault="004937FD" w:rsidP="00BD3661">
            <w:pPr>
              <w:rPr>
                <w:rFonts w:ascii="Cambria" w:hAnsi="Cambria"/>
              </w:rPr>
            </w:pPr>
          </w:p>
        </w:tc>
        <w:tc>
          <w:tcPr>
            <w:tcW w:w="4539" w:type="dxa"/>
          </w:tcPr>
          <w:p w14:paraId="63DB51E5" w14:textId="77777777" w:rsidR="004937FD" w:rsidRPr="00DE22EF" w:rsidRDefault="004937FD" w:rsidP="00BD3661">
            <w:pPr>
              <w:rPr>
                <w:rFonts w:ascii="Cambria" w:hAnsi="Cambria"/>
              </w:rPr>
            </w:pPr>
          </w:p>
        </w:tc>
      </w:tr>
      <w:tr w:rsidR="004937FD" w:rsidRPr="00DE22EF" w14:paraId="2AED7DFA" w14:textId="6FE1BD44" w:rsidTr="004937FD">
        <w:tc>
          <w:tcPr>
            <w:tcW w:w="10063" w:type="dxa"/>
            <w:gridSpan w:val="3"/>
            <w:shd w:val="clear" w:color="auto" w:fill="BDD6EE" w:themeFill="accent5" w:themeFillTint="66"/>
          </w:tcPr>
          <w:p w14:paraId="45355AE9" w14:textId="3E306E27" w:rsidR="004937FD" w:rsidRPr="00571603" w:rsidRDefault="004937FD" w:rsidP="00BD3661">
            <w:pPr>
              <w:jc w:val="center"/>
              <w:rPr>
                <w:rFonts w:ascii="Cambria" w:hAnsi="Cambria"/>
                <w:b/>
                <w:bCs/>
              </w:rPr>
            </w:pPr>
            <w:r w:rsidRPr="00571603">
              <w:rPr>
                <w:rFonts w:ascii="Cambria" w:hAnsi="Cambria"/>
                <w:b/>
                <w:bCs/>
              </w:rPr>
              <w:t>Podmienka F</w:t>
            </w:r>
          </w:p>
        </w:tc>
        <w:tc>
          <w:tcPr>
            <w:tcW w:w="4539" w:type="dxa"/>
            <w:shd w:val="clear" w:color="auto" w:fill="BDD6EE" w:themeFill="accent5" w:themeFillTint="66"/>
          </w:tcPr>
          <w:p w14:paraId="4226DC4E" w14:textId="77777777" w:rsidR="004937FD" w:rsidRPr="00571603" w:rsidRDefault="004937FD" w:rsidP="00BD3661">
            <w:pPr>
              <w:jc w:val="center"/>
              <w:rPr>
                <w:rFonts w:ascii="Cambria" w:hAnsi="Cambria"/>
                <w:b/>
                <w:bCs/>
              </w:rPr>
            </w:pPr>
          </w:p>
        </w:tc>
      </w:tr>
      <w:tr w:rsidR="004937FD" w:rsidRPr="00571603" w14:paraId="19BE6D21" w14:textId="67DE66E3" w:rsidTr="004937FD">
        <w:tc>
          <w:tcPr>
            <w:tcW w:w="1555" w:type="dxa"/>
            <w:shd w:val="clear" w:color="auto" w:fill="DEEAF6" w:themeFill="accent5" w:themeFillTint="33"/>
          </w:tcPr>
          <w:p w14:paraId="7B34EEB3" w14:textId="486B7DC1" w:rsidR="004937FD" w:rsidRPr="00571603" w:rsidRDefault="004937FD" w:rsidP="00BD3661">
            <w:pPr>
              <w:rPr>
                <w:rFonts w:ascii="Cambria" w:hAnsi="Cambria"/>
              </w:rPr>
            </w:pPr>
            <w:r w:rsidRPr="00571603">
              <w:rPr>
                <w:rFonts w:ascii="Cambria" w:hAnsi="Cambria"/>
              </w:rPr>
              <w:t>Príloha F</w:t>
            </w:r>
          </w:p>
        </w:tc>
        <w:tc>
          <w:tcPr>
            <w:tcW w:w="3969" w:type="dxa"/>
            <w:shd w:val="clear" w:color="auto" w:fill="DEEAF6" w:themeFill="accent5" w:themeFillTint="33"/>
          </w:tcPr>
          <w:p w14:paraId="759D1C28" w14:textId="77777777" w:rsidR="004937FD" w:rsidRPr="00571603" w:rsidRDefault="004937FD" w:rsidP="00571603">
            <w:pPr>
              <w:jc w:val="both"/>
              <w:rPr>
                <w:rFonts w:ascii="Cambria" w:hAnsi="Cambria"/>
              </w:rPr>
            </w:pPr>
            <w:r w:rsidRPr="00571603">
              <w:rPr>
                <w:rFonts w:ascii="Cambria" w:hAnsi="Cambria"/>
              </w:rPr>
              <w:t>Žiadateľ má poskytnúť opis svojich zavedených postupov na monitorovanie, riešenie a sledovanie bezpečnostných incidentov a sťažností zákazníkov týkajúcich sa bezpečnosti, ktorý má obsahovať:</w:t>
            </w:r>
          </w:p>
          <w:p w14:paraId="38B64256" w14:textId="77777777" w:rsidR="004937FD" w:rsidRPr="00571603" w:rsidRDefault="004937FD" w:rsidP="00571603">
            <w:pPr>
              <w:rPr>
                <w:rFonts w:ascii="Cambria" w:hAnsi="Cambria"/>
              </w:rPr>
            </w:pPr>
          </w:p>
        </w:tc>
        <w:tc>
          <w:tcPr>
            <w:tcW w:w="4539" w:type="dxa"/>
            <w:shd w:val="clear" w:color="auto" w:fill="DEEAF6" w:themeFill="accent5" w:themeFillTint="33"/>
          </w:tcPr>
          <w:p w14:paraId="431BBA14" w14:textId="77777777" w:rsidR="004937FD" w:rsidRPr="00DE22EF" w:rsidRDefault="004937FD" w:rsidP="00BD3661">
            <w:pPr>
              <w:rPr>
                <w:rFonts w:ascii="Cambria" w:hAnsi="Cambria"/>
              </w:rPr>
            </w:pPr>
          </w:p>
        </w:tc>
        <w:tc>
          <w:tcPr>
            <w:tcW w:w="4539" w:type="dxa"/>
            <w:shd w:val="clear" w:color="auto" w:fill="DEEAF6" w:themeFill="accent5" w:themeFillTint="33"/>
          </w:tcPr>
          <w:p w14:paraId="5A1E0867" w14:textId="77777777" w:rsidR="004937FD" w:rsidRPr="00DE22EF" w:rsidRDefault="004937FD" w:rsidP="00BD3661">
            <w:pPr>
              <w:rPr>
                <w:rFonts w:ascii="Cambria" w:hAnsi="Cambria"/>
              </w:rPr>
            </w:pPr>
          </w:p>
        </w:tc>
      </w:tr>
      <w:tr w:rsidR="004937FD" w:rsidRPr="00DE22EF" w14:paraId="61533C32" w14:textId="4D352D83" w:rsidTr="004937FD">
        <w:tc>
          <w:tcPr>
            <w:tcW w:w="1555" w:type="dxa"/>
          </w:tcPr>
          <w:p w14:paraId="6DB853B4" w14:textId="3DC06D50" w:rsidR="004937FD" w:rsidRPr="00DE22EF" w:rsidRDefault="004937FD" w:rsidP="00BD3661">
            <w:pPr>
              <w:rPr>
                <w:rFonts w:ascii="Cambria" w:hAnsi="Cambria"/>
              </w:rPr>
            </w:pPr>
            <w:r w:rsidRPr="00DE22EF">
              <w:rPr>
                <w:rFonts w:ascii="Cambria" w:hAnsi="Cambria"/>
              </w:rPr>
              <w:t>Príloha F1</w:t>
            </w:r>
          </w:p>
        </w:tc>
        <w:tc>
          <w:tcPr>
            <w:tcW w:w="3969" w:type="dxa"/>
          </w:tcPr>
          <w:p w14:paraId="536FFFA0" w14:textId="706E8E45" w:rsidR="004937FD" w:rsidRPr="00DE22EF" w:rsidRDefault="004937FD" w:rsidP="00BD3661">
            <w:pPr>
              <w:pStyle w:val="ListParagraph"/>
              <w:ind w:left="0"/>
              <w:jc w:val="both"/>
              <w:rPr>
                <w:szCs w:val="22"/>
              </w:rPr>
            </w:pPr>
            <w:r w:rsidRPr="00DE22EF">
              <w:rPr>
                <w:szCs w:val="22"/>
              </w:rPr>
              <w:t>organizačné opatrenia a nástroje na predchádzanie podvodom</w:t>
            </w:r>
          </w:p>
        </w:tc>
        <w:tc>
          <w:tcPr>
            <w:tcW w:w="4539" w:type="dxa"/>
          </w:tcPr>
          <w:p w14:paraId="0AAE71DF" w14:textId="77777777" w:rsidR="004937FD" w:rsidRPr="00DE22EF" w:rsidRDefault="004937FD" w:rsidP="00BD3661">
            <w:pPr>
              <w:rPr>
                <w:rFonts w:ascii="Cambria" w:hAnsi="Cambria"/>
              </w:rPr>
            </w:pPr>
          </w:p>
        </w:tc>
        <w:tc>
          <w:tcPr>
            <w:tcW w:w="4539" w:type="dxa"/>
          </w:tcPr>
          <w:p w14:paraId="0C1FC91E" w14:textId="77777777" w:rsidR="004937FD" w:rsidRPr="00DE22EF" w:rsidRDefault="004937FD" w:rsidP="00BD3661">
            <w:pPr>
              <w:rPr>
                <w:rFonts w:ascii="Cambria" w:hAnsi="Cambria"/>
              </w:rPr>
            </w:pPr>
          </w:p>
        </w:tc>
      </w:tr>
      <w:tr w:rsidR="004937FD" w:rsidRPr="00DE22EF" w14:paraId="2655F384" w14:textId="3A734529" w:rsidTr="004937FD">
        <w:tc>
          <w:tcPr>
            <w:tcW w:w="1555" w:type="dxa"/>
          </w:tcPr>
          <w:p w14:paraId="37F5B609" w14:textId="1A2E7D04" w:rsidR="004937FD" w:rsidRPr="00DE22EF" w:rsidRDefault="004937FD" w:rsidP="00BD3661">
            <w:pPr>
              <w:rPr>
                <w:rFonts w:ascii="Cambria" w:hAnsi="Cambria"/>
              </w:rPr>
            </w:pPr>
            <w:r w:rsidRPr="00DE22EF">
              <w:rPr>
                <w:rFonts w:ascii="Cambria" w:hAnsi="Cambria"/>
              </w:rPr>
              <w:t>Príloha F2</w:t>
            </w:r>
          </w:p>
        </w:tc>
        <w:tc>
          <w:tcPr>
            <w:tcW w:w="3969" w:type="dxa"/>
          </w:tcPr>
          <w:p w14:paraId="68554BDD" w14:textId="5C54E7A6" w:rsidR="004937FD" w:rsidRPr="00DE22EF" w:rsidRDefault="004937FD" w:rsidP="00BD3661">
            <w:pPr>
              <w:pStyle w:val="ListParagraph"/>
              <w:ind w:left="0"/>
              <w:jc w:val="both"/>
              <w:rPr>
                <w:szCs w:val="22"/>
              </w:rPr>
            </w:pPr>
            <w:r w:rsidRPr="00DE22EF">
              <w:rPr>
                <w:szCs w:val="22"/>
              </w:rPr>
              <w:t>podrobné údaje o osobách a orgánoch zodpovedných za pomoc zákazníkom v prípadoch podvodov, technických problémov a/alebo za správu nárokov</w:t>
            </w:r>
          </w:p>
        </w:tc>
        <w:tc>
          <w:tcPr>
            <w:tcW w:w="4539" w:type="dxa"/>
          </w:tcPr>
          <w:p w14:paraId="2B4C39E6" w14:textId="77777777" w:rsidR="004937FD" w:rsidRPr="00DE22EF" w:rsidRDefault="004937FD" w:rsidP="00BD3661">
            <w:pPr>
              <w:rPr>
                <w:rFonts w:ascii="Cambria" w:hAnsi="Cambria"/>
              </w:rPr>
            </w:pPr>
          </w:p>
        </w:tc>
        <w:tc>
          <w:tcPr>
            <w:tcW w:w="4539" w:type="dxa"/>
          </w:tcPr>
          <w:p w14:paraId="733117C0" w14:textId="77777777" w:rsidR="004937FD" w:rsidRPr="00DE22EF" w:rsidRDefault="004937FD" w:rsidP="00BD3661">
            <w:pPr>
              <w:rPr>
                <w:rFonts w:ascii="Cambria" w:hAnsi="Cambria"/>
              </w:rPr>
            </w:pPr>
          </w:p>
        </w:tc>
      </w:tr>
      <w:tr w:rsidR="004937FD" w:rsidRPr="00DE22EF" w14:paraId="070F65D0" w14:textId="3D690322" w:rsidTr="004937FD">
        <w:tc>
          <w:tcPr>
            <w:tcW w:w="1555" w:type="dxa"/>
          </w:tcPr>
          <w:p w14:paraId="79EE292A" w14:textId="047ECBF6" w:rsidR="004937FD" w:rsidRPr="00DE22EF" w:rsidRDefault="004937FD" w:rsidP="00BD3661">
            <w:pPr>
              <w:rPr>
                <w:rFonts w:ascii="Cambria" w:hAnsi="Cambria"/>
              </w:rPr>
            </w:pPr>
            <w:r w:rsidRPr="00DE22EF">
              <w:rPr>
                <w:rFonts w:ascii="Cambria" w:hAnsi="Cambria"/>
              </w:rPr>
              <w:t>Príloha F3</w:t>
            </w:r>
          </w:p>
        </w:tc>
        <w:tc>
          <w:tcPr>
            <w:tcW w:w="3969" w:type="dxa"/>
          </w:tcPr>
          <w:p w14:paraId="40AE3016" w14:textId="02985406" w:rsidR="004937FD" w:rsidRPr="00DE22EF" w:rsidRDefault="004937FD" w:rsidP="00BD3661">
            <w:pPr>
              <w:pStyle w:val="ListParagraph"/>
              <w:ind w:left="0"/>
              <w:jc w:val="both"/>
              <w:rPr>
                <w:szCs w:val="22"/>
              </w:rPr>
            </w:pPr>
            <w:r w:rsidRPr="00DE22EF">
              <w:rPr>
                <w:szCs w:val="22"/>
              </w:rPr>
              <w:t>hierarchické vzťahy v prípadoch ohlasovania podvodov</w:t>
            </w:r>
          </w:p>
        </w:tc>
        <w:tc>
          <w:tcPr>
            <w:tcW w:w="4539" w:type="dxa"/>
          </w:tcPr>
          <w:p w14:paraId="75779155" w14:textId="77777777" w:rsidR="004937FD" w:rsidRPr="00DE22EF" w:rsidRDefault="004937FD" w:rsidP="00BD3661">
            <w:pPr>
              <w:rPr>
                <w:rFonts w:ascii="Cambria" w:hAnsi="Cambria"/>
              </w:rPr>
            </w:pPr>
          </w:p>
        </w:tc>
        <w:tc>
          <w:tcPr>
            <w:tcW w:w="4539" w:type="dxa"/>
          </w:tcPr>
          <w:p w14:paraId="00A9F5DD" w14:textId="77777777" w:rsidR="004937FD" w:rsidRPr="00DE22EF" w:rsidRDefault="004937FD" w:rsidP="00BD3661">
            <w:pPr>
              <w:rPr>
                <w:rFonts w:ascii="Cambria" w:hAnsi="Cambria"/>
              </w:rPr>
            </w:pPr>
          </w:p>
        </w:tc>
      </w:tr>
      <w:tr w:rsidR="004937FD" w:rsidRPr="00DE22EF" w14:paraId="645E0A8E" w14:textId="1349CFD7" w:rsidTr="004937FD">
        <w:tc>
          <w:tcPr>
            <w:tcW w:w="1555" w:type="dxa"/>
          </w:tcPr>
          <w:p w14:paraId="6986C8F4" w14:textId="0F63571D" w:rsidR="004937FD" w:rsidRPr="00DE22EF" w:rsidRDefault="004937FD" w:rsidP="00BD3661">
            <w:pPr>
              <w:rPr>
                <w:rFonts w:ascii="Cambria" w:hAnsi="Cambria"/>
              </w:rPr>
            </w:pPr>
            <w:r w:rsidRPr="00DE22EF">
              <w:rPr>
                <w:rFonts w:ascii="Cambria" w:hAnsi="Cambria"/>
              </w:rPr>
              <w:t>Príloha F4</w:t>
            </w:r>
          </w:p>
        </w:tc>
        <w:tc>
          <w:tcPr>
            <w:tcW w:w="3969" w:type="dxa"/>
          </w:tcPr>
          <w:p w14:paraId="72D8334C" w14:textId="4047AB70" w:rsidR="004937FD" w:rsidRPr="00DE22EF" w:rsidRDefault="004937FD" w:rsidP="00BD3661">
            <w:pPr>
              <w:pStyle w:val="ListParagraph"/>
              <w:ind w:left="0"/>
              <w:jc w:val="both"/>
              <w:rPr>
                <w:szCs w:val="22"/>
              </w:rPr>
            </w:pPr>
            <w:r w:rsidRPr="00DE22EF">
              <w:rPr>
                <w:szCs w:val="22"/>
              </w:rPr>
              <w:t>kontaktný bod pre zákazníkov vrátane mena a e-mailovej adresy</w:t>
            </w:r>
          </w:p>
        </w:tc>
        <w:tc>
          <w:tcPr>
            <w:tcW w:w="4539" w:type="dxa"/>
          </w:tcPr>
          <w:p w14:paraId="6B34D1B5" w14:textId="77777777" w:rsidR="004937FD" w:rsidRPr="00DE22EF" w:rsidRDefault="004937FD" w:rsidP="00BD3661">
            <w:pPr>
              <w:rPr>
                <w:rFonts w:ascii="Cambria" w:hAnsi="Cambria"/>
              </w:rPr>
            </w:pPr>
          </w:p>
        </w:tc>
        <w:tc>
          <w:tcPr>
            <w:tcW w:w="4539" w:type="dxa"/>
          </w:tcPr>
          <w:p w14:paraId="11B7398F" w14:textId="77777777" w:rsidR="004937FD" w:rsidRPr="00DE22EF" w:rsidRDefault="004937FD" w:rsidP="00BD3661">
            <w:pPr>
              <w:rPr>
                <w:rFonts w:ascii="Cambria" w:hAnsi="Cambria"/>
              </w:rPr>
            </w:pPr>
          </w:p>
        </w:tc>
      </w:tr>
      <w:tr w:rsidR="004937FD" w:rsidRPr="00DE22EF" w14:paraId="44EB9667" w14:textId="3D27E8BF" w:rsidTr="004937FD">
        <w:tc>
          <w:tcPr>
            <w:tcW w:w="1555" w:type="dxa"/>
          </w:tcPr>
          <w:p w14:paraId="4F7FC093" w14:textId="0D7AC68F" w:rsidR="004937FD" w:rsidRPr="00DE22EF" w:rsidRDefault="004937FD" w:rsidP="00BD3661">
            <w:pPr>
              <w:rPr>
                <w:rFonts w:ascii="Cambria" w:hAnsi="Cambria"/>
              </w:rPr>
            </w:pPr>
            <w:r w:rsidRPr="00DE22EF">
              <w:rPr>
                <w:rFonts w:ascii="Cambria" w:hAnsi="Cambria"/>
              </w:rPr>
              <w:t>Príloha F5</w:t>
            </w:r>
          </w:p>
        </w:tc>
        <w:tc>
          <w:tcPr>
            <w:tcW w:w="3969" w:type="dxa"/>
          </w:tcPr>
          <w:p w14:paraId="730BADAD" w14:textId="7AF799AE" w:rsidR="004937FD" w:rsidRPr="00DE22EF" w:rsidRDefault="004937FD" w:rsidP="00194F52">
            <w:pPr>
              <w:pStyle w:val="ListParagraph"/>
              <w:ind w:left="0"/>
              <w:jc w:val="both"/>
              <w:rPr>
                <w:szCs w:val="22"/>
              </w:rPr>
            </w:pPr>
            <w:r w:rsidRPr="000B1678">
              <w:rPr>
                <w:szCs w:val="22"/>
              </w:rPr>
              <w:t xml:space="preserve">postupy oznamovania incidentov vrátane poskytovania týchto správ vnútorným alebo vonkajším orgánom a oznamovania závažných incidentov príslušným vnútroštátnym orgánom podľa článku 96 </w:t>
            </w:r>
            <w:r>
              <w:rPr>
                <w:szCs w:val="22"/>
              </w:rPr>
              <w:t>S</w:t>
            </w:r>
            <w:r w:rsidRPr="000B1678">
              <w:rPr>
                <w:szCs w:val="22"/>
              </w:rPr>
              <w:t xml:space="preserve">mernice </w:t>
            </w:r>
            <w:r>
              <w:rPr>
                <w:szCs w:val="22"/>
              </w:rPr>
              <w:t>PSD 2</w:t>
            </w:r>
            <w:r w:rsidRPr="000B1678">
              <w:rPr>
                <w:szCs w:val="22"/>
              </w:rPr>
              <w:t xml:space="preserve"> a v súlade s usmerneniami EBA k </w:t>
            </w:r>
            <w:r w:rsidRPr="000B1678">
              <w:rPr>
                <w:szCs w:val="22"/>
              </w:rPr>
              <w:lastRenderedPageBreak/>
              <w:t>oznamovaniu incidentov podľa uvedeného článku</w:t>
            </w:r>
          </w:p>
        </w:tc>
        <w:tc>
          <w:tcPr>
            <w:tcW w:w="4539" w:type="dxa"/>
          </w:tcPr>
          <w:p w14:paraId="2212C3BB" w14:textId="77777777" w:rsidR="004937FD" w:rsidRPr="00DE22EF" w:rsidRDefault="004937FD" w:rsidP="00BD3661">
            <w:pPr>
              <w:rPr>
                <w:rFonts w:ascii="Cambria" w:hAnsi="Cambria"/>
              </w:rPr>
            </w:pPr>
          </w:p>
        </w:tc>
        <w:tc>
          <w:tcPr>
            <w:tcW w:w="4539" w:type="dxa"/>
          </w:tcPr>
          <w:p w14:paraId="3F18B5A6" w14:textId="77777777" w:rsidR="004937FD" w:rsidRPr="00DE22EF" w:rsidRDefault="004937FD" w:rsidP="00BD3661">
            <w:pPr>
              <w:rPr>
                <w:rFonts w:ascii="Cambria" w:hAnsi="Cambria"/>
              </w:rPr>
            </w:pPr>
          </w:p>
        </w:tc>
      </w:tr>
      <w:tr w:rsidR="004937FD" w:rsidRPr="00DE22EF" w14:paraId="2D3976DE" w14:textId="31FD83C3" w:rsidTr="004937FD">
        <w:tc>
          <w:tcPr>
            <w:tcW w:w="1555" w:type="dxa"/>
          </w:tcPr>
          <w:p w14:paraId="57A2C0F0" w14:textId="7E1316B4" w:rsidR="004937FD" w:rsidRPr="00DE22EF" w:rsidRDefault="004937FD" w:rsidP="00BD3661">
            <w:pPr>
              <w:rPr>
                <w:rFonts w:ascii="Cambria" w:hAnsi="Cambria"/>
              </w:rPr>
            </w:pPr>
            <w:r w:rsidRPr="00DE22EF">
              <w:rPr>
                <w:rFonts w:ascii="Cambria" w:hAnsi="Cambria"/>
              </w:rPr>
              <w:t>Príloha F6</w:t>
            </w:r>
          </w:p>
        </w:tc>
        <w:tc>
          <w:tcPr>
            <w:tcW w:w="3969" w:type="dxa"/>
          </w:tcPr>
          <w:p w14:paraId="19D0AABB" w14:textId="436308EE" w:rsidR="004937FD" w:rsidRPr="00DE22EF" w:rsidRDefault="004937FD" w:rsidP="00BD3661">
            <w:pPr>
              <w:pStyle w:val="ListParagraph"/>
              <w:ind w:left="0"/>
              <w:jc w:val="both"/>
              <w:rPr>
                <w:szCs w:val="22"/>
              </w:rPr>
            </w:pPr>
            <w:r w:rsidRPr="00DE22EF">
              <w:rPr>
                <w:szCs w:val="22"/>
              </w:rPr>
              <w:t>používané nástroje na monitorovanie a zavedené opatrenia a postupy sledovania, určené na zmierňovanie bezpečnostných rizík</w:t>
            </w:r>
          </w:p>
        </w:tc>
        <w:tc>
          <w:tcPr>
            <w:tcW w:w="4539" w:type="dxa"/>
          </w:tcPr>
          <w:p w14:paraId="75327EDA" w14:textId="77777777" w:rsidR="004937FD" w:rsidRPr="00DE22EF" w:rsidRDefault="004937FD" w:rsidP="00BD3661">
            <w:pPr>
              <w:rPr>
                <w:rFonts w:ascii="Cambria" w:hAnsi="Cambria"/>
              </w:rPr>
            </w:pPr>
          </w:p>
        </w:tc>
        <w:tc>
          <w:tcPr>
            <w:tcW w:w="4539" w:type="dxa"/>
          </w:tcPr>
          <w:p w14:paraId="65B49D3D" w14:textId="77777777" w:rsidR="004937FD" w:rsidRPr="00DE22EF" w:rsidRDefault="004937FD" w:rsidP="00BD3661">
            <w:pPr>
              <w:rPr>
                <w:rFonts w:ascii="Cambria" w:hAnsi="Cambria"/>
              </w:rPr>
            </w:pPr>
          </w:p>
        </w:tc>
      </w:tr>
      <w:tr w:rsidR="004937FD" w:rsidRPr="00DE22EF" w14:paraId="41848F0F" w14:textId="5D011F59" w:rsidTr="004937FD">
        <w:tc>
          <w:tcPr>
            <w:tcW w:w="10063" w:type="dxa"/>
            <w:gridSpan w:val="3"/>
            <w:shd w:val="clear" w:color="auto" w:fill="BDD6EE" w:themeFill="accent5" w:themeFillTint="66"/>
          </w:tcPr>
          <w:p w14:paraId="1A797B86" w14:textId="0FD40C6E" w:rsidR="004937FD" w:rsidRPr="00571603" w:rsidRDefault="004937FD" w:rsidP="00BD3661">
            <w:pPr>
              <w:jc w:val="center"/>
              <w:rPr>
                <w:rFonts w:ascii="Cambria" w:hAnsi="Cambria"/>
                <w:b/>
                <w:bCs/>
              </w:rPr>
            </w:pPr>
            <w:r w:rsidRPr="00571603">
              <w:rPr>
                <w:rFonts w:ascii="Cambria" w:hAnsi="Cambria"/>
                <w:b/>
                <w:bCs/>
              </w:rPr>
              <w:t>Podmienka G</w:t>
            </w:r>
          </w:p>
        </w:tc>
        <w:tc>
          <w:tcPr>
            <w:tcW w:w="4539" w:type="dxa"/>
            <w:shd w:val="clear" w:color="auto" w:fill="BDD6EE" w:themeFill="accent5" w:themeFillTint="66"/>
          </w:tcPr>
          <w:p w14:paraId="0F1C92A5" w14:textId="77777777" w:rsidR="004937FD" w:rsidRPr="00571603" w:rsidRDefault="004937FD" w:rsidP="00BD3661">
            <w:pPr>
              <w:jc w:val="center"/>
              <w:rPr>
                <w:rFonts w:ascii="Cambria" w:hAnsi="Cambria"/>
                <w:b/>
                <w:bCs/>
              </w:rPr>
            </w:pPr>
          </w:p>
        </w:tc>
      </w:tr>
      <w:tr w:rsidR="004937FD" w:rsidRPr="00571603" w14:paraId="1F1BC629" w14:textId="56327A57" w:rsidTr="004937FD">
        <w:tc>
          <w:tcPr>
            <w:tcW w:w="1555" w:type="dxa"/>
            <w:shd w:val="clear" w:color="auto" w:fill="DEEAF6" w:themeFill="accent5" w:themeFillTint="33"/>
          </w:tcPr>
          <w:p w14:paraId="64D70D10" w14:textId="61679D32" w:rsidR="004937FD" w:rsidRPr="00571603" w:rsidRDefault="004937FD" w:rsidP="00BD3661">
            <w:pPr>
              <w:rPr>
                <w:rFonts w:ascii="Cambria" w:hAnsi="Cambria"/>
              </w:rPr>
            </w:pPr>
            <w:r w:rsidRPr="00571603">
              <w:rPr>
                <w:rFonts w:ascii="Cambria" w:hAnsi="Cambria"/>
              </w:rPr>
              <w:t>Príloha G</w:t>
            </w:r>
          </w:p>
        </w:tc>
        <w:tc>
          <w:tcPr>
            <w:tcW w:w="3969" w:type="dxa"/>
            <w:shd w:val="clear" w:color="auto" w:fill="DEEAF6" w:themeFill="accent5" w:themeFillTint="33"/>
          </w:tcPr>
          <w:p w14:paraId="291D0431" w14:textId="495A60B0" w:rsidR="004937FD" w:rsidRPr="00571603" w:rsidRDefault="004937FD" w:rsidP="00571603">
            <w:pPr>
              <w:jc w:val="both"/>
              <w:rPr>
                <w:rFonts w:ascii="Cambria" w:hAnsi="Cambria"/>
              </w:rPr>
            </w:pPr>
            <w:r w:rsidRPr="00571603">
              <w:rPr>
                <w:rFonts w:ascii="Cambria" w:hAnsi="Cambria"/>
              </w:rPr>
              <w:t>Žiadateľ má poskytnúť opis zavedeného postupu na evidenciu, monitorovanie, sledovanie a obmedzovanie prístupu k citlivým platobným údajom, obsahujúci:</w:t>
            </w:r>
          </w:p>
        </w:tc>
        <w:tc>
          <w:tcPr>
            <w:tcW w:w="4539" w:type="dxa"/>
            <w:shd w:val="clear" w:color="auto" w:fill="DEEAF6" w:themeFill="accent5" w:themeFillTint="33"/>
          </w:tcPr>
          <w:p w14:paraId="59369C6C" w14:textId="77777777" w:rsidR="004937FD" w:rsidRPr="00DE22EF" w:rsidRDefault="004937FD" w:rsidP="00BD3661">
            <w:pPr>
              <w:rPr>
                <w:rFonts w:ascii="Cambria" w:hAnsi="Cambria"/>
              </w:rPr>
            </w:pPr>
          </w:p>
        </w:tc>
        <w:tc>
          <w:tcPr>
            <w:tcW w:w="4539" w:type="dxa"/>
            <w:shd w:val="clear" w:color="auto" w:fill="DEEAF6" w:themeFill="accent5" w:themeFillTint="33"/>
          </w:tcPr>
          <w:p w14:paraId="698C307F" w14:textId="77777777" w:rsidR="004937FD" w:rsidRPr="00DE22EF" w:rsidRDefault="004937FD" w:rsidP="00BD3661">
            <w:pPr>
              <w:rPr>
                <w:rFonts w:ascii="Cambria" w:hAnsi="Cambria"/>
              </w:rPr>
            </w:pPr>
          </w:p>
        </w:tc>
      </w:tr>
      <w:tr w:rsidR="004937FD" w:rsidRPr="00DE22EF" w14:paraId="628CE76E" w14:textId="422D709F" w:rsidTr="004937FD">
        <w:tc>
          <w:tcPr>
            <w:tcW w:w="1555" w:type="dxa"/>
          </w:tcPr>
          <w:p w14:paraId="06ED9858" w14:textId="70698DAF" w:rsidR="004937FD" w:rsidRPr="00DE22EF" w:rsidRDefault="004937FD" w:rsidP="00BD3661">
            <w:pPr>
              <w:rPr>
                <w:rFonts w:ascii="Cambria" w:hAnsi="Cambria"/>
              </w:rPr>
            </w:pPr>
            <w:r w:rsidRPr="00DE22EF">
              <w:rPr>
                <w:rFonts w:ascii="Cambria" w:hAnsi="Cambria"/>
              </w:rPr>
              <w:t>Príloha G1</w:t>
            </w:r>
          </w:p>
        </w:tc>
        <w:tc>
          <w:tcPr>
            <w:tcW w:w="3969" w:type="dxa"/>
          </w:tcPr>
          <w:p w14:paraId="63FA2243" w14:textId="26C70748" w:rsidR="004937FD" w:rsidRPr="00DE22EF" w:rsidRDefault="004937FD" w:rsidP="00194F52">
            <w:pPr>
              <w:pStyle w:val="ListParagraph"/>
              <w:ind w:left="0"/>
              <w:jc w:val="both"/>
              <w:rPr>
                <w:szCs w:val="22"/>
              </w:rPr>
            </w:pPr>
            <w:r w:rsidRPr="000B1678">
              <w:rPr>
                <w:szCs w:val="22"/>
              </w:rPr>
              <w:t xml:space="preserve">opis tokov údajov klasifikovaných ako citlivé platobné údaje v kontexte obchodného modelu </w:t>
            </w:r>
            <w:r>
              <w:rPr>
                <w:szCs w:val="22"/>
              </w:rPr>
              <w:t>poskytovateľa služieb informovania o účte</w:t>
            </w:r>
          </w:p>
        </w:tc>
        <w:tc>
          <w:tcPr>
            <w:tcW w:w="4539" w:type="dxa"/>
          </w:tcPr>
          <w:p w14:paraId="0E014A52" w14:textId="77777777" w:rsidR="004937FD" w:rsidRPr="00DE22EF" w:rsidRDefault="004937FD" w:rsidP="00BD3661">
            <w:pPr>
              <w:rPr>
                <w:rFonts w:ascii="Cambria" w:hAnsi="Cambria"/>
              </w:rPr>
            </w:pPr>
          </w:p>
        </w:tc>
        <w:tc>
          <w:tcPr>
            <w:tcW w:w="4539" w:type="dxa"/>
          </w:tcPr>
          <w:p w14:paraId="64466099" w14:textId="77777777" w:rsidR="004937FD" w:rsidRPr="00DE22EF" w:rsidRDefault="004937FD" w:rsidP="00BD3661">
            <w:pPr>
              <w:rPr>
                <w:rFonts w:ascii="Cambria" w:hAnsi="Cambria"/>
              </w:rPr>
            </w:pPr>
          </w:p>
        </w:tc>
      </w:tr>
      <w:tr w:rsidR="004937FD" w:rsidRPr="00DE22EF" w14:paraId="641128FD" w14:textId="7AF4A971" w:rsidTr="004937FD">
        <w:tc>
          <w:tcPr>
            <w:tcW w:w="1555" w:type="dxa"/>
          </w:tcPr>
          <w:p w14:paraId="0026A470" w14:textId="1C6D6225" w:rsidR="004937FD" w:rsidRPr="00DE22EF" w:rsidRDefault="004937FD" w:rsidP="00BD3661">
            <w:pPr>
              <w:rPr>
                <w:rFonts w:ascii="Cambria" w:hAnsi="Cambria"/>
              </w:rPr>
            </w:pPr>
            <w:r w:rsidRPr="00DE22EF">
              <w:rPr>
                <w:rFonts w:ascii="Cambria" w:hAnsi="Cambria"/>
              </w:rPr>
              <w:t>Príloha G2</w:t>
            </w:r>
          </w:p>
        </w:tc>
        <w:tc>
          <w:tcPr>
            <w:tcW w:w="3969" w:type="dxa"/>
          </w:tcPr>
          <w:p w14:paraId="657F13C2" w14:textId="3C6F19B7" w:rsidR="004937FD" w:rsidRPr="00DE22EF" w:rsidRDefault="004937FD" w:rsidP="00BD3661">
            <w:pPr>
              <w:pStyle w:val="ListParagraph"/>
              <w:ind w:left="0"/>
              <w:jc w:val="both"/>
              <w:rPr>
                <w:szCs w:val="22"/>
              </w:rPr>
            </w:pPr>
            <w:r w:rsidRPr="00DE22EF">
              <w:rPr>
                <w:szCs w:val="22"/>
              </w:rPr>
              <w:t>zavedené postupy povoľovania prístupu k citlivým platobných údajom</w:t>
            </w:r>
          </w:p>
        </w:tc>
        <w:tc>
          <w:tcPr>
            <w:tcW w:w="4539" w:type="dxa"/>
          </w:tcPr>
          <w:p w14:paraId="5725E6B9" w14:textId="77777777" w:rsidR="004937FD" w:rsidRPr="00DE22EF" w:rsidRDefault="004937FD" w:rsidP="00BD3661">
            <w:pPr>
              <w:rPr>
                <w:rFonts w:ascii="Cambria" w:hAnsi="Cambria"/>
              </w:rPr>
            </w:pPr>
          </w:p>
        </w:tc>
        <w:tc>
          <w:tcPr>
            <w:tcW w:w="4539" w:type="dxa"/>
          </w:tcPr>
          <w:p w14:paraId="1715486B" w14:textId="77777777" w:rsidR="004937FD" w:rsidRPr="00DE22EF" w:rsidRDefault="004937FD" w:rsidP="00BD3661">
            <w:pPr>
              <w:rPr>
                <w:rFonts w:ascii="Cambria" w:hAnsi="Cambria"/>
              </w:rPr>
            </w:pPr>
          </w:p>
        </w:tc>
      </w:tr>
      <w:tr w:rsidR="004937FD" w:rsidRPr="00DE22EF" w14:paraId="506D7D4F" w14:textId="2687E7CC" w:rsidTr="004937FD">
        <w:tc>
          <w:tcPr>
            <w:tcW w:w="1555" w:type="dxa"/>
          </w:tcPr>
          <w:p w14:paraId="3CB5561C" w14:textId="2B5AEAC0" w:rsidR="004937FD" w:rsidRPr="00DE22EF" w:rsidRDefault="004937FD" w:rsidP="00BD3661">
            <w:pPr>
              <w:rPr>
                <w:rFonts w:ascii="Cambria" w:hAnsi="Cambria"/>
              </w:rPr>
            </w:pPr>
            <w:r w:rsidRPr="00DE22EF">
              <w:rPr>
                <w:rFonts w:ascii="Cambria" w:hAnsi="Cambria"/>
              </w:rPr>
              <w:t>Príloha G3</w:t>
            </w:r>
          </w:p>
        </w:tc>
        <w:tc>
          <w:tcPr>
            <w:tcW w:w="3969" w:type="dxa"/>
          </w:tcPr>
          <w:p w14:paraId="13B54D63" w14:textId="0D3A630A" w:rsidR="004937FD" w:rsidRPr="00DE22EF" w:rsidRDefault="004937FD" w:rsidP="00BD3661">
            <w:pPr>
              <w:pStyle w:val="ListParagraph"/>
              <w:ind w:left="0"/>
              <w:jc w:val="both"/>
              <w:rPr>
                <w:szCs w:val="22"/>
              </w:rPr>
            </w:pPr>
            <w:r w:rsidRPr="00DE22EF">
              <w:rPr>
                <w:szCs w:val="22"/>
              </w:rPr>
              <w:t>opis nástroja na monitorovanie</w:t>
            </w:r>
          </w:p>
        </w:tc>
        <w:tc>
          <w:tcPr>
            <w:tcW w:w="4539" w:type="dxa"/>
          </w:tcPr>
          <w:p w14:paraId="2D6680F2" w14:textId="77777777" w:rsidR="004937FD" w:rsidRPr="00DE22EF" w:rsidRDefault="004937FD" w:rsidP="00BD3661">
            <w:pPr>
              <w:rPr>
                <w:rFonts w:ascii="Cambria" w:hAnsi="Cambria"/>
              </w:rPr>
            </w:pPr>
          </w:p>
        </w:tc>
        <w:tc>
          <w:tcPr>
            <w:tcW w:w="4539" w:type="dxa"/>
          </w:tcPr>
          <w:p w14:paraId="46D4360E" w14:textId="77777777" w:rsidR="004937FD" w:rsidRPr="00DE22EF" w:rsidRDefault="004937FD" w:rsidP="00BD3661">
            <w:pPr>
              <w:rPr>
                <w:rFonts w:ascii="Cambria" w:hAnsi="Cambria"/>
              </w:rPr>
            </w:pPr>
          </w:p>
        </w:tc>
      </w:tr>
      <w:tr w:rsidR="004937FD" w:rsidRPr="00DE22EF" w14:paraId="1A993189" w14:textId="562A92B9" w:rsidTr="004937FD">
        <w:tc>
          <w:tcPr>
            <w:tcW w:w="1555" w:type="dxa"/>
          </w:tcPr>
          <w:p w14:paraId="5EDE797D" w14:textId="59ECA243" w:rsidR="004937FD" w:rsidRPr="00DE22EF" w:rsidRDefault="004937FD" w:rsidP="00BD3661">
            <w:pPr>
              <w:rPr>
                <w:rFonts w:ascii="Cambria" w:hAnsi="Cambria"/>
              </w:rPr>
            </w:pPr>
            <w:r w:rsidRPr="00DE22EF">
              <w:rPr>
                <w:rFonts w:ascii="Cambria" w:hAnsi="Cambria"/>
              </w:rPr>
              <w:t>Príloha G4</w:t>
            </w:r>
          </w:p>
        </w:tc>
        <w:tc>
          <w:tcPr>
            <w:tcW w:w="3969" w:type="dxa"/>
          </w:tcPr>
          <w:p w14:paraId="17E79232" w14:textId="13F63D25" w:rsidR="004937FD" w:rsidRPr="00DE22EF" w:rsidRDefault="004937FD" w:rsidP="00BD3661">
            <w:pPr>
              <w:pStyle w:val="ListParagraph"/>
              <w:ind w:left="0"/>
              <w:jc w:val="both"/>
              <w:rPr>
                <w:szCs w:val="22"/>
              </w:rPr>
            </w:pPr>
            <w:r w:rsidRPr="00DE22EF">
              <w:rPr>
                <w:szCs w:val="22"/>
              </w:rPr>
              <w:t>politiku práva na prístup podrobne upravujúcu prístup ku všetkým relevantným komponentom infraštruktúry a systémom vrátane databáz a záložnej infraštruktúry</w:t>
            </w:r>
          </w:p>
        </w:tc>
        <w:tc>
          <w:tcPr>
            <w:tcW w:w="4539" w:type="dxa"/>
          </w:tcPr>
          <w:p w14:paraId="29E03D37" w14:textId="77777777" w:rsidR="004937FD" w:rsidRPr="00DE22EF" w:rsidRDefault="004937FD" w:rsidP="00BD3661">
            <w:pPr>
              <w:rPr>
                <w:rFonts w:ascii="Cambria" w:hAnsi="Cambria"/>
              </w:rPr>
            </w:pPr>
          </w:p>
        </w:tc>
        <w:tc>
          <w:tcPr>
            <w:tcW w:w="4539" w:type="dxa"/>
          </w:tcPr>
          <w:p w14:paraId="3A4BA2AB" w14:textId="77777777" w:rsidR="004937FD" w:rsidRPr="00DE22EF" w:rsidRDefault="004937FD" w:rsidP="00BD3661">
            <w:pPr>
              <w:rPr>
                <w:rFonts w:ascii="Cambria" w:hAnsi="Cambria"/>
              </w:rPr>
            </w:pPr>
          </w:p>
        </w:tc>
      </w:tr>
      <w:tr w:rsidR="004937FD" w:rsidRPr="00DE22EF" w14:paraId="05DBBE84" w14:textId="02AC3D56" w:rsidTr="004937FD">
        <w:tc>
          <w:tcPr>
            <w:tcW w:w="1555" w:type="dxa"/>
          </w:tcPr>
          <w:p w14:paraId="6B9B2FF2" w14:textId="6619CE5D" w:rsidR="004937FD" w:rsidRPr="00DE22EF" w:rsidRDefault="004937FD" w:rsidP="00BD3661">
            <w:pPr>
              <w:rPr>
                <w:rFonts w:ascii="Cambria" w:hAnsi="Cambria"/>
              </w:rPr>
            </w:pPr>
            <w:r w:rsidRPr="00DE22EF">
              <w:rPr>
                <w:rFonts w:ascii="Cambria" w:hAnsi="Cambria"/>
              </w:rPr>
              <w:t>Príloha G5</w:t>
            </w:r>
          </w:p>
        </w:tc>
        <w:tc>
          <w:tcPr>
            <w:tcW w:w="3969" w:type="dxa"/>
          </w:tcPr>
          <w:p w14:paraId="3B8B36AC" w14:textId="689464FE" w:rsidR="004937FD" w:rsidRPr="00DE22EF" w:rsidRDefault="004937FD" w:rsidP="00BD3661">
            <w:pPr>
              <w:pStyle w:val="ListParagraph"/>
              <w:ind w:left="0"/>
              <w:jc w:val="both"/>
              <w:rPr>
                <w:szCs w:val="22"/>
              </w:rPr>
            </w:pPr>
            <w:r w:rsidRPr="00DE22EF">
              <w:rPr>
                <w:szCs w:val="22"/>
              </w:rPr>
              <w:t>opis spôsobu evidencie zozbieraných údajov</w:t>
            </w:r>
          </w:p>
        </w:tc>
        <w:tc>
          <w:tcPr>
            <w:tcW w:w="4539" w:type="dxa"/>
          </w:tcPr>
          <w:p w14:paraId="66BD43B7" w14:textId="77777777" w:rsidR="004937FD" w:rsidRPr="00DE22EF" w:rsidRDefault="004937FD" w:rsidP="00BD3661">
            <w:pPr>
              <w:rPr>
                <w:rFonts w:ascii="Cambria" w:hAnsi="Cambria"/>
              </w:rPr>
            </w:pPr>
          </w:p>
        </w:tc>
        <w:tc>
          <w:tcPr>
            <w:tcW w:w="4539" w:type="dxa"/>
          </w:tcPr>
          <w:p w14:paraId="24B9BD19" w14:textId="77777777" w:rsidR="004937FD" w:rsidRPr="00DE22EF" w:rsidRDefault="004937FD" w:rsidP="00BD3661">
            <w:pPr>
              <w:rPr>
                <w:rFonts w:ascii="Cambria" w:hAnsi="Cambria"/>
              </w:rPr>
            </w:pPr>
          </w:p>
        </w:tc>
      </w:tr>
      <w:tr w:rsidR="004937FD" w:rsidRPr="00DE22EF" w14:paraId="49A0A011" w14:textId="04982C0C" w:rsidTr="004937FD">
        <w:tc>
          <w:tcPr>
            <w:tcW w:w="1555" w:type="dxa"/>
          </w:tcPr>
          <w:p w14:paraId="40806D1C" w14:textId="070EA074" w:rsidR="004937FD" w:rsidRPr="00DE22EF" w:rsidRDefault="004937FD" w:rsidP="00BD3661">
            <w:pPr>
              <w:rPr>
                <w:rFonts w:ascii="Cambria" w:hAnsi="Cambria"/>
              </w:rPr>
            </w:pPr>
            <w:r w:rsidRPr="00DE22EF">
              <w:rPr>
                <w:rFonts w:ascii="Cambria" w:hAnsi="Cambria"/>
              </w:rPr>
              <w:lastRenderedPageBreak/>
              <w:t>Príloha G6</w:t>
            </w:r>
          </w:p>
        </w:tc>
        <w:tc>
          <w:tcPr>
            <w:tcW w:w="3969" w:type="dxa"/>
          </w:tcPr>
          <w:p w14:paraId="19E69979" w14:textId="1FF35917" w:rsidR="004937FD" w:rsidRPr="00DE22EF" w:rsidRDefault="004937FD" w:rsidP="00BD3661">
            <w:pPr>
              <w:pStyle w:val="ListParagraph"/>
              <w:ind w:left="0"/>
              <w:jc w:val="both"/>
              <w:rPr>
                <w:szCs w:val="22"/>
              </w:rPr>
            </w:pPr>
            <w:r w:rsidRPr="00DE22EF">
              <w:rPr>
                <w:szCs w:val="22"/>
              </w:rPr>
              <w:t>očakávané vnútorné a/alebo vonkajšie použitie zozbieraných údajov vrátane použitia protistranami</w:t>
            </w:r>
          </w:p>
        </w:tc>
        <w:tc>
          <w:tcPr>
            <w:tcW w:w="4539" w:type="dxa"/>
          </w:tcPr>
          <w:p w14:paraId="3E9A89AE" w14:textId="77777777" w:rsidR="004937FD" w:rsidRPr="00DE22EF" w:rsidRDefault="004937FD" w:rsidP="00BD3661">
            <w:pPr>
              <w:rPr>
                <w:rFonts w:ascii="Cambria" w:hAnsi="Cambria"/>
              </w:rPr>
            </w:pPr>
          </w:p>
        </w:tc>
        <w:tc>
          <w:tcPr>
            <w:tcW w:w="4539" w:type="dxa"/>
          </w:tcPr>
          <w:p w14:paraId="5CDE892C" w14:textId="77777777" w:rsidR="004937FD" w:rsidRPr="00DE22EF" w:rsidRDefault="004937FD" w:rsidP="00BD3661">
            <w:pPr>
              <w:rPr>
                <w:rFonts w:ascii="Cambria" w:hAnsi="Cambria"/>
              </w:rPr>
            </w:pPr>
          </w:p>
        </w:tc>
      </w:tr>
      <w:tr w:rsidR="004937FD" w:rsidRPr="00DE22EF" w14:paraId="37DEAE01" w14:textId="60413B64" w:rsidTr="004937FD">
        <w:tc>
          <w:tcPr>
            <w:tcW w:w="1555" w:type="dxa"/>
          </w:tcPr>
          <w:p w14:paraId="2D7EFDC1" w14:textId="572E2D60" w:rsidR="004937FD" w:rsidRPr="00DE22EF" w:rsidRDefault="004937FD" w:rsidP="00BD3661">
            <w:pPr>
              <w:rPr>
                <w:rFonts w:ascii="Cambria" w:hAnsi="Cambria"/>
              </w:rPr>
            </w:pPr>
            <w:r w:rsidRPr="00DE22EF">
              <w:rPr>
                <w:rFonts w:ascii="Cambria" w:hAnsi="Cambria"/>
              </w:rPr>
              <w:t>Príloha G7</w:t>
            </w:r>
          </w:p>
        </w:tc>
        <w:tc>
          <w:tcPr>
            <w:tcW w:w="3969" w:type="dxa"/>
          </w:tcPr>
          <w:p w14:paraId="7BD99D7E" w14:textId="55AD81A6" w:rsidR="004937FD" w:rsidRPr="00DE22EF" w:rsidRDefault="004937FD" w:rsidP="00BD3661">
            <w:pPr>
              <w:pStyle w:val="ListParagraph"/>
              <w:ind w:left="0"/>
              <w:jc w:val="both"/>
              <w:rPr>
                <w:szCs w:val="22"/>
              </w:rPr>
            </w:pPr>
            <w:r w:rsidRPr="00DE22EF">
              <w:rPr>
                <w:szCs w:val="22"/>
              </w:rPr>
              <w:t>IT systém a technické bezpečnostné opatrenia, ktoré boli zavedené, vrátane kódovania a/alebo používania tokenov</w:t>
            </w:r>
          </w:p>
        </w:tc>
        <w:tc>
          <w:tcPr>
            <w:tcW w:w="4539" w:type="dxa"/>
          </w:tcPr>
          <w:p w14:paraId="667BD672" w14:textId="77777777" w:rsidR="004937FD" w:rsidRPr="00DE22EF" w:rsidRDefault="004937FD" w:rsidP="00BD3661">
            <w:pPr>
              <w:rPr>
                <w:rFonts w:ascii="Cambria" w:hAnsi="Cambria"/>
              </w:rPr>
            </w:pPr>
          </w:p>
        </w:tc>
        <w:tc>
          <w:tcPr>
            <w:tcW w:w="4539" w:type="dxa"/>
          </w:tcPr>
          <w:p w14:paraId="4190666F" w14:textId="77777777" w:rsidR="004937FD" w:rsidRPr="00DE22EF" w:rsidRDefault="004937FD" w:rsidP="00BD3661">
            <w:pPr>
              <w:rPr>
                <w:rFonts w:ascii="Cambria" w:hAnsi="Cambria"/>
              </w:rPr>
            </w:pPr>
          </w:p>
        </w:tc>
      </w:tr>
      <w:tr w:rsidR="004937FD" w:rsidRPr="00DE22EF" w14:paraId="28BB1B49" w14:textId="5BB69ADF" w:rsidTr="004937FD">
        <w:tc>
          <w:tcPr>
            <w:tcW w:w="1555" w:type="dxa"/>
          </w:tcPr>
          <w:p w14:paraId="77C03166" w14:textId="218F8E4C" w:rsidR="004937FD" w:rsidRPr="00DE22EF" w:rsidRDefault="004937FD" w:rsidP="00BD3661">
            <w:pPr>
              <w:rPr>
                <w:rFonts w:ascii="Cambria" w:hAnsi="Cambria"/>
              </w:rPr>
            </w:pPr>
            <w:r w:rsidRPr="00DE22EF">
              <w:rPr>
                <w:rFonts w:ascii="Cambria" w:hAnsi="Cambria"/>
              </w:rPr>
              <w:t>Príloha G8</w:t>
            </w:r>
          </w:p>
        </w:tc>
        <w:tc>
          <w:tcPr>
            <w:tcW w:w="3969" w:type="dxa"/>
          </w:tcPr>
          <w:p w14:paraId="2333FD02" w14:textId="2D515F53" w:rsidR="004937FD" w:rsidRPr="00DE22EF" w:rsidRDefault="004937FD" w:rsidP="00BD3661">
            <w:pPr>
              <w:pStyle w:val="ListParagraph"/>
              <w:ind w:left="0"/>
              <w:jc w:val="both"/>
              <w:rPr>
                <w:szCs w:val="22"/>
              </w:rPr>
            </w:pPr>
            <w:r w:rsidRPr="00DE22EF">
              <w:rPr>
                <w:szCs w:val="22"/>
              </w:rPr>
              <w:t>identifikáciu osôb, orgánov a/alebo výborov s prístupom k citlivým platobných údajom</w:t>
            </w:r>
          </w:p>
        </w:tc>
        <w:tc>
          <w:tcPr>
            <w:tcW w:w="4539" w:type="dxa"/>
          </w:tcPr>
          <w:p w14:paraId="1C7DFF62" w14:textId="77777777" w:rsidR="004937FD" w:rsidRPr="00DE22EF" w:rsidRDefault="004937FD" w:rsidP="00BD3661">
            <w:pPr>
              <w:rPr>
                <w:rFonts w:ascii="Cambria" w:hAnsi="Cambria"/>
              </w:rPr>
            </w:pPr>
          </w:p>
        </w:tc>
        <w:tc>
          <w:tcPr>
            <w:tcW w:w="4539" w:type="dxa"/>
          </w:tcPr>
          <w:p w14:paraId="07604218" w14:textId="77777777" w:rsidR="004937FD" w:rsidRPr="00DE22EF" w:rsidRDefault="004937FD" w:rsidP="00BD3661">
            <w:pPr>
              <w:rPr>
                <w:rFonts w:ascii="Cambria" w:hAnsi="Cambria"/>
              </w:rPr>
            </w:pPr>
          </w:p>
        </w:tc>
      </w:tr>
      <w:tr w:rsidR="004937FD" w:rsidRPr="00DE22EF" w14:paraId="58A563AE" w14:textId="12D44779" w:rsidTr="004937FD">
        <w:tc>
          <w:tcPr>
            <w:tcW w:w="1555" w:type="dxa"/>
          </w:tcPr>
          <w:p w14:paraId="19BFF741" w14:textId="1B52CBF5" w:rsidR="004937FD" w:rsidRPr="00DE22EF" w:rsidRDefault="004937FD" w:rsidP="00BD3661">
            <w:pPr>
              <w:rPr>
                <w:rFonts w:ascii="Cambria" w:hAnsi="Cambria"/>
              </w:rPr>
            </w:pPr>
            <w:r w:rsidRPr="00DE22EF">
              <w:rPr>
                <w:rFonts w:ascii="Cambria" w:hAnsi="Cambria"/>
              </w:rPr>
              <w:t>Príloha G9</w:t>
            </w:r>
          </w:p>
        </w:tc>
        <w:tc>
          <w:tcPr>
            <w:tcW w:w="3969" w:type="dxa"/>
          </w:tcPr>
          <w:p w14:paraId="747D2C50" w14:textId="7C53A347" w:rsidR="004937FD" w:rsidRPr="00DE22EF" w:rsidRDefault="004937FD" w:rsidP="00BD3661">
            <w:pPr>
              <w:pStyle w:val="ListParagraph"/>
              <w:ind w:left="0"/>
              <w:jc w:val="both"/>
              <w:rPr>
                <w:szCs w:val="22"/>
              </w:rPr>
            </w:pPr>
            <w:r w:rsidRPr="00DE22EF">
              <w:rPr>
                <w:szCs w:val="22"/>
              </w:rPr>
              <w:t>vysvetlenie, ako sa budú odhaľovať a riešiť prípady porušenia</w:t>
            </w:r>
          </w:p>
        </w:tc>
        <w:tc>
          <w:tcPr>
            <w:tcW w:w="4539" w:type="dxa"/>
          </w:tcPr>
          <w:p w14:paraId="0119DFA5" w14:textId="77777777" w:rsidR="004937FD" w:rsidRPr="00DE22EF" w:rsidRDefault="004937FD" w:rsidP="00BD3661">
            <w:pPr>
              <w:rPr>
                <w:rFonts w:ascii="Cambria" w:hAnsi="Cambria"/>
              </w:rPr>
            </w:pPr>
          </w:p>
        </w:tc>
        <w:tc>
          <w:tcPr>
            <w:tcW w:w="4539" w:type="dxa"/>
          </w:tcPr>
          <w:p w14:paraId="74C69BA2" w14:textId="77777777" w:rsidR="004937FD" w:rsidRPr="00DE22EF" w:rsidRDefault="004937FD" w:rsidP="00BD3661">
            <w:pPr>
              <w:rPr>
                <w:rFonts w:ascii="Cambria" w:hAnsi="Cambria"/>
              </w:rPr>
            </w:pPr>
          </w:p>
        </w:tc>
      </w:tr>
      <w:tr w:rsidR="004937FD" w:rsidRPr="00DE22EF" w14:paraId="30D9FDB8" w14:textId="024D9C47" w:rsidTr="004937FD">
        <w:tc>
          <w:tcPr>
            <w:tcW w:w="1555" w:type="dxa"/>
          </w:tcPr>
          <w:p w14:paraId="65811CFD" w14:textId="5E441C19" w:rsidR="004937FD" w:rsidRPr="00DE22EF" w:rsidRDefault="004937FD" w:rsidP="00BD3661">
            <w:pPr>
              <w:rPr>
                <w:rFonts w:ascii="Cambria" w:hAnsi="Cambria"/>
              </w:rPr>
            </w:pPr>
            <w:r w:rsidRPr="00DE22EF">
              <w:rPr>
                <w:rFonts w:ascii="Cambria" w:hAnsi="Cambria"/>
              </w:rPr>
              <w:t>Príloha G10</w:t>
            </w:r>
          </w:p>
        </w:tc>
        <w:tc>
          <w:tcPr>
            <w:tcW w:w="3969" w:type="dxa"/>
          </w:tcPr>
          <w:p w14:paraId="25420FE5" w14:textId="2FABE32A" w:rsidR="004937FD" w:rsidRPr="00DE22EF" w:rsidRDefault="004937FD" w:rsidP="00BD3661">
            <w:pPr>
              <w:pStyle w:val="ListParagraph"/>
              <w:ind w:left="0"/>
              <w:jc w:val="both"/>
              <w:rPr>
                <w:szCs w:val="22"/>
              </w:rPr>
            </w:pPr>
            <w:r w:rsidRPr="00DE22EF">
              <w:rPr>
                <w:szCs w:val="22"/>
              </w:rPr>
              <w:t>ročný program vnútornej kontroly vo vzťahu k bezpečnosti IT systémov</w:t>
            </w:r>
          </w:p>
        </w:tc>
        <w:tc>
          <w:tcPr>
            <w:tcW w:w="4539" w:type="dxa"/>
          </w:tcPr>
          <w:p w14:paraId="726892F0" w14:textId="77777777" w:rsidR="004937FD" w:rsidRPr="00DE22EF" w:rsidRDefault="004937FD" w:rsidP="00BD3661">
            <w:pPr>
              <w:rPr>
                <w:rFonts w:ascii="Cambria" w:hAnsi="Cambria"/>
              </w:rPr>
            </w:pPr>
          </w:p>
        </w:tc>
        <w:tc>
          <w:tcPr>
            <w:tcW w:w="4539" w:type="dxa"/>
          </w:tcPr>
          <w:p w14:paraId="7670FE2C" w14:textId="77777777" w:rsidR="004937FD" w:rsidRPr="00DE22EF" w:rsidRDefault="004937FD" w:rsidP="00BD3661">
            <w:pPr>
              <w:rPr>
                <w:rFonts w:ascii="Cambria" w:hAnsi="Cambria"/>
              </w:rPr>
            </w:pPr>
          </w:p>
        </w:tc>
      </w:tr>
      <w:tr w:rsidR="004937FD" w:rsidRPr="00DE22EF" w14:paraId="7662C3A7" w14:textId="67D3C888" w:rsidTr="004937FD">
        <w:tc>
          <w:tcPr>
            <w:tcW w:w="10063" w:type="dxa"/>
            <w:gridSpan w:val="3"/>
            <w:shd w:val="clear" w:color="auto" w:fill="BDD6EE" w:themeFill="accent5" w:themeFillTint="66"/>
          </w:tcPr>
          <w:p w14:paraId="5D75419B" w14:textId="0411E070" w:rsidR="004937FD" w:rsidRPr="00571603" w:rsidRDefault="004937FD" w:rsidP="00BD3661">
            <w:pPr>
              <w:jc w:val="center"/>
              <w:rPr>
                <w:rFonts w:ascii="Cambria" w:hAnsi="Cambria"/>
                <w:b/>
                <w:bCs/>
              </w:rPr>
            </w:pPr>
            <w:bookmarkStart w:id="1" w:name="_Hlk135221818"/>
            <w:r w:rsidRPr="00571603">
              <w:rPr>
                <w:rFonts w:ascii="Cambria" w:hAnsi="Cambria"/>
                <w:b/>
                <w:bCs/>
              </w:rPr>
              <w:t>Podmienka H</w:t>
            </w:r>
          </w:p>
        </w:tc>
        <w:tc>
          <w:tcPr>
            <w:tcW w:w="4539" w:type="dxa"/>
            <w:shd w:val="clear" w:color="auto" w:fill="BDD6EE" w:themeFill="accent5" w:themeFillTint="66"/>
          </w:tcPr>
          <w:p w14:paraId="42C10590" w14:textId="77777777" w:rsidR="004937FD" w:rsidRPr="00571603" w:rsidRDefault="004937FD" w:rsidP="00BD3661">
            <w:pPr>
              <w:jc w:val="center"/>
              <w:rPr>
                <w:rFonts w:ascii="Cambria" w:hAnsi="Cambria"/>
                <w:b/>
                <w:bCs/>
              </w:rPr>
            </w:pPr>
          </w:p>
        </w:tc>
      </w:tr>
      <w:tr w:rsidR="004937FD" w:rsidRPr="00571603" w14:paraId="5C9CBB47" w14:textId="01FF3E55" w:rsidTr="004937FD">
        <w:tc>
          <w:tcPr>
            <w:tcW w:w="1555" w:type="dxa"/>
            <w:shd w:val="clear" w:color="auto" w:fill="DEEAF6" w:themeFill="accent5" w:themeFillTint="33"/>
          </w:tcPr>
          <w:p w14:paraId="45F8D088" w14:textId="031A7D91" w:rsidR="004937FD" w:rsidRPr="00571603" w:rsidRDefault="004937FD" w:rsidP="00BD3661">
            <w:pPr>
              <w:rPr>
                <w:rFonts w:ascii="Cambria" w:hAnsi="Cambria"/>
              </w:rPr>
            </w:pPr>
            <w:r w:rsidRPr="00571603">
              <w:rPr>
                <w:rFonts w:ascii="Cambria" w:hAnsi="Cambria"/>
              </w:rPr>
              <w:t>Príloha H</w:t>
            </w:r>
          </w:p>
        </w:tc>
        <w:tc>
          <w:tcPr>
            <w:tcW w:w="3969" w:type="dxa"/>
            <w:shd w:val="clear" w:color="auto" w:fill="DEEAF6" w:themeFill="accent5" w:themeFillTint="33"/>
          </w:tcPr>
          <w:p w14:paraId="3976A34C" w14:textId="70368C36" w:rsidR="004937FD" w:rsidRPr="00571603" w:rsidRDefault="004937FD" w:rsidP="00571603">
            <w:pPr>
              <w:jc w:val="both"/>
              <w:rPr>
                <w:rFonts w:ascii="Cambria" w:hAnsi="Cambria"/>
              </w:rPr>
            </w:pPr>
            <w:r w:rsidRPr="00571603">
              <w:rPr>
                <w:rFonts w:ascii="Cambria" w:hAnsi="Cambria"/>
              </w:rPr>
              <w:t>Žiadateľ má poskytnúť opis mechanizmov na zabezpečenie kontinuity činnosti, ktorý obsahuje tieto informácie:</w:t>
            </w:r>
          </w:p>
        </w:tc>
        <w:tc>
          <w:tcPr>
            <w:tcW w:w="4539" w:type="dxa"/>
            <w:shd w:val="clear" w:color="auto" w:fill="DEEAF6" w:themeFill="accent5" w:themeFillTint="33"/>
          </w:tcPr>
          <w:p w14:paraId="17636EC2" w14:textId="77777777" w:rsidR="004937FD" w:rsidRPr="00DE22EF" w:rsidRDefault="004937FD" w:rsidP="00BD3661">
            <w:pPr>
              <w:rPr>
                <w:rFonts w:ascii="Cambria" w:hAnsi="Cambria"/>
              </w:rPr>
            </w:pPr>
          </w:p>
        </w:tc>
        <w:tc>
          <w:tcPr>
            <w:tcW w:w="4539" w:type="dxa"/>
            <w:shd w:val="clear" w:color="auto" w:fill="DEEAF6" w:themeFill="accent5" w:themeFillTint="33"/>
          </w:tcPr>
          <w:p w14:paraId="3806EE43" w14:textId="77777777" w:rsidR="004937FD" w:rsidRPr="00DE22EF" w:rsidRDefault="004937FD" w:rsidP="00BD3661">
            <w:pPr>
              <w:rPr>
                <w:rFonts w:ascii="Cambria" w:hAnsi="Cambria"/>
              </w:rPr>
            </w:pPr>
          </w:p>
        </w:tc>
      </w:tr>
      <w:tr w:rsidR="004937FD" w:rsidRPr="00DE22EF" w14:paraId="68C15A94" w14:textId="7CEF60B2" w:rsidTr="004937FD">
        <w:tc>
          <w:tcPr>
            <w:tcW w:w="1555" w:type="dxa"/>
          </w:tcPr>
          <w:p w14:paraId="03C9727B" w14:textId="5EBA0EAE" w:rsidR="004937FD" w:rsidRPr="00DE22EF" w:rsidRDefault="004937FD" w:rsidP="00BD3661">
            <w:pPr>
              <w:rPr>
                <w:rFonts w:ascii="Cambria" w:hAnsi="Cambria"/>
              </w:rPr>
            </w:pPr>
            <w:r w:rsidRPr="00DE22EF">
              <w:rPr>
                <w:rFonts w:ascii="Cambria" w:hAnsi="Cambria"/>
              </w:rPr>
              <w:t>Príloha H1</w:t>
            </w:r>
          </w:p>
        </w:tc>
        <w:tc>
          <w:tcPr>
            <w:tcW w:w="3969" w:type="dxa"/>
          </w:tcPr>
          <w:p w14:paraId="62398A6F" w14:textId="77ADD82B" w:rsidR="004937FD" w:rsidRPr="00DE22EF" w:rsidRDefault="004937FD" w:rsidP="00BD3661">
            <w:pPr>
              <w:pStyle w:val="ListParagraph"/>
              <w:ind w:left="0"/>
              <w:jc w:val="both"/>
              <w:rPr>
                <w:szCs w:val="22"/>
              </w:rPr>
            </w:pPr>
            <w:r w:rsidRPr="00DE22EF">
              <w:rPr>
                <w:szCs w:val="22"/>
              </w:rPr>
              <w:t>analýzu dopadu na podnikanie vrátane obchodných procesov a cieľov obnovy, ako sú časové zámery obnovy, ciele týkajúce sa bodov obnovy a chránených aktív</w:t>
            </w:r>
          </w:p>
        </w:tc>
        <w:tc>
          <w:tcPr>
            <w:tcW w:w="4539" w:type="dxa"/>
          </w:tcPr>
          <w:p w14:paraId="5480B58A" w14:textId="77777777" w:rsidR="004937FD" w:rsidRPr="00DE22EF" w:rsidRDefault="004937FD" w:rsidP="00BD3661">
            <w:pPr>
              <w:rPr>
                <w:rFonts w:ascii="Cambria" w:hAnsi="Cambria"/>
              </w:rPr>
            </w:pPr>
          </w:p>
        </w:tc>
        <w:tc>
          <w:tcPr>
            <w:tcW w:w="4539" w:type="dxa"/>
          </w:tcPr>
          <w:p w14:paraId="065D9423" w14:textId="77777777" w:rsidR="004937FD" w:rsidRPr="00DE22EF" w:rsidRDefault="004937FD" w:rsidP="00BD3661">
            <w:pPr>
              <w:rPr>
                <w:rFonts w:ascii="Cambria" w:hAnsi="Cambria"/>
              </w:rPr>
            </w:pPr>
          </w:p>
        </w:tc>
      </w:tr>
      <w:tr w:rsidR="004937FD" w:rsidRPr="00DE22EF" w14:paraId="73C2C4B2" w14:textId="4F08C5C6" w:rsidTr="004937FD">
        <w:tc>
          <w:tcPr>
            <w:tcW w:w="1555" w:type="dxa"/>
          </w:tcPr>
          <w:p w14:paraId="5CBCCBBC" w14:textId="796F2E17" w:rsidR="004937FD" w:rsidRPr="00DE22EF" w:rsidRDefault="004937FD" w:rsidP="00BD3661">
            <w:pPr>
              <w:rPr>
                <w:rFonts w:ascii="Cambria" w:hAnsi="Cambria"/>
              </w:rPr>
            </w:pPr>
            <w:r w:rsidRPr="00DE22EF">
              <w:rPr>
                <w:rFonts w:ascii="Cambria" w:hAnsi="Cambria"/>
              </w:rPr>
              <w:t>Príloha H2</w:t>
            </w:r>
          </w:p>
        </w:tc>
        <w:tc>
          <w:tcPr>
            <w:tcW w:w="3969" w:type="dxa"/>
          </w:tcPr>
          <w:p w14:paraId="51E0E1AF" w14:textId="634AE0D5" w:rsidR="004937FD" w:rsidRPr="00DE22EF" w:rsidRDefault="004937FD" w:rsidP="00BD3661">
            <w:pPr>
              <w:pStyle w:val="ListParagraph"/>
              <w:ind w:left="0"/>
              <w:jc w:val="both"/>
              <w:rPr>
                <w:szCs w:val="22"/>
              </w:rPr>
            </w:pPr>
            <w:r w:rsidRPr="00DE22EF">
              <w:rPr>
                <w:szCs w:val="22"/>
              </w:rPr>
              <w:t>určenie záložného miesta a prístupu k IT infraštruktúre, ako aj kľúčového softvéru a  údajov pre obnovu po katastrofe alebo narušení</w:t>
            </w:r>
          </w:p>
        </w:tc>
        <w:tc>
          <w:tcPr>
            <w:tcW w:w="4539" w:type="dxa"/>
          </w:tcPr>
          <w:p w14:paraId="3B3ED01D" w14:textId="77777777" w:rsidR="004937FD" w:rsidRPr="00DE22EF" w:rsidRDefault="004937FD" w:rsidP="00BD3661">
            <w:pPr>
              <w:rPr>
                <w:rFonts w:ascii="Cambria" w:hAnsi="Cambria"/>
              </w:rPr>
            </w:pPr>
          </w:p>
        </w:tc>
        <w:tc>
          <w:tcPr>
            <w:tcW w:w="4539" w:type="dxa"/>
          </w:tcPr>
          <w:p w14:paraId="1E982C93" w14:textId="77777777" w:rsidR="004937FD" w:rsidRPr="00DE22EF" w:rsidRDefault="004937FD" w:rsidP="00BD3661">
            <w:pPr>
              <w:rPr>
                <w:rFonts w:ascii="Cambria" w:hAnsi="Cambria"/>
              </w:rPr>
            </w:pPr>
          </w:p>
        </w:tc>
      </w:tr>
      <w:tr w:rsidR="004937FD" w:rsidRPr="00DE22EF" w14:paraId="364A1D67" w14:textId="4EF2CF9B" w:rsidTr="004937FD">
        <w:tc>
          <w:tcPr>
            <w:tcW w:w="1555" w:type="dxa"/>
          </w:tcPr>
          <w:p w14:paraId="1200CA8A" w14:textId="214E5C01" w:rsidR="004937FD" w:rsidRPr="00DE22EF" w:rsidRDefault="004937FD" w:rsidP="00BD3661">
            <w:pPr>
              <w:rPr>
                <w:rFonts w:ascii="Cambria" w:hAnsi="Cambria"/>
              </w:rPr>
            </w:pPr>
            <w:r w:rsidRPr="00DE22EF">
              <w:rPr>
                <w:rFonts w:ascii="Cambria" w:hAnsi="Cambria"/>
              </w:rPr>
              <w:lastRenderedPageBreak/>
              <w:t>Príloha H3</w:t>
            </w:r>
          </w:p>
        </w:tc>
        <w:tc>
          <w:tcPr>
            <w:tcW w:w="3969" w:type="dxa"/>
          </w:tcPr>
          <w:p w14:paraId="4366DCEF" w14:textId="4AA024EB" w:rsidR="004937FD" w:rsidRPr="00DE22EF" w:rsidRDefault="004937FD" w:rsidP="00BD3661">
            <w:pPr>
              <w:pStyle w:val="ListParagraph"/>
              <w:ind w:left="0"/>
              <w:jc w:val="both"/>
              <w:rPr>
                <w:szCs w:val="22"/>
              </w:rPr>
            </w:pPr>
            <w:r w:rsidRPr="00DE22EF">
              <w:rPr>
                <w:szCs w:val="22"/>
              </w:rPr>
              <w:t>vysvetlenie, ako bude žiadateľ riešiť závažné udalosti a narušenia kontinuity, ako je zlyhanie kľúčových systémov, strata údajov, neprístupnosť objektov a strata kľúčových osôb</w:t>
            </w:r>
          </w:p>
        </w:tc>
        <w:tc>
          <w:tcPr>
            <w:tcW w:w="4539" w:type="dxa"/>
          </w:tcPr>
          <w:p w14:paraId="5C369DA1" w14:textId="77777777" w:rsidR="004937FD" w:rsidRPr="00DE22EF" w:rsidRDefault="004937FD" w:rsidP="00BD3661">
            <w:pPr>
              <w:rPr>
                <w:rFonts w:ascii="Cambria" w:hAnsi="Cambria"/>
              </w:rPr>
            </w:pPr>
          </w:p>
        </w:tc>
        <w:tc>
          <w:tcPr>
            <w:tcW w:w="4539" w:type="dxa"/>
          </w:tcPr>
          <w:p w14:paraId="54133CBB" w14:textId="77777777" w:rsidR="004937FD" w:rsidRPr="00DE22EF" w:rsidRDefault="004937FD" w:rsidP="00BD3661">
            <w:pPr>
              <w:rPr>
                <w:rFonts w:ascii="Cambria" w:hAnsi="Cambria"/>
              </w:rPr>
            </w:pPr>
          </w:p>
        </w:tc>
      </w:tr>
      <w:tr w:rsidR="004937FD" w:rsidRPr="00DE22EF" w14:paraId="313C96B0" w14:textId="010DC075" w:rsidTr="004937FD">
        <w:tc>
          <w:tcPr>
            <w:tcW w:w="1555" w:type="dxa"/>
          </w:tcPr>
          <w:p w14:paraId="5456D22E" w14:textId="7ED0149F" w:rsidR="004937FD" w:rsidRPr="00DE22EF" w:rsidRDefault="004937FD" w:rsidP="00BD3661">
            <w:pPr>
              <w:rPr>
                <w:rFonts w:ascii="Cambria" w:hAnsi="Cambria"/>
              </w:rPr>
            </w:pPr>
            <w:r w:rsidRPr="00DE22EF">
              <w:rPr>
                <w:rFonts w:ascii="Cambria" w:hAnsi="Cambria"/>
              </w:rPr>
              <w:t>Príloha H4</w:t>
            </w:r>
          </w:p>
        </w:tc>
        <w:tc>
          <w:tcPr>
            <w:tcW w:w="3969" w:type="dxa"/>
          </w:tcPr>
          <w:p w14:paraId="21CA1FC8" w14:textId="7CB52788" w:rsidR="004937FD" w:rsidRPr="00DE22EF" w:rsidRDefault="004937FD" w:rsidP="00BD3661">
            <w:pPr>
              <w:pStyle w:val="ListParagraph"/>
              <w:ind w:left="0"/>
              <w:jc w:val="both"/>
              <w:rPr>
                <w:szCs w:val="22"/>
              </w:rPr>
            </w:pPr>
            <w:r w:rsidRPr="00DE22EF">
              <w:rPr>
                <w:szCs w:val="22"/>
              </w:rPr>
              <w:t>frekvenciu s akou žiadateľ zamýšľa vykonávať test kontinuity činnosti a plánov na obnovu po katastrofe vrátane spôsobu zaznamenávania výsledkov testovania</w:t>
            </w:r>
          </w:p>
        </w:tc>
        <w:tc>
          <w:tcPr>
            <w:tcW w:w="4539" w:type="dxa"/>
          </w:tcPr>
          <w:p w14:paraId="6231F2CD" w14:textId="77777777" w:rsidR="004937FD" w:rsidRPr="00DE22EF" w:rsidRDefault="004937FD" w:rsidP="00BD3661">
            <w:pPr>
              <w:rPr>
                <w:rFonts w:ascii="Cambria" w:hAnsi="Cambria"/>
              </w:rPr>
            </w:pPr>
          </w:p>
        </w:tc>
        <w:tc>
          <w:tcPr>
            <w:tcW w:w="4539" w:type="dxa"/>
          </w:tcPr>
          <w:p w14:paraId="079CF8E9" w14:textId="77777777" w:rsidR="004937FD" w:rsidRPr="00DE22EF" w:rsidRDefault="004937FD" w:rsidP="00BD3661">
            <w:pPr>
              <w:rPr>
                <w:rFonts w:ascii="Cambria" w:hAnsi="Cambria"/>
              </w:rPr>
            </w:pPr>
          </w:p>
        </w:tc>
      </w:tr>
      <w:tr w:rsidR="004937FD" w:rsidRPr="00DE22EF" w14:paraId="7C8484BC" w14:textId="2C05C329" w:rsidTr="004937FD">
        <w:tc>
          <w:tcPr>
            <w:tcW w:w="10063" w:type="dxa"/>
            <w:gridSpan w:val="3"/>
            <w:shd w:val="clear" w:color="auto" w:fill="BDD6EE" w:themeFill="accent5" w:themeFillTint="66"/>
          </w:tcPr>
          <w:p w14:paraId="7995A269" w14:textId="7B481330" w:rsidR="004937FD" w:rsidRPr="00571603" w:rsidRDefault="004937FD" w:rsidP="00BD3661">
            <w:pPr>
              <w:jc w:val="center"/>
              <w:rPr>
                <w:rFonts w:ascii="Cambria" w:hAnsi="Cambria"/>
                <w:b/>
                <w:bCs/>
              </w:rPr>
            </w:pPr>
            <w:bookmarkStart w:id="2" w:name="_Hlk135829772"/>
            <w:r w:rsidRPr="00571603">
              <w:rPr>
                <w:rFonts w:ascii="Cambria" w:hAnsi="Cambria"/>
                <w:b/>
                <w:bCs/>
              </w:rPr>
              <w:t>Podmienka I</w:t>
            </w:r>
          </w:p>
        </w:tc>
        <w:tc>
          <w:tcPr>
            <w:tcW w:w="4539" w:type="dxa"/>
            <w:shd w:val="clear" w:color="auto" w:fill="BDD6EE" w:themeFill="accent5" w:themeFillTint="66"/>
          </w:tcPr>
          <w:p w14:paraId="741CC9EE" w14:textId="77777777" w:rsidR="004937FD" w:rsidRPr="00571603" w:rsidRDefault="004937FD" w:rsidP="00BD3661">
            <w:pPr>
              <w:jc w:val="center"/>
              <w:rPr>
                <w:rFonts w:ascii="Cambria" w:hAnsi="Cambria"/>
                <w:b/>
                <w:bCs/>
              </w:rPr>
            </w:pPr>
          </w:p>
        </w:tc>
      </w:tr>
      <w:tr w:rsidR="004937FD" w:rsidRPr="00571603" w14:paraId="5CE1DEE2" w14:textId="0F7BA357" w:rsidTr="004937FD">
        <w:tc>
          <w:tcPr>
            <w:tcW w:w="1555" w:type="dxa"/>
            <w:shd w:val="clear" w:color="auto" w:fill="DEEAF6" w:themeFill="accent5" w:themeFillTint="33"/>
          </w:tcPr>
          <w:p w14:paraId="02E52466" w14:textId="08B0B5AD" w:rsidR="004937FD" w:rsidRPr="00571603" w:rsidRDefault="004937FD" w:rsidP="00BD3661">
            <w:pPr>
              <w:rPr>
                <w:rFonts w:ascii="Cambria" w:hAnsi="Cambria"/>
              </w:rPr>
            </w:pPr>
            <w:r w:rsidRPr="00571603">
              <w:rPr>
                <w:rFonts w:ascii="Cambria" w:hAnsi="Cambria"/>
              </w:rPr>
              <w:t>Príloha I</w:t>
            </w:r>
          </w:p>
        </w:tc>
        <w:tc>
          <w:tcPr>
            <w:tcW w:w="3969" w:type="dxa"/>
            <w:shd w:val="clear" w:color="auto" w:fill="DEEAF6" w:themeFill="accent5" w:themeFillTint="33"/>
          </w:tcPr>
          <w:p w14:paraId="6A89F38F" w14:textId="1B94185C" w:rsidR="004937FD" w:rsidRPr="00571603" w:rsidRDefault="004937FD" w:rsidP="00571603">
            <w:pPr>
              <w:jc w:val="both"/>
              <w:rPr>
                <w:rFonts w:ascii="Cambria" w:hAnsi="Cambria"/>
              </w:rPr>
            </w:pPr>
            <w:r w:rsidRPr="00571603">
              <w:rPr>
                <w:rFonts w:ascii="Cambria" w:hAnsi="Cambria"/>
              </w:rPr>
              <w:t>Žiadateľ má poskytnúť opis zásad a definícií, ktoré sa uplatňujú na zber štatistických údajov o výkonnosti, transakciách a podvodoch, obsahujúci tieto informácie:</w:t>
            </w:r>
          </w:p>
        </w:tc>
        <w:tc>
          <w:tcPr>
            <w:tcW w:w="4539" w:type="dxa"/>
            <w:shd w:val="clear" w:color="auto" w:fill="DEEAF6" w:themeFill="accent5" w:themeFillTint="33"/>
          </w:tcPr>
          <w:p w14:paraId="4951A98A" w14:textId="77777777" w:rsidR="004937FD" w:rsidRPr="00DE22EF" w:rsidRDefault="004937FD" w:rsidP="00BD3661">
            <w:pPr>
              <w:rPr>
                <w:rFonts w:ascii="Cambria" w:hAnsi="Cambria"/>
              </w:rPr>
            </w:pPr>
          </w:p>
        </w:tc>
        <w:tc>
          <w:tcPr>
            <w:tcW w:w="4539" w:type="dxa"/>
            <w:shd w:val="clear" w:color="auto" w:fill="DEEAF6" w:themeFill="accent5" w:themeFillTint="33"/>
          </w:tcPr>
          <w:p w14:paraId="153603D2" w14:textId="77777777" w:rsidR="004937FD" w:rsidRPr="00DE22EF" w:rsidRDefault="004937FD" w:rsidP="00BD3661">
            <w:pPr>
              <w:rPr>
                <w:rFonts w:ascii="Cambria" w:hAnsi="Cambria"/>
              </w:rPr>
            </w:pPr>
          </w:p>
        </w:tc>
      </w:tr>
      <w:tr w:rsidR="004937FD" w:rsidRPr="00DE22EF" w14:paraId="70A0CB9C" w14:textId="543D4024" w:rsidTr="004937FD">
        <w:tc>
          <w:tcPr>
            <w:tcW w:w="1555" w:type="dxa"/>
          </w:tcPr>
          <w:p w14:paraId="60307671" w14:textId="30D46A09" w:rsidR="004937FD" w:rsidRPr="00DE22EF" w:rsidRDefault="004937FD" w:rsidP="00BD3661">
            <w:pPr>
              <w:rPr>
                <w:rFonts w:ascii="Cambria" w:hAnsi="Cambria"/>
              </w:rPr>
            </w:pPr>
            <w:r w:rsidRPr="00DE22EF">
              <w:rPr>
                <w:rFonts w:ascii="Cambria" w:hAnsi="Cambria"/>
              </w:rPr>
              <w:t>Príloha I1</w:t>
            </w:r>
          </w:p>
        </w:tc>
        <w:tc>
          <w:tcPr>
            <w:tcW w:w="3969" w:type="dxa"/>
          </w:tcPr>
          <w:p w14:paraId="3E3CADEF" w14:textId="1B774F46" w:rsidR="004937FD" w:rsidRPr="00DE22EF" w:rsidRDefault="004937FD" w:rsidP="00BD3661">
            <w:pPr>
              <w:pStyle w:val="ListParagraph"/>
              <w:ind w:left="0"/>
              <w:jc w:val="both"/>
              <w:rPr>
                <w:szCs w:val="22"/>
              </w:rPr>
            </w:pPr>
            <w:r w:rsidRPr="00DE22EF">
              <w:rPr>
                <w:szCs w:val="22"/>
              </w:rPr>
              <w:t>druh údajov, ktoré sa zbierajú v súvislosti so zákazníkmi, s druhom platobných služieb, kanálom, nástrojom, právomocou a menami</w:t>
            </w:r>
          </w:p>
        </w:tc>
        <w:tc>
          <w:tcPr>
            <w:tcW w:w="4539" w:type="dxa"/>
          </w:tcPr>
          <w:p w14:paraId="38E97E58" w14:textId="77777777" w:rsidR="004937FD" w:rsidRPr="00DE22EF" w:rsidRDefault="004937FD" w:rsidP="00BD3661">
            <w:pPr>
              <w:rPr>
                <w:rFonts w:ascii="Cambria" w:hAnsi="Cambria"/>
              </w:rPr>
            </w:pPr>
          </w:p>
        </w:tc>
        <w:tc>
          <w:tcPr>
            <w:tcW w:w="4539" w:type="dxa"/>
          </w:tcPr>
          <w:p w14:paraId="4CD28F67" w14:textId="77777777" w:rsidR="004937FD" w:rsidRPr="00DE22EF" w:rsidRDefault="004937FD" w:rsidP="00BD3661">
            <w:pPr>
              <w:rPr>
                <w:rFonts w:ascii="Cambria" w:hAnsi="Cambria"/>
              </w:rPr>
            </w:pPr>
          </w:p>
        </w:tc>
      </w:tr>
      <w:tr w:rsidR="004937FD" w:rsidRPr="00DE22EF" w14:paraId="79F7F6F5" w14:textId="44D43297" w:rsidTr="004937FD">
        <w:tc>
          <w:tcPr>
            <w:tcW w:w="1555" w:type="dxa"/>
          </w:tcPr>
          <w:p w14:paraId="63B0111D" w14:textId="49FA232A" w:rsidR="004937FD" w:rsidRPr="00DE22EF" w:rsidRDefault="004937FD" w:rsidP="00BD3661">
            <w:pPr>
              <w:rPr>
                <w:rFonts w:ascii="Cambria" w:hAnsi="Cambria"/>
              </w:rPr>
            </w:pPr>
            <w:r w:rsidRPr="00DE22EF">
              <w:rPr>
                <w:rFonts w:ascii="Cambria" w:hAnsi="Cambria"/>
              </w:rPr>
              <w:t>Príloha I2</w:t>
            </w:r>
          </w:p>
        </w:tc>
        <w:tc>
          <w:tcPr>
            <w:tcW w:w="3969" w:type="dxa"/>
          </w:tcPr>
          <w:p w14:paraId="748D5FAC" w14:textId="159639DB" w:rsidR="004937FD" w:rsidRPr="00DE22EF" w:rsidRDefault="004937FD" w:rsidP="00BD3661">
            <w:pPr>
              <w:pStyle w:val="ListParagraph"/>
              <w:ind w:left="0"/>
              <w:jc w:val="both"/>
              <w:rPr>
                <w:szCs w:val="22"/>
              </w:rPr>
            </w:pPr>
            <w:r w:rsidRPr="00EE7EEB">
              <w:t>rozsah zberu údajov z hľadiska činností a subjektov, ktorých sa to týka, vrátane pobočiek a agentov</w:t>
            </w:r>
          </w:p>
        </w:tc>
        <w:tc>
          <w:tcPr>
            <w:tcW w:w="4539" w:type="dxa"/>
          </w:tcPr>
          <w:p w14:paraId="6E9C3707" w14:textId="77777777" w:rsidR="004937FD" w:rsidRPr="00DE22EF" w:rsidRDefault="004937FD" w:rsidP="00BD3661">
            <w:pPr>
              <w:rPr>
                <w:rFonts w:ascii="Cambria" w:hAnsi="Cambria"/>
              </w:rPr>
            </w:pPr>
          </w:p>
        </w:tc>
        <w:tc>
          <w:tcPr>
            <w:tcW w:w="4539" w:type="dxa"/>
          </w:tcPr>
          <w:p w14:paraId="1BA5B255" w14:textId="77777777" w:rsidR="004937FD" w:rsidRPr="00DE22EF" w:rsidRDefault="004937FD" w:rsidP="00BD3661">
            <w:pPr>
              <w:rPr>
                <w:rFonts w:ascii="Cambria" w:hAnsi="Cambria"/>
              </w:rPr>
            </w:pPr>
          </w:p>
        </w:tc>
      </w:tr>
      <w:tr w:rsidR="004937FD" w:rsidRPr="00DE22EF" w14:paraId="6326C211" w14:textId="3EB73ACD" w:rsidTr="004937FD">
        <w:tc>
          <w:tcPr>
            <w:tcW w:w="1555" w:type="dxa"/>
          </w:tcPr>
          <w:p w14:paraId="38CA191A" w14:textId="2466B7C9" w:rsidR="004937FD" w:rsidRPr="00DE22EF" w:rsidRDefault="004937FD" w:rsidP="00BD3661">
            <w:pPr>
              <w:rPr>
                <w:rFonts w:ascii="Cambria" w:hAnsi="Cambria"/>
              </w:rPr>
            </w:pPr>
            <w:r w:rsidRPr="00DE22EF">
              <w:rPr>
                <w:rFonts w:ascii="Cambria" w:hAnsi="Cambria"/>
              </w:rPr>
              <w:t>Príloha I3</w:t>
            </w:r>
          </w:p>
        </w:tc>
        <w:tc>
          <w:tcPr>
            <w:tcW w:w="3969" w:type="dxa"/>
          </w:tcPr>
          <w:p w14:paraId="3C31DD47" w14:textId="4F33B9C5" w:rsidR="004937FD" w:rsidRPr="00DE22EF" w:rsidRDefault="004937FD" w:rsidP="00BD3661">
            <w:pPr>
              <w:pStyle w:val="ListParagraph"/>
              <w:ind w:left="0"/>
              <w:jc w:val="both"/>
              <w:rPr>
                <w:szCs w:val="22"/>
              </w:rPr>
            </w:pPr>
            <w:r w:rsidRPr="00DE22EF">
              <w:rPr>
                <w:szCs w:val="22"/>
              </w:rPr>
              <w:t>nástroje na zber údajov</w:t>
            </w:r>
          </w:p>
        </w:tc>
        <w:tc>
          <w:tcPr>
            <w:tcW w:w="4539" w:type="dxa"/>
          </w:tcPr>
          <w:p w14:paraId="6002B6AC" w14:textId="77777777" w:rsidR="004937FD" w:rsidRPr="00DE22EF" w:rsidRDefault="004937FD" w:rsidP="00BD3661">
            <w:pPr>
              <w:rPr>
                <w:rFonts w:ascii="Cambria" w:hAnsi="Cambria"/>
              </w:rPr>
            </w:pPr>
          </w:p>
        </w:tc>
        <w:tc>
          <w:tcPr>
            <w:tcW w:w="4539" w:type="dxa"/>
          </w:tcPr>
          <w:p w14:paraId="16578EBC" w14:textId="77777777" w:rsidR="004937FD" w:rsidRPr="00DE22EF" w:rsidRDefault="004937FD" w:rsidP="00BD3661">
            <w:pPr>
              <w:rPr>
                <w:rFonts w:ascii="Cambria" w:hAnsi="Cambria"/>
              </w:rPr>
            </w:pPr>
          </w:p>
        </w:tc>
      </w:tr>
      <w:bookmarkEnd w:id="1"/>
      <w:tr w:rsidR="004937FD" w:rsidRPr="00DE22EF" w14:paraId="30D3260F" w14:textId="380B87FB" w:rsidTr="004937FD">
        <w:tc>
          <w:tcPr>
            <w:tcW w:w="1555" w:type="dxa"/>
          </w:tcPr>
          <w:p w14:paraId="60F0015B" w14:textId="4A2195B6" w:rsidR="004937FD" w:rsidRPr="00DE22EF" w:rsidRDefault="004937FD" w:rsidP="00BD3661">
            <w:pPr>
              <w:rPr>
                <w:rFonts w:ascii="Cambria" w:hAnsi="Cambria"/>
              </w:rPr>
            </w:pPr>
            <w:r w:rsidRPr="00DE22EF">
              <w:rPr>
                <w:rFonts w:ascii="Cambria" w:hAnsi="Cambria"/>
              </w:rPr>
              <w:t>Príloha I4</w:t>
            </w:r>
          </w:p>
        </w:tc>
        <w:tc>
          <w:tcPr>
            <w:tcW w:w="3969" w:type="dxa"/>
          </w:tcPr>
          <w:p w14:paraId="36CF5D35" w14:textId="77777777" w:rsidR="004937FD" w:rsidRPr="00DE22EF" w:rsidRDefault="004937FD" w:rsidP="00BD3661">
            <w:pPr>
              <w:jc w:val="both"/>
              <w:rPr>
                <w:rFonts w:ascii="Cambria" w:hAnsi="Cambria"/>
              </w:rPr>
            </w:pPr>
            <w:r w:rsidRPr="00DE22EF">
              <w:rPr>
                <w:rFonts w:ascii="Cambria" w:hAnsi="Cambria"/>
              </w:rPr>
              <w:t>účel zberu údajov</w:t>
            </w:r>
          </w:p>
          <w:p w14:paraId="7270F192" w14:textId="6A2B0DD4" w:rsidR="004937FD" w:rsidRPr="00DE22EF" w:rsidRDefault="004937FD" w:rsidP="00BD3661">
            <w:pPr>
              <w:pStyle w:val="ListParagraph"/>
              <w:ind w:left="0"/>
              <w:jc w:val="both"/>
              <w:rPr>
                <w:szCs w:val="22"/>
              </w:rPr>
            </w:pPr>
          </w:p>
        </w:tc>
        <w:tc>
          <w:tcPr>
            <w:tcW w:w="4539" w:type="dxa"/>
          </w:tcPr>
          <w:p w14:paraId="71F0755B" w14:textId="77777777" w:rsidR="004937FD" w:rsidRPr="00DE22EF" w:rsidRDefault="004937FD" w:rsidP="00BD3661">
            <w:pPr>
              <w:rPr>
                <w:rFonts w:ascii="Cambria" w:hAnsi="Cambria"/>
              </w:rPr>
            </w:pPr>
          </w:p>
        </w:tc>
        <w:tc>
          <w:tcPr>
            <w:tcW w:w="4539" w:type="dxa"/>
          </w:tcPr>
          <w:p w14:paraId="2D6C7F2D" w14:textId="77777777" w:rsidR="004937FD" w:rsidRPr="00DE22EF" w:rsidRDefault="004937FD" w:rsidP="00BD3661">
            <w:pPr>
              <w:rPr>
                <w:rFonts w:ascii="Cambria" w:hAnsi="Cambria"/>
              </w:rPr>
            </w:pPr>
          </w:p>
        </w:tc>
      </w:tr>
      <w:tr w:rsidR="004937FD" w:rsidRPr="00DE22EF" w14:paraId="048C5F76" w14:textId="3657B6C4" w:rsidTr="004937FD">
        <w:tc>
          <w:tcPr>
            <w:tcW w:w="1555" w:type="dxa"/>
          </w:tcPr>
          <w:p w14:paraId="2F67ECFC" w14:textId="16B274B5" w:rsidR="004937FD" w:rsidRPr="00DE22EF" w:rsidRDefault="004937FD" w:rsidP="00BD3661">
            <w:pPr>
              <w:rPr>
                <w:rFonts w:ascii="Cambria" w:hAnsi="Cambria"/>
              </w:rPr>
            </w:pPr>
            <w:r w:rsidRPr="00DE22EF">
              <w:rPr>
                <w:rFonts w:ascii="Cambria" w:hAnsi="Cambria"/>
              </w:rPr>
              <w:t>Príloha I5</w:t>
            </w:r>
          </w:p>
        </w:tc>
        <w:tc>
          <w:tcPr>
            <w:tcW w:w="3969" w:type="dxa"/>
          </w:tcPr>
          <w:p w14:paraId="40FB49BA" w14:textId="5C8B4E48" w:rsidR="004937FD" w:rsidRPr="00DE22EF" w:rsidRDefault="004937FD" w:rsidP="00BD3661">
            <w:pPr>
              <w:pStyle w:val="ListParagraph"/>
              <w:ind w:left="0"/>
              <w:jc w:val="both"/>
              <w:rPr>
                <w:szCs w:val="22"/>
              </w:rPr>
            </w:pPr>
            <w:r w:rsidRPr="00DE22EF">
              <w:rPr>
                <w:szCs w:val="22"/>
              </w:rPr>
              <w:t>frekvencia zberu údajov</w:t>
            </w:r>
          </w:p>
        </w:tc>
        <w:tc>
          <w:tcPr>
            <w:tcW w:w="4539" w:type="dxa"/>
          </w:tcPr>
          <w:p w14:paraId="034837AB" w14:textId="77777777" w:rsidR="004937FD" w:rsidRPr="00DE22EF" w:rsidRDefault="004937FD" w:rsidP="00BD3661">
            <w:pPr>
              <w:rPr>
                <w:rFonts w:ascii="Cambria" w:hAnsi="Cambria"/>
              </w:rPr>
            </w:pPr>
          </w:p>
        </w:tc>
        <w:tc>
          <w:tcPr>
            <w:tcW w:w="4539" w:type="dxa"/>
          </w:tcPr>
          <w:p w14:paraId="5E0B59BD" w14:textId="77777777" w:rsidR="004937FD" w:rsidRPr="00DE22EF" w:rsidRDefault="004937FD" w:rsidP="00BD3661">
            <w:pPr>
              <w:rPr>
                <w:rFonts w:ascii="Cambria" w:hAnsi="Cambria"/>
              </w:rPr>
            </w:pPr>
          </w:p>
        </w:tc>
      </w:tr>
      <w:bookmarkEnd w:id="2"/>
      <w:tr w:rsidR="004937FD" w:rsidRPr="00DE22EF" w14:paraId="4625DDD0" w14:textId="747E8E02" w:rsidTr="004937FD">
        <w:tc>
          <w:tcPr>
            <w:tcW w:w="1555" w:type="dxa"/>
          </w:tcPr>
          <w:p w14:paraId="1836D829" w14:textId="7F80C586" w:rsidR="004937FD" w:rsidRPr="00DE22EF" w:rsidRDefault="004937FD" w:rsidP="00BD3661">
            <w:pPr>
              <w:rPr>
                <w:rFonts w:ascii="Cambria" w:hAnsi="Cambria"/>
              </w:rPr>
            </w:pPr>
            <w:r w:rsidRPr="00DE22EF">
              <w:rPr>
                <w:rFonts w:ascii="Cambria" w:hAnsi="Cambria"/>
              </w:rPr>
              <w:lastRenderedPageBreak/>
              <w:t>Príloha I6</w:t>
            </w:r>
          </w:p>
        </w:tc>
        <w:tc>
          <w:tcPr>
            <w:tcW w:w="3969" w:type="dxa"/>
          </w:tcPr>
          <w:p w14:paraId="0B0F6066" w14:textId="7770EB46" w:rsidR="004937FD" w:rsidRPr="00DE22EF" w:rsidRDefault="004937FD" w:rsidP="00BD3661">
            <w:pPr>
              <w:pStyle w:val="ListParagraph"/>
              <w:ind w:left="0"/>
              <w:jc w:val="both"/>
              <w:rPr>
                <w:szCs w:val="22"/>
              </w:rPr>
            </w:pPr>
            <w:r w:rsidRPr="00DE22EF">
              <w:rPr>
                <w:szCs w:val="22"/>
              </w:rPr>
              <w:t>sprievodné dokumenty, ako je návod na použitie, v ktorom sa opisuje, ako systém pracuje</w:t>
            </w:r>
          </w:p>
        </w:tc>
        <w:tc>
          <w:tcPr>
            <w:tcW w:w="4539" w:type="dxa"/>
          </w:tcPr>
          <w:p w14:paraId="67F1E688" w14:textId="77777777" w:rsidR="004937FD" w:rsidRPr="00DE22EF" w:rsidRDefault="004937FD" w:rsidP="00BD3661">
            <w:pPr>
              <w:rPr>
                <w:rFonts w:ascii="Cambria" w:hAnsi="Cambria"/>
              </w:rPr>
            </w:pPr>
          </w:p>
        </w:tc>
        <w:tc>
          <w:tcPr>
            <w:tcW w:w="4539" w:type="dxa"/>
          </w:tcPr>
          <w:p w14:paraId="361AE793" w14:textId="77777777" w:rsidR="004937FD" w:rsidRPr="00DE22EF" w:rsidRDefault="004937FD" w:rsidP="00BD3661">
            <w:pPr>
              <w:rPr>
                <w:rFonts w:ascii="Cambria" w:hAnsi="Cambria"/>
              </w:rPr>
            </w:pPr>
          </w:p>
        </w:tc>
      </w:tr>
      <w:tr w:rsidR="004937FD" w:rsidRPr="00DE22EF" w14:paraId="7E459B28" w14:textId="4132CE31" w:rsidTr="004937FD">
        <w:trPr>
          <w:trHeight w:val="397"/>
        </w:trPr>
        <w:tc>
          <w:tcPr>
            <w:tcW w:w="10063" w:type="dxa"/>
            <w:gridSpan w:val="3"/>
            <w:shd w:val="clear" w:color="auto" w:fill="BDD6EE" w:themeFill="accent5" w:themeFillTint="66"/>
          </w:tcPr>
          <w:p w14:paraId="0F4C542A" w14:textId="4A7732EE" w:rsidR="004937FD" w:rsidRPr="00571603" w:rsidRDefault="004937FD" w:rsidP="00BD3661">
            <w:pPr>
              <w:jc w:val="center"/>
              <w:rPr>
                <w:rFonts w:ascii="Cambria" w:hAnsi="Cambria"/>
                <w:b/>
                <w:bCs/>
                <w:highlight w:val="cyan"/>
              </w:rPr>
            </w:pPr>
            <w:r w:rsidRPr="00571603">
              <w:rPr>
                <w:rFonts w:ascii="Cambria" w:hAnsi="Cambria"/>
                <w:b/>
                <w:bCs/>
              </w:rPr>
              <w:t>Podmienka J</w:t>
            </w:r>
          </w:p>
        </w:tc>
        <w:tc>
          <w:tcPr>
            <w:tcW w:w="4539" w:type="dxa"/>
            <w:shd w:val="clear" w:color="auto" w:fill="BDD6EE" w:themeFill="accent5" w:themeFillTint="66"/>
          </w:tcPr>
          <w:p w14:paraId="551CF4D5" w14:textId="77777777" w:rsidR="004937FD" w:rsidRPr="00571603" w:rsidRDefault="004937FD" w:rsidP="00BD3661">
            <w:pPr>
              <w:jc w:val="center"/>
              <w:rPr>
                <w:rFonts w:ascii="Cambria" w:hAnsi="Cambria"/>
                <w:b/>
                <w:bCs/>
              </w:rPr>
            </w:pPr>
          </w:p>
        </w:tc>
      </w:tr>
      <w:tr w:rsidR="004937FD" w:rsidRPr="00571603" w14:paraId="18C29155" w14:textId="52E970B6" w:rsidTr="004937FD">
        <w:tc>
          <w:tcPr>
            <w:tcW w:w="1555" w:type="dxa"/>
            <w:shd w:val="clear" w:color="auto" w:fill="DEEAF6" w:themeFill="accent5" w:themeFillTint="33"/>
          </w:tcPr>
          <w:p w14:paraId="01193111" w14:textId="37E40C4F" w:rsidR="004937FD" w:rsidRPr="00571603" w:rsidRDefault="004937FD" w:rsidP="00BD3661">
            <w:pPr>
              <w:rPr>
                <w:rFonts w:ascii="Cambria" w:hAnsi="Cambria"/>
              </w:rPr>
            </w:pPr>
            <w:r w:rsidRPr="00571603">
              <w:rPr>
                <w:rFonts w:ascii="Cambria" w:hAnsi="Cambria"/>
              </w:rPr>
              <w:t>Príloha J</w:t>
            </w:r>
          </w:p>
        </w:tc>
        <w:tc>
          <w:tcPr>
            <w:tcW w:w="3969" w:type="dxa"/>
            <w:shd w:val="clear" w:color="auto" w:fill="DEEAF6" w:themeFill="accent5" w:themeFillTint="33"/>
          </w:tcPr>
          <w:p w14:paraId="0214A240" w14:textId="77777777" w:rsidR="004937FD" w:rsidRPr="00571603" w:rsidRDefault="004937FD" w:rsidP="00571603">
            <w:pPr>
              <w:jc w:val="both"/>
              <w:rPr>
                <w:rFonts w:ascii="Cambria" w:hAnsi="Cambria"/>
              </w:rPr>
            </w:pPr>
            <w:r w:rsidRPr="00571603">
              <w:rPr>
                <w:rFonts w:ascii="Cambria" w:hAnsi="Cambria"/>
              </w:rPr>
              <w:t>Žiadateľ popíše všetky požiadavky v súvislosti s IKT bezpečnosťou vo forme nižšie uvedených príloh.</w:t>
            </w:r>
          </w:p>
          <w:p w14:paraId="3E7C0276" w14:textId="77777777" w:rsidR="004937FD" w:rsidRPr="00571603" w:rsidRDefault="004937FD" w:rsidP="00571603">
            <w:pPr>
              <w:rPr>
                <w:rFonts w:ascii="Cambria" w:hAnsi="Cambria"/>
              </w:rPr>
            </w:pPr>
          </w:p>
        </w:tc>
        <w:tc>
          <w:tcPr>
            <w:tcW w:w="4539" w:type="dxa"/>
            <w:shd w:val="clear" w:color="auto" w:fill="DEEAF6" w:themeFill="accent5" w:themeFillTint="33"/>
          </w:tcPr>
          <w:p w14:paraId="367745EE" w14:textId="77777777" w:rsidR="004937FD" w:rsidRPr="00DE22EF" w:rsidRDefault="004937FD" w:rsidP="00BD3661">
            <w:pPr>
              <w:rPr>
                <w:rFonts w:ascii="Cambria" w:hAnsi="Cambria"/>
              </w:rPr>
            </w:pPr>
          </w:p>
        </w:tc>
        <w:tc>
          <w:tcPr>
            <w:tcW w:w="4539" w:type="dxa"/>
            <w:shd w:val="clear" w:color="auto" w:fill="DEEAF6" w:themeFill="accent5" w:themeFillTint="33"/>
          </w:tcPr>
          <w:p w14:paraId="6095CE15" w14:textId="77777777" w:rsidR="004937FD" w:rsidRPr="00DE22EF" w:rsidRDefault="004937FD" w:rsidP="00BD3661">
            <w:pPr>
              <w:rPr>
                <w:rFonts w:ascii="Cambria" w:hAnsi="Cambria"/>
              </w:rPr>
            </w:pPr>
          </w:p>
        </w:tc>
      </w:tr>
      <w:tr w:rsidR="004937FD" w:rsidRPr="00DE22EF" w14:paraId="6286B300" w14:textId="6E0FDEE8" w:rsidTr="004937FD">
        <w:tc>
          <w:tcPr>
            <w:tcW w:w="1555" w:type="dxa"/>
          </w:tcPr>
          <w:p w14:paraId="4A159714" w14:textId="7B9B18B8" w:rsidR="004937FD" w:rsidRPr="00DE22EF" w:rsidRDefault="004937FD" w:rsidP="00BD3661">
            <w:pPr>
              <w:rPr>
                <w:rFonts w:ascii="Cambria" w:hAnsi="Cambria"/>
              </w:rPr>
            </w:pPr>
            <w:r w:rsidRPr="00DE22EF">
              <w:rPr>
                <w:rFonts w:ascii="Cambria" w:hAnsi="Cambria"/>
              </w:rPr>
              <w:t>Príloha J1</w:t>
            </w:r>
          </w:p>
        </w:tc>
        <w:tc>
          <w:tcPr>
            <w:tcW w:w="3969" w:type="dxa"/>
          </w:tcPr>
          <w:p w14:paraId="3951BF1F" w14:textId="54448760" w:rsidR="004937FD" w:rsidRPr="00DE22EF" w:rsidRDefault="004937FD" w:rsidP="00BD3661">
            <w:pPr>
              <w:pStyle w:val="ListParagraph"/>
              <w:ind w:left="0"/>
              <w:jc w:val="both"/>
              <w:rPr>
                <w:szCs w:val="22"/>
              </w:rPr>
            </w:pPr>
            <w:r w:rsidRPr="00DE22EF">
              <w:rPr>
                <w:szCs w:val="22"/>
              </w:rPr>
              <w:t>Opis funkcionality riešenia</w:t>
            </w:r>
          </w:p>
        </w:tc>
        <w:tc>
          <w:tcPr>
            <w:tcW w:w="4539" w:type="dxa"/>
          </w:tcPr>
          <w:p w14:paraId="101DCE79" w14:textId="77777777" w:rsidR="004937FD" w:rsidRPr="00DE22EF" w:rsidRDefault="004937FD" w:rsidP="00BD3661">
            <w:pPr>
              <w:rPr>
                <w:rFonts w:ascii="Cambria" w:hAnsi="Cambria"/>
              </w:rPr>
            </w:pPr>
          </w:p>
        </w:tc>
        <w:tc>
          <w:tcPr>
            <w:tcW w:w="4539" w:type="dxa"/>
          </w:tcPr>
          <w:p w14:paraId="71E75DF8" w14:textId="77777777" w:rsidR="004937FD" w:rsidRPr="00DE22EF" w:rsidRDefault="004937FD" w:rsidP="00BD3661">
            <w:pPr>
              <w:rPr>
                <w:rFonts w:ascii="Cambria" w:hAnsi="Cambria"/>
              </w:rPr>
            </w:pPr>
          </w:p>
        </w:tc>
      </w:tr>
      <w:tr w:rsidR="004937FD" w:rsidRPr="00DE22EF" w14:paraId="40FD8EC1" w14:textId="540CDE51" w:rsidTr="004937FD">
        <w:tc>
          <w:tcPr>
            <w:tcW w:w="1555" w:type="dxa"/>
          </w:tcPr>
          <w:p w14:paraId="07F17737" w14:textId="75A1E388" w:rsidR="004937FD" w:rsidRPr="00DE22EF" w:rsidRDefault="004937FD" w:rsidP="00BD3661">
            <w:pPr>
              <w:rPr>
                <w:rFonts w:ascii="Cambria" w:hAnsi="Cambria"/>
              </w:rPr>
            </w:pPr>
            <w:r w:rsidRPr="00DE22EF">
              <w:rPr>
                <w:rFonts w:ascii="Cambria" w:hAnsi="Cambria"/>
              </w:rPr>
              <w:t>Príloha J2</w:t>
            </w:r>
          </w:p>
        </w:tc>
        <w:tc>
          <w:tcPr>
            <w:tcW w:w="3969" w:type="dxa"/>
          </w:tcPr>
          <w:p w14:paraId="55772D21" w14:textId="45773508" w:rsidR="004937FD" w:rsidRPr="00DE22EF" w:rsidRDefault="004937FD" w:rsidP="00BD3661">
            <w:pPr>
              <w:pStyle w:val="ListParagraph"/>
              <w:ind w:left="0"/>
              <w:jc w:val="both"/>
              <w:rPr>
                <w:szCs w:val="22"/>
              </w:rPr>
            </w:pPr>
            <w:r w:rsidRPr="00DE22EF">
              <w:rPr>
                <w:szCs w:val="22"/>
              </w:rPr>
              <w:t>Opis architektúry riešenia</w:t>
            </w:r>
          </w:p>
        </w:tc>
        <w:tc>
          <w:tcPr>
            <w:tcW w:w="4539" w:type="dxa"/>
          </w:tcPr>
          <w:p w14:paraId="580B3503" w14:textId="77777777" w:rsidR="004937FD" w:rsidRPr="00DE22EF" w:rsidRDefault="004937FD" w:rsidP="00BD3661">
            <w:pPr>
              <w:rPr>
                <w:rFonts w:ascii="Cambria" w:hAnsi="Cambria"/>
              </w:rPr>
            </w:pPr>
          </w:p>
        </w:tc>
        <w:tc>
          <w:tcPr>
            <w:tcW w:w="4539" w:type="dxa"/>
          </w:tcPr>
          <w:p w14:paraId="0CB9A092" w14:textId="77777777" w:rsidR="004937FD" w:rsidRPr="00DE22EF" w:rsidRDefault="004937FD" w:rsidP="00BD3661">
            <w:pPr>
              <w:rPr>
                <w:rFonts w:ascii="Cambria" w:hAnsi="Cambria"/>
              </w:rPr>
            </w:pPr>
          </w:p>
        </w:tc>
      </w:tr>
      <w:tr w:rsidR="004937FD" w:rsidRPr="00DE22EF" w14:paraId="62A79328" w14:textId="4851BE08" w:rsidTr="004937FD">
        <w:tc>
          <w:tcPr>
            <w:tcW w:w="1555" w:type="dxa"/>
          </w:tcPr>
          <w:p w14:paraId="44D4ED9E" w14:textId="338A9F0C" w:rsidR="004937FD" w:rsidRPr="00DE22EF" w:rsidRDefault="004937FD" w:rsidP="00BD3661">
            <w:pPr>
              <w:rPr>
                <w:rFonts w:ascii="Cambria" w:hAnsi="Cambria"/>
              </w:rPr>
            </w:pPr>
            <w:r w:rsidRPr="00DE22EF">
              <w:rPr>
                <w:rFonts w:ascii="Cambria" w:hAnsi="Cambria"/>
              </w:rPr>
              <w:t>Príloha J3</w:t>
            </w:r>
          </w:p>
        </w:tc>
        <w:tc>
          <w:tcPr>
            <w:tcW w:w="3969" w:type="dxa"/>
          </w:tcPr>
          <w:p w14:paraId="37AC9DEA" w14:textId="650E3765" w:rsidR="004937FD" w:rsidRPr="00DE22EF" w:rsidRDefault="004937FD" w:rsidP="00BD3661">
            <w:pPr>
              <w:pStyle w:val="ListParagraph"/>
              <w:ind w:left="0"/>
              <w:jc w:val="both"/>
              <w:rPr>
                <w:szCs w:val="22"/>
              </w:rPr>
            </w:pPr>
            <w:r w:rsidRPr="00DE22EF">
              <w:rPr>
                <w:szCs w:val="22"/>
              </w:rPr>
              <w:t>IKT stratégia</w:t>
            </w:r>
          </w:p>
        </w:tc>
        <w:tc>
          <w:tcPr>
            <w:tcW w:w="4539" w:type="dxa"/>
          </w:tcPr>
          <w:p w14:paraId="7432F9D7" w14:textId="77777777" w:rsidR="004937FD" w:rsidRPr="00DE22EF" w:rsidRDefault="004937FD" w:rsidP="00BD3661">
            <w:pPr>
              <w:rPr>
                <w:rFonts w:ascii="Cambria" w:hAnsi="Cambria"/>
              </w:rPr>
            </w:pPr>
          </w:p>
        </w:tc>
        <w:tc>
          <w:tcPr>
            <w:tcW w:w="4539" w:type="dxa"/>
          </w:tcPr>
          <w:p w14:paraId="02F40D34" w14:textId="77777777" w:rsidR="004937FD" w:rsidRPr="00DE22EF" w:rsidRDefault="004937FD" w:rsidP="00BD3661">
            <w:pPr>
              <w:rPr>
                <w:rFonts w:ascii="Cambria" w:hAnsi="Cambria"/>
              </w:rPr>
            </w:pPr>
          </w:p>
        </w:tc>
      </w:tr>
      <w:tr w:rsidR="004937FD" w:rsidRPr="00DE22EF" w14:paraId="03AA9B49" w14:textId="67AB44A0" w:rsidTr="004937FD">
        <w:tc>
          <w:tcPr>
            <w:tcW w:w="1555" w:type="dxa"/>
          </w:tcPr>
          <w:p w14:paraId="395D0EF0" w14:textId="647B5C6F" w:rsidR="004937FD" w:rsidRPr="00DE22EF" w:rsidRDefault="004937FD" w:rsidP="00BD3661">
            <w:pPr>
              <w:rPr>
                <w:rFonts w:ascii="Cambria" w:hAnsi="Cambria"/>
              </w:rPr>
            </w:pPr>
            <w:r w:rsidRPr="00DE22EF">
              <w:rPr>
                <w:rFonts w:ascii="Cambria" w:hAnsi="Cambria"/>
              </w:rPr>
              <w:t>Príloha J4</w:t>
            </w:r>
          </w:p>
        </w:tc>
        <w:tc>
          <w:tcPr>
            <w:tcW w:w="3969" w:type="dxa"/>
          </w:tcPr>
          <w:p w14:paraId="4212D079" w14:textId="43EB503A" w:rsidR="004937FD" w:rsidRPr="00DE22EF" w:rsidRDefault="004937FD" w:rsidP="00BD3661">
            <w:pPr>
              <w:pStyle w:val="ListParagraph"/>
              <w:ind w:left="0"/>
              <w:jc w:val="both"/>
              <w:rPr>
                <w:szCs w:val="22"/>
              </w:rPr>
            </w:pPr>
            <w:r w:rsidRPr="00DE22EF">
              <w:rPr>
                <w:szCs w:val="22"/>
              </w:rPr>
              <w:t>IKT riziká, opatrenia a vnútorná kontrola</w:t>
            </w:r>
          </w:p>
        </w:tc>
        <w:tc>
          <w:tcPr>
            <w:tcW w:w="4539" w:type="dxa"/>
          </w:tcPr>
          <w:p w14:paraId="66D49024" w14:textId="77777777" w:rsidR="004937FD" w:rsidRPr="00DE22EF" w:rsidRDefault="004937FD" w:rsidP="00BD3661">
            <w:pPr>
              <w:rPr>
                <w:rFonts w:ascii="Cambria" w:hAnsi="Cambria"/>
              </w:rPr>
            </w:pPr>
          </w:p>
        </w:tc>
        <w:tc>
          <w:tcPr>
            <w:tcW w:w="4539" w:type="dxa"/>
          </w:tcPr>
          <w:p w14:paraId="3074ABEF" w14:textId="77777777" w:rsidR="004937FD" w:rsidRPr="00DE22EF" w:rsidRDefault="004937FD" w:rsidP="00BD3661">
            <w:pPr>
              <w:rPr>
                <w:rFonts w:ascii="Cambria" w:hAnsi="Cambria"/>
              </w:rPr>
            </w:pPr>
          </w:p>
        </w:tc>
      </w:tr>
      <w:tr w:rsidR="004937FD" w:rsidRPr="00DE22EF" w14:paraId="45EF3046" w14:textId="06F4B955" w:rsidTr="004937FD">
        <w:tc>
          <w:tcPr>
            <w:tcW w:w="1555" w:type="dxa"/>
          </w:tcPr>
          <w:p w14:paraId="5E9E5983" w14:textId="59FCB3FA" w:rsidR="004937FD" w:rsidRPr="00DE22EF" w:rsidRDefault="004937FD" w:rsidP="00BD3661">
            <w:pPr>
              <w:rPr>
                <w:rFonts w:ascii="Cambria" w:hAnsi="Cambria"/>
              </w:rPr>
            </w:pPr>
            <w:r w:rsidRPr="00DE22EF">
              <w:rPr>
                <w:rFonts w:ascii="Cambria" w:hAnsi="Cambria"/>
              </w:rPr>
              <w:t>Príloha J5</w:t>
            </w:r>
          </w:p>
        </w:tc>
        <w:tc>
          <w:tcPr>
            <w:tcW w:w="3969" w:type="dxa"/>
          </w:tcPr>
          <w:p w14:paraId="7BDCD7FE" w14:textId="58164A7E" w:rsidR="004937FD" w:rsidRPr="00DE22EF" w:rsidRDefault="004937FD" w:rsidP="00BD3661">
            <w:pPr>
              <w:pStyle w:val="ListParagraph"/>
              <w:ind w:left="0"/>
              <w:jc w:val="both"/>
              <w:rPr>
                <w:szCs w:val="22"/>
              </w:rPr>
            </w:pPr>
            <w:r w:rsidRPr="00DE22EF">
              <w:rPr>
                <w:szCs w:val="22"/>
              </w:rPr>
              <w:t>Informačná bezpečnosť</w:t>
            </w:r>
          </w:p>
        </w:tc>
        <w:tc>
          <w:tcPr>
            <w:tcW w:w="4539" w:type="dxa"/>
          </w:tcPr>
          <w:p w14:paraId="62573092" w14:textId="77777777" w:rsidR="004937FD" w:rsidRPr="00DE22EF" w:rsidRDefault="004937FD" w:rsidP="00BD3661">
            <w:pPr>
              <w:rPr>
                <w:rFonts w:ascii="Cambria" w:hAnsi="Cambria"/>
              </w:rPr>
            </w:pPr>
          </w:p>
        </w:tc>
        <w:tc>
          <w:tcPr>
            <w:tcW w:w="4539" w:type="dxa"/>
          </w:tcPr>
          <w:p w14:paraId="7576AC9F" w14:textId="77777777" w:rsidR="004937FD" w:rsidRPr="00DE22EF" w:rsidRDefault="004937FD" w:rsidP="00BD3661">
            <w:pPr>
              <w:rPr>
                <w:rFonts w:ascii="Cambria" w:hAnsi="Cambria"/>
              </w:rPr>
            </w:pPr>
          </w:p>
        </w:tc>
      </w:tr>
      <w:tr w:rsidR="004937FD" w:rsidRPr="00DE22EF" w14:paraId="17EE4063" w14:textId="64C9392F" w:rsidTr="004937FD">
        <w:tc>
          <w:tcPr>
            <w:tcW w:w="1555" w:type="dxa"/>
          </w:tcPr>
          <w:p w14:paraId="2430CA25" w14:textId="76BDA4FF" w:rsidR="004937FD" w:rsidRPr="00DE22EF" w:rsidRDefault="004937FD" w:rsidP="00BD3661">
            <w:pPr>
              <w:rPr>
                <w:rFonts w:ascii="Cambria" w:hAnsi="Cambria"/>
              </w:rPr>
            </w:pPr>
            <w:r w:rsidRPr="00DE22EF">
              <w:rPr>
                <w:rFonts w:ascii="Cambria" w:hAnsi="Cambria"/>
              </w:rPr>
              <w:t>Príloha J6</w:t>
            </w:r>
          </w:p>
        </w:tc>
        <w:tc>
          <w:tcPr>
            <w:tcW w:w="3969" w:type="dxa"/>
          </w:tcPr>
          <w:p w14:paraId="7EC7A256" w14:textId="477F81E0" w:rsidR="004937FD" w:rsidRPr="00DE22EF" w:rsidRDefault="004937FD" w:rsidP="00BD3661">
            <w:pPr>
              <w:pStyle w:val="ListParagraph"/>
              <w:ind w:left="0"/>
              <w:jc w:val="both"/>
              <w:rPr>
                <w:szCs w:val="22"/>
              </w:rPr>
            </w:pPr>
            <w:r w:rsidRPr="00DE22EF">
              <w:rPr>
                <w:szCs w:val="22"/>
              </w:rPr>
              <w:t>Nadobudnutie, zmeny a IKT riešenie</w:t>
            </w:r>
          </w:p>
        </w:tc>
        <w:tc>
          <w:tcPr>
            <w:tcW w:w="4539" w:type="dxa"/>
          </w:tcPr>
          <w:p w14:paraId="4BABC696" w14:textId="77777777" w:rsidR="004937FD" w:rsidRPr="00DE22EF" w:rsidRDefault="004937FD" w:rsidP="00BD3661">
            <w:pPr>
              <w:rPr>
                <w:rFonts w:ascii="Cambria" w:hAnsi="Cambria"/>
              </w:rPr>
            </w:pPr>
          </w:p>
        </w:tc>
        <w:tc>
          <w:tcPr>
            <w:tcW w:w="4539" w:type="dxa"/>
          </w:tcPr>
          <w:p w14:paraId="16A3AFCC" w14:textId="77777777" w:rsidR="004937FD" w:rsidRPr="00DE22EF" w:rsidRDefault="004937FD" w:rsidP="00BD3661">
            <w:pPr>
              <w:rPr>
                <w:rFonts w:ascii="Cambria" w:hAnsi="Cambria"/>
              </w:rPr>
            </w:pPr>
          </w:p>
        </w:tc>
      </w:tr>
      <w:tr w:rsidR="004937FD" w:rsidRPr="00DE22EF" w14:paraId="52953104" w14:textId="209BD1EB" w:rsidTr="004937FD">
        <w:tc>
          <w:tcPr>
            <w:tcW w:w="1555" w:type="dxa"/>
          </w:tcPr>
          <w:p w14:paraId="4FD92541" w14:textId="6E3F5090" w:rsidR="004937FD" w:rsidRPr="00DE22EF" w:rsidRDefault="004937FD" w:rsidP="00BD3661">
            <w:pPr>
              <w:rPr>
                <w:rFonts w:ascii="Cambria" w:hAnsi="Cambria"/>
              </w:rPr>
            </w:pPr>
            <w:r w:rsidRPr="00DE22EF">
              <w:rPr>
                <w:rFonts w:ascii="Cambria" w:hAnsi="Cambria"/>
              </w:rPr>
              <w:t>Príloha J7</w:t>
            </w:r>
          </w:p>
        </w:tc>
        <w:tc>
          <w:tcPr>
            <w:tcW w:w="3969" w:type="dxa"/>
          </w:tcPr>
          <w:p w14:paraId="58770FF2" w14:textId="119E091F" w:rsidR="004937FD" w:rsidRPr="00DE22EF" w:rsidRDefault="004937FD" w:rsidP="00BD3661">
            <w:pPr>
              <w:pStyle w:val="ListParagraph"/>
              <w:ind w:left="0"/>
              <w:jc w:val="both"/>
              <w:rPr>
                <w:szCs w:val="22"/>
              </w:rPr>
            </w:pPr>
            <w:r w:rsidRPr="00DE22EF">
              <w:rPr>
                <w:szCs w:val="22"/>
              </w:rPr>
              <w:t>Prevádzka IKT riešení</w:t>
            </w:r>
          </w:p>
        </w:tc>
        <w:tc>
          <w:tcPr>
            <w:tcW w:w="4539" w:type="dxa"/>
          </w:tcPr>
          <w:p w14:paraId="6AAB8EE1" w14:textId="77777777" w:rsidR="004937FD" w:rsidRPr="00DE22EF" w:rsidRDefault="004937FD" w:rsidP="00BD3661">
            <w:pPr>
              <w:rPr>
                <w:rFonts w:ascii="Cambria" w:hAnsi="Cambria"/>
              </w:rPr>
            </w:pPr>
          </w:p>
        </w:tc>
        <w:tc>
          <w:tcPr>
            <w:tcW w:w="4539" w:type="dxa"/>
          </w:tcPr>
          <w:p w14:paraId="14D0EFAD" w14:textId="77777777" w:rsidR="004937FD" w:rsidRPr="00DE22EF" w:rsidRDefault="004937FD" w:rsidP="00BD3661">
            <w:pPr>
              <w:rPr>
                <w:rFonts w:ascii="Cambria" w:hAnsi="Cambria"/>
              </w:rPr>
            </w:pPr>
          </w:p>
        </w:tc>
      </w:tr>
      <w:tr w:rsidR="004937FD" w:rsidRPr="00DE22EF" w14:paraId="6B316FDE" w14:textId="2E878861" w:rsidTr="004937FD">
        <w:tc>
          <w:tcPr>
            <w:tcW w:w="10063" w:type="dxa"/>
            <w:gridSpan w:val="3"/>
            <w:shd w:val="clear" w:color="auto" w:fill="BDD6EE" w:themeFill="accent5" w:themeFillTint="66"/>
          </w:tcPr>
          <w:p w14:paraId="66552320" w14:textId="0AC11E9D" w:rsidR="004937FD" w:rsidRPr="00571603" w:rsidRDefault="004937FD" w:rsidP="00BD3661">
            <w:pPr>
              <w:jc w:val="center"/>
              <w:rPr>
                <w:rFonts w:ascii="Cambria" w:hAnsi="Cambria"/>
                <w:b/>
                <w:bCs/>
              </w:rPr>
            </w:pPr>
            <w:bookmarkStart w:id="3" w:name="_Hlk135223916"/>
            <w:r w:rsidRPr="00571603">
              <w:rPr>
                <w:rFonts w:ascii="Cambria" w:hAnsi="Cambria"/>
                <w:b/>
                <w:bCs/>
              </w:rPr>
              <w:t>Podmienka K</w:t>
            </w:r>
          </w:p>
        </w:tc>
        <w:tc>
          <w:tcPr>
            <w:tcW w:w="4539" w:type="dxa"/>
            <w:shd w:val="clear" w:color="auto" w:fill="BDD6EE" w:themeFill="accent5" w:themeFillTint="66"/>
          </w:tcPr>
          <w:p w14:paraId="2087C47C" w14:textId="77777777" w:rsidR="004937FD" w:rsidRPr="00571603" w:rsidRDefault="004937FD" w:rsidP="00BD3661">
            <w:pPr>
              <w:jc w:val="center"/>
              <w:rPr>
                <w:rFonts w:ascii="Cambria" w:hAnsi="Cambria"/>
                <w:b/>
                <w:bCs/>
              </w:rPr>
            </w:pPr>
          </w:p>
        </w:tc>
      </w:tr>
      <w:tr w:rsidR="004937FD" w:rsidRPr="00571603" w14:paraId="1534FB50" w14:textId="13899B52" w:rsidTr="004937FD">
        <w:tc>
          <w:tcPr>
            <w:tcW w:w="1555" w:type="dxa"/>
            <w:shd w:val="clear" w:color="auto" w:fill="DEEAF6" w:themeFill="accent5" w:themeFillTint="33"/>
          </w:tcPr>
          <w:p w14:paraId="629D9168" w14:textId="3FEB24E8" w:rsidR="004937FD" w:rsidRPr="00571603" w:rsidRDefault="004937FD" w:rsidP="00BD3661">
            <w:pPr>
              <w:rPr>
                <w:rFonts w:ascii="Cambria" w:hAnsi="Cambria"/>
              </w:rPr>
            </w:pPr>
            <w:bookmarkStart w:id="4" w:name="_Hlk135829889"/>
            <w:r w:rsidRPr="00571603">
              <w:rPr>
                <w:rFonts w:ascii="Cambria" w:hAnsi="Cambria"/>
              </w:rPr>
              <w:t>Príloha K</w:t>
            </w:r>
          </w:p>
        </w:tc>
        <w:tc>
          <w:tcPr>
            <w:tcW w:w="3969" w:type="dxa"/>
            <w:shd w:val="clear" w:color="auto" w:fill="DEEAF6" w:themeFill="accent5" w:themeFillTint="33"/>
          </w:tcPr>
          <w:p w14:paraId="276A4646" w14:textId="77777777" w:rsidR="004937FD" w:rsidRPr="00571603" w:rsidRDefault="004937FD" w:rsidP="00571603">
            <w:pPr>
              <w:jc w:val="both"/>
              <w:rPr>
                <w:rFonts w:ascii="Cambria" w:hAnsi="Cambria"/>
              </w:rPr>
            </w:pPr>
            <w:r w:rsidRPr="00571603">
              <w:rPr>
                <w:rFonts w:ascii="Cambria" w:hAnsi="Cambria"/>
              </w:rPr>
              <w:t>Opis mechanizmov vnútornej kontroly, ktoré žiadateľ zaviedol s cieľom dodržiavať uvedené povinnosti, má obsahovať tieto informácie:</w:t>
            </w:r>
          </w:p>
          <w:p w14:paraId="51E02310" w14:textId="4C45A8D1" w:rsidR="004937FD" w:rsidRPr="00571603" w:rsidRDefault="004937FD" w:rsidP="00BD3661">
            <w:pPr>
              <w:rPr>
                <w:rFonts w:ascii="Cambria" w:hAnsi="Cambria"/>
              </w:rPr>
            </w:pPr>
          </w:p>
        </w:tc>
        <w:tc>
          <w:tcPr>
            <w:tcW w:w="4539" w:type="dxa"/>
            <w:shd w:val="clear" w:color="auto" w:fill="DEEAF6" w:themeFill="accent5" w:themeFillTint="33"/>
          </w:tcPr>
          <w:p w14:paraId="1EAE0650" w14:textId="77777777" w:rsidR="004937FD" w:rsidRPr="00571603" w:rsidRDefault="004937FD" w:rsidP="00571603">
            <w:pPr>
              <w:rPr>
                <w:rFonts w:ascii="Cambria" w:hAnsi="Cambria"/>
              </w:rPr>
            </w:pPr>
          </w:p>
        </w:tc>
        <w:tc>
          <w:tcPr>
            <w:tcW w:w="4539" w:type="dxa"/>
            <w:shd w:val="clear" w:color="auto" w:fill="DEEAF6" w:themeFill="accent5" w:themeFillTint="33"/>
          </w:tcPr>
          <w:p w14:paraId="21185D33" w14:textId="77777777" w:rsidR="004937FD" w:rsidRPr="00571603" w:rsidRDefault="004937FD" w:rsidP="00571603">
            <w:pPr>
              <w:rPr>
                <w:rFonts w:ascii="Cambria" w:hAnsi="Cambria"/>
              </w:rPr>
            </w:pPr>
          </w:p>
        </w:tc>
      </w:tr>
      <w:bookmarkEnd w:id="4"/>
      <w:tr w:rsidR="004937FD" w:rsidRPr="00DE22EF" w14:paraId="2D8A910F" w14:textId="3EBC4126" w:rsidTr="004937FD">
        <w:tc>
          <w:tcPr>
            <w:tcW w:w="1555" w:type="dxa"/>
          </w:tcPr>
          <w:p w14:paraId="2C99F425" w14:textId="3263FCAB" w:rsidR="004937FD" w:rsidRPr="00DE22EF" w:rsidRDefault="004937FD" w:rsidP="00BD3661">
            <w:pPr>
              <w:rPr>
                <w:rFonts w:ascii="Cambria" w:hAnsi="Cambria"/>
              </w:rPr>
            </w:pPr>
            <w:r w:rsidRPr="00DE22EF">
              <w:rPr>
                <w:rFonts w:ascii="Cambria" w:hAnsi="Cambria"/>
              </w:rPr>
              <w:t>Príloha K1</w:t>
            </w:r>
          </w:p>
        </w:tc>
        <w:tc>
          <w:tcPr>
            <w:tcW w:w="3969" w:type="dxa"/>
          </w:tcPr>
          <w:p w14:paraId="2937FF3E" w14:textId="77930EC6" w:rsidR="004937FD" w:rsidRPr="00DE22EF" w:rsidRDefault="004937FD" w:rsidP="00EE7EEB">
            <w:pPr>
              <w:pStyle w:val="ListParagraph"/>
              <w:ind w:left="31"/>
              <w:jc w:val="both"/>
            </w:pPr>
            <w:r w:rsidRPr="00DE22EF">
              <w:rPr>
                <w:szCs w:val="22"/>
              </w:rPr>
              <w:t xml:space="preserve">žiadateľovo posúdenie rizík prania špinavých peňazí a financovania terorizmu spojených s jeho podnikaním vrátane rizík spojených so zákazníckou základňou žiadateľa, s poskytovanými </w:t>
            </w:r>
            <w:r w:rsidRPr="00DE22EF">
              <w:rPr>
                <w:szCs w:val="22"/>
              </w:rPr>
              <w:lastRenderedPageBreak/>
              <w:t>produktmi a službami, s používanými distribučnými kanálmi a so zemepisnými oblasťami prevádzky</w:t>
            </w:r>
          </w:p>
        </w:tc>
        <w:tc>
          <w:tcPr>
            <w:tcW w:w="4539" w:type="dxa"/>
          </w:tcPr>
          <w:p w14:paraId="6447B228" w14:textId="77777777" w:rsidR="004937FD" w:rsidRPr="00DE22EF" w:rsidRDefault="004937FD" w:rsidP="00BD3661">
            <w:pPr>
              <w:rPr>
                <w:rFonts w:ascii="Cambria" w:hAnsi="Cambria"/>
              </w:rPr>
            </w:pPr>
          </w:p>
        </w:tc>
        <w:tc>
          <w:tcPr>
            <w:tcW w:w="4539" w:type="dxa"/>
          </w:tcPr>
          <w:p w14:paraId="571C1D8E" w14:textId="77777777" w:rsidR="004937FD" w:rsidRPr="00DE22EF" w:rsidRDefault="004937FD" w:rsidP="00BD3661">
            <w:pPr>
              <w:rPr>
                <w:rFonts w:ascii="Cambria" w:hAnsi="Cambria"/>
              </w:rPr>
            </w:pPr>
          </w:p>
        </w:tc>
      </w:tr>
      <w:tr w:rsidR="004937FD" w:rsidRPr="00DE22EF" w14:paraId="6831A49D" w14:textId="6CA6A6C0" w:rsidTr="004937FD">
        <w:trPr>
          <w:trHeight w:val="1417"/>
        </w:trPr>
        <w:tc>
          <w:tcPr>
            <w:tcW w:w="1555" w:type="dxa"/>
          </w:tcPr>
          <w:p w14:paraId="37EBAED6" w14:textId="107B44E6" w:rsidR="004937FD" w:rsidRPr="00DE22EF" w:rsidRDefault="004937FD" w:rsidP="00BD3661">
            <w:pPr>
              <w:rPr>
                <w:rFonts w:ascii="Cambria" w:hAnsi="Cambria"/>
              </w:rPr>
            </w:pPr>
            <w:r w:rsidRPr="00DE22EF">
              <w:rPr>
                <w:rFonts w:ascii="Cambria" w:hAnsi="Cambria"/>
              </w:rPr>
              <w:t>Príloha K2</w:t>
            </w:r>
          </w:p>
        </w:tc>
        <w:tc>
          <w:tcPr>
            <w:tcW w:w="3969" w:type="dxa"/>
          </w:tcPr>
          <w:p w14:paraId="5E766732" w14:textId="5FAAC880" w:rsidR="004937FD" w:rsidRPr="00676F1E" w:rsidRDefault="004937FD" w:rsidP="00676F1E">
            <w:pPr>
              <w:pStyle w:val="ListParagraph"/>
              <w:ind w:left="0"/>
              <w:jc w:val="both"/>
              <w:rPr>
                <w:szCs w:val="22"/>
              </w:rPr>
            </w:pPr>
            <w:r w:rsidRPr="00676F1E">
              <w:rPr>
                <w:szCs w:val="22"/>
              </w:rPr>
              <w:t>opatrenia, ktoré žiadateľ zaviedol alebo zavedie s cieľom zmiernenia rizík a dodržiavania príslušných povinností v oblasti boja proti praniu špinavých peňazí a financovaniu terorizmu vrátane žiadateľovho postupu posúdenia rizika, politík a postupov plnenia požiadaviek hĺbkového preverovania zákazníkov, ako aj politík a postupov odhaľovania a oznamovania podozrivých transakcií alebo činností</w:t>
            </w:r>
          </w:p>
        </w:tc>
        <w:tc>
          <w:tcPr>
            <w:tcW w:w="4539" w:type="dxa"/>
          </w:tcPr>
          <w:p w14:paraId="7F61DB93" w14:textId="77777777" w:rsidR="004937FD" w:rsidRPr="00DE22EF" w:rsidRDefault="004937FD" w:rsidP="00BD3661">
            <w:pPr>
              <w:rPr>
                <w:rFonts w:ascii="Cambria" w:hAnsi="Cambria"/>
              </w:rPr>
            </w:pPr>
          </w:p>
        </w:tc>
        <w:tc>
          <w:tcPr>
            <w:tcW w:w="4539" w:type="dxa"/>
          </w:tcPr>
          <w:p w14:paraId="50580F9B" w14:textId="77777777" w:rsidR="004937FD" w:rsidRPr="00DE22EF" w:rsidRDefault="004937FD" w:rsidP="00BD3661">
            <w:pPr>
              <w:rPr>
                <w:rFonts w:ascii="Cambria" w:hAnsi="Cambria"/>
              </w:rPr>
            </w:pPr>
          </w:p>
        </w:tc>
      </w:tr>
      <w:tr w:rsidR="004937FD" w:rsidRPr="00DE22EF" w14:paraId="662CC4BE" w14:textId="5D5B90E3" w:rsidTr="004937FD">
        <w:tc>
          <w:tcPr>
            <w:tcW w:w="1555" w:type="dxa"/>
          </w:tcPr>
          <w:p w14:paraId="538511F2" w14:textId="2D073F9E" w:rsidR="004937FD" w:rsidRPr="00DE22EF" w:rsidRDefault="004937FD" w:rsidP="00BD3661">
            <w:pPr>
              <w:rPr>
                <w:rFonts w:ascii="Cambria" w:hAnsi="Cambria"/>
              </w:rPr>
            </w:pPr>
            <w:r w:rsidRPr="00DE22EF">
              <w:rPr>
                <w:rFonts w:ascii="Cambria" w:hAnsi="Cambria"/>
              </w:rPr>
              <w:t>Príloha K3</w:t>
            </w:r>
          </w:p>
        </w:tc>
        <w:tc>
          <w:tcPr>
            <w:tcW w:w="3969" w:type="dxa"/>
          </w:tcPr>
          <w:p w14:paraId="47DAAE53" w14:textId="35DAB908" w:rsidR="004937FD" w:rsidRPr="00DE22EF" w:rsidRDefault="004937FD" w:rsidP="00676F1E">
            <w:pPr>
              <w:pStyle w:val="ListParagraph"/>
              <w:ind w:left="0"/>
              <w:jc w:val="both"/>
              <w:rPr>
                <w:szCs w:val="22"/>
              </w:rPr>
            </w:pPr>
            <w:r w:rsidRPr="00EE7EEB">
              <w:rPr>
                <w:szCs w:val="22"/>
              </w:rPr>
              <w:t>systémy a kontrolné mechanizmy, ktoré žiadateľ zaviedol alebo zavedie s cieľom zabezpečiť, aby pobočky a agenti plnili požiadavky v oblasti boja proti praniu špinavých peňazí a financovaniu terorizmu vrátane prípadov, keď agent alebo pobočka má sídlo v inom členskom štáte</w:t>
            </w:r>
          </w:p>
        </w:tc>
        <w:tc>
          <w:tcPr>
            <w:tcW w:w="4539" w:type="dxa"/>
          </w:tcPr>
          <w:p w14:paraId="2B5E92A6" w14:textId="77777777" w:rsidR="004937FD" w:rsidRPr="00DE22EF" w:rsidRDefault="004937FD" w:rsidP="00BD3661">
            <w:pPr>
              <w:rPr>
                <w:rFonts w:ascii="Cambria" w:hAnsi="Cambria"/>
              </w:rPr>
            </w:pPr>
          </w:p>
        </w:tc>
        <w:tc>
          <w:tcPr>
            <w:tcW w:w="4539" w:type="dxa"/>
          </w:tcPr>
          <w:p w14:paraId="1CD23DAB" w14:textId="77777777" w:rsidR="004937FD" w:rsidRPr="00DE22EF" w:rsidRDefault="004937FD" w:rsidP="00BD3661">
            <w:pPr>
              <w:rPr>
                <w:rFonts w:ascii="Cambria" w:hAnsi="Cambria"/>
              </w:rPr>
            </w:pPr>
          </w:p>
        </w:tc>
      </w:tr>
      <w:tr w:rsidR="004937FD" w:rsidRPr="00DE22EF" w14:paraId="51F20EDB" w14:textId="48947D7F" w:rsidTr="004937FD">
        <w:tc>
          <w:tcPr>
            <w:tcW w:w="1555" w:type="dxa"/>
          </w:tcPr>
          <w:p w14:paraId="5E849014" w14:textId="7158913F" w:rsidR="004937FD" w:rsidRPr="00DE22EF" w:rsidRDefault="004937FD" w:rsidP="00BD3661">
            <w:pPr>
              <w:rPr>
                <w:rFonts w:ascii="Cambria" w:hAnsi="Cambria"/>
              </w:rPr>
            </w:pPr>
            <w:r w:rsidRPr="00DE22EF">
              <w:rPr>
                <w:rFonts w:ascii="Cambria" w:hAnsi="Cambria"/>
              </w:rPr>
              <w:t>Príloha K4</w:t>
            </w:r>
          </w:p>
        </w:tc>
        <w:tc>
          <w:tcPr>
            <w:tcW w:w="3969" w:type="dxa"/>
          </w:tcPr>
          <w:p w14:paraId="1E982E0D" w14:textId="7B8AA627" w:rsidR="004937FD" w:rsidRPr="00DE22EF" w:rsidRDefault="004937FD" w:rsidP="00676F1E">
            <w:pPr>
              <w:pStyle w:val="ListParagraph"/>
              <w:ind w:left="0"/>
              <w:jc w:val="both"/>
            </w:pPr>
            <w:r w:rsidRPr="00676F1E">
              <w:rPr>
                <w:szCs w:val="22"/>
              </w:rPr>
              <w:t>mechanizmy, ktoré žiadateľ zaviedol alebo zavedie s cieľom zabezpečiť, aby zamestnanci a agenti absolvovali primeranú odbornú prípravu v oblasti boja proti praniu špinavých peňazí a financovaniu terorizmu</w:t>
            </w:r>
          </w:p>
        </w:tc>
        <w:tc>
          <w:tcPr>
            <w:tcW w:w="4539" w:type="dxa"/>
          </w:tcPr>
          <w:p w14:paraId="4F2B79F2" w14:textId="77777777" w:rsidR="004937FD" w:rsidRPr="00DE22EF" w:rsidRDefault="004937FD" w:rsidP="00BD3661">
            <w:pPr>
              <w:rPr>
                <w:rFonts w:ascii="Cambria" w:hAnsi="Cambria"/>
              </w:rPr>
            </w:pPr>
          </w:p>
        </w:tc>
        <w:tc>
          <w:tcPr>
            <w:tcW w:w="4539" w:type="dxa"/>
          </w:tcPr>
          <w:p w14:paraId="039F49B5" w14:textId="77777777" w:rsidR="004937FD" w:rsidRPr="00DE22EF" w:rsidRDefault="004937FD" w:rsidP="00BD3661">
            <w:pPr>
              <w:rPr>
                <w:rFonts w:ascii="Cambria" w:hAnsi="Cambria"/>
              </w:rPr>
            </w:pPr>
          </w:p>
        </w:tc>
      </w:tr>
      <w:tr w:rsidR="004937FD" w:rsidRPr="00DE22EF" w14:paraId="64758613" w14:textId="10DB4CB2" w:rsidTr="004937FD">
        <w:tc>
          <w:tcPr>
            <w:tcW w:w="1555" w:type="dxa"/>
          </w:tcPr>
          <w:p w14:paraId="4E30CE82" w14:textId="557708E5" w:rsidR="004937FD" w:rsidRPr="00DE22EF" w:rsidRDefault="004937FD" w:rsidP="00BD3661">
            <w:pPr>
              <w:rPr>
                <w:rFonts w:ascii="Cambria" w:hAnsi="Cambria"/>
              </w:rPr>
            </w:pPr>
            <w:r w:rsidRPr="00DE22EF">
              <w:rPr>
                <w:rFonts w:ascii="Cambria" w:hAnsi="Cambria"/>
              </w:rPr>
              <w:lastRenderedPageBreak/>
              <w:t>Príloha K5</w:t>
            </w:r>
          </w:p>
        </w:tc>
        <w:tc>
          <w:tcPr>
            <w:tcW w:w="3969" w:type="dxa"/>
          </w:tcPr>
          <w:p w14:paraId="416F4118" w14:textId="7355ECAD" w:rsidR="004937FD" w:rsidRPr="00DE22EF" w:rsidRDefault="004937FD" w:rsidP="00676F1E">
            <w:pPr>
              <w:pStyle w:val="ListParagraph"/>
              <w:ind w:left="0"/>
              <w:jc w:val="both"/>
            </w:pPr>
            <w:r w:rsidRPr="00676F1E">
              <w:rPr>
                <w:szCs w:val="22"/>
              </w:rPr>
              <w:t>totožnosť osôb, ktoré sú zodpovedné za zabezpečenie dodržiavania povinností v oblasti boja proti praniu špinavých peňazí a financovaniu terorizmu zo strany žiadateľa, a dôkaz, že ich odborné znalosti v oblasti boja proti praniu špinavých peňazí a financovaniu terorizmu sú dostatočné na to, aby mohli efektívne plniť túto úlohu</w:t>
            </w:r>
          </w:p>
        </w:tc>
        <w:tc>
          <w:tcPr>
            <w:tcW w:w="4539" w:type="dxa"/>
          </w:tcPr>
          <w:p w14:paraId="642116D3" w14:textId="77777777" w:rsidR="004937FD" w:rsidRPr="00DE22EF" w:rsidRDefault="004937FD" w:rsidP="00BD3661">
            <w:pPr>
              <w:rPr>
                <w:rFonts w:ascii="Cambria" w:hAnsi="Cambria"/>
              </w:rPr>
            </w:pPr>
          </w:p>
        </w:tc>
        <w:tc>
          <w:tcPr>
            <w:tcW w:w="4539" w:type="dxa"/>
          </w:tcPr>
          <w:p w14:paraId="4819F505" w14:textId="77777777" w:rsidR="004937FD" w:rsidRPr="00DE22EF" w:rsidRDefault="004937FD" w:rsidP="00BD3661">
            <w:pPr>
              <w:rPr>
                <w:rFonts w:ascii="Cambria" w:hAnsi="Cambria"/>
              </w:rPr>
            </w:pPr>
          </w:p>
        </w:tc>
      </w:tr>
      <w:tr w:rsidR="004937FD" w:rsidRPr="00DE22EF" w14:paraId="2855BA51" w14:textId="26D9AF0A" w:rsidTr="004937FD">
        <w:tc>
          <w:tcPr>
            <w:tcW w:w="1555" w:type="dxa"/>
          </w:tcPr>
          <w:p w14:paraId="0BA5768D" w14:textId="5FD355DF" w:rsidR="004937FD" w:rsidRPr="00DE22EF" w:rsidRDefault="004937FD" w:rsidP="00BD3661">
            <w:pPr>
              <w:rPr>
                <w:rFonts w:ascii="Cambria" w:hAnsi="Cambria"/>
              </w:rPr>
            </w:pPr>
            <w:r w:rsidRPr="00DE22EF">
              <w:rPr>
                <w:rFonts w:ascii="Cambria" w:hAnsi="Cambria"/>
              </w:rPr>
              <w:t>Príloha K6</w:t>
            </w:r>
          </w:p>
        </w:tc>
        <w:tc>
          <w:tcPr>
            <w:tcW w:w="3969" w:type="dxa"/>
          </w:tcPr>
          <w:p w14:paraId="65C1A50F" w14:textId="660BBC71" w:rsidR="004937FD" w:rsidRPr="00DE22EF" w:rsidRDefault="004937FD" w:rsidP="00676F1E">
            <w:pPr>
              <w:pStyle w:val="ListParagraph"/>
              <w:ind w:left="0"/>
              <w:jc w:val="both"/>
            </w:pPr>
            <w:r w:rsidRPr="00676F1E">
              <w:rPr>
                <w:szCs w:val="22"/>
              </w:rPr>
              <w:t>systémy a kontrolné mechanizmy, ktoré žiadateľ zaviedol alebo zavedie s cieľom zabezpečiť, aby jeho politiky a postupy v oblasti boja proti praniu špinavých peňazí a financovaniu terorizmu boli aktuálne, účinné a relevantné</w:t>
            </w:r>
          </w:p>
        </w:tc>
        <w:tc>
          <w:tcPr>
            <w:tcW w:w="4539" w:type="dxa"/>
          </w:tcPr>
          <w:p w14:paraId="50E6263C" w14:textId="77777777" w:rsidR="004937FD" w:rsidRPr="00DE22EF" w:rsidRDefault="004937FD" w:rsidP="00BD3661">
            <w:pPr>
              <w:rPr>
                <w:rFonts w:ascii="Cambria" w:hAnsi="Cambria"/>
              </w:rPr>
            </w:pPr>
          </w:p>
        </w:tc>
        <w:tc>
          <w:tcPr>
            <w:tcW w:w="4539" w:type="dxa"/>
          </w:tcPr>
          <w:p w14:paraId="081CCD88" w14:textId="77777777" w:rsidR="004937FD" w:rsidRPr="00DE22EF" w:rsidRDefault="004937FD" w:rsidP="00BD3661">
            <w:pPr>
              <w:rPr>
                <w:rFonts w:ascii="Cambria" w:hAnsi="Cambria"/>
              </w:rPr>
            </w:pPr>
          </w:p>
        </w:tc>
      </w:tr>
      <w:tr w:rsidR="004937FD" w:rsidRPr="00DE22EF" w14:paraId="77302F7C" w14:textId="5405850A" w:rsidTr="004937FD">
        <w:tc>
          <w:tcPr>
            <w:tcW w:w="1555" w:type="dxa"/>
          </w:tcPr>
          <w:p w14:paraId="7BD98C30" w14:textId="73244B92" w:rsidR="004937FD" w:rsidRPr="00DE22EF" w:rsidRDefault="004937FD" w:rsidP="00BD3661">
            <w:pPr>
              <w:rPr>
                <w:rFonts w:ascii="Cambria" w:hAnsi="Cambria"/>
              </w:rPr>
            </w:pPr>
            <w:r w:rsidRPr="00DE22EF">
              <w:rPr>
                <w:rFonts w:ascii="Cambria" w:hAnsi="Cambria"/>
              </w:rPr>
              <w:t>Príloha K7</w:t>
            </w:r>
          </w:p>
        </w:tc>
        <w:tc>
          <w:tcPr>
            <w:tcW w:w="3969" w:type="dxa"/>
          </w:tcPr>
          <w:p w14:paraId="63E41AAD" w14:textId="42659738" w:rsidR="004937FD" w:rsidRPr="00676F1E" w:rsidRDefault="004937FD" w:rsidP="00676F1E">
            <w:pPr>
              <w:pStyle w:val="ListParagraph"/>
              <w:ind w:left="0"/>
              <w:jc w:val="both"/>
              <w:rPr>
                <w:szCs w:val="22"/>
              </w:rPr>
            </w:pPr>
            <w:r w:rsidRPr="00DE22EF">
              <w:rPr>
                <w:szCs w:val="22"/>
              </w:rPr>
              <w:t>systémy a kontrolné mechanizmy, ktoré žiadateľ zaviedol alebo zavedie s cieľom zabezpečiť, aby agenti nevystavovali žiadateľa zvýšenému riziku prania špinavých peňazí a financovania terorizmu</w:t>
            </w:r>
          </w:p>
        </w:tc>
        <w:tc>
          <w:tcPr>
            <w:tcW w:w="4539" w:type="dxa"/>
          </w:tcPr>
          <w:p w14:paraId="40E047D3" w14:textId="77777777" w:rsidR="004937FD" w:rsidRPr="00DE22EF" w:rsidRDefault="004937FD" w:rsidP="00BD3661">
            <w:pPr>
              <w:rPr>
                <w:rFonts w:ascii="Cambria" w:hAnsi="Cambria"/>
              </w:rPr>
            </w:pPr>
          </w:p>
        </w:tc>
        <w:tc>
          <w:tcPr>
            <w:tcW w:w="4539" w:type="dxa"/>
          </w:tcPr>
          <w:p w14:paraId="72CDB808" w14:textId="77777777" w:rsidR="004937FD" w:rsidRPr="00DE22EF" w:rsidRDefault="004937FD" w:rsidP="00BD3661">
            <w:pPr>
              <w:rPr>
                <w:rFonts w:ascii="Cambria" w:hAnsi="Cambria"/>
              </w:rPr>
            </w:pPr>
          </w:p>
        </w:tc>
      </w:tr>
      <w:tr w:rsidR="004937FD" w:rsidRPr="00DE22EF" w14:paraId="6E371333" w14:textId="5919FE38" w:rsidTr="004937FD">
        <w:tc>
          <w:tcPr>
            <w:tcW w:w="1555" w:type="dxa"/>
          </w:tcPr>
          <w:p w14:paraId="53409A64" w14:textId="698F5B37" w:rsidR="004937FD" w:rsidRPr="00DE22EF" w:rsidRDefault="004937FD" w:rsidP="00BD3661">
            <w:pPr>
              <w:rPr>
                <w:rFonts w:ascii="Cambria" w:hAnsi="Cambria"/>
              </w:rPr>
            </w:pPr>
            <w:r w:rsidRPr="00DE22EF">
              <w:rPr>
                <w:rFonts w:ascii="Cambria" w:hAnsi="Cambria"/>
              </w:rPr>
              <w:t>Príloha K 8</w:t>
            </w:r>
          </w:p>
        </w:tc>
        <w:tc>
          <w:tcPr>
            <w:tcW w:w="3969" w:type="dxa"/>
          </w:tcPr>
          <w:p w14:paraId="17810F6B" w14:textId="77777777" w:rsidR="004937FD" w:rsidRPr="00676F1E" w:rsidRDefault="004937FD" w:rsidP="00676F1E">
            <w:pPr>
              <w:pStyle w:val="ListParagraph"/>
              <w:ind w:left="0"/>
              <w:jc w:val="both"/>
              <w:rPr>
                <w:szCs w:val="22"/>
              </w:rPr>
            </w:pPr>
            <w:r w:rsidRPr="00676F1E">
              <w:rPr>
                <w:szCs w:val="22"/>
              </w:rPr>
              <w:t>príručku pre zamestnancov žiadateľa o boji proti praniu špinavých peňazí a financovaniu terorizmu</w:t>
            </w:r>
          </w:p>
          <w:p w14:paraId="706FD50E" w14:textId="77777777" w:rsidR="004937FD" w:rsidRPr="00DE22EF" w:rsidRDefault="004937FD" w:rsidP="00676F1E">
            <w:pPr>
              <w:pStyle w:val="ListParagraph"/>
              <w:ind w:left="0"/>
              <w:jc w:val="both"/>
              <w:rPr>
                <w:szCs w:val="22"/>
              </w:rPr>
            </w:pPr>
          </w:p>
        </w:tc>
        <w:tc>
          <w:tcPr>
            <w:tcW w:w="4539" w:type="dxa"/>
          </w:tcPr>
          <w:p w14:paraId="0D4D6C0E" w14:textId="77777777" w:rsidR="004937FD" w:rsidRPr="00DE22EF" w:rsidRDefault="004937FD" w:rsidP="00BD3661">
            <w:pPr>
              <w:rPr>
                <w:rFonts w:ascii="Cambria" w:hAnsi="Cambria"/>
              </w:rPr>
            </w:pPr>
          </w:p>
        </w:tc>
        <w:tc>
          <w:tcPr>
            <w:tcW w:w="4539" w:type="dxa"/>
          </w:tcPr>
          <w:p w14:paraId="553A9929" w14:textId="77777777" w:rsidR="004937FD" w:rsidRPr="00DE22EF" w:rsidRDefault="004937FD" w:rsidP="00BD3661">
            <w:pPr>
              <w:rPr>
                <w:rFonts w:ascii="Cambria" w:hAnsi="Cambria"/>
              </w:rPr>
            </w:pPr>
          </w:p>
        </w:tc>
      </w:tr>
      <w:tr w:rsidR="004937FD" w:rsidRPr="00DE22EF" w14:paraId="66AB7A66" w14:textId="4412AC89" w:rsidTr="004937FD">
        <w:tc>
          <w:tcPr>
            <w:tcW w:w="10063" w:type="dxa"/>
            <w:gridSpan w:val="3"/>
            <w:shd w:val="clear" w:color="auto" w:fill="BDD6EE" w:themeFill="accent5" w:themeFillTint="66"/>
          </w:tcPr>
          <w:p w14:paraId="157C8FF6" w14:textId="6176E0D7" w:rsidR="004937FD" w:rsidRPr="008C17B5" w:rsidRDefault="004937FD" w:rsidP="00BD3661">
            <w:pPr>
              <w:jc w:val="center"/>
              <w:rPr>
                <w:rFonts w:ascii="Cambria" w:hAnsi="Cambria"/>
                <w:b/>
                <w:bCs/>
              </w:rPr>
            </w:pPr>
            <w:r w:rsidRPr="008C17B5">
              <w:rPr>
                <w:rFonts w:ascii="Cambria" w:hAnsi="Cambria"/>
                <w:b/>
                <w:bCs/>
              </w:rPr>
              <w:t>Podmienka L</w:t>
            </w:r>
          </w:p>
        </w:tc>
        <w:tc>
          <w:tcPr>
            <w:tcW w:w="4539" w:type="dxa"/>
            <w:shd w:val="clear" w:color="auto" w:fill="BDD6EE" w:themeFill="accent5" w:themeFillTint="66"/>
          </w:tcPr>
          <w:p w14:paraId="1B71DA2A" w14:textId="77777777" w:rsidR="004937FD" w:rsidRPr="008C17B5" w:rsidRDefault="004937FD" w:rsidP="00BD3661">
            <w:pPr>
              <w:jc w:val="center"/>
              <w:rPr>
                <w:rFonts w:ascii="Cambria" w:hAnsi="Cambria"/>
                <w:b/>
                <w:bCs/>
              </w:rPr>
            </w:pPr>
          </w:p>
        </w:tc>
      </w:tr>
      <w:tr w:rsidR="004937FD" w:rsidRPr="008C17B5" w14:paraId="3172B5C4" w14:textId="79CB414A" w:rsidTr="004937FD">
        <w:tc>
          <w:tcPr>
            <w:tcW w:w="1555" w:type="dxa"/>
            <w:shd w:val="clear" w:color="auto" w:fill="DEEAF6" w:themeFill="accent5" w:themeFillTint="33"/>
          </w:tcPr>
          <w:p w14:paraId="5B83976F" w14:textId="19E527E0" w:rsidR="004937FD" w:rsidRPr="008C17B5" w:rsidRDefault="004937FD" w:rsidP="00BD3661">
            <w:pPr>
              <w:rPr>
                <w:rFonts w:ascii="Cambria" w:hAnsi="Cambria"/>
              </w:rPr>
            </w:pPr>
            <w:r w:rsidRPr="008C17B5">
              <w:rPr>
                <w:rFonts w:ascii="Cambria" w:hAnsi="Cambria"/>
              </w:rPr>
              <w:t>Príloha L</w:t>
            </w:r>
          </w:p>
        </w:tc>
        <w:tc>
          <w:tcPr>
            <w:tcW w:w="3969" w:type="dxa"/>
            <w:shd w:val="clear" w:color="auto" w:fill="DEEAF6" w:themeFill="accent5" w:themeFillTint="33"/>
          </w:tcPr>
          <w:p w14:paraId="02001546" w14:textId="4A80A24C" w:rsidR="004937FD" w:rsidRPr="008C17B5" w:rsidRDefault="004937FD" w:rsidP="008C17B5">
            <w:pPr>
              <w:jc w:val="both"/>
              <w:rPr>
                <w:rFonts w:ascii="Cambria" w:hAnsi="Cambria"/>
              </w:rPr>
            </w:pPr>
            <w:r w:rsidRPr="008C17B5">
              <w:rPr>
                <w:rFonts w:ascii="Cambria" w:hAnsi="Cambria"/>
              </w:rPr>
              <w:t xml:space="preserve">Žiadateľ má poskytnúť opis organizačnej štruktúry </w:t>
            </w:r>
          </w:p>
        </w:tc>
        <w:tc>
          <w:tcPr>
            <w:tcW w:w="4539" w:type="dxa"/>
            <w:shd w:val="clear" w:color="auto" w:fill="DEEAF6" w:themeFill="accent5" w:themeFillTint="33"/>
          </w:tcPr>
          <w:p w14:paraId="583CD98C" w14:textId="77777777" w:rsidR="004937FD" w:rsidRPr="00DE22EF" w:rsidRDefault="004937FD" w:rsidP="00BD3661">
            <w:pPr>
              <w:rPr>
                <w:rFonts w:ascii="Cambria" w:hAnsi="Cambria"/>
              </w:rPr>
            </w:pPr>
          </w:p>
        </w:tc>
        <w:tc>
          <w:tcPr>
            <w:tcW w:w="4539" w:type="dxa"/>
            <w:shd w:val="clear" w:color="auto" w:fill="DEEAF6" w:themeFill="accent5" w:themeFillTint="33"/>
          </w:tcPr>
          <w:p w14:paraId="0594B164" w14:textId="77777777" w:rsidR="004937FD" w:rsidRPr="00DE22EF" w:rsidRDefault="004937FD" w:rsidP="00BD3661">
            <w:pPr>
              <w:rPr>
                <w:rFonts w:ascii="Cambria" w:hAnsi="Cambria"/>
              </w:rPr>
            </w:pPr>
          </w:p>
        </w:tc>
      </w:tr>
      <w:bookmarkEnd w:id="3"/>
      <w:tr w:rsidR="004937FD" w:rsidRPr="00DE22EF" w14:paraId="4B952CE2" w14:textId="34660665" w:rsidTr="004937FD">
        <w:tc>
          <w:tcPr>
            <w:tcW w:w="1555" w:type="dxa"/>
            <w:shd w:val="clear" w:color="auto" w:fill="DEEAF6" w:themeFill="accent5" w:themeFillTint="33"/>
          </w:tcPr>
          <w:p w14:paraId="09965061" w14:textId="710F29C0" w:rsidR="004937FD" w:rsidRPr="00DE22EF" w:rsidRDefault="004937FD" w:rsidP="00924E0E">
            <w:pPr>
              <w:rPr>
                <w:rFonts w:ascii="Cambria" w:hAnsi="Cambria"/>
                <w:highlight w:val="darkGray"/>
              </w:rPr>
            </w:pPr>
            <w:r w:rsidRPr="00DE22EF">
              <w:rPr>
                <w:rFonts w:ascii="Cambria" w:hAnsi="Cambria"/>
              </w:rPr>
              <w:t>Príloha L</w:t>
            </w:r>
            <w:r>
              <w:rPr>
                <w:rFonts w:ascii="Cambria" w:hAnsi="Cambria"/>
              </w:rPr>
              <w:t>1</w:t>
            </w:r>
          </w:p>
        </w:tc>
        <w:tc>
          <w:tcPr>
            <w:tcW w:w="3969" w:type="dxa"/>
            <w:shd w:val="clear" w:color="auto" w:fill="DEEAF6" w:themeFill="accent5" w:themeFillTint="33"/>
          </w:tcPr>
          <w:p w14:paraId="7BFB81D1" w14:textId="77777777" w:rsidR="004937FD" w:rsidRPr="00EE7EEB" w:rsidRDefault="004937FD" w:rsidP="00924E0E">
            <w:pPr>
              <w:rPr>
                <w:rFonts w:ascii="Cambria" w:hAnsi="Cambria"/>
                <w:b/>
                <w:bCs/>
                <w:u w:val="single"/>
              </w:rPr>
            </w:pPr>
            <w:r w:rsidRPr="00EE7EEB">
              <w:rPr>
                <w:rFonts w:ascii="Cambria" w:hAnsi="Cambria"/>
                <w:b/>
                <w:bCs/>
                <w:u w:val="single"/>
              </w:rPr>
              <w:t xml:space="preserve">Žiadateľ je </w:t>
            </w:r>
            <w:r>
              <w:rPr>
                <w:rFonts w:ascii="Cambria" w:hAnsi="Cambria"/>
                <w:b/>
                <w:bCs/>
                <w:u w:val="single"/>
              </w:rPr>
              <w:t>fyzická</w:t>
            </w:r>
            <w:r w:rsidRPr="00EE7EEB">
              <w:rPr>
                <w:rFonts w:ascii="Cambria" w:hAnsi="Cambria"/>
                <w:b/>
                <w:bCs/>
                <w:u w:val="single"/>
              </w:rPr>
              <w:t xml:space="preserve"> osoba</w:t>
            </w:r>
          </w:p>
          <w:p w14:paraId="669647B1" w14:textId="7AB02529" w:rsidR="004937FD" w:rsidRPr="00DE22EF" w:rsidRDefault="004937FD" w:rsidP="00676F1E">
            <w:pPr>
              <w:pStyle w:val="ListParagraph"/>
              <w:ind w:left="0"/>
              <w:jc w:val="both"/>
              <w:rPr>
                <w:highlight w:val="darkGray"/>
              </w:rPr>
            </w:pPr>
            <w:r w:rsidRPr="00676F1E">
              <w:rPr>
                <w:szCs w:val="22"/>
              </w:rPr>
              <w:lastRenderedPageBreak/>
              <w:t>opis organizačnej štruktúry má obsahovať tieto informácie:</w:t>
            </w:r>
          </w:p>
        </w:tc>
        <w:tc>
          <w:tcPr>
            <w:tcW w:w="4539" w:type="dxa"/>
            <w:shd w:val="clear" w:color="auto" w:fill="DEEAF6" w:themeFill="accent5" w:themeFillTint="33"/>
          </w:tcPr>
          <w:p w14:paraId="2E4942D2" w14:textId="77777777" w:rsidR="004937FD" w:rsidRPr="00DE22EF" w:rsidRDefault="004937FD" w:rsidP="00924E0E">
            <w:pPr>
              <w:rPr>
                <w:rFonts w:ascii="Cambria" w:hAnsi="Cambria"/>
              </w:rPr>
            </w:pPr>
          </w:p>
        </w:tc>
        <w:tc>
          <w:tcPr>
            <w:tcW w:w="4539" w:type="dxa"/>
            <w:shd w:val="clear" w:color="auto" w:fill="DEEAF6" w:themeFill="accent5" w:themeFillTint="33"/>
          </w:tcPr>
          <w:p w14:paraId="49102BF4" w14:textId="77777777" w:rsidR="004937FD" w:rsidRPr="00DE22EF" w:rsidRDefault="004937FD" w:rsidP="00924E0E">
            <w:pPr>
              <w:rPr>
                <w:rFonts w:ascii="Cambria" w:hAnsi="Cambria"/>
              </w:rPr>
            </w:pPr>
          </w:p>
        </w:tc>
      </w:tr>
      <w:tr w:rsidR="004937FD" w:rsidRPr="00DE22EF" w14:paraId="57007D26" w14:textId="0C7312A0" w:rsidTr="004937FD">
        <w:tc>
          <w:tcPr>
            <w:tcW w:w="1555" w:type="dxa"/>
          </w:tcPr>
          <w:p w14:paraId="7CD01DEC" w14:textId="2DEFC437" w:rsidR="004937FD" w:rsidRPr="00DE22EF" w:rsidRDefault="004937FD" w:rsidP="004F389E">
            <w:pPr>
              <w:rPr>
                <w:rFonts w:ascii="Cambria" w:hAnsi="Cambria"/>
              </w:rPr>
            </w:pPr>
            <w:r w:rsidRPr="00DE22EF">
              <w:rPr>
                <w:rFonts w:ascii="Cambria" w:hAnsi="Cambria"/>
              </w:rPr>
              <w:t>Príloha L</w:t>
            </w:r>
            <w:r>
              <w:rPr>
                <w:rFonts w:ascii="Cambria" w:hAnsi="Cambria"/>
              </w:rPr>
              <w:t>1 A</w:t>
            </w:r>
          </w:p>
        </w:tc>
        <w:tc>
          <w:tcPr>
            <w:tcW w:w="3969" w:type="dxa"/>
          </w:tcPr>
          <w:p w14:paraId="5718E596" w14:textId="71CD1607" w:rsidR="004937FD" w:rsidRPr="00EE7EEB" w:rsidRDefault="004937FD" w:rsidP="00676F1E">
            <w:pPr>
              <w:pStyle w:val="ListParagraph"/>
              <w:ind w:left="0"/>
              <w:jc w:val="both"/>
              <w:rPr>
                <w:b/>
                <w:bCs/>
                <w:u w:val="single"/>
              </w:rPr>
            </w:pPr>
            <w:r w:rsidRPr="00676F1E">
              <w:rPr>
                <w:szCs w:val="22"/>
              </w:rPr>
              <w:t>celkový odhad počtu zamestnancov na nasledujúce tri roky</w:t>
            </w:r>
            <w:r w:rsidRPr="00DE22EF">
              <w:t xml:space="preserve"> </w:t>
            </w:r>
          </w:p>
        </w:tc>
        <w:tc>
          <w:tcPr>
            <w:tcW w:w="4539" w:type="dxa"/>
          </w:tcPr>
          <w:p w14:paraId="712C9942" w14:textId="77777777" w:rsidR="004937FD" w:rsidRPr="00DE22EF" w:rsidRDefault="004937FD" w:rsidP="004F389E">
            <w:pPr>
              <w:rPr>
                <w:rFonts w:ascii="Cambria" w:hAnsi="Cambria"/>
              </w:rPr>
            </w:pPr>
          </w:p>
        </w:tc>
        <w:tc>
          <w:tcPr>
            <w:tcW w:w="4539" w:type="dxa"/>
          </w:tcPr>
          <w:p w14:paraId="359E3594" w14:textId="77777777" w:rsidR="004937FD" w:rsidRPr="00DE22EF" w:rsidRDefault="004937FD" w:rsidP="004F389E">
            <w:pPr>
              <w:rPr>
                <w:rFonts w:ascii="Cambria" w:hAnsi="Cambria"/>
              </w:rPr>
            </w:pPr>
          </w:p>
        </w:tc>
      </w:tr>
      <w:tr w:rsidR="004937FD" w:rsidRPr="00DE22EF" w14:paraId="2D78A99B" w14:textId="117A441D" w:rsidTr="004937FD">
        <w:tc>
          <w:tcPr>
            <w:tcW w:w="1555" w:type="dxa"/>
          </w:tcPr>
          <w:p w14:paraId="1C42649F" w14:textId="002157E7" w:rsidR="004937FD" w:rsidRPr="00DE22EF" w:rsidRDefault="004937FD" w:rsidP="004F389E">
            <w:pPr>
              <w:rPr>
                <w:rFonts w:ascii="Cambria" w:hAnsi="Cambria"/>
              </w:rPr>
            </w:pPr>
            <w:r w:rsidRPr="00DE22EF">
              <w:rPr>
                <w:rFonts w:ascii="Cambria" w:hAnsi="Cambria"/>
              </w:rPr>
              <w:t>Príloha L</w:t>
            </w:r>
            <w:r>
              <w:rPr>
                <w:rFonts w:ascii="Cambria" w:hAnsi="Cambria"/>
              </w:rPr>
              <w:t>1 B</w:t>
            </w:r>
          </w:p>
        </w:tc>
        <w:tc>
          <w:tcPr>
            <w:tcW w:w="3969" w:type="dxa"/>
          </w:tcPr>
          <w:p w14:paraId="22DEA395" w14:textId="77777777" w:rsidR="004937FD" w:rsidRDefault="004937FD" w:rsidP="004F389E">
            <w:pPr>
              <w:pStyle w:val="ListParagraph"/>
              <w:ind w:left="0"/>
              <w:jc w:val="both"/>
              <w:rPr>
                <w:szCs w:val="22"/>
              </w:rPr>
            </w:pPr>
            <w:r w:rsidRPr="00474C1B">
              <w:rPr>
                <w:szCs w:val="22"/>
              </w:rPr>
              <w:t xml:space="preserve">opis relevantných prevádzkových zmlúv o externom vykonávaní činností (outsourcing), obsahujúceho: </w:t>
            </w:r>
          </w:p>
          <w:p w14:paraId="523643EC" w14:textId="77777777" w:rsidR="004937FD" w:rsidRDefault="004937FD" w:rsidP="004F389E">
            <w:pPr>
              <w:pStyle w:val="ListParagraph"/>
              <w:numPr>
                <w:ilvl w:val="0"/>
                <w:numId w:val="9"/>
              </w:numPr>
              <w:ind w:left="313" w:hanging="284"/>
              <w:jc w:val="both"/>
              <w:rPr>
                <w:szCs w:val="22"/>
              </w:rPr>
            </w:pPr>
            <w:r w:rsidRPr="00474C1B">
              <w:rPr>
                <w:szCs w:val="22"/>
              </w:rPr>
              <w:t>identitu a zemepisnú polohu externého poskytovateľa</w:t>
            </w:r>
          </w:p>
          <w:p w14:paraId="06D8A8CD" w14:textId="30F825D2" w:rsidR="004937FD" w:rsidRPr="00EA69FE" w:rsidRDefault="004937FD" w:rsidP="004F389E">
            <w:pPr>
              <w:pStyle w:val="ListParagraph"/>
              <w:numPr>
                <w:ilvl w:val="0"/>
                <w:numId w:val="9"/>
              </w:numPr>
              <w:ind w:left="313" w:hanging="284"/>
              <w:jc w:val="both"/>
            </w:pPr>
            <w:r w:rsidRPr="00474C1B">
              <w:rPr>
                <w:szCs w:val="22"/>
              </w:rPr>
              <w:t xml:space="preserve"> totožnosť osôb v spoločnosti poskytovateľa služieb informovania o účte, ktoré sú zodpovedné za každú externe vykonávanú činnosť</w:t>
            </w:r>
          </w:p>
          <w:p w14:paraId="3A1AE700" w14:textId="5A514EAE" w:rsidR="004937FD" w:rsidRPr="00DE22EF" w:rsidRDefault="004937FD" w:rsidP="00EA69FE">
            <w:pPr>
              <w:pStyle w:val="ListParagraph"/>
              <w:numPr>
                <w:ilvl w:val="0"/>
                <w:numId w:val="9"/>
              </w:numPr>
              <w:ind w:left="313" w:hanging="284"/>
              <w:jc w:val="both"/>
            </w:pPr>
            <w:r w:rsidRPr="00474C1B">
              <w:rPr>
                <w:szCs w:val="22"/>
              </w:rPr>
              <w:t>jednoznačný opis externe vykonávaných činností a ich základných charakteristík</w:t>
            </w:r>
            <w:r>
              <w:rPr>
                <w:szCs w:val="22"/>
              </w:rPr>
              <w:t xml:space="preserve"> </w:t>
            </w:r>
          </w:p>
        </w:tc>
        <w:tc>
          <w:tcPr>
            <w:tcW w:w="4539" w:type="dxa"/>
          </w:tcPr>
          <w:p w14:paraId="351CD087" w14:textId="77777777" w:rsidR="004937FD" w:rsidRPr="00DE22EF" w:rsidRDefault="004937FD" w:rsidP="004F389E">
            <w:pPr>
              <w:rPr>
                <w:rFonts w:ascii="Cambria" w:hAnsi="Cambria"/>
              </w:rPr>
            </w:pPr>
          </w:p>
        </w:tc>
        <w:tc>
          <w:tcPr>
            <w:tcW w:w="4539" w:type="dxa"/>
          </w:tcPr>
          <w:p w14:paraId="1A93BBBE" w14:textId="77777777" w:rsidR="004937FD" w:rsidRPr="00DE22EF" w:rsidRDefault="004937FD" w:rsidP="004F389E">
            <w:pPr>
              <w:rPr>
                <w:rFonts w:ascii="Cambria" w:hAnsi="Cambria"/>
              </w:rPr>
            </w:pPr>
          </w:p>
        </w:tc>
      </w:tr>
      <w:tr w:rsidR="004937FD" w:rsidRPr="00DE22EF" w14:paraId="7F05B1AD" w14:textId="30962C22" w:rsidTr="004937FD">
        <w:tc>
          <w:tcPr>
            <w:tcW w:w="1555" w:type="dxa"/>
          </w:tcPr>
          <w:p w14:paraId="73D83804" w14:textId="2910A36B" w:rsidR="004937FD" w:rsidRPr="00DE22EF" w:rsidRDefault="004937FD" w:rsidP="004F389E">
            <w:pPr>
              <w:rPr>
                <w:rFonts w:ascii="Cambria" w:hAnsi="Cambria"/>
              </w:rPr>
            </w:pPr>
            <w:r w:rsidRPr="00DE22EF">
              <w:rPr>
                <w:rFonts w:ascii="Cambria" w:hAnsi="Cambria"/>
              </w:rPr>
              <w:t>Príloha L</w:t>
            </w:r>
            <w:r>
              <w:rPr>
                <w:rFonts w:ascii="Cambria" w:hAnsi="Cambria"/>
              </w:rPr>
              <w:t>1 C</w:t>
            </w:r>
          </w:p>
        </w:tc>
        <w:tc>
          <w:tcPr>
            <w:tcW w:w="3969" w:type="dxa"/>
          </w:tcPr>
          <w:p w14:paraId="48E9E96A" w14:textId="5C2BE2D5" w:rsidR="004937FD" w:rsidRPr="00474C1B" w:rsidRDefault="004937FD" w:rsidP="004F389E">
            <w:pPr>
              <w:pStyle w:val="ListParagraph"/>
              <w:ind w:left="0"/>
              <w:jc w:val="both"/>
              <w:rPr>
                <w:szCs w:val="22"/>
              </w:rPr>
            </w:pPr>
            <w:r w:rsidRPr="00DE22EF">
              <w:rPr>
                <w:szCs w:val="22"/>
              </w:rPr>
              <w:t>návrh zmlúv o externom vykonávaní činností</w:t>
            </w:r>
          </w:p>
        </w:tc>
        <w:tc>
          <w:tcPr>
            <w:tcW w:w="4539" w:type="dxa"/>
          </w:tcPr>
          <w:p w14:paraId="50AC5A01" w14:textId="77777777" w:rsidR="004937FD" w:rsidRPr="00DE22EF" w:rsidRDefault="004937FD" w:rsidP="004F389E">
            <w:pPr>
              <w:rPr>
                <w:rFonts w:ascii="Cambria" w:hAnsi="Cambria"/>
              </w:rPr>
            </w:pPr>
          </w:p>
        </w:tc>
        <w:tc>
          <w:tcPr>
            <w:tcW w:w="4539" w:type="dxa"/>
          </w:tcPr>
          <w:p w14:paraId="0C27F277" w14:textId="77777777" w:rsidR="004937FD" w:rsidRPr="00DE22EF" w:rsidRDefault="004937FD" w:rsidP="004F389E">
            <w:pPr>
              <w:rPr>
                <w:rFonts w:ascii="Cambria" w:hAnsi="Cambria"/>
              </w:rPr>
            </w:pPr>
          </w:p>
        </w:tc>
      </w:tr>
      <w:tr w:rsidR="004937FD" w:rsidRPr="00DE22EF" w14:paraId="29795974" w14:textId="738D7819" w:rsidTr="004937FD">
        <w:tc>
          <w:tcPr>
            <w:tcW w:w="1555" w:type="dxa"/>
          </w:tcPr>
          <w:p w14:paraId="0E66131D" w14:textId="7E226F3A" w:rsidR="004937FD" w:rsidRPr="00DE22EF" w:rsidRDefault="004937FD" w:rsidP="004F389E">
            <w:pPr>
              <w:rPr>
                <w:rFonts w:ascii="Cambria" w:hAnsi="Cambria"/>
              </w:rPr>
            </w:pPr>
            <w:r w:rsidRPr="00DE22EF">
              <w:rPr>
                <w:rFonts w:ascii="Cambria" w:hAnsi="Cambria"/>
              </w:rPr>
              <w:t>Príloha L</w:t>
            </w:r>
            <w:r>
              <w:rPr>
                <w:rFonts w:ascii="Cambria" w:hAnsi="Cambria"/>
              </w:rPr>
              <w:t>1 D</w:t>
            </w:r>
          </w:p>
        </w:tc>
        <w:tc>
          <w:tcPr>
            <w:tcW w:w="3969" w:type="dxa"/>
          </w:tcPr>
          <w:p w14:paraId="542FBEBC" w14:textId="40E77AF9" w:rsidR="004937FD" w:rsidRDefault="004937FD" w:rsidP="004F389E">
            <w:pPr>
              <w:pStyle w:val="ListParagraph"/>
              <w:ind w:left="0"/>
              <w:jc w:val="both"/>
              <w:rPr>
                <w:szCs w:val="22"/>
              </w:rPr>
            </w:pPr>
            <w:r w:rsidRPr="00474C1B">
              <w:rPr>
                <w:szCs w:val="22"/>
              </w:rPr>
              <w:t>opis relevantných prevádzkových zmlúv o</w:t>
            </w:r>
            <w:r>
              <w:rPr>
                <w:szCs w:val="22"/>
              </w:rPr>
              <w:t> </w:t>
            </w:r>
            <w:r w:rsidRPr="00474C1B">
              <w:rPr>
                <w:szCs w:val="22"/>
              </w:rPr>
              <w:t xml:space="preserve">externom vykonávaní činností (outsourcing), obsahujúceho: </w:t>
            </w:r>
          </w:p>
          <w:p w14:paraId="46B5198C" w14:textId="51BFA5DD" w:rsidR="004937FD" w:rsidRDefault="004937FD" w:rsidP="004F389E">
            <w:pPr>
              <w:pStyle w:val="ListParagraph"/>
              <w:numPr>
                <w:ilvl w:val="0"/>
                <w:numId w:val="9"/>
              </w:numPr>
              <w:ind w:left="313" w:hanging="284"/>
              <w:jc w:val="both"/>
              <w:rPr>
                <w:szCs w:val="22"/>
              </w:rPr>
            </w:pPr>
            <w:r w:rsidRPr="00474C1B">
              <w:rPr>
                <w:szCs w:val="22"/>
              </w:rPr>
              <w:t>identitu a</w:t>
            </w:r>
            <w:r>
              <w:rPr>
                <w:szCs w:val="22"/>
              </w:rPr>
              <w:t> </w:t>
            </w:r>
            <w:r w:rsidRPr="00474C1B">
              <w:rPr>
                <w:szCs w:val="22"/>
              </w:rPr>
              <w:t>zemepisnú polohu externého poskytovateľa</w:t>
            </w:r>
          </w:p>
          <w:p w14:paraId="2CA1F53D" w14:textId="2DEF3F88" w:rsidR="004937FD" w:rsidRPr="00474C1B" w:rsidRDefault="004937FD" w:rsidP="004F389E">
            <w:pPr>
              <w:pStyle w:val="ListParagraph"/>
              <w:numPr>
                <w:ilvl w:val="0"/>
                <w:numId w:val="9"/>
              </w:numPr>
              <w:ind w:left="313" w:hanging="284"/>
              <w:jc w:val="both"/>
            </w:pPr>
            <w:r w:rsidRPr="00474C1B">
              <w:rPr>
                <w:szCs w:val="22"/>
              </w:rPr>
              <w:t xml:space="preserve"> totožnosť osôb v</w:t>
            </w:r>
            <w:r>
              <w:rPr>
                <w:szCs w:val="22"/>
              </w:rPr>
              <w:t> </w:t>
            </w:r>
            <w:r w:rsidRPr="00474C1B">
              <w:rPr>
                <w:szCs w:val="22"/>
              </w:rPr>
              <w:t>spoločnosti poskytovateľa služieb informovania o</w:t>
            </w:r>
            <w:r>
              <w:rPr>
                <w:szCs w:val="22"/>
              </w:rPr>
              <w:t> </w:t>
            </w:r>
            <w:r w:rsidRPr="00474C1B">
              <w:rPr>
                <w:szCs w:val="22"/>
              </w:rPr>
              <w:t>účte, ktoré sú zodpovedné za každú externe vykonávanú činnosť</w:t>
            </w:r>
          </w:p>
          <w:p w14:paraId="7CF808E3" w14:textId="159A0757" w:rsidR="004937FD" w:rsidRPr="00DE22EF" w:rsidRDefault="004937FD" w:rsidP="004F389E">
            <w:pPr>
              <w:pStyle w:val="ListParagraph"/>
              <w:ind w:left="0"/>
              <w:jc w:val="both"/>
              <w:rPr>
                <w:szCs w:val="22"/>
              </w:rPr>
            </w:pPr>
            <w:r w:rsidRPr="00474C1B">
              <w:rPr>
                <w:szCs w:val="22"/>
              </w:rPr>
              <w:lastRenderedPageBreak/>
              <w:t>jednoznačný opis externe vykonávaných činností a</w:t>
            </w:r>
            <w:r>
              <w:rPr>
                <w:szCs w:val="22"/>
              </w:rPr>
              <w:t> </w:t>
            </w:r>
            <w:r w:rsidRPr="00474C1B">
              <w:rPr>
                <w:szCs w:val="22"/>
              </w:rPr>
              <w:t>ich základných charakteristík</w:t>
            </w:r>
          </w:p>
        </w:tc>
        <w:tc>
          <w:tcPr>
            <w:tcW w:w="4539" w:type="dxa"/>
          </w:tcPr>
          <w:p w14:paraId="5279E5FF" w14:textId="77777777" w:rsidR="004937FD" w:rsidRPr="00DE22EF" w:rsidRDefault="004937FD" w:rsidP="004F389E">
            <w:pPr>
              <w:rPr>
                <w:rFonts w:ascii="Cambria" w:hAnsi="Cambria"/>
              </w:rPr>
            </w:pPr>
          </w:p>
        </w:tc>
        <w:tc>
          <w:tcPr>
            <w:tcW w:w="4539" w:type="dxa"/>
          </w:tcPr>
          <w:p w14:paraId="1545521E" w14:textId="77777777" w:rsidR="004937FD" w:rsidRPr="00DE22EF" w:rsidRDefault="004937FD" w:rsidP="004F389E">
            <w:pPr>
              <w:rPr>
                <w:rFonts w:ascii="Cambria" w:hAnsi="Cambria"/>
              </w:rPr>
            </w:pPr>
          </w:p>
        </w:tc>
      </w:tr>
      <w:tr w:rsidR="004937FD" w:rsidRPr="00DE22EF" w14:paraId="24944222" w14:textId="1F6C0644" w:rsidTr="004937FD">
        <w:tc>
          <w:tcPr>
            <w:tcW w:w="1555" w:type="dxa"/>
          </w:tcPr>
          <w:p w14:paraId="527E3A6B" w14:textId="71EF0598" w:rsidR="004937FD" w:rsidRPr="00DE22EF" w:rsidRDefault="004937FD" w:rsidP="004F389E">
            <w:pPr>
              <w:rPr>
                <w:rFonts w:ascii="Cambria" w:hAnsi="Cambria"/>
              </w:rPr>
            </w:pPr>
            <w:r>
              <w:rPr>
                <w:rFonts w:ascii="Cambria" w:hAnsi="Cambria"/>
              </w:rPr>
              <w:t>Príloha L1 E</w:t>
            </w:r>
          </w:p>
        </w:tc>
        <w:tc>
          <w:tcPr>
            <w:tcW w:w="3969" w:type="dxa"/>
          </w:tcPr>
          <w:p w14:paraId="4F93F5D5" w14:textId="7E2BFFCD" w:rsidR="004937FD" w:rsidRPr="00474C1B" w:rsidRDefault="004937FD" w:rsidP="004F389E">
            <w:pPr>
              <w:pStyle w:val="ListParagraph"/>
              <w:ind w:left="0"/>
              <w:jc w:val="both"/>
              <w:rPr>
                <w:szCs w:val="22"/>
              </w:rPr>
            </w:pPr>
            <w:r w:rsidRPr="00DE22EF">
              <w:rPr>
                <w:szCs w:val="22"/>
              </w:rPr>
              <w:t>zoznam fyzických a právnických osôb, ktoré majú úzke prepojenie so žiadateľom</w:t>
            </w:r>
            <w:r>
              <w:rPr>
                <w:szCs w:val="22"/>
              </w:rPr>
              <w:t xml:space="preserve"> o registráciu poskytovateľa služieb informovania o účte</w:t>
            </w:r>
            <w:r w:rsidRPr="00DE22EF">
              <w:rPr>
                <w:szCs w:val="22"/>
              </w:rPr>
              <w:t>, s uvedením ich identity a povahy týchto prepojení</w:t>
            </w:r>
          </w:p>
        </w:tc>
        <w:tc>
          <w:tcPr>
            <w:tcW w:w="4539" w:type="dxa"/>
          </w:tcPr>
          <w:p w14:paraId="7A4AD9D9" w14:textId="77777777" w:rsidR="004937FD" w:rsidRPr="00DE22EF" w:rsidRDefault="004937FD" w:rsidP="004F389E">
            <w:pPr>
              <w:rPr>
                <w:rFonts w:ascii="Cambria" w:hAnsi="Cambria"/>
              </w:rPr>
            </w:pPr>
          </w:p>
        </w:tc>
        <w:tc>
          <w:tcPr>
            <w:tcW w:w="4539" w:type="dxa"/>
          </w:tcPr>
          <w:p w14:paraId="0E392F7B" w14:textId="77777777" w:rsidR="004937FD" w:rsidRPr="00DE22EF" w:rsidRDefault="004937FD" w:rsidP="004F389E">
            <w:pPr>
              <w:rPr>
                <w:rFonts w:ascii="Cambria" w:hAnsi="Cambria"/>
              </w:rPr>
            </w:pPr>
          </w:p>
        </w:tc>
      </w:tr>
      <w:tr w:rsidR="004937FD" w:rsidRPr="00DE22EF" w14:paraId="6F637138" w14:textId="42DF2DD1" w:rsidTr="004937FD">
        <w:tc>
          <w:tcPr>
            <w:tcW w:w="1555" w:type="dxa"/>
            <w:shd w:val="clear" w:color="auto" w:fill="DEEAF6" w:themeFill="accent5" w:themeFillTint="33"/>
          </w:tcPr>
          <w:p w14:paraId="08F23043" w14:textId="4FED6395" w:rsidR="004937FD" w:rsidRPr="00DE22EF" w:rsidRDefault="004937FD" w:rsidP="004F389E">
            <w:pPr>
              <w:rPr>
                <w:rFonts w:ascii="Cambria" w:hAnsi="Cambria"/>
                <w:highlight w:val="darkGray"/>
              </w:rPr>
            </w:pPr>
            <w:r w:rsidRPr="00DE22EF">
              <w:rPr>
                <w:rFonts w:ascii="Cambria" w:hAnsi="Cambria"/>
              </w:rPr>
              <w:t>Príloha L</w:t>
            </w:r>
            <w:r>
              <w:rPr>
                <w:rFonts w:ascii="Cambria" w:hAnsi="Cambria"/>
              </w:rPr>
              <w:t>2</w:t>
            </w:r>
          </w:p>
        </w:tc>
        <w:tc>
          <w:tcPr>
            <w:tcW w:w="3969" w:type="dxa"/>
            <w:shd w:val="clear" w:color="auto" w:fill="DEEAF6" w:themeFill="accent5" w:themeFillTint="33"/>
          </w:tcPr>
          <w:p w14:paraId="54FB6C00" w14:textId="77777777" w:rsidR="004937FD" w:rsidRPr="00EE7EEB" w:rsidRDefault="004937FD" w:rsidP="004F389E">
            <w:pPr>
              <w:rPr>
                <w:rFonts w:ascii="Cambria" w:hAnsi="Cambria"/>
                <w:b/>
                <w:bCs/>
                <w:u w:val="single"/>
              </w:rPr>
            </w:pPr>
            <w:r w:rsidRPr="00EE7EEB">
              <w:rPr>
                <w:rFonts w:ascii="Cambria" w:hAnsi="Cambria"/>
                <w:b/>
                <w:bCs/>
                <w:u w:val="single"/>
              </w:rPr>
              <w:t>Žiadateľ je právnická osoba</w:t>
            </w:r>
          </w:p>
          <w:p w14:paraId="4E322F04" w14:textId="590D6B81" w:rsidR="004937FD" w:rsidRPr="00DE22EF" w:rsidRDefault="004937FD" w:rsidP="004F389E">
            <w:pPr>
              <w:jc w:val="both"/>
              <w:rPr>
                <w:rFonts w:ascii="Cambria" w:hAnsi="Cambria"/>
                <w:highlight w:val="darkGray"/>
              </w:rPr>
            </w:pPr>
            <w:r w:rsidRPr="00EE7EEB">
              <w:rPr>
                <w:rFonts w:ascii="Cambria" w:hAnsi="Cambria"/>
              </w:rPr>
              <w:t>opis organizačnej štruktúry má obsahovať tieto informácie:</w:t>
            </w:r>
          </w:p>
        </w:tc>
        <w:tc>
          <w:tcPr>
            <w:tcW w:w="4539" w:type="dxa"/>
            <w:shd w:val="clear" w:color="auto" w:fill="DEEAF6" w:themeFill="accent5" w:themeFillTint="33"/>
          </w:tcPr>
          <w:p w14:paraId="76427A87" w14:textId="77777777" w:rsidR="004937FD" w:rsidRPr="00DE22EF" w:rsidRDefault="004937FD" w:rsidP="004F389E">
            <w:pPr>
              <w:rPr>
                <w:rFonts w:ascii="Cambria" w:hAnsi="Cambria"/>
              </w:rPr>
            </w:pPr>
          </w:p>
        </w:tc>
        <w:tc>
          <w:tcPr>
            <w:tcW w:w="4539" w:type="dxa"/>
            <w:shd w:val="clear" w:color="auto" w:fill="DEEAF6" w:themeFill="accent5" w:themeFillTint="33"/>
          </w:tcPr>
          <w:p w14:paraId="06ED843E" w14:textId="77777777" w:rsidR="004937FD" w:rsidRPr="00DE22EF" w:rsidRDefault="004937FD" w:rsidP="004F389E">
            <w:pPr>
              <w:rPr>
                <w:rFonts w:ascii="Cambria" w:hAnsi="Cambria"/>
              </w:rPr>
            </w:pPr>
          </w:p>
        </w:tc>
      </w:tr>
      <w:tr w:rsidR="004937FD" w:rsidRPr="00DE22EF" w14:paraId="38A49947" w14:textId="60F705C7" w:rsidTr="004937FD">
        <w:tc>
          <w:tcPr>
            <w:tcW w:w="1555" w:type="dxa"/>
          </w:tcPr>
          <w:p w14:paraId="309749B1" w14:textId="0F94361B" w:rsidR="004937FD" w:rsidRPr="00DE22EF" w:rsidRDefault="004937FD" w:rsidP="004F389E">
            <w:pPr>
              <w:rPr>
                <w:rFonts w:ascii="Cambria" w:hAnsi="Cambria"/>
              </w:rPr>
            </w:pPr>
            <w:r w:rsidRPr="00DE22EF">
              <w:rPr>
                <w:rFonts w:ascii="Cambria" w:hAnsi="Cambria"/>
              </w:rPr>
              <w:t>Príloha L</w:t>
            </w:r>
            <w:r>
              <w:rPr>
                <w:rFonts w:ascii="Cambria" w:hAnsi="Cambria"/>
              </w:rPr>
              <w:t>2 A</w:t>
            </w:r>
          </w:p>
        </w:tc>
        <w:tc>
          <w:tcPr>
            <w:tcW w:w="3969" w:type="dxa"/>
          </w:tcPr>
          <w:p w14:paraId="36F2E19E" w14:textId="5AAE82D7" w:rsidR="004937FD" w:rsidRPr="00EE7EEB" w:rsidRDefault="004937FD" w:rsidP="00676F1E">
            <w:pPr>
              <w:pStyle w:val="ListParagraph"/>
              <w:ind w:left="0"/>
              <w:jc w:val="both"/>
              <w:rPr>
                <w:b/>
                <w:bCs/>
                <w:u w:val="single"/>
              </w:rPr>
            </w:pPr>
            <w:r w:rsidRPr="00924E0E">
              <w:rPr>
                <w:szCs w:val="22"/>
              </w:rPr>
              <w:t>podrobnú organizačnú schému, znázorňujúcu každú divíziu, oddelenie alebo podobnú štrukturálne oddelenú časť vrátane mien zodpovedných osôb, predovšetkým tých, ktoré sú poverené funkciami vnútornej kontroly, pričom schéma má byť doplnená opisom funkcií a povinností každej divízie, oddelenia alebo podobnej štrukturálne oddelenej časti</w:t>
            </w:r>
          </w:p>
        </w:tc>
        <w:tc>
          <w:tcPr>
            <w:tcW w:w="4539" w:type="dxa"/>
          </w:tcPr>
          <w:p w14:paraId="1EC64DD5" w14:textId="77777777" w:rsidR="004937FD" w:rsidRPr="00DE22EF" w:rsidRDefault="004937FD" w:rsidP="004F389E">
            <w:pPr>
              <w:rPr>
                <w:rFonts w:ascii="Cambria" w:hAnsi="Cambria"/>
              </w:rPr>
            </w:pPr>
          </w:p>
        </w:tc>
        <w:tc>
          <w:tcPr>
            <w:tcW w:w="4539" w:type="dxa"/>
          </w:tcPr>
          <w:p w14:paraId="7FA59987" w14:textId="77777777" w:rsidR="004937FD" w:rsidRPr="00DE22EF" w:rsidRDefault="004937FD" w:rsidP="004F389E">
            <w:pPr>
              <w:rPr>
                <w:rFonts w:ascii="Cambria" w:hAnsi="Cambria"/>
              </w:rPr>
            </w:pPr>
          </w:p>
        </w:tc>
      </w:tr>
      <w:tr w:rsidR="004937FD" w:rsidRPr="00DE22EF" w14:paraId="234F411A" w14:textId="0EFFC203" w:rsidTr="004937FD">
        <w:tc>
          <w:tcPr>
            <w:tcW w:w="1555" w:type="dxa"/>
          </w:tcPr>
          <w:p w14:paraId="3297FFBE" w14:textId="5F365A82" w:rsidR="004937FD" w:rsidRPr="00DE22EF" w:rsidRDefault="004937FD" w:rsidP="004F389E">
            <w:pPr>
              <w:rPr>
                <w:rFonts w:ascii="Cambria" w:hAnsi="Cambria"/>
              </w:rPr>
            </w:pPr>
            <w:r w:rsidRPr="00DE22EF">
              <w:rPr>
                <w:rFonts w:ascii="Cambria" w:hAnsi="Cambria"/>
              </w:rPr>
              <w:t>Príloha L</w:t>
            </w:r>
            <w:r>
              <w:rPr>
                <w:rFonts w:ascii="Cambria" w:hAnsi="Cambria"/>
              </w:rPr>
              <w:t>2 B</w:t>
            </w:r>
          </w:p>
        </w:tc>
        <w:tc>
          <w:tcPr>
            <w:tcW w:w="3969" w:type="dxa"/>
          </w:tcPr>
          <w:p w14:paraId="4C16BB0B" w14:textId="1474C3A6" w:rsidR="004937FD" w:rsidRPr="00DE22EF" w:rsidRDefault="004937FD" w:rsidP="00676F1E">
            <w:pPr>
              <w:pStyle w:val="ListParagraph"/>
              <w:ind w:left="0"/>
              <w:jc w:val="both"/>
            </w:pPr>
            <w:r w:rsidRPr="00676F1E">
              <w:rPr>
                <w:szCs w:val="22"/>
              </w:rPr>
              <w:t>celkový odhad počtu zamestnancov na nasledujúce tri roky</w:t>
            </w:r>
            <w:r w:rsidRPr="00DE22EF">
              <w:t xml:space="preserve"> </w:t>
            </w:r>
          </w:p>
        </w:tc>
        <w:tc>
          <w:tcPr>
            <w:tcW w:w="4539" w:type="dxa"/>
          </w:tcPr>
          <w:p w14:paraId="1F127CED" w14:textId="77777777" w:rsidR="004937FD" w:rsidRPr="00DE22EF" w:rsidRDefault="004937FD" w:rsidP="004F389E">
            <w:pPr>
              <w:rPr>
                <w:rFonts w:ascii="Cambria" w:hAnsi="Cambria"/>
              </w:rPr>
            </w:pPr>
          </w:p>
        </w:tc>
        <w:tc>
          <w:tcPr>
            <w:tcW w:w="4539" w:type="dxa"/>
          </w:tcPr>
          <w:p w14:paraId="04C2AB36" w14:textId="77777777" w:rsidR="004937FD" w:rsidRPr="00DE22EF" w:rsidRDefault="004937FD" w:rsidP="004F389E">
            <w:pPr>
              <w:rPr>
                <w:rFonts w:ascii="Cambria" w:hAnsi="Cambria"/>
              </w:rPr>
            </w:pPr>
          </w:p>
        </w:tc>
      </w:tr>
      <w:tr w:rsidR="004937FD" w:rsidRPr="00DE22EF" w14:paraId="2F18D82F" w14:textId="3B2ED9FC" w:rsidTr="004937FD">
        <w:tc>
          <w:tcPr>
            <w:tcW w:w="1555" w:type="dxa"/>
          </w:tcPr>
          <w:p w14:paraId="32815458" w14:textId="4B4B802F" w:rsidR="004937FD" w:rsidRPr="00DE22EF" w:rsidRDefault="004937FD" w:rsidP="004F389E">
            <w:pPr>
              <w:rPr>
                <w:rFonts w:ascii="Cambria" w:hAnsi="Cambria"/>
              </w:rPr>
            </w:pPr>
            <w:r w:rsidRPr="00DE22EF">
              <w:rPr>
                <w:rFonts w:ascii="Cambria" w:hAnsi="Cambria"/>
              </w:rPr>
              <w:t>Príloha L</w:t>
            </w:r>
            <w:r>
              <w:rPr>
                <w:rFonts w:ascii="Cambria" w:hAnsi="Cambria"/>
              </w:rPr>
              <w:t>2 C</w:t>
            </w:r>
          </w:p>
        </w:tc>
        <w:tc>
          <w:tcPr>
            <w:tcW w:w="3969" w:type="dxa"/>
          </w:tcPr>
          <w:p w14:paraId="3F7DCC2A" w14:textId="77777777" w:rsidR="004937FD" w:rsidRDefault="004937FD" w:rsidP="004F389E">
            <w:pPr>
              <w:pStyle w:val="ListParagraph"/>
              <w:ind w:left="0"/>
              <w:jc w:val="both"/>
              <w:rPr>
                <w:szCs w:val="22"/>
              </w:rPr>
            </w:pPr>
            <w:r w:rsidRPr="00474C1B">
              <w:rPr>
                <w:szCs w:val="22"/>
              </w:rPr>
              <w:t xml:space="preserve">opis relevantných prevádzkových zmlúv o externom vykonávaní činností (outsourcing), obsahujúceho: </w:t>
            </w:r>
          </w:p>
          <w:p w14:paraId="7E84FDFD" w14:textId="2779AFC7" w:rsidR="004937FD" w:rsidRDefault="004937FD" w:rsidP="00786D84">
            <w:pPr>
              <w:pStyle w:val="ListParagraph"/>
              <w:numPr>
                <w:ilvl w:val="0"/>
                <w:numId w:val="11"/>
              </w:numPr>
              <w:ind w:left="320" w:hanging="284"/>
              <w:jc w:val="both"/>
              <w:rPr>
                <w:szCs w:val="22"/>
              </w:rPr>
            </w:pPr>
            <w:r w:rsidRPr="00474C1B">
              <w:rPr>
                <w:szCs w:val="22"/>
              </w:rPr>
              <w:t>identitu a zemepisnú polohu externého poskytovateľa</w:t>
            </w:r>
          </w:p>
          <w:p w14:paraId="7759E46C" w14:textId="77777777" w:rsidR="004937FD" w:rsidRPr="00474C1B" w:rsidRDefault="004937FD" w:rsidP="00786D84">
            <w:pPr>
              <w:pStyle w:val="ListParagraph"/>
              <w:numPr>
                <w:ilvl w:val="0"/>
                <w:numId w:val="11"/>
              </w:numPr>
              <w:ind w:left="313" w:hanging="284"/>
              <w:jc w:val="both"/>
            </w:pPr>
            <w:r w:rsidRPr="00474C1B">
              <w:rPr>
                <w:szCs w:val="22"/>
              </w:rPr>
              <w:lastRenderedPageBreak/>
              <w:t xml:space="preserve"> totožnosť osôb v spoločnosti poskytovateľa služieb informovania o účte, ktoré sú zodpovedné za každú externe vykonávanú činnosť</w:t>
            </w:r>
          </w:p>
          <w:p w14:paraId="1CD70EC8" w14:textId="327AFB78" w:rsidR="004937FD" w:rsidRPr="00DE22EF" w:rsidRDefault="004937FD" w:rsidP="00786D84">
            <w:pPr>
              <w:pStyle w:val="ListParagraph"/>
              <w:numPr>
                <w:ilvl w:val="0"/>
                <w:numId w:val="11"/>
              </w:numPr>
              <w:ind w:left="313" w:hanging="284"/>
              <w:jc w:val="both"/>
            </w:pPr>
            <w:r w:rsidRPr="00474C1B">
              <w:rPr>
                <w:szCs w:val="22"/>
              </w:rPr>
              <w:t>jednoznačný opis externe vykonávaných činností a ich základných charakteristík</w:t>
            </w:r>
          </w:p>
        </w:tc>
        <w:tc>
          <w:tcPr>
            <w:tcW w:w="4539" w:type="dxa"/>
          </w:tcPr>
          <w:p w14:paraId="015EDB89" w14:textId="77777777" w:rsidR="004937FD" w:rsidRPr="00DE22EF" w:rsidRDefault="004937FD" w:rsidP="004F389E">
            <w:pPr>
              <w:rPr>
                <w:rFonts w:ascii="Cambria" w:hAnsi="Cambria"/>
                <w:highlight w:val="darkGray"/>
              </w:rPr>
            </w:pPr>
          </w:p>
        </w:tc>
        <w:tc>
          <w:tcPr>
            <w:tcW w:w="4539" w:type="dxa"/>
          </w:tcPr>
          <w:p w14:paraId="0F6D6833" w14:textId="77777777" w:rsidR="004937FD" w:rsidRPr="00DE22EF" w:rsidRDefault="004937FD" w:rsidP="004F389E">
            <w:pPr>
              <w:rPr>
                <w:rFonts w:ascii="Cambria" w:hAnsi="Cambria"/>
                <w:highlight w:val="darkGray"/>
              </w:rPr>
            </w:pPr>
          </w:p>
        </w:tc>
      </w:tr>
      <w:tr w:rsidR="004937FD" w:rsidRPr="00DE22EF" w14:paraId="2D595E00" w14:textId="73432339" w:rsidTr="004937FD">
        <w:tc>
          <w:tcPr>
            <w:tcW w:w="1555" w:type="dxa"/>
          </w:tcPr>
          <w:p w14:paraId="672A4C81" w14:textId="3FD5A485" w:rsidR="004937FD" w:rsidRPr="00DE22EF" w:rsidRDefault="004937FD" w:rsidP="004F389E">
            <w:pPr>
              <w:rPr>
                <w:rFonts w:ascii="Cambria" w:hAnsi="Cambria"/>
              </w:rPr>
            </w:pPr>
            <w:r w:rsidRPr="00DE22EF">
              <w:rPr>
                <w:rFonts w:ascii="Cambria" w:hAnsi="Cambria"/>
              </w:rPr>
              <w:t>Príloha L</w:t>
            </w:r>
            <w:r>
              <w:rPr>
                <w:rFonts w:ascii="Cambria" w:hAnsi="Cambria"/>
              </w:rPr>
              <w:t>2 D</w:t>
            </w:r>
          </w:p>
        </w:tc>
        <w:tc>
          <w:tcPr>
            <w:tcW w:w="3969" w:type="dxa"/>
          </w:tcPr>
          <w:p w14:paraId="2CC2E8BC" w14:textId="3F22A38C" w:rsidR="004937FD" w:rsidRPr="00DE22EF" w:rsidRDefault="004937FD" w:rsidP="004F389E">
            <w:pPr>
              <w:pStyle w:val="ListParagraph"/>
              <w:ind w:left="0"/>
              <w:jc w:val="both"/>
            </w:pPr>
            <w:r w:rsidRPr="00DE22EF">
              <w:rPr>
                <w:szCs w:val="22"/>
              </w:rPr>
              <w:t>návrh zmlúv o externom vykonávaní činností</w:t>
            </w:r>
          </w:p>
        </w:tc>
        <w:tc>
          <w:tcPr>
            <w:tcW w:w="4539" w:type="dxa"/>
          </w:tcPr>
          <w:p w14:paraId="4C672DEB" w14:textId="77777777" w:rsidR="004937FD" w:rsidRPr="00DE22EF" w:rsidRDefault="004937FD" w:rsidP="004F389E">
            <w:pPr>
              <w:rPr>
                <w:rFonts w:ascii="Cambria" w:hAnsi="Cambria"/>
              </w:rPr>
            </w:pPr>
          </w:p>
        </w:tc>
        <w:tc>
          <w:tcPr>
            <w:tcW w:w="4539" w:type="dxa"/>
          </w:tcPr>
          <w:p w14:paraId="71AB3279" w14:textId="77777777" w:rsidR="004937FD" w:rsidRPr="00DE22EF" w:rsidRDefault="004937FD" w:rsidP="004F389E">
            <w:pPr>
              <w:rPr>
                <w:rFonts w:ascii="Cambria" w:hAnsi="Cambria"/>
              </w:rPr>
            </w:pPr>
          </w:p>
        </w:tc>
      </w:tr>
      <w:tr w:rsidR="004937FD" w:rsidRPr="00DE22EF" w14:paraId="59669DA3" w14:textId="4FBC3408" w:rsidTr="004937FD">
        <w:tc>
          <w:tcPr>
            <w:tcW w:w="1555" w:type="dxa"/>
          </w:tcPr>
          <w:p w14:paraId="5877E05E" w14:textId="05837E7A" w:rsidR="004937FD" w:rsidRPr="00DE22EF" w:rsidRDefault="004937FD" w:rsidP="004F389E">
            <w:pPr>
              <w:rPr>
                <w:rFonts w:ascii="Cambria" w:hAnsi="Cambria"/>
              </w:rPr>
            </w:pPr>
            <w:r w:rsidRPr="00DE22EF">
              <w:rPr>
                <w:rFonts w:ascii="Cambria" w:hAnsi="Cambria"/>
              </w:rPr>
              <w:t>Príloha L</w:t>
            </w:r>
            <w:r>
              <w:rPr>
                <w:rFonts w:ascii="Cambria" w:hAnsi="Cambria"/>
              </w:rPr>
              <w:t>2 E</w:t>
            </w:r>
          </w:p>
        </w:tc>
        <w:tc>
          <w:tcPr>
            <w:tcW w:w="3969" w:type="dxa"/>
          </w:tcPr>
          <w:p w14:paraId="16EC311D" w14:textId="77777777" w:rsidR="004937FD" w:rsidRDefault="004937FD" w:rsidP="004F389E">
            <w:pPr>
              <w:pStyle w:val="ListParagraph"/>
              <w:ind w:left="0"/>
              <w:jc w:val="both"/>
              <w:rPr>
                <w:szCs w:val="22"/>
              </w:rPr>
            </w:pPr>
            <w:r w:rsidRPr="00DE22EF">
              <w:rPr>
                <w:szCs w:val="22"/>
              </w:rPr>
              <w:t>opis prípadného využívania pobočiek a agentov vrátane:</w:t>
            </w:r>
          </w:p>
          <w:p w14:paraId="43CE5945" w14:textId="5E437BF0" w:rsidR="004937FD" w:rsidRDefault="004937FD" w:rsidP="004F389E">
            <w:pPr>
              <w:pStyle w:val="ListParagraph"/>
              <w:numPr>
                <w:ilvl w:val="0"/>
                <w:numId w:val="10"/>
              </w:numPr>
              <w:ind w:left="171" w:hanging="123"/>
              <w:jc w:val="both"/>
              <w:rPr>
                <w:szCs w:val="22"/>
              </w:rPr>
            </w:pPr>
            <w:r w:rsidRPr="00DE22EF">
              <w:rPr>
                <w:szCs w:val="22"/>
              </w:rPr>
              <w:t>mapovania kontrol pobočiek a agentov na diaľku a na mieste, ktoré žiadateľ zamýšľa vykonávať aspoň raz za rok, ako aj ich frekvencie</w:t>
            </w:r>
          </w:p>
          <w:p w14:paraId="4D48CD59" w14:textId="77777777" w:rsidR="004937FD" w:rsidRDefault="004937FD" w:rsidP="004F389E">
            <w:pPr>
              <w:pStyle w:val="ListParagraph"/>
              <w:numPr>
                <w:ilvl w:val="0"/>
                <w:numId w:val="10"/>
              </w:numPr>
              <w:ind w:left="171" w:hanging="123"/>
              <w:jc w:val="both"/>
              <w:rPr>
                <w:szCs w:val="22"/>
              </w:rPr>
            </w:pPr>
            <w:r w:rsidRPr="00DE22EF">
              <w:rPr>
                <w:szCs w:val="22"/>
              </w:rPr>
              <w:t>IT systémov, postupov a infraštruktúry, ktorú využívajú agenti žiadateľa na vykonávanie činností v mene žiadateľa</w:t>
            </w:r>
          </w:p>
          <w:p w14:paraId="09E76319" w14:textId="0DA7A08F" w:rsidR="004937FD" w:rsidRPr="00DE22EF" w:rsidRDefault="004937FD" w:rsidP="004F389E">
            <w:pPr>
              <w:pStyle w:val="ListParagraph"/>
              <w:numPr>
                <w:ilvl w:val="0"/>
                <w:numId w:val="10"/>
              </w:numPr>
              <w:ind w:left="171" w:hanging="123"/>
              <w:jc w:val="both"/>
              <w:rPr>
                <w:szCs w:val="22"/>
              </w:rPr>
            </w:pPr>
            <w:r w:rsidRPr="00DE22EF">
              <w:rPr>
                <w:szCs w:val="22"/>
              </w:rPr>
              <w:t>v prípade agentov, politiky výberu, postupov monitorovania a odbornej prípravy agentov a prípadne návrhu spôsobu ich zaangažovania</w:t>
            </w:r>
          </w:p>
        </w:tc>
        <w:tc>
          <w:tcPr>
            <w:tcW w:w="4539" w:type="dxa"/>
          </w:tcPr>
          <w:p w14:paraId="0CD16D9B" w14:textId="77777777" w:rsidR="004937FD" w:rsidRPr="00DE22EF" w:rsidRDefault="004937FD" w:rsidP="004F389E">
            <w:pPr>
              <w:rPr>
                <w:rFonts w:ascii="Cambria" w:hAnsi="Cambria"/>
              </w:rPr>
            </w:pPr>
          </w:p>
        </w:tc>
        <w:tc>
          <w:tcPr>
            <w:tcW w:w="4539" w:type="dxa"/>
          </w:tcPr>
          <w:p w14:paraId="0224FC4A" w14:textId="77777777" w:rsidR="004937FD" w:rsidRPr="00DE22EF" w:rsidRDefault="004937FD" w:rsidP="004F389E">
            <w:pPr>
              <w:rPr>
                <w:rFonts w:ascii="Cambria" w:hAnsi="Cambria"/>
              </w:rPr>
            </w:pPr>
          </w:p>
        </w:tc>
      </w:tr>
      <w:tr w:rsidR="004937FD" w:rsidRPr="00DE22EF" w14:paraId="5883CF57" w14:textId="5FEF4D24" w:rsidTr="004937FD">
        <w:tc>
          <w:tcPr>
            <w:tcW w:w="1555" w:type="dxa"/>
          </w:tcPr>
          <w:p w14:paraId="50BA573F" w14:textId="7B9059A3" w:rsidR="004937FD" w:rsidRPr="00DE22EF" w:rsidRDefault="004937FD" w:rsidP="004F389E">
            <w:pPr>
              <w:rPr>
                <w:rFonts w:ascii="Cambria" w:hAnsi="Cambria"/>
              </w:rPr>
            </w:pPr>
            <w:r w:rsidRPr="00DE22EF">
              <w:rPr>
                <w:rFonts w:ascii="Cambria" w:hAnsi="Cambria"/>
              </w:rPr>
              <w:t>Príloha L</w:t>
            </w:r>
            <w:r>
              <w:rPr>
                <w:rFonts w:ascii="Cambria" w:hAnsi="Cambria"/>
              </w:rPr>
              <w:t>2 F</w:t>
            </w:r>
          </w:p>
        </w:tc>
        <w:tc>
          <w:tcPr>
            <w:tcW w:w="3969" w:type="dxa"/>
          </w:tcPr>
          <w:p w14:paraId="17B1EE58" w14:textId="21BB6115" w:rsidR="004937FD" w:rsidRPr="00DE22EF" w:rsidRDefault="004937FD" w:rsidP="004F389E">
            <w:pPr>
              <w:pStyle w:val="ListParagraph"/>
              <w:ind w:left="0"/>
              <w:jc w:val="both"/>
            </w:pPr>
            <w:r w:rsidRPr="00DE22EF">
              <w:rPr>
                <w:szCs w:val="22"/>
              </w:rPr>
              <w:t>zoznam fyzických a právnických osôb, ktoré majú úzke prepojenie so žiadateľom</w:t>
            </w:r>
            <w:r>
              <w:rPr>
                <w:szCs w:val="22"/>
              </w:rPr>
              <w:t xml:space="preserve"> o registráciu poskytovateľa služieb informovania o účte</w:t>
            </w:r>
            <w:r w:rsidRPr="00DE22EF">
              <w:rPr>
                <w:szCs w:val="22"/>
              </w:rPr>
              <w:t>, s uvedením ich identity a povahy týchto prepojení</w:t>
            </w:r>
          </w:p>
        </w:tc>
        <w:tc>
          <w:tcPr>
            <w:tcW w:w="4539" w:type="dxa"/>
          </w:tcPr>
          <w:p w14:paraId="2011735F" w14:textId="77777777" w:rsidR="004937FD" w:rsidRPr="00DE22EF" w:rsidRDefault="004937FD" w:rsidP="004F389E">
            <w:pPr>
              <w:rPr>
                <w:rFonts w:ascii="Cambria" w:hAnsi="Cambria"/>
              </w:rPr>
            </w:pPr>
          </w:p>
        </w:tc>
        <w:tc>
          <w:tcPr>
            <w:tcW w:w="4539" w:type="dxa"/>
          </w:tcPr>
          <w:p w14:paraId="7A6F4900" w14:textId="77777777" w:rsidR="004937FD" w:rsidRPr="00DE22EF" w:rsidRDefault="004937FD" w:rsidP="004F389E">
            <w:pPr>
              <w:rPr>
                <w:rFonts w:ascii="Cambria" w:hAnsi="Cambria"/>
              </w:rPr>
            </w:pPr>
          </w:p>
        </w:tc>
      </w:tr>
      <w:tr w:rsidR="004937FD" w:rsidRPr="00DE22EF" w14:paraId="2C6F03F6" w14:textId="1A507D90" w:rsidTr="004937FD">
        <w:tc>
          <w:tcPr>
            <w:tcW w:w="10063" w:type="dxa"/>
            <w:gridSpan w:val="3"/>
            <w:shd w:val="clear" w:color="auto" w:fill="BDD6EE" w:themeFill="accent5" w:themeFillTint="66"/>
          </w:tcPr>
          <w:p w14:paraId="2D22D5C0" w14:textId="3A043DF3" w:rsidR="004937FD" w:rsidRPr="008C17B5" w:rsidRDefault="004937FD" w:rsidP="004F389E">
            <w:pPr>
              <w:jc w:val="center"/>
              <w:rPr>
                <w:rFonts w:ascii="Cambria" w:hAnsi="Cambria"/>
                <w:b/>
                <w:bCs/>
              </w:rPr>
            </w:pPr>
            <w:r w:rsidRPr="008C17B5">
              <w:rPr>
                <w:rFonts w:ascii="Cambria" w:hAnsi="Cambria"/>
                <w:b/>
                <w:bCs/>
              </w:rPr>
              <w:lastRenderedPageBreak/>
              <w:t>Podmienka N</w:t>
            </w:r>
          </w:p>
        </w:tc>
        <w:tc>
          <w:tcPr>
            <w:tcW w:w="4539" w:type="dxa"/>
            <w:shd w:val="clear" w:color="auto" w:fill="BDD6EE" w:themeFill="accent5" w:themeFillTint="66"/>
          </w:tcPr>
          <w:p w14:paraId="1CEDBAD5" w14:textId="77777777" w:rsidR="004937FD" w:rsidRPr="008C17B5" w:rsidRDefault="004937FD" w:rsidP="004F389E">
            <w:pPr>
              <w:jc w:val="center"/>
              <w:rPr>
                <w:rFonts w:ascii="Cambria" w:hAnsi="Cambria"/>
                <w:b/>
                <w:bCs/>
              </w:rPr>
            </w:pPr>
          </w:p>
        </w:tc>
      </w:tr>
      <w:tr w:rsidR="004937FD" w:rsidRPr="008C17B5" w14:paraId="40D666A8" w14:textId="672535B9" w:rsidTr="004937FD">
        <w:tc>
          <w:tcPr>
            <w:tcW w:w="1555" w:type="dxa"/>
            <w:shd w:val="clear" w:color="auto" w:fill="DEEAF6" w:themeFill="accent5" w:themeFillTint="33"/>
          </w:tcPr>
          <w:p w14:paraId="39F7CCB5" w14:textId="7A0210E2" w:rsidR="004937FD" w:rsidRPr="008C17B5" w:rsidRDefault="004937FD" w:rsidP="004F389E">
            <w:pPr>
              <w:rPr>
                <w:rFonts w:ascii="Cambria" w:hAnsi="Cambria"/>
              </w:rPr>
            </w:pPr>
            <w:r w:rsidRPr="008C17B5">
              <w:rPr>
                <w:rFonts w:ascii="Cambria" w:hAnsi="Cambria"/>
              </w:rPr>
              <w:t>Príloha N</w:t>
            </w:r>
          </w:p>
        </w:tc>
        <w:tc>
          <w:tcPr>
            <w:tcW w:w="3969" w:type="dxa"/>
            <w:shd w:val="clear" w:color="auto" w:fill="DEEAF6" w:themeFill="accent5" w:themeFillTint="33"/>
          </w:tcPr>
          <w:p w14:paraId="72751B82" w14:textId="35AFC2A0" w:rsidR="004937FD" w:rsidRPr="008C17B5" w:rsidRDefault="004937FD" w:rsidP="008C17B5">
            <w:pPr>
              <w:jc w:val="both"/>
              <w:rPr>
                <w:rFonts w:ascii="Cambria" w:hAnsi="Cambria"/>
              </w:rPr>
            </w:pPr>
            <w:r w:rsidRPr="008C17B5">
              <w:rPr>
                <w:rFonts w:ascii="Cambria" w:hAnsi="Cambria"/>
              </w:rPr>
              <w:t>Na účely doloženia totožnosti a posúdenia vhodnosti členov štatutárneho orgánu, prokuristu, vedúcich zamestnancov a členov dozornej rady platobnej inštitúcie má žiadateľ poskytnúť tieto informácie, vo vzťahu k všetkým osobám uvedeným v časti 2.4 formuláru k žiadosti:</w:t>
            </w:r>
          </w:p>
        </w:tc>
        <w:tc>
          <w:tcPr>
            <w:tcW w:w="4539" w:type="dxa"/>
            <w:shd w:val="clear" w:color="auto" w:fill="DEEAF6" w:themeFill="accent5" w:themeFillTint="33"/>
          </w:tcPr>
          <w:p w14:paraId="11AD4FAD" w14:textId="77777777" w:rsidR="004937FD" w:rsidRPr="00DE22EF" w:rsidRDefault="004937FD" w:rsidP="004F389E">
            <w:pPr>
              <w:rPr>
                <w:rFonts w:ascii="Cambria" w:hAnsi="Cambria"/>
              </w:rPr>
            </w:pPr>
          </w:p>
        </w:tc>
        <w:tc>
          <w:tcPr>
            <w:tcW w:w="4539" w:type="dxa"/>
            <w:shd w:val="clear" w:color="auto" w:fill="DEEAF6" w:themeFill="accent5" w:themeFillTint="33"/>
          </w:tcPr>
          <w:p w14:paraId="198AEAD4" w14:textId="77777777" w:rsidR="004937FD" w:rsidRPr="00DE22EF" w:rsidRDefault="004937FD" w:rsidP="004F389E">
            <w:pPr>
              <w:rPr>
                <w:rFonts w:ascii="Cambria" w:hAnsi="Cambria"/>
              </w:rPr>
            </w:pPr>
          </w:p>
        </w:tc>
      </w:tr>
      <w:tr w:rsidR="004937FD" w:rsidRPr="00DE22EF" w14:paraId="54D0A788" w14:textId="015F7AB8" w:rsidTr="004937FD">
        <w:tc>
          <w:tcPr>
            <w:tcW w:w="1555" w:type="dxa"/>
          </w:tcPr>
          <w:p w14:paraId="7C2D0774" w14:textId="2F768F9F" w:rsidR="004937FD" w:rsidRPr="008C17B5" w:rsidRDefault="004937FD" w:rsidP="004F389E">
            <w:pPr>
              <w:rPr>
                <w:rFonts w:ascii="Cambria" w:hAnsi="Cambria"/>
              </w:rPr>
            </w:pPr>
            <w:r w:rsidRPr="008C17B5">
              <w:rPr>
                <w:rFonts w:ascii="Cambria" w:hAnsi="Cambria"/>
              </w:rPr>
              <w:t>Príloha N1</w:t>
            </w:r>
          </w:p>
        </w:tc>
        <w:tc>
          <w:tcPr>
            <w:tcW w:w="3969" w:type="dxa"/>
          </w:tcPr>
          <w:p w14:paraId="492308DA" w14:textId="419EF33C" w:rsidR="004937FD" w:rsidRPr="00EA69FE" w:rsidRDefault="004937FD" w:rsidP="00EA69FE">
            <w:pPr>
              <w:pStyle w:val="ListParagraph"/>
              <w:ind w:left="0"/>
              <w:jc w:val="both"/>
              <w:rPr>
                <w:szCs w:val="22"/>
              </w:rPr>
            </w:pPr>
            <w:r w:rsidRPr="008C17B5">
              <w:rPr>
                <w:szCs w:val="22"/>
              </w:rPr>
              <w:t>Podrobné údaje o každej osobe:</w:t>
            </w:r>
          </w:p>
          <w:p w14:paraId="6683F7D5" w14:textId="25C5EE43" w:rsidR="004937FD" w:rsidRPr="00DE22EF" w:rsidRDefault="004937FD" w:rsidP="00EA69FE">
            <w:pPr>
              <w:pStyle w:val="ListParagraph"/>
              <w:ind w:left="0"/>
              <w:jc w:val="both"/>
            </w:pPr>
          </w:p>
        </w:tc>
        <w:tc>
          <w:tcPr>
            <w:tcW w:w="4539" w:type="dxa"/>
          </w:tcPr>
          <w:p w14:paraId="6FC7889B" w14:textId="77777777" w:rsidR="004937FD" w:rsidRPr="00DE22EF" w:rsidRDefault="004937FD" w:rsidP="004F389E">
            <w:pPr>
              <w:rPr>
                <w:rFonts w:ascii="Cambria" w:hAnsi="Cambria"/>
              </w:rPr>
            </w:pPr>
          </w:p>
        </w:tc>
        <w:tc>
          <w:tcPr>
            <w:tcW w:w="4539" w:type="dxa"/>
          </w:tcPr>
          <w:p w14:paraId="46F3A50F" w14:textId="77777777" w:rsidR="004937FD" w:rsidRPr="00DE22EF" w:rsidRDefault="004937FD" w:rsidP="004F389E">
            <w:pPr>
              <w:rPr>
                <w:rFonts w:ascii="Cambria" w:hAnsi="Cambria"/>
              </w:rPr>
            </w:pPr>
          </w:p>
        </w:tc>
      </w:tr>
      <w:tr w:rsidR="004937FD" w:rsidRPr="00DE22EF" w14:paraId="29E9CF2D" w14:textId="0C0FFD7B" w:rsidTr="004937FD">
        <w:tc>
          <w:tcPr>
            <w:tcW w:w="1555" w:type="dxa"/>
          </w:tcPr>
          <w:p w14:paraId="10F02EE6" w14:textId="77777777" w:rsidR="004937FD" w:rsidRPr="00DE22EF" w:rsidRDefault="004937FD" w:rsidP="004F389E">
            <w:pPr>
              <w:rPr>
                <w:rFonts w:ascii="Cambria" w:hAnsi="Cambria"/>
              </w:rPr>
            </w:pPr>
          </w:p>
        </w:tc>
        <w:tc>
          <w:tcPr>
            <w:tcW w:w="3969" w:type="dxa"/>
          </w:tcPr>
          <w:p w14:paraId="6943EB4B" w14:textId="60DD8A18" w:rsidR="004937FD" w:rsidRPr="00EA69FE" w:rsidRDefault="004937FD" w:rsidP="00A8016B">
            <w:pPr>
              <w:pStyle w:val="ListParagraph"/>
              <w:numPr>
                <w:ilvl w:val="0"/>
                <w:numId w:val="12"/>
              </w:numPr>
              <w:ind w:left="320" w:hanging="320"/>
              <w:jc w:val="both"/>
              <w:rPr>
                <w:szCs w:val="22"/>
              </w:rPr>
            </w:pPr>
            <w:r>
              <w:rPr>
                <w:szCs w:val="22"/>
              </w:rPr>
              <w:t>k</w:t>
            </w:r>
            <w:r w:rsidRPr="00EA69FE">
              <w:rPr>
                <w:szCs w:val="22"/>
              </w:rPr>
              <w:t>ópia preukazu totožnosti</w:t>
            </w:r>
          </w:p>
        </w:tc>
        <w:tc>
          <w:tcPr>
            <w:tcW w:w="4539" w:type="dxa"/>
          </w:tcPr>
          <w:p w14:paraId="6DA68FDC" w14:textId="77777777" w:rsidR="004937FD" w:rsidRPr="00DE22EF" w:rsidRDefault="004937FD" w:rsidP="004F389E">
            <w:pPr>
              <w:rPr>
                <w:rFonts w:ascii="Cambria" w:hAnsi="Cambria"/>
              </w:rPr>
            </w:pPr>
          </w:p>
        </w:tc>
        <w:tc>
          <w:tcPr>
            <w:tcW w:w="4539" w:type="dxa"/>
          </w:tcPr>
          <w:p w14:paraId="5C7C0C22" w14:textId="77777777" w:rsidR="004937FD" w:rsidRPr="00DE22EF" w:rsidRDefault="004937FD" w:rsidP="004F389E">
            <w:pPr>
              <w:rPr>
                <w:rFonts w:ascii="Cambria" w:hAnsi="Cambria"/>
              </w:rPr>
            </w:pPr>
          </w:p>
        </w:tc>
      </w:tr>
      <w:tr w:rsidR="004937FD" w:rsidRPr="00DE22EF" w14:paraId="494A2DFB" w14:textId="1DEA53E3" w:rsidTr="004937FD">
        <w:tc>
          <w:tcPr>
            <w:tcW w:w="1555" w:type="dxa"/>
          </w:tcPr>
          <w:p w14:paraId="79D937CB" w14:textId="77777777" w:rsidR="004937FD" w:rsidRPr="00DE22EF" w:rsidRDefault="004937FD" w:rsidP="004F389E">
            <w:pPr>
              <w:rPr>
                <w:rFonts w:ascii="Cambria" w:hAnsi="Cambria"/>
              </w:rPr>
            </w:pPr>
          </w:p>
        </w:tc>
        <w:tc>
          <w:tcPr>
            <w:tcW w:w="3969" w:type="dxa"/>
          </w:tcPr>
          <w:p w14:paraId="1D3E4EC0" w14:textId="7578F0FF" w:rsidR="004937FD" w:rsidRPr="00EA69FE" w:rsidRDefault="004937FD" w:rsidP="00A8016B">
            <w:pPr>
              <w:pStyle w:val="ListParagraph"/>
              <w:numPr>
                <w:ilvl w:val="0"/>
                <w:numId w:val="12"/>
              </w:numPr>
              <w:ind w:left="320" w:hanging="320"/>
              <w:jc w:val="both"/>
              <w:rPr>
                <w:szCs w:val="22"/>
              </w:rPr>
            </w:pPr>
            <w:r>
              <w:rPr>
                <w:szCs w:val="22"/>
              </w:rPr>
              <w:t>p</w:t>
            </w:r>
            <w:r w:rsidRPr="00EA69FE">
              <w:rPr>
                <w:szCs w:val="22"/>
              </w:rPr>
              <w:t>odrobné informácie o pozícii, pre ktorú sa požaduje posúdenie, či je pozícia riadiaceho orgánu výkonná alebo nie</w:t>
            </w:r>
          </w:p>
        </w:tc>
        <w:tc>
          <w:tcPr>
            <w:tcW w:w="4539" w:type="dxa"/>
          </w:tcPr>
          <w:p w14:paraId="7A5FD3B8" w14:textId="466E1A50" w:rsidR="004937FD" w:rsidRPr="00DE22EF" w:rsidRDefault="004937FD" w:rsidP="004F389E">
            <w:pPr>
              <w:rPr>
                <w:rFonts w:ascii="Cambria" w:hAnsi="Cambria"/>
              </w:rPr>
            </w:pPr>
            <w:r>
              <w:rPr>
                <w:rFonts w:ascii="Cambria" w:hAnsi="Cambria"/>
              </w:rPr>
              <w:t>pozícia je výkonná/pozícia nie je výkonná</w:t>
            </w:r>
          </w:p>
        </w:tc>
        <w:tc>
          <w:tcPr>
            <w:tcW w:w="4539" w:type="dxa"/>
          </w:tcPr>
          <w:p w14:paraId="41A0F5A5" w14:textId="77777777" w:rsidR="004937FD" w:rsidRDefault="004937FD" w:rsidP="004F389E">
            <w:pPr>
              <w:rPr>
                <w:rFonts w:ascii="Cambria" w:hAnsi="Cambria"/>
              </w:rPr>
            </w:pPr>
          </w:p>
        </w:tc>
      </w:tr>
      <w:tr w:rsidR="004937FD" w:rsidRPr="00DE22EF" w14:paraId="07F3659C" w14:textId="56FC8E09" w:rsidTr="004937FD">
        <w:tc>
          <w:tcPr>
            <w:tcW w:w="1555" w:type="dxa"/>
          </w:tcPr>
          <w:p w14:paraId="416CF5FF" w14:textId="77777777" w:rsidR="004937FD" w:rsidRPr="00DE22EF" w:rsidRDefault="004937FD" w:rsidP="004F389E">
            <w:pPr>
              <w:rPr>
                <w:rFonts w:ascii="Cambria" w:hAnsi="Cambria"/>
              </w:rPr>
            </w:pPr>
          </w:p>
        </w:tc>
        <w:tc>
          <w:tcPr>
            <w:tcW w:w="3969" w:type="dxa"/>
          </w:tcPr>
          <w:p w14:paraId="0C26185F" w14:textId="4B8A276C" w:rsidR="004937FD" w:rsidRDefault="004937FD" w:rsidP="00433BE5">
            <w:pPr>
              <w:pStyle w:val="ListParagraph"/>
              <w:ind w:left="0"/>
              <w:jc w:val="both"/>
              <w:rPr>
                <w:szCs w:val="22"/>
              </w:rPr>
            </w:pPr>
            <w:r w:rsidRPr="00EA69FE">
              <w:rPr>
                <w:szCs w:val="22"/>
              </w:rPr>
              <w:t>To má zahŕňať aj tieto informácie:</w:t>
            </w:r>
          </w:p>
        </w:tc>
        <w:tc>
          <w:tcPr>
            <w:tcW w:w="4539" w:type="dxa"/>
          </w:tcPr>
          <w:p w14:paraId="2C81BB18" w14:textId="77777777" w:rsidR="004937FD" w:rsidRDefault="004937FD" w:rsidP="004F389E">
            <w:pPr>
              <w:rPr>
                <w:rFonts w:ascii="Cambria" w:hAnsi="Cambria"/>
              </w:rPr>
            </w:pPr>
          </w:p>
        </w:tc>
        <w:tc>
          <w:tcPr>
            <w:tcW w:w="4539" w:type="dxa"/>
          </w:tcPr>
          <w:p w14:paraId="31E1D9F8" w14:textId="77777777" w:rsidR="004937FD" w:rsidRDefault="004937FD" w:rsidP="004F389E">
            <w:pPr>
              <w:rPr>
                <w:rFonts w:ascii="Cambria" w:hAnsi="Cambria"/>
              </w:rPr>
            </w:pPr>
          </w:p>
        </w:tc>
      </w:tr>
      <w:tr w:rsidR="004937FD" w:rsidRPr="00DE22EF" w14:paraId="66F98BA1" w14:textId="4073CBBF" w:rsidTr="004937FD">
        <w:tc>
          <w:tcPr>
            <w:tcW w:w="1555" w:type="dxa"/>
          </w:tcPr>
          <w:p w14:paraId="583414BA" w14:textId="77777777" w:rsidR="004937FD" w:rsidRPr="00DE22EF" w:rsidRDefault="004937FD" w:rsidP="004F389E">
            <w:pPr>
              <w:rPr>
                <w:rFonts w:ascii="Cambria" w:hAnsi="Cambria"/>
              </w:rPr>
            </w:pPr>
          </w:p>
        </w:tc>
        <w:tc>
          <w:tcPr>
            <w:tcW w:w="3969" w:type="dxa"/>
          </w:tcPr>
          <w:p w14:paraId="610C014E" w14:textId="7E0F87C8" w:rsidR="004937FD" w:rsidRPr="00EA69FE" w:rsidRDefault="004937FD" w:rsidP="00433BE5">
            <w:pPr>
              <w:pStyle w:val="ListParagraph"/>
              <w:ind w:left="0"/>
              <w:jc w:val="both"/>
              <w:rPr>
                <w:szCs w:val="22"/>
              </w:rPr>
            </w:pPr>
            <w:r w:rsidRPr="00EA69FE">
              <w:rPr>
                <w:szCs w:val="22"/>
              </w:rPr>
              <w:t>prípadný menovací dekrét, zmluvu, ponuku zamestnania alebo príslušné návrhy</w:t>
            </w:r>
          </w:p>
        </w:tc>
        <w:tc>
          <w:tcPr>
            <w:tcW w:w="4539" w:type="dxa"/>
          </w:tcPr>
          <w:p w14:paraId="249AF018" w14:textId="77777777" w:rsidR="004937FD" w:rsidRDefault="004937FD" w:rsidP="004F389E">
            <w:pPr>
              <w:rPr>
                <w:rFonts w:ascii="Cambria" w:hAnsi="Cambria"/>
              </w:rPr>
            </w:pPr>
          </w:p>
        </w:tc>
        <w:tc>
          <w:tcPr>
            <w:tcW w:w="4539" w:type="dxa"/>
          </w:tcPr>
          <w:p w14:paraId="355C3142" w14:textId="77777777" w:rsidR="004937FD" w:rsidRDefault="004937FD" w:rsidP="004F389E">
            <w:pPr>
              <w:rPr>
                <w:rFonts w:ascii="Cambria" w:hAnsi="Cambria"/>
              </w:rPr>
            </w:pPr>
          </w:p>
        </w:tc>
      </w:tr>
      <w:tr w:rsidR="004937FD" w:rsidRPr="00DE22EF" w14:paraId="4B57F1AB" w14:textId="2CDA86C5" w:rsidTr="004937FD">
        <w:tc>
          <w:tcPr>
            <w:tcW w:w="1555" w:type="dxa"/>
          </w:tcPr>
          <w:p w14:paraId="37A81F88" w14:textId="77777777" w:rsidR="004937FD" w:rsidRPr="00DE22EF" w:rsidRDefault="004937FD" w:rsidP="004F389E">
            <w:pPr>
              <w:rPr>
                <w:rFonts w:ascii="Cambria" w:hAnsi="Cambria"/>
              </w:rPr>
            </w:pPr>
          </w:p>
        </w:tc>
        <w:tc>
          <w:tcPr>
            <w:tcW w:w="3969" w:type="dxa"/>
          </w:tcPr>
          <w:p w14:paraId="47CE7E05" w14:textId="46C75724" w:rsidR="004937FD" w:rsidRPr="00EA69FE" w:rsidRDefault="004937FD" w:rsidP="00433BE5">
            <w:pPr>
              <w:pStyle w:val="ListParagraph"/>
              <w:ind w:left="0"/>
              <w:jc w:val="both"/>
              <w:rPr>
                <w:szCs w:val="22"/>
              </w:rPr>
            </w:pPr>
            <w:r w:rsidRPr="00EA69FE">
              <w:rPr>
                <w:szCs w:val="22"/>
              </w:rPr>
              <w:t>plánovaný termín začiatku a trvanie mandátu</w:t>
            </w:r>
          </w:p>
        </w:tc>
        <w:tc>
          <w:tcPr>
            <w:tcW w:w="4539" w:type="dxa"/>
          </w:tcPr>
          <w:p w14:paraId="57C568F2" w14:textId="77777777" w:rsidR="004937FD" w:rsidRDefault="004937FD" w:rsidP="004F389E">
            <w:pPr>
              <w:rPr>
                <w:rFonts w:ascii="Cambria" w:hAnsi="Cambria"/>
              </w:rPr>
            </w:pPr>
          </w:p>
        </w:tc>
        <w:tc>
          <w:tcPr>
            <w:tcW w:w="4539" w:type="dxa"/>
          </w:tcPr>
          <w:p w14:paraId="56710C95" w14:textId="77777777" w:rsidR="004937FD" w:rsidRDefault="004937FD" w:rsidP="004F389E">
            <w:pPr>
              <w:rPr>
                <w:rFonts w:ascii="Cambria" w:hAnsi="Cambria"/>
              </w:rPr>
            </w:pPr>
          </w:p>
        </w:tc>
      </w:tr>
      <w:tr w:rsidR="004937FD" w:rsidRPr="00DE22EF" w14:paraId="6CD5CFCA" w14:textId="49FC81E0" w:rsidTr="004937FD">
        <w:tc>
          <w:tcPr>
            <w:tcW w:w="1555" w:type="dxa"/>
          </w:tcPr>
          <w:p w14:paraId="4F0D4BEF" w14:textId="77777777" w:rsidR="004937FD" w:rsidRPr="00DE22EF" w:rsidRDefault="004937FD" w:rsidP="004F389E">
            <w:pPr>
              <w:rPr>
                <w:rFonts w:ascii="Cambria" w:hAnsi="Cambria"/>
              </w:rPr>
            </w:pPr>
          </w:p>
        </w:tc>
        <w:tc>
          <w:tcPr>
            <w:tcW w:w="3969" w:type="dxa"/>
          </w:tcPr>
          <w:p w14:paraId="4C26F2F4" w14:textId="2BFED1A2" w:rsidR="004937FD" w:rsidRPr="00EA69FE" w:rsidRDefault="004937FD" w:rsidP="00433BE5">
            <w:pPr>
              <w:pStyle w:val="ListParagraph"/>
              <w:ind w:left="0"/>
              <w:jc w:val="both"/>
              <w:rPr>
                <w:szCs w:val="22"/>
              </w:rPr>
            </w:pPr>
            <w:r w:rsidRPr="00EA69FE">
              <w:rPr>
                <w:szCs w:val="22"/>
              </w:rPr>
              <w:t>opis základných povinností a zodpovedností danej osoby</w:t>
            </w:r>
          </w:p>
        </w:tc>
        <w:tc>
          <w:tcPr>
            <w:tcW w:w="4539" w:type="dxa"/>
          </w:tcPr>
          <w:p w14:paraId="0D436066" w14:textId="77777777" w:rsidR="004937FD" w:rsidRDefault="004937FD" w:rsidP="004F389E">
            <w:pPr>
              <w:rPr>
                <w:rFonts w:ascii="Cambria" w:hAnsi="Cambria"/>
              </w:rPr>
            </w:pPr>
          </w:p>
        </w:tc>
        <w:tc>
          <w:tcPr>
            <w:tcW w:w="4539" w:type="dxa"/>
          </w:tcPr>
          <w:p w14:paraId="770F4EBB" w14:textId="77777777" w:rsidR="004937FD" w:rsidRDefault="004937FD" w:rsidP="004F389E">
            <w:pPr>
              <w:rPr>
                <w:rFonts w:ascii="Cambria" w:hAnsi="Cambria"/>
              </w:rPr>
            </w:pPr>
          </w:p>
        </w:tc>
      </w:tr>
      <w:tr w:rsidR="004937FD" w:rsidRPr="00DE22EF" w14:paraId="6C9CAEC6" w14:textId="214C4C67" w:rsidTr="004937FD">
        <w:tc>
          <w:tcPr>
            <w:tcW w:w="1555" w:type="dxa"/>
          </w:tcPr>
          <w:p w14:paraId="63B7E4BF" w14:textId="74376A7F" w:rsidR="004937FD" w:rsidRPr="00DE22EF" w:rsidRDefault="004937FD" w:rsidP="004F389E">
            <w:pPr>
              <w:rPr>
                <w:rFonts w:ascii="Cambria" w:hAnsi="Cambria"/>
              </w:rPr>
            </w:pPr>
            <w:r w:rsidRPr="00DE22EF">
              <w:rPr>
                <w:rFonts w:ascii="Cambria" w:hAnsi="Cambria"/>
              </w:rPr>
              <w:t>Príloha N2</w:t>
            </w:r>
          </w:p>
        </w:tc>
        <w:tc>
          <w:tcPr>
            <w:tcW w:w="3969" w:type="dxa"/>
          </w:tcPr>
          <w:p w14:paraId="20CF5326" w14:textId="67ED8E80" w:rsidR="004937FD" w:rsidRPr="00DE22EF" w:rsidRDefault="004937FD" w:rsidP="00334242">
            <w:pPr>
              <w:pStyle w:val="ListParagraph"/>
              <w:ind w:left="0"/>
              <w:jc w:val="both"/>
            </w:pPr>
            <w:r w:rsidRPr="00334242">
              <w:rPr>
                <w:szCs w:val="22"/>
              </w:rPr>
              <w:t xml:space="preserve">informácie o posúdení vhodnosti vykonanom žiadateľom, ktoré majú obsahovať podrobné údaje o výsledku každého posúdenia vhodnosti danej </w:t>
            </w:r>
            <w:r w:rsidRPr="00334242">
              <w:rPr>
                <w:szCs w:val="22"/>
              </w:rPr>
              <w:lastRenderedPageBreak/>
              <w:t>osoby vykonaného inštitúciou, ako sú napríklad príslušné zápisnice alebo správy o posúdení vhodnosti, prípadne iné dokumenty</w:t>
            </w:r>
          </w:p>
        </w:tc>
        <w:tc>
          <w:tcPr>
            <w:tcW w:w="4539" w:type="dxa"/>
          </w:tcPr>
          <w:p w14:paraId="4CB59186" w14:textId="77777777" w:rsidR="004937FD" w:rsidRPr="00DE22EF" w:rsidRDefault="004937FD" w:rsidP="004F389E">
            <w:pPr>
              <w:rPr>
                <w:rFonts w:ascii="Cambria" w:hAnsi="Cambria"/>
              </w:rPr>
            </w:pPr>
          </w:p>
        </w:tc>
        <w:tc>
          <w:tcPr>
            <w:tcW w:w="4539" w:type="dxa"/>
          </w:tcPr>
          <w:p w14:paraId="071BD7A0" w14:textId="77777777" w:rsidR="004937FD" w:rsidRPr="00DE22EF" w:rsidRDefault="004937FD" w:rsidP="004F389E">
            <w:pPr>
              <w:rPr>
                <w:rFonts w:ascii="Cambria" w:hAnsi="Cambria"/>
              </w:rPr>
            </w:pPr>
          </w:p>
        </w:tc>
      </w:tr>
      <w:tr w:rsidR="004937FD" w:rsidRPr="00DE22EF" w14:paraId="17E9164B" w14:textId="522BBE2F" w:rsidTr="004937FD">
        <w:tc>
          <w:tcPr>
            <w:tcW w:w="1555" w:type="dxa"/>
          </w:tcPr>
          <w:p w14:paraId="51E9CDC0" w14:textId="76D8F493" w:rsidR="004937FD" w:rsidRPr="00DE22EF" w:rsidRDefault="004937FD" w:rsidP="004F389E">
            <w:pPr>
              <w:rPr>
                <w:rFonts w:ascii="Cambria" w:hAnsi="Cambria"/>
              </w:rPr>
            </w:pPr>
            <w:r w:rsidRPr="00DE22EF">
              <w:rPr>
                <w:rFonts w:ascii="Cambria" w:hAnsi="Cambria"/>
              </w:rPr>
              <w:t>Príloha N3</w:t>
            </w:r>
          </w:p>
        </w:tc>
        <w:tc>
          <w:tcPr>
            <w:tcW w:w="3969" w:type="dxa"/>
          </w:tcPr>
          <w:p w14:paraId="08FA912F" w14:textId="627380EE" w:rsidR="004937FD" w:rsidRPr="00D70CE3" w:rsidRDefault="004937FD" w:rsidP="00334242">
            <w:pPr>
              <w:pStyle w:val="ListParagraph"/>
              <w:ind w:left="0"/>
              <w:jc w:val="both"/>
              <w:rPr>
                <w:szCs w:val="22"/>
              </w:rPr>
            </w:pPr>
            <w:r w:rsidRPr="00334242">
              <w:rPr>
                <w:szCs w:val="22"/>
              </w:rPr>
              <w:t xml:space="preserve">štruktúrovaný odborný životopis </w:t>
            </w:r>
          </w:p>
        </w:tc>
        <w:tc>
          <w:tcPr>
            <w:tcW w:w="4539" w:type="dxa"/>
          </w:tcPr>
          <w:p w14:paraId="0FA06901" w14:textId="77777777" w:rsidR="004937FD" w:rsidRPr="00DE22EF" w:rsidRDefault="004937FD" w:rsidP="004F389E">
            <w:pPr>
              <w:rPr>
                <w:rFonts w:ascii="Cambria" w:hAnsi="Cambria"/>
                <w:highlight w:val="darkGray"/>
              </w:rPr>
            </w:pPr>
          </w:p>
        </w:tc>
        <w:tc>
          <w:tcPr>
            <w:tcW w:w="4539" w:type="dxa"/>
          </w:tcPr>
          <w:p w14:paraId="732BFF97" w14:textId="77777777" w:rsidR="004937FD" w:rsidRPr="00DE22EF" w:rsidRDefault="004937FD" w:rsidP="004F389E">
            <w:pPr>
              <w:rPr>
                <w:rFonts w:ascii="Cambria" w:hAnsi="Cambria"/>
                <w:highlight w:val="darkGray"/>
              </w:rPr>
            </w:pPr>
          </w:p>
        </w:tc>
      </w:tr>
      <w:tr w:rsidR="004937FD" w:rsidRPr="00DE22EF" w14:paraId="6D5F93C3" w14:textId="79F940FC" w:rsidTr="004937FD">
        <w:tc>
          <w:tcPr>
            <w:tcW w:w="1555" w:type="dxa"/>
          </w:tcPr>
          <w:p w14:paraId="6409074C" w14:textId="5A166916" w:rsidR="004937FD" w:rsidRPr="00DE22EF" w:rsidRDefault="004937FD" w:rsidP="004F389E">
            <w:pPr>
              <w:rPr>
                <w:rFonts w:ascii="Cambria" w:hAnsi="Cambria"/>
              </w:rPr>
            </w:pPr>
            <w:r w:rsidRPr="00DE22EF">
              <w:rPr>
                <w:rFonts w:ascii="Cambria" w:hAnsi="Cambria"/>
              </w:rPr>
              <w:t>Príloha N4</w:t>
            </w:r>
          </w:p>
        </w:tc>
        <w:tc>
          <w:tcPr>
            <w:tcW w:w="3969" w:type="dxa"/>
          </w:tcPr>
          <w:p w14:paraId="51D864F4" w14:textId="77777777" w:rsidR="004937FD" w:rsidRPr="00334242" w:rsidRDefault="004937FD" w:rsidP="00334242">
            <w:pPr>
              <w:pStyle w:val="ListParagraph"/>
              <w:ind w:left="0"/>
              <w:jc w:val="both"/>
              <w:rPr>
                <w:szCs w:val="22"/>
              </w:rPr>
            </w:pPr>
            <w:r w:rsidRPr="00334242">
              <w:rPr>
                <w:szCs w:val="22"/>
              </w:rPr>
              <w:t xml:space="preserve">doklad o dosiahnutom vzdelaní </w:t>
            </w:r>
          </w:p>
          <w:p w14:paraId="7C553D43" w14:textId="1CACC7A6" w:rsidR="004937FD" w:rsidRPr="00334242" w:rsidRDefault="004937FD" w:rsidP="00334242">
            <w:pPr>
              <w:pStyle w:val="ListParagraph"/>
              <w:ind w:left="0"/>
              <w:jc w:val="both"/>
              <w:rPr>
                <w:szCs w:val="22"/>
              </w:rPr>
            </w:pPr>
            <w:r w:rsidRPr="00334242">
              <w:rPr>
                <w:szCs w:val="22"/>
              </w:rPr>
              <w:t xml:space="preserve">predložený vo forme úradne osvedčenej kópie </w:t>
            </w:r>
          </w:p>
        </w:tc>
        <w:tc>
          <w:tcPr>
            <w:tcW w:w="4539" w:type="dxa"/>
          </w:tcPr>
          <w:p w14:paraId="6D1C2FB8" w14:textId="77777777" w:rsidR="004937FD" w:rsidRPr="00DE22EF" w:rsidRDefault="004937FD" w:rsidP="004F389E">
            <w:pPr>
              <w:rPr>
                <w:rFonts w:ascii="Cambria" w:hAnsi="Cambria"/>
              </w:rPr>
            </w:pPr>
          </w:p>
        </w:tc>
        <w:tc>
          <w:tcPr>
            <w:tcW w:w="4539" w:type="dxa"/>
          </w:tcPr>
          <w:p w14:paraId="6A3EEA92" w14:textId="77777777" w:rsidR="004937FD" w:rsidRPr="00DE22EF" w:rsidRDefault="004937FD" w:rsidP="004F389E">
            <w:pPr>
              <w:rPr>
                <w:rFonts w:ascii="Cambria" w:hAnsi="Cambria"/>
              </w:rPr>
            </w:pPr>
          </w:p>
        </w:tc>
      </w:tr>
      <w:tr w:rsidR="004937FD" w:rsidRPr="00DE22EF" w14:paraId="4D76E084" w14:textId="0AB9D9F4" w:rsidTr="004937FD">
        <w:tc>
          <w:tcPr>
            <w:tcW w:w="1555" w:type="dxa"/>
          </w:tcPr>
          <w:p w14:paraId="06B48BAA" w14:textId="72B8F650" w:rsidR="004937FD" w:rsidRPr="00DE22EF" w:rsidRDefault="004937FD" w:rsidP="004F389E">
            <w:pPr>
              <w:rPr>
                <w:rFonts w:ascii="Cambria" w:hAnsi="Cambria"/>
              </w:rPr>
            </w:pPr>
            <w:r w:rsidRPr="00DE22EF">
              <w:rPr>
                <w:rFonts w:ascii="Cambria" w:hAnsi="Cambria"/>
              </w:rPr>
              <w:t>Príloha N5</w:t>
            </w:r>
          </w:p>
        </w:tc>
        <w:tc>
          <w:tcPr>
            <w:tcW w:w="3969" w:type="dxa"/>
          </w:tcPr>
          <w:p w14:paraId="6320B0E8" w14:textId="77777777" w:rsidR="004937FD" w:rsidRPr="00DE22EF" w:rsidRDefault="004937FD" w:rsidP="004F389E">
            <w:pPr>
              <w:jc w:val="both"/>
              <w:rPr>
                <w:rFonts w:ascii="Cambria" w:hAnsi="Cambria"/>
              </w:rPr>
            </w:pPr>
            <w:r w:rsidRPr="00DE22EF">
              <w:rPr>
                <w:rFonts w:ascii="Cambria" w:hAnsi="Cambria"/>
              </w:rPr>
              <w:t>doklad o odbornej praxi navrhovanej fyzickej osoby</w:t>
            </w:r>
          </w:p>
          <w:p w14:paraId="6835B21E" w14:textId="2B73DD49" w:rsidR="004937FD" w:rsidRPr="00DE22EF" w:rsidRDefault="004937FD" w:rsidP="004F389E">
            <w:pPr>
              <w:pStyle w:val="ListParagraph"/>
              <w:spacing w:after="0"/>
              <w:ind w:left="0"/>
              <w:jc w:val="both"/>
              <w:rPr>
                <w:szCs w:val="22"/>
              </w:rPr>
            </w:pPr>
            <w:r w:rsidRPr="00DE22EF">
              <w:rPr>
                <w:szCs w:val="22"/>
              </w:rPr>
              <w:t xml:space="preserve">predkladá sa úradne osvedčená kópia alebo originál </w:t>
            </w:r>
          </w:p>
        </w:tc>
        <w:tc>
          <w:tcPr>
            <w:tcW w:w="4539" w:type="dxa"/>
          </w:tcPr>
          <w:p w14:paraId="6EFF268D" w14:textId="77777777" w:rsidR="004937FD" w:rsidRPr="00DE22EF" w:rsidRDefault="004937FD" w:rsidP="004F389E">
            <w:pPr>
              <w:rPr>
                <w:rFonts w:ascii="Cambria" w:hAnsi="Cambria"/>
              </w:rPr>
            </w:pPr>
          </w:p>
        </w:tc>
        <w:tc>
          <w:tcPr>
            <w:tcW w:w="4539" w:type="dxa"/>
          </w:tcPr>
          <w:p w14:paraId="16EB233C" w14:textId="77777777" w:rsidR="004937FD" w:rsidRPr="00DE22EF" w:rsidRDefault="004937FD" w:rsidP="004F389E">
            <w:pPr>
              <w:rPr>
                <w:rFonts w:ascii="Cambria" w:hAnsi="Cambria"/>
              </w:rPr>
            </w:pPr>
          </w:p>
        </w:tc>
      </w:tr>
      <w:tr w:rsidR="004937FD" w:rsidRPr="00DE22EF" w14:paraId="0DE3B20A" w14:textId="55B3741C" w:rsidTr="004937FD">
        <w:tc>
          <w:tcPr>
            <w:tcW w:w="1555" w:type="dxa"/>
          </w:tcPr>
          <w:p w14:paraId="648FF401" w14:textId="175AA6CA" w:rsidR="004937FD" w:rsidRPr="00DE22EF" w:rsidRDefault="004937FD" w:rsidP="004F389E">
            <w:pPr>
              <w:rPr>
                <w:rFonts w:ascii="Cambria" w:hAnsi="Cambria"/>
              </w:rPr>
            </w:pPr>
            <w:r w:rsidRPr="00DE22EF">
              <w:rPr>
                <w:rFonts w:ascii="Cambria" w:hAnsi="Cambria"/>
              </w:rPr>
              <w:t>Príloha N6</w:t>
            </w:r>
          </w:p>
        </w:tc>
        <w:tc>
          <w:tcPr>
            <w:tcW w:w="3969" w:type="dxa"/>
          </w:tcPr>
          <w:p w14:paraId="3DAEAABF" w14:textId="73B29257" w:rsidR="004937FD" w:rsidRPr="00334242" w:rsidRDefault="004937FD" w:rsidP="00334242">
            <w:pPr>
              <w:pStyle w:val="ListParagraph"/>
              <w:ind w:left="0"/>
              <w:jc w:val="both"/>
              <w:rPr>
                <w:szCs w:val="22"/>
              </w:rPr>
            </w:pPr>
            <w:r>
              <w:rPr>
                <w:szCs w:val="22"/>
              </w:rPr>
              <w:t>v</w:t>
            </w:r>
            <w:r w:rsidRPr="00334242">
              <w:rPr>
                <w:szCs w:val="22"/>
              </w:rPr>
              <w:t xml:space="preserve">ýpis z registra trestov alebo iný obdobný dokument vydaný príslušným orgánom preukazujúci bezúhonnosť členov štatutárneho orgánu, prokuristu, vedúcich zamestnancov a členov dozornej rady </w:t>
            </w:r>
            <w:r>
              <w:rPr>
                <w:szCs w:val="22"/>
              </w:rPr>
              <w:t>žiadateľa</w:t>
            </w:r>
          </w:p>
          <w:p w14:paraId="2711B861" w14:textId="16FCF2EB" w:rsidR="004937FD" w:rsidRPr="00334242" w:rsidRDefault="004937FD" w:rsidP="00334242">
            <w:pPr>
              <w:pStyle w:val="ListParagraph"/>
              <w:ind w:left="0"/>
              <w:jc w:val="both"/>
              <w:rPr>
                <w:szCs w:val="22"/>
              </w:rPr>
            </w:pPr>
          </w:p>
        </w:tc>
        <w:tc>
          <w:tcPr>
            <w:tcW w:w="4539" w:type="dxa"/>
          </w:tcPr>
          <w:p w14:paraId="6DDB3741" w14:textId="77777777" w:rsidR="004937FD" w:rsidRPr="00DE22EF" w:rsidRDefault="004937FD" w:rsidP="004F389E">
            <w:pPr>
              <w:rPr>
                <w:rFonts w:ascii="Cambria" w:hAnsi="Cambria"/>
              </w:rPr>
            </w:pPr>
          </w:p>
        </w:tc>
        <w:tc>
          <w:tcPr>
            <w:tcW w:w="4539" w:type="dxa"/>
          </w:tcPr>
          <w:p w14:paraId="607A42AB" w14:textId="77777777" w:rsidR="004937FD" w:rsidRPr="00DE22EF" w:rsidRDefault="004937FD" w:rsidP="004F389E">
            <w:pPr>
              <w:rPr>
                <w:rFonts w:ascii="Cambria" w:hAnsi="Cambria"/>
              </w:rPr>
            </w:pPr>
          </w:p>
        </w:tc>
      </w:tr>
      <w:tr w:rsidR="004937FD" w:rsidRPr="00DE22EF" w14:paraId="71F44C75" w14:textId="4D5C748F" w:rsidTr="004937FD">
        <w:tc>
          <w:tcPr>
            <w:tcW w:w="1555" w:type="dxa"/>
          </w:tcPr>
          <w:p w14:paraId="272891B5" w14:textId="026EBB8C" w:rsidR="004937FD" w:rsidRPr="00DE22EF" w:rsidRDefault="004937FD" w:rsidP="004F389E">
            <w:pPr>
              <w:rPr>
                <w:rFonts w:ascii="Cambria" w:hAnsi="Cambria"/>
              </w:rPr>
            </w:pPr>
            <w:r w:rsidRPr="00DE22EF">
              <w:rPr>
                <w:rFonts w:ascii="Cambria" w:hAnsi="Cambria"/>
              </w:rPr>
              <w:t>Príloha N7</w:t>
            </w:r>
          </w:p>
        </w:tc>
        <w:tc>
          <w:tcPr>
            <w:tcW w:w="3969" w:type="dxa"/>
          </w:tcPr>
          <w:p w14:paraId="5A6A949C" w14:textId="78418780" w:rsidR="004937FD" w:rsidRPr="00DE22EF" w:rsidRDefault="004937FD" w:rsidP="00334242">
            <w:pPr>
              <w:spacing w:line="276" w:lineRule="auto"/>
              <w:jc w:val="both"/>
              <w:rPr>
                <w:rFonts w:ascii="Cambria" w:hAnsi="Cambria"/>
              </w:rPr>
            </w:pPr>
            <w:r w:rsidRPr="002F478F">
              <w:rPr>
                <w:rFonts w:ascii="Cambria" w:hAnsi="Cambria" w:cs="Times New Roman"/>
              </w:rPr>
              <w:t xml:space="preserve">čestné vyhlásenie podľa § 64 ods. 4 písm. e) </w:t>
            </w:r>
            <w:proofErr w:type="spellStart"/>
            <w:r w:rsidRPr="002F478F">
              <w:rPr>
                <w:rFonts w:ascii="Cambria" w:hAnsi="Cambria" w:cs="Times New Roman"/>
              </w:rPr>
              <w:t>ZoPS</w:t>
            </w:r>
            <w:proofErr w:type="spellEnd"/>
            <w:r w:rsidRPr="002F478F">
              <w:rPr>
                <w:rFonts w:ascii="Cambria" w:hAnsi="Cambria" w:cs="Times New Roman"/>
              </w:rPr>
              <w:t xml:space="preserve">, § 2 ods. 31 </w:t>
            </w:r>
            <w:proofErr w:type="spellStart"/>
            <w:r w:rsidRPr="002F478F">
              <w:rPr>
                <w:rFonts w:ascii="Cambria" w:hAnsi="Cambria" w:cs="Times New Roman"/>
              </w:rPr>
              <w:t>ZoPS</w:t>
            </w:r>
            <w:proofErr w:type="spellEnd"/>
            <w:r w:rsidRPr="002F478F">
              <w:rPr>
                <w:rFonts w:ascii="Cambria" w:hAnsi="Cambria" w:cs="Times New Roman"/>
              </w:rPr>
              <w:t xml:space="preserve">, </w:t>
            </w:r>
            <w:r>
              <w:rPr>
                <w:rFonts w:ascii="Cambria" w:hAnsi="Cambria" w:cs="Times New Roman"/>
              </w:rPr>
              <w:t xml:space="preserve">Usmernenia </w:t>
            </w:r>
            <w:r w:rsidRPr="002F478F">
              <w:rPr>
                <w:rFonts w:ascii="Cambria" w:hAnsi="Cambria" w:cs="Times New Roman"/>
              </w:rPr>
              <w:t xml:space="preserve">16.1 d) </w:t>
            </w:r>
            <w:r>
              <w:rPr>
                <w:rFonts w:ascii="Cambria" w:hAnsi="Cambria" w:cs="Times New Roman"/>
              </w:rPr>
              <w:t xml:space="preserve">časť 4.2, </w:t>
            </w:r>
            <w:r w:rsidRPr="002F478F">
              <w:rPr>
                <w:rFonts w:ascii="Cambria" w:hAnsi="Cambria" w:cs="Times New Roman"/>
              </w:rPr>
              <w:t>Usmernenia EBA povoľovacieho, spolu s vyhlásením osoby, že všetky uvedené údaje a predložené doklady sú úplné, správne, pravdivé, pravé a aktuálne vrátane úradne osvedčených kópií dokladov</w:t>
            </w:r>
          </w:p>
        </w:tc>
        <w:tc>
          <w:tcPr>
            <w:tcW w:w="4539" w:type="dxa"/>
          </w:tcPr>
          <w:p w14:paraId="45D405EE" w14:textId="77777777" w:rsidR="004937FD" w:rsidRPr="00DE22EF" w:rsidRDefault="004937FD" w:rsidP="004F389E">
            <w:pPr>
              <w:rPr>
                <w:rFonts w:ascii="Cambria" w:hAnsi="Cambria"/>
              </w:rPr>
            </w:pPr>
          </w:p>
        </w:tc>
        <w:tc>
          <w:tcPr>
            <w:tcW w:w="4539" w:type="dxa"/>
          </w:tcPr>
          <w:p w14:paraId="6EF07500" w14:textId="77777777" w:rsidR="004937FD" w:rsidRPr="00DE22EF" w:rsidRDefault="004937FD" w:rsidP="004F389E">
            <w:pPr>
              <w:rPr>
                <w:rFonts w:ascii="Cambria" w:hAnsi="Cambria"/>
              </w:rPr>
            </w:pPr>
          </w:p>
        </w:tc>
      </w:tr>
      <w:tr w:rsidR="004937FD" w:rsidRPr="00DE22EF" w14:paraId="4D2589D0" w14:textId="19C58626" w:rsidTr="004937FD">
        <w:tc>
          <w:tcPr>
            <w:tcW w:w="1555" w:type="dxa"/>
          </w:tcPr>
          <w:p w14:paraId="2D2326FA" w14:textId="7245C90D" w:rsidR="004937FD" w:rsidRPr="00DE22EF" w:rsidRDefault="004937FD" w:rsidP="004F389E">
            <w:pPr>
              <w:rPr>
                <w:rFonts w:ascii="Cambria" w:hAnsi="Cambria"/>
              </w:rPr>
            </w:pPr>
            <w:r w:rsidRPr="00DE22EF">
              <w:rPr>
                <w:rFonts w:ascii="Cambria" w:hAnsi="Cambria"/>
              </w:rPr>
              <w:lastRenderedPageBreak/>
              <w:t>Príloha N8</w:t>
            </w:r>
          </w:p>
        </w:tc>
        <w:tc>
          <w:tcPr>
            <w:tcW w:w="3969" w:type="dxa"/>
          </w:tcPr>
          <w:p w14:paraId="583C4493" w14:textId="77777777" w:rsidR="004937FD" w:rsidRPr="00DE22EF" w:rsidRDefault="004937FD" w:rsidP="004F389E">
            <w:pPr>
              <w:pStyle w:val="ListParagraph"/>
              <w:ind w:left="37"/>
              <w:jc w:val="both"/>
              <w:rPr>
                <w:rFonts w:cs="Times New Roman"/>
                <w:bCs/>
                <w:szCs w:val="22"/>
              </w:rPr>
            </w:pPr>
            <w:r w:rsidRPr="00DE22EF">
              <w:rPr>
                <w:bCs/>
                <w:szCs w:val="22"/>
              </w:rPr>
              <w:t>zoznam právnických osôb, v ktorých majú fyzické osoby navrhované za členov štatutárneho orgánu, prokuristu, za členov dozornej rady, vedúcich zamestnancov za vedúceho útvaru vnútornej kontroly podiel na základnom imaní alebo hlasovacích právach najmenej 5 %, alebo v ktorých pôsobia ako členovia štatutárneho orgánu, kontrolného orgánu alebo vedenia, s uvedením ich obchodného mena, právnej formy, identifikačného čísla, sídla a prehľadu o vlastníckych vzťahoch v týchto právnických osobách, ako aj výšky a zloženia základného imania a výšky podielu na základnom imaní alebo na hlasovacích právach v percentuálnom vyjadrení</w:t>
            </w:r>
          </w:p>
          <w:p w14:paraId="389B1B10" w14:textId="77777777" w:rsidR="004937FD" w:rsidRPr="00DE22EF" w:rsidRDefault="004937FD" w:rsidP="004F389E">
            <w:pPr>
              <w:tabs>
                <w:tab w:val="left" w:pos="37"/>
              </w:tabs>
              <w:jc w:val="both"/>
              <w:rPr>
                <w:rFonts w:ascii="Cambria" w:hAnsi="Cambria" w:cs="Times New Roman"/>
              </w:rPr>
            </w:pPr>
          </w:p>
        </w:tc>
        <w:tc>
          <w:tcPr>
            <w:tcW w:w="4539" w:type="dxa"/>
          </w:tcPr>
          <w:p w14:paraId="316A1146" w14:textId="77777777" w:rsidR="004937FD" w:rsidRPr="00DE22EF" w:rsidRDefault="004937FD" w:rsidP="004F389E">
            <w:pPr>
              <w:rPr>
                <w:rFonts w:ascii="Cambria" w:hAnsi="Cambria"/>
              </w:rPr>
            </w:pPr>
          </w:p>
        </w:tc>
        <w:tc>
          <w:tcPr>
            <w:tcW w:w="4539" w:type="dxa"/>
          </w:tcPr>
          <w:p w14:paraId="49B8311A" w14:textId="77777777" w:rsidR="004937FD" w:rsidRPr="00DE22EF" w:rsidRDefault="004937FD" w:rsidP="004F389E">
            <w:pPr>
              <w:rPr>
                <w:rFonts w:ascii="Cambria" w:hAnsi="Cambria"/>
              </w:rPr>
            </w:pPr>
          </w:p>
        </w:tc>
      </w:tr>
      <w:tr w:rsidR="004937FD" w:rsidRPr="00DE22EF" w14:paraId="704DE316" w14:textId="3A408F5B" w:rsidTr="004937FD">
        <w:tc>
          <w:tcPr>
            <w:tcW w:w="10063" w:type="dxa"/>
            <w:gridSpan w:val="3"/>
            <w:shd w:val="clear" w:color="auto" w:fill="BDD6EE" w:themeFill="accent5" w:themeFillTint="66"/>
          </w:tcPr>
          <w:p w14:paraId="776B73FF" w14:textId="6F472561" w:rsidR="004937FD" w:rsidRPr="008C17B5" w:rsidRDefault="004937FD" w:rsidP="004F389E">
            <w:pPr>
              <w:jc w:val="center"/>
              <w:rPr>
                <w:rFonts w:ascii="Cambria" w:hAnsi="Cambria"/>
                <w:b/>
                <w:bCs/>
              </w:rPr>
            </w:pPr>
            <w:r w:rsidRPr="008C17B5">
              <w:rPr>
                <w:rFonts w:ascii="Cambria" w:hAnsi="Cambria"/>
                <w:b/>
                <w:bCs/>
              </w:rPr>
              <w:t>Podmienka P</w:t>
            </w:r>
          </w:p>
        </w:tc>
        <w:tc>
          <w:tcPr>
            <w:tcW w:w="4539" w:type="dxa"/>
            <w:shd w:val="clear" w:color="auto" w:fill="BDD6EE" w:themeFill="accent5" w:themeFillTint="66"/>
          </w:tcPr>
          <w:p w14:paraId="59C878E3" w14:textId="77777777" w:rsidR="004937FD" w:rsidRPr="008C17B5" w:rsidRDefault="004937FD" w:rsidP="004F389E">
            <w:pPr>
              <w:jc w:val="center"/>
              <w:rPr>
                <w:rFonts w:ascii="Cambria" w:hAnsi="Cambria"/>
                <w:b/>
                <w:bCs/>
              </w:rPr>
            </w:pPr>
          </w:p>
        </w:tc>
      </w:tr>
      <w:tr w:rsidR="004937FD" w:rsidRPr="00DE22EF" w14:paraId="36179FA9" w14:textId="7AD28CB4" w:rsidTr="004937FD">
        <w:tc>
          <w:tcPr>
            <w:tcW w:w="1555" w:type="dxa"/>
            <w:shd w:val="clear" w:color="auto" w:fill="DEEAF6" w:themeFill="accent5" w:themeFillTint="33"/>
          </w:tcPr>
          <w:p w14:paraId="770DC118" w14:textId="3E8BC597" w:rsidR="004937FD" w:rsidRPr="00676F1E" w:rsidRDefault="004937FD" w:rsidP="004F389E">
            <w:pPr>
              <w:rPr>
                <w:rFonts w:ascii="Cambria" w:hAnsi="Cambria"/>
                <w:highlight w:val="darkGray"/>
              </w:rPr>
            </w:pPr>
            <w:r w:rsidRPr="008C17B5">
              <w:rPr>
                <w:rFonts w:ascii="Cambria" w:hAnsi="Cambria"/>
              </w:rPr>
              <w:t>Príloha P</w:t>
            </w:r>
          </w:p>
        </w:tc>
        <w:tc>
          <w:tcPr>
            <w:tcW w:w="3969" w:type="dxa"/>
            <w:shd w:val="clear" w:color="auto" w:fill="DEEAF6" w:themeFill="accent5" w:themeFillTint="33"/>
          </w:tcPr>
          <w:p w14:paraId="65B5AA88" w14:textId="00FFDA19" w:rsidR="004937FD" w:rsidRPr="00676F1E" w:rsidRDefault="004937FD" w:rsidP="004F389E">
            <w:pPr>
              <w:jc w:val="both"/>
              <w:rPr>
                <w:rFonts w:ascii="Cambria" w:hAnsi="Cambria"/>
                <w:highlight w:val="darkGray"/>
              </w:rPr>
            </w:pPr>
          </w:p>
        </w:tc>
        <w:tc>
          <w:tcPr>
            <w:tcW w:w="4539" w:type="dxa"/>
            <w:shd w:val="clear" w:color="auto" w:fill="DEEAF6" w:themeFill="accent5" w:themeFillTint="33"/>
          </w:tcPr>
          <w:p w14:paraId="055C0425" w14:textId="77777777" w:rsidR="004937FD" w:rsidRPr="00DE22EF" w:rsidRDefault="004937FD" w:rsidP="004F389E">
            <w:pPr>
              <w:rPr>
                <w:rFonts w:ascii="Cambria" w:hAnsi="Cambria"/>
              </w:rPr>
            </w:pPr>
          </w:p>
        </w:tc>
        <w:tc>
          <w:tcPr>
            <w:tcW w:w="4539" w:type="dxa"/>
            <w:shd w:val="clear" w:color="auto" w:fill="DEEAF6" w:themeFill="accent5" w:themeFillTint="33"/>
          </w:tcPr>
          <w:p w14:paraId="7A6CD956" w14:textId="77777777" w:rsidR="004937FD" w:rsidRPr="00DE22EF" w:rsidRDefault="004937FD" w:rsidP="004F389E">
            <w:pPr>
              <w:rPr>
                <w:rFonts w:ascii="Cambria" w:hAnsi="Cambria"/>
              </w:rPr>
            </w:pPr>
          </w:p>
        </w:tc>
      </w:tr>
      <w:tr w:rsidR="004937FD" w:rsidRPr="00DE22EF" w14:paraId="0611B7BA" w14:textId="3CDAB380" w:rsidTr="004937FD">
        <w:tc>
          <w:tcPr>
            <w:tcW w:w="1555" w:type="dxa"/>
          </w:tcPr>
          <w:p w14:paraId="4354F448" w14:textId="04FBA6C6" w:rsidR="004937FD" w:rsidRPr="00DE22EF" w:rsidRDefault="004937FD" w:rsidP="004F389E">
            <w:pPr>
              <w:rPr>
                <w:rFonts w:ascii="Cambria" w:hAnsi="Cambria"/>
              </w:rPr>
            </w:pPr>
            <w:r w:rsidRPr="00DE22EF">
              <w:rPr>
                <w:rFonts w:ascii="Cambria" w:hAnsi="Cambria"/>
              </w:rPr>
              <w:t>Príloha P1</w:t>
            </w:r>
          </w:p>
        </w:tc>
        <w:tc>
          <w:tcPr>
            <w:tcW w:w="3969" w:type="dxa"/>
          </w:tcPr>
          <w:p w14:paraId="3218553B" w14:textId="51296B8C" w:rsidR="004937FD" w:rsidRPr="00DE22EF" w:rsidRDefault="004937FD" w:rsidP="004F389E">
            <w:pPr>
              <w:jc w:val="both"/>
              <w:rPr>
                <w:rFonts w:ascii="Cambria" w:hAnsi="Cambria"/>
              </w:rPr>
            </w:pPr>
            <w:r>
              <w:rPr>
                <w:rFonts w:ascii="Cambria" w:hAnsi="Cambria"/>
              </w:rPr>
              <w:t>z</w:t>
            </w:r>
            <w:r w:rsidRPr="00DE22EF">
              <w:rPr>
                <w:rFonts w:ascii="Cambria" w:hAnsi="Cambria"/>
              </w:rPr>
              <w:t>akladateľsk</w:t>
            </w:r>
            <w:r>
              <w:rPr>
                <w:rFonts w:ascii="Cambria" w:hAnsi="Cambria"/>
              </w:rPr>
              <w:t>á</w:t>
            </w:r>
            <w:r w:rsidRPr="00DE22EF">
              <w:rPr>
                <w:rFonts w:ascii="Cambria" w:hAnsi="Cambria"/>
              </w:rPr>
              <w:t xml:space="preserve"> listin</w:t>
            </w:r>
            <w:r>
              <w:rPr>
                <w:rFonts w:ascii="Cambria" w:hAnsi="Cambria"/>
              </w:rPr>
              <w:t>a</w:t>
            </w:r>
            <w:r w:rsidRPr="00DE22EF">
              <w:rPr>
                <w:rFonts w:ascii="Cambria" w:hAnsi="Cambria"/>
              </w:rPr>
              <w:t>, zakladateľsk</w:t>
            </w:r>
            <w:r>
              <w:rPr>
                <w:rFonts w:ascii="Cambria" w:hAnsi="Cambria"/>
              </w:rPr>
              <w:t>á</w:t>
            </w:r>
            <w:r w:rsidRPr="00DE22EF">
              <w:rPr>
                <w:rFonts w:ascii="Cambria" w:hAnsi="Cambria"/>
              </w:rPr>
              <w:t xml:space="preserve"> zmluv</w:t>
            </w:r>
            <w:r>
              <w:rPr>
                <w:rFonts w:ascii="Cambria" w:hAnsi="Cambria"/>
              </w:rPr>
              <w:t>a</w:t>
            </w:r>
            <w:r w:rsidRPr="00DE22EF">
              <w:rPr>
                <w:rFonts w:ascii="Cambria" w:hAnsi="Cambria"/>
              </w:rPr>
              <w:t xml:space="preserve"> alebo spoločensk</w:t>
            </w:r>
            <w:r>
              <w:rPr>
                <w:rFonts w:ascii="Cambria" w:hAnsi="Cambria"/>
              </w:rPr>
              <w:t>á</w:t>
            </w:r>
            <w:r w:rsidRPr="00DE22EF">
              <w:rPr>
                <w:rFonts w:ascii="Cambria" w:hAnsi="Cambria"/>
              </w:rPr>
              <w:t xml:space="preserve"> zmluv</w:t>
            </w:r>
            <w:r>
              <w:rPr>
                <w:rFonts w:ascii="Cambria" w:hAnsi="Cambria"/>
              </w:rPr>
              <w:t>a</w:t>
            </w:r>
            <w:r w:rsidRPr="00DE22EF">
              <w:rPr>
                <w:rFonts w:ascii="Cambria" w:hAnsi="Cambria"/>
              </w:rPr>
              <w:t xml:space="preserve"> žiadateľa</w:t>
            </w:r>
          </w:p>
          <w:p w14:paraId="2D2C387D" w14:textId="15DBF37A" w:rsidR="004937FD" w:rsidRPr="00DE22EF" w:rsidRDefault="004937FD" w:rsidP="004F389E">
            <w:pPr>
              <w:jc w:val="both"/>
              <w:rPr>
                <w:rFonts w:ascii="Cambria" w:hAnsi="Cambria"/>
              </w:rPr>
            </w:pPr>
          </w:p>
        </w:tc>
        <w:tc>
          <w:tcPr>
            <w:tcW w:w="4539" w:type="dxa"/>
          </w:tcPr>
          <w:p w14:paraId="147FCE15" w14:textId="77777777" w:rsidR="004937FD" w:rsidRPr="00DE22EF" w:rsidRDefault="004937FD" w:rsidP="004F389E">
            <w:pPr>
              <w:rPr>
                <w:rFonts w:ascii="Cambria" w:hAnsi="Cambria"/>
              </w:rPr>
            </w:pPr>
          </w:p>
        </w:tc>
        <w:tc>
          <w:tcPr>
            <w:tcW w:w="4539" w:type="dxa"/>
          </w:tcPr>
          <w:p w14:paraId="2D2507B3" w14:textId="77777777" w:rsidR="004937FD" w:rsidRPr="00DE22EF" w:rsidRDefault="004937FD" w:rsidP="004F389E">
            <w:pPr>
              <w:rPr>
                <w:rFonts w:ascii="Cambria" w:hAnsi="Cambria"/>
              </w:rPr>
            </w:pPr>
          </w:p>
        </w:tc>
      </w:tr>
      <w:tr w:rsidR="004937FD" w:rsidRPr="00DE22EF" w14:paraId="2558E02D" w14:textId="00A51B79" w:rsidTr="004937FD">
        <w:tc>
          <w:tcPr>
            <w:tcW w:w="1555" w:type="dxa"/>
          </w:tcPr>
          <w:p w14:paraId="70C2019B" w14:textId="50A181BF" w:rsidR="004937FD" w:rsidRPr="00DE22EF" w:rsidRDefault="004937FD" w:rsidP="004F389E">
            <w:pPr>
              <w:rPr>
                <w:rFonts w:ascii="Cambria" w:hAnsi="Cambria"/>
              </w:rPr>
            </w:pPr>
            <w:r w:rsidRPr="00DE22EF">
              <w:rPr>
                <w:rFonts w:ascii="Cambria" w:hAnsi="Cambria"/>
              </w:rPr>
              <w:t>Príloha P2</w:t>
            </w:r>
          </w:p>
        </w:tc>
        <w:tc>
          <w:tcPr>
            <w:tcW w:w="3969" w:type="dxa"/>
          </w:tcPr>
          <w:p w14:paraId="5DC4897F" w14:textId="611FD74B" w:rsidR="004937FD" w:rsidRPr="00DE22EF" w:rsidRDefault="004937FD" w:rsidP="004F389E">
            <w:pPr>
              <w:rPr>
                <w:rFonts w:ascii="Cambria" w:hAnsi="Cambria"/>
              </w:rPr>
            </w:pPr>
            <w:r>
              <w:rPr>
                <w:rFonts w:ascii="Cambria" w:hAnsi="Cambria"/>
              </w:rPr>
              <w:t>n</w:t>
            </w:r>
            <w:r w:rsidRPr="00DE22EF">
              <w:rPr>
                <w:rFonts w:ascii="Cambria" w:hAnsi="Cambria"/>
              </w:rPr>
              <w:t>ávrh stanov</w:t>
            </w:r>
            <w:r>
              <w:rPr>
                <w:rFonts w:ascii="Cambria" w:hAnsi="Cambria"/>
              </w:rPr>
              <w:t xml:space="preserve"> žiadateľa</w:t>
            </w:r>
          </w:p>
        </w:tc>
        <w:tc>
          <w:tcPr>
            <w:tcW w:w="4539" w:type="dxa"/>
          </w:tcPr>
          <w:p w14:paraId="57DBC672" w14:textId="77777777" w:rsidR="004937FD" w:rsidRPr="00DE22EF" w:rsidRDefault="004937FD" w:rsidP="004F389E">
            <w:pPr>
              <w:rPr>
                <w:rFonts w:ascii="Cambria" w:hAnsi="Cambria"/>
              </w:rPr>
            </w:pPr>
          </w:p>
        </w:tc>
        <w:tc>
          <w:tcPr>
            <w:tcW w:w="4539" w:type="dxa"/>
          </w:tcPr>
          <w:p w14:paraId="591BA255" w14:textId="77777777" w:rsidR="004937FD" w:rsidRPr="00DE22EF" w:rsidRDefault="004937FD" w:rsidP="004F389E">
            <w:pPr>
              <w:rPr>
                <w:rFonts w:ascii="Cambria" w:hAnsi="Cambria"/>
              </w:rPr>
            </w:pPr>
          </w:p>
        </w:tc>
      </w:tr>
      <w:tr w:rsidR="004937FD" w:rsidRPr="00DE22EF" w14:paraId="1DDEB789" w14:textId="142F8B9F" w:rsidTr="004937FD">
        <w:tc>
          <w:tcPr>
            <w:tcW w:w="10063" w:type="dxa"/>
            <w:gridSpan w:val="3"/>
            <w:shd w:val="clear" w:color="auto" w:fill="BDD6EE" w:themeFill="accent5" w:themeFillTint="66"/>
          </w:tcPr>
          <w:p w14:paraId="4206E728" w14:textId="009830B8" w:rsidR="004937FD" w:rsidRPr="008C17B5" w:rsidRDefault="004937FD" w:rsidP="004F389E">
            <w:pPr>
              <w:jc w:val="center"/>
              <w:rPr>
                <w:rFonts w:ascii="Cambria" w:hAnsi="Cambria"/>
                <w:b/>
                <w:bCs/>
              </w:rPr>
            </w:pPr>
            <w:r w:rsidRPr="008C17B5">
              <w:rPr>
                <w:rFonts w:ascii="Cambria" w:hAnsi="Cambria"/>
                <w:b/>
                <w:bCs/>
              </w:rPr>
              <w:t>Podmienka Q</w:t>
            </w:r>
          </w:p>
        </w:tc>
        <w:tc>
          <w:tcPr>
            <w:tcW w:w="4539" w:type="dxa"/>
            <w:shd w:val="clear" w:color="auto" w:fill="BDD6EE" w:themeFill="accent5" w:themeFillTint="66"/>
          </w:tcPr>
          <w:p w14:paraId="7F0C118C" w14:textId="77777777" w:rsidR="004937FD" w:rsidRPr="008C17B5" w:rsidRDefault="004937FD" w:rsidP="004F389E">
            <w:pPr>
              <w:jc w:val="center"/>
              <w:rPr>
                <w:rFonts w:ascii="Cambria" w:hAnsi="Cambria"/>
                <w:b/>
                <w:bCs/>
              </w:rPr>
            </w:pPr>
          </w:p>
        </w:tc>
      </w:tr>
      <w:tr w:rsidR="004937FD" w:rsidRPr="00DE22EF" w14:paraId="13C7A8B2" w14:textId="0D0A304F" w:rsidTr="004937FD">
        <w:tc>
          <w:tcPr>
            <w:tcW w:w="1555" w:type="dxa"/>
            <w:shd w:val="clear" w:color="auto" w:fill="DEEAF6" w:themeFill="accent5" w:themeFillTint="33"/>
          </w:tcPr>
          <w:p w14:paraId="58644CDB" w14:textId="073AB329" w:rsidR="004937FD" w:rsidRPr="00676F1E" w:rsidRDefault="004937FD" w:rsidP="00676F1E">
            <w:pPr>
              <w:rPr>
                <w:rFonts w:ascii="Cambria" w:hAnsi="Cambria"/>
                <w:highlight w:val="darkGray"/>
              </w:rPr>
            </w:pPr>
            <w:r w:rsidRPr="008C17B5">
              <w:rPr>
                <w:rFonts w:ascii="Cambria" w:hAnsi="Cambria"/>
              </w:rPr>
              <w:t>Príloha Q</w:t>
            </w:r>
          </w:p>
        </w:tc>
        <w:tc>
          <w:tcPr>
            <w:tcW w:w="3969" w:type="dxa"/>
            <w:shd w:val="clear" w:color="auto" w:fill="DEEAF6" w:themeFill="accent5" w:themeFillTint="33"/>
          </w:tcPr>
          <w:p w14:paraId="1AE545AD" w14:textId="725E9173" w:rsidR="004937FD" w:rsidRPr="00676F1E" w:rsidRDefault="004937FD" w:rsidP="00676F1E">
            <w:pPr>
              <w:rPr>
                <w:rFonts w:ascii="Cambria" w:hAnsi="Cambria"/>
                <w:highlight w:val="darkGray"/>
              </w:rPr>
            </w:pPr>
          </w:p>
        </w:tc>
        <w:tc>
          <w:tcPr>
            <w:tcW w:w="4539" w:type="dxa"/>
            <w:shd w:val="clear" w:color="auto" w:fill="DEEAF6" w:themeFill="accent5" w:themeFillTint="33"/>
          </w:tcPr>
          <w:p w14:paraId="7D933791" w14:textId="6596771C" w:rsidR="004937FD" w:rsidRPr="00DE22EF" w:rsidRDefault="004937FD" w:rsidP="004F389E">
            <w:pPr>
              <w:jc w:val="center"/>
              <w:rPr>
                <w:rFonts w:ascii="Cambria" w:hAnsi="Cambria"/>
                <w:highlight w:val="cyan"/>
              </w:rPr>
            </w:pPr>
          </w:p>
        </w:tc>
        <w:tc>
          <w:tcPr>
            <w:tcW w:w="4539" w:type="dxa"/>
            <w:shd w:val="clear" w:color="auto" w:fill="DEEAF6" w:themeFill="accent5" w:themeFillTint="33"/>
          </w:tcPr>
          <w:p w14:paraId="5AEBF155" w14:textId="77777777" w:rsidR="004937FD" w:rsidRPr="00DE22EF" w:rsidRDefault="004937FD" w:rsidP="004F389E">
            <w:pPr>
              <w:jc w:val="center"/>
              <w:rPr>
                <w:rFonts w:ascii="Cambria" w:hAnsi="Cambria"/>
                <w:highlight w:val="cyan"/>
              </w:rPr>
            </w:pPr>
          </w:p>
        </w:tc>
      </w:tr>
      <w:tr w:rsidR="004937FD" w:rsidRPr="00DE22EF" w14:paraId="56854CBC" w14:textId="28963148" w:rsidTr="004937FD">
        <w:tc>
          <w:tcPr>
            <w:tcW w:w="1555" w:type="dxa"/>
          </w:tcPr>
          <w:p w14:paraId="0433B99F" w14:textId="24354553" w:rsidR="004937FD" w:rsidRPr="00DE22EF" w:rsidRDefault="004937FD" w:rsidP="004F389E">
            <w:pPr>
              <w:rPr>
                <w:rFonts w:ascii="Cambria" w:hAnsi="Cambria"/>
              </w:rPr>
            </w:pPr>
            <w:r w:rsidRPr="00DE22EF">
              <w:rPr>
                <w:rFonts w:ascii="Cambria" w:hAnsi="Cambria"/>
              </w:rPr>
              <w:t>Príloha Q1</w:t>
            </w:r>
          </w:p>
        </w:tc>
        <w:tc>
          <w:tcPr>
            <w:tcW w:w="3969" w:type="dxa"/>
          </w:tcPr>
          <w:p w14:paraId="665CC46B" w14:textId="5E8418E8" w:rsidR="004937FD" w:rsidRPr="00DE22EF" w:rsidRDefault="004937FD" w:rsidP="008C17B5">
            <w:pPr>
              <w:jc w:val="both"/>
              <w:rPr>
                <w:rFonts w:ascii="Cambria" w:hAnsi="Cambria"/>
              </w:rPr>
            </w:pPr>
            <w:r>
              <w:rPr>
                <w:rFonts w:ascii="Cambria" w:hAnsi="Cambria"/>
              </w:rPr>
              <w:t>d</w:t>
            </w:r>
            <w:r w:rsidRPr="00DE22EF">
              <w:rPr>
                <w:rFonts w:ascii="Cambria" w:hAnsi="Cambria"/>
              </w:rPr>
              <w:t>oklad preukazujúci vzťah k sídlu žiadateľa (napr. list vlastníctva, nájomná zmluva)</w:t>
            </w:r>
          </w:p>
        </w:tc>
        <w:tc>
          <w:tcPr>
            <w:tcW w:w="4539" w:type="dxa"/>
          </w:tcPr>
          <w:p w14:paraId="0FE81BF5" w14:textId="77777777" w:rsidR="004937FD" w:rsidRPr="00DE22EF" w:rsidRDefault="004937FD" w:rsidP="004F389E">
            <w:pPr>
              <w:rPr>
                <w:rFonts w:ascii="Cambria" w:hAnsi="Cambria"/>
              </w:rPr>
            </w:pPr>
          </w:p>
        </w:tc>
        <w:tc>
          <w:tcPr>
            <w:tcW w:w="4539" w:type="dxa"/>
          </w:tcPr>
          <w:p w14:paraId="24ED641C" w14:textId="77777777" w:rsidR="004937FD" w:rsidRPr="00DE22EF" w:rsidRDefault="004937FD" w:rsidP="004F389E">
            <w:pPr>
              <w:rPr>
                <w:rFonts w:ascii="Cambria" w:hAnsi="Cambria"/>
              </w:rPr>
            </w:pPr>
          </w:p>
        </w:tc>
      </w:tr>
    </w:tbl>
    <w:p w14:paraId="586E0244" w14:textId="77777777" w:rsidR="00BF20F5" w:rsidRPr="00DE22EF" w:rsidRDefault="00BF20F5" w:rsidP="00BF20F5">
      <w:pPr>
        <w:rPr>
          <w:rFonts w:ascii="Cambria" w:hAnsi="Cambria"/>
        </w:rPr>
      </w:pPr>
    </w:p>
    <w:p w14:paraId="319D4610" w14:textId="77777777" w:rsidR="00BF20F5" w:rsidRPr="00DE22EF" w:rsidRDefault="00BF20F5" w:rsidP="00BF20F5">
      <w:pPr>
        <w:rPr>
          <w:rFonts w:ascii="Cambria" w:hAnsi="Cambria"/>
        </w:rPr>
      </w:pPr>
    </w:p>
    <w:p w14:paraId="26615895" w14:textId="77777777" w:rsidR="00BF20F5" w:rsidRPr="00DE22EF" w:rsidRDefault="00BF20F5" w:rsidP="00BF20F5">
      <w:pPr>
        <w:rPr>
          <w:rFonts w:ascii="Cambria" w:hAnsi="Cambria"/>
        </w:rPr>
      </w:pPr>
    </w:p>
    <w:p w14:paraId="7BACD25D" w14:textId="77777777" w:rsidR="00D95C79" w:rsidRPr="00DE22EF" w:rsidRDefault="00D95C79" w:rsidP="00C83177">
      <w:pPr>
        <w:rPr>
          <w:rFonts w:ascii="Cambria" w:hAnsi="Cambria"/>
        </w:rPr>
      </w:pPr>
    </w:p>
    <w:sectPr w:rsidR="00D95C79" w:rsidRPr="00DE22EF" w:rsidSect="004937F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558E"/>
    <w:multiLevelType w:val="hybridMultilevel"/>
    <w:tmpl w:val="1744D2EE"/>
    <w:lvl w:ilvl="0" w:tplc="40BA6D92">
      <w:start w:val="1"/>
      <w:numFmt w:val="lowerRoman"/>
      <w:lvlText w:val="%1."/>
      <w:lvlJc w:val="left"/>
      <w:pPr>
        <w:ind w:left="765" w:hanging="72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 w15:restartNumberingAfterBreak="0">
    <w:nsid w:val="1E5A2791"/>
    <w:multiLevelType w:val="hybridMultilevel"/>
    <w:tmpl w:val="F4445E2A"/>
    <w:lvl w:ilvl="0" w:tplc="26144524">
      <w:start w:val="1"/>
      <w:numFmt w:val="lowerRoman"/>
      <w:lvlText w:val="%1."/>
      <w:lvlJc w:val="left"/>
      <w:pPr>
        <w:ind w:left="780" w:hanging="72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22070E8F"/>
    <w:multiLevelType w:val="hybridMultilevel"/>
    <w:tmpl w:val="9CFE3708"/>
    <w:lvl w:ilvl="0" w:tplc="7A0CB026">
      <w:start w:val="1"/>
      <w:numFmt w:val="lowerRoman"/>
      <w:lvlText w:val="%1."/>
      <w:lvlJc w:val="left"/>
      <w:pPr>
        <w:ind w:left="1080" w:hanging="720"/>
      </w:pPr>
      <w:rPr>
        <w:rFonts w:ascii="Cambria" w:eastAsiaTheme="minorHAnsi" w:hAnsi="Cambria"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90658F"/>
    <w:multiLevelType w:val="hybridMultilevel"/>
    <w:tmpl w:val="F42488F0"/>
    <w:lvl w:ilvl="0" w:tplc="088660AA">
      <w:start w:val="1"/>
      <w:numFmt w:val="lowerRoman"/>
      <w:lvlText w:val="%1."/>
      <w:lvlJc w:val="left"/>
      <w:pPr>
        <w:ind w:left="768" w:hanging="720"/>
      </w:pPr>
      <w:rPr>
        <w:rFonts w:hint="default"/>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4" w15:restartNumberingAfterBreak="0">
    <w:nsid w:val="2C8D607A"/>
    <w:multiLevelType w:val="hybridMultilevel"/>
    <w:tmpl w:val="459CE070"/>
    <w:lvl w:ilvl="0" w:tplc="088660A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D03F3C"/>
    <w:multiLevelType w:val="hybridMultilevel"/>
    <w:tmpl w:val="FB30FDA2"/>
    <w:lvl w:ilvl="0" w:tplc="EC1C7D94">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 w15:restartNumberingAfterBreak="0">
    <w:nsid w:val="34501182"/>
    <w:multiLevelType w:val="hybridMultilevel"/>
    <w:tmpl w:val="590814F0"/>
    <w:lvl w:ilvl="0" w:tplc="2BA8480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FD4302"/>
    <w:multiLevelType w:val="hybridMultilevel"/>
    <w:tmpl w:val="FB30FDA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C7E5C65"/>
    <w:multiLevelType w:val="hybridMultilevel"/>
    <w:tmpl w:val="D2549E9E"/>
    <w:lvl w:ilvl="0" w:tplc="009E02F8">
      <w:start w:val="1"/>
      <w:numFmt w:val="lowerRoman"/>
      <w:lvlText w:val="%1)"/>
      <w:lvlJc w:val="left"/>
      <w:pPr>
        <w:ind w:left="2073" w:hanging="360"/>
      </w:pPr>
      <w:rPr>
        <w:rFonts w:hint="default"/>
      </w:rPr>
    </w:lvl>
    <w:lvl w:ilvl="1" w:tplc="041B0019" w:tentative="1">
      <w:start w:val="1"/>
      <w:numFmt w:val="lowerLetter"/>
      <w:lvlText w:val="%2."/>
      <w:lvlJc w:val="left"/>
      <w:pPr>
        <w:ind w:left="2793" w:hanging="360"/>
      </w:pPr>
    </w:lvl>
    <w:lvl w:ilvl="2" w:tplc="041B001B" w:tentative="1">
      <w:start w:val="1"/>
      <w:numFmt w:val="lowerRoman"/>
      <w:lvlText w:val="%3."/>
      <w:lvlJc w:val="right"/>
      <w:pPr>
        <w:ind w:left="3513" w:hanging="180"/>
      </w:pPr>
    </w:lvl>
    <w:lvl w:ilvl="3" w:tplc="041B000F" w:tentative="1">
      <w:start w:val="1"/>
      <w:numFmt w:val="decimal"/>
      <w:lvlText w:val="%4."/>
      <w:lvlJc w:val="left"/>
      <w:pPr>
        <w:ind w:left="4233" w:hanging="360"/>
      </w:pPr>
    </w:lvl>
    <w:lvl w:ilvl="4" w:tplc="041B0019" w:tentative="1">
      <w:start w:val="1"/>
      <w:numFmt w:val="lowerLetter"/>
      <w:lvlText w:val="%5."/>
      <w:lvlJc w:val="left"/>
      <w:pPr>
        <w:ind w:left="4953" w:hanging="360"/>
      </w:pPr>
    </w:lvl>
    <w:lvl w:ilvl="5" w:tplc="041B001B" w:tentative="1">
      <w:start w:val="1"/>
      <w:numFmt w:val="lowerRoman"/>
      <w:lvlText w:val="%6."/>
      <w:lvlJc w:val="right"/>
      <w:pPr>
        <w:ind w:left="5673" w:hanging="180"/>
      </w:pPr>
    </w:lvl>
    <w:lvl w:ilvl="6" w:tplc="041B000F" w:tentative="1">
      <w:start w:val="1"/>
      <w:numFmt w:val="decimal"/>
      <w:lvlText w:val="%7."/>
      <w:lvlJc w:val="left"/>
      <w:pPr>
        <w:ind w:left="6393" w:hanging="360"/>
      </w:pPr>
    </w:lvl>
    <w:lvl w:ilvl="7" w:tplc="041B0019" w:tentative="1">
      <w:start w:val="1"/>
      <w:numFmt w:val="lowerLetter"/>
      <w:lvlText w:val="%8."/>
      <w:lvlJc w:val="left"/>
      <w:pPr>
        <w:ind w:left="7113" w:hanging="360"/>
      </w:pPr>
    </w:lvl>
    <w:lvl w:ilvl="8" w:tplc="041B001B" w:tentative="1">
      <w:start w:val="1"/>
      <w:numFmt w:val="lowerRoman"/>
      <w:lvlText w:val="%9."/>
      <w:lvlJc w:val="right"/>
      <w:pPr>
        <w:ind w:left="7833" w:hanging="180"/>
      </w:pPr>
    </w:lvl>
  </w:abstractNum>
  <w:abstractNum w:abstractNumId="9" w15:restartNumberingAfterBreak="0">
    <w:nsid w:val="62F2283F"/>
    <w:multiLevelType w:val="hybridMultilevel"/>
    <w:tmpl w:val="AE00AD9A"/>
    <w:lvl w:ilvl="0" w:tplc="0ABE5AFA">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6FE16D16"/>
    <w:multiLevelType w:val="hybridMultilevel"/>
    <w:tmpl w:val="D1C62C48"/>
    <w:lvl w:ilvl="0" w:tplc="A04894E6">
      <w:start w:val="1"/>
      <w:numFmt w:val="lowerRoman"/>
      <w:lvlText w:val="%1."/>
      <w:lvlJc w:val="left"/>
      <w:pPr>
        <w:ind w:left="1033" w:hanging="720"/>
      </w:pPr>
      <w:rPr>
        <w:rFonts w:hint="default"/>
      </w:rPr>
    </w:lvl>
    <w:lvl w:ilvl="1" w:tplc="041B0019" w:tentative="1">
      <w:start w:val="1"/>
      <w:numFmt w:val="lowerLetter"/>
      <w:lvlText w:val="%2."/>
      <w:lvlJc w:val="left"/>
      <w:pPr>
        <w:ind w:left="1393" w:hanging="360"/>
      </w:pPr>
    </w:lvl>
    <w:lvl w:ilvl="2" w:tplc="041B001B" w:tentative="1">
      <w:start w:val="1"/>
      <w:numFmt w:val="lowerRoman"/>
      <w:lvlText w:val="%3."/>
      <w:lvlJc w:val="right"/>
      <w:pPr>
        <w:ind w:left="2113" w:hanging="180"/>
      </w:pPr>
    </w:lvl>
    <w:lvl w:ilvl="3" w:tplc="041B000F" w:tentative="1">
      <w:start w:val="1"/>
      <w:numFmt w:val="decimal"/>
      <w:lvlText w:val="%4."/>
      <w:lvlJc w:val="left"/>
      <w:pPr>
        <w:ind w:left="2833" w:hanging="360"/>
      </w:pPr>
    </w:lvl>
    <w:lvl w:ilvl="4" w:tplc="041B0019" w:tentative="1">
      <w:start w:val="1"/>
      <w:numFmt w:val="lowerLetter"/>
      <w:lvlText w:val="%5."/>
      <w:lvlJc w:val="left"/>
      <w:pPr>
        <w:ind w:left="3553" w:hanging="360"/>
      </w:pPr>
    </w:lvl>
    <w:lvl w:ilvl="5" w:tplc="041B001B" w:tentative="1">
      <w:start w:val="1"/>
      <w:numFmt w:val="lowerRoman"/>
      <w:lvlText w:val="%6."/>
      <w:lvlJc w:val="right"/>
      <w:pPr>
        <w:ind w:left="4273" w:hanging="180"/>
      </w:pPr>
    </w:lvl>
    <w:lvl w:ilvl="6" w:tplc="041B000F" w:tentative="1">
      <w:start w:val="1"/>
      <w:numFmt w:val="decimal"/>
      <w:lvlText w:val="%7."/>
      <w:lvlJc w:val="left"/>
      <w:pPr>
        <w:ind w:left="4993" w:hanging="360"/>
      </w:pPr>
    </w:lvl>
    <w:lvl w:ilvl="7" w:tplc="041B0019" w:tentative="1">
      <w:start w:val="1"/>
      <w:numFmt w:val="lowerLetter"/>
      <w:lvlText w:val="%8."/>
      <w:lvlJc w:val="left"/>
      <w:pPr>
        <w:ind w:left="5713" w:hanging="360"/>
      </w:pPr>
    </w:lvl>
    <w:lvl w:ilvl="8" w:tplc="041B001B" w:tentative="1">
      <w:start w:val="1"/>
      <w:numFmt w:val="lowerRoman"/>
      <w:lvlText w:val="%9."/>
      <w:lvlJc w:val="right"/>
      <w:pPr>
        <w:ind w:left="6433" w:hanging="180"/>
      </w:pPr>
    </w:lvl>
  </w:abstractNum>
  <w:abstractNum w:abstractNumId="11" w15:restartNumberingAfterBreak="0">
    <w:nsid w:val="785F1EDD"/>
    <w:multiLevelType w:val="hybridMultilevel"/>
    <w:tmpl w:val="841CB8EC"/>
    <w:lvl w:ilvl="0" w:tplc="A1C24032">
      <w:start w:val="6"/>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0664499">
    <w:abstractNumId w:val="2"/>
  </w:num>
  <w:num w:numId="2" w16cid:durableId="1464737679">
    <w:abstractNumId w:val="9"/>
  </w:num>
  <w:num w:numId="3" w16cid:durableId="1642493523">
    <w:abstractNumId w:val="5"/>
  </w:num>
  <w:num w:numId="4" w16cid:durableId="1598637619">
    <w:abstractNumId w:val="8"/>
  </w:num>
  <w:num w:numId="5" w16cid:durableId="1996644491">
    <w:abstractNumId w:val="1"/>
  </w:num>
  <w:num w:numId="6" w16cid:durableId="1190145407">
    <w:abstractNumId w:val="6"/>
  </w:num>
  <w:num w:numId="7" w16cid:durableId="779759488">
    <w:abstractNumId w:val="7"/>
  </w:num>
  <w:num w:numId="8" w16cid:durableId="549271679">
    <w:abstractNumId w:val="11"/>
  </w:num>
  <w:num w:numId="9" w16cid:durableId="1841846973">
    <w:abstractNumId w:val="4"/>
  </w:num>
  <w:num w:numId="10" w16cid:durableId="891890333">
    <w:abstractNumId w:val="3"/>
  </w:num>
  <w:num w:numId="11" w16cid:durableId="2014992418">
    <w:abstractNumId w:val="10"/>
  </w:num>
  <w:num w:numId="12" w16cid:durableId="164596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79"/>
    <w:rsid w:val="0000327D"/>
    <w:rsid w:val="00011395"/>
    <w:rsid w:val="00011DBD"/>
    <w:rsid w:val="00047987"/>
    <w:rsid w:val="0008193A"/>
    <w:rsid w:val="000A1115"/>
    <w:rsid w:val="000B40A1"/>
    <w:rsid w:val="000F2FD5"/>
    <w:rsid w:val="0011393A"/>
    <w:rsid w:val="00141BC4"/>
    <w:rsid w:val="00187995"/>
    <w:rsid w:val="001925D7"/>
    <w:rsid w:val="00194F52"/>
    <w:rsid w:val="001959EB"/>
    <w:rsid w:val="001A02A1"/>
    <w:rsid w:val="001A0DBF"/>
    <w:rsid w:val="001A530D"/>
    <w:rsid w:val="001C48E2"/>
    <w:rsid w:val="001C6C99"/>
    <w:rsid w:val="0026344F"/>
    <w:rsid w:val="00263BDD"/>
    <w:rsid w:val="00285E4C"/>
    <w:rsid w:val="002A7E3C"/>
    <w:rsid w:val="002B57E2"/>
    <w:rsid w:val="002F478F"/>
    <w:rsid w:val="00304689"/>
    <w:rsid w:val="00321D0C"/>
    <w:rsid w:val="00334242"/>
    <w:rsid w:val="00344C14"/>
    <w:rsid w:val="00361F7B"/>
    <w:rsid w:val="003C3128"/>
    <w:rsid w:val="004101A8"/>
    <w:rsid w:val="00433BE5"/>
    <w:rsid w:val="00474C1B"/>
    <w:rsid w:val="00477089"/>
    <w:rsid w:val="00491099"/>
    <w:rsid w:val="004937FD"/>
    <w:rsid w:val="004C46DF"/>
    <w:rsid w:val="004E7097"/>
    <w:rsid w:val="004F0FE3"/>
    <w:rsid w:val="004F389E"/>
    <w:rsid w:val="0056230D"/>
    <w:rsid w:val="00564B79"/>
    <w:rsid w:val="0056724C"/>
    <w:rsid w:val="00571603"/>
    <w:rsid w:val="00597966"/>
    <w:rsid w:val="005A00CA"/>
    <w:rsid w:val="005A48C0"/>
    <w:rsid w:val="005A71BF"/>
    <w:rsid w:val="005C24F0"/>
    <w:rsid w:val="005E56C0"/>
    <w:rsid w:val="00613021"/>
    <w:rsid w:val="00630082"/>
    <w:rsid w:val="0063462A"/>
    <w:rsid w:val="006361E3"/>
    <w:rsid w:val="00642409"/>
    <w:rsid w:val="00665281"/>
    <w:rsid w:val="00676F1E"/>
    <w:rsid w:val="0069658D"/>
    <w:rsid w:val="00717806"/>
    <w:rsid w:val="0072536D"/>
    <w:rsid w:val="00734177"/>
    <w:rsid w:val="00786D84"/>
    <w:rsid w:val="007C2E1C"/>
    <w:rsid w:val="007F6674"/>
    <w:rsid w:val="007F6C02"/>
    <w:rsid w:val="008060C4"/>
    <w:rsid w:val="00807EA6"/>
    <w:rsid w:val="00821D60"/>
    <w:rsid w:val="00834CF3"/>
    <w:rsid w:val="00853C3C"/>
    <w:rsid w:val="00870722"/>
    <w:rsid w:val="00881D50"/>
    <w:rsid w:val="008865C0"/>
    <w:rsid w:val="008B0000"/>
    <w:rsid w:val="008C17B5"/>
    <w:rsid w:val="008E1493"/>
    <w:rsid w:val="008E578D"/>
    <w:rsid w:val="00904A75"/>
    <w:rsid w:val="00924E0E"/>
    <w:rsid w:val="00980B3C"/>
    <w:rsid w:val="00986552"/>
    <w:rsid w:val="009B0080"/>
    <w:rsid w:val="009D17F8"/>
    <w:rsid w:val="009D6779"/>
    <w:rsid w:val="009E3082"/>
    <w:rsid w:val="00A00279"/>
    <w:rsid w:val="00A11D61"/>
    <w:rsid w:val="00A4574F"/>
    <w:rsid w:val="00A777B1"/>
    <w:rsid w:val="00A8016B"/>
    <w:rsid w:val="00AA22A9"/>
    <w:rsid w:val="00B51138"/>
    <w:rsid w:val="00B637E9"/>
    <w:rsid w:val="00B66ACA"/>
    <w:rsid w:val="00BD3661"/>
    <w:rsid w:val="00BF20F5"/>
    <w:rsid w:val="00C409E2"/>
    <w:rsid w:val="00C53B06"/>
    <w:rsid w:val="00C552F1"/>
    <w:rsid w:val="00C55756"/>
    <w:rsid w:val="00C83177"/>
    <w:rsid w:val="00C90D78"/>
    <w:rsid w:val="00C91075"/>
    <w:rsid w:val="00CC4776"/>
    <w:rsid w:val="00D423AC"/>
    <w:rsid w:val="00D60EF7"/>
    <w:rsid w:val="00D70CE3"/>
    <w:rsid w:val="00D95C79"/>
    <w:rsid w:val="00DB7D05"/>
    <w:rsid w:val="00DE22EF"/>
    <w:rsid w:val="00DF79FA"/>
    <w:rsid w:val="00E44179"/>
    <w:rsid w:val="00E85F72"/>
    <w:rsid w:val="00E9393E"/>
    <w:rsid w:val="00EA69FE"/>
    <w:rsid w:val="00EE7EEB"/>
    <w:rsid w:val="00F7226E"/>
    <w:rsid w:val="00FD5ACC"/>
    <w:rsid w:val="00FF0D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A589"/>
  <w15:chartTrackingRefBased/>
  <w15:docId w15:val="{AAA29331-FEE2-4A99-B30E-9788736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179"/>
    <w:pPr>
      <w:spacing w:after="120" w:line="276" w:lineRule="auto"/>
      <w:ind w:left="720"/>
      <w:contextualSpacing/>
    </w:pPr>
    <w:rPr>
      <w:rFonts w:ascii="Cambria" w:hAnsi="Cambria"/>
      <w:szCs w:val="20"/>
    </w:rPr>
  </w:style>
  <w:style w:type="character" w:styleId="CommentReference">
    <w:name w:val="annotation reference"/>
    <w:basedOn w:val="DefaultParagraphFont"/>
    <w:uiPriority w:val="99"/>
    <w:semiHidden/>
    <w:unhideWhenUsed/>
    <w:rsid w:val="005E56C0"/>
    <w:rPr>
      <w:sz w:val="16"/>
      <w:szCs w:val="16"/>
    </w:rPr>
  </w:style>
  <w:style w:type="paragraph" w:styleId="CommentText">
    <w:name w:val="annotation text"/>
    <w:basedOn w:val="Normal"/>
    <w:link w:val="CommentTextChar"/>
    <w:uiPriority w:val="99"/>
    <w:unhideWhenUsed/>
    <w:rsid w:val="005E56C0"/>
    <w:pPr>
      <w:spacing w:after="12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5E56C0"/>
    <w:rPr>
      <w:rFonts w:ascii="Cambria" w:hAnsi="Cambria"/>
      <w:sz w:val="20"/>
      <w:szCs w:val="20"/>
    </w:rPr>
  </w:style>
  <w:style w:type="character" w:styleId="Hyperlink">
    <w:name w:val="Hyperlink"/>
    <w:basedOn w:val="DefaultParagraphFont"/>
    <w:uiPriority w:val="99"/>
    <w:unhideWhenUsed/>
    <w:rsid w:val="00DE22E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552F1"/>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552F1"/>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4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Martincová Alena</dc:creator>
  <cp:keywords/>
  <dc:description/>
  <cp:lastModifiedBy>Hudák Slavomír</cp:lastModifiedBy>
  <cp:revision>2</cp:revision>
  <dcterms:created xsi:type="dcterms:W3CDTF">2023-08-03T09:09:00Z</dcterms:created>
  <dcterms:modified xsi:type="dcterms:W3CDTF">2023-08-03T09:09:00Z</dcterms:modified>
</cp:coreProperties>
</file>