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C2B178" w14:textId="77777777" w:rsidR="009A6303" w:rsidRPr="00BB2DE3" w:rsidRDefault="009A6303" w:rsidP="009A6303">
      <w:pPr>
        <w:spacing w:after="0" w:line="240" w:lineRule="auto"/>
        <w:jc w:val="both"/>
        <w:rPr>
          <w:rFonts w:cs="Arial"/>
        </w:rPr>
      </w:pPr>
      <w:bookmarkStart w:id="0" w:name="_Toc397952423"/>
      <w:bookmarkStart w:id="1" w:name="_Toc397953668"/>
      <w:bookmarkStart w:id="2" w:name="_Toc397952438"/>
      <w:bookmarkStart w:id="3" w:name="_Toc397953683"/>
      <w:bookmarkStart w:id="4" w:name="_Toc397952439"/>
      <w:bookmarkStart w:id="5" w:name="_Toc397953684"/>
      <w:bookmarkStart w:id="6" w:name="_Toc397952440"/>
      <w:bookmarkStart w:id="7" w:name="_Toc397953685"/>
      <w:bookmarkStart w:id="8" w:name="_Toc397952442"/>
      <w:bookmarkStart w:id="9" w:name="_Toc397953687"/>
      <w:bookmarkStart w:id="10" w:name="_Toc397952443"/>
      <w:bookmarkStart w:id="11" w:name="_Toc397953688"/>
      <w:bookmarkStart w:id="12" w:name="_Toc397952444"/>
      <w:bookmarkStart w:id="13" w:name="_Toc397953689"/>
      <w:bookmarkStart w:id="14" w:name="_Toc397952445"/>
      <w:bookmarkStart w:id="15" w:name="_Toc397953690"/>
      <w:bookmarkStart w:id="16" w:name="_Toc397948537"/>
      <w:bookmarkStart w:id="17" w:name="_Toc397952446"/>
      <w:bookmarkStart w:id="18" w:name="_Toc397953691"/>
      <w:bookmarkStart w:id="19" w:name="_Ref380039850"/>
      <w:bookmarkStart w:id="20" w:name="_Toc403676461"/>
      <w:bookmarkStart w:id="21" w:name="_Toc403119060"/>
      <w:bookmarkStart w:id="22" w:name="_Toc404797943"/>
      <w:bookmarkStart w:id="23" w:name="_Toc19891464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p>
    <w:p w14:paraId="081F2B0E" w14:textId="77777777" w:rsidR="009A6303" w:rsidRPr="00BB2DE3" w:rsidRDefault="009A6303" w:rsidP="009A6303">
      <w:pPr>
        <w:jc w:val="right"/>
        <w:rPr>
          <w:rFonts w:cs="Arial"/>
          <w:b/>
        </w:rPr>
      </w:pPr>
    </w:p>
    <w:p w14:paraId="2EC35F20" w14:textId="77777777" w:rsidR="009A6303" w:rsidRPr="00BB2DE3" w:rsidRDefault="009A6303" w:rsidP="009A6303">
      <w:pPr>
        <w:jc w:val="right"/>
        <w:rPr>
          <w:rFonts w:cs="Arial"/>
          <w:b/>
        </w:rPr>
      </w:pPr>
    </w:p>
    <w:p w14:paraId="18251A75" w14:textId="77777777" w:rsidR="009A6303" w:rsidRPr="00BB2DE3" w:rsidRDefault="009A6303" w:rsidP="009A6303">
      <w:pPr>
        <w:jc w:val="right"/>
        <w:rPr>
          <w:rFonts w:cs="Arial"/>
          <w:b/>
        </w:rPr>
      </w:pPr>
    </w:p>
    <w:p w14:paraId="6274A716" w14:textId="77777777" w:rsidR="009A6303" w:rsidRPr="00BB2DE3" w:rsidRDefault="009A6303" w:rsidP="009A6303">
      <w:pPr>
        <w:jc w:val="both"/>
        <w:rPr>
          <w:rFonts w:cs="Arial"/>
        </w:rPr>
      </w:pPr>
      <w:r w:rsidRPr="00BB2DE3">
        <w:rPr>
          <w:rFonts w:cs="Arial"/>
          <w:noProof/>
          <w:lang w:val="en-US" w:eastAsia="en-US"/>
        </w:rPr>
        <w:drawing>
          <wp:anchor distT="0" distB="0" distL="114300" distR="114300" simplePos="0" relativeHeight="251660288" behindDoc="1" locked="0" layoutInCell="1" allowOverlap="1" wp14:anchorId="0F0C9196" wp14:editId="7039E588">
            <wp:simplePos x="0" y="0"/>
            <wp:positionH relativeFrom="column">
              <wp:posOffset>-75973</wp:posOffset>
            </wp:positionH>
            <wp:positionV relativeFrom="page">
              <wp:posOffset>1033780</wp:posOffset>
            </wp:positionV>
            <wp:extent cx="5943600" cy="899160"/>
            <wp:effectExtent l="0" t="0" r="0" b="0"/>
            <wp:wrapNone/>
            <wp:docPr id="40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899160"/>
                    </a:xfrm>
                    <a:prstGeom prst="rect">
                      <a:avLst/>
                    </a:prstGeom>
                    <a:noFill/>
                  </pic:spPr>
                </pic:pic>
              </a:graphicData>
            </a:graphic>
            <wp14:sizeRelH relativeFrom="page">
              <wp14:pctWidth>0</wp14:pctWidth>
            </wp14:sizeRelH>
            <wp14:sizeRelV relativeFrom="page">
              <wp14:pctHeight>0</wp14:pctHeight>
            </wp14:sizeRelV>
          </wp:anchor>
        </w:drawing>
      </w:r>
    </w:p>
    <w:p w14:paraId="303AD3C1" w14:textId="77777777" w:rsidR="009A6303" w:rsidRPr="00BB2DE3" w:rsidRDefault="009A6303" w:rsidP="009A6303">
      <w:pPr>
        <w:jc w:val="both"/>
        <w:rPr>
          <w:rFonts w:cs="Arial"/>
        </w:rPr>
      </w:pPr>
    </w:p>
    <w:p w14:paraId="5BDA6801" w14:textId="77777777" w:rsidR="009A6303" w:rsidRPr="00BB2DE3" w:rsidRDefault="009A6303" w:rsidP="009A6303">
      <w:pPr>
        <w:jc w:val="both"/>
        <w:rPr>
          <w:rFonts w:cs="Arial"/>
          <w:sz w:val="18"/>
          <w:szCs w:val="18"/>
        </w:rPr>
      </w:pPr>
    </w:p>
    <w:p w14:paraId="64D4E6D9" w14:textId="77777777" w:rsidR="009A6303" w:rsidRPr="00BB2DE3" w:rsidRDefault="009A6303" w:rsidP="009A6303">
      <w:pPr>
        <w:jc w:val="both"/>
        <w:rPr>
          <w:rFonts w:cs="Arial"/>
        </w:rPr>
      </w:pPr>
    </w:p>
    <w:p w14:paraId="56A8EFAB" w14:textId="77777777" w:rsidR="009A6303" w:rsidRPr="00BB2DE3" w:rsidRDefault="009A6303" w:rsidP="009A6303">
      <w:pPr>
        <w:jc w:val="both"/>
        <w:rPr>
          <w:rFonts w:cs="Arial"/>
        </w:rPr>
      </w:pPr>
    </w:p>
    <w:p w14:paraId="29FF4EFC" w14:textId="77777777" w:rsidR="009A6303" w:rsidRPr="00BB2DE3" w:rsidRDefault="009A6303" w:rsidP="009A6303">
      <w:pPr>
        <w:jc w:val="both"/>
        <w:rPr>
          <w:rFonts w:cs="Arial"/>
        </w:rPr>
      </w:pPr>
    </w:p>
    <w:p w14:paraId="4285E78C" w14:textId="77777777" w:rsidR="009A6303" w:rsidRPr="00BB2DE3" w:rsidRDefault="009A6303" w:rsidP="009A6303">
      <w:pPr>
        <w:jc w:val="both"/>
        <w:rPr>
          <w:rFonts w:cs="Arial"/>
        </w:rPr>
      </w:pPr>
      <w:r>
        <w:rPr>
          <w:rFonts w:cs="Arial"/>
        </w:rPr>
        <w:object w:dxaOrig="9361" w:dyaOrig="4681" w14:anchorId="36D827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38pt;height:68.25pt" o:ole="">
            <v:imagedata r:id="rId12" o:title=""/>
          </v:shape>
          <o:OLEObject Type="Embed" ProgID="AcroExch.Document.DC" ShapeID="_x0000_i1026" DrawAspect="Content" ObjectID="_1811593186" r:id="rId13"/>
        </w:object>
      </w:r>
      <w:r>
        <w:rPr>
          <w:rFonts w:cs="Arial"/>
          <w:noProof/>
          <w:lang w:val="en-US" w:eastAsia="en-US"/>
        </w:rPr>
        <w:drawing>
          <wp:anchor distT="0" distB="0" distL="114300" distR="114300" simplePos="0" relativeHeight="251664384" behindDoc="0" locked="0" layoutInCell="1" allowOverlap="1" wp14:anchorId="78277B87" wp14:editId="07FDF7B0">
            <wp:simplePos x="0" y="0"/>
            <wp:positionH relativeFrom="column">
              <wp:posOffset>3892550</wp:posOffset>
            </wp:positionH>
            <wp:positionV relativeFrom="paragraph">
              <wp:posOffset>8890</wp:posOffset>
            </wp:positionV>
            <wp:extent cx="1904400" cy="954000"/>
            <wp:effectExtent l="0" t="0" r="0" b="0"/>
            <wp:wrapThrough wrapText="bothSides">
              <wp:wrapPolygon edited="0">
                <wp:start x="4754" y="1726"/>
                <wp:lineTo x="3457" y="3020"/>
                <wp:lineTo x="1513" y="7334"/>
                <wp:lineTo x="1513" y="9491"/>
                <wp:lineTo x="648" y="11648"/>
                <wp:lineTo x="648" y="13374"/>
                <wp:lineTo x="1729" y="16394"/>
                <wp:lineTo x="2377" y="18983"/>
                <wp:lineTo x="20959" y="18983"/>
                <wp:lineTo x="21175" y="13806"/>
                <wp:lineTo x="20095" y="12080"/>
                <wp:lineTo x="16421" y="9491"/>
                <wp:lineTo x="19879" y="8197"/>
                <wp:lineTo x="19230" y="4746"/>
                <wp:lineTo x="6482" y="1726"/>
                <wp:lineTo x="4754" y="1726"/>
              </wp:wrapPolygon>
            </wp:wrapThrough>
            <wp:docPr id="3" name="Picture 3" descr="A blue logo with a horse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ue logo with a horse and text&#10;&#10;AI-generated content may be incorrect."/>
                    <pic:cNvPicPr/>
                  </pic:nvPicPr>
                  <pic:blipFill>
                    <a:blip r:embed="rId14"/>
                    <a:stretch>
                      <a:fillRect/>
                    </a:stretch>
                  </pic:blipFill>
                  <pic:spPr>
                    <a:xfrm>
                      <a:off x="0" y="0"/>
                      <a:ext cx="1904400" cy="954000"/>
                    </a:xfrm>
                    <a:prstGeom prst="rect">
                      <a:avLst/>
                    </a:prstGeom>
                  </pic:spPr>
                </pic:pic>
              </a:graphicData>
            </a:graphic>
            <wp14:sizeRelH relativeFrom="margin">
              <wp14:pctWidth>0</wp14:pctWidth>
            </wp14:sizeRelH>
            <wp14:sizeRelV relativeFrom="margin">
              <wp14:pctHeight>0</wp14:pctHeight>
            </wp14:sizeRelV>
          </wp:anchor>
        </w:drawing>
      </w:r>
    </w:p>
    <w:p w14:paraId="2610C312" w14:textId="77777777" w:rsidR="009A6303" w:rsidRPr="00BB2DE3" w:rsidRDefault="009A6303" w:rsidP="009A6303">
      <w:pPr>
        <w:jc w:val="both"/>
        <w:rPr>
          <w:rFonts w:cs="Arial"/>
        </w:rPr>
      </w:pPr>
    </w:p>
    <w:p w14:paraId="6C1861E1" w14:textId="77777777" w:rsidR="009A6303" w:rsidRPr="00BB2DE3" w:rsidRDefault="009A6303" w:rsidP="009A6303">
      <w:pPr>
        <w:jc w:val="both"/>
        <w:rPr>
          <w:rFonts w:cs="Arial"/>
        </w:rPr>
      </w:pPr>
    </w:p>
    <w:p w14:paraId="7E6FD47E" w14:textId="77777777" w:rsidR="009A6303" w:rsidRPr="00BB2DE3" w:rsidRDefault="009A6303" w:rsidP="009A6303">
      <w:pPr>
        <w:jc w:val="both"/>
        <w:rPr>
          <w:rFonts w:cs="Arial"/>
        </w:rPr>
      </w:pPr>
    </w:p>
    <w:p w14:paraId="2337EB5F" w14:textId="77777777" w:rsidR="009A6303" w:rsidRPr="00BB2DE3" w:rsidRDefault="009A6303" w:rsidP="009A6303">
      <w:pPr>
        <w:pStyle w:val="Title1"/>
        <w:jc w:val="both"/>
        <w:rPr>
          <w:rFonts w:ascii="Arial" w:hAnsi="Arial" w:cs="Arial"/>
          <w:lang w:val="sk-SK"/>
        </w:rPr>
      </w:pPr>
      <w:r w:rsidRPr="00BB2DE3">
        <w:rPr>
          <w:rFonts w:ascii="Arial" w:hAnsi="Arial" w:cs="Arial"/>
          <w:lang w:val="sk-SK"/>
        </w:rPr>
        <w:t xml:space="preserve">IS Štatistický zberový portál </w:t>
      </w:r>
    </w:p>
    <w:p w14:paraId="334D7042" w14:textId="77777777" w:rsidR="009A6303" w:rsidRPr="00BB2DE3" w:rsidRDefault="009A6303" w:rsidP="009A6303">
      <w:pPr>
        <w:pStyle w:val="Projectname"/>
        <w:rPr>
          <w:rFonts w:ascii="Arial" w:hAnsi="Arial" w:cs="Arial"/>
          <w:lang w:val="sk-SK"/>
        </w:rPr>
      </w:pPr>
      <w:r w:rsidRPr="00BB2DE3">
        <w:rPr>
          <w:rFonts w:ascii="Arial" w:hAnsi="Arial" w:cs="Arial"/>
          <w:noProof/>
          <w:lang w:val="en-US" w:eastAsia="en-US"/>
        </w:rPr>
        <mc:AlternateContent>
          <mc:Choice Requires="wps">
            <w:drawing>
              <wp:anchor distT="0" distB="0" distL="114300" distR="114300" simplePos="0" relativeHeight="251654144" behindDoc="0" locked="0" layoutInCell="1" allowOverlap="1" wp14:anchorId="25D34EFB" wp14:editId="3689C3F5">
                <wp:simplePos x="0" y="0"/>
                <wp:positionH relativeFrom="column">
                  <wp:posOffset>-57150</wp:posOffset>
                </wp:positionH>
                <wp:positionV relativeFrom="paragraph">
                  <wp:posOffset>307975</wp:posOffset>
                </wp:positionV>
                <wp:extent cx="6057900" cy="2648585"/>
                <wp:effectExtent l="0" t="0" r="0" b="0"/>
                <wp:wrapNone/>
                <wp:docPr id="25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26485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70F315" w14:textId="77777777" w:rsidR="009A6303" w:rsidRPr="00BB2DE3" w:rsidRDefault="009A6303" w:rsidP="009A6303">
                            <w:pPr>
                              <w:pStyle w:val="normal8"/>
                              <w:rPr>
                                <w:lang w:val="sk-SK"/>
                              </w:rPr>
                            </w:pPr>
                            <w:r w:rsidRPr="0088359F">
                              <w:t>©</w:t>
                            </w:r>
                            <w:r>
                              <w:t xml:space="preserve"> 2022  Tempest, a.s.</w:t>
                            </w:r>
                          </w:p>
                          <w:p w14:paraId="112A3756" w14:textId="77777777" w:rsidR="009A6303" w:rsidRDefault="009A6303" w:rsidP="009A6303">
                            <w:pPr>
                              <w:pStyle w:val="normal8"/>
                              <w:rPr>
                                <w:lang w:val="sk-SK"/>
                              </w:rPr>
                            </w:pPr>
                            <w:r>
                              <w:rPr>
                                <w:lang w:val="sk-SK"/>
                              </w:rPr>
                              <w:t xml:space="preserve">    2016  Národná banka Slovenska</w:t>
                            </w:r>
                          </w:p>
                          <w:p w14:paraId="1B999564" w14:textId="77777777" w:rsidR="009A6303" w:rsidRPr="0088359F" w:rsidRDefault="009A6303" w:rsidP="009A6303">
                            <w:pPr>
                              <w:pStyle w:val="normal8"/>
                            </w:pPr>
                            <w:r w:rsidRPr="00BB2DE3">
                              <w:rPr>
                                <w:lang w:val="sk-SK"/>
                              </w:rPr>
                              <w:t>Všetky</w:t>
                            </w:r>
                            <w:r w:rsidRPr="0088359F">
                              <w:t xml:space="preserve"> práva</w:t>
                            </w:r>
                            <w:r w:rsidRPr="00BB2DE3">
                              <w:rPr>
                                <w:lang w:val="sk-SK"/>
                              </w:rPr>
                              <w:t xml:space="preserve"> vyhradené</w:t>
                            </w:r>
                            <w:r w:rsidRPr="0088359F">
                              <w:t>.</w:t>
                            </w:r>
                          </w:p>
                          <w:p w14:paraId="6E04EB2D" w14:textId="77777777" w:rsidR="009A6303" w:rsidRPr="0088359F" w:rsidRDefault="009A6303" w:rsidP="009A6303">
                            <w:pPr>
                              <w:pStyle w:val="normal8"/>
                            </w:pPr>
                          </w:p>
                          <w:p w14:paraId="4DBF12FC" w14:textId="77777777" w:rsidR="009A6303" w:rsidRPr="0088359F" w:rsidRDefault="009A6303" w:rsidP="009A6303">
                            <w:pPr>
                              <w:pStyle w:val="normal8"/>
                            </w:pPr>
                            <w:r>
                              <w:t>Tempest a.s., Krasovského 14,  851 01  Bratislava</w:t>
                            </w:r>
                          </w:p>
                          <w:p w14:paraId="36482E48" w14:textId="77777777" w:rsidR="009A6303" w:rsidRPr="0088359F" w:rsidRDefault="009A6303" w:rsidP="009A6303">
                            <w:pPr>
                              <w:pStyle w:val="normal8"/>
                            </w:pPr>
                            <w:r>
                              <w:t>tel.: +421 (2) 502 67 111 - fax: +421 (2) 502 67 100</w:t>
                            </w:r>
                          </w:p>
                          <w:p w14:paraId="0A2446BE" w14:textId="77777777" w:rsidR="009A6303" w:rsidRPr="0088359F" w:rsidRDefault="009A6303" w:rsidP="009A6303">
                            <w:pPr>
                              <w:pStyle w:val="normal8"/>
                            </w:pPr>
                            <w:r w:rsidRPr="00924AD0">
                              <w:t xml:space="preserve">www.tempest.sk </w:t>
                            </w:r>
                          </w:p>
                          <w:p w14:paraId="2CBA9E8C" w14:textId="77777777" w:rsidR="009A6303" w:rsidRPr="0088359F" w:rsidRDefault="009A6303" w:rsidP="009A6303">
                            <w:pPr>
                              <w:pStyle w:val="normal8"/>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D34EFB" id="_x0000_t202" coordsize="21600,21600" o:spt="202" path="m,l,21600r21600,l21600,xe">
                <v:stroke joinstyle="miter"/>
                <v:path gradientshapeok="t" o:connecttype="rect"/>
              </v:shapetype>
              <v:shape id="Text Box 8" o:spid="_x0000_s1026" type="#_x0000_t202" style="position:absolute;left:0;text-align:left;margin-left:-4.5pt;margin-top:24.25pt;width:477pt;height:208.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1a+4QEAAKIDAAAOAAAAZHJzL2Uyb0RvYy54bWysU8Fu2zAMvQ/YPwi6L3aCJE2NOEXXosOA&#10;bh3Q7QNkWbKF2aJGKbGzrx8lp2m23YZdBImkH997pLc3Y9+xg0JvwJZ8Pss5U1ZCbWxT8m9fH95t&#10;OPNB2Fp0YFXJj8rzm93bN9vBFWoBLXS1QkYg1heDK3kbgiuyzMtW9cLPwClLSQ3Yi0BPbLIaxUDo&#10;fZct8nydDYC1Q5DKe4reT0m+S/haKxmetPYqsK7kxC2kE9NZxTPbbUXRoHCtkSca4h9Y9MJYanqG&#10;uhdBsD2av6B6IxE86DCT0GegtZEqaSA18/wPNc+tcCppIXO8O9vk/x+s/Hx4dl+QhfE9jDTAJMK7&#10;R5DfPbNw1wrbqFtEGFolamo8j5Zlg/PF6dNotS98BKmGT1DTkMU+QAIaNfbRFdLJCJ0GcDybrsbA&#10;JAXX+erqOqeUpNxivdysNqvUQxQvnzv04YOCnsVLyZGmmuDF4dGHSEcULyWxm4UH03Vpsp39LUCF&#10;MZLoR8YT9zBWI1VHGRXURxKCMC0KLTZdWsCfnA20JCX3P/YCFWfdR0tmXM+Xy7hV6bFcXS3ogZeZ&#10;6jIjrCSokgfOputdmDZx79A0LXWa7LdwSwZqk6S9sjrxpkVIik9LGzft8p2qXn+t3S8AAAD//wMA&#10;UEsDBBQABgAIAAAAIQCFYAPx3QAAAAkBAAAPAAAAZHJzL2Rvd25yZXYueG1sTI/BTsMwEETvSP0H&#10;a5F6a21QEjUhTlWBuBbRAhI3N94mEfE6it0m/D3LCY47M5p9U25n14srjqHzpOFurUAg1d521Gh4&#10;Oz6vNiBCNGRN7wk1fGOAbbW4KU1h/USveD3ERnAJhcJoaGMcCilD3aIzYe0HJPbOfnQm8jk20o5m&#10;4nLXy3ulMulMR/yhNQM+tlh/HS5Ow/v+/PmRqJfmyaXD5GclyeVS6+XtvHsAEXGOf2H4xWd0qJjp&#10;5C9kg+g1rHKeEjUkmxQE+3mSsnBiIUszkFUp/y+ofgAAAP//AwBQSwECLQAUAAYACAAAACEAtoM4&#10;kv4AAADhAQAAEwAAAAAAAAAAAAAAAAAAAAAAW0NvbnRlbnRfVHlwZXNdLnhtbFBLAQItABQABgAI&#10;AAAAIQA4/SH/1gAAAJQBAAALAAAAAAAAAAAAAAAAAC8BAABfcmVscy8ucmVsc1BLAQItABQABgAI&#10;AAAAIQAMc1a+4QEAAKIDAAAOAAAAAAAAAAAAAAAAAC4CAABkcnMvZTJvRG9jLnhtbFBLAQItABQA&#10;BgAIAAAAIQCFYAPx3QAAAAkBAAAPAAAAAAAAAAAAAAAAADsEAABkcnMvZG93bnJldi54bWxQSwUG&#10;AAAAAAQABADzAAAARQUAAAAA&#10;" filled="f" stroked="f">
                <v:textbox>
                  <w:txbxContent>
                    <w:p w14:paraId="1D70F315" w14:textId="77777777" w:rsidR="009A6303" w:rsidRPr="00BB2DE3" w:rsidRDefault="009A6303" w:rsidP="009A6303">
                      <w:pPr>
                        <w:pStyle w:val="normal8"/>
                        <w:rPr>
                          <w:lang w:val="sk-SK"/>
                        </w:rPr>
                      </w:pPr>
                      <w:r w:rsidRPr="0088359F">
                        <w:t>©</w:t>
                      </w:r>
                      <w:r>
                        <w:t xml:space="preserve"> 2022  Tempest, a.s.</w:t>
                      </w:r>
                    </w:p>
                    <w:p w14:paraId="112A3756" w14:textId="77777777" w:rsidR="009A6303" w:rsidRDefault="009A6303" w:rsidP="009A6303">
                      <w:pPr>
                        <w:pStyle w:val="normal8"/>
                        <w:rPr>
                          <w:lang w:val="sk-SK"/>
                        </w:rPr>
                      </w:pPr>
                      <w:r>
                        <w:rPr>
                          <w:lang w:val="sk-SK"/>
                        </w:rPr>
                        <w:t xml:space="preserve">    2016  Národná banka Slovenska</w:t>
                      </w:r>
                    </w:p>
                    <w:p w14:paraId="1B999564" w14:textId="77777777" w:rsidR="009A6303" w:rsidRPr="0088359F" w:rsidRDefault="009A6303" w:rsidP="009A6303">
                      <w:pPr>
                        <w:pStyle w:val="normal8"/>
                      </w:pPr>
                      <w:r w:rsidRPr="00BB2DE3">
                        <w:rPr>
                          <w:lang w:val="sk-SK"/>
                        </w:rPr>
                        <w:t>Všetky</w:t>
                      </w:r>
                      <w:r w:rsidRPr="0088359F">
                        <w:t xml:space="preserve"> práva</w:t>
                      </w:r>
                      <w:r w:rsidRPr="00BB2DE3">
                        <w:rPr>
                          <w:lang w:val="sk-SK"/>
                        </w:rPr>
                        <w:t xml:space="preserve"> vyhradené</w:t>
                      </w:r>
                      <w:r w:rsidRPr="0088359F">
                        <w:t>.</w:t>
                      </w:r>
                    </w:p>
                    <w:p w14:paraId="6E04EB2D" w14:textId="77777777" w:rsidR="009A6303" w:rsidRPr="0088359F" w:rsidRDefault="009A6303" w:rsidP="009A6303">
                      <w:pPr>
                        <w:pStyle w:val="normal8"/>
                      </w:pPr>
                    </w:p>
                    <w:p w14:paraId="4DBF12FC" w14:textId="77777777" w:rsidR="009A6303" w:rsidRPr="0088359F" w:rsidRDefault="009A6303" w:rsidP="009A6303">
                      <w:pPr>
                        <w:pStyle w:val="normal8"/>
                      </w:pPr>
                      <w:r>
                        <w:t>Tempest a.s., Krasovského 14,  851 01  Bratislava</w:t>
                      </w:r>
                    </w:p>
                    <w:p w14:paraId="36482E48" w14:textId="77777777" w:rsidR="009A6303" w:rsidRPr="0088359F" w:rsidRDefault="009A6303" w:rsidP="009A6303">
                      <w:pPr>
                        <w:pStyle w:val="normal8"/>
                      </w:pPr>
                      <w:r>
                        <w:t>tel.: +421 (2) 502 67 111 - fax: +421 (2) 502 67 100</w:t>
                      </w:r>
                    </w:p>
                    <w:p w14:paraId="0A2446BE" w14:textId="77777777" w:rsidR="009A6303" w:rsidRPr="0088359F" w:rsidRDefault="009A6303" w:rsidP="009A6303">
                      <w:pPr>
                        <w:pStyle w:val="normal8"/>
                      </w:pPr>
                      <w:r w:rsidRPr="00924AD0">
                        <w:t xml:space="preserve">www.tempest.sk </w:t>
                      </w:r>
                    </w:p>
                    <w:p w14:paraId="2CBA9E8C" w14:textId="77777777" w:rsidR="009A6303" w:rsidRPr="0088359F" w:rsidRDefault="009A6303" w:rsidP="009A6303">
                      <w:pPr>
                        <w:pStyle w:val="normal8"/>
                      </w:pPr>
                    </w:p>
                  </w:txbxContent>
                </v:textbox>
              </v:shape>
            </w:pict>
          </mc:Fallback>
        </mc:AlternateContent>
      </w:r>
      <w:r w:rsidRPr="00BB2DE3">
        <w:rPr>
          <w:rFonts w:ascii="Arial" w:hAnsi="Arial" w:cs="Arial"/>
          <w:lang w:val="sk-SK"/>
        </w:rPr>
        <w:t xml:space="preserve">Príručka používateľa pre </w:t>
      </w:r>
      <w:r>
        <w:rPr>
          <w:rFonts w:ascii="Arial" w:hAnsi="Arial" w:cs="Arial"/>
          <w:lang w:val="sk-SK"/>
        </w:rPr>
        <w:t>verejnosť</w:t>
      </w:r>
    </w:p>
    <w:p w14:paraId="3CD85829" w14:textId="77777777" w:rsidR="009A6303" w:rsidRPr="00BB2DE3" w:rsidRDefault="009A6303" w:rsidP="009A6303">
      <w:pPr>
        <w:spacing w:after="0"/>
        <w:jc w:val="both"/>
        <w:rPr>
          <w:rFonts w:cs="Arial"/>
          <w:b/>
          <w:sz w:val="36"/>
          <w:szCs w:val="36"/>
        </w:rPr>
      </w:pPr>
      <w:r w:rsidRPr="00BB2DE3">
        <w:rPr>
          <w:rFonts w:cs="Arial"/>
          <w:noProof/>
          <w:lang w:val="en-US" w:eastAsia="en-US"/>
        </w:rPr>
        <w:drawing>
          <wp:anchor distT="0" distB="0" distL="114300" distR="114300" simplePos="0" relativeHeight="251658240" behindDoc="1" locked="0" layoutInCell="1" allowOverlap="1" wp14:anchorId="5E2F6080" wp14:editId="5A95E7D0">
            <wp:simplePos x="0" y="0"/>
            <wp:positionH relativeFrom="margin">
              <wp:posOffset>-379730</wp:posOffset>
            </wp:positionH>
            <wp:positionV relativeFrom="page">
              <wp:posOffset>8572500</wp:posOffset>
            </wp:positionV>
            <wp:extent cx="6650990" cy="1697990"/>
            <wp:effectExtent l="0" t="0" r="0" b="0"/>
            <wp:wrapNone/>
            <wp:docPr id="382" name="Obrázek 0" descr="Description: ma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Description: mapa.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50990" cy="1697990"/>
                    </a:xfrm>
                    <a:prstGeom prst="rect">
                      <a:avLst/>
                    </a:prstGeom>
                    <a:noFill/>
                  </pic:spPr>
                </pic:pic>
              </a:graphicData>
            </a:graphic>
            <wp14:sizeRelH relativeFrom="page">
              <wp14:pctWidth>0</wp14:pctWidth>
            </wp14:sizeRelH>
            <wp14:sizeRelV relativeFrom="page">
              <wp14:pctHeight>0</wp14:pctHeight>
            </wp14:sizeRelV>
          </wp:anchor>
        </w:drawing>
      </w:r>
      <w:r w:rsidRPr="00BB2DE3">
        <w:rPr>
          <w:rFonts w:cs="Arial"/>
        </w:rPr>
        <w:br w:type="page"/>
      </w:r>
    </w:p>
    <w:p w14:paraId="52BB01F9" w14:textId="77777777" w:rsidR="009A6303" w:rsidRPr="00BB2DE3" w:rsidRDefault="009A6303" w:rsidP="009A6303">
      <w:pPr>
        <w:spacing w:after="0" w:line="240" w:lineRule="auto"/>
        <w:jc w:val="both"/>
        <w:rPr>
          <w:rFonts w:cs="Arial"/>
        </w:rPr>
        <w:sectPr w:rsidR="009A6303" w:rsidRPr="00BB2DE3" w:rsidSect="009A6303">
          <w:headerReference w:type="default" r:id="rId16"/>
          <w:footerReference w:type="default" r:id="rId17"/>
          <w:headerReference w:type="first" r:id="rId18"/>
          <w:type w:val="continuous"/>
          <w:pgSz w:w="11906" w:h="16838"/>
          <w:pgMar w:top="1418" w:right="1800" w:bottom="1440" w:left="1800" w:header="708" w:footer="708" w:gutter="0"/>
          <w:cols w:space="708"/>
          <w:titlePg/>
          <w:docGrid w:linePitch="299"/>
        </w:sectPr>
      </w:pPr>
    </w:p>
    <w:p w14:paraId="6B478891" w14:textId="77777777" w:rsidR="009A6303" w:rsidRPr="006150ED" w:rsidRDefault="009A6303" w:rsidP="009A6303">
      <w:pPr>
        <w:pStyle w:val="Text"/>
        <w:rPr>
          <w:sz w:val="32"/>
          <w:szCs w:val="32"/>
        </w:rPr>
      </w:pPr>
      <w:bookmarkStart w:id="24" w:name="_Toc317058737"/>
      <w:bookmarkStart w:id="25" w:name="_Toc298158106"/>
      <w:bookmarkStart w:id="26" w:name="_Toc318124229"/>
      <w:bookmarkStart w:id="27" w:name="_Ref383596303"/>
      <w:bookmarkStart w:id="28" w:name="_Ref384387028"/>
      <w:bookmarkStart w:id="29" w:name="_Toc403676459"/>
      <w:bookmarkStart w:id="30" w:name="_Toc403119058"/>
      <w:bookmarkStart w:id="31" w:name="_Toc404797941"/>
      <w:bookmarkStart w:id="32" w:name="_Toc423521884"/>
      <w:bookmarkStart w:id="33" w:name="_Toc318124139"/>
      <w:bookmarkStart w:id="34" w:name="_Toc403676460"/>
      <w:bookmarkStart w:id="35" w:name="_Toc403119059"/>
      <w:bookmarkStart w:id="36" w:name="_Toc404797942"/>
      <w:bookmarkStart w:id="37" w:name="_Toc430873525"/>
      <w:r w:rsidRPr="006150ED">
        <w:rPr>
          <w:sz w:val="32"/>
          <w:szCs w:val="32"/>
        </w:rPr>
        <w:lastRenderedPageBreak/>
        <w:t>Zoznam zmien v dokumente</w:t>
      </w:r>
      <w:bookmarkEnd w:id="24"/>
      <w:bookmarkEnd w:id="25"/>
      <w:bookmarkEnd w:id="26"/>
      <w:bookmarkEnd w:id="27"/>
      <w:bookmarkEnd w:id="28"/>
      <w:bookmarkEnd w:id="29"/>
      <w:bookmarkEnd w:id="30"/>
      <w:bookmarkEnd w:id="31"/>
      <w:bookmarkEnd w:id="32"/>
    </w:p>
    <w:tbl>
      <w:tblPr>
        <w:tblW w:w="9356" w:type="dxa"/>
        <w:tblInd w:w="108"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020" w:firstRow="1" w:lastRow="0" w:firstColumn="0" w:lastColumn="0" w:noHBand="0" w:noVBand="0"/>
      </w:tblPr>
      <w:tblGrid>
        <w:gridCol w:w="1560"/>
        <w:gridCol w:w="851"/>
        <w:gridCol w:w="2551"/>
        <w:gridCol w:w="4394"/>
      </w:tblGrid>
      <w:tr w:rsidR="009A6303" w:rsidRPr="00BB2DE3" w14:paraId="49AEC7FA" w14:textId="77777777" w:rsidTr="003633F1">
        <w:tc>
          <w:tcPr>
            <w:tcW w:w="1560" w:type="dxa"/>
            <w:tcBorders>
              <w:bottom w:val="single" w:sz="18" w:space="0" w:color="FFFFFF"/>
            </w:tcBorders>
            <w:shd w:val="clear" w:color="auto" w:fill="0095CD"/>
          </w:tcPr>
          <w:p w14:paraId="324F1E15" w14:textId="77777777" w:rsidR="009A6303" w:rsidRPr="00BB2DE3" w:rsidRDefault="009A6303" w:rsidP="003633F1">
            <w:pPr>
              <w:spacing w:before="60"/>
              <w:rPr>
                <w:rFonts w:cs="Arial"/>
                <w:b/>
                <w:color w:val="FFFFFF"/>
                <w:sz w:val="16"/>
              </w:rPr>
            </w:pPr>
            <w:r w:rsidRPr="00BB2DE3">
              <w:rPr>
                <w:rFonts w:cs="Arial"/>
                <w:b/>
                <w:color w:val="FFFFFF"/>
                <w:sz w:val="16"/>
              </w:rPr>
              <w:t>Dátum</w:t>
            </w:r>
          </w:p>
        </w:tc>
        <w:tc>
          <w:tcPr>
            <w:tcW w:w="851" w:type="dxa"/>
            <w:tcBorders>
              <w:bottom w:val="single" w:sz="18" w:space="0" w:color="FFFFFF"/>
            </w:tcBorders>
            <w:shd w:val="clear" w:color="auto" w:fill="0095CD"/>
          </w:tcPr>
          <w:p w14:paraId="2041EBC4" w14:textId="77777777" w:rsidR="009A6303" w:rsidRPr="00BB2DE3" w:rsidRDefault="009A6303" w:rsidP="003633F1">
            <w:pPr>
              <w:spacing w:before="60"/>
              <w:rPr>
                <w:rFonts w:cs="Arial"/>
                <w:b/>
                <w:color w:val="FFFFFF"/>
                <w:sz w:val="16"/>
              </w:rPr>
            </w:pPr>
            <w:r w:rsidRPr="00BB2DE3">
              <w:rPr>
                <w:rFonts w:cs="Arial"/>
                <w:b/>
                <w:color w:val="FFFFFF"/>
                <w:sz w:val="16"/>
              </w:rPr>
              <w:t>Verzia</w:t>
            </w:r>
          </w:p>
        </w:tc>
        <w:tc>
          <w:tcPr>
            <w:tcW w:w="2551" w:type="dxa"/>
            <w:tcBorders>
              <w:bottom w:val="single" w:sz="18" w:space="0" w:color="FFFFFF"/>
            </w:tcBorders>
            <w:shd w:val="clear" w:color="auto" w:fill="0095CD"/>
          </w:tcPr>
          <w:p w14:paraId="1BFE7368" w14:textId="77777777" w:rsidR="009A6303" w:rsidRPr="00BB2DE3" w:rsidRDefault="009A6303" w:rsidP="003633F1">
            <w:pPr>
              <w:spacing w:before="60"/>
              <w:rPr>
                <w:rFonts w:cs="Arial"/>
                <w:b/>
                <w:color w:val="FFFFFF"/>
                <w:sz w:val="16"/>
              </w:rPr>
            </w:pPr>
            <w:r w:rsidRPr="00BB2DE3">
              <w:rPr>
                <w:rFonts w:cs="Arial"/>
                <w:b/>
                <w:color w:val="FFFFFF"/>
                <w:sz w:val="16"/>
              </w:rPr>
              <w:t>Autor</w:t>
            </w:r>
          </w:p>
        </w:tc>
        <w:tc>
          <w:tcPr>
            <w:tcW w:w="4394" w:type="dxa"/>
            <w:tcBorders>
              <w:bottom w:val="single" w:sz="18" w:space="0" w:color="FFFFFF"/>
            </w:tcBorders>
            <w:shd w:val="clear" w:color="auto" w:fill="0095CD"/>
          </w:tcPr>
          <w:p w14:paraId="0B9E0EE9" w14:textId="77777777" w:rsidR="009A6303" w:rsidRPr="00BB2DE3" w:rsidRDefault="009A6303" w:rsidP="003633F1">
            <w:pPr>
              <w:spacing w:before="60"/>
              <w:rPr>
                <w:rFonts w:cs="Arial"/>
                <w:b/>
                <w:color w:val="FFFFFF"/>
                <w:sz w:val="16"/>
              </w:rPr>
            </w:pPr>
            <w:r w:rsidRPr="00BB2DE3">
              <w:rPr>
                <w:rFonts w:cs="Arial"/>
                <w:b/>
                <w:color w:val="FFFFFF"/>
                <w:sz w:val="16"/>
              </w:rPr>
              <w:t>Popis verzie a zmena oproti predchádzajúcej verzii</w:t>
            </w:r>
          </w:p>
        </w:tc>
      </w:tr>
      <w:tr w:rsidR="009A6303" w:rsidRPr="00BB2DE3" w14:paraId="00D1B835" w14:textId="77777777" w:rsidTr="003633F1">
        <w:tc>
          <w:tcPr>
            <w:tcW w:w="1560" w:type="dxa"/>
            <w:shd w:val="clear" w:color="auto" w:fill="E7EFF6"/>
          </w:tcPr>
          <w:p w14:paraId="513A98A9" w14:textId="77777777" w:rsidR="009A6303" w:rsidRPr="00BB2DE3" w:rsidRDefault="009A6303" w:rsidP="003633F1">
            <w:pPr>
              <w:spacing w:after="0"/>
              <w:rPr>
                <w:rFonts w:cs="Arial"/>
                <w:color w:val="000000"/>
                <w:sz w:val="16"/>
              </w:rPr>
            </w:pPr>
            <w:r>
              <w:rPr>
                <w:rFonts w:cs="Arial"/>
                <w:color w:val="000000"/>
                <w:sz w:val="16"/>
              </w:rPr>
              <w:t>16.10.2015</w:t>
            </w:r>
          </w:p>
        </w:tc>
        <w:tc>
          <w:tcPr>
            <w:tcW w:w="851" w:type="dxa"/>
            <w:shd w:val="clear" w:color="auto" w:fill="E7EFF6"/>
          </w:tcPr>
          <w:p w14:paraId="4FFF793D" w14:textId="77777777" w:rsidR="009A6303" w:rsidRPr="00BB2DE3" w:rsidRDefault="009A6303" w:rsidP="003633F1">
            <w:pPr>
              <w:spacing w:after="0"/>
              <w:rPr>
                <w:rFonts w:cs="Arial"/>
                <w:color w:val="000000"/>
                <w:sz w:val="16"/>
              </w:rPr>
            </w:pPr>
            <w:r>
              <w:rPr>
                <w:rFonts w:cs="Arial"/>
                <w:color w:val="000000"/>
                <w:sz w:val="16"/>
              </w:rPr>
              <w:t>1.00.02</w:t>
            </w:r>
          </w:p>
        </w:tc>
        <w:tc>
          <w:tcPr>
            <w:tcW w:w="2551" w:type="dxa"/>
            <w:shd w:val="clear" w:color="auto" w:fill="E7EFF6"/>
          </w:tcPr>
          <w:p w14:paraId="16DAFDF1" w14:textId="77777777" w:rsidR="009A6303" w:rsidRPr="00BB2DE3" w:rsidRDefault="009A6303" w:rsidP="003633F1">
            <w:pPr>
              <w:spacing w:after="0"/>
              <w:rPr>
                <w:rFonts w:cs="Arial"/>
                <w:color w:val="000000"/>
                <w:sz w:val="16"/>
              </w:rPr>
            </w:pPr>
            <w:r>
              <w:rPr>
                <w:rFonts w:cs="Arial"/>
                <w:color w:val="000000"/>
                <w:sz w:val="16"/>
              </w:rPr>
              <w:t xml:space="preserve">Juraj </w:t>
            </w:r>
            <w:proofErr w:type="spellStart"/>
            <w:r>
              <w:rPr>
                <w:rFonts w:cs="Arial"/>
                <w:color w:val="000000"/>
                <w:sz w:val="16"/>
              </w:rPr>
              <w:t>Kyseľ</w:t>
            </w:r>
            <w:proofErr w:type="spellEnd"/>
          </w:p>
        </w:tc>
        <w:tc>
          <w:tcPr>
            <w:tcW w:w="4394" w:type="dxa"/>
            <w:shd w:val="clear" w:color="auto" w:fill="E7EFF6"/>
          </w:tcPr>
          <w:p w14:paraId="6A4CC5CA" w14:textId="77777777" w:rsidR="009A6303" w:rsidRDefault="009A6303" w:rsidP="003633F1">
            <w:pPr>
              <w:spacing w:after="0"/>
              <w:rPr>
                <w:rFonts w:cs="Arial"/>
                <w:color w:val="000000"/>
                <w:sz w:val="16"/>
              </w:rPr>
            </w:pPr>
            <w:r>
              <w:rPr>
                <w:rFonts w:cs="Arial"/>
                <w:color w:val="000000"/>
                <w:sz w:val="16"/>
              </w:rPr>
              <w:t>Zapracovanie zmeny informačnej stránky IS ŠZP</w:t>
            </w:r>
          </w:p>
          <w:p w14:paraId="1E4CBBEA" w14:textId="77777777" w:rsidR="009A6303" w:rsidRPr="00BB2DE3" w:rsidRDefault="009A6303" w:rsidP="003633F1">
            <w:pPr>
              <w:spacing w:after="0"/>
              <w:rPr>
                <w:rFonts w:cs="Arial"/>
                <w:color w:val="000000"/>
                <w:sz w:val="16"/>
              </w:rPr>
            </w:pPr>
            <w:r>
              <w:rPr>
                <w:rFonts w:cs="Arial"/>
                <w:color w:val="000000"/>
                <w:sz w:val="16"/>
              </w:rPr>
              <w:t>Zapracovanie zmien z opravy incidentov</w:t>
            </w:r>
          </w:p>
        </w:tc>
      </w:tr>
      <w:tr w:rsidR="009A6303" w:rsidRPr="00BB2DE3" w14:paraId="09FA9410" w14:textId="77777777" w:rsidTr="003633F1">
        <w:tc>
          <w:tcPr>
            <w:tcW w:w="1560" w:type="dxa"/>
            <w:shd w:val="clear" w:color="auto" w:fill="E7EFF6"/>
          </w:tcPr>
          <w:p w14:paraId="08948593" w14:textId="77777777" w:rsidR="009A6303" w:rsidRPr="00BB2DE3" w:rsidRDefault="009A6303" w:rsidP="003633F1">
            <w:pPr>
              <w:spacing w:after="0"/>
              <w:rPr>
                <w:rFonts w:cs="Arial"/>
                <w:color w:val="000000"/>
                <w:sz w:val="16"/>
              </w:rPr>
            </w:pPr>
            <w:r>
              <w:rPr>
                <w:rFonts w:cs="Arial"/>
                <w:color w:val="000000"/>
                <w:sz w:val="16"/>
              </w:rPr>
              <w:t>2.11.2015</w:t>
            </w:r>
          </w:p>
        </w:tc>
        <w:tc>
          <w:tcPr>
            <w:tcW w:w="851" w:type="dxa"/>
            <w:shd w:val="clear" w:color="auto" w:fill="E7EFF6"/>
          </w:tcPr>
          <w:p w14:paraId="44D51459" w14:textId="77777777" w:rsidR="009A6303" w:rsidRPr="00BB2DE3" w:rsidRDefault="009A6303" w:rsidP="003633F1">
            <w:pPr>
              <w:spacing w:after="0"/>
              <w:rPr>
                <w:rFonts w:cs="Arial"/>
                <w:color w:val="000000"/>
                <w:sz w:val="16"/>
              </w:rPr>
            </w:pPr>
            <w:r>
              <w:rPr>
                <w:rFonts w:cs="Arial"/>
                <w:color w:val="000000"/>
                <w:sz w:val="16"/>
              </w:rPr>
              <w:t>1.00.02</w:t>
            </w:r>
          </w:p>
        </w:tc>
        <w:tc>
          <w:tcPr>
            <w:tcW w:w="2551" w:type="dxa"/>
            <w:shd w:val="clear" w:color="auto" w:fill="E7EFF6"/>
          </w:tcPr>
          <w:p w14:paraId="3D7A654C" w14:textId="77777777" w:rsidR="009A6303" w:rsidRPr="00BB2DE3" w:rsidRDefault="009A6303" w:rsidP="003633F1">
            <w:pPr>
              <w:spacing w:after="0"/>
              <w:rPr>
                <w:rFonts w:cs="Arial"/>
                <w:color w:val="000000"/>
                <w:sz w:val="16"/>
              </w:rPr>
            </w:pPr>
            <w:r>
              <w:rPr>
                <w:rFonts w:cs="Arial"/>
                <w:color w:val="000000"/>
                <w:sz w:val="16"/>
              </w:rPr>
              <w:t xml:space="preserve">Juraj </w:t>
            </w:r>
            <w:proofErr w:type="spellStart"/>
            <w:r>
              <w:rPr>
                <w:rFonts w:cs="Arial"/>
                <w:color w:val="000000"/>
                <w:sz w:val="16"/>
              </w:rPr>
              <w:t>Kyseľ</w:t>
            </w:r>
            <w:proofErr w:type="spellEnd"/>
          </w:p>
        </w:tc>
        <w:tc>
          <w:tcPr>
            <w:tcW w:w="4394" w:type="dxa"/>
            <w:shd w:val="clear" w:color="auto" w:fill="E7EFF6"/>
          </w:tcPr>
          <w:p w14:paraId="1B8CF75E" w14:textId="77777777" w:rsidR="009A6303" w:rsidRPr="00BB2DE3" w:rsidRDefault="009A6303" w:rsidP="003633F1">
            <w:pPr>
              <w:spacing w:after="0"/>
              <w:rPr>
                <w:rFonts w:cs="Arial"/>
                <w:color w:val="000000"/>
                <w:sz w:val="16"/>
              </w:rPr>
            </w:pPr>
            <w:r>
              <w:rPr>
                <w:rFonts w:cs="Arial"/>
                <w:color w:val="000000"/>
                <w:sz w:val="16"/>
              </w:rPr>
              <w:t>Update verzie Java applet</w:t>
            </w:r>
          </w:p>
        </w:tc>
      </w:tr>
      <w:tr w:rsidR="009A6303" w:rsidRPr="00BB2DE3" w14:paraId="09015D9F" w14:textId="77777777" w:rsidTr="003633F1">
        <w:tc>
          <w:tcPr>
            <w:tcW w:w="1560" w:type="dxa"/>
            <w:shd w:val="clear" w:color="auto" w:fill="E7EFF6"/>
          </w:tcPr>
          <w:p w14:paraId="6D0EE527" w14:textId="77777777" w:rsidR="009A6303" w:rsidRDefault="009A6303" w:rsidP="003633F1">
            <w:pPr>
              <w:spacing w:after="0"/>
              <w:rPr>
                <w:rFonts w:cs="Arial"/>
                <w:color w:val="000000"/>
                <w:sz w:val="16"/>
              </w:rPr>
            </w:pPr>
            <w:r>
              <w:rPr>
                <w:rFonts w:cs="Arial"/>
                <w:color w:val="000000"/>
                <w:sz w:val="16"/>
              </w:rPr>
              <w:t>3.11.2015</w:t>
            </w:r>
          </w:p>
        </w:tc>
        <w:tc>
          <w:tcPr>
            <w:tcW w:w="851" w:type="dxa"/>
            <w:shd w:val="clear" w:color="auto" w:fill="E7EFF6"/>
          </w:tcPr>
          <w:p w14:paraId="6F7A03F9" w14:textId="77777777" w:rsidR="009A6303" w:rsidRDefault="009A6303" w:rsidP="003633F1">
            <w:pPr>
              <w:spacing w:after="0"/>
              <w:rPr>
                <w:rFonts w:cs="Arial"/>
                <w:color w:val="000000"/>
                <w:sz w:val="16"/>
              </w:rPr>
            </w:pPr>
            <w:r>
              <w:rPr>
                <w:rFonts w:cs="Arial"/>
                <w:color w:val="000000"/>
                <w:sz w:val="16"/>
              </w:rPr>
              <w:t>1.00.03</w:t>
            </w:r>
          </w:p>
        </w:tc>
        <w:tc>
          <w:tcPr>
            <w:tcW w:w="2551" w:type="dxa"/>
            <w:shd w:val="clear" w:color="auto" w:fill="E7EFF6"/>
          </w:tcPr>
          <w:p w14:paraId="36F75C92" w14:textId="77777777" w:rsidR="009A6303" w:rsidRDefault="009A6303" w:rsidP="003633F1">
            <w:pPr>
              <w:spacing w:after="0"/>
              <w:rPr>
                <w:rFonts w:cs="Arial"/>
                <w:color w:val="000000"/>
                <w:sz w:val="16"/>
              </w:rPr>
            </w:pPr>
            <w:r>
              <w:rPr>
                <w:rFonts w:cs="Arial"/>
                <w:color w:val="000000"/>
                <w:sz w:val="16"/>
              </w:rPr>
              <w:t xml:space="preserve">Andrea </w:t>
            </w:r>
            <w:proofErr w:type="spellStart"/>
            <w:r>
              <w:rPr>
                <w:rFonts w:cs="Arial"/>
                <w:color w:val="000000"/>
                <w:sz w:val="16"/>
              </w:rPr>
              <w:t>Morozová</w:t>
            </w:r>
            <w:proofErr w:type="spellEnd"/>
          </w:p>
        </w:tc>
        <w:tc>
          <w:tcPr>
            <w:tcW w:w="4394" w:type="dxa"/>
            <w:shd w:val="clear" w:color="auto" w:fill="E7EFF6"/>
          </w:tcPr>
          <w:p w14:paraId="4AA72348" w14:textId="77777777" w:rsidR="009A6303" w:rsidRDefault="009A6303" w:rsidP="003633F1">
            <w:pPr>
              <w:spacing w:after="0"/>
              <w:rPr>
                <w:rFonts w:cs="Arial"/>
                <w:color w:val="000000"/>
                <w:sz w:val="16"/>
              </w:rPr>
            </w:pPr>
            <w:r>
              <w:rPr>
                <w:rFonts w:cs="Arial"/>
                <w:color w:val="000000"/>
                <w:sz w:val="16"/>
              </w:rPr>
              <w:t>Príklad zníženia verzie JAVA</w:t>
            </w:r>
          </w:p>
        </w:tc>
      </w:tr>
      <w:tr w:rsidR="009A6303" w:rsidRPr="00BB2DE3" w14:paraId="30BD9CF5" w14:textId="77777777" w:rsidTr="003633F1">
        <w:tc>
          <w:tcPr>
            <w:tcW w:w="1560" w:type="dxa"/>
            <w:shd w:val="clear" w:color="auto" w:fill="E7EFF6"/>
          </w:tcPr>
          <w:p w14:paraId="147155C9" w14:textId="77777777" w:rsidR="009A6303" w:rsidRDefault="009A6303" w:rsidP="003633F1">
            <w:pPr>
              <w:spacing w:after="0"/>
              <w:rPr>
                <w:rFonts w:cs="Arial"/>
                <w:color w:val="000000"/>
                <w:sz w:val="16"/>
              </w:rPr>
            </w:pPr>
            <w:r>
              <w:rPr>
                <w:rFonts w:cs="Arial"/>
                <w:color w:val="000000"/>
                <w:sz w:val="16"/>
              </w:rPr>
              <w:t>5.11.2015</w:t>
            </w:r>
          </w:p>
        </w:tc>
        <w:tc>
          <w:tcPr>
            <w:tcW w:w="851" w:type="dxa"/>
            <w:shd w:val="clear" w:color="auto" w:fill="E7EFF6"/>
          </w:tcPr>
          <w:p w14:paraId="5AF4BC43" w14:textId="77777777" w:rsidR="009A6303" w:rsidRDefault="009A6303" w:rsidP="003633F1">
            <w:pPr>
              <w:spacing w:after="0"/>
              <w:rPr>
                <w:rFonts w:cs="Arial"/>
                <w:color w:val="000000"/>
                <w:sz w:val="16"/>
              </w:rPr>
            </w:pPr>
            <w:r>
              <w:rPr>
                <w:rFonts w:cs="Arial"/>
                <w:color w:val="000000"/>
                <w:sz w:val="16"/>
              </w:rPr>
              <w:t>1.00.04</w:t>
            </w:r>
          </w:p>
        </w:tc>
        <w:tc>
          <w:tcPr>
            <w:tcW w:w="2551" w:type="dxa"/>
            <w:shd w:val="clear" w:color="auto" w:fill="E7EFF6"/>
          </w:tcPr>
          <w:p w14:paraId="79E731AD" w14:textId="77777777" w:rsidR="009A6303" w:rsidRDefault="009A6303" w:rsidP="003633F1">
            <w:pPr>
              <w:spacing w:after="0"/>
              <w:rPr>
                <w:rFonts w:cs="Arial"/>
                <w:color w:val="000000"/>
                <w:sz w:val="16"/>
              </w:rPr>
            </w:pPr>
            <w:r>
              <w:rPr>
                <w:rFonts w:cs="Arial"/>
                <w:color w:val="000000"/>
                <w:sz w:val="16"/>
              </w:rPr>
              <w:t xml:space="preserve">Juraj </w:t>
            </w:r>
            <w:proofErr w:type="spellStart"/>
            <w:r>
              <w:rPr>
                <w:rFonts w:cs="Arial"/>
                <w:color w:val="000000"/>
                <w:sz w:val="16"/>
              </w:rPr>
              <w:t>Kyseľ</w:t>
            </w:r>
            <w:proofErr w:type="spellEnd"/>
          </w:p>
        </w:tc>
        <w:tc>
          <w:tcPr>
            <w:tcW w:w="4394" w:type="dxa"/>
            <w:shd w:val="clear" w:color="auto" w:fill="E7EFF6"/>
          </w:tcPr>
          <w:p w14:paraId="3569A3CC" w14:textId="77777777" w:rsidR="009A6303" w:rsidRDefault="009A6303" w:rsidP="003633F1">
            <w:pPr>
              <w:spacing w:after="0"/>
              <w:rPr>
                <w:rFonts w:cs="Arial"/>
                <w:color w:val="000000"/>
                <w:sz w:val="16"/>
              </w:rPr>
            </w:pPr>
            <w:r>
              <w:rPr>
                <w:rFonts w:cs="Arial"/>
                <w:color w:val="000000"/>
                <w:sz w:val="16"/>
              </w:rPr>
              <w:t>Update verzie Java applet a verzií prehliadačov</w:t>
            </w:r>
          </w:p>
        </w:tc>
      </w:tr>
      <w:tr w:rsidR="009A6303" w:rsidRPr="00BB2DE3" w14:paraId="0314A538" w14:textId="77777777" w:rsidTr="003633F1">
        <w:tc>
          <w:tcPr>
            <w:tcW w:w="1560" w:type="dxa"/>
            <w:shd w:val="clear" w:color="auto" w:fill="E7EFF6"/>
          </w:tcPr>
          <w:p w14:paraId="753B204B" w14:textId="77777777" w:rsidR="009A6303" w:rsidRDefault="009A6303" w:rsidP="003633F1">
            <w:pPr>
              <w:spacing w:after="0"/>
              <w:rPr>
                <w:rFonts w:cs="Arial"/>
                <w:color w:val="000000"/>
                <w:sz w:val="16"/>
              </w:rPr>
            </w:pPr>
            <w:r>
              <w:rPr>
                <w:rFonts w:cs="Arial"/>
                <w:color w:val="000000"/>
                <w:sz w:val="16"/>
              </w:rPr>
              <w:t>16.11.2015</w:t>
            </w:r>
          </w:p>
        </w:tc>
        <w:tc>
          <w:tcPr>
            <w:tcW w:w="851" w:type="dxa"/>
            <w:shd w:val="clear" w:color="auto" w:fill="E7EFF6"/>
          </w:tcPr>
          <w:p w14:paraId="7852CD69" w14:textId="77777777" w:rsidR="009A6303" w:rsidRDefault="009A6303" w:rsidP="003633F1">
            <w:pPr>
              <w:spacing w:after="0"/>
              <w:rPr>
                <w:rFonts w:cs="Arial"/>
                <w:color w:val="000000"/>
                <w:sz w:val="16"/>
              </w:rPr>
            </w:pPr>
            <w:r>
              <w:rPr>
                <w:rFonts w:cs="Arial"/>
                <w:color w:val="000000"/>
                <w:sz w:val="16"/>
              </w:rPr>
              <w:t>1.00.04</w:t>
            </w:r>
          </w:p>
        </w:tc>
        <w:tc>
          <w:tcPr>
            <w:tcW w:w="2551" w:type="dxa"/>
            <w:shd w:val="clear" w:color="auto" w:fill="E7EFF6"/>
          </w:tcPr>
          <w:p w14:paraId="1B9F3234" w14:textId="77777777" w:rsidR="009A6303" w:rsidRDefault="009A6303" w:rsidP="003633F1">
            <w:pPr>
              <w:spacing w:after="0"/>
              <w:rPr>
                <w:rFonts w:cs="Arial"/>
                <w:color w:val="000000"/>
                <w:sz w:val="16"/>
              </w:rPr>
            </w:pPr>
            <w:r>
              <w:rPr>
                <w:rFonts w:cs="Arial"/>
                <w:color w:val="000000"/>
                <w:sz w:val="16"/>
              </w:rPr>
              <w:t xml:space="preserve">Andrea </w:t>
            </w:r>
            <w:proofErr w:type="spellStart"/>
            <w:r>
              <w:rPr>
                <w:rFonts w:cs="Arial"/>
                <w:color w:val="000000"/>
                <w:sz w:val="16"/>
              </w:rPr>
              <w:t>Morozová</w:t>
            </w:r>
            <w:proofErr w:type="spellEnd"/>
          </w:p>
        </w:tc>
        <w:tc>
          <w:tcPr>
            <w:tcW w:w="4394" w:type="dxa"/>
            <w:shd w:val="clear" w:color="auto" w:fill="E7EFF6"/>
          </w:tcPr>
          <w:p w14:paraId="4555AE83" w14:textId="77777777" w:rsidR="009A6303" w:rsidRDefault="009A6303" w:rsidP="003633F1">
            <w:pPr>
              <w:spacing w:after="0"/>
              <w:rPr>
                <w:rFonts w:cs="Arial"/>
                <w:color w:val="000000"/>
                <w:sz w:val="16"/>
              </w:rPr>
            </w:pPr>
            <w:r>
              <w:rPr>
                <w:rFonts w:cs="Arial"/>
                <w:color w:val="000000"/>
                <w:sz w:val="16"/>
              </w:rPr>
              <w:t>Update verzie Java applet a postup prihlásenia do IS SZP pri inštalácii rôznych verzií JAVA</w:t>
            </w:r>
          </w:p>
        </w:tc>
      </w:tr>
      <w:tr w:rsidR="009A6303" w:rsidRPr="00BB2DE3" w14:paraId="15E96287" w14:textId="77777777" w:rsidTr="003633F1">
        <w:tc>
          <w:tcPr>
            <w:tcW w:w="1560" w:type="dxa"/>
            <w:shd w:val="clear" w:color="auto" w:fill="E7EFF6"/>
          </w:tcPr>
          <w:p w14:paraId="4A130FB6" w14:textId="77777777" w:rsidR="009A6303" w:rsidRDefault="009A6303" w:rsidP="003633F1">
            <w:pPr>
              <w:spacing w:after="0"/>
              <w:rPr>
                <w:rFonts w:cs="Arial"/>
                <w:color w:val="000000"/>
                <w:sz w:val="16"/>
              </w:rPr>
            </w:pPr>
            <w:r>
              <w:rPr>
                <w:rFonts w:cs="Arial"/>
                <w:color w:val="000000"/>
                <w:sz w:val="16"/>
              </w:rPr>
              <w:t>19.11.2015</w:t>
            </w:r>
          </w:p>
        </w:tc>
        <w:tc>
          <w:tcPr>
            <w:tcW w:w="851" w:type="dxa"/>
            <w:shd w:val="clear" w:color="auto" w:fill="E7EFF6"/>
          </w:tcPr>
          <w:p w14:paraId="584EA610" w14:textId="77777777" w:rsidR="009A6303" w:rsidRDefault="009A6303" w:rsidP="003633F1">
            <w:pPr>
              <w:spacing w:after="0"/>
              <w:rPr>
                <w:rFonts w:cs="Arial"/>
                <w:color w:val="000000"/>
                <w:sz w:val="16"/>
              </w:rPr>
            </w:pPr>
            <w:r>
              <w:rPr>
                <w:rFonts w:cs="Arial"/>
                <w:color w:val="000000"/>
                <w:sz w:val="16"/>
              </w:rPr>
              <w:t>1.00.05</w:t>
            </w:r>
          </w:p>
        </w:tc>
        <w:tc>
          <w:tcPr>
            <w:tcW w:w="2551" w:type="dxa"/>
            <w:shd w:val="clear" w:color="auto" w:fill="E7EFF6"/>
          </w:tcPr>
          <w:p w14:paraId="5C45A8B3" w14:textId="77777777" w:rsidR="009A6303" w:rsidRDefault="009A6303" w:rsidP="003633F1">
            <w:pPr>
              <w:spacing w:after="0"/>
              <w:rPr>
                <w:rFonts w:cs="Arial"/>
                <w:color w:val="000000"/>
                <w:sz w:val="16"/>
              </w:rPr>
            </w:pPr>
            <w:r>
              <w:rPr>
                <w:rFonts w:cs="Arial"/>
                <w:color w:val="000000"/>
                <w:sz w:val="16"/>
              </w:rPr>
              <w:t xml:space="preserve">Juraj </w:t>
            </w:r>
            <w:proofErr w:type="spellStart"/>
            <w:r>
              <w:rPr>
                <w:rFonts w:cs="Arial"/>
                <w:color w:val="000000"/>
                <w:sz w:val="16"/>
              </w:rPr>
              <w:t>Kysel</w:t>
            </w:r>
            <w:proofErr w:type="spellEnd"/>
          </w:p>
        </w:tc>
        <w:tc>
          <w:tcPr>
            <w:tcW w:w="4394" w:type="dxa"/>
            <w:shd w:val="clear" w:color="auto" w:fill="E7EFF6"/>
          </w:tcPr>
          <w:p w14:paraId="7765C2A6" w14:textId="77777777" w:rsidR="009A6303" w:rsidRDefault="009A6303" w:rsidP="003633F1">
            <w:pPr>
              <w:spacing w:after="0"/>
              <w:rPr>
                <w:rFonts w:cs="Arial"/>
                <w:color w:val="000000"/>
                <w:sz w:val="16"/>
              </w:rPr>
            </w:pPr>
            <w:r>
              <w:rPr>
                <w:rFonts w:cs="Arial"/>
                <w:color w:val="000000"/>
                <w:sz w:val="16"/>
              </w:rPr>
              <w:t>Zapracovanie pripomienok NBS</w:t>
            </w:r>
          </w:p>
        </w:tc>
      </w:tr>
      <w:tr w:rsidR="009A6303" w:rsidRPr="00BB2DE3" w14:paraId="5B3ABCF4" w14:textId="77777777" w:rsidTr="003633F1">
        <w:tc>
          <w:tcPr>
            <w:tcW w:w="1560" w:type="dxa"/>
            <w:shd w:val="clear" w:color="auto" w:fill="E7EFF6"/>
          </w:tcPr>
          <w:p w14:paraId="35759136" w14:textId="77777777" w:rsidR="009A6303" w:rsidRDefault="009A6303" w:rsidP="003633F1">
            <w:pPr>
              <w:spacing w:after="0"/>
              <w:rPr>
                <w:rFonts w:cs="Arial"/>
                <w:color w:val="000000"/>
                <w:sz w:val="16"/>
              </w:rPr>
            </w:pPr>
            <w:r>
              <w:rPr>
                <w:rFonts w:cs="Arial"/>
                <w:color w:val="000000"/>
                <w:sz w:val="16"/>
              </w:rPr>
              <w:t>04.01.2016</w:t>
            </w:r>
          </w:p>
        </w:tc>
        <w:tc>
          <w:tcPr>
            <w:tcW w:w="851" w:type="dxa"/>
            <w:shd w:val="clear" w:color="auto" w:fill="E7EFF6"/>
          </w:tcPr>
          <w:p w14:paraId="7A5098FC" w14:textId="77777777" w:rsidR="009A6303" w:rsidRDefault="009A6303" w:rsidP="003633F1">
            <w:pPr>
              <w:spacing w:after="0"/>
              <w:rPr>
                <w:rFonts w:cs="Arial"/>
                <w:color w:val="000000"/>
                <w:sz w:val="16"/>
              </w:rPr>
            </w:pPr>
            <w:r>
              <w:rPr>
                <w:rFonts w:cs="Arial"/>
                <w:color w:val="000000"/>
                <w:sz w:val="16"/>
              </w:rPr>
              <w:t>1.00.06</w:t>
            </w:r>
          </w:p>
        </w:tc>
        <w:tc>
          <w:tcPr>
            <w:tcW w:w="2551" w:type="dxa"/>
            <w:shd w:val="clear" w:color="auto" w:fill="E7EFF6"/>
          </w:tcPr>
          <w:p w14:paraId="0109E99F" w14:textId="77777777" w:rsidR="009A6303" w:rsidRDefault="009A6303" w:rsidP="003633F1">
            <w:pPr>
              <w:spacing w:after="0"/>
              <w:rPr>
                <w:rFonts w:cs="Arial"/>
                <w:color w:val="000000"/>
                <w:sz w:val="16"/>
              </w:rPr>
            </w:pPr>
            <w:r>
              <w:rPr>
                <w:rFonts w:cs="Arial"/>
                <w:color w:val="000000"/>
                <w:sz w:val="16"/>
              </w:rPr>
              <w:t xml:space="preserve">Dominik </w:t>
            </w:r>
            <w:proofErr w:type="spellStart"/>
            <w:r>
              <w:rPr>
                <w:rFonts w:cs="Arial"/>
                <w:color w:val="000000"/>
                <w:sz w:val="16"/>
              </w:rPr>
              <w:t>Fúsek</w:t>
            </w:r>
            <w:proofErr w:type="spellEnd"/>
          </w:p>
        </w:tc>
        <w:tc>
          <w:tcPr>
            <w:tcW w:w="4394" w:type="dxa"/>
            <w:shd w:val="clear" w:color="auto" w:fill="E7EFF6"/>
          </w:tcPr>
          <w:p w14:paraId="745425CA" w14:textId="77777777" w:rsidR="009A6303" w:rsidRDefault="009A6303" w:rsidP="003633F1">
            <w:pPr>
              <w:spacing w:after="0"/>
              <w:rPr>
                <w:rFonts w:cs="Arial"/>
                <w:color w:val="000000"/>
                <w:sz w:val="16"/>
              </w:rPr>
            </w:pPr>
            <w:r>
              <w:rPr>
                <w:rFonts w:cs="Arial"/>
                <w:color w:val="000000"/>
                <w:sz w:val="16"/>
              </w:rPr>
              <w:t>Zapracovanie zmenovej požiadavky – zobrazenie aliasov v používateľských výstupoch</w:t>
            </w:r>
          </w:p>
        </w:tc>
      </w:tr>
      <w:tr w:rsidR="009A6303" w:rsidRPr="00BB2DE3" w14:paraId="2776EBE5" w14:textId="77777777" w:rsidTr="003633F1">
        <w:tc>
          <w:tcPr>
            <w:tcW w:w="1560" w:type="dxa"/>
            <w:shd w:val="clear" w:color="auto" w:fill="E7EFF6"/>
          </w:tcPr>
          <w:p w14:paraId="776FCAB5" w14:textId="77777777" w:rsidR="009A6303" w:rsidRDefault="009A6303" w:rsidP="003633F1">
            <w:pPr>
              <w:spacing w:after="0"/>
              <w:rPr>
                <w:rFonts w:cs="Arial"/>
                <w:color w:val="000000"/>
                <w:sz w:val="16"/>
              </w:rPr>
            </w:pPr>
            <w:r>
              <w:rPr>
                <w:rFonts w:cs="Arial"/>
                <w:color w:val="000000"/>
                <w:sz w:val="16"/>
              </w:rPr>
              <w:t>30.09.2016</w:t>
            </w:r>
          </w:p>
        </w:tc>
        <w:tc>
          <w:tcPr>
            <w:tcW w:w="851" w:type="dxa"/>
            <w:shd w:val="clear" w:color="auto" w:fill="E7EFF6"/>
          </w:tcPr>
          <w:p w14:paraId="16C07B71" w14:textId="77777777" w:rsidR="009A6303" w:rsidRDefault="009A6303" w:rsidP="003633F1">
            <w:pPr>
              <w:spacing w:after="0"/>
              <w:rPr>
                <w:rFonts w:cs="Arial"/>
                <w:color w:val="000000"/>
                <w:sz w:val="16"/>
              </w:rPr>
            </w:pPr>
            <w:r>
              <w:rPr>
                <w:rFonts w:cs="Arial"/>
                <w:color w:val="000000"/>
                <w:sz w:val="16"/>
              </w:rPr>
              <w:t>1.00.07</w:t>
            </w:r>
          </w:p>
        </w:tc>
        <w:tc>
          <w:tcPr>
            <w:tcW w:w="2551" w:type="dxa"/>
            <w:shd w:val="clear" w:color="auto" w:fill="E7EFF6"/>
          </w:tcPr>
          <w:p w14:paraId="714C50ED" w14:textId="77777777" w:rsidR="009A6303" w:rsidRDefault="009A6303" w:rsidP="003633F1">
            <w:pPr>
              <w:spacing w:after="0"/>
              <w:rPr>
                <w:rFonts w:cs="Arial"/>
                <w:color w:val="000000"/>
                <w:sz w:val="16"/>
              </w:rPr>
            </w:pPr>
            <w:r>
              <w:rPr>
                <w:rFonts w:cs="Arial"/>
                <w:color w:val="000000"/>
                <w:sz w:val="16"/>
              </w:rPr>
              <w:t xml:space="preserve">Juraj </w:t>
            </w:r>
            <w:proofErr w:type="spellStart"/>
            <w:r>
              <w:rPr>
                <w:rFonts w:cs="Arial"/>
                <w:color w:val="000000"/>
                <w:sz w:val="16"/>
              </w:rPr>
              <w:t>Kyseľ</w:t>
            </w:r>
            <w:proofErr w:type="spellEnd"/>
          </w:p>
        </w:tc>
        <w:tc>
          <w:tcPr>
            <w:tcW w:w="4394" w:type="dxa"/>
            <w:shd w:val="clear" w:color="auto" w:fill="E7EFF6"/>
          </w:tcPr>
          <w:p w14:paraId="17C97AC1" w14:textId="77777777" w:rsidR="009A6303" w:rsidRDefault="009A6303" w:rsidP="003633F1">
            <w:pPr>
              <w:spacing w:after="0"/>
              <w:rPr>
                <w:rFonts w:cs="Arial"/>
                <w:color w:val="000000"/>
                <w:sz w:val="16"/>
              </w:rPr>
            </w:pPr>
            <w:r>
              <w:rPr>
                <w:rFonts w:cs="Arial"/>
                <w:color w:val="000000"/>
                <w:sz w:val="16"/>
              </w:rPr>
              <w:t>Zapracovanie zmien pre SZ_24</w:t>
            </w:r>
          </w:p>
        </w:tc>
      </w:tr>
      <w:tr w:rsidR="009A6303" w:rsidRPr="00BB2DE3" w14:paraId="4D2AA4E8" w14:textId="77777777" w:rsidTr="003633F1">
        <w:tc>
          <w:tcPr>
            <w:tcW w:w="1560" w:type="dxa"/>
            <w:shd w:val="clear" w:color="auto" w:fill="E7EFF6"/>
          </w:tcPr>
          <w:p w14:paraId="1844895C" w14:textId="77777777" w:rsidR="009A6303" w:rsidRDefault="009A6303" w:rsidP="003633F1">
            <w:pPr>
              <w:spacing w:after="0"/>
              <w:rPr>
                <w:rFonts w:cs="Arial"/>
                <w:color w:val="000000"/>
                <w:sz w:val="16"/>
              </w:rPr>
            </w:pPr>
            <w:r>
              <w:rPr>
                <w:rFonts w:cs="Arial"/>
                <w:color w:val="000000"/>
                <w:sz w:val="16"/>
              </w:rPr>
              <w:t>11.11.2016</w:t>
            </w:r>
          </w:p>
        </w:tc>
        <w:tc>
          <w:tcPr>
            <w:tcW w:w="851" w:type="dxa"/>
            <w:shd w:val="clear" w:color="auto" w:fill="E7EFF6"/>
          </w:tcPr>
          <w:p w14:paraId="185647BF" w14:textId="77777777" w:rsidR="009A6303" w:rsidRDefault="009A6303" w:rsidP="003633F1">
            <w:pPr>
              <w:spacing w:after="0"/>
              <w:rPr>
                <w:rFonts w:cs="Arial"/>
                <w:color w:val="000000"/>
                <w:sz w:val="16"/>
              </w:rPr>
            </w:pPr>
            <w:r>
              <w:rPr>
                <w:rFonts w:cs="Arial"/>
                <w:color w:val="000000"/>
                <w:sz w:val="16"/>
              </w:rPr>
              <w:t>1.00.08</w:t>
            </w:r>
          </w:p>
        </w:tc>
        <w:tc>
          <w:tcPr>
            <w:tcW w:w="2551" w:type="dxa"/>
            <w:shd w:val="clear" w:color="auto" w:fill="E7EFF6"/>
          </w:tcPr>
          <w:p w14:paraId="410B1C24" w14:textId="77777777" w:rsidR="009A6303" w:rsidRDefault="009A6303" w:rsidP="003633F1">
            <w:pPr>
              <w:spacing w:after="0"/>
              <w:rPr>
                <w:rFonts w:cs="Arial"/>
                <w:color w:val="000000"/>
                <w:sz w:val="16"/>
              </w:rPr>
            </w:pPr>
            <w:r>
              <w:rPr>
                <w:rFonts w:cs="Arial"/>
                <w:color w:val="000000"/>
                <w:sz w:val="16"/>
              </w:rPr>
              <w:t xml:space="preserve">Juraj </w:t>
            </w:r>
            <w:proofErr w:type="spellStart"/>
            <w:r>
              <w:rPr>
                <w:rFonts w:cs="Arial"/>
                <w:color w:val="000000"/>
                <w:sz w:val="16"/>
              </w:rPr>
              <w:t>Kyseľ</w:t>
            </w:r>
            <w:proofErr w:type="spellEnd"/>
          </w:p>
        </w:tc>
        <w:tc>
          <w:tcPr>
            <w:tcW w:w="4394" w:type="dxa"/>
            <w:shd w:val="clear" w:color="auto" w:fill="E7EFF6"/>
          </w:tcPr>
          <w:p w14:paraId="62435BEE" w14:textId="77777777" w:rsidR="009A6303" w:rsidRDefault="009A6303" w:rsidP="003633F1">
            <w:pPr>
              <w:spacing w:after="0"/>
              <w:rPr>
                <w:rFonts w:cs="Arial"/>
                <w:color w:val="000000"/>
                <w:sz w:val="16"/>
              </w:rPr>
            </w:pPr>
            <w:r>
              <w:rPr>
                <w:rFonts w:cs="Arial"/>
                <w:color w:val="000000"/>
                <w:sz w:val="16"/>
              </w:rPr>
              <w:t>Zapracovanie pripomienok</w:t>
            </w:r>
          </w:p>
        </w:tc>
      </w:tr>
      <w:tr w:rsidR="009A6303" w:rsidRPr="00BB2DE3" w14:paraId="332B2A2D" w14:textId="77777777" w:rsidTr="003633F1">
        <w:tc>
          <w:tcPr>
            <w:tcW w:w="1560" w:type="dxa"/>
            <w:shd w:val="clear" w:color="auto" w:fill="E7EFF6"/>
          </w:tcPr>
          <w:p w14:paraId="78054440" w14:textId="77777777" w:rsidR="009A6303" w:rsidRDefault="009A6303" w:rsidP="003633F1">
            <w:pPr>
              <w:spacing w:after="0"/>
              <w:rPr>
                <w:rFonts w:cs="Arial"/>
                <w:color w:val="000000"/>
                <w:sz w:val="16"/>
              </w:rPr>
            </w:pPr>
            <w:r>
              <w:rPr>
                <w:rFonts w:cs="Arial"/>
                <w:color w:val="000000"/>
                <w:sz w:val="16"/>
              </w:rPr>
              <w:t>20.12.2016</w:t>
            </w:r>
          </w:p>
        </w:tc>
        <w:tc>
          <w:tcPr>
            <w:tcW w:w="851" w:type="dxa"/>
            <w:shd w:val="clear" w:color="auto" w:fill="E7EFF6"/>
          </w:tcPr>
          <w:p w14:paraId="7D1841A2" w14:textId="77777777" w:rsidR="009A6303" w:rsidRDefault="009A6303" w:rsidP="003633F1">
            <w:pPr>
              <w:spacing w:after="0"/>
              <w:rPr>
                <w:rFonts w:cs="Arial"/>
                <w:color w:val="000000"/>
                <w:sz w:val="16"/>
              </w:rPr>
            </w:pPr>
            <w:r>
              <w:rPr>
                <w:rFonts w:cs="Arial"/>
                <w:color w:val="000000"/>
                <w:sz w:val="16"/>
              </w:rPr>
              <w:t>1.00.09</w:t>
            </w:r>
          </w:p>
        </w:tc>
        <w:tc>
          <w:tcPr>
            <w:tcW w:w="2551" w:type="dxa"/>
            <w:shd w:val="clear" w:color="auto" w:fill="E7EFF6"/>
          </w:tcPr>
          <w:p w14:paraId="269AE3C2" w14:textId="77777777" w:rsidR="009A6303" w:rsidRDefault="009A6303" w:rsidP="003633F1">
            <w:pPr>
              <w:spacing w:after="0"/>
              <w:rPr>
                <w:rFonts w:cs="Arial"/>
                <w:color w:val="000000"/>
                <w:sz w:val="16"/>
              </w:rPr>
            </w:pPr>
            <w:r>
              <w:rPr>
                <w:rFonts w:cs="Arial"/>
                <w:color w:val="000000"/>
                <w:sz w:val="16"/>
              </w:rPr>
              <w:t xml:space="preserve">Juraj </w:t>
            </w:r>
            <w:proofErr w:type="spellStart"/>
            <w:r>
              <w:rPr>
                <w:rFonts w:cs="Arial"/>
                <w:color w:val="000000"/>
                <w:sz w:val="16"/>
              </w:rPr>
              <w:t>Kyseľ</w:t>
            </w:r>
            <w:proofErr w:type="spellEnd"/>
          </w:p>
        </w:tc>
        <w:tc>
          <w:tcPr>
            <w:tcW w:w="4394" w:type="dxa"/>
            <w:shd w:val="clear" w:color="auto" w:fill="E7EFF6"/>
          </w:tcPr>
          <w:p w14:paraId="1F203F5A" w14:textId="77777777" w:rsidR="009A6303" w:rsidRDefault="009A6303" w:rsidP="003633F1">
            <w:pPr>
              <w:spacing w:after="0"/>
              <w:rPr>
                <w:rFonts w:cs="Arial"/>
                <w:color w:val="000000"/>
                <w:sz w:val="16"/>
              </w:rPr>
            </w:pPr>
            <w:r>
              <w:rPr>
                <w:rFonts w:cs="Arial"/>
                <w:color w:val="000000"/>
                <w:sz w:val="16"/>
              </w:rPr>
              <w:t xml:space="preserve">Zapracovanie zmien – Web </w:t>
            </w:r>
            <w:proofErr w:type="spellStart"/>
            <w:r>
              <w:rPr>
                <w:rFonts w:cs="Arial"/>
                <w:color w:val="000000"/>
                <w:sz w:val="16"/>
              </w:rPr>
              <w:t>Start</w:t>
            </w:r>
            <w:proofErr w:type="spellEnd"/>
          </w:p>
        </w:tc>
      </w:tr>
      <w:tr w:rsidR="009A6303" w:rsidRPr="00BB2DE3" w14:paraId="64DB4104" w14:textId="77777777" w:rsidTr="003633F1">
        <w:tc>
          <w:tcPr>
            <w:tcW w:w="1560" w:type="dxa"/>
            <w:shd w:val="clear" w:color="auto" w:fill="E7EFF6"/>
          </w:tcPr>
          <w:p w14:paraId="19FDC8F5" w14:textId="77777777" w:rsidR="009A6303" w:rsidRDefault="009A6303" w:rsidP="003633F1">
            <w:pPr>
              <w:spacing w:after="0"/>
              <w:rPr>
                <w:rFonts w:cs="Arial"/>
                <w:color w:val="000000"/>
                <w:sz w:val="16"/>
              </w:rPr>
            </w:pPr>
            <w:r>
              <w:rPr>
                <w:rFonts w:cs="Arial"/>
                <w:color w:val="000000"/>
                <w:sz w:val="16"/>
              </w:rPr>
              <w:t>22. 12. 2016</w:t>
            </w:r>
          </w:p>
        </w:tc>
        <w:tc>
          <w:tcPr>
            <w:tcW w:w="851" w:type="dxa"/>
            <w:shd w:val="clear" w:color="auto" w:fill="E7EFF6"/>
          </w:tcPr>
          <w:p w14:paraId="381312DB" w14:textId="77777777" w:rsidR="009A6303" w:rsidRDefault="009A6303" w:rsidP="003633F1">
            <w:pPr>
              <w:spacing w:after="0"/>
              <w:rPr>
                <w:rFonts w:cs="Arial"/>
                <w:color w:val="000000"/>
                <w:sz w:val="16"/>
              </w:rPr>
            </w:pPr>
            <w:r>
              <w:rPr>
                <w:rFonts w:cs="Arial"/>
                <w:color w:val="000000"/>
                <w:sz w:val="16"/>
              </w:rPr>
              <w:t>1.00.10</w:t>
            </w:r>
          </w:p>
        </w:tc>
        <w:tc>
          <w:tcPr>
            <w:tcW w:w="2551" w:type="dxa"/>
            <w:shd w:val="clear" w:color="auto" w:fill="E7EFF6"/>
          </w:tcPr>
          <w:p w14:paraId="4EC729B5" w14:textId="77777777" w:rsidR="009A6303" w:rsidRDefault="009A6303" w:rsidP="003633F1">
            <w:pPr>
              <w:spacing w:after="0"/>
              <w:rPr>
                <w:rFonts w:cs="Arial"/>
                <w:color w:val="000000"/>
                <w:sz w:val="16"/>
              </w:rPr>
            </w:pPr>
            <w:r>
              <w:rPr>
                <w:rFonts w:cs="Arial"/>
                <w:color w:val="000000"/>
                <w:sz w:val="16"/>
              </w:rPr>
              <w:t xml:space="preserve">Dominik </w:t>
            </w:r>
            <w:proofErr w:type="spellStart"/>
            <w:r>
              <w:rPr>
                <w:rFonts w:cs="Arial"/>
                <w:color w:val="000000"/>
                <w:sz w:val="16"/>
              </w:rPr>
              <w:t>Fúsek</w:t>
            </w:r>
            <w:proofErr w:type="spellEnd"/>
          </w:p>
        </w:tc>
        <w:tc>
          <w:tcPr>
            <w:tcW w:w="4394" w:type="dxa"/>
            <w:shd w:val="clear" w:color="auto" w:fill="E7EFF6"/>
          </w:tcPr>
          <w:p w14:paraId="4997EFE7" w14:textId="77777777" w:rsidR="009A6303" w:rsidRDefault="009A6303" w:rsidP="003633F1">
            <w:pPr>
              <w:spacing w:after="0"/>
              <w:rPr>
                <w:rFonts w:cs="Arial"/>
                <w:color w:val="000000"/>
                <w:sz w:val="16"/>
              </w:rPr>
            </w:pPr>
            <w:r>
              <w:rPr>
                <w:rFonts w:cs="Arial"/>
                <w:color w:val="000000"/>
                <w:sz w:val="16"/>
              </w:rPr>
              <w:t xml:space="preserve">Aktualizácia vybraných </w:t>
            </w:r>
            <w:proofErr w:type="spellStart"/>
            <w:r>
              <w:rPr>
                <w:rFonts w:cs="Arial"/>
                <w:color w:val="000000"/>
                <w:sz w:val="16"/>
              </w:rPr>
              <w:t>screenshotov</w:t>
            </w:r>
            <w:proofErr w:type="spellEnd"/>
          </w:p>
        </w:tc>
      </w:tr>
      <w:tr w:rsidR="009A6303" w14:paraId="7CC834E4" w14:textId="77777777" w:rsidTr="003633F1">
        <w:tc>
          <w:tcPr>
            <w:tcW w:w="1560" w:type="dxa"/>
            <w:tcBorders>
              <w:top w:val="single" w:sz="12" w:space="0" w:color="FFFFFF"/>
              <w:left w:val="single" w:sz="12" w:space="0" w:color="FFFFFF"/>
              <w:bottom w:val="single" w:sz="12" w:space="0" w:color="FFFFFF"/>
              <w:right w:val="single" w:sz="12" w:space="0" w:color="FFFFFF"/>
            </w:tcBorders>
            <w:shd w:val="clear" w:color="auto" w:fill="E7EFF6"/>
          </w:tcPr>
          <w:p w14:paraId="4A5A16F6" w14:textId="77777777" w:rsidR="009A6303" w:rsidRPr="007E4B90" w:rsidRDefault="009A6303" w:rsidP="003633F1">
            <w:pPr>
              <w:spacing w:after="0"/>
              <w:rPr>
                <w:rFonts w:cs="Arial"/>
                <w:color w:val="000000"/>
                <w:sz w:val="16"/>
              </w:rPr>
            </w:pPr>
            <w:r w:rsidRPr="007E4B90">
              <w:rPr>
                <w:rFonts w:cs="Arial"/>
                <w:color w:val="000000"/>
                <w:sz w:val="16"/>
              </w:rPr>
              <w:t>28.12.2016</w:t>
            </w:r>
          </w:p>
        </w:tc>
        <w:tc>
          <w:tcPr>
            <w:tcW w:w="851" w:type="dxa"/>
            <w:tcBorders>
              <w:top w:val="single" w:sz="12" w:space="0" w:color="FFFFFF"/>
              <w:left w:val="single" w:sz="12" w:space="0" w:color="FFFFFF"/>
              <w:bottom w:val="single" w:sz="12" w:space="0" w:color="FFFFFF"/>
              <w:right w:val="single" w:sz="12" w:space="0" w:color="FFFFFF"/>
            </w:tcBorders>
            <w:shd w:val="clear" w:color="auto" w:fill="E7EFF6"/>
          </w:tcPr>
          <w:p w14:paraId="7D2FB368" w14:textId="77777777" w:rsidR="009A6303" w:rsidRPr="007E4B90" w:rsidRDefault="009A6303" w:rsidP="003633F1">
            <w:pPr>
              <w:spacing w:after="0"/>
              <w:rPr>
                <w:rFonts w:cs="Arial"/>
                <w:color w:val="000000"/>
                <w:sz w:val="16"/>
              </w:rPr>
            </w:pPr>
            <w:r w:rsidRPr="007E4B90">
              <w:rPr>
                <w:rFonts w:cs="Arial"/>
                <w:color w:val="000000"/>
                <w:sz w:val="16"/>
              </w:rPr>
              <w:t>3.05.00</w:t>
            </w:r>
          </w:p>
        </w:tc>
        <w:tc>
          <w:tcPr>
            <w:tcW w:w="2551" w:type="dxa"/>
            <w:tcBorders>
              <w:top w:val="single" w:sz="12" w:space="0" w:color="FFFFFF"/>
              <w:left w:val="single" w:sz="12" w:space="0" w:color="FFFFFF"/>
              <w:bottom w:val="single" w:sz="12" w:space="0" w:color="FFFFFF"/>
              <w:right w:val="single" w:sz="12" w:space="0" w:color="FFFFFF"/>
            </w:tcBorders>
            <w:shd w:val="clear" w:color="auto" w:fill="E7EFF6"/>
          </w:tcPr>
          <w:p w14:paraId="2A028708" w14:textId="77777777" w:rsidR="009A6303" w:rsidRPr="007E4B90" w:rsidRDefault="009A6303" w:rsidP="003633F1">
            <w:pPr>
              <w:spacing w:after="0"/>
              <w:rPr>
                <w:rFonts w:cs="Arial"/>
                <w:color w:val="000000"/>
                <w:sz w:val="16"/>
              </w:rPr>
            </w:pPr>
            <w:r w:rsidRPr="007E4B90">
              <w:rPr>
                <w:rFonts w:cs="Arial"/>
                <w:color w:val="000000"/>
                <w:sz w:val="16"/>
              </w:rPr>
              <w:t xml:space="preserve">Vydanie v NBS – zosúladenie čísla vydania verzie dokumentácie s </w:t>
            </w:r>
            <w:proofErr w:type="spellStart"/>
            <w:r w:rsidRPr="007E4B90">
              <w:rPr>
                <w:rFonts w:cs="Arial"/>
                <w:color w:val="000000"/>
                <w:sz w:val="16"/>
              </w:rPr>
              <w:t>buildom</w:t>
            </w:r>
            <w:proofErr w:type="spellEnd"/>
            <w:r w:rsidRPr="007E4B90">
              <w:rPr>
                <w:rFonts w:cs="Arial"/>
                <w:color w:val="000000"/>
                <w:sz w:val="16"/>
              </w:rPr>
              <w:t xml:space="preserve"> </w:t>
            </w:r>
          </w:p>
        </w:tc>
        <w:tc>
          <w:tcPr>
            <w:tcW w:w="4394" w:type="dxa"/>
            <w:tcBorders>
              <w:top w:val="single" w:sz="12" w:space="0" w:color="FFFFFF"/>
              <w:left w:val="single" w:sz="12" w:space="0" w:color="FFFFFF"/>
              <w:bottom w:val="single" w:sz="12" w:space="0" w:color="FFFFFF"/>
              <w:right w:val="single" w:sz="12" w:space="0" w:color="FFFFFF"/>
            </w:tcBorders>
            <w:shd w:val="clear" w:color="auto" w:fill="E7EFF6"/>
          </w:tcPr>
          <w:p w14:paraId="3E030743" w14:textId="77777777" w:rsidR="009A6303" w:rsidRPr="007E4B90" w:rsidRDefault="009A6303" w:rsidP="003633F1">
            <w:pPr>
              <w:spacing w:after="0"/>
              <w:rPr>
                <w:rFonts w:cs="Arial"/>
                <w:color w:val="000000"/>
                <w:sz w:val="16"/>
              </w:rPr>
            </w:pPr>
            <w:r w:rsidRPr="007E4B90">
              <w:rPr>
                <w:rFonts w:cs="Arial"/>
                <w:color w:val="000000"/>
                <w:sz w:val="16"/>
              </w:rPr>
              <w:t xml:space="preserve">Jana Beleš </w:t>
            </w:r>
            <w:proofErr w:type="spellStart"/>
            <w:r w:rsidRPr="007E4B90">
              <w:rPr>
                <w:rFonts w:cs="Arial"/>
                <w:color w:val="000000"/>
                <w:sz w:val="16"/>
              </w:rPr>
              <w:t>Hurtová</w:t>
            </w:r>
            <w:proofErr w:type="spellEnd"/>
            <w:r w:rsidRPr="007E4B90">
              <w:rPr>
                <w:rFonts w:cs="Arial"/>
                <w:color w:val="000000"/>
                <w:sz w:val="16"/>
              </w:rPr>
              <w:t xml:space="preserve">, </w:t>
            </w:r>
          </w:p>
          <w:p w14:paraId="153A6883" w14:textId="77777777" w:rsidR="009A6303" w:rsidRPr="007E4B90" w:rsidRDefault="009A6303" w:rsidP="003633F1">
            <w:pPr>
              <w:spacing w:after="0"/>
              <w:rPr>
                <w:rFonts w:cs="Arial"/>
                <w:color w:val="000000"/>
                <w:sz w:val="16"/>
              </w:rPr>
            </w:pPr>
            <w:r w:rsidRPr="007E4B90">
              <w:rPr>
                <w:rFonts w:cs="Arial"/>
                <w:color w:val="000000"/>
                <w:sz w:val="16"/>
              </w:rPr>
              <w:t xml:space="preserve">Jozef </w:t>
            </w:r>
            <w:proofErr w:type="spellStart"/>
            <w:r w:rsidRPr="007E4B90">
              <w:rPr>
                <w:rFonts w:cs="Arial"/>
                <w:color w:val="000000"/>
                <w:sz w:val="16"/>
              </w:rPr>
              <w:t>Piváček</w:t>
            </w:r>
            <w:proofErr w:type="spellEnd"/>
          </w:p>
        </w:tc>
      </w:tr>
      <w:tr w:rsidR="009A6303" w14:paraId="598C7611" w14:textId="77777777" w:rsidTr="003633F1">
        <w:tc>
          <w:tcPr>
            <w:tcW w:w="1560" w:type="dxa"/>
            <w:tcBorders>
              <w:top w:val="single" w:sz="12" w:space="0" w:color="FFFFFF"/>
              <w:left w:val="single" w:sz="12" w:space="0" w:color="FFFFFF"/>
              <w:bottom w:val="single" w:sz="12" w:space="0" w:color="FFFFFF"/>
              <w:right w:val="single" w:sz="12" w:space="0" w:color="FFFFFF"/>
            </w:tcBorders>
            <w:shd w:val="clear" w:color="auto" w:fill="E7EFF6"/>
          </w:tcPr>
          <w:p w14:paraId="27A1FDB9" w14:textId="77777777" w:rsidR="009A6303" w:rsidRPr="007E4B90" w:rsidRDefault="009A6303" w:rsidP="003633F1">
            <w:pPr>
              <w:spacing w:after="0"/>
              <w:rPr>
                <w:rFonts w:cs="Arial"/>
                <w:color w:val="000000"/>
                <w:sz w:val="16"/>
              </w:rPr>
            </w:pPr>
            <w:r>
              <w:rPr>
                <w:rFonts w:cs="Arial"/>
                <w:color w:val="000000"/>
                <w:sz w:val="16"/>
              </w:rPr>
              <w:t>15.01.2018</w:t>
            </w:r>
          </w:p>
        </w:tc>
        <w:tc>
          <w:tcPr>
            <w:tcW w:w="851" w:type="dxa"/>
            <w:tcBorders>
              <w:top w:val="single" w:sz="12" w:space="0" w:color="FFFFFF"/>
              <w:left w:val="single" w:sz="12" w:space="0" w:color="FFFFFF"/>
              <w:bottom w:val="single" w:sz="12" w:space="0" w:color="FFFFFF"/>
              <w:right w:val="single" w:sz="12" w:space="0" w:color="FFFFFF"/>
            </w:tcBorders>
            <w:shd w:val="clear" w:color="auto" w:fill="E7EFF6"/>
          </w:tcPr>
          <w:p w14:paraId="0C8F7575" w14:textId="77777777" w:rsidR="009A6303" w:rsidRPr="007E4B90" w:rsidRDefault="009A6303" w:rsidP="003633F1">
            <w:pPr>
              <w:spacing w:after="0"/>
              <w:rPr>
                <w:rFonts w:cs="Arial"/>
                <w:color w:val="000000"/>
                <w:sz w:val="16"/>
              </w:rPr>
            </w:pPr>
            <w:r>
              <w:rPr>
                <w:rFonts w:cs="Arial"/>
                <w:color w:val="000000"/>
                <w:sz w:val="16"/>
              </w:rPr>
              <w:t>4.01</w:t>
            </w:r>
            <w:r w:rsidRPr="007E4B90">
              <w:rPr>
                <w:rFonts w:cs="Arial"/>
                <w:color w:val="000000"/>
                <w:sz w:val="16"/>
              </w:rPr>
              <w:t>.0</w:t>
            </w:r>
            <w:r>
              <w:rPr>
                <w:rFonts w:cs="Arial"/>
                <w:color w:val="000000"/>
                <w:sz w:val="16"/>
              </w:rPr>
              <w:t>1</w:t>
            </w:r>
          </w:p>
        </w:tc>
        <w:tc>
          <w:tcPr>
            <w:tcW w:w="2551" w:type="dxa"/>
            <w:tcBorders>
              <w:top w:val="single" w:sz="12" w:space="0" w:color="FFFFFF"/>
              <w:left w:val="single" w:sz="12" w:space="0" w:color="FFFFFF"/>
              <w:bottom w:val="single" w:sz="12" w:space="0" w:color="FFFFFF"/>
              <w:right w:val="single" w:sz="12" w:space="0" w:color="FFFFFF"/>
            </w:tcBorders>
            <w:shd w:val="clear" w:color="auto" w:fill="E7EFF6"/>
          </w:tcPr>
          <w:p w14:paraId="7699B569" w14:textId="77777777" w:rsidR="009A6303" w:rsidRPr="007E4B90" w:rsidRDefault="009A6303" w:rsidP="003633F1">
            <w:pPr>
              <w:spacing w:after="0"/>
              <w:rPr>
                <w:rFonts w:cs="Arial"/>
                <w:color w:val="000000"/>
                <w:sz w:val="16"/>
              </w:rPr>
            </w:pPr>
            <w:r>
              <w:rPr>
                <w:rFonts w:cs="Arial"/>
                <w:color w:val="000000"/>
                <w:sz w:val="16"/>
              </w:rPr>
              <w:t xml:space="preserve">Juraj </w:t>
            </w:r>
            <w:proofErr w:type="spellStart"/>
            <w:r>
              <w:rPr>
                <w:rFonts w:cs="Arial"/>
                <w:color w:val="000000"/>
                <w:sz w:val="16"/>
              </w:rPr>
              <w:t>Kyseľ</w:t>
            </w:r>
            <w:proofErr w:type="spellEnd"/>
          </w:p>
        </w:tc>
        <w:tc>
          <w:tcPr>
            <w:tcW w:w="4394" w:type="dxa"/>
            <w:tcBorders>
              <w:top w:val="single" w:sz="12" w:space="0" w:color="FFFFFF"/>
              <w:left w:val="single" w:sz="12" w:space="0" w:color="FFFFFF"/>
              <w:bottom w:val="single" w:sz="12" w:space="0" w:color="FFFFFF"/>
              <w:right w:val="single" w:sz="12" w:space="0" w:color="FFFFFF"/>
            </w:tcBorders>
            <w:shd w:val="clear" w:color="auto" w:fill="E7EFF6"/>
          </w:tcPr>
          <w:p w14:paraId="01D167EC" w14:textId="77777777" w:rsidR="009A6303" w:rsidRPr="007E4B90" w:rsidRDefault="009A6303" w:rsidP="003633F1">
            <w:pPr>
              <w:spacing w:after="0"/>
              <w:rPr>
                <w:rFonts w:cs="Arial"/>
                <w:color w:val="000000"/>
                <w:sz w:val="16"/>
              </w:rPr>
            </w:pPr>
            <w:r>
              <w:rPr>
                <w:rFonts w:cs="Arial"/>
                <w:color w:val="000000"/>
                <w:sz w:val="16"/>
              </w:rPr>
              <w:t xml:space="preserve">Zapracovanie zmien – Web </w:t>
            </w:r>
            <w:proofErr w:type="spellStart"/>
            <w:r>
              <w:rPr>
                <w:rFonts w:cs="Arial"/>
                <w:color w:val="000000"/>
                <w:sz w:val="16"/>
              </w:rPr>
              <w:t>Start</w:t>
            </w:r>
            <w:proofErr w:type="spellEnd"/>
          </w:p>
        </w:tc>
      </w:tr>
      <w:tr w:rsidR="009A6303" w14:paraId="32A62EB3" w14:textId="77777777" w:rsidTr="003633F1">
        <w:tc>
          <w:tcPr>
            <w:tcW w:w="1560" w:type="dxa"/>
            <w:tcBorders>
              <w:top w:val="single" w:sz="12" w:space="0" w:color="FFFFFF"/>
              <w:left w:val="single" w:sz="12" w:space="0" w:color="FFFFFF"/>
              <w:bottom w:val="single" w:sz="12" w:space="0" w:color="FFFFFF"/>
              <w:right w:val="single" w:sz="12" w:space="0" w:color="FFFFFF"/>
            </w:tcBorders>
            <w:shd w:val="clear" w:color="auto" w:fill="E7EFF6"/>
          </w:tcPr>
          <w:p w14:paraId="7C9A3FE5" w14:textId="77777777" w:rsidR="009A6303" w:rsidRDefault="009A6303" w:rsidP="003633F1">
            <w:pPr>
              <w:spacing w:after="0"/>
              <w:rPr>
                <w:rFonts w:cs="Arial"/>
                <w:color w:val="000000"/>
                <w:sz w:val="16"/>
              </w:rPr>
            </w:pPr>
            <w:r>
              <w:rPr>
                <w:rFonts w:cs="Arial"/>
                <w:color w:val="000000"/>
                <w:sz w:val="16"/>
              </w:rPr>
              <w:t>27.3.2018</w:t>
            </w:r>
          </w:p>
        </w:tc>
        <w:tc>
          <w:tcPr>
            <w:tcW w:w="851" w:type="dxa"/>
            <w:tcBorders>
              <w:top w:val="single" w:sz="12" w:space="0" w:color="FFFFFF"/>
              <w:left w:val="single" w:sz="12" w:space="0" w:color="FFFFFF"/>
              <w:bottom w:val="single" w:sz="12" w:space="0" w:color="FFFFFF"/>
              <w:right w:val="single" w:sz="12" w:space="0" w:color="FFFFFF"/>
            </w:tcBorders>
            <w:shd w:val="clear" w:color="auto" w:fill="E7EFF6"/>
          </w:tcPr>
          <w:p w14:paraId="44921D3E" w14:textId="77777777" w:rsidR="009A6303" w:rsidRDefault="009A6303" w:rsidP="003633F1">
            <w:pPr>
              <w:spacing w:after="0"/>
              <w:rPr>
                <w:rFonts w:cs="Arial"/>
                <w:color w:val="000000"/>
                <w:sz w:val="16"/>
              </w:rPr>
            </w:pPr>
            <w:r>
              <w:rPr>
                <w:rFonts w:cs="Arial"/>
                <w:color w:val="000000"/>
                <w:sz w:val="16"/>
              </w:rPr>
              <w:t>4.01.02</w:t>
            </w:r>
          </w:p>
        </w:tc>
        <w:tc>
          <w:tcPr>
            <w:tcW w:w="2551" w:type="dxa"/>
            <w:tcBorders>
              <w:top w:val="single" w:sz="12" w:space="0" w:color="FFFFFF"/>
              <w:left w:val="single" w:sz="12" w:space="0" w:color="FFFFFF"/>
              <w:bottom w:val="single" w:sz="12" w:space="0" w:color="FFFFFF"/>
              <w:right w:val="single" w:sz="12" w:space="0" w:color="FFFFFF"/>
            </w:tcBorders>
            <w:shd w:val="clear" w:color="auto" w:fill="E7EFF6"/>
          </w:tcPr>
          <w:p w14:paraId="3478A07A" w14:textId="77777777" w:rsidR="009A6303" w:rsidRDefault="009A6303" w:rsidP="003633F1">
            <w:pPr>
              <w:spacing w:after="0"/>
              <w:rPr>
                <w:rFonts w:cs="Arial"/>
                <w:color w:val="000000"/>
                <w:sz w:val="16"/>
              </w:rPr>
            </w:pPr>
            <w:r>
              <w:rPr>
                <w:rFonts w:cs="Arial"/>
                <w:color w:val="000000"/>
                <w:sz w:val="16"/>
              </w:rPr>
              <w:t xml:space="preserve">Dominik </w:t>
            </w:r>
            <w:proofErr w:type="spellStart"/>
            <w:r>
              <w:rPr>
                <w:rFonts w:cs="Arial"/>
                <w:color w:val="000000"/>
                <w:sz w:val="16"/>
              </w:rPr>
              <w:t>Fúsek</w:t>
            </w:r>
            <w:proofErr w:type="spellEnd"/>
          </w:p>
        </w:tc>
        <w:tc>
          <w:tcPr>
            <w:tcW w:w="4394" w:type="dxa"/>
            <w:tcBorders>
              <w:top w:val="single" w:sz="12" w:space="0" w:color="FFFFFF"/>
              <w:left w:val="single" w:sz="12" w:space="0" w:color="FFFFFF"/>
              <w:bottom w:val="single" w:sz="12" w:space="0" w:color="FFFFFF"/>
              <w:right w:val="single" w:sz="12" w:space="0" w:color="FFFFFF"/>
            </w:tcBorders>
            <w:shd w:val="clear" w:color="auto" w:fill="E7EFF6"/>
          </w:tcPr>
          <w:p w14:paraId="12B130B4" w14:textId="77777777" w:rsidR="009A6303" w:rsidRDefault="009A6303" w:rsidP="003633F1">
            <w:pPr>
              <w:spacing w:after="0"/>
              <w:rPr>
                <w:rFonts w:cs="Arial"/>
                <w:color w:val="000000"/>
                <w:sz w:val="16"/>
              </w:rPr>
            </w:pPr>
            <w:r>
              <w:rPr>
                <w:rFonts w:cs="Arial"/>
                <w:color w:val="000000"/>
                <w:sz w:val="16"/>
              </w:rPr>
              <w:t>Zapracovanie SD</w:t>
            </w:r>
            <w:r w:rsidRPr="00985255">
              <w:rPr>
                <w:rFonts w:cs="Arial"/>
                <w:color w:val="000000"/>
                <w:sz w:val="16"/>
              </w:rPr>
              <w:t xml:space="preserve"> 73659</w:t>
            </w:r>
            <w:r>
              <w:rPr>
                <w:rFonts w:cs="Arial"/>
                <w:color w:val="000000"/>
                <w:sz w:val="16"/>
              </w:rPr>
              <w:t xml:space="preserve"> – detailný popis práce s certifikátmi</w:t>
            </w:r>
          </w:p>
        </w:tc>
      </w:tr>
      <w:tr w:rsidR="009A6303" w14:paraId="0A4DEA44" w14:textId="77777777" w:rsidTr="003633F1">
        <w:tc>
          <w:tcPr>
            <w:tcW w:w="1560" w:type="dxa"/>
            <w:tcBorders>
              <w:top w:val="single" w:sz="12" w:space="0" w:color="FFFFFF"/>
              <w:left w:val="single" w:sz="12" w:space="0" w:color="FFFFFF"/>
              <w:bottom w:val="single" w:sz="12" w:space="0" w:color="FFFFFF"/>
              <w:right w:val="single" w:sz="12" w:space="0" w:color="FFFFFF"/>
            </w:tcBorders>
            <w:shd w:val="clear" w:color="auto" w:fill="E7EFF6"/>
          </w:tcPr>
          <w:p w14:paraId="2C5A638B" w14:textId="77777777" w:rsidR="009A6303" w:rsidRDefault="009A6303" w:rsidP="003633F1">
            <w:pPr>
              <w:spacing w:after="0"/>
              <w:rPr>
                <w:rFonts w:cs="Arial"/>
                <w:color w:val="000000"/>
                <w:sz w:val="16"/>
              </w:rPr>
            </w:pPr>
            <w:r>
              <w:rPr>
                <w:rFonts w:cs="Arial"/>
                <w:color w:val="000000"/>
                <w:sz w:val="16"/>
              </w:rPr>
              <w:t>20.04.2018</w:t>
            </w:r>
          </w:p>
        </w:tc>
        <w:tc>
          <w:tcPr>
            <w:tcW w:w="851" w:type="dxa"/>
            <w:tcBorders>
              <w:top w:val="single" w:sz="12" w:space="0" w:color="FFFFFF"/>
              <w:left w:val="single" w:sz="12" w:space="0" w:color="FFFFFF"/>
              <w:bottom w:val="single" w:sz="12" w:space="0" w:color="FFFFFF"/>
              <w:right w:val="single" w:sz="12" w:space="0" w:color="FFFFFF"/>
            </w:tcBorders>
            <w:shd w:val="clear" w:color="auto" w:fill="E7EFF6"/>
          </w:tcPr>
          <w:p w14:paraId="22A98F29" w14:textId="77777777" w:rsidR="009A6303" w:rsidRDefault="009A6303" w:rsidP="003633F1">
            <w:pPr>
              <w:spacing w:after="0"/>
              <w:rPr>
                <w:rFonts w:cs="Arial"/>
                <w:color w:val="000000"/>
                <w:sz w:val="16"/>
              </w:rPr>
            </w:pPr>
            <w:r>
              <w:rPr>
                <w:rFonts w:cs="Arial"/>
                <w:color w:val="000000"/>
                <w:sz w:val="16"/>
              </w:rPr>
              <w:t>4.01.03</w:t>
            </w:r>
          </w:p>
        </w:tc>
        <w:tc>
          <w:tcPr>
            <w:tcW w:w="2551" w:type="dxa"/>
            <w:tcBorders>
              <w:top w:val="single" w:sz="12" w:space="0" w:color="FFFFFF"/>
              <w:left w:val="single" w:sz="12" w:space="0" w:color="FFFFFF"/>
              <w:bottom w:val="single" w:sz="12" w:space="0" w:color="FFFFFF"/>
              <w:right w:val="single" w:sz="12" w:space="0" w:color="FFFFFF"/>
            </w:tcBorders>
            <w:shd w:val="clear" w:color="auto" w:fill="E7EFF6"/>
          </w:tcPr>
          <w:p w14:paraId="5DE5CC31" w14:textId="77777777" w:rsidR="009A6303" w:rsidRDefault="009A6303" w:rsidP="003633F1">
            <w:pPr>
              <w:spacing w:after="0"/>
              <w:rPr>
                <w:rFonts w:cs="Arial"/>
                <w:color w:val="000000"/>
                <w:sz w:val="16"/>
              </w:rPr>
            </w:pPr>
            <w:r>
              <w:rPr>
                <w:rFonts w:cs="Arial"/>
                <w:color w:val="000000"/>
                <w:sz w:val="16"/>
              </w:rPr>
              <w:t xml:space="preserve">Dominik </w:t>
            </w:r>
            <w:proofErr w:type="spellStart"/>
            <w:r>
              <w:rPr>
                <w:rFonts w:cs="Arial"/>
                <w:color w:val="000000"/>
                <w:sz w:val="16"/>
              </w:rPr>
              <w:t>Fúsek</w:t>
            </w:r>
            <w:proofErr w:type="spellEnd"/>
          </w:p>
        </w:tc>
        <w:tc>
          <w:tcPr>
            <w:tcW w:w="4394" w:type="dxa"/>
            <w:tcBorders>
              <w:top w:val="single" w:sz="12" w:space="0" w:color="FFFFFF"/>
              <w:left w:val="single" w:sz="12" w:space="0" w:color="FFFFFF"/>
              <w:bottom w:val="single" w:sz="12" w:space="0" w:color="FFFFFF"/>
              <w:right w:val="single" w:sz="12" w:space="0" w:color="FFFFFF"/>
            </w:tcBorders>
            <w:shd w:val="clear" w:color="auto" w:fill="E7EFF6"/>
          </w:tcPr>
          <w:p w14:paraId="53D76BC3" w14:textId="77777777" w:rsidR="009A6303" w:rsidRDefault="009A6303" w:rsidP="003633F1">
            <w:pPr>
              <w:spacing w:after="0"/>
              <w:rPr>
                <w:rFonts w:cs="Arial"/>
                <w:color w:val="000000"/>
                <w:sz w:val="16"/>
              </w:rPr>
            </w:pPr>
            <w:r>
              <w:rPr>
                <w:rFonts w:cs="Arial"/>
                <w:color w:val="000000"/>
                <w:sz w:val="16"/>
              </w:rPr>
              <w:t>Zapracovanie pripomienok NBS k verzii 4.01.02</w:t>
            </w:r>
          </w:p>
        </w:tc>
      </w:tr>
      <w:tr w:rsidR="009A6303" w14:paraId="17B89B5C" w14:textId="77777777" w:rsidTr="003633F1">
        <w:tc>
          <w:tcPr>
            <w:tcW w:w="1560" w:type="dxa"/>
            <w:tcBorders>
              <w:top w:val="single" w:sz="12" w:space="0" w:color="FFFFFF"/>
              <w:left w:val="single" w:sz="12" w:space="0" w:color="FFFFFF"/>
              <w:bottom w:val="single" w:sz="12" w:space="0" w:color="FFFFFF"/>
              <w:right w:val="single" w:sz="12" w:space="0" w:color="FFFFFF"/>
            </w:tcBorders>
            <w:shd w:val="clear" w:color="auto" w:fill="E7EFF6"/>
          </w:tcPr>
          <w:p w14:paraId="6A20DEAF" w14:textId="77777777" w:rsidR="009A6303" w:rsidRDefault="009A6303" w:rsidP="003633F1">
            <w:pPr>
              <w:spacing w:after="0"/>
              <w:rPr>
                <w:rFonts w:cs="Arial"/>
                <w:color w:val="000000"/>
                <w:sz w:val="16"/>
              </w:rPr>
            </w:pPr>
            <w:r>
              <w:rPr>
                <w:rFonts w:cs="Arial"/>
                <w:color w:val="000000"/>
                <w:sz w:val="16"/>
              </w:rPr>
              <w:t>18.03.2019</w:t>
            </w:r>
          </w:p>
        </w:tc>
        <w:tc>
          <w:tcPr>
            <w:tcW w:w="851" w:type="dxa"/>
            <w:tcBorders>
              <w:top w:val="single" w:sz="12" w:space="0" w:color="FFFFFF"/>
              <w:left w:val="single" w:sz="12" w:space="0" w:color="FFFFFF"/>
              <w:bottom w:val="single" w:sz="12" w:space="0" w:color="FFFFFF"/>
              <w:right w:val="single" w:sz="12" w:space="0" w:color="FFFFFF"/>
            </w:tcBorders>
            <w:shd w:val="clear" w:color="auto" w:fill="E7EFF6"/>
          </w:tcPr>
          <w:p w14:paraId="0A0BD152" w14:textId="77777777" w:rsidR="009A6303" w:rsidRDefault="009A6303" w:rsidP="003633F1">
            <w:pPr>
              <w:spacing w:after="0"/>
              <w:rPr>
                <w:rFonts w:cs="Arial"/>
                <w:color w:val="000000"/>
                <w:sz w:val="16"/>
              </w:rPr>
            </w:pPr>
            <w:r>
              <w:rPr>
                <w:rFonts w:cs="Arial"/>
                <w:color w:val="000000"/>
                <w:sz w:val="16"/>
              </w:rPr>
              <w:t>4.02.00</w:t>
            </w:r>
          </w:p>
        </w:tc>
        <w:tc>
          <w:tcPr>
            <w:tcW w:w="2551" w:type="dxa"/>
            <w:tcBorders>
              <w:top w:val="single" w:sz="12" w:space="0" w:color="FFFFFF"/>
              <w:left w:val="single" w:sz="12" w:space="0" w:color="FFFFFF"/>
              <w:bottom w:val="single" w:sz="12" w:space="0" w:color="FFFFFF"/>
              <w:right w:val="single" w:sz="12" w:space="0" w:color="FFFFFF"/>
            </w:tcBorders>
            <w:shd w:val="clear" w:color="auto" w:fill="E7EFF6"/>
          </w:tcPr>
          <w:p w14:paraId="0269DFEE" w14:textId="77777777" w:rsidR="009A6303" w:rsidRDefault="009A6303" w:rsidP="003633F1">
            <w:pPr>
              <w:spacing w:after="0"/>
              <w:rPr>
                <w:rFonts w:cs="Arial"/>
                <w:color w:val="000000"/>
                <w:sz w:val="16"/>
              </w:rPr>
            </w:pPr>
            <w:r>
              <w:rPr>
                <w:rFonts w:cs="Arial"/>
                <w:color w:val="000000"/>
                <w:sz w:val="16"/>
              </w:rPr>
              <w:t xml:space="preserve">Dominik </w:t>
            </w:r>
            <w:proofErr w:type="spellStart"/>
            <w:r>
              <w:rPr>
                <w:rFonts w:cs="Arial"/>
                <w:color w:val="000000"/>
                <w:sz w:val="16"/>
              </w:rPr>
              <w:t>Fúsek</w:t>
            </w:r>
            <w:proofErr w:type="spellEnd"/>
          </w:p>
        </w:tc>
        <w:tc>
          <w:tcPr>
            <w:tcW w:w="4394" w:type="dxa"/>
            <w:tcBorders>
              <w:top w:val="single" w:sz="12" w:space="0" w:color="FFFFFF"/>
              <w:left w:val="single" w:sz="12" w:space="0" w:color="FFFFFF"/>
              <w:bottom w:val="single" w:sz="12" w:space="0" w:color="FFFFFF"/>
              <w:right w:val="single" w:sz="12" w:space="0" w:color="FFFFFF"/>
            </w:tcBorders>
            <w:shd w:val="clear" w:color="auto" w:fill="E7EFF6"/>
          </w:tcPr>
          <w:p w14:paraId="32C05639" w14:textId="77777777" w:rsidR="009A6303" w:rsidRDefault="009A6303" w:rsidP="003633F1">
            <w:pPr>
              <w:spacing w:after="0"/>
              <w:rPr>
                <w:rFonts w:cs="Arial"/>
                <w:color w:val="000000"/>
                <w:sz w:val="16"/>
              </w:rPr>
            </w:pPr>
            <w:r>
              <w:rPr>
                <w:rFonts w:cs="Arial"/>
                <w:color w:val="000000"/>
                <w:sz w:val="16"/>
              </w:rPr>
              <w:t>Vydanie v NBS</w:t>
            </w:r>
          </w:p>
        </w:tc>
      </w:tr>
      <w:tr w:rsidR="009A6303" w14:paraId="3E5D4FC0" w14:textId="77777777" w:rsidTr="003633F1">
        <w:tc>
          <w:tcPr>
            <w:tcW w:w="1560" w:type="dxa"/>
            <w:tcBorders>
              <w:top w:val="single" w:sz="12" w:space="0" w:color="FFFFFF"/>
              <w:left w:val="single" w:sz="12" w:space="0" w:color="FFFFFF"/>
              <w:bottom w:val="single" w:sz="12" w:space="0" w:color="FFFFFF"/>
              <w:right w:val="single" w:sz="12" w:space="0" w:color="FFFFFF"/>
            </w:tcBorders>
            <w:shd w:val="clear" w:color="auto" w:fill="E7EFF6"/>
          </w:tcPr>
          <w:p w14:paraId="202CC9F4" w14:textId="77777777" w:rsidR="009A6303" w:rsidRDefault="009A6303" w:rsidP="003633F1">
            <w:pPr>
              <w:spacing w:after="0"/>
              <w:rPr>
                <w:rFonts w:cs="Arial"/>
                <w:color w:val="000000"/>
                <w:sz w:val="16"/>
              </w:rPr>
            </w:pPr>
            <w:r>
              <w:rPr>
                <w:rFonts w:cs="Arial"/>
                <w:color w:val="000000"/>
                <w:sz w:val="16"/>
              </w:rPr>
              <w:t>03.05.2019</w:t>
            </w:r>
          </w:p>
        </w:tc>
        <w:tc>
          <w:tcPr>
            <w:tcW w:w="851" w:type="dxa"/>
            <w:tcBorders>
              <w:top w:val="single" w:sz="12" w:space="0" w:color="FFFFFF"/>
              <w:left w:val="single" w:sz="12" w:space="0" w:color="FFFFFF"/>
              <w:bottom w:val="single" w:sz="12" w:space="0" w:color="FFFFFF"/>
              <w:right w:val="single" w:sz="12" w:space="0" w:color="FFFFFF"/>
            </w:tcBorders>
            <w:shd w:val="clear" w:color="auto" w:fill="E7EFF6"/>
          </w:tcPr>
          <w:p w14:paraId="714C4B96" w14:textId="77777777" w:rsidR="009A6303" w:rsidRDefault="009A6303" w:rsidP="003633F1">
            <w:pPr>
              <w:spacing w:after="0"/>
              <w:rPr>
                <w:rFonts w:cs="Arial"/>
                <w:color w:val="000000"/>
                <w:sz w:val="16"/>
              </w:rPr>
            </w:pPr>
            <w:r>
              <w:rPr>
                <w:rFonts w:cs="Arial"/>
                <w:color w:val="000000"/>
                <w:sz w:val="16"/>
              </w:rPr>
              <w:t>4.02.01</w:t>
            </w:r>
          </w:p>
        </w:tc>
        <w:tc>
          <w:tcPr>
            <w:tcW w:w="2551" w:type="dxa"/>
            <w:tcBorders>
              <w:top w:val="single" w:sz="12" w:space="0" w:color="FFFFFF"/>
              <w:left w:val="single" w:sz="12" w:space="0" w:color="FFFFFF"/>
              <w:bottom w:val="single" w:sz="12" w:space="0" w:color="FFFFFF"/>
              <w:right w:val="single" w:sz="12" w:space="0" w:color="FFFFFF"/>
            </w:tcBorders>
            <w:shd w:val="clear" w:color="auto" w:fill="E7EFF6"/>
          </w:tcPr>
          <w:p w14:paraId="16FCB14E" w14:textId="77777777" w:rsidR="009A6303" w:rsidRDefault="009A6303" w:rsidP="003633F1">
            <w:pPr>
              <w:spacing w:after="0"/>
              <w:rPr>
                <w:rFonts w:cs="Arial"/>
                <w:color w:val="000000"/>
                <w:sz w:val="16"/>
              </w:rPr>
            </w:pPr>
            <w:r>
              <w:rPr>
                <w:rFonts w:cs="Arial"/>
                <w:color w:val="000000"/>
                <w:sz w:val="16"/>
              </w:rPr>
              <w:t xml:space="preserve">Dominik </w:t>
            </w:r>
            <w:proofErr w:type="spellStart"/>
            <w:r>
              <w:rPr>
                <w:rFonts w:cs="Arial"/>
                <w:color w:val="000000"/>
                <w:sz w:val="16"/>
              </w:rPr>
              <w:t>Fúsek</w:t>
            </w:r>
            <w:proofErr w:type="spellEnd"/>
          </w:p>
        </w:tc>
        <w:tc>
          <w:tcPr>
            <w:tcW w:w="4394" w:type="dxa"/>
            <w:tcBorders>
              <w:top w:val="single" w:sz="12" w:space="0" w:color="FFFFFF"/>
              <w:left w:val="single" w:sz="12" w:space="0" w:color="FFFFFF"/>
              <w:bottom w:val="single" w:sz="12" w:space="0" w:color="FFFFFF"/>
              <w:right w:val="single" w:sz="12" w:space="0" w:color="FFFFFF"/>
            </w:tcBorders>
            <w:shd w:val="clear" w:color="auto" w:fill="E7EFF6"/>
          </w:tcPr>
          <w:p w14:paraId="772AC1E4" w14:textId="77777777" w:rsidR="009A6303" w:rsidRDefault="009A6303" w:rsidP="003633F1">
            <w:pPr>
              <w:spacing w:after="0"/>
              <w:rPr>
                <w:rFonts w:cs="Arial"/>
                <w:color w:val="000000"/>
                <w:sz w:val="16"/>
              </w:rPr>
            </w:pPr>
            <w:r>
              <w:rPr>
                <w:rFonts w:cs="Arial"/>
                <w:color w:val="000000"/>
                <w:sz w:val="16"/>
              </w:rPr>
              <w:t xml:space="preserve">Zmena loga NBS v úvode dokumentu a na </w:t>
            </w:r>
            <w:proofErr w:type="spellStart"/>
            <w:r>
              <w:rPr>
                <w:rFonts w:cs="Arial"/>
                <w:color w:val="000000"/>
                <w:sz w:val="16"/>
              </w:rPr>
              <w:t>screenshotoch</w:t>
            </w:r>
            <w:proofErr w:type="spellEnd"/>
          </w:p>
        </w:tc>
      </w:tr>
      <w:tr w:rsidR="009A6303" w14:paraId="4676FE62" w14:textId="77777777" w:rsidTr="003633F1">
        <w:tc>
          <w:tcPr>
            <w:tcW w:w="1560" w:type="dxa"/>
            <w:tcBorders>
              <w:top w:val="single" w:sz="12" w:space="0" w:color="FFFFFF"/>
              <w:left w:val="single" w:sz="12" w:space="0" w:color="FFFFFF"/>
              <w:bottom w:val="single" w:sz="12" w:space="0" w:color="FFFFFF"/>
              <w:right w:val="single" w:sz="12" w:space="0" w:color="FFFFFF"/>
            </w:tcBorders>
            <w:shd w:val="clear" w:color="auto" w:fill="E7EFF6"/>
          </w:tcPr>
          <w:p w14:paraId="1CC93F69" w14:textId="77777777" w:rsidR="009A6303" w:rsidRDefault="009A6303" w:rsidP="003633F1">
            <w:pPr>
              <w:spacing w:after="0"/>
              <w:rPr>
                <w:rFonts w:cs="Arial"/>
                <w:color w:val="000000"/>
                <w:sz w:val="16"/>
              </w:rPr>
            </w:pPr>
            <w:r>
              <w:rPr>
                <w:rFonts w:cs="Arial"/>
                <w:color w:val="000000"/>
                <w:sz w:val="16"/>
              </w:rPr>
              <w:t>22.09.2020</w:t>
            </w:r>
          </w:p>
        </w:tc>
        <w:tc>
          <w:tcPr>
            <w:tcW w:w="851" w:type="dxa"/>
            <w:tcBorders>
              <w:top w:val="single" w:sz="12" w:space="0" w:color="FFFFFF"/>
              <w:left w:val="single" w:sz="12" w:space="0" w:color="FFFFFF"/>
              <w:bottom w:val="single" w:sz="12" w:space="0" w:color="FFFFFF"/>
              <w:right w:val="single" w:sz="12" w:space="0" w:color="FFFFFF"/>
            </w:tcBorders>
            <w:shd w:val="clear" w:color="auto" w:fill="E7EFF6"/>
          </w:tcPr>
          <w:p w14:paraId="6F925DA2" w14:textId="77777777" w:rsidR="009A6303" w:rsidRDefault="009A6303" w:rsidP="003633F1">
            <w:pPr>
              <w:spacing w:after="0"/>
              <w:rPr>
                <w:rFonts w:cs="Arial"/>
                <w:color w:val="000000"/>
                <w:sz w:val="16"/>
              </w:rPr>
            </w:pPr>
            <w:r>
              <w:rPr>
                <w:rFonts w:cs="Arial"/>
                <w:color w:val="000000"/>
                <w:sz w:val="16"/>
              </w:rPr>
              <w:t>4.02.02</w:t>
            </w:r>
          </w:p>
        </w:tc>
        <w:tc>
          <w:tcPr>
            <w:tcW w:w="2551" w:type="dxa"/>
            <w:tcBorders>
              <w:top w:val="single" w:sz="12" w:space="0" w:color="FFFFFF"/>
              <w:left w:val="single" w:sz="12" w:space="0" w:color="FFFFFF"/>
              <w:bottom w:val="single" w:sz="12" w:space="0" w:color="FFFFFF"/>
              <w:right w:val="single" w:sz="12" w:space="0" w:color="FFFFFF"/>
            </w:tcBorders>
            <w:shd w:val="clear" w:color="auto" w:fill="E7EFF6"/>
          </w:tcPr>
          <w:p w14:paraId="5D1EFC6C" w14:textId="77777777" w:rsidR="009A6303" w:rsidRDefault="009A6303" w:rsidP="003633F1">
            <w:pPr>
              <w:spacing w:after="0"/>
              <w:rPr>
                <w:rFonts w:cs="Arial"/>
                <w:color w:val="000000"/>
                <w:sz w:val="16"/>
              </w:rPr>
            </w:pPr>
            <w:r>
              <w:rPr>
                <w:rFonts w:cs="Arial"/>
                <w:color w:val="000000"/>
                <w:sz w:val="16"/>
              </w:rPr>
              <w:t xml:space="preserve">Dominik </w:t>
            </w:r>
            <w:proofErr w:type="spellStart"/>
            <w:r>
              <w:rPr>
                <w:rFonts w:cs="Arial"/>
                <w:color w:val="000000"/>
                <w:sz w:val="16"/>
              </w:rPr>
              <w:t>Fúsek</w:t>
            </w:r>
            <w:proofErr w:type="spellEnd"/>
          </w:p>
        </w:tc>
        <w:tc>
          <w:tcPr>
            <w:tcW w:w="4394" w:type="dxa"/>
            <w:tcBorders>
              <w:top w:val="single" w:sz="12" w:space="0" w:color="FFFFFF"/>
              <w:left w:val="single" w:sz="12" w:space="0" w:color="FFFFFF"/>
              <w:bottom w:val="single" w:sz="12" w:space="0" w:color="FFFFFF"/>
              <w:right w:val="single" w:sz="12" w:space="0" w:color="FFFFFF"/>
            </w:tcBorders>
            <w:shd w:val="clear" w:color="auto" w:fill="E7EFF6"/>
          </w:tcPr>
          <w:p w14:paraId="08C69CB8" w14:textId="77777777" w:rsidR="009A6303" w:rsidRDefault="009A6303" w:rsidP="003633F1">
            <w:pPr>
              <w:spacing w:after="0"/>
              <w:rPr>
                <w:rFonts w:cs="Arial"/>
                <w:color w:val="000000"/>
                <w:sz w:val="16"/>
              </w:rPr>
            </w:pPr>
            <w:r>
              <w:rPr>
                <w:rFonts w:cs="Arial"/>
                <w:color w:val="000000"/>
                <w:sz w:val="16"/>
              </w:rPr>
              <w:t>Vydanie verzie v NBS</w:t>
            </w:r>
          </w:p>
        </w:tc>
      </w:tr>
      <w:tr w:rsidR="009A6303" w14:paraId="017A96DC" w14:textId="77777777" w:rsidTr="003633F1">
        <w:tc>
          <w:tcPr>
            <w:tcW w:w="1560" w:type="dxa"/>
            <w:tcBorders>
              <w:top w:val="single" w:sz="12" w:space="0" w:color="FFFFFF"/>
              <w:left w:val="single" w:sz="12" w:space="0" w:color="FFFFFF"/>
              <w:bottom w:val="single" w:sz="12" w:space="0" w:color="FFFFFF"/>
              <w:right w:val="single" w:sz="12" w:space="0" w:color="FFFFFF"/>
            </w:tcBorders>
            <w:shd w:val="clear" w:color="auto" w:fill="E7EFF6"/>
          </w:tcPr>
          <w:p w14:paraId="5E09D0A3" w14:textId="77777777" w:rsidR="009A6303" w:rsidRDefault="009A6303" w:rsidP="003633F1">
            <w:pPr>
              <w:spacing w:after="0"/>
              <w:rPr>
                <w:rFonts w:cs="Arial"/>
                <w:color w:val="000000"/>
                <w:sz w:val="16"/>
              </w:rPr>
            </w:pPr>
            <w:r>
              <w:rPr>
                <w:rFonts w:cs="Arial"/>
                <w:color w:val="000000"/>
                <w:sz w:val="16"/>
              </w:rPr>
              <w:t>05.08.2022</w:t>
            </w:r>
          </w:p>
        </w:tc>
        <w:tc>
          <w:tcPr>
            <w:tcW w:w="851" w:type="dxa"/>
            <w:tcBorders>
              <w:top w:val="single" w:sz="12" w:space="0" w:color="FFFFFF"/>
              <w:left w:val="single" w:sz="12" w:space="0" w:color="FFFFFF"/>
              <w:bottom w:val="single" w:sz="12" w:space="0" w:color="FFFFFF"/>
              <w:right w:val="single" w:sz="12" w:space="0" w:color="FFFFFF"/>
            </w:tcBorders>
            <w:shd w:val="clear" w:color="auto" w:fill="E7EFF6"/>
          </w:tcPr>
          <w:p w14:paraId="3995F1A7" w14:textId="77777777" w:rsidR="009A6303" w:rsidRDefault="009A6303" w:rsidP="003633F1">
            <w:pPr>
              <w:spacing w:after="0"/>
              <w:rPr>
                <w:rFonts w:cs="Arial"/>
                <w:color w:val="000000"/>
                <w:sz w:val="16"/>
              </w:rPr>
            </w:pPr>
            <w:r>
              <w:rPr>
                <w:rFonts w:cs="Arial"/>
                <w:color w:val="000000"/>
                <w:sz w:val="16"/>
              </w:rPr>
              <w:t>5.00.04</w:t>
            </w:r>
          </w:p>
        </w:tc>
        <w:tc>
          <w:tcPr>
            <w:tcW w:w="2551" w:type="dxa"/>
            <w:tcBorders>
              <w:top w:val="single" w:sz="12" w:space="0" w:color="FFFFFF"/>
              <w:left w:val="single" w:sz="12" w:space="0" w:color="FFFFFF"/>
              <w:bottom w:val="single" w:sz="12" w:space="0" w:color="FFFFFF"/>
              <w:right w:val="single" w:sz="12" w:space="0" w:color="FFFFFF"/>
            </w:tcBorders>
            <w:shd w:val="clear" w:color="auto" w:fill="E7EFF6"/>
          </w:tcPr>
          <w:p w14:paraId="486477D9" w14:textId="77777777" w:rsidR="009A6303" w:rsidRDefault="009A6303" w:rsidP="003633F1">
            <w:pPr>
              <w:spacing w:after="0"/>
              <w:rPr>
                <w:rFonts w:cs="Arial"/>
                <w:color w:val="000000"/>
                <w:sz w:val="16"/>
              </w:rPr>
            </w:pPr>
            <w:r>
              <w:rPr>
                <w:rFonts w:cs="Arial"/>
                <w:color w:val="000000"/>
                <w:sz w:val="16"/>
              </w:rPr>
              <w:t>Tomáš Kuša</w:t>
            </w:r>
          </w:p>
        </w:tc>
        <w:tc>
          <w:tcPr>
            <w:tcW w:w="4394" w:type="dxa"/>
            <w:tcBorders>
              <w:top w:val="single" w:sz="12" w:space="0" w:color="FFFFFF"/>
              <w:left w:val="single" w:sz="12" w:space="0" w:color="FFFFFF"/>
              <w:bottom w:val="single" w:sz="12" w:space="0" w:color="FFFFFF"/>
              <w:right w:val="single" w:sz="12" w:space="0" w:color="FFFFFF"/>
            </w:tcBorders>
            <w:shd w:val="clear" w:color="auto" w:fill="E7EFF6"/>
          </w:tcPr>
          <w:p w14:paraId="5156940D" w14:textId="77777777" w:rsidR="009A6303" w:rsidRDefault="009A6303" w:rsidP="003633F1">
            <w:pPr>
              <w:spacing w:after="0"/>
              <w:rPr>
                <w:rFonts w:cs="Arial"/>
                <w:color w:val="000000"/>
                <w:sz w:val="16"/>
              </w:rPr>
            </w:pPr>
            <w:r>
              <w:rPr>
                <w:rFonts w:cs="Arial"/>
                <w:color w:val="000000"/>
                <w:sz w:val="16"/>
              </w:rPr>
              <w:t>Zapracovanie požiadaviek 15.3, 15.4, 15.7, 15.8, TE_03</w:t>
            </w:r>
          </w:p>
        </w:tc>
      </w:tr>
      <w:tr w:rsidR="009A6303" w14:paraId="3980C7BB" w14:textId="77777777" w:rsidTr="003633F1">
        <w:tc>
          <w:tcPr>
            <w:tcW w:w="1560" w:type="dxa"/>
            <w:tcBorders>
              <w:top w:val="single" w:sz="12" w:space="0" w:color="FFFFFF"/>
              <w:left w:val="single" w:sz="12" w:space="0" w:color="FFFFFF"/>
              <w:bottom w:val="single" w:sz="12" w:space="0" w:color="FFFFFF"/>
              <w:right w:val="single" w:sz="12" w:space="0" w:color="FFFFFF"/>
            </w:tcBorders>
            <w:shd w:val="clear" w:color="auto" w:fill="E7EFF6"/>
          </w:tcPr>
          <w:p w14:paraId="56FA2B1F" w14:textId="77777777" w:rsidR="009A6303" w:rsidRDefault="009A6303" w:rsidP="003633F1">
            <w:pPr>
              <w:spacing w:after="0"/>
              <w:rPr>
                <w:rFonts w:cs="Arial"/>
                <w:color w:val="000000"/>
                <w:sz w:val="16"/>
              </w:rPr>
            </w:pPr>
            <w:r>
              <w:rPr>
                <w:rFonts w:cs="Arial"/>
                <w:color w:val="000000"/>
                <w:sz w:val="16"/>
              </w:rPr>
              <w:t>12.01.2023</w:t>
            </w:r>
          </w:p>
        </w:tc>
        <w:tc>
          <w:tcPr>
            <w:tcW w:w="851" w:type="dxa"/>
            <w:tcBorders>
              <w:top w:val="single" w:sz="12" w:space="0" w:color="FFFFFF"/>
              <w:left w:val="single" w:sz="12" w:space="0" w:color="FFFFFF"/>
              <w:bottom w:val="single" w:sz="12" w:space="0" w:color="FFFFFF"/>
              <w:right w:val="single" w:sz="12" w:space="0" w:color="FFFFFF"/>
            </w:tcBorders>
            <w:shd w:val="clear" w:color="auto" w:fill="E7EFF6"/>
          </w:tcPr>
          <w:p w14:paraId="56551CC1" w14:textId="77777777" w:rsidR="009A6303" w:rsidRDefault="009A6303" w:rsidP="003633F1">
            <w:pPr>
              <w:spacing w:after="0"/>
              <w:rPr>
                <w:rFonts w:cs="Arial"/>
                <w:color w:val="000000"/>
                <w:sz w:val="16"/>
              </w:rPr>
            </w:pPr>
            <w:r>
              <w:rPr>
                <w:rFonts w:cs="Arial"/>
                <w:color w:val="000000"/>
                <w:sz w:val="16"/>
              </w:rPr>
              <w:t>5.00.05</w:t>
            </w:r>
          </w:p>
        </w:tc>
        <w:tc>
          <w:tcPr>
            <w:tcW w:w="2551" w:type="dxa"/>
            <w:tcBorders>
              <w:top w:val="single" w:sz="12" w:space="0" w:color="FFFFFF"/>
              <w:left w:val="single" w:sz="12" w:space="0" w:color="FFFFFF"/>
              <w:bottom w:val="single" w:sz="12" w:space="0" w:color="FFFFFF"/>
              <w:right w:val="single" w:sz="12" w:space="0" w:color="FFFFFF"/>
            </w:tcBorders>
            <w:shd w:val="clear" w:color="auto" w:fill="E7EFF6"/>
          </w:tcPr>
          <w:p w14:paraId="1A3CEAE9" w14:textId="77777777" w:rsidR="009A6303" w:rsidRDefault="009A6303" w:rsidP="003633F1">
            <w:pPr>
              <w:spacing w:after="0"/>
              <w:rPr>
                <w:rFonts w:cs="Arial"/>
                <w:color w:val="000000"/>
                <w:sz w:val="16"/>
              </w:rPr>
            </w:pPr>
            <w:r>
              <w:rPr>
                <w:rFonts w:cs="Arial"/>
                <w:color w:val="000000"/>
                <w:sz w:val="16"/>
              </w:rPr>
              <w:t>Tomáš Kuša</w:t>
            </w:r>
          </w:p>
        </w:tc>
        <w:tc>
          <w:tcPr>
            <w:tcW w:w="4394" w:type="dxa"/>
            <w:tcBorders>
              <w:top w:val="single" w:sz="12" w:space="0" w:color="FFFFFF"/>
              <w:left w:val="single" w:sz="12" w:space="0" w:color="FFFFFF"/>
              <w:bottom w:val="single" w:sz="12" w:space="0" w:color="FFFFFF"/>
              <w:right w:val="single" w:sz="12" w:space="0" w:color="FFFFFF"/>
            </w:tcBorders>
            <w:shd w:val="clear" w:color="auto" w:fill="E7EFF6"/>
          </w:tcPr>
          <w:p w14:paraId="2E0CBB78" w14:textId="77777777" w:rsidR="009A6303" w:rsidRDefault="009A6303" w:rsidP="003633F1">
            <w:pPr>
              <w:spacing w:after="0"/>
              <w:rPr>
                <w:rFonts w:cs="Arial"/>
                <w:color w:val="000000"/>
                <w:sz w:val="16"/>
              </w:rPr>
            </w:pPr>
            <w:r>
              <w:rPr>
                <w:rFonts w:cs="Arial"/>
                <w:color w:val="000000"/>
                <w:sz w:val="16"/>
              </w:rPr>
              <w:t>Zapracovanie požiadaviek 1.1, 1.2, 1.3, 1.4, 16.11.4, TE_02</w:t>
            </w:r>
          </w:p>
        </w:tc>
      </w:tr>
      <w:tr w:rsidR="009A6303" w14:paraId="4DD8D3A6" w14:textId="77777777" w:rsidTr="003633F1">
        <w:tc>
          <w:tcPr>
            <w:tcW w:w="1560" w:type="dxa"/>
            <w:tcBorders>
              <w:top w:val="single" w:sz="12" w:space="0" w:color="FFFFFF"/>
              <w:left w:val="single" w:sz="12" w:space="0" w:color="FFFFFF"/>
              <w:bottom w:val="single" w:sz="12" w:space="0" w:color="FFFFFF"/>
              <w:right w:val="single" w:sz="12" w:space="0" w:color="FFFFFF"/>
            </w:tcBorders>
            <w:shd w:val="clear" w:color="auto" w:fill="E7EFF6"/>
          </w:tcPr>
          <w:p w14:paraId="1C7B224F" w14:textId="77777777" w:rsidR="009A6303" w:rsidRDefault="009A6303" w:rsidP="003633F1">
            <w:pPr>
              <w:spacing w:after="0"/>
              <w:rPr>
                <w:rFonts w:cs="Arial"/>
                <w:color w:val="000000"/>
                <w:sz w:val="16"/>
              </w:rPr>
            </w:pPr>
            <w:r>
              <w:rPr>
                <w:rFonts w:cs="Arial"/>
                <w:color w:val="000000"/>
                <w:sz w:val="16"/>
              </w:rPr>
              <w:t>12.07.2023</w:t>
            </w:r>
          </w:p>
        </w:tc>
        <w:tc>
          <w:tcPr>
            <w:tcW w:w="851" w:type="dxa"/>
            <w:tcBorders>
              <w:top w:val="single" w:sz="12" w:space="0" w:color="FFFFFF"/>
              <w:left w:val="single" w:sz="12" w:space="0" w:color="FFFFFF"/>
              <w:bottom w:val="single" w:sz="12" w:space="0" w:color="FFFFFF"/>
              <w:right w:val="single" w:sz="12" w:space="0" w:color="FFFFFF"/>
            </w:tcBorders>
            <w:shd w:val="clear" w:color="auto" w:fill="E7EFF6"/>
          </w:tcPr>
          <w:p w14:paraId="3ADFEE37" w14:textId="77777777" w:rsidR="009A6303" w:rsidRDefault="009A6303" w:rsidP="003633F1">
            <w:pPr>
              <w:spacing w:after="0"/>
              <w:rPr>
                <w:rFonts w:cs="Arial"/>
                <w:color w:val="000000"/>
                <w:sz w:val="16"/>
              </w:rPr>
            </w:pPr>
            <w:r>
              <w:rPr>
                <w:rFonts w:cs="Arial"/>
                <w:color w:val="000000"/>
                <w:sz w:val="16"/>
              </w:rPr>
              <w:t>5.00.06</w:t>
            </w:r>
          </w:p>
        </w:tc>
        <w:tc>
          <w:tcPr>
            <w:tcW w:w="2551" w:type="dxa"/>
            <w:tcBorders>
              <w:top w:val="single" w:sz="12" w:space="0" w:color="FFFFFF"/>
              <w:left w:val="single" w:sz="12" w:space="0" w:color="FFFFFF"/>
              <w:bottom w:val="single" w:sz="12" w:space="0" w:color="FFFFFF"/>
              <w:right w:val="single" w:sz="12" w:space="0" w:color="FFFFFF"/>
            </w:tcBorders>
            <w:shd w:val="clear" w:color="auto" w:fill="E7EFF6"/>
          </w:tcPr>
          <w:p w14:paraId="3BC292B1" w14:textId="77777777" w:rsidR="009A6303" w:rsidRDefault="009A6303" w:rsidP="003633F1">
            <w:pPr>
              <w:spacing w:after="0"/>
              <w:rPr>
                <w:rFonts w:cs="Arial"/>
                <w:color w:val="000000"/>
                <w:sz w:val="16"/>
              </w:rPr>
            </w:pPr>
            <w:r>
              <w:rPr>
                <w:rFonts w:cs="Arial"/>
                <w:color w:val="000000"/>
                <w:sz w:val="16"/>
              </w:rPr>
              <w:t>Tomáš Kuša</w:t>
            </w:r>
          </w:p>
        </w:tc>
        <w:tc>
          <w:tcPr>
            <w:tcW w:w="4394" w:type="dxa"/>
            <w:tcBorders>
              <w:top w:val="single" w:sz="12" w:space="0" w:color="FFFFFF"/>
              <w:left w:val="single" w:sz="12" w:space="0" w:color="FFFFFF"/>
              <w:bottom w:val="single" w:sz="12" w:space="0" w:color="FFFFFF"/>
              <w:right w:val="single" w:sz="12" w:space="0" w:color="FFFFFF"/>
            </w:tcBorders>
            <w:shd w:val="clear" w:color="auto" w:fill="E7EFF6"/>
          </w:tcPr>
          <w:p w14:paraId="32825A8E" w14:textId="77777777" w:rsidR="009A6303" w:rsidRDefault="009A6303" w:rsidP="003633F1">
            <w:pPr>
              <w:spacing w:after="0"/>
              <w:rPr>
                <w:rFonts w:cs="Arial"/>
                <w:color w:val="000000"/>
                <w:sz w:val="16"/>
              </w:rPr>
            </w:pPr>
            <w:r>
              <w:rPr>
                <w:rFonts w:cs="Arial"/>
                <w:color w:val="000000"/>
                <w:sz w:val="16"/>
              </w:rPr>
              <w:t>Zapracovanie požiadaviek 16.8, 16.9</w:t>
            </w:r>
          </w:p>
        </w:tc>
      </w:tr>
      <w:tr w:rsidR="009A6303" w14:paraId="64A485A2" w14:textId="77777777" w:rsidTr="003633F1">
        <w:tc>
          <w:tcPr>
            <w:tcW w:w="1560" w:type="dxa"/>
            <w:tcBorders>
              <w:top w:val="single" w:sz="12" w:space="0" w:color="FFFFFF"/>
              <w:left w:val="single" w:sz="12" w:space="0" w:color="FFFFFF"/>
              <w:bottom w:val="single" w:sz="12" w:space="0" w:color="FFFFFF"/>
              <w:right w:val="single" w:sz="12" w:space="0" w:color="FFFFFF"/>
            </w:tcBorders>
            <w:shd w:val="clear" w:color="auto" w:fill="E7EFF6"/>
          </w:tcPr>
          <w:p w14:paraId="123C6DE2" w14:textId="77777777" w:rsidR="009A6303" w:rsidRDefault="009A6303" w:rsidP="003633F1">
            <w:pPr>
              <w:spacing w:after="0"/>
              <w:rPr>
                <w:rFonts w:cs="Arial"/>
                <w:color w:val="000000"/>
                <w:sz w:val="16"/>
              </w:rPr>
            </w:pPr>
            <w:r>
              <w:rPr>
                <w:rFonts w:cs="Arial"/>
                <w:color w:val="000000"/>
                <w:sz w:val="16"/>
              </w:rPr>
              <w:t>27.03.2024</w:t>
            </w:r>
          </w:p>
        </w:tc>
        <w:tc>
          <w:tcPr>
            <w:tcW w:w="851" w:type="dxa"/>
            <w:tcBorders>
              <w:top w:val="single" w:sz="12" w:space="0" w:color="FFFFFF"/>
              <w:left w:val="single" w:sz="12" w:space="0" w:color="FFFFFF"/>
              <w:bottom w:val="single" w:sz="12" w:space="0" w:color="FFFFFF"/>
              <w:right w:val="single" w:sz="12" w:space="0" w:color="FFFFFF"/>
            </w:tcBorders>
            <w:shd w:val="clear" w:color="auto" w:fill="E7EFF6"/>
          </w:tcPr>
          <w:p w14:paraId="33504421" w14:textId="77777777" w:rsidR="009A6303" w:rsidRDefault="009A6303" w:rsidP="003633F1">
            <w:pPr>
              <w:spacing w:after="0"/>
              <w:rPr>
                <w:rFonts w:cs="Arial"/>
                <w:color w:val="000000"/>
                <w:sz w:val="16"/>
              </w:rPr>
            </w:pPr>
            <w:r>
              <w:rPr>
                <w:rFonts w:cs="Arial"/>
                <w:color w:val="000000"/>
                <w:sz w:val="16"/>
              </w:rPr>
              <w:t>5.00.07</w:t>
            </w:r>
          </w:p>
        </w:tc>
        <w:tc>
          <w:tcPr>
            <w:tcW w:w="2551" w:type="dxa"/>
            <w:tcBorders>
              <w:top w:val="single" w:sz="12" w:space="0" w:color="FFFFFF"/>
              <w:left w:val="single" w:sz="12" w:space="0" w:color="FFFFFF"/>
              <w:bottom w:val="single" w:sz="12" w:space="0" w:color="FFFFFF"/>
              <w:right w:val="single" w:sz="12" w:space="0" w:color="FFFFFF"/>
            </w:tcBorders>
            <w:shd w:val="clear" w:color="auto" w:fill="E7EFF6"/>
          </w:tcPr>
          <w:p w14:paraId="29527557" w14:textId="77777777" w:rsidR="009A6303" w:rsidRDefault="009A6303" w:rsidP="003633F1">
            <w:pPr>
              <w:spacing w:after="0"/>
              <w:rPr>
                <w:rFonts w:cs="Arial"/>
                <w:color w:val="000000"/>
                <w:sz w:val="16"/>
              </w:rPr>
            </w:pPr>
            <w:r>
              <w:rPr>
                <w:rFonts w:cs="Arial"/>
                <w:color w:val="000000"/>
                <w:sz w:val="16"/>
              </w:rPr>
              <w:t>Tomáš Kuša</w:t>
            </w:r>
          </w:p>
        </w:tc>
        <w:tc>
          <w:tcPr>
            <w:tcW w:w="4394" w:type="dxa"/>
            <w:tcBorders>
              <w:top w:val="single" w:sz="12" w:space="0" w:color="FFFFFF"/>
              <w:left w:val="single" w:sz="12" w:space="0" w:color="FFFFFF"/>
              <w:bottom w:val="single" w:sz="12" w:space="0" w:color="FFFFFF"/>
              <w:right w:val="single" w:sz="12" w:space="0" w:color="FFFFFF"/>
            </w:tcBorders>
            <w:shd w:val="clear" w:color="auto" w:fill="E7EFF6"/>
          </w:tcPr>
          <w:p w14:paraId="5B6C4BCB" w14:textId="77777777" w:rsidR="009A6303" w:rsidRDefault="009A6303" w:rsidP="003633F1">
            <w:pPr>
              <w:spacing w:after="0"/>
              <w:rPr>
                <w:rFonts w:cs="Arial"/>
                <w:color w:val="000000"/>
                <w:sz w:val="16"/>
              </w:rPr>
            </w:pPr>
            <w:r>
              <w:rPr>
                <w:rFonts w:cs="Arial"/>
                <w:color w:val="000000"/>
                <w:sz w:val="16"/>
              </w:rPr>
              <w:t>Zapracovanie požiadaviek 16.7, 14</w:t>
            </w:r>
          </w:p>
        </w:tc>
      </w:tr>
      <w:tr w:rsidR="009A6303" w14:paraId="04948491" w14:textId="77777777" w:rsidTr="003633F1">
        <w:tc>
          <w:tcPr>
            <w:tcW w:w="1560" w:type="dxa"/>
            <w:tcBorders>
              <w:top w:val="single" w:sz="12" w:space="0" w:color="FFFFFF"/>
              <w:left w:val="single" w:sz="12" w:space="0" w:color="FFFFFF"/>
              <w:bottom w:val="single" w:sz="12" w:space="0" w:color="FFFFFF"/>
              <w:right w:val="single" w:sz="12" w:space="0" w:color="FFFFFF"/>
            </w:tcBorders>
            <w:shd w:val="clear" w:color="auto" w:fill="E7EFF6"/>
          </w:tcPr>
          <w:p w14:paraId="16A77E5B" w14:textId="77777777" w:rsidR="009A6303" w:rsidRDefault="009A6303" w:rsidP="003633F1">
            <w:pPr>
              <w:spacing w:after="0"/>
              <w:rPr>
                <w:rFonts w:cs="Arial"/>
                <w:color w:val="000000"/>
                <w:sz w:val="16"/>
              </w:rPr>
            </w:pPr>
            <w:r>
              <w:rPr>
                <w:rFonts w:cs="Arial"/>
                <w:color w:val="000000"/>
                <w:sz w:val="16"/>
              </w:rPr>
              <w:t>15.04.2025</w:t>
            </w:r>
          </w:p>
        </w:tc>
        <w:tc>
          <w:tcPr>
            <w:tcW w:w="851" w:type="dxa"/>
            <w:tcBorders>
              <w:top w:val="single" w:sz="12" w:space="0" w:color="FFFFFF"/>
              <w:left w:val="single" w:sz="12" w:space="0" w:color="FFFFFF"/>
              <w:bottom w:val="single" w:sz="12" w:space="0" w:color="FFFFFF"/>
              <w:right w:val="single" w:sz="12" w:space="0" w:color="FFFFFF"/>
            </w:tcBorders>
            <w:shd w:val="clear" w:color="auto" w:fill="E7EFF6"/>
          </w:tcPr>
          <w:p w14:paraId="32A72F1E" w14:textId="77777777" w:rsidR="009A6303" w:rsidRDefault="009A6303" w:rsidP="003633F1">
            <w:pPr>
              <w:spacing w:after="0"/>
              <w:rPr>
                <w:rFonts w:cs="Arial"/>
                <w:color w:val="000000"/>
                <w:sz w:val="16"/>
              </w:rPr>
            </w:pPr>
            <w:r>
              <w:rPr>
                <w:rFonts w:cs="Arial"/>
                <w:color w:val="000000"/>
                <w:sz w:val="16"/>
              </w:rPr>
              <w:t>5.00.08</w:t>
            </w:r>
          </w:p>
        </w:tc>
        <w:tc>
          <w:tcPr>
            <w:tcW w:w="2551" w:type="dxa"/>
            <w:tcBorders>
              <w:top w:val="single" w:sz="12" w:space="0" w:color="FFFFFF"/>
              <w:left w:val="single" w:sz="12" w:space="0" w:color="FFFFFF"/>
              <w:bottom w:val="single" w:sz="12" w:space="0" w:color="FFFFFF"/>
              <w:right w:val="single" w:sz="12" w:space="0" w:color="FFFFFF"/>
            </w:tcBorders>
            <w:shd w:val="clear" w:color="auto" w:fill="E7EFF6"/>
          </w:tcPr>
          <w:p w14:paraId="52C7655E" w14:textId="77777777" w:rsidR="009A6303" w:rsidRDefault="009A6303" w:rsidP="003633F1">
            <w:pPr>
              <w:spacing w:after="0"/>
              <w:rPr>
                <w:rFonts w:cs="Arial"/>
                <w:color w:val="000000"/>
                <w:sz w:val="16"/>
              </w:rPr>
            </w:pPr>
            <w:r>
              <w:rPr>
                <w:rFonts w:cs="Arial"/>
                <w:color w:val="000000"/>
                <w:sz w:val="16"/>
              </w:rPr>
              <w:t xml:space="preserve">Olivia </w:t>
            </w:r>
            <w:proofErr w:type="spellStart"/>
            <w:r>
              <w:rPr>
                <w:rFonts w:cs="Arial"/>
                <w:color w:val="000000"/>
                <w:sz w:val="16"/>
              </w:rPr>
              <w:t>Darnadyova</w:t>
            </w:r>
            <w:proofErr w:type="spellEnd"/>
          </w:p>
        </w:tc>
        <w:tc>
          <w:tcPr>
            <w:tcW w:w="4394" w:type="dxa"/>
            <w:tcBorders>
              <w:top w:val="single" w:sz="12" w:space="0" w:color="FFFFFF"/>
              <w:left w:val="single" w:sz="12" w:space="0" w:color="FFFFFF"/>
              <w:bottom w:val="single" w:sz="12" w:space="0" w:color="FFFFFF"/>
              <w:right w:val="single" w:sz="12" w:space="0" w:color="FFFFFF"/>
            </w:tcBorders>
            <w:shd w:val="clear" w:color="auto" w:fill="E7EFF6"/>
          </w:tcPr>
          <w:p w14:paraId="4688AE53" w14:textId="77777777" w:rsidR="009A6303" w:rsidRDefault="009A6303" w:rsidP="003633F1">
            <w:pPr>
              <w:spacing w:after="0"/>
              <w:rPr>
                <w:rFonts w:cs="Arial"/>
                <w:color w:val="000000"/>
                <w:sz w:val="16"/>
              </w:rPr>
            </w:pPr>
            <w:r>
              <w:rPr>
                <w:rFonts w:cs="Arial"/>
                <w:color w:val="000000"/>
                <w:sz w:val="16"/>
              </w:rPr>
              <w:t>Zapracovanie požiadavky TE_20</w:t>
            </w:r>
          </w:p>
        </w:tc>
      </w:tr>
      <w:tr w:rsidR="009A6303" w14:paraId="65D6EC72" w14:textId="77777777" w:rsidTr="003633F1">
        <w:tc>
          <w:tcPr>
            <w:tcW w:w="1560" w:type="dxa"/>
            <w:tcBorders>
              <w:top w:val="single" w:sz="12" w:space="0" w:color="FFFFFF"/>
              <w:left w:val="single" w:sz="12" w:space="0" w:color="FFFFFF"/>
              <w:bottom w:val="single" w:sz="12" w:space="0" w:color="FFFFFF"/>
              <w:right w:val="single" w:sz="12" w:space="0" w:color="FFFFFF"/>
            </w:tcBorders>
            <w:shd w:val="clear" w:color="auto" w:fill="E7EFF6"/>
          </w:tcPr>
          <w:p w14:paraId="50AE5D0E" w14:textId="77777777" w:rsidR="009A6303" w:rsidRDefault="009A6303" w:rsidP="003633F1">
            <w:pPr>
              <w:spacing w:after="0"/>
              <w:rPr>
                <w:rFonts w:cs="Arial"/>
                <w:color w:val="000000"/>
                <w:sz w:val="16"/>
              </w:rPr>
            </w:pPr>
            <w:r>
              <w:rPr>
                <w:rFonts w:cs="Arial"/>
                <w:color w:val="000000"/>
                <w:sz w:val="16"/>
              </w:rPr>
              <w:t>21.05.2025</w:t>
            </w:r>
          </w:p>
        </w:tc>
        <w:tc>
          <w:tcPr>
            <w:tcW w:w="851" w:type="dxa"/>
            <w:tcBorders>
              <w:top w:val="single" w:sz="12" w:space="0" w:color="FFFFFF"/>
              <w:left w:val="single" w:sz="12" w:space="0" w:color="FFFFFF"/>
              <w:bottom w:val="single" w:sz="12" w:space="0" w:color="FFFFFF"/>
              <w:right w:val="single" w:sz="12" w:space="0" w:color="FFFFFF"/>
            </w:tcBorders>
            <w:shd w:val="clear" w:color="auto" w:fill="E7EFF6"/>
          </w:tcPr>
          <w:p w14:paraId="4C34CCA2" w14:textId="77777777" w:rsidR="009A6303" w:rsidRDefault="009A6303" w:rsidP="003633F1">
            <w:pPr>
              <w:spacing w:after="0"/>
              <w:rPr>
                <w:rFonts w:cs="Arial"/>
                <w:color w:val="000000"/>
                <w:sz w:val="16"/>
              </w:rPr>
            </w:pPr>
            <w:r>
              <w:rPr>
                <w:rFonts w:cs="Arial"/>
                <w:color w:val="000000"/>
                <w:sz w:val="16"/>
              </w:rPr>
              <w:t>5.00.09</w:t>
            </w:r>
          </w:p>
        </w:tc>
        <w:tc>
          <w:tcPr>
            <w:tcW w:w="2551" w:type="dxa"/>
            <w:tcBorders>
              <w:top w:val="single" w:sz="12" w:space="0" w:color="FFFFFF"/>
              <w:left w:val="single" w:sz="12" w:space="0" w:color="FFFFFF"/>
              <w:bottom w:val="single" w:sz="12" w:space="0" w:color="FFFFFF"/>
              <w:right w:val="single" w:sz="12" w:space="0" w:color="FFFFFF"/>
            </w:tcBorders>
            <w:shd w:val="clear" w:color="auto" w:fill="E7EFF6"/>
          </w:tcPr>
          <w:p w14:paraId="209B47EF" w14:textId="77777777" w:rsidR="009A6303" w:rsidRDefault="009A6303" w:rsidP="003633F1">
            <w:pPr>
              <w:spacing w:after="0"/>
              <w:rPr>
                <w:rFonts w:cs="Arial"/>
                <w:color w:val="000000"/>
                <w:sz w:val="16"/>
              </w:rPr>
            </w:pPr>
            <w:r>
              <w:rPr>
                <w:rFonts w:cs="Arial"/>
                <w:color w:val="000000"/>
                <w:sz w:val="16"/>
              </w:rPr>
              <w:t xml:space="preserve">Olivia </w:t>
            </w:r>
            <w:proofErr w:type="spellStart"/>
            <w:r>
              <w:rPr>
                <w:rFonts w:cs="Arial"/>
                <w:color w:val="000000"/>
                <w:sz w:val="16"/>
              </w:rPr>
              <w:t>Darnadyova</w:t>
            </w:r>
            <w:proofErr w:type="spellEnd"/>
          </w:p>
        </w:tc>
        <w:tc>
          <w:tcPr>
            <w:tcW w:w="4394" w:type="dxa"/>
            <w:tcBorders>
              <w:top w:val="single" w:sz="12" w:space="0" w:color="FFFFFF"/>
              <w:left w:val="single" w:sz="12" w:space="0" w:color="FFFFFF"/>
              <w:bottom w:val="single" w:sz="12" w:space="0" w:color="FFFFFF"/>
              <w:right w:val="single" w:sz="12" w:space="0" w:color="FFFFFF"/>
            </w:tcBorders>
            <w:shd w:val="clear" w:color="auto" w:fill="E7EFF6"/>
          </w:tcPr>
          <w:p w14:paraId="00235094" w14:textId="77777777" w:rsidR="009A6303" w:rsidRDefault="009A6303" w:rsidP="003633F1">
            <w:pPr>
              <w:spacing w:after="0"/>
              <w:rPr>
                <w:rFonts w:cs="Arial"/>
                <w:color w:val="000000"/>
                <w:sz w:val="16"/>
              </w:rPr>
            </w:pPr>
            <w:r>
              <w:rPr>
                <w:rFonts w:cs="Arial"/>
                <w:color w:val="000000"/>
                <w:sz w:val="16"/>
              </w:rPr>
              <w:t>Zapracovanie požiadaviek TE_20, TE_24, TE_25, TE_31, TE_33, TE_35</w:t>
            </w:r>
          </w:p>
        </w:tc>
      </w:tr>
    </w:tbl>
    <w:p w14:paraId="0139B17A" w14:textId="77777777" w:rsidR="009A6303" w:rsidRDefault="009A6303" w:rsidP="009A6303">
      <w:pPr>
        <w:spacing w:after="0" w:line="240" w:lineRule="auto"/>
        <w:rPr>
          <w:rFonts w:eastAsia="Times New Roman" w:cs="Arial"/>
          <w:b/>
          <w:smallCaps/>
          <w:color w:val="365F91"/>
          <w:sz w:val="32"/>
          <w:szCs w:val="20"/>
        </w:rPr>
      </w:pPr>
      <w:r>
        <w:br w:type="page"/>
      </w:r>
    </w:p>
    <w:p w14:paraId="1D5A51F1" w14:textId="77777777" w:rsidR="009A6303" w:rsidRPr="006150ED" w:rsidRDefault="009A6303" w:rsidP="009A6303">
      <w:pPr>
        <w:pStyle w:val="Text"/>
        <w:rPr>
          <w:sz w:val="32"/>
          <w:szCs w:val="32"/>
        </w:rPr>
      </w:pPr>
      <w:r w:rsidRPr="006150ED">
        <w:rPr>
          <w:sz w:val="32"/>
          <w:szCs w:val="32"/>
        </w:rPr>
        <w:lastRenderedPageBreak/>
        <w:t>OBSAH</w:t>
      </w:r>
      <w:bookmarkEnd w:id="33"/>
      <w:bookmarkEnd w:id="34"/>
      <w:bookmarkEnd w:id="35"/>
      <w:bookmarkEnd w:id="36"/>
      <w:bookmarkEnd w:id="37"/>
    </w:p>
    <w:p w14:paraId="2E9ED950" w14:textId="33502F6C" w:rsidR="009A6303" w:rsidRDefault="009A6303">
      <w:pPr>
        <w:pStyle w:val="TOC1"/>
        <w:rPr>
          <w:rFonts w:asciiTheme="minorHAnsi" w:eastAsiaTheme="minorEastAsia" w:hAnsiTheme="minorHAnsi" w:cstheme="minorBidi"/>
          <w:kern w:val="2"/>
          <w:sz w:val="24"/>
          <w:szCs w:val="24"/>
          <w:lang w:val="en-GB" w:eastAsia="en-GB"/>
          <w14:ligatures w14:val="standardContextual"/>
        </w:rPr>
      </w:pPr>
      <w:r w:rsidRPr="00BB2DE3">
        <w:fldChar w:fldCharType="begin"/>
      </w:r>
      <w:r w:rsidRPr="00BB2DE3">
        <w:instrText xml:space="preserve"> TOC \o "1-3" \h \z \u </w:instrText>
      </w:r>
      <w:r w:rsidRPr="00BB2DE3">
        <w:fldChar w:fldCharType="separate"/>
      </w:r>
      <w:hyperlink w:anchor="_Toc200980376" w:history="1">
        <w:r w:rsidRPr="00406D3E">
          <w:rPr>
            <w:rStyle w:val="Hyperlink"/>
          </w:rPr>
          <w:t>1.</w:t>
        </w:r>
        <w:r>
          <w:rPr>
            <w:rFonts w:asciiTheme="minorHAnsi" w:eastAsiaTheme="minorEastAsia" w:hAnsiTheme="minorHAnsi" w:cstheme="minorBidi"/>
            <w:kern w:val="2"/>
            <w:sz w:val="24"/>
            <w:szCs w:val="24"/>
            <w:lang w:val="en-GB" w:eastAsia="en-GB"/>
            <w14:ligatures w14:val="standardContextual"/>
          </w:rPr>
          <w:tab/>
        </w:r>
        <w:r w:rsidRPr="00406D3E">
          <w:rPr>
            <w:rStyle w:val="Hyperlink"/>
          </w:rPr>
          <w:t>Základné pojmy a ovládanie IS ŠZP</w:t>
        </w:r>
        <w:r>
          <w:rPr>
            <w:webHidden/>
          </w:rPr>
          <w:tab/>
        </w:r>
        <w:r>
          <w:rPr>
            <w:webHidden/>
          </w:rPr>
          <w:fldChar w:fldCharType="begin"/>
        </w:r>
        <w:r>
          <w:rPr>
            <w:webHidden/>
          </w:rPr>
          <w:instrText xml:space="preserve"> PAGEREF _Toc200980376 \h </w:instrText>
        </w:r>
        <w:r>
          <w:rPr>
            <w:webHidden/>
          </w:rPr>
        </w:r>
        <w:r>
          <w:rPr>
            <w:webHidden/>
          </w:rPr>
          <w:fldChar w:fldCharType="separate"/>
        </w:r>
        <w:r>
          <w:rPr>
            <w:webHidden/>
          </w:rPr>
          <w:t>4</w:t>
        </w:r>
        <w:r>
          <w:rPr>
            <w:webHidden/>
          </w:rPr>
          <w:fldChar w:fldCharType="end"/>
        </w:r>
      </w:hyperlink>
    </w:p>
    <w:p w14:paraId="1F03B126" w14:textId="51605929" w:rsidR="009A6303" w:rsidRDefault="009A6303">
      <w:pPr>
        <w:pStyle w:val="TOC2"/>
        <w:rPr>
          <w:rFonts w:asciiTheme="minorHAnsi" w:eastAsiaTheme="minorEastAsia" w:hAnsiTheme="minorHAnsi" w:cstheme="minorBidi"/>
          <w:noProof/>
          <w:kern w:val="2"/>
          <w:sz w:val="24"/>
          <w:szCs w:val="24"/>
          <w:lang w:val="en-GB" w:eastAsia="en-GB"/>
          <w14:ligatures w14:val="standardContextual"/>
        </w:rPr>
      </w:pPr>
      <w:hyperlink w:anchor="_Toc200980377" w:history="1">
        <w:r w:rsidRPr="00406D3E">
          <w:rPr>
            <w:rStyle w:val="Hyperlink"/>
            <w:noProof/>
          </w:rPr>
          <w:t>1.1</w:t>
        </w:r>
        <w:r>
          <w:rPr>
            <w:rFonts w:asciiTheme="minorHAnsi" w:eastAsiaTheme="minorEastAsia" w:hAnsiTheme="minorHAnsi" w:cstheme="minorBidi"/>
            <w:noProof/>
            <w:kern w:val="2"/>
            <w:sz w:val="24"/>
            <w:szCs w:val="24"/>
            <w:lang w:val="en-GB" w:eastAsia="en-GB"/>
            <w14:ligatures w14:val="standardContextual"/>
          </w:rPr>
          <w:tab/>
        </w:r>
        <w:r w:rsidRPr="00406D3E">
          <w:rPr>
            <w:rStyle w:val="Hyperlink"/>
            <w:noProof/>
          </w:rPr>
          <w:t>Základné pojmy</w:t>
        </w:r>
        <w:r>
          <w:rPr>
            <w:noProof/>
            <w:webHidden/>
          </w:rPr>
          <w:tab/>
        </w:r>
        <w:r>
          <w:rPr>
            <w:noProof/>
            <w:webHidden/>
          </w:rPr>
          <w:fldChar w:fldCharType="begin"/>
        </w:r>
        <w:r>
          <w:rPr>
            <w:noProof/>
            <w:webHidden/>
          </w:rPr>
          <w:instrText xml:space="preserve"> PAGEREF _Toc200980377 \h </w:instrText>
        </w:r>
        <w:r>
          <w:rPr>
            <w:noProof/>
            <w:webHidden/>
          </w:rPr>
        </w:r>
        <w:r>
          <w:rPr>
            <w:noProof/>
            <w:webHidden/>
          </w:rPr>
          <w:fldChar w:fldCharType="separate"/>
        </w:r>
        <w:r>
          <w:rPr>
            <w:noProof/>
            <w:webHidden/>
          </w:rPr>
          <w:t>4</w:t>
        </w:r>
        <w:r>
          <w:rPr>
            <w:noProof/>
            <w:webHidden/>
          </w:rPr>
          <w:fldChar w:fldCharType="end"/>
        </w:r>
      </w:hyperlink>
    </w:p>
    <w:p w14:paraId="6BAFC589" w14:textId="30E75BEB" w:rsidR="009A6303" w:rsidRDefault="009A6303">
      <w:pPr>
        <w:pStyle w:val="TOC2"/>
        <w:rPr>
          <w:rFonts w:asciiTheme="minorHAnsi" w:eastAsiaTheme="minorEastAsia" w:hAnsiTheme="minorHAnsi" w:cstheme="minorBidi"/>
          <w:noProof/>
          <w:kern w:val="2"/>
          <w:sz w:val="24"/>
          <w:szCs w:val="24"/>
          <w:lang w:val="en-GB" w:eastAsia="en-GB"/>
          <w14:ligatures w14:val="standardContextual"/>
        </w:rPr>
      </w:pPr>
      <w:hyperlink w:anchor="_Toc200980378" w:history="1">
        <w:r w:rsidRPr="00406D3E">
          <w:rPr>
            <w:rStyle w:val="Hyperlink"/>
            <w:noProof/>
          </w:rPr>
          <w:t>1.2</w:t>
        </w:r>
        <w:r>
          <w:rPr>
            <w:rFonts w:asciiTheme="minorHAnsi" w:eastAsiaTheme="minorEastAsia" w:hAnsiTheme="minorHAnsi" w:cstheme="minorBidi"/>
            <w:noProof/>
            <w:kern w:val="2"/>
            <w:sz w:val="24"/>
            <w:szCs w:val="24"/>
            <w:lang w:val="en-GB" w:eastAsia="en-GB"/>
            <w14:ligatures w14:val="standardContextual"/>
          </w:rPr>
          <w:tab/>
        </w:r>
        <w:r w:rsidRPr="00406D3E">
          <w:rPr>
            <w:rStyle w:val="Hyperlink"/>
            <w:noProof/>
          </w:rPr>
          <w:t>Prístup do IS ŠZP</w:t>
        </w:r>
        <w:r>
          <w:rPr>
            <w:noProof/>
            <w:webHidden/>
          </w:rPr>
          <w:tab/>
        </w:r>
        <w:r>
          <w:rPr>
            <w:noProof/>
            <w:webHidden/>
          </w:rPr>
          <w:fldChar w:fldCharType="begin"/>
        </w:r>
        <w:r>
          <w:rPr>
            <w:noProof/>
            <w:webHidden/>
          </w:rPr>
          <w:instrText xml:space="preserve"> PAGEREF _Toc200980378 \h </w:instrText>
        </w:r>
        <w:r>
          <w:rPr>
            <w:noProof/>
            <w:webHidden/>
          </w:rPr>
        </w:r>
        <w:r>
          <w:rPr>
            <w:noProof/>
            <w:webHidden/>
          </w:rPr>
          <w:fldChar w:fldCharType="separate"/>
        </w:r>
        <w:r>
          <w:rPr>
            <w:noProof/>
            <w:webHidden/>
          </w:rPr>
          <w:t>6</w:t>
        </w:r>
        <w:r>
          <w:rPr>
            <w:noProof/>
            <w:webHidden/>
          </w:rPr>
          <w:fldChar w:fldCharType="end"/>
        </w:r>
      </w:hyperlink>
    </w:p>
    <w:p w14:paraId="513A0497" w14:textId="33D8AC77" w:rsidR="009A6303" w:rsidRDefault="009A6303">
      <w:pPr>
        <w:pStyle w:val="TOC1"/>
        <w:rPr>
          <w:rFonts w:asciiTheme="minorHAnsi" w:eastAsiaTheme="minorEastAsia" w:hAnsiTheme="minorHAnsi" w:cstheme="minorBidi"/>
          <w:kern w:val="2"/>
          <w:sz w:val="24"/>
          <w:szCs w:val="24"/>
          <w:lang w:val="en-GB" w:eastAsia="en-GB"/>
          <w14:ligatures w14:val="standardContextual"/>
        </w:rPr>
      </w:pPr>
      <w:hyperlink w:anchor="_Toc200980379" w:history="1">
        <w:r w:rsidRPr="00406D3E">
          <w:rPr>
            <w:rStyle w:val="Hyperlink"/>
            <w:bCs/>
            <w:iCs/>
          </w:rPr>
          <w:t>2.</w:t>
        </w:r>
        <w:r>
          <w:rPr>
            <w:rFonts w:asciiTheme="minorHAnsi" w:eastAsiaTheme="minorEastAsia" w:hAnsiTheme="minorHAnsi" w:cstheme="minorBidi"/>
            <w:kern w:val="2"/>
            <w:sz w:val="24"/>
            <w:szCs w:val="24"/>
            <w:lang w:val="en-GB" w:eastAsia="en-GB"/>
            <w14:ligatures w14:val="standardContextual"/>
          </w:rPr>
          <w:tab/>
        </w:r>
        <w:r w:rsidRPr="00406D3E">
          <w:rPr>
            <w:rStyle w:val="Hyperlink"/>
            <w:bCs/>
            <w:iCs/>
          </w:rPr>
          <w:t>Prihlásenie externého používateľa do zberového portálu IS ŠZP</w:t>
        </w:r>
        <w:r>
          <w:rPr>
            <w:webHidden/>
          </w:rPr>
          <w:tab/>
        </w:r>
        <w:r>
          <w:rPr>
            <w:webHidden/>
          </w:rPr>
          <w:fldChar w:fldCharType="begin"/>
        </w:r>
        <w:r>
          <w:rPr>
            <w:webHidden/>
          </w:rPr>
          <w:instrText xml:space="preserve"> PAGEREF _Toc200980379 \h </w:instrText>
        </w:r>
        <w:r>
          <w:rPr>
            <w:webHidden/>
          </w:rPr>
        </w:r>
        <w:r>
          <w:rPr>
            <w:webHidden/>
          </w:rPr>
          <w:fldChar w:fldCharType="separate"/>
        </w:r>
        <w:r>
          <w:rPr>
            <w:webHidden/>
          </w:rPr>
          <w:t>7</w:t>
        </w:r>
        <w:r>
          <w:rPr>
            <w:webHidden/>
          </w:rPr>
          <w:fldChar w:fldCharType="end"/>
        </w:r>
      </w:hyperlink>
    </w:p>
    <w:p w14:paraId="39CEFD62" w14:textId="047AD582" w:rsidR="009A6303" w:rsidRDefault="009A6303">
      <w:pPr>
        <w:pStyle w:val="TOC1"/>
        <w:rPr>
          <w:rFonts w:asciiTheme="minorHAnsi" w:eastAsiaTheme="minorEastAsia" w:hAnsiTheme="minorHAnsi" w:cstheme="minorBidi"/>
          <w:kern w:val="2"/>
          <w:sz w:val="24"/>
          <w:szCs w:val="24"/>
          <w:lang w:val="en-GB" w:eastAsia="en-GB"/>
          <w14:ligatures w14:val="standardContextual"/>
        </w:rPr>
      </w:pPr>
      <w:hyperlink w:anchor="_Toc200980380" w:history="1">
        <w:r w:rsidRPr="00406D3E">
          <w:rPr>
            <w:rStyle w:val="Hyperlink"/>
          </w:rPr>
          <w:t>3.</w:t>
        </w:r>
        <w:r>
          <w:rPr>
            <w:rFonts w:asciiTheme="minorHAnsi" w:eastAsiaTheme="minorEastAsia" w:hAnsiTheme="minorHAnsi" w:cstheme="minorBidi"/>
            <w:kern w:val="2"/>
            <w:sz w:val="24"/>
            <w:szCs w:val="24"/>
            <w:lang w:val="en-GB" w:eastAsia="en-GB"/>
            <w14:ligatures w14:val="standardContextual"/>
          </w:rPr>
          <w:tab/>
        </w:r>
        <w:r w:rsidRPr="00406D3E">
          <w:rPr>
            <w:rStyle w:val="Hyperlink"/>
          </w:rPr>
          <w:t>Rozvrhnutie Štatistického portálu IS ŠZP</w:t>
        </w:r>
        <w:r>
          <w:rPr>
            <w:webHidden/>
          </w:rPr>
          <w:tab/>
        </w:r>
        <w:r>
          <w:rPr>
            <w:webHidden/>
          </w:rPr>
          <w:fldChar w:fldCharType="begin"/>
        </w:r>
        <w:r>
          <w:rPr>
            <w:webHidden/>
          </w:rPr>
          <w:instrText xml:space="preserve"> PAGEREF _Toc200980380 \h </w:instrText>
        </w:r>
        <w:r>
          <w:rPr>
            <w:webHidden/>
          </w:rPr>
        </w:r>
        <w:r>
          <w:rPr>
            <w:webHidden/>
          </w:rPr>
          <w:fldChar w:fldCharType="separate"/>
        </w:r>
        <w:r>
          <w:rPr>
            <w:webHidden/>
          </w:rPr>
          <w:t>7</w:t>
        </w:r>
        <w:r>
          <w:rPr>
            <w:webHidden/>
          </w:rPr>
          <w:fldChar w:fldCharType="end"/>
        </w:r>
      </w:hyperlink>
    </w:p>
    <w:p w14:paraId="54DB5AFD" w14:textId="59145872" w:rsidR="009A6303" w:rsidRDefault="009A6303">
      <w:pPr>
        <w:pStyle w:val="TOC2"/>
        <w:rPr>
          <w:rFonts w:asciiTheme="minorHAnsi" w:eastAsiaTheme="minorEastAsia" w:hAnsiTheme="minorHAnsi" w:cstheme="minorBidi"/>
          <w:noProof/>
          <w:kern w:val="2"/>
          <w:sz w:val="24"/>
          <w:szCs w:val="24"/>
          <w:lang w:val="en-GB" w:eastAsia="en-GB"/>
          <w14:ligatures w14:val="standardContextual"/>
        </w:rPr>
      </w:pPr>
      <w:hyperlink w:anchor="_Toc200980381" w:history="1">
        <w:r w:rsidRPr="00406D3E">
          <w:rPr>
            <w:rStyle w:val="Hyperlink"/>
            <w:noProof/>
          </w:rPr>
          <w:t>3.1</w:t>
        </w:r>
        <w:r>
          <w:rPr>
            <w:rFonts w:asciiTheme="minorHAnsi" w:eastAsiaTheme="minorEastAsia" w:hAnsiTheme="minorHAnsi" w:cstheme="minorBidi"/>
            <w:noProof/>
            <w:kern w:val="2"/>
            <w:sz w:val="24"/>
            <w:szCs w:val="24"/>
            <w:lang w:val="en-GB" w:eastAsia="en-GB"/>
            <w14:ligatures w14:val="standardContextual"/>
          </w:rPr>
          <w:tab/>
        </w:r>
        <w:r w:rsidRPr="00406D3E">
          <w:rPr>
            <w:rStyle w:val="Hyperlink"/>
            <w:noProof/>
          </w:rPr>
          <w:t>Ovládacie prvky IS ŠZP</w:t>
        </w:r>
        <w:r>
          <w:rPr>
            <w:noProof/>
            <w:webHidden/>
          </w:rPr>
          <w:tab/>
        </w:r>
        <w:r>
          <w:rPr>
            <w:noProof/>
            <w:webHidden/>
          </w:rPr>
          <w:fldChar w:fldCharType="begin"/>
        </w:r>
        <w:r>
          <w:rPr>
            <w:noProof/>
            <w:webHidden/>
          </w:rPr>
          <w:instrText xml:space="preserve"> PAGEREF _Toc200980381 \h </w:instrText>
        </w:r>
        <w:r>
          <w:rPr>
            <w:noProof/>
            <w:webHidden/>
          </w:rPr>
        </w:r>
        <w:r>
          <w:rPr>
            <w:noProof/>
            <w:webHidden/>
          </w:rPr>
          <w:fldChar w:fldCharType="separate"/>
        </w:r>
        <w:r>
          <w:rPr>
            <w:noProof/>
            <w:webHidden/>
          </w:rPr>
          <w:t>12</w:t>
        </w:r>
        <w:r>
          <w:rPr>
            <w:noProof/>
            <w:webHidden/>
          </w:rPr>
          <w:fldChar w:fldCharType="end"/>
        </w:r>
      </w:hyperlink>
    </w:p>
    <w:p w14:paraId="7E3E7333" w14:textId="03D7807F" w:rsidR="009A6303" w:rsidRDefault="009A6303">
      <w:pPr>
        <w:pStyle w:val="TOC3"/>
        <w:rPr>
          <w:rFonts w:asciiTheme="minorHAnsi" w:eastAsiaTheme="minorEastAsia" w:hAnsiTheme="minorHAnsi" w:cstheme="minorBidi"/>
          <w:noProof/>
          <w:kern w:val="2"/>
          <w:sz w:val="24"/>
          <w:szCs w:val="24"/>
          <w:lang w:val="en-GB" w:eastAsia="en-GB"/>
          <w14:ligatures w14:val="standardContextual"/>
        </w:rPr>
      </w:pPr>
      <w:hyperlink w:anchor="_Toc200980382" w:history="1">
        <w:r w:rsidRPr="00406D3E">
          <w:rPr>
            <w:rStyle w:val="Hyperlink"/>
            <w:rFonts w:cs="Arial"/>
            <w:noProof/>
          </w:rPr>
          <w:t>3.1.1</w:t>
        </w:r>
        <w:r>
          <w:rPr>
            <w:rFonts w:asciiTheme="minorHAnsi" w:eastAsiaTheme="minorEastAsia" w:hAnsiTheme="minorHAnsi" w:cstheme="minorBidi"/>
            <w:noProof/>
            <w:kern w:val="2"/>
            <w:sz w:val="24"/>
            <w:szCs w:val="24"/>
            <w:lang w:val="en-GB" w:eastAsia="en-GB"/>
            <w14:ligatures w14:val="standardContextual"/>
          </w:rPr>
          <w:tab/>
        </w:r>
        <w:r w:rsidRPr="00406D3E">
          <w:rPr>
            <w:rStyle w:val="Hyperlink"/>
            <w:rFonts w:cs="Arial"/>
            <w:noProof/>
          </w:rPr>
          <w:t>Filtrovanie zoznamu objektov</w:t>
        </w:r>
        <w:r>
          <w:rPr>
            <w:noProof/>
            <w:webHidden/>
          </w:rPr>
          <w:tab/>
        </w:r>
        <w:r>
          <w:rPr>
            <w:noProof/>
            <w:webHidden/>
          </w:rPr>
          <w:fldChar w:fldCharType="begin"/>
        </w:r>
        <w:r>
          <w:rPr>
            <w:noProof/>
            <w:webHidden/>
          </w:rPr>
          <w:instrText xml:space="preserve"> PAGEREF _Toc200980382 \h </w:instrText>
        </w:r>
        <w:r>
          <w:rPr>
            <w:noProof/>
            <w:webHidden/>
          </w:rPr>
        </w:r>
        <w:r>
          <w:rPr>
            <w:noProof/>
            <w:webHidden/>
          </w:rPr>
          <w:fldChar w:fldCharType="separate"/>
        </w:r>
        <w:r>
          <w:rPr>
            <w:noProof/>
            <w:webHidden/>
          </w:rPr>
          <w:t>12</w:t>
        </w:r>
        <w:r>
          <w:rPr>
            <w:noProof/>
            <w:webHidden/>
          </w:rPr>
          <w:fldChar w:fldCharType="end"/>
        </w:r>
      </w:hyperlink>
    </w:p>
    <w:p w14:paraId="3CD65CD2" w14:textId="49FB3DE1" w:rsidR="009A6303" w:rsidRDefault="009A6303">
      <w:pPr>
        <w:pStyle w:val="TOC3"/>
        <w:rPr>
          <w:rFonts w:asciiTheme="minorHAnsi" w:eastAsiaTheme="minorEastAsia" w:hAnsiTheme="minorHAnsi" w:cstheme="minorBidi"/>
          <w:noProof/>
          <w:kern w:val="2"/>
          <w:sz w:val="24"/>
          <w:szCs w:val="24"/>
          <w:lang w:val="en-GB" w:eastAsia="en-GB"/>
          <w14:ligatures w14:val="standardContextual"/>
        </w:rPr>
      </w:pPr>
      <w:hyperlink w:anchor="_Toc200980383" w:history="1">
        <w:r w:rsidRPr="00406D3E">
          <w:rPr>
            <w:rStyle w:val="Hyperlink"/>
            <w:rFonts w:cs="Arial"/>
            <w:bCs/>
            <w:i/>
            <w:iCs/>
            <w:noProof/>
            <w:lang w:eastAsia="en-US"/>
          </w:rPr>
          <w:t>3.1.2</w:t>
        </w:r>
        <w:r>
          <w:rPr>
            <w:rFonts w:asciiTheme="minorHAnsi" w:eastAsiaTheme="minorEastAsia" w:hAnsiTheme="minorHAnsi" w:cstheme="minorBidi"/>
            <w:noProof/>
            <w:kern w:val="2"/>
            <w:sz w:val="24"/>
            <w:szCs w:val="24"/>
            <w:lang w:val="en-GB" w:eastAsia="en-GB"/>
            <w14:ligatures w14:val="standardContextual"/>
          </w:rPr>
          <w:tab/>
        </w:r>
        <w:r w:rsidRPr="00406D3E">
          <w:rPr>
            <w:rStyle w:val="Hyperlink"/>
            <w:rFonts w:cs="Arial"/>
            <w:noProof/>
          </w:rPr>
          <w:t>Triedenie  zoznamu objektov</w:t>
        </w:r>
        <w:r>
          <w:rPr>
            <w:noProof/>
            <w:webHidden/>
          </w:rPr>
          <w:tab/>
        </w:r>
        <w:r>
          <w:rPr>
            <w:noProof/>
            <w:webHidden/>
          </w:rPr>
          <w:fldChar w:fldCharType="begin"/>
        </w:r>
        <w:r>
          <w:rPr>
            <w:noProof/>
            <w:webHidden/>
          </w:rPr>
          <w:instrText xml:space="preserve"> PAGEREF _Toc200980383 \h </w:instrText>
        </w:r>
        <w:r>
          <w:rPr>
            <w:noProof/>
            <w:webHidden/>
          </w:rPr>
        </w:r>
        <w:r>
          <w:rPr>
            <w:noProof/>
            <w:webHidden/>
          </w:rPr>
          <w:fldChar w:fldCharType="separate"/>
        </w:r>
        <w:r>
          <w:rPr>
            <w:noProof/>
            <w:webHidden/>
          </w:rPr>
          <w:t>12</w:t>
        </w:r>
        <w:r>
          <w:rPr>
            <w:noProof/>
            <w:webHidden/>
          </w:rPr>
          <w:fldChar w:fldCharType="end"/>
        </w:r>
      </w:hyperlink>
    </w:p>
    <w:p w14:paraId="06B3B058" w14:textId="78E29CD1" w:rsidR="009A6303" w:rsidRDefault="009A6303">
      <w:pPr>
        <w:pStyle w:val="TOC3"/>
        <w:rPr>
          <w:rFonts w:asciiTheme="minorHAnsi" w:eastAsiaTheme="minorEastAsia" w:hAnsiTheme="minorHAnsi" w:cstheme="minorBidi"/>
          <w:noProof/>
          <w:kern w:val="2"/>
          <w:sz w:val="24"/>
          <w:szCs w:val="24"/>
          <w:lang w:val="en-GB" w:eastAsia="en-GB"/>
          <w14:ligatures w14:val="standardContextual"/>
        </w:rPr>
      </w:pPr>
      <w:hyperlink w:anchor="_Toc200980384" w:history="1">
        <w:r w:rsidRPr="00406D3E">
          <w:rPr>
            <w:rStyle w:val="Hyperlink"/>
            <w:rFonts w:cs="Arial"/>
            <w:bCs/>
            <w:i/>
            <w:iCs/>
            <w:noProof/>
            <w:lang w:eastAsia="en-US"/>
          </w:rPr>
          <w:t>3.1.3</w:t>
        </w:r>
        <w:r>
          <w:rPr>
            <w:rFonts w:asciiTheme="minorHAnsi" w:eastAsiaTheme="minorEastAsia" w:hAnsiTheme="minorHAnsi" w:cstheme="minorBidi"/>
            <w:noProof/>
            <w:kern w:val="2"/>
            <w:sz w:val="24"/>
            <w:szCs w:val="24"/>
            <w:lang w:val="en-GB" w:eastAsia="en-GB"/>
            <w14:ligatures w14:val="standardContextual"/>
          </w:rPr>
          <w:tab/>
        </w:r>
        <w:r w:rsidRPr="00406D3E">
          <w:rPr>
            <w:rStyle w:val="Hyperlink"/>
            <w:rFonts w:cs="Arial"/>
            <w:noProof/>
          </w:rPr>
          <w:t>Ďalšie ovládacie prvky IS ŠZP</w:t>
        </w:r>
        <w:r>
          <w:rPr>
            <w:noProof/>
            <w:webHidden/>
          </w:rPr>
          <w:tab/>
        </w:r>
        <w:r>
          <w:rPr>
            <w:noProof/>
            <w:webHidden/>
          </w:rPr>
          <w:fldChar w:fldCharType="begin"/>
        </w:r>
        <w:r>
          <w:rPr>
            <w:noProof/>
            <w:webHidden/>
          </w:rPr>
          <w:instrText xml:space="preserve"> PAGEREF _Toc200980384 \h </w:instrText>
        </w:r>
        <w:r>
          <w:rPr>
            <w:noProof/>
            <w:webHidden/>
          </w:rPr>
        </w:r>
        <w:r>
          <w:rPr>
            <w:noProof/>
            <w:webHidden/>
          </w:rPr>
          <w:fldChar w:fldCharType="separate"/>
        </w:r>
        <w:r>
          <w:rPr>
            <w:noProof/>
            <w:webHidden/>
          </w:rPr>
          <w:t>13</w:t>
        </w:r>
        <w:r>
          <w:rPr>
            <w:noProof/>
            <w:webHidden/>
          </w:rPr>
          <w:fldChar w:fldCharType="end"/>
        </w:r>
      </w:hyperlink>
    </w:p>
    <w:p w14:paraId="3680E175" w14:textId="2639EEB9" w:rsidR="009A6303" w:rsidRDefault="009A6303">
      <w:pPr>
        <w:pStyle w:val="TOC2"/>
        <w:rPr>
          <w:rFonts w:asciiTheme="minorHAnsi" w:eastAsiaTheme="minorEastAsia" w:hAnsiTheme="minorHAnsi" w:cstheme="minorBidi"/>
          <w:noProof/>
          <w:kern w:val="2"/>
          <w:sz w:val="24"/>
          <w:szCs w:val="24"/>
          <w:lang w:val="en-GB" w:eastAsia="en-GB"/>
          <w14:ligatures w14:val="standardContextual"/>
        </w:rPr>
      </w:pPr>
      <w:hyperlink w:anchor="_Toc200980385" w:history="1">
        <w:r w:rsidRPr="00406D3E">
          <w:rPr>
            <w:rStyle w:val="Hyperlink"/>
            <w:noProof/>
          </w:rPr>
          <w:t>3.2</w:t>
        </w:r>
        <w:r>
          <w:rPr>
            <w:rFonts w:asciiTheme="minorHAnsi" w:eastAsiaTheme="minorEastAsia" w:hAnsiTheme="minorHAnsi" w:cstheme="minorBidi"/>
            <w:noProof/>
            <w:kern w:val="2"/>
            <w:sz w:val="24"/>
            <w:szCs w:val="24"/>
            <w:lang w:val="en-GB" w:eastAsia="en-GB"/>
            <w14:ligatures w14:val="standardContextual"/>
          </w:rPr>
          <w:tab/>
        </w:r>
        <w:r w:rsidRPr="00406D3E">
          <w:rPr>
            <w:rStyle w:val="Hyperlink"/>
            <w:noProof/>
          </w:rPr>
          <w:t>Multijazyčnosť</w:t>
        </w:r>
        <w:r>
          <w:rPr>
            <w:noProof/>
            <w:webHidden/>
          </w:rPr>
          <w:tab/>
        </w:r>
        <w:r>
          <w:rPr>
            <w:noProof/>
            <w:webHidden/>
          </w:rPr>
          <w:fldChar w:fldCharType="begin"/>
        </w:r>
        <w:r>
          <w:rPr>
            <w:noProof/>
            <w:webHidden/>
          </w:rPr>
          <w:instrText xml:space="preserve"> PAGEREF _Toc200980385 \h </w:instrText>
        </w:r>
        <w:r>
          <w:rPr>
            <w:noProof/>
            <w:webHidden/>
          </w:rPr>
        </w:r>
        <w:r>
          <w:rPr>
            <w:noProof/>
            <w:webHidden/>
          </w:rPr>
          <w:fldChar w:fldCharType="separate"/>
        </w:r>
        <w:r>
          <w:rPr>
            <w:noProof/>
            <w:webHidden/>
          </w:rPr>
          <w:t>15</w:t>
        </w:r>
        <w:r>
          <w:rPr>
            <w:noProof/>
            <w:webHidden/>
          </w:rPr>
          <w:fldChar w:fldCharType="end"/>
        </w:r>
      </w:hyperlink>
    </w:p>
    <w:p w14:paraId="095615E8" w14:textId="5831CA25" w:rsidR="009A6303" w:rsidRDefault="009A6303">
      <w:pPr>
        <w:pStyle w:val="TOC2"/>
        <w:rPr>
          <w:rFonts w:asciiTheme="minorHAnsi" w:eastAsiaTheme="minorEastAsia" w:hAnsiTheme="minorHAnsi" w:cstheme="minorBidi"/>
          <w:noProof/>
          <w:kern w:val="2"/>
          <w:sz w:val="24"/>
          <w:szCs w:val="24"/>
          <w:lang w:val="en-GB" w:eastAsia="en-GB"/>
          <w14:ligatures w14:val="standardContextual"/>
        </w:rPr>
      </w:pPr>
      <w:hyperlink w:anchor="_Toc200980386" w:history="1">
        <w:r w:rsidRPr="00406D3E">
          <w:rPr>
            <w:rStyle w:val="Hyperlink"/>
            <w:bCs/>
            <w:iCs/>
            <w:noProof/>
            <w:lang w:eastAsia="en-US"/>
          </w:rPr>
          <w:t>3.3</w:t>
        </w:r>
        <w:r>
          <w:rPr>
            <w:rFonts w:asciiTheme="minorHAnsi" w:eastAsiaTheme="minorEastAsia" w:hAnsiTheme="minorHAnsi" w:cstheme="minorBidi"/>
            <w:noProof/>
            <w:kern w:val="2"/>
            <w:sz w:val="24"/>
            <w:szCs w:val="24"/>
            <w:lang w:val="en-GB" w:eastAsia="en-GB"/>
            <w14:ligatures w14:val="standardContextual"/>
          </w:rPr>
          <w:tab/>
        </w:r>
        <w:r w:rsidRPr="00406D3E">
          <w:rPr>
            <w:rStyle w:val="Hyperlink"/>
            <w:bCs/>
            <w:iCs/>
            <w:noProof/>
            <w:lang w:eastAsia="en-US"/>
          </w:rPr>
          <w:t>Výstupy</w:t>
        </w:r>
        <w:r>
          <w:rPr>
            <w:noProof/>
            <w:webHidden/>
          </w:rPr>
          <w:tab/>
        </w:r>
        <w:r>
          <w:rPr>
            <w:noProof/>
            <w:webHidden/>
          </w:rPr>
          <w:fldChar w:fldCharType="begin"/>
        </w:r>
        <w:r>
          <w:rPr>
            <w:noProof/>
            <w:webHidden/>
          </w:rPr>
          <w:instrText xml:space="preserve"> PAGEREF _Toc200980386 \h </w:instrText>
        </w:r>
        <w:r>
          <w:rPr>
            <w:noProof/>
            <w:webHidden/>
          </w:rPr>
        </w:r>
        <w:r>
          <w:rPr>
            <w:noProof/>
            <w:webHidden/>
          </w:rPr>
          <w:fldChar w:fldCharType="separate"/>
        </w:r>
        <w:r>
          <w:rPr>
            <w:noProof/>
            <w:webHidden/>
          </w:rPr>
          <w:t>17</w:t>
        </w:r>
        <w:r>
          <w:rPr>
            <w:noProof/>
            <w:webHidden/>
          </w:rPr>
          <w:fldChar w:fldCharType="end"/>
        </w:r>
      </w:hyperlink>
    </w:p>
    <w:p w14:paraId="469314F0" w14:textId="62658DAE" w:rsidR="009A6303" w:rsidRDefault="009A6303">
      <w:pPr>
        <w:pStyle w:val="TOC3"/>
        <w:rPr>
          <w:rFonts w:asciiTheme="minorHAnsi" w:eastAsiaTheme="minorEastAsia" w:hAnsiTheme="minorHAnsi" w:cstheme="minorBidi"/>
          <w:noProof/>
          <w:kern w:val="2"/>
          <w:sz w:val="24"/>
          <w:szCs w:val="24"/>
          <w:lang w:val="en-GB" w:eastAsia="en-GB"/>
          <w14:ligatures w14:val="standardContextual"/>
        </w:rPr>
      </w:pPr>
      <w:hyperlink w:anchor="_Toc200980387" w:history="1">
        <w:r w:rsidRPr="00406D3E">
          <w:rPr>
            <w:rStyle w:val="Hyperlink"/>
            <w:rFonts w:cs="Arial"/>
            <w:bCs/>
            <w:i/>
            <w:iCs/>
            <w:noProof/>
            <w:lang w:eastAsia="en-US"/>
          </w:rPr>
          <w:t>3.3.1</w:t>
        </w:r>
        <w:r>
          <w:rPr>
            <w:rFonts w:asciiTheme="minorHAnsi" w:eastAsiaTheme="minorEastAsia" w:hAnsiTheme="minorHAnsi" w:cstheme="minorBidi"/>
            <w:noProof/>
            <w:kern w:val="2"/>
            <w:sz w:val="24"/>
            <w:szCs w:val="24"/>
            <w:lang w:val="en-GB" w:eastAsia="en-GB"/>
            <w14:ligatures w14:val="standardContextual"/>
          </w:rPr>
          <w:tab/>
        </w:r>
        <w:r w:rsidRPr="00406D3E">
          <w:rPr>
            <w:rStyle w:val="Hyperlink"/>
            <w:rFonts w:cs="Arial"/>
            <w:bCs/>
            <w:i/>
            <w:iCs/>
            <w:noProof/>
            <w:lang w:eastAsia="en-US"/>
          </w:rPr>
          <w:t>Výber výstupu</w:t>
        </w:r>
        <w:r>
          <w:rPr>
            <w:noProof/>
            <w:webHidden/>
          </w:rPr>
          <w:tab/>
        </w:r>
        <w:r>
          <w:rPr>
            <w:noProof/>
            <w:webHidden/>
          </w:rPr>
          <w:fldChar w:fldCharType="begin"/>
        </w:r>
        <w:r>
          <w:rPr>
            <w:noProof/>
            <w:webHidden/>
          </w:rPr>
          <w:instrText xml:space="preserve"> PAGEREF _Toc200980387 \h </w:instrText>
        </w:r>
        <w:r>
          <w:rPr>
            <w:noProof/>
            <w:webHidden/>
          </w:rPr>
        </w:r>
        <w:r>
          <w:rPr>
            <w:noProof/>
            <w:webHidden/>
          </w:rPr>
          <w:fldChar w:fldCharType="separate"/>
        </w:r>
        <w:r>
          <w:rPr>
            <w:noProof/>
            <w:webHidden/>
          </w:rPr>
          <w:t>19</w:t>
        </w:r>
        <w:r>
          <w:rPr>
            <w:noProof/>
            <w:webHidden/>
          </w:rPr>
          <w:fldChar w:fldCharType="end"/>
        </w:r>
      </w:hyperlink>
    </w:p>
    <w:p w14:paraId="139702BF" w14:textId="3120C543" w:rsidR="009A6303" w:rsidRDefault="009A6303">
      <w:pPr>
        <w:pStyle w:val="TOC3"/>
        <w:rPr>
          <w:rFonts w:asciiTheme="minorHAnsi" w:eastAsiaTheme="minorEastAsia" w:hAnsiTheme="minorHAnsi" w:cstheme="minorBidi"/>
          <w:noProof/>
          <w:kern w:val="2"/>
          <w:sz w:val="24"/>
          <w:szCs w:val="24"/>
          <w:lang w:val="en-GB" w:eastAsia="en-GB"/>
          <w14:ligatures w14:val="standardContextual"/>
        </w:rPr>
      </w:pPr>
      <w:hyperlink w:anchor="_Toc200980388" w:history="1">
        <w:r w:rsidRPr="00406D3E">
          <w:rPr>
            <w:rStyle w:val="Hyperlink"/>
            <w:rFonts w:cs="Arial"/>
            <w:bCs/>
            <w:i/>
            <w:iCs/>
            <w:noProof/>
            <w:lang w:eastAsia="en-US"/>
          </w:rPr>
          <w:t>3.3.2</w:t>
        </w:r>
        <w:r>
          <w:rPr>
            <w:rFonts w:asciiTheme="minorHAnsi" w:eastAsiaTheme="minorEastAsia" w:hAnsiTheme="minorHAnsi" w:cstheme="minorBidi"/>
            <w:noProof/>
            <w:kern w:val="2"/>
            <w:sz w:val="24"/>
            <w:szCs w:val="24"/>
            <w:lang w:val="en-GB" w:eastAsia="en-GB"/>
            <w14:ligatures w14:val="standardContextual"/>
          </w:rPr>
          <w:tab/>
        </w:r>
        <w:r w:rsidRPr="00406D3E">
          <w:rPr>
            <w:rStyle w:val="Hyperlink"/>
            <w:rFonts w:cs="Arial"/>
            <w:bCs/>
            <w:i/>
            <w:iCs/>
            <w:noProof/>
            <w:lang w:eastAsia="en-US"/>
          </w:rPr>
          <w:t>Zobrazenie výstupov</w:t>
        </w:r>
        <w:r>
          <w:rPr>
            <w:noProof/>
            <w:webHidden/>
          </w:rPr>
          <w:tab/>
        </w:r>
        <w:r>
          <w:rPr>
            <w:noProof/>
            <w:webHidden/>
          </w:rPr>
          <w:fldChar w:fldCharType="begin"/>
        </w:r>
        <w:r>
          <w:rPr>
            <w:noProof/>
            <w:webHidden/>
          </w:rPr>
          <w:instrText xml:space="preserve"> PAGEREF _Toc200980388 \h </w:instrText>
        </w:r>
        <w:r>
          <w:rPr>
            <w:noProof/>
            <w:webHidden/>
          </w:rPr>
        </w:r>
        <w:r>
          <w:rPr>
            <w:noProof/>
            <w:webHidden/>
          </w:rPr>
          <w:fldChar w:fldCharType="separate"/>
        </w:r>
        <w:r>
          <w:rPr>
            <w:noProof/>
            <w:webHidden/>
          </w:rPr>
          <w:t>24</w:t>
        </w:r>
        <w:r>
          <w:rPr>
            <w:noProof/>
            <w:webHidden/>
          </w:rPr>
          <w:fldChar w:fldCharType="end"/>
        </w:r>
      </w:hyperlink>
    </w:p>
    <w:p w14:paraId="23511EC6" w14:textId="1488587E" w:rsidR="009A6303" w:rsidRDefault="009A6303">
      <w:pPr>
        <w:pStyle w:val="TOC3"/>
        <w:rPr>
          <w:rFonts w:asciiTheme="minorHAnsi" w:eastAsiaTheme="minorEastAsia" w:hAnsiTheme="minorHAnsi" w:cstheme="minorBidi"/>
          <w:noProof/>
          <w:kern w:val="2"/>
          <w:sz w:val="24"/>
          <w:szCs w:val="24"/>
          <w:lang w:val="en-GB" w:eastAsia="en-GB"/>
          <w14:ligatures w14:val="standardContextual"/>
        </w:rPr>
      </w:pPr>
      <w:hyperlink w:anchor="_Toc200980389" w:history="1">
        <w:r w:rsidRPr="00406D3E">
          <w:rPr>
            <w:rStyle w:val="Hyperlink"/>
            <w:rFonts w:cs="Arial"/>
            <w:bCs/>
            <w:i/>
            <w:iCs/>
            <w:noProof/>
            <w:lang w:eastAsia="en-US"/>
          </w:rPr>
          <w:t>3.3.3</w:t>
        </w:r>
        <w:r>
          <w:rPr>
            <w:rFonts w:asciiTheme="minorHAnsi" w:eastAsiaTheme="minorEastAsia" w:hAnsiTheme="minorHAnsi" w:cstheme="minorBidi"/>
            <w:noProof/>
            <w:kern w:val="2"/>
            <w:sz w:val="24"/>
            <w:szCs w:val="24"/>
            <w:lang w:val="en-GB" w:eastAsia="en-GB"/>
            <w14:ligatures w14:val="standardContextual"/>
          </w:rPr>
          <w:tab/>
        </w:r>
        <w:r w:rsidRPr="00406D3E">
          <w:rPr>
            <w:rStyle w:val="Hyperlink"/>
            <w:rFonts w:cs="Arial"/>
            <w:bCs/>
            <w:i/>
            <w:iCs/>
            <w:noProof/>
            <w:lang w:eastAsia="en-US"/>
          </w:rPr>
          <w:t>Zobrazenie obsahu výstupu</w:t>
        </w:r>
        <w:r>
          <w:rPr>
            <w:noProof/>
            <w:webHidden/>
          </w:rPr>
          <w:tab/>
        </w:r>
        <w:r>
          <w:rPr>
            <w:noProof/>
            <w:webHidden/>
          </w:rPr>
          <w:fldChar w:fldCharType="begin"/>
        </w:r>
        <w:r>
          <w:rPr>
            <w:noProof/>
            <w:webHidden/>
          </w:rPr>
          <w:instrText xml:space="preserve"> PAGEREF _Toc200980389 \h </w:instrText>
        </w:r>
        <w:r>
          <w:rPr>
            <w:noProof/>
            <w:webHidden/>
          </w:rPr>
        </w:r>
        <w:r>
          <w:rPr>
            <w:noProof/>
            <w:webHidden/>
          </w:rPr>
          <w:fldChar w:fldCharType="separate"/>
        </w:r>
        <w:r>
          <w:rPr>
            <w:noProof/>
            <w:webHidden/>
          </w:rPr>
          <w:t>25</w:t>
        </w:r>
        <w:r>
          <w:rPr>
            <w:noProof/>
            <w:webHidden/>
          </w:rPr>
          <w:fldChar w:fldCharType="end"/>
        </w:r>
      </w:hyperlink>
    </w:p>
    <w:p w14:paraId="7A164D0B" w14:textId="18814198" w:rsidR="009A6303" w:rsidRDefault="009A6303">
      <w:pPr>
        <w:pStyle w:val="TOC3"/>
        <w:rPr>
          <w:rFonts w:asciiTheme="minorHAnsi" w:eastAsiaTheme="minorEastAsia" w:hAnsiTheme="minorHAnsi" w:cstheme="minorBidi"/>
          <w:noProof/>
          <w:kern w:val="2"/>
          <w:sz w:val="24"/>
          <w:szCs w:val="24"/>
          <w:lang w:val="en-GB" w:eastAsia="en-GB"/>
          <w14:ligatures w14:val="standardContextual"/>
        </w:rPr>
      </w:pPr>
      <w:hyperlink w:anchor="_Toc200980390" w:history="1">
        <w:r w:rsidRPr="00406D3E">
          <w:rPr>
            <w:rStyle w:val="Hyperlink"/>
            <w:rFonts w:cs="Arial"/>
            <w:bCs/>
            <w:i/>
            <w:iCs/>
            <w:noProof/>
            <w:lang w:eastAsia="en-US"/>
          </w:rPr>
          <w:t>3.3.4</w:t>
        </w:r>
        <w:r>
          <w:rPr>
            <w:rFonts w:asciiTheme="minorHAnsi" w:eastAsiaTheme="minorEastAsia" w:hAnsiTheme="minorHAnsi" w:cstheme="minorBidi"/>
            <w:noProof/>
            <w:kern w:val="2"/>
            <w:sz w:val="24"/>
            <w:szCs w:val="24"/>
            <w:lang w:val="en-GB" w:eastAsia="en-GB"/>
            <w14:ligatures w14:val="standardContextual"/>
          </w:rPr>
          <w:tab/>
        </w:r>
        <w:r w:rsidRPr="00406D3E">
          <w:rPr>
            <w:rStyle w:val="Hyperlink"/>
            <w:rFonts w:cs="Arial"/>
            <w:bCs/>
            <w:i/>
            <w:iCs/>
            <w:noProof/>
            <w:lang w:eastAsia="en-US"/>
          </w:rPr>
          <w:t>Export výstupu</w:t>
        </w:r>
        <w:r>
          <w:rPr>
            <w:noProof/>
            <w:webHidden/>
          </w:rPr>
          <w:tab/>
        </w:r>
        <w:r>
          <w:rPr>
            <w:noProof/>
            <w:webHidden/>
          </w:rPr>
          <w:fldChar w:fldCharType="begin"/>
        </w:r>
        <w:r>
          <w:rPr>
            <w:noProof/>
            <w:webHidden/>
          </w:rPr>
          <w:instrText xml:space="preserve"> PAGEREF _Toc200980390 \h </w:instrText>
        </w:r>
        <w:r>
          <w:rPr>
            <w:noProof/>
            <w:webHidden/>
          </w:rPr>
        </w:r>
        <w:r>
          <w:rPr>
            <w:noProof/>
            <w:webHidden/>
          </w:rPr>
          <w:fldChar w:fldCharType="separate"/>
        </w:r>
        <w:r>
          <w:rPr>
            <w:noProof/>
            <w:webHidden/>
          </w:rPr>
          <w:t>28</w:t>
        </w:r>
        <w:r>
          <w:rPr>
            <w:noProof/>
            <w:webHidden/>
          </w:rPr>
          <w:fldChar w:fldCharType="end"/>
        </w:r>
      </w:hyperlink>
    </w:p>
    <w:p w14:paraId="4496AB43" w14:textId="6563508A" w:rsidR="009A6303" w:rsidRDefault="009A6303">
      <w:pPr>
        <w:pStyle w:val="TOC2"/>
        <w:rPr>
          <w:rFonts w:asciiTheme="minorHAnsi" w:eastAsiaTheme="minorEastAsia" w:hAnsiTheme="minorHAnsi" w:cstheme="minorBidi"/>
          <w:noProof/>
          <w:kern w:val="2"/>
          <w:sz w:val="24"/>
          <w:szCs w:val="24"/>
          <w:lang w:val="en-GB" w:eastAsia="en-GB"/>
          <w14:ligatures w14:val="standardContextual"/>
        </w:rPr>
      </w:pPr>
      <w:hyperlink w:anchor="_Toc200980391" w:history="1">
        <w:r w:rsidRPr="00406D3E">
          <w:rPr>
            <w:rStyle w:val="Hyperlink"/>
            <w:bCs/>
            <w:iCs/>
            <w:noProof/>
            <w:lang w:eastAsia="en-US"/>
          </w:rPr>
          <w:t>3.4</w:t>
        </w:r>
        <w:r>
          <w:rPr>
            <w:rFonts w:asciiTheme="minorHAnsi" w:eastAsiaTheme="minorEastAsia" w:hAnsiTheme="minorHAnsi" w:cstheme="minorBidi"/>
            <w:noProof/>
            <w:kern w:val="2"/>
            <w:sz w:val="24"/>
            <w:szCs w:val="24"/>
            <w:lang w:val="en-GB" w:eastAsia="en-GB"/>
            <w14:ligatures w14:val="standardContextual"/>
          </w:rPr>
          <w:tab/>
        </w:r>
        <w:r w:rsidRPr="00406D3E">
          <w:rPr>
            <w:rStyle w:val="Hyperlink"/>
            <w:bCs/>
            <w:iCs/>
            <w:noProof/>
            <w:lang w:eastAsia="en-US"/>
          </w:rPr>
          <w:t>Analýza</w:t>
        </w:r>
        <w:r>
          <w:rPr>
            <w:noProof/>
            <w:webHidden/>
          </w:rPr>
          <w:tab/>
        </w:r>
        <w:r>
          <w:rPr>
            <w:noProof/>
            <w:webHidden/>
          </w:rPr>
          <w:fldChar w:fldCharType="begin"/>
        </w:r>
        <w:r>
          <w:rPr>
            <w:noProof/>
            <w:webHidden/>
          </w:rPr>
          <w:instrText xml:space="preserve"> PAGEREF _Toc200980391 \h </w:instrText>
        </w:r>
        <w:r>
          <w:rPr>
            <w:noProof/>
            <w:webHidden/>
          </w:rPr>
        </w:r>
        <w:r>
          <w:rPr>
            <w:noProof/>
            <w:webHidden/>
          </w:rPr>
          <w:fldChar w:fldCharType="separate"/>
        </w:r>
        <w:r>
          <w:rPr>
            <w:noProof/>
            <w:webHidden/>
          </w:rPr>
          <w:t>31</w:t>
        </w:r>
        <w:r>
          <w:rPr>
            <w:noProof/>
            <w:webHidden/>
          </w:rPr>
          <w:fldChar w:fldCharType="end"/>
        </w:r>
      </w:hyperlink>
    </w:p>
    <w:p w14:paraId="63350460" w14:textId="11620FDE" w:rsidR="009A6303" w:rsidRDefault="009A6303">
      <w:pPr>
        <w:pStyle w:val="TOC3"/>
        <w:rPr>
          <w:rFonts w:asciiTheme="minorHAnsi" w:eastAsiaTheme="minorEastAsia" w:hAnsiTheme="minorHAnsi" w:cstheme="minorBidi"/>
          <w:noProof/>
          <w:kern w:val="2"/>
          <w:sz w:val="24"/>
          <w:szCs w:val="24"/>
          <w:lang w:val="en-GB" w:eastAsia="en-GB"/>
          <w14:ligatures w14:val="standardContextual"/>
        </w:rPr>
      </w:pPr>
      <w:hyperlink w:anchor="_Toc200980392" w:history="1">
        <w:r w:rsidRPr="00406D3E">
          <w:rPr>
            <w:rStyle w:val="Hyperlink"/>
            <w:rFonts w:cs="Arial"/>
            <w:bCs/>
            <w:i/>
            <w:iCs/>
            <w:noProof/>
            <w:lang w:eastAsia="en-US"/>
          </w:rPr>
          <w:t>3.4.1</w:t>
        </w:r>
        <w:r>
          <w:rPr>
            <w:rFonts w:asciiTheme="minorHAnsi" w:eastAsiaTheme="minorEastAsia" w:hAnsiTheme="minorHAnsi" w:cstheme="minorBidi"/>
            <w:noProof/>
            <w:kern w:val="2"/>
            <w:sz w:val="24"/>
            <w:szCs w:val="24"/>
            <w:lang w:val="en-GB" w:eastAsia="en-GB"/>
            <w14:ligatures w14:val="standardContextual"/>
          </w:rPr>
          <w:tab/>
        </w:r>
        <w:r w:rsidRPr="00406D3E">
          <w:rPr>
            <w:rStyle w:val="Hyperlink"/>
            <w:rFonts w:cs="Arial"/>
            <w:bCs/>
            <w:i/>
            <w:iCs/>
            <w:noProof/>
            <w:lang w:eastAsia="en-US"/>
          </w:rPr>
          <w:t>Projektovanie používateľského výstupu</w:t>
        </w:r>
        <w:r>
          <w:rPr>
            <w:noProof/>
            <w:webHidden/>
          </w:rPr>
          <w:tab/>
        </w:r>
        <w:r>
          <w:rPr>
            <w:noProof/>
            <w:webHidden/>
          </w:rPr>
          <w:fldChar w:fldCharType="begin"/>
        </w:r>
        <w:r>
          <w:rPr>
            <w:noProof/>
            <w:webHidden/>
          </w:rPr>
          <w:instrText xml:space="preserve"> PAGEREF _Toc200980392 \h </w:instrText>
        </w:r>
        <w:r>
          <w:rPr>
            <w:noProof/>
            <w:webHidden/>
          </w:rPr>
        </w:r>
        <w:r>
          <w:rPr>
            <w:noProof/>
            <w:webHidden/>
          </w:rPr>
          <w:fldChar w:fldCharType="separate"/>
        </w:r>
        <w:r>
          <w:rPr>
            <w:noProof/>
            <w:webHidden/>
          </w:rPr>
          <w:t>32</w:t>
        </w:r>
        <w:r>
          <w:rPr>
            <w:noProof/>
            <w:webHidden/>
          </w:rPr>
          <w:fldChar w:fldCharType="end"/>
        </w:r>
      </w:hyperlink>
    </w:p>
    <w:p w14:paraId="03F5CB51" w14:textId="0BE4626F" w:rsidR="009A6303" w:rsidRDefault="009A6303">
      <w:pPr>
        <w:pStyle w:val="TOC3"/>
        <w:rPr>
          <w:rFonts w:asciiTheme="minorHAnsi" w:eastAsiaTheme="minorEastAsia" w:hAnsiTheme="minorHAnsi" w:cstheme="minorBidi"/>
          <w:noProof/>
          <w:kern w:val="2"/>
          <w:sz w:val="24"/>
          <w:szCs w:val="24"/>
          <w:lang w:val="en-GB" w:eastAsia="en-GB"/>
          <w14:ligatures w14:val="standardContextual"/>
        </w:rPr>
      </w:pPr>
      <w:hyperlink w:anchor="_Toc200980393" w:history="1">
        <w:r w:rsidRPr="00406D3E">
          <w:rPr>
            <w:rStyle w:val="Hyperlink"/>
            <w:bCs/>
            <w:i/>
            <w:iCs/>
            <w:noProof/>
            <w:lang w:eastAsia="en-US"/>
          </w:rPr>
          <w:t>3.4.2</w:t>
        </w:r>
        <w:r>
          <w:rPr>
            <w:rFonts w:asciiTheme="minorHAnsi" w:eastAsiaTheme="minorEastAsia" w:hAnsiTheme="minorHAnsi" w:cstheme="minorBidi"/>
            <w:noProof/>
            <w:kern w:val="2"/>
            <w:sz w:val="24"/>
            <w:szCs w:val="24"/>
            <w:lang w:val="en-GB" w:eastAsia="en-GB"/>
            <w14:ligatures w14:val="standardContextual"/>
          </w:rPr>
          <w:tab/>
        </w:r>
        <w:r w:rsidRPr="00406D3E">
          <w:rPr>
            <w:rStyle w:val="Hyperlink"/>
            <w:bCs/>
            <w:i/>
            <w:iCs/>
            <w:noProof/>
            <w:lang w:eastAsia="en-US"/>
          </w:rPr>
          <w:t>Export dát do súboru</w:t>
        </w:r>
        <w:r>
          <w:rPr>
            <w:noProof/>
            <w:webHidden/>
          </w:rPr>
          <w:tab/>
        </w:r>
        <w:r>
          <w:rPr>
            <w:noProof/>
            <w:webHidden/>
          </w:rPr>
          <w:fldChar w:fldCharType="begin"/>
        </w:r>
        <w:r>
          <w:rPr>
            <w:noProof/>
            <w:webHidden/>
          </w:rPr>
          <w:instrText xml:space="preserve"> PAGEREF _Toc200980393 \h </w:instrText>
        </w:r>
        <w:r>
          <w:rPr>
            <w:noProof/>
            <w:webHidden/>
          </w:rPr>
        </w:r>
        <w:r>
          <w:rPr>
            <w:noProof/>
            <w:webHidden/>
          </w:rPr>
          <w:fldChar w:fldCharType="separate"/>
        </w:r>
        <w:r>
          <w:rPr>
            <w:noProof/>
            <w:webHidden/>
          </w:rPr>
          <w:t>40</w:t>
        </w:r>
        <w:r>
          <w:rPr>
            <w:noProof/>
            <w:webHidden/>
          </w:rPr>
          <w:fldChar w:fldCharType="end"/>
        </w:r>
      </w:hyperlink>
    </w:p>
    <w:p w14:paraId="0785A03F" w14:textId="6307BB85" w:rsidR="009A6303" w:rsidRDefault="009A6303">
      <w:pPr>
        <w:pStyle w:val="TOC1"/>
        <w:rPr>
          <w:rFonts w:asciiTheme="minorHAnsi" w:eastAsiaTheme="minorEastAsia" w:hAnsiTheme="minorHAnsi" w:cstheme="minorBidi"/>
          <w:kern w:val="2"/>
          <w:sz w:val="24"/>
          <w:szCs w:val="24"/>
          <w:lang w:val="en-GB" w:eastAsia="en-GB"/>
          <w14:ligatures w14:val="standardContextual"/>
        </w:rPr>
      </w:pPr>
      <w:hyperlink w:anchor="_Toc200980394" w:history="1">
        <w:r w:rsidRPr="00406D3E">
          <w:rPr>
            <w:rStyle w:val="Hyperlink"/>
          </w:rPr>
          <w:t>4.</w:t>
        </w:r>
        <w:r>
          <w:rPr>
            <w:rFonts w:asciiTheme="minorHAnsi" w:eastAsiaTheme="minorEastAsia" w:hAnsiTheme="minorHAnsi" w:cstheme="minorBidi"/>
            <w:kern w:val="2"/>
            <w:sz w:val="24"/>
            <w:szCs w:val="24"/>
            <w:lang w:val="en-GB" w:eastAsia="en-GB"/>
            <w14:ligatures w14:val="standardContextual"/>
          </w:rPr>
          <w:tab/>
        </w:r>
        <w:r w:rsidRPr="00406D3E">
          <w:rPr>
            <w:rStyle w:val="Hyperlink"/>
          </w:rPr>
          <w:t>Požiadavky na klientsku stanicu</w:t>
        </w:r>
        <w:r>
          <w:rPr>
            <w:webHidden/>
          </w:rPr>
          <w:tab/>
        </w:r>
        <w:r>
          <w:rPr>
            <w:webHidden/>
          </w:rPr>
          <w:fldChar w:fldCharType="begin"/>
        </w:r>
        <w:r>
          <w:rPr>
            <w:webHidden/>
          </w:rPr>
          <w:instrText xml:space="preserve"> PAGEREF _Toc200980394 \h </w:instrText>
        </w:r>
        <w:r>
          <w:rPr>
            <w:webHidden/>
          </w:rPr>
        </w:r>
        <w:r>
          <w:rPr>
            <w:webHidden/>
          </w:rPr>
          <w:fldChar w:fldCharType="separate"/>
        </w:r>
        <w:r>
          <w:rPr>
            <w:webHidden/>
          </w:rPr>
          <w:t>42</w:t>
        </w:r>
        <w:r>
          <w:rPr>
            <w:webHidden/>
          </w:rPr>
          <w:fldChar w:fldCharType="end"/>
        </w:r>
      </w:hyperlink>
    </w:p>
    <w:p w14:paraId="2C613EBF" w14:textId="4F228753" w:rsidR="009A6303" w:rsidRDefault="009A6303">
      <w:pPr>
        <w:pStyle w:val="TOC1"/>
        <w:rPr>
          <w:rFonts w:asciiTheme="minorHAnsi" w:eastAsiaTheme="minorEastAsia" w:hAnsiTheme="minorHAnsi" w:cstheme="minorBidi"/>
          <w:kern w:val="2"/>
          <w:sz w:val="24"/>
          <w:szCs w:val="24"/>
          <w:lang w:val="en-GB" w:eastAsia="en-GB"/>
          <w14:ligatures w14:val="standardContextual"/>
        </w:rPr>
      </w:pPr>
      <w:hyperlink w:anchor="_Toc200980395" w:history="1">
        <w:r w:rsidRPr="00406D3E">
          <w:rPr>
            <w:rStyle w:val="Hyperlink"/>
          </w:rPr>
          <w:t>5.</w:t>
        </w:r>
        <w:r>
          <w:rPr>
            <w:rFonts w:asciiTheme="minorHAnsi" w:eastAsiaTheme="minorEastAsia" w:hAnsiTheme="minorHAnsi" w:cstheme="minorBidi"/>
            <w:kern w:val="2"/>
            <w:sz w:val="24"/>
            <w:szCs w:val="24"/>
            <w:lang w:val="en-GB" w:eastAsia="en-GB"/>
            <w14:ligatures w14:val="standardContextual"/>
          </w:rPr>
          <w:tab/>
        </w:r>
        <w:r w:rsidRPr="00406D3E">
          <w:rPr>
            <w:rStyle w:val="Hyperlink"/>
          </w:rPr>
          <w:t>Prílohy</w:t>
        </w:r>
        <w:r>
          <w:rPr>
            <w:webHidden/>
          </w:rPr>
          <w:tab/>
        </w:r>
        <w:r>
          <w:rPr>
            <w:webHidden/>
          </w:rPr>
          <w:fldChar w:fldCharType="begin"/>
        </w:r>
        <w:r>
          <w:rPr>
            <w:webHidden/>
          </w:rPr>
          <w:instrText xml:space="preserve"> PAGEREF _Toc200980395 \h </w:instrText>
        </w:r>
        <w:r>
          <w:rPr>
            <w:webHidden/>
          </w:rPr>
        </w:r>
        <w:r>
          <w:rPr>
            <w:webHidden/>
          </w:rPr>
          <w:fldChar w:fldCharType="separate"/>
        </w:r>
        <w:r>
          <w:rPr>
            <w:webHidden/>
          </w:rPr>
          <w:t>43</w:t>
        </w:r>
        <w:r>
          <w:rPr>
            <w:webHidden/>
          </w:rPr>
          <w:fldChar w:fldCharType="end"/>
        </w:r>
      </w:hyperlink>
    </w:p>
    <w:p w14:paraId="29B0DF28" w14:textId="0BA67578" w:rsidR="009A6303" w:rsidRDefault="009A6303">
      <w:pPr>
        <w:pStyle w:val="TOC2"/>
        <w:rPr>
          <w:rFonts w:asciiTheme="minorHAnsi" w:eastAsiaTheme="minorEastAsia" w:hAnsiTheme="minorHAnsi" w:cstheme="minorBidi"/>
          <w:noProof/>
          <w:kern w:val="2"/>
          <w:sz w:val="24"/>
          <w:szCs w:val="24"/>
          <w:lang w:val="en-GB" w:eastAsia="en-GB"/>
          <w14:ligatures w14:val="standardContextual"/>
        </w:rPr>
      </w:pPr>
      <w:hyperlink w:anchor="_Toc200980396" w:history="1">
        <w:r w:rsidRPr="00406D3E">
          <w:rPr>
            <w:rStyle w:val="Hyperlink"/>
            <w:noProof/>
          </w:rPr>
          <w:t>5.1</w:t>
        </w:r>
        <w:r>
          <w:rPr>
            <w:rFonts w:asciiTheme="minorHAnsi" w:eastAsiaTheme="minorEastAsia" w:hAnsiTheme="minorHAnsi" w:cstheme="minorBidi"/>
            <w:noProof/>
            <w:kern w:val="2"/>
            <w:sz w:val="24"/>
            <w:szCs w:val="24"/>
            <w:lang w:val="en-GB" w:eastAsia="en-GB"/>
            <w14:ligatures w14:val="standardContextual"/>
          </w:rPr>
          <w:tab/>
        </w:r>
        <w:r w:rsidRPr="00406D3E">
          <w:rPr>
            <w:rStyle w:val="Hyperlink"/>
            <w:noProof/>
          </w:rPr>
          <w:t>Príloha č. 1 príručky používateľa pre vykazujúce subjekty</w:t>
        </w:r>
        <w:r>
          <w:rPr>
            <w:noProof/>
            <w:webHidden/>
          </w:rPr>
          <w:tab/>
        </w:r>
        <w:r>
          <w:rPr>
            <w:noProof/>
            <w:webHidden/>
          </w:rPr>
          <w:fldChar w:fldCharType="begin"/>
        </w:r>
        <w:r>
          <w:rPr>
            <w:noProof/>
            <w:webHidden/>
          </w:rPr>
          <w:instrText xml:space="preserve"> PAGEREF _Toc200980396 \h </w:instrText>
        </w:r>
        <w:r>
          <w:rPr>
            <w:noProof/>
            <w:webHidden/>
          </w:rPr>
        </w:r>
        <w:r>
          <w:rPr>
            <w:noProof/>
            <w:webHidden/>
          </w:rPr>
          <w:fldChar w:fldCharType="separate"/>
        </w:r>
        <w:r>
          <w:rPr>
            <w:noProof/>
            <w:webHidden/>
          </w:rPr>
          <w:t>43</w:t>
        </w:r>
        <w:r>
          <w:rPr>
            <w:noProof/>
            <w:webHidden/>
          </w:rPr>
          <w:fldChar w:fldCharType="end"/>
        </w:r>
      </w:hyperlink>
    </w:p>
    <w:p w14:paraId="016DDD19" w14:textId="57957BF8" w:rsidR="009A6303" w:rsidRDefault="009A6303">
      <w:pPr>
        <w:pStyle w:val="TOC2"/>
        <w:rPr>
          <w:rFonts w:asciiTheme="minorHAnsi" w:eastAsiaTheme="minorEastAsia" w:hAnsiTheme="minorHAnsi" w:cstheme="minorBidi"/>
          <w:noProof/>
          <w:kern w:val="2"/>
          <w:sz w:val="24"/>
          <w:szCs w:val="24"/>
          <w:lang w:val="en-GB" w:eastAsia="en-GB"/>
          <w14:ligatures w14:val="standardContextual"/>
        </w:rPr>
      </w:pPr>
      <w:hyperlink w:anchor="_Toc200980397" w:history="1">
        <w:r w:rsidRPr="00406D3E">
          <w:rPr>
            <w:rStyle w:val="Hyperlink"/>
            <w:noProof/>
          </w:rPr>
          <w:t>5.2</w:t>
        </w:r>
        <w:r>
          <w:rPr>
            <w:rFonts w:asciiTheme="minorHAnsi" w:eastAsiaTheme="minorEastAsia" w:hAnsiTheme="minorHAnsi" w:cstheme="minorBidi"/>
            <w:noProof/>
            <w:kern w:val="2"/>
            <w:sz w:val="24"/>
            <w:szCs w:val="24"/>
            <w:lang w:val="en-GB" w:eastAsia="en-GB"/>
            <w14:ligatures w14:val="standardContextual"/>
          </w:rPr>
          <w:tab/>
        </w:r>
        <w:r w:rsidRPr="00406D3E">
          <w:rPr>
            <w:rStyle w:val="Hyperlink"/>
            <w:noProof/>
          </w:rPr>
          <w:t>Príloha č. 2 príručky používateľa pre vykazujúce subjekty</w:t>
        </w:r>
        <w:r>
          <w:rPr>
            <w:noProof/>
            <w:webHidden/>
          </w:rPr>
          <w:tab/>
        </w:r>
        <w:r>
          <w:rPr>
            <w:noProof/>
            <w:webHidden/>
          </w:rPr>
          <w:fldChar w:fldCharType="begin"/>
        </w:r>
        <w:r>
          <w:rPr>
            <w:noProof/>
            <w:webHidden/>
          </w:rPr>
          <w:instrText xml:space="preserve"> PAGEREF _Toc200980397 \h </w:instrText>
        </w:r>
        <w:r>
          <w:rPr>
            <w:noProof/>
            <w:webHidden/>
          </w:rPr>
        </w:r>
        <w:r>
          <w:rPr>
            <w:noProof/>
            <w:webHidden/>
          </w:rPr>
          <w:fldChar w:fldCharType="separate"/>
        </w:r>
        <w:r>
          <w:rPr>
            <w:noProof/>
            <w:webHidden/>
          </w:rPr>
          <w:t>49</w:t>
        </w:r>
        <w:r>
          <w:rPr>
            <w:noProof/>
            <w:webHidden/>
          </w:rPr>
          <w:fldChar w:fldCharType="end"/>
        </w:r>
      </w:hyperlink>
    </w:p>
    <w:p w14:paraId="6EC7BA35" w14:textId="50786FC9" w:rsidR="009A6303" w:rsidRDefault="009A6303">
      <w:pPr>
        <w:pStyle w:val="TOC2"/>
        <w:rPr>
          <w:rFonts w:asciiTheme="minorHAnsi" w:eastAsiaTheme="minorEastAsia" w:hAnsiTheme="minorHAnsi" w:cstheme="minorBidi"/>
          <w:noProof/>
          <w:kern w:val="2"/>
          <w:sz w:val="24"/>
          <w:szCs w:val="24"/>
          <w:lang w:val="en-GB" w:eastAsia="en-GB"/>
          <w14:ligatures w14:val="standardContextual"/>
        </w:rPr>
      </w:pPr>
      <w:hyperlink w:anchor="_Toc200980398" w:history="1">
        <w:r w:rsidRPr="00406D3E">
          <w:rPr>
            <w:rStyle w:val="Hyperlink"/>
            <w:noProof/>
          </w:rPr>
          <w:t>5.3</w:t>
        </w:r>
        <w:r>
          <w:rPr>
            <w:rFonts w:asciiTheme="minorHAnsi" w:eastAsiaTheme="minorEastAsia" w:hAnsiTheme="minorHAnsi" w:cstheme="minorBidi"/>
            <w:noProof/>
            <w:kern w:val="2"/>
            <w:sz w:val="24"/>
            <w:szCs w:val="24"/>
            <w:lang w:val="en-GB" w:eastAsia="en-GB"/>
            <w14:ligatures w14:val="standardContextual"/>
          </w:rPr>
          <w:tab/>
        </w:r>
        <w:r w:rsidRPr="00406D3E">
          <w:rPr>
            <w:rStyle w:val="Hyperlink"/>
            <w:noProof/>
          </w:rPr>
          <w:t>Príloha č. 3 príručky používateľa pre vykazujúce subjekty</w:t>
        </w:r>
        <w:r>
          <w:rPr>
            <w:noProof/>
            <w:webHidden/>
          </w:rPr>
          <w:tab/>
        </w:r>
        <w:r>
          <w:rPr>
            <w:noProof/>
            <w:webHidden/>
          </w:rPr>
          <w:fldChar w:fldCharType="begin"/>
        </w:r>
        <w:r>
          <w:rPr>
            <w:noProof/>
            <w:webHidden/>
          </w:rPr>
          <w:instrText xml:space="preserve"> PAGEREF _Toc200980398 \h </w:instrText>
        </w:r>
        <w:r>
          <w:rPr>
            <w:noProof/>
            <w:webHidden/>
          </w:rPr>
        </w:r>
        <w:r>
          <w:rPr>
            <w:noProof/>
            <w:webHidden/>
          </w:rPr>
          <w:fldChar w:fldCharType="separate"/>
        </w:r>
        <w:r>
          <w:rPr>
            <w:noProof/>
            <w:webHidden/>
          </w:rPr>
          <w:t>51</w:t>
        </w:r>
        <w:r>
          <w:rPr>
            <w:noProof/>
            <w:webHidden/>
          </w:rPr>
          <w:fldChar w:fldCharType="end"/>
        </w:r>
      </w:hyperlink>
    </w:p>
    <w:p w14:paraId="7F3F70F2" w14:textId="44EAFF48" w:rsidR="009A6303" w:rsidRDefault="009A6303">
      <w:pPr>
        <w:pStyle w:val="TOC3"/>
        <w:rPr>
          <w:rFonts w:asciiTheme="minorHAnsi" w:eastAsiaTheme="minorEastAsia" w:hAnsiTheme="minorHAnsi" w:cstheme="minorBidi"/>
          <w:noProof/>
          <w:kern w:val="2"/>
          <w:sz w:val="24"/>
          <w:szCs w:val="24"/>
          <w:lang w:val="en-GB" w:eastAsia="en-GB"/>
          <w14:ligatures w14:val="standardContextual"/>
        </w:rPr>
      </w:pPr>
      <w:hyperlink w:anchor="_Toc200980399" w:history="1">
        <w:r w:rsidRPr="00406D3E">
          <w:rPr>
            <w:rStyle w:val="Hyperlink"/>
            <w:rFonts w:cs="Arial"/>
            <w:bCs/>
            <w:iCs/>
            <w:noProof/>
            <w:lang w:eastAsia="en-US"/>
          </w:rPr>
          <w:t>5.3.1</w:t>
        </w:r>
        <w:r>
          <w:rPr>
            <w:rFonts w:asciiTheme="minorHAnsi" w:eastAsiaTheme="minorEastAsia" w:hAnsiTheme="minorHAnsi" w:cstheme="minorBidi"/>
            <w:noProof/>
            <w:kern w:val="2"/>
            <w:sz w:val="24"/>
            <w:szCs w:val="24"/>
            <w:lang w:val="en-GB" w:eastAsia="en-GB"/>
            <w14:ligatures w14:val="standardContextual"/>
          </w:rPr>
          <w:tab/>
        </w:r>
        <w:r w:rsidRPr="00406D3E">
          <w:rPr>
            <w:rStyle w:val="Hyperlink"/>
            <w:rFonts w:cs="Arial"/>
            <w:bCs/>
            <w:i/>
            <w:iCs/>
            <w:noProof/>
            <w:lang w:eastAsia="en-US"/>
          </w:rPr>
          <w:t>Inštalácia a prevádzka viacerých verzii Java na jednej klientskej stanici</w:t>
        </w:r>
        <w:r>
          <w:rPr>
            <w:noProof/>
            <w:webHidden/>
          </w:rPr>
          <w:tab/>
        </w:r>
        <w:r>
          <w:rPr>
            <w:noProof/>
            <w:webHidden/>
          </w:rPr>
          <w:fldChar w:fldCharType="begin"/>
        </w:r>
        <w:r>
          <w:rPr>
            <w:noProof/>
            <w:webHidden/>
          </w:rPr>
          <w:instrText xml:space="preserve"> PAGEREF _Toc200980399 \h </w:instrText>
        </w:r>
        <w:r>
          <w:rPr>
            <w:noProof/>
            <w:webHidden/>
          </w:rPr>
        </w:r>
        <w:r>
          <w:rPr>
            <w:noProof/>
            <w:webHidden/>
          </w:rPr>
          <w:fldChar w:fldCharType="separate"/>
        </w:r>
        <w:r>
          <w:rPr>
            <w:noProof/>
            <w:webHidden/>
          </w:rPr>
          <w:t>51</w:t>
        </w:r>
        <w:r>
          <w:rPr>
            <w:noProof/>
            <w:webHidden/>
          </w:rPr>
          <w:fldChar w:fldCharType="end"/>
        </w:r>
      </w:hyperlink>
    </w:p>
    <w:p w14:paraId="3FDCFCA9" w14:textId="5236257F" w:rsidR="009A6303" w:rsidRDefault="009A6303">
      <w:pPr>
        <w:pStyle w:val="TOC3"/>
        <w:rPr>
          <w:rFonts w:asciiTheme="minorHAnsi" w:eastAsiaTheme="minorEastAsia" w:hAnsiTheme="minorHAnsi" w:cstheme="minorBidi"/>
          <w:noProof/>
          <w:kern w:val="2"/>
          <w:sz w:val="24"/>
          <w:szCs w:val="24"/>
          <w:lang w:val="en-GB" w:eastAsia="en-GB"/>
          <w14:ligatures w14:val="standardContextual"/>
        </w:rPr>
      </w:pPr>
      <w:hyperlink w:anchor="_Toc200980400" w:history="1">
        <w:r w:rsidRPr="00406D3E">
          <w:rPr>
            <w:rStyle w:val="Hyperlink"/>
            <w:rFonts w:cs="Arial"/>
            <w:bCs/>
            <w:i/>
            <w:iCs/>
            <w:noProof/>
            <w:lang w:eastAsia="en-US"/>
          </w:rPr>
          <w:t>5.3.2</w:t>
        </w:r>
        <w:r>
          <w:rPr>
            <w:rFonts w:asciiTheme="minorHAnsi" w:eastAsiaTheme="minorEastAsia" w:hAnsiTheme="minorHAnsi" w:cstheme="minorBidi"/>
            <w:noProof/>
            <w:kern w:val="2"/>
            <w:sz w:val="24"/>
            <w:szCs w:val="24"/>
            <w:lang w:val="en-GB" w:eastAsia="en-GB"/>
            <w14:ligatures w14:val="standardContextual"/>
          </w:rPr>
          <w:tab/>
        </w:r>
        <w:r w:rsidRPr="00406D3E">
          <w:rPr>
            <w:rStyle w:val="Hyperlink"/>
            <w:rFonts w:cs="Arial"/>
            <w:bCs/>
            <w:i/>
            <w:iCs/>
            <w:noProof/>
            <w:lang w:eastAsia="en-US"/>
          </w:rPr>
          <w:t>Príklad zmeny verzie na podporovanú verziu</w:t>
        </w:r>
        <w:r>
          <w:rPr>
            <w:noProof/>
            <w:webHidden/>
          </w:rPr>
          <w:tab/>
        </w:r>
        <w:r>
          <w:rPr>
            <w:noProof/>
            <w:webHidden/>
          </w:rPr>
          <w:fldChar w:fldCharType="begin"/>
        </w:r>
        <w:r>
          <w:rPr>
            <w:noProof/>
            <w:webHidden/>
          </w:rPr>
          <w:instrText xml:space="preserve"> PAGEREF _Toc200980400 \h </w:instrText>
        </w:r>
        <w:r>
          <w:rPr>
            <w:noProof/>
            <w:webHidden/>
          </w:rPr>
        </w:r>
        <w:r>
          <w:rPr>
            <w:noProof/>
            <w:webHidden/>
          </w:rPr>
          <w:fldChar w:fldCharType="separate"/>
        </w:r>
        <w:r>
          <w:rPr>
            <w:noProof/>
            <w:webHidden/>
          </w:rPr>
          <w:t>53</w:t>
        </w:r>
        <w:r>
          <w:rPr>
            <w:noProof/>
            <w:webHidden/>
          </w:rPr>
          <w:fldChar w:fldCharType="end"/>
        </w:r>
      </w:hyperlink>
    </w:p>
    <w:p w14:paraId="6D24B553" w14:textId="1BD5A5E8" w:rsidR="009A6303" w:rsidRPr="00BB2DE3" w:rsidRDefault="009A6303" w:rsidP="009A6303">
      <w:pPr>
        <w:pStyle w:val="TOC1"/>
      </w:pPr>
      <w:r w:rsidRPr="00BB2DE3">
        <w:fldChar w:fldCharType="end"/>
      </w:r>
    </w:p>
    <w:p w14:paraId="344D2837" w14:textId="77777777" w:rsidR="009A6303" w:rsidRPr="00BB2DE3" w:rsidRDefault="009A6303" w:rsidP="009A6303">
      <w:pPr>
        <w:spacing w:after="0" w:line="240" w:lineRule="auto"/>
        <w:rPr>
          <w:rFonts w:eastAsia="Times New Roman" w:cs="Arial"/>
          <w:noProof/>
          <w:sz w:val="16"/>
          <w:szCs w:val="20"/>
        </w:rPr>
      </w:pPr>
      <w:r w:rsidRPr="00BB2DE3">
        <w:br w:type="page"/>
      </w:r>
    </w:p>
    <w:p w14:paraId="443C4D73" w14:textId="77777777" w:rsidR="00E13494" w:rsidRDefault="00E13494" w:rsidP="006C5C35"/>
    <w:p w14:paraId="3CE6A7B4" w14:textId="77777777" w:rsidR="00B27B31" w:rsidRPr="00BB2DE3" w:rsidRDefault="00B27B31" w:rsidP="006C5C35">
      <w:pPr>
        <w:pStyle w:val="Heading1"/>
      </w:pPr>
      <w:bookmarkStart w:id="38" w:name="_Toc200980376"/>
      <w:r w:rsidRPr="006C5C35">
        <w:t>Základné</w:t>
      </w:r>
      <w:r w:rsidRPr="00BB2DE3">
        <w:t xml:space="preserve"> pojmy a ovládanie IS ŠZP</w:t>
      </w:r>
      <w:bookmarkEnd w:id="19"/>
      <w:bookmarkEnd w:id="20"/>
      <w:bookmarkEnd w:id="21"/>
      <w:bookmarkEnd w:id="22"/>
      <w:bookmarkEnd w:id="23"/>
      <w:bookmarkEnd w:id="38"/>
    </w:p>
    <w:p w14:paraId="77BC816F" w14:textId="77777777" w:rsidR="00B27B31" w:rsidRPr="00BB2DE3" w:rsidRDefault="00B27B31" w:rsidP="00B27B31">
      <w:pPr>
        <w:jc w:val="both"/>
        <w:rPr>
          <w:rFonts w:cs="Arial"/>
        </w:rPr>
      </w:pPr>
    </w:p>
    <w:p w14:paraId="15BE7F9B" w14:textId="52CE12B5" w:rsidR="00B27B31" w:rsidRPr="00BB2DE3" w:rsidRDefault="00B27B31" w:rsidP="00B27B31">
      <w:pPr>
        <w:jc w:val="both"/>
        <w:rPr>
          <w:rFonts w:cs="Arial"/>
        </w:rPr>
      </w:pPr>
      <w:r w:rsidRPr="007634DE">
        <w:rPr>
          <w:rFonts w:cs="Arial"/>
        </w:rPr>
        <w:t>Táto časť používateľskej dokumentácie je venovaná</w:t>
      </w:r>
      <w:r w:rsidR="00FD53EA">
        <w:rPr>
          <w:rFonts w:cs="Arial"/>
        </w:rPr>
        <w:t xml:space="preserve"> vysvetleniu základných pojmov</w:t>
      </w:r>
      <w:r w:rsidRPr="007634DE">
        <w:rPr>
          <w:rFonts w:cs="Arial"/>
        </w:rPr>
        <w:t xml:space="preserve"> a prístupu do informačného systému </w:t>
      </w:r>
      <w:r w:rsidRPr="007634DE">
        <w:rPr>
          <w:rFonts w:cs="Arial"/>
          <w:b/>
        </w:rPr>
        <w:t>„Štatistický zberový portál“</w:t>
      </w:r>
      <w:r w:rsidRPr="007634DE">
        <w:rPr>
          <w:rFonts w:cs="Arial"/>
        </w:rPr>
        <w:t>.</w:t>
      </w:r>
    </w:p>
    <w:p w14:paraId="0A188171" w14:textId="77777777" w:rsidR="00B27B31" w:rsidRPr="00BB2DE3" w:rsidRDefault="00B27B31" w:rsidP="00B27B31">
      <w:pPr>
        <w:keepNext/>
        <w:spacing w:after="0" w:line="240" w:lineRule="auto"/>
        <w:jc w:val="both"/>
      </w:pPr>
    </w:p>
    <w:p w14:paraId="692A9448" w14:textId="77777777" w:rsidR="00B27B31" w:rsidRPr="00070A33" w:rsidRDefault="00B27B31" w:rsidP="00724166">
      <w:pPr>
        <w:pStyle w:val="h2"/>
        <w:rPr>
          <w:rStyle w:val="IntenseEmphasis"/>
          <w:b/>
          <w:bCs w:val="0"/>
          <w:i/>
          <w:iCs w:val="0"/>
          <w:color w:val="5B9BD5" w:themeColor="accent1"/>
          <w:sz w:val="24"/>
          <w:lang w:eastAsia="sk-SK"/>
        </w:rPr>
      </w:pPr>
      <w:bookmarkStart w:id="39" w:name="_Toc403676462"/>
      <w:bookmarkStart w:id="40" w:name="_Toc403119061"/>
      <w:bookmarkStart w:id="41" w:name="_Toc404797944"/>
      <w:bookmarkStart w:id="42" w:name="_Toc198914641"/>
      <w:bookmarkStart w:id="43" w:name="_Toc200980377"/>
      <w:r w:rsidRPr="00070A33">
        <w:rPr>
          <w:rStyle w:val="IntenseEmphasis"/>
          <w:b/>
          <w:bCs w:val="0"/>
          <w:i/>
          <w:iCs w:val="0"/>
          <w:color w:val="5B9BD5" w:themeColor="accent1"/>
          <w:sz w:val="24"/>
          <w:lang w:eastAsia="sk-SK"/>
        </w:rPr>
        <w:t>Základné pojmy</w:t>
      </w:r>
      <w:bookmarkEnd w:id="39"/>
      <w:bookmarkEnd w:id="40"/>
      <w:bookmarkEnd w:id="41"/>
      <w:bookmarkEnd w:id="42"/>
      <w:bookmarkEnd w:id="43"/>
    </w:p>
    <w:p w14:paraId="21876BE5" w14:textId="77777777" w:rsidR="00B27B31" w:rsidRPr="00BB2DE3" w:rsidRDefault="00B27B31" w:rsidP="00B27B31">
      <w:pPr>
        <w:spacing w:after="0" w:line="240" w:lineRule="auto"/>
        <w:jc w:val="both"/>
        <w:rPr>
          <w:rFonts w:cs="Arial"/>
          <w:b/>
        </w:rPr>
      </w:pPr>
    </w:p>
    <w:p w14:paraId="35EED878" w14:textId="77777777" w:rsidR="00B27B31" w:rsidRPr="00BB2DE3" w:rsidRDefault="00B27B31" w:rsidP="00B27B31">
      <w:pPr>
        <w:spacing w:after="0" w:line="240" w:lineRule="auto"/>
        <w:ind w:firstLine="576"/>
        <w:jc w:val="both"/>
        <w:rPr>
          <w:rFonts w:cs="Arial"/>
          <w:b/>
          <w:u w:val="single"/>
        </w:rPr>
      </w:pPr>
      <w:r w:rsidRPr="00BB2DE3">
        <w:rPr>
          <w:rFonts w:cs="Arial"/>
          <w:b/>
          <w:u w:val="single"/>
        </w:rPr>
        <w:t>VÝSTUPY</w:t>
      </w:r>
    </w:p>
    <w:p w14:paraId="26F33EF9" w14:textId="77777777" w:rsidR="00B27B31" w:rsidRPr="00BB2DE3" w:rsidRDefault="00B27B31" w:rsidP="00B27B31">
      <w:pPr>
        <w:spacing w:after="0" w:line="240" w:lineRule="auto"/>
        <w:jc w:val="both"/>
        <w:rPr>
          <w:rFonts w:cs="Arial"/>
          <w:b/>
          <w:u w:val="single"/>
        </w:rPr>
      </w:pPr>
    </w:p>
    <w:p w14:paraId="625D5B2C" w14:textId="2B8D5850" w:rsidR="00070A33" w:rsidRPr="00070A33" w:rsidRDefault="00B27B31" w:rsidP="00070A33">
      <w:pPr>
        <w:spacing w:after="0" w:line="240" w:lineRule="auto"/>
        <w:jc w:val="both"/>
        <w:rPr>
          <w:rFonts w:cs="Arial"/>
        </w:rPr>
      </w:pPr>
      <w:r w:rsidRPr="00BB2DE3">
        <w:rPr>
          <w:rFonts w:cs="Arial"/>
          <w:b/>
        </w:rPr>
        <w:t>Používateľský výstup</w:t>
      </w:r>
      <w:r w:rsidRPr="00BB2DE3">
        <w:rPr>
          <w:rFonts w:cs="Arial"/>
        </w:rPr>
        <w:t xml:space="preserve"> predstavuje ad hoc výstup vytvorený používateľom, ktorý je po jeho definovaní možné uložiť a sprístupniť ďalším používateľom.</w:t>
      </w:r>
    </w:p>
    <w:p w14:paraId="58C27721" w14:textId="77777777" w:rsidR="00B27B31" w:rsidRPr="00BB2DE3" w:rsidRDefault="00B27B31" w:rsidP="00B27B31">
      <w:pPr>
        <w:spacing w:after="0" w:line="240" w:lineRule="auto"/>
        <w:jc w:val="both"/>
        <w:rPr>
          <w:rFonts w:cs="Arial"/>
        </w:rPr>
      </w:pPr>
    </w:p>
    <w:p w14:paraId="08796A5B" w14:textId="77777777" w:rsidR="00B27B31" w:rsidRPr="00BB2DE3" w:rsidRDefault="00B27B31" w:rsidP="00B27B31">
      <w:pPr>
        <w:spacing w:after="0" w:line="240" w:lineRule="auto"/>
        <w:jc w:val="both"/>
        <w:rPr>
          <w:rFonts w:cs="Arial"/>
        </w:rPr>
      </w:pPr>
      <w:r w:rsidRPr="00BB2DE3">
        <w:rPr>
          <w:rFonts w:cs="Arial"/>
          <w:b/>
        </w:rPr>
        <w:t xml:space="preserve">Vzor výstupu </w:t>
      </w:r>
      <w:r w:rsidRPr="00BB2DE3">
        <w:rPr>
          <w:rFonts w:cs="Arial"/>
        </w:rPr>
        <w:t xml:space="preserve">identifikuje jeden typ výstupného objektu. Jeho obsah sa mení v čase a je zachytený v jednotlivých verziách vzoru výstupu. </w:t>
      </w:r>
    </w:p>
    <w:p w14:paraId="34F1E041" w14:textId="77777777" w:rsidR="00B27B31" w:rsidRPr="00BB2DE3" w:rsidRDefault="00B27B31" w:rsidP="00B27B31">
      <w:pPr>
        <w:spacing w:after="0" w:line="240" w:lineRule="auto"/>
        <w:jc w:val="both"/>
        <w:rPr>
          <w:rFonts w:cs="Arial"/>
        </w:rPr>
      </w:pPr>
    </w:p>
    <w:p w14:paraId="3E34E41F" w14:textId="77777777" w:rsidR="00B27B31" w:rsidRPr="00BB2DE3" w:rsidRDefault="00B27B31" w:rsidP="00B27B31">
      <w:pPr>
        <w:spacing w:after="0" w:line="240" w:lineRule="auto"/>
        <w:jc w:val="both"/>
        <w:rPr>
          <w:rFonts w:cs="Arial"/>
        </w:rPr>
      </w:pPr>
      <w:r w:rsidRPr="00BB2DE3">
        <w:rPr>
          <w:rFonts w:cs="Arial"/>
          <w:b/>
        </w:rPr>
        <w:t xml:space="preserve">Dimenzionálny filter </w:t>
      </w:r>
      <w:r w:rsidRPr="00BB2DE3">
        <w:rPr>
          <w:rFonts w:cs="Arial"/>
        </w:rPr>
        <w:t>definuje dátovú kocku z dátového skladu. Obsahuje väzbu na množinu dimenzií s definovanými obmedzeniami.</w:t>
      </w:r>
    </w:p>
    <w:p w14:paraId="08B0C32A" w14:textId="77777777" w:rsidR="00B27B31" w:rsidRPr="00BB2DE3" w:rsidRDefault="00B27B31" w:rsidP="00B27B31">
      <w:pPr>
        <w:spacing w:after="0" w:line="240" w:lineRule="auto"/>
        <w:jc w:val="both"/>
        <w:rPr>
          <w:rFonts w:cs="Arial"/>
          <w:b/>
          <w:u w:val="single"/>
        </w:rPr>
      </w:pPr>
    </w:p>
    <w:p w14:paraId="61BFB8FD" w14:textId="77777777" w:rsidR="00B27B31" w:rsidRDefault="00B27B31" w:rsidP="006E3621">
      <w:pPr>
        <w:spacing w:after="0" w:line="240" w:lineRule="auto"/>
        <w:ind w:firstLine="576"/>
        <w:jc w:val="both"/>
        <w:rPr>
          <w:rFonts w:cs="Arial"/>
          <w:b/>
          <w:u w:val="single"/>
        </w:rPr>
      </w:pPr>
      <w:r w:rsidRPr="006E3621">
        <w:rPr>
          <w:rFonts w:cs="Arial"/>
          <w:b/>
          <w:u w:val="single"/>
        </w:rPr>
        <w:t>SKUPINY</w:t>
      </w:r>
    </w:p>
    <w:p w14:paraId="6EAAF276" w14:textId="77777777" w:rsidR="006E3621" w:rsidRPr="006E3621" w:rsidRDefault="006E3621" w:rsidP="006E3621">
      <w:pPr>
        <w:spacing w:after="0" w:line="240" w:lineRule="auto"/>
        <w:ind w:firstLine="576"/>
        <w:jc w:val="both"/>
        <w:rPr>
          <w:rFonts w:cs="Arial"/>
          <w:b/>
          <w:u w:val="single"/>
        </w:rPr>
      </w:pPr>
    </w:p>
    <w:p w14:paraId="1328BD9F" w14:textId="77777777" w:rsidR="00B27B31" w:rsidRPr="00BB2DE3" w:rsidRDefault="00B27B31" w:rsidP="00B27B31">
      <w:pPr>
        <w:jc w:val="both"/>
        <w:rPr>
          <w:rFonts w:cs="Arial"/>
          <w:szCs w:val="24"/>
        </w:rPr>
      </w:pPr>
      <w:r w:rsidRPr="00BB2DE3">
        <w:rPr>
          <w:rFonts w:cs="Arial"/>
          <w:b/>
          <w:szCs w:val="24"/>
        </w:rPr>
        <w:t>Skupina objektov</w:t>
      </w:r>
      <w:r w:rsidRPr="00BB2DE3">
        <w:rPr>
          <w:rFonts w:cs="Arial"/>
          <w:szCs w:val="24"/>
        </w:rPr>
        <w:t xml:space="preserve"> slúži na rozdelenie objektov evidovaných v ŠZP (napr. číselníky, triedy, dimenzie, vzory výkazov, vzory výstupov, subjekty) do skupín pre prehľadnú orientáciu v množine objektov.</w:t>
      </w:r>
    </w:p>
    <w:p w14:paraId="04468D35" w14:textId="77777777" w:rsidR="00B27B31" w:rsidRPr="00BB2DE3" w:rsidRDefault="00B27B31" w:rsidP="00B27B31">
      <w:pPr>
        <w:jc w:val="both"/>
        <w:rPr>
          <w:rFonts w:cs="Arial"/>
        </w:rPr>
      </w:pPr>
      <w:r w:rsidRPr="00BB2DE3">
        <w:rPr>
          <w:rFonts w:cs="Arial"/>
          <w:b/>
          <w:szCs w:val="24"/>
        </w:rPr>
        <w:t>Skupina vzorov výstupov</w:t>
      </w:r>
      <w:r w:rsidRPr="00BB2DE3">
        <w:rPr>
          <w:rFonts w:cs="Arial"/>
          <w:sz w:val="18"/>
          <w:szCs w:val="18"/>
        </w:rPr>
        <w:t xml:space="preserve"> </w:t>
      </w:r>
      <w:r w:rsidRPr="00BB2DE3">
        <w:rPr>
          <w:rFonts w:cs="Arial"/>
        </w:rPr>
        <w:t>je špecifickou skupinou objektov určená pre zoskupovanie vzorov výstupov za účelom organizácie výstupov z hľadiska výpočtu a prezentácie výstupných dát.</w:t>
      </w:r>
    </w:p>
    <w:p w14:paraId="2BF54339" w14:textId="77777777" w:rsidR="00FD53EA" w:rsidRPr="00FD53EA" w:rsidRDefault="00FD53EA" w:rsidP="00B27B31">
      <w:pPr>
        <w:spacing w:after="0" w:line="240" w:lineRule="auto"/>
        <w:jc w:val="both"/>
        <w:rPr>
          <w:rFonts w:cs="Arial"/>
        </w:rPr>
      </w:pPr>
    </w:p>
    <w:p w14:paraId="3C7F0016" w14:textId="6BF30006" w:rsidR="00FD53EA" w:rsidRDefault="00FD53EA" w:rsidP="006E3621">
      <w:pPr>
        <w:spacing w:after="0" w:line="240" w:lineRule="auto"/>
        <w:ind w:firstLine="576"/>
        <w:jc w:val="both"/>
        <w:rPr>
          <w:rFonts w:cs="Arial"/>
          <w:b/>
          <w:u w:val="single"/>
        </w:rPr>
      </w:pPr>
      <w:r w:rsidRPr="006E3621">
        <w:rPr>
          <w:rFonts w:cs="Arial"/>
          <w:b/>
          <w:u w:val="single"/>
        </w:rPr>
        <w:t>TRIEDY A</w:t>
      </w:r>
      <w:r w:rsidR="006E3621">
        <w:rPr>
          <w:rFonts w:cs="Arial"/>
          <w:b/>
          <w:u w:val="single"/>
        </w:rPr>
        <w:t> </w:t>
      </w:r>
      <w:r w:rsidRPr="006E3621">
        <w:rPr>
          <w:rFonts w:cs="Arial"/>
          <w:b/>
          <w:u w:val="single"/>
        </w:rPr>
        <w:t>VLASTNOSTI</w:t>
      </w:r>
    </w:p>
    <w:p w14:paraId="7682A5DD" w14:textId="77777777" w:rsidR="006E3621" w:rsidRPr="006E3621" w:rsidRDefault="006E3621" w:rsidP="006E3621">
      <w:pPr>
        <w:spacing w:after="0" w:line="240" w:lineRule="auto"/>
        <w:ind w:firstLine="576"/>
        <w:jc w:val="both"/>
        <w:rPr>
          <w:rFonts w:cs="Arial"/>
          <w:b/>
          <w:u w:val="single"/>
        </w:rPr>
      </w:pPr>
    </w:p>
    <w:p w14:paraId="49AF899E" w14:textId="77777777" w:rsidR="00FD53EA" w:rsidRDefault="00FD53EA" w:rsidP="00FD53EA">
      <w:pPr>
        <w:jc w:val="both"/>
        <w:rPr>
          <w:rFonts w:cs="Arial"/>
        </w:rPr>
      </w:pPr>
      <w:r w:rsidRPr="0052741A">
        <w:rPr>
          <w:rFonts w:cs="Arial"/>
          <w:b/>
        </w:rPr>
        <w:t>Trieda</w:t>
      </w:r>
      <w:r w:rsidRPr="0052741A">
        <w:rPr>
          <w:rFonts w:cs="Arial"/>
        </w:rPr>
        <w:t xml:space="preserve"> vymedzuje vecnú oblasť dát evidovaných v IS ŠZP. Obsahuje množinu vlastností, ktoré tvoria vecný základ pre popis množiny dátových položiek, ktoré spolu vecne súvisia.</w:t>
      </w:r>
    </w:p>
    <w:p w14:paraId="607112B1" w14:textId="6E3F420B" w:rsidR="00FD53EA" w:rsidRDefault="00FD53EA" w:rsidP="00FD53EA">
      <w:pPr>
        <w:jc w:val="both"/>
        <w:rPr>
          <w:rFonts w:cs="Arial"/>
        </w:rPr>
      </w:pPr>
      <w:r w:rsidRPr="0052741A">
        <w:rPr>
          <w:rFonts w:cs="Arial"/>
          <w:b/>
        </w:rPr>
        <w:t xml:space="preserve">Dimenzia </w:t>
      </w:r>
      <w:r w:rsidRPr="0052741A">
        <w:rPr>
          <w:rFonts w:cs="Arial"/>
        </w:rPr>
        <w:t xml:space="preserve">vyjadruje zložku </w:t>
      </w:r>
      <w:proofErr w:type="spellStart"/>
      <w:r w:rsidRPr="0052741A">
        <w:rPr>
          <w:rFonts w:cs="Arial"/>
        </w:rPr>
        <w:t>multidimenzionálneho</w:t>
      </w:r>
      <w:proofErr w:type="spellEnd"/>
      <w:r w:rsidRPr="0052741A">
        <w:rPr>
          <w:rFonts w:cs="Arial"/>
        </w:rPr>
        <w:t xml:space="preserve"> popisu dátových položiek (napr. periodicita, mena, sektor, vlastnosť). Dimenzia je odvodená od konkrétnej vlastnosti (preberá všetky atribúty vlastnosti (kód, názov, a pod.) alebo sa jedná o špecifickú dimenziu vlastností, ktorá je v IS ŠZP pevne definovaná.</w:t>
      </w:r>
    </w:p>
    <w:p w14:paraId="03371BFC" w14:textId="77777777" w:rsidR="00776CE9" w:rsidRDefault="00FD53EA" w:rsidP="00FD53EA">
      <w:pPr>
        <w:spacing w:after="0" w:line="240" w:lineRule="auto"/>
        <w:jc w:val="both"/>
        <w:rPr>
          <w:rFonts w:cs="Arial"/>
        </w:rPr>
      </w:pPr>
      <w:r w:rsidRPr="0052741A">
        <w:rPr>
          <w:rFonts w:cs="Arial"/>
          <w:b/>
        </w:rPr>
        <w:t xml:space="preserve">Dimenzia vlastností je </w:t>
      </w:r>
      <w:r w:rsidRPr="0052741A">
        <w:rPr>
          <w:rFonts w:cs="Arial"/>
        </w:rPr>
        <w:t xml:space="preserve"> špecifická dimenzia, ktorá sa používa v triedach vlastností. Vlastnosti evidované v IS ŠZP sú v daných triedach prvkami tejto dimenzie.</w:t>
      </w:r>
    </w:p>
    <w:p w14:paraId="56960AF4" w14:textId="77777777" w:rsidR="00776CE9" w:rsidRDefault="00776CE9" w:rsidP="00FD53EA">
      <w:pPr>
        <w:spacing w:after="0" w:line="240" w:lineRule="auto"/>
        <w:jc w:val="both"/>
        <w:rPr>
          <w:rFonts w:cs="Arial"/>
        </w:rPr>
      </w:pPr>
    </w:p>
    <w:p w14:paraId="3BA575D2" w14:textId="77777777" w:rsidR="00776CE9" w:rsidRDefault="00776CE9" w:rsidP="00776CE9">
      <w:pPr>
        <w:spacing w:after="0" w:line="240" w:lineRule="auto"/>
        <w:ind w:firstLine="720"/>
        <w:jc w:val="both"/>
        <w:rPr>
          <w:rFonts w:cs="Arial"/>
          <w:b/>
          <w:u w:val="single"/>
        </w:rPr>
      </w:pPr>
      <w:r w:rsidRPr="0052741A">
        <w:rPr>
          <w:rFonts w:cs="Arial"/>
          <w:b/>
          <w:u w:val="single"/>
        </w:rPr>
        <w:t>SUBJEKTY</w:t>
      </w:r>
    </w:p>
    <w:p w14:paraId="55A5BC59" w14:textId="77777777" w:rsidR="00776CE9" w:rsidRPr="0052741A" w:rsidRDefault="00776CE9" w:rsidP="00776CE9">
      <w:pPr>
        <w:spacing w:after="0" w:line="240" w:lineRule="auto"/>
        <w:ind w:firstLine="720"/>
        <w:jc w:val="both"/>
        <w:rPr>
          <w:rFonts w:cs="Arial"/>
          <w:b/>
          <w:u w:val="single"/>
        </w:rPr>
      </w:pPr>
    </w:p>
    <w:p w14:paraId="0A68CC10" w14:textId="77777777" w:rsidR="00776CE9" w:rsidRPr="0052741A" w:rsidRDefault="00776CE9" w:rsidP="00776CE9">
      <w:pPr>
        <w:autoSpaceDE w:val="0"/>
        <w:autoSpaceDN w:val="0"/>
        <w:adjustRightInd w:val="0"/>
        <w:spacing w:after="0" w:line="240" w:lineRule="auto"/>
        <w:rPr>
          <w:rFonts w:cs="Arial"/>
        </w:rPr>
      </w:pPr>
      <w:r w:rsidRPr="0052741A">
        <w:rPr>
          <w:rFonts w:cs="Arial"/>
          <w:b/>
        </w:rPr>
        <w:t>Subjekt</w:t>
      </w:r>
      <w:r w:rsidRPr="0052741A">
        <w:rPr>
          <w:rFonts w:cs="Arial"/>
        </w:rPr>
        <w:t xml:space="preserve"> je akákoľvek organizačná jednotka, ktorá má vzťah k IS ŠZP z hľadiska vykazovania vlastných dát do NBS (vykazujúci subjekt) alebo zastupovania vykazujúcich </w:t>
      </w:r>
      <w:r w:rsidRPr="0052741A">
        <w:rPr>
          <w:rFonts w:cs="Arial"/>
        </w:rPr>
        <w:lastRenderedPageBreak/>
        <w:t>subjektov pri vykazovaní ich dát do NBS (zastupujúci subjekt) alebo prístupu k dátam IS ŠZP.</w:t>
      </w:r>
    </w:p>
    <w:p w14:paraId="200984E8" w14:textId="77777777" w:rsidR="00776CE9" w:rsidRDefault="00776CE9" w:rsidP="00FD53EA">
      <w:pPr>
        <w:spacing w:after="0" w:line="240" w:lineRule="auto"/>
        <w:jc w:val="both"/>
        <w:rPr>
          <w:rFonts w:cs="Arial"/>
        </w:rPr>
      </w:pPr>
    </w:p>
    <w:p w14:paraId="34CB935D" w14:textId="283C775F" w:rsidR="00B27B31" w:rsidRPr="00BB2DE3" w:rsidRDefault="00776CE9" w:rsidP="00FD53EA">
      <w:pPr>
        <w:spacing w:after="0" w:line="240" w:lineRule="auto"/>
        <w:jc w:val="both"/>
        <w:rPr>
          <w:rFonts w:cs="Arial"/>
        </w:rPr>
      </w:pPr>
      <w:r w:rsidRPr="0052741A">
        <w:rPr>
          <w:rFonts w:cs="Arial"/>
          <w:b/>
        </w:rPr>
        <w:t>Verejná sumarizačná skupina</w:t>
      </w:r>
      <w:r w:rsidRPr="0052741A">
        <w:rPr>
          <w:rFonts w:cs="Arial"/>
        </w:rPr>
        <w:t xml:space="preserve"> je sumarizačná skupina dostupná všetkým používateľom pre potreby agregácie dát. Tieto sumarizačné skupiny sú používané v štandardných výstupoch a spravuje ich Metodik IS.</w:t>
      </w:r>
      <w:r w:rsidR="00B27B31" w:rsidRPr="00BB2DE3">
        <w:rPr>
          <w:rFonts w:cs="Arial"/>
        </w:rPr>
        <w:br w:type="page"/>
      </w:r>
    </w:p>
    <w:p w14:paraId="00E12983" w14:textId="4F0B68E2" w:rsidR="00B27B31" w:rsidRPr="00070A33" w:rsidRDefault="00AC47C7" w:rsidP="00724166">
      <w:pPr>
        <w:pStyle w:val="h2"/>
        <w:rPr>
          <w:rStyle w:val="IntenseEmphasis"/>
          <w:b/>
          <w:bCs w:val="0"/>
          <w:i/>
          <w:iCs w:val="0"/>
          <w:color w:val="5B9BD5" w:themeColor="accent1"/>
          <w:sz w:val="24"/>
          <w:lang w:eastAsia="sk-SK"/>
        </w:rPr>
      </w:pPr>
      <w:bookmarkStart w:id="44" w:name="_Toc403676463"/>
      <w:bookmarkStart w:id="45" w:name="_Toc403119062"/>
      <w:bookmarkStart w:id="46" w:name="_Toc404797945"/>
      <w:bookmarkStart w:id="47" w:name="_Toc198914642"/>
      <w:bookmarkStart w:id="48" w:name="_Toc200980378"/>
      <w:r>
        <w:rPr>
          <w:rStyle w:val="IntenseEmphasis"/>
          <w:b/>
          <w:bCs w:val="0"/>
          <w:i/>
          <w:iCs w:val="0"/>
          <w:color w:val="5B9BD5" w:themeColor="accent1"/>
          <w:sz w:val="24"/>
          <w:lang w:eastAsia="sk-SK"/>
        </w:rPr>
        <w:lastRenderedPageBreak/>
        <w:t>Prístup do</w:t>
      </w:r>
      <w:r w:rsidR="00B27B31" w:rsidRPr="00070A33">
        <w:rPr>
          <w:rStyle w:val="IntenseEmphasis"/>
          <w:b/>
          <w:bCs w:val="0"/>
          <w:i/>
          <w:iCs w:val="0"/>
          <w:color w:val="5B9BD5" w:themeColor="accent1"/>
          <w:sz w:val="24"/>
          <w:lang w:eastAsia="sk-SK"/>
        </w:rPr>
        <w:t xml:space="preserve"> IS ŠZP</w:t>
      </w:r>
      <w:bookmarkEnd w:id="44"/>
      <w:bookmarkEnd w:id="45"/>
      <w:bookmarkEnd w:id="46"/>
      <w:bookmarkEnd w:id="47"/>
      <w:bookmarkEnd w:id="48"/>
    </w:p>
    <w:p w14:paraId="59022815" w14:textId="77777777" w:rsidR="00B27B31" w:rsidRPr="00BB2DE3" w:rsidRDefault="00B27B31" w:rsidP="00B27B31">
      <w:pPr>
        <w:jc w:val="both"/>
        <w:rPr>
          <w:lang w:eastAsia="en-US"/>
        </w:rPr>
      </w:pPr>
    </w:p>
    <w:p w14:paraId="42C88EE3" w14:textId="77777777" w:rsidR="00B27B31" w:rsidRDefault="00B27B31" w:rsidP="00B27B31">
      <w:pPr>
        <w:jc w:val="both"/>
        <w:rPr>
          <w:lang w:eastAsia="en-US"/>
        </w:rPr>
      </w:pPr>
      <w:r w:rsidRPr="00BB2DE3">
        <w:rPr>
          <w:lang w:eastAsia="en-US"/>
        </w:rPr>
        <w:t>Odkazy na web adresy:</w:t>
      </w:r>
    </w:p>
    <w:p w14:paraId="5D0EF985" w14:textId="77777777" w:rsidR="008C6ADE" w:rsidRPr="00BB2DE3" w:rsidRDefault="008C6ADE" w:rsidP="008C6ADE">
      <w:pPr>
        <w:jc w:val="both"/>
        <w:rPr>
          <w:lang w:eastAsia="en-US"/>
        </w:rPr>
      </w:pPr>
      <w:r w:rsidRPr="00BB2DE3">
        <w:rPr>
          <w:b/>
          <w:lang w:eastAsia="en-US"/>
        </w:rPr>
        <w:t>Informačná stránka IS ŠZP:</w:t>
      </w:r>
      <w:r w:rsidRPr="00BB2DE3">
        <w:rPr>
          <w:lang w:eastAsia="en-US"/>
        </w:rPr>
        <w:t xml:space="preserve"> </w:t>
      </w:r>
    </w:p>
    <w:p w14:paraId="11C5670C" w14:textId="77A7402B" w:rsidR="008C6ADE" w:rsidRPr="00BB2DE3" w:rsidRDefault="00D92A76" w:rsidP="008C6ADE">
      <w:pPr>
        <w:ind w:firstLine="720"/>
        <w:jc w:val="both"/>
        <w:rPr>
          <w:lang w:eastAsia="en-US"/>
        </w:rPr>
      </w:pPr>
      <w:hyperlink r:id="rId19" w:history="1">
        <w:r w:rsidRPr="00D92A76">
          <w:rPr>
            <w:rStyle w:val="Hyperlink"/>
          </w:rPr>
          <w:t>http://www.nbs.sk/sk/statisticke-udaje/statisticky-zberovy-portal</w:t>
        </w:r>
      </w:hyperlink>
    </w:p>
    <w:p w14:paraId="5F09F541" w14:textId="77777777" w:rsidR="005F14D1" w:rsidRPr="00BB2DE3" w:rsidRDefault="005F14D1" w:rsidP="005F14D1">
      <w:pPr>
        <w:jc w:val="both"/>
        <w:rPr>
          <w:b/>
          <w:lang w:eastAsia="en-US"/>
        </w:rPr>
      </w:pPr>
      <w:r w:rsidRPr="00BB2DE3">
        <w:rPr>
          <w:b/>
          <w:lang w:eastAsia="en-US"/>
        </w:rPr>
        <w:t>Produkčné prostredie IS ŠZP:</w:t>
      </w:r>
    </w:p>
    <w:p w14:paraId="1C12B680" w14:textId="7EB972CF" w:rsidR="005F14D1" w:rsidRPr="00BB2DE3" w:rsidRDefault="005F14D1" w:rsidP="005F14D1">
      <w:pPr>
        <w:ind w:firstLine="720"/>
        <w:jc w:val="both"/>
        <w:rPr>
          <w:lang w:eastAsia="en-US"/>
        </w:rPr>
      </w:pPr>
      <w:r w:rsidRPr="00BB2DE3">
        <w:rPr>
          <w:lang w:eastAsia="en-US"/>
        </w:rPr>
        <w:t xml:space="preserve">Zberový portál IS ŠZP:  </w:t>
      </w:r>
      <w:hyperlink r:id="rId20" w:history="1">
        <w:r w:rsidRPr="00FF309A">
          <w:rPr>
            <w:rStyle w:val="Hyperlink"/>
          </w:rPr>
          <w:t>https://szp.nbs.sk</w:t>
        </w:r>
      </w:hyperlink>
    </w:p>
    <w:p w14:paraId="14F017F5" w14:textId="7A0CAF31" w:rsidR="005F14D1" w:rsidRPr="00BB2DE3" w:rsidRDefault="005F14D1" w:rsidP="005F14D1">
      <w:pPr>
        <w:ind w:firstLine="720"/>
        <w:jc w:val="both"/>
        <w:rPr>
          <w:lang w:eastAsia="en-US"/>
        </w:rPr>
      </w:pPr>
      <w:r w:rsidRPr="00BB2DE3">
        <w:rPr>
          <w:lang w:eastAsia="en-US"/>
        </w:rPr>
        <w:t xml:space="preserve">Štatistický portál IS ŠZP:  </w:t>
      </w:r>
      <w:hyperlink r:id="rId21" w:history="1">
        <w:r w:rsidRPr="00FF309A">
          <w:rPr>
            <w:rStyle w:val="Hyperlink"/>
          </w:rPr>
          <w:t>https://aszp.nbs.sk</w:t>
        </w:r>
      </w:hyperlink>
    </w:p>
    <w:p w14:paraId="5A6E6E2A" w14:textId="77777777" w:rsidR="00B27B31" w:rsidRDefault="00B27B31" w:rsidP="00B27B31">
      <w:pPr>
        <w:jc w:val="both"/>
        <w:rPr>
          <w:b/>
          <w:lang w:eastAsia="en-US"/>
        </w:rPr>
      </w:pPr>
    </w:p>
    <w:p w14:paraId="6213041C" w14:textId="77777777" w:rsidR="003B5748" w:rsidRPr="00615BBA" w:rsidRDefault="003B5748" w:rsidP="00B27B31">
      <w:pPr>
        <w:jc w:val="both"/>
      </w:pPr>
    </w:p>
    <w:p w14:paraId="5FA168EA" w14:textId="3997EC74" w:rsidR="00B27B31" w:rsidRPr="00A7505F" w:rsidRDefault="00B27B31" w:rsidP="00A7505F">
      <w:pPr>
        <w:rPr>
          <w:rFonts w:cs="Arial"/>
        </w:rPr>
      </w:pPr>
      <w:r w:rsidRPr="00BB2DE3">
        <w:rPr>
          <w:lang w:eastAsia="en-US"/>
        </w:rPr>
        <w:t>P</w:t>
      </w:r>
      <w:r w:rsidRPr="00711388">
        <w:rPr>
          <w:rFonts w:cs="Arial"/>
        </w:rPr>
        <w:t>roces registrácie vykazujúcich subjektov je popísaný v </w:t>
      </w:r>
      <w:hyperlink w:anchor="_Príloha_č._2" w:history="1">
        <w:r w:rsidRPr="004035AC">
          <w:rPr>
            <w:rStyle w:val="Hyperlink"/>
            <w:rFonts w:cs="Arial"/>
          </w:rPr>
          <w:t xml:space="preserve">prílohe č. </w:t>
        </w:r>
      </w:hyperlink>
      <w:r w:rsidR="003E5CB8">
        <w:rPr>
          <w:rStyle w:val="Hyperlink"/>
          <w:rFonts w:cs="Arial"/>
        </w:rPr>
        <w:t>1</w:t>
      </w:r>
      <w:r>
        <w:rPr>
          <w:rFonts w:cs="Arial"/>
        </w:rPr>
        <w:t xml:space="preserve"> </w:t>
      </w:r>
      <w:r w:rsidRPr="00FB3BD7">
        <w:rPr>
          <w:rFonts w:cs="Arial"/>
        </w:rPr>
        <w:t>(</w:t>
      </w:r>
      <w:bookmarkStart w:id="49" w:name="_Toc397936957"/>
      <w:bookmarkStart w:id="50" w:name="_Toc401142648"/>
      <w:r w:rsidRPr="004B48B1">
        <w:rPr>
          <w:rFonts w:cs="Arial"/>
        </w:rPr>
        <w:t xml:space="preserve">Proces </w:t>
      </w:r>
      <w:r>
        <w:rPr>
          <w:rFonts w:cs="Arial"/>
        </w:rPr>
        <w:t>registrácie</w:t>
      </w:r>
      <w:r w:rsidRPr="004B48B1">
        <w:rPr>
          <w:rFonts w:cs="Arial"/>
        </w:rPr>
        <w:t xml:space="preserve"> vykazujúceho subjektu k IS ŠZP</w:t>
      </w:r>
      <w:bookmarkEnd w:id="49"/>
      <w:bookmarkEnd w:id="50"/>
      <w:r>
        <w:rPr>
          <w:rFonts w:cs="Arial"/>
        </w:rPr>
        <w:t>).</w:t>
      </w:r>
      <w:r>
        <w:rPr>
          <w:lang w:eastAsia="en-US"/>
        </w:rPr>
        <w:br w:type="page"/>
      </w:r>
    </w:p>
    <w:p w14:paraId="4E42C43B" w14:textId="38E7F006" w:rsidR="00B27B31" w:rsidRPr="005C3EAB" w:rsidRDefault="00B27B31" w:rsidP="000832F2">
      <w:pPr>
        <w:pStyle w:val="Heading1"/>
        <w:rPr>
          <w:bCs/>
          <w:iCs/>
        </w:rPr>
      </w:pPr>
      <w:bookmarkStart w:id="51" w:name="_Toc397948541"/>
      <w:bookmarkStart w:id="52" w:name="_Toc397952450"/>
      <w:bookmarkStart w:id="53" w:name="_Toc397953695"/>
      <w:bookmarkStart w:id="54" w:name="_Toc403676464"/>
      <w:bookmarkStart w:id="55" w:name="_Toc403119063"/>
      <w:bookmarkStart w:id="56" w:name="_Toc404797946"/>
      <w:bookmarkStart w:id="57" w:name="_Toc198914643"/>
      <w:bookmarkStart w:id="58" w:name="_Toc200980379"/>
      <w:bookmarkEnd w:id="51"/>
      <w:bookmarkEnd w:id="52"/>
      <w:bookmarkEnd w:id="53"/>
      <w:r w:rsidRPr="005C3EAB">
        <w:rPr>
          <w:bCs/>
          <w:iCs/>
        </w:rPr>
        <w:lastRenderedPageBreak/>
        <w:t>Prihlásenie externého používateľa do</w:t>
      </w:r>
      <w:r w:rsidR="00776CE9" w:rsidRPr="005C3EAB">
        <w:rPr>
          <w:bCs/>
          <w:iCs/>
        </w:rPr>
        <w:t xml:space="preserve"> zberového portálu</w:t>
      </w:r>
      <w:r w:rsidRPr="005C3EAB">
        <w:rPr>
          <w:bCs/>
          <w:iCs/>
        </w:rPr>
        <w:t xml:space="preserve"> IS ŠZP</w:t>
      </w:r>
      <w:bookmarkEnd w:id="54"/>
      <w:bookmarkEnd w:id="55"/>
      <w:bookmarkEnd w:id="56"/>
      <w:bookmarkEnd w:id="57"/>
      <w:bookmarkEnd w:id="58"/>
    </w:p>
    <w:p w14:paraId="1AF8EB52" w14:textId="64356F3B" w:rsidR="00BF7DEF" w:rsidRDefault="00BF7DEF" w:rsidP="00BF7DEF">
      <w:pPr>
        <w:jc w:val="both"/>
        <w:rPr>
          <w:rFonts w:cs="Arial"/>
        </w:rPr>
      </w:pPr>
      <w:r>
        <w:rPr>
          <w:rFonts w:cs="Arial"/>
        </w:rPr>
        <w:t xml:space="preserve">Prihlásenie je </w:t>
      </w:r>
      <w:r w:rsidRPr="00721EDA">
        <w:rPr>
          <w:rFonts w:cs="Arial"/>
        </w:rPr>
        <w:t>riešen</w:t>
      </w:r>
      <w:r>
        <w:rPr>
          <w:rFonts w:cs="Arial"/>
        </w:rPr>
        <w:t>é</w:t>
      </w:r>
      <w:r w:rsidRPr="00721EDA">
        <w:rPr>
          <w:rFonts w:cs="Arial"/>
        </w:rPr>
        <w:t xml:space="preserve"> samostatne mimo systém ŠZP</w:t>
      </w:r>
      <w:r>
        <w:rPr>
          <w:rFonts w:cs="Arial"/>
        </w:rPr>
        <w:t xml:space="preserve">, dostupné cez </w:t>
      </w:r>
      <w:proofErr w:type="spellStart"/>
      <w:r>
        <w:rPr>
          <w:rFonts w:cs="Arial"/>
        </w:rPr>
        <w:t>extranet</w:t>
      </w:r>
      <w:proofErr w:type="spellEnd"/>
      <w:r>
        <w:rPr>
          <w:rFonts w:cs="Arial"/>
        </w:rPr>
        <w:t xml:space="preserve"> portál NBS na linke </w:t>
      </w:r>
      <w:hyperlink r:id="rId22" w:history="1">
        <w:r w:rsidRPr="00006D44">
          <w:rPr>
            <w:rStyle w:val="Hyperlink"/>
            <w:rFonts w:cs="Arial"/>
          </w:rPr>
          <w:t>https://nbs.sk/extranet-portal/</w:t>
        </w:r>
      </w:hyperlink>
      <w:r>
        <w:rPr>
          <w:rFonts w:cs="Arial"/>
        </w:rPr>
        <w:t>.</w:t>
      </w:r>
    </w:p>
    <w:p w14:paraId="02289C37" w14:textId="5F97B19B" w:rsidR="00B27B31" w:rsidRPr="000832F2" w:rsidRDefault="00B27B31" w:rsidP="000832F2">
      <w:pPr>
        <w:pStyle w:val="Heading1"/>
      </w:pPr>
      <w:bookmarkStart w:id="59" w:name="_Prihlásenie_externého_používateľa"/>
      <w:bookmarkStart w:id="60" w:name="_Toc430873530"/>
      <w:bookmarkStart w:id="61" w:name="_Toc430873531"/>
      <w:bookmarkStart w:id="62" w:name="_Toc430873532"/>
      <w:bookmarkStart w:id="63" w:name="_Toc430873533"/>
      <w:bookmarkStart w:id="64" w:name="_Toc430873534"/>
      <w:bookmarkStart w:id="65" w:name="_Toc430873535"/>
      <w:bookmarkStart w:id="66" w:name="_Toc430873536"/>
      <w:bookmarkStart w:id="67" w:name="_Toc430873537"/>
      <w:bookmarkStart w:id="68" w:name="_Toc430873538"/>
      <w:bookmarkStart w:id="69" w:name="_Toc403676465"/>
      <w:bookmarkStart w:id="70" w:name="_Toc403119064"/>
      <w:bookmarkStart w:id="71" w:name="_Toc404797947"/>
      <w:bookmarkStart w:id="72" w:name="_Toc198914644"/>
      <w:bookmarkStart w:id="73" w:name="_Toc200980380"/>
      <w:bookmarkEnd w:id="59"/>
      <w:bookmarkEnd w:id="60"/>
      <w:bookmarkEnd w:id="61"/>
      <w:bookmarkEnd w:id="62"/>
      <w:bookmarkEnd w:id="63"/>
      <w:bookmarkEnd w:id="64"/>
      <w:bookmarkEnd w:id="65"/>
      <w:bookmarkEnd w:id="66"/>
      <w:bookmarkEnd w:id="67"/>
      <w:bookmarkEnd w:id="68"/>
      <w:r w:rsidRPr="000832F2">
        <w:t xml:space="preserve">Rozvrhnutie </w:t>
      </w:r>
      <w:bookmarkEnd w:id="69"/>
      <w:bookmarkEnd w:id="70"/>
      <w:bookmarkEnd w:id="71"/>
      <w:r w:rsidR="000832F2" w:rsidRPr="000832F2">
        <w:t>Štatistického portálu</w:t>
      </w:r>
      <w:r w:rsidR="00FF309A">
        <w:t xml:space="preserve"> IS ŠZP</w:t>
      </w:r>
      <w:bookmarkEnd w:id="72"/>
      <w:bookmarkEnd w:id="73"/>
    </w:p>
    <w:p w14:paraId="673B9B1E" w14:textId="19943840" w:rsidR="004D468F" w:rsidRDefault="004D468F" w:rsidP="00FF309A">
      <w:pPr>
        <w:jc w:val="both"/>
        <w:rPr>
          <w:rFonts w:cs="Arial"/>
        </w:rPr>
      </w:pPr>
      <w:r w:rsidRPr="00BB2DE3">
        <w:rPr>
          <w:rFonts w:cs="Arial"/>
        </w:rPr>
        <w:t xml:space="preserve">Táto časť používateľskej dokumentácie je venovaná vysvetleniu </w:t>
      </w:r>
      <w:r>
        <w:rPr>
          <w:rFonts w:cs="Arial"/>
        </w:rPr>
        <w:t xml:space="preserve">ovládacích prvkov a </w:t>
      </w:r>
      <w:r w:rsidRPr="00BB2DE3">
        <w:rPr>
          <w:rFonts w:cs="Arial"/>
        </w:rPr>
        <w:t xml:space="preserve">grafických webových rozhraní </w:t>
      </w:r>
      <w:r>
        <w:rPr>
          <w:rFonts w:cs="Arial"/>
        </w:rPr>
        <w:t>v</w:t>
      </w:r>
      <w:r w:rsidRPr="00BB2DE3">
        <w:rPr>
          <w:rFonts w:cs="Arial"/>
        </w:rPr>
        <w:t xml:space="preserve"> </w:t>
      </w:r>
      <w:r>
        <w:rPr>
          <w:rFonts w:cs="Arial"/>
          <w:b/>
        </w:rPr>
        <w:t>„Štatistickom</w:t>
      </w:r>
      <w:r w:rsidRPr="00BB2DE3">
        <w:rPr>
          <w:rFonts w:cs="Arial"/>
          <w:b/>
        </w:rPr>
        <w:t> </w:t>
      </w:r>
      <w:r w:rsidR="00BC1843" w:rsidRPr="00BB2DE3">
        <w:rPr>
          <w:rFonts w:cs="Arial"/>
          <w:b/>
        </w:rPr>
        <w:t>portál</w:t>
      </w:r>
      <w:r w:rsidR="00BC1843">
        <w:rPr>
          <w:rFonts w:cs="Arial"/>
          <w:b/>
        </w:rPr>
        <w:t xml:space="preserve">i </w:t>
      </w:r>
      <w:r>
        <w:rPr>
          <w:rFonts w:cs="Arial"/>
          <w:b/>
        </w:rPr>
        <w:t>IS ŠZP“</w:t>
      </w:r>
      <w:r w:rsidRPr="00BB2DE3">
        <w:rPr>
          <w:rFonts w:cs="Arial"/>
        </w:rPr>
        <w:t>.</w:t>
      </w:r>
      <w:r w:rsidR="00E311B3">
        <w:rPr>
          <w:rFonts w:cs="Arial"/>
        </w:rPr>
        <w:t xml:space="preserve"> Rovnako je tu uvedený popis funkcionality základných modulov Štatistického portálu.</w:t>
      </w:r>
    </w:p>
    <w:p w14:paraId="0CD7BD20" w14:textId="74BAB572" w:rsidR="00FF309A" w:rsidRDefault="00FF309A" w:rsidP="00FF309A">
      <w:pPr>
        <w:jc w:val="both"/>
        <w:rPr>
          <w:rFonts w:cs="Arial"/>
        </w:rPr>
      </w:pPr>
      <w:r w:rsidRPr="00BB2DE3">
        <w:rPr>
          <w:rFonts w:cs="Arial"/>
        </w:rPr>
        <w:t xml:space="preserve">Používateľ sa prihlasuje do systému </w:t>
      </w:r>
      <w:r w:rsidRPr="00BB2DE3">
        <w:rPr>
          <w:rFonts w:cs="Arial"/>
          <w:b/>
        </w:rPr>
        <w:t>„</w:t>
      </w:r>
      <w:r>
        <w:rPr>
          <w:rFonts w:cs="Arial"/>
          <w:b/>
        </w:rPr>
        <w:t>Štatistický</w:t>
      </w:r>
      <w:r w:rsidRPr="00BB2DE3">
        <w:rPr>
          <w:rFonts w:cs="Arial"/>
          <w:b/>
        </w:rPr>
        <w:t xml:space="preserve"> portál“ </w:t>
      </w:r>
      <w:r w:rsidRPr="00BB2DE3">
        <w:rPr>
          <w:rFonts w:cs="Arial"/>
        </w:rPr>
        <w:t>IS ŠZP prostredníctvom odkazu.</w:t>
      </w:r>
    </w:p>
    <w:p w14:paraId="4B7F379C" w14:textId="1C56A0E8" w:rsidR="00FF309A" w:rsidRPr="00BB2DE3" w:rsidRDefault="00FF309A" w:rsidP="00FF309A">
      <w:pPr>
        <w:jc w:val="both"/>
        <w:rPr>
          <w:rFonts w:cs="Arial"/>
        </w:rPr>
      </w:pPr>
      <w:hyperlink r:id="rId23" w:history="1">
        <w:r w:rsidRPr="00FF309A">
          <w:rPr>
            <w:rStyle w:val="Hyperlink"/>
          </w:rPr>
          <w:t>https://aszp.nbs.sk</w:t>
        </w:r>
      </w:hyperlink>
    </w:p>
    <w:p w14:paraId="2037D00A" w14:textId="1CC6BE25" w:rsidR="00B27B31" w:rsidRDefault="00B27B31" w:rsidP="00B27B31">
      <w:pPr>
        <w:jc w:val="both"/>
        <w:rPr>
          <w:rFonts w:cs="Arial"/>
        </w:rPr>
      </w:pPr>
      <w:r w:rsidRPr="0093746B">
        <w:rPr>
          <w:rFonts w:cs="Arial"/>
        </w:rPr>
        <w:t xml:space="preserve">Po </w:t>
      </w:r>
      <w:r w:rsidR="00C81337" w:rsidRPr="0093746B">
        <w:rPr>
          <w:rFonts w:cs="Arial"/>
        </w:rPr>
        <w:t>pripojení na</w:t>
      </w:r>
      <w:r w:rsidRPr="0093746B">
        <w:rPr>
          <w:rFonts w:cs="Arial"/>
        </w:rPr>
        <w:t xml:space="preserve"> IS ŠZP sa </w:t>
      </w:r>
      <w:r w:rsidR="00C81337" w:rsidRPr="0093746B">
        <w:rPr>
          <w:rFonts w:cs="Arial"/>
        </w:rPr>
        <w:t xml:space="preserve">neregistrovanému používateľovi </w:t>
      </w:r>
      <w:r w:rsidRPr="0093746B">
        <w:rPr>
          <w:rFonts w:cs="Arial"/>
        </w:rPr>
        <w:t>zobrazí nasledovná obrazovka:</w:t>
      </w:r>
    </w:p>
    <w:p w14:paraId="1834DDA3" w14:textId="0AB1319E" w:rsidR="00B27B31" w:rsidRPr="00BB2DE3" w:rsidRDefault="00740E62" w:rsidP="00B27B31">
      <w:pPr>
        <w:keepNext/>
        <w:jc w:val="both"/>
      </w:pPr>
      <w:r>
        <w:rPr>
          <w:noProof/>
        </w:rPr>
        <w:drawing>
          <wp:inline distT="0" distB="0" distL="0" distR="0" wp14:anchorId="5C9AE46C" wp14:editId="5D8D1116">
            <wp:extent cx="5753100" cy="26098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3100" cy="2609850"/>
                    </a:xfrm>
                    <a:prstGeom prst="rect">
                      <a:avLst/>
                    </a:prstGeom>
                    <a:noFill/>
                    <a:ln>
                      <a:noFill/>
                    </a:ln>
                  </pic:spPr>
                </pic:pic>
              </a:graphicData>
            </a:graphic>
          </wp:inline>
        </w:drawing>
      </w:r>
    </w:p>
    <w:p w14:paraId="3F276D10" w14:textId="141FDFC0" w:rsidR="00B27B31" w:rsidRPr="00BB2DE3" w:rsidRDefault="00B27B31" w:rsidP="00B27B31">
      <w:pPr>
        <w:pStyle w:val="Caption"/>
        <w:jc w:val="both"/>
      </w:pPr>
      <w:r w:rsidRPr="00BB2DE3">
        <w:t xml:space="preserve">Obr. </w:t>
      </w:r>
      <w:r w:rsidR="007634DE">
        <w:fldChar w:fldCharType="begin"/>
      </w:r>
      <w:r w:rsidR="007634DE">
        <w:instrText xml:space="preserve"> </w:instrText>
      </w:r>
      <w:r w:rsidR="000D472C">
        <w:instrText>STYLEREF 1</w:instrText>
      </w:r>
      <w:r w:rsidR="007634DE">
        <w:instrText xml:space="preserve"> \s </w:instrText>
      </w:r>
      <w:r w:rsidR="007634DE">
        <w:fldChar w:fldCharType="separate"/>
      </w:r>
      <w:r w:rsidR="000A30AF">
        <w:rPr>
          <w:noProof/>
        </w:rPr>
        <w:t>3</w:t>
      </w:r>
      <w:r w:rsidR="007634DE">
        <w:rPr>
          <w:noProof/>
        </w:rPr>
        <w:fldChar w:fldCharType="end"/>
      </w:r>
      <w:r w:rsidR="00714205">
        <w:t>.</w:t>
      </w:r>
      <w:r w:rsidR="00740E62">
        <w:rPr>
          <w:noProof/>
        </w:rPr>
        <w:fldChar w:fldCharType="begin"/>
      </w:r>
      <w:r w:rsidR="00740E62">
        <w:rPr>
          <w:noProof/>
        </w:rPr>
        <w:instrText xml:space="preserve"> SEQ Obr. \* ARABIC \s 2 </w:instrText>
      </w:r>
      <w:r w:rsidR="00740E62">
        <w:rPr>
          <w:noProof/>
        </w:rPr>
        <w:fldChar w:fldCharType="separate"/>
      </w:r>
      <w:r w:rsidR="000A30AF">
        <w:rPr>
          <w:noProof/>
        </w:rPr>
        <w:t>1</w:t>
      </w:r>
      <w:r w:rsidR="00740E62">
        <w:rPr>
          <w:noProof/>
        </w:rPr>
        <w:fldChar w:fldCharType="end"/>
      </w:r>
      <w:r w:rsidRPr="00BB2DE3">
        <w:rPr>
          <w:noProof/>
        </w:rPr>
        <w:t xml:space="preserve"> Úvodná obrazovka IS ŠZP</w:t>
      </w:r>
      <w:r w:rsidR="00C81337">
        <w:rPr>
          <w:noProof/>
        </w:rPr>
        <w:t xml:space="preserve"> pre neregistrovaného používateľa</w:t>
      </w:r>
    </w:p>
    <w:p w14:paraId="668FD727" w14:textId="77777777" w:rsidR="00B27B31" w:rsidRPr="00BB2DE3" w:rsidRDefault="00B27B31" w:rsidP="00B27B31">
      <w:pPr>
        <w:spacing w:after="0" w:line="240" w:lineRule="auto"/>
        <w:jc w:val="both"/>
        <w:rPr>
          <w:rFonts w:cs="Arial"/>
        </w:rPr>
      </w:pPr>
    </w:p>
    <w:p w14:paraId="373DD2ED" w14:textId="77777777" w:rsidR="00B27B31" w:rsidRPr="00BB2DE3" w:rsidRDefault="00B27B31" w:rsidP="00FF309A">
      <w:pPr>
        <w:jc w:val="both"/>
        <w:rPr>
          <w:rFonts w:cs="Arial"/>
        </w:rPr>
      </w:pPr>
      <w:r w:rsidRPr="00BB2DE3">
        <w:rPr>
          <w:rFonts w:cs="Arial"/>
        </w:rPr>
        <w:t>Obrazovka IS ŠZP pozostáva zo záhlavia a plochy obrazovky.</w:t>
      </w:r>
    </w:p>
    <w:p w14:paraId="59D1AD2E" w14:textId="77777777" w:rsidR="00B27B31" w:rsidRPr="00BB2DE3" w:rsidRDefault="00B27B31" w:rsidP="00B27B31">
      <w:pPr>
        <w:jc w:val="both"/>
        <w:rPr>
          <w:rFonts w:cs="Arial"/>
        </w:rPr>
      </w:pPr>
      <w:r w:rsidRPr="00FF309A">
        <w:rPr>
          <w:rFonts w:cs="Arial"/>
        </w:rPr>
        <w:t>Zobrazenie informácií  v IS ŠZP</w:t>
      </w:r>
      <w:r w:rsidRPr="00BB2DE3">
        <w:rPr>
          <w:rFonts w:cs="Arial"/>
        </w:rPr>
        <w:t xml:space="preserve">  závisí od nastavenia používateľského kontextu, ktoré je používané pre prezentáciu informácií IS ŠZP používateľa, pokiaľ používateľ toto nastavenie nezmení.</w:t>
      </w:r>
    </w:p>
    <w:p w14:paraId="5BEDAACE" w14:textId="507AB870" w:rsidR="00B27B31" w:rsidRPr="00BB2DE3" w:rsidRDefault="00B27B31" w:rsidP="00B27B31">
      <w:pPr>
        <w:jc w:val="both"/>
        <w:rPr>
          <w:rFonts w:cs="Arial"/>
        </w:rPr>
      </w:pPr>
      <w:r w:rsidRPr="00BB2DE3">
        <w:rPr>
          <w:rFonts w:cs="Arial"/>
          <w:b/>
        </w:rPr>
        <w:t>Používateľský kontext</w:t>
      </w:r>
      <w:r w:rsidRPr="00BB2DE3">
        <w:rPr>
          <w:rFonts w:cs="Arial"/>
        </w:rPr>
        <w:t xml:space="preserve"> pozostáva z nastavenia:</w:t>
      </w:r>
    </w:p>
    <w:p w14:paraId="7426F17A" w14:textId="487C6273" w:rsidR="00B27B31" w:rsidRPr="00BB2DE3" w:rsidRDefault="00B27B31" w:rsidP="00A5403A">
      <w:pPr>
        <w:pStyle w:val="ListParagraph"/>
        <w:numPr>
          <w:ilvl w:val="0"/>
          <w:numId w:val="7"/>
        </w:numPr>
        <w:jc w:val="both"/>
        <w:rPr>
          <w:rFonts w:cs="Arial"/>
        </w:rPr>
      </w:pPr>
      <w:r w:rsidRPr="00BB2DE3">
        <w:rPr>
          <w:rFonts w:cs="Arial"/>
          <w:b/>
        </w:rPr>
        <w:t>časového pohľadu</w:t>
      </w:r>
      <w:r w:rsidRPr="00BB2DE3">
        <w:rPr>
          <w:rFonts w:cs="Arial"/>
        </w:rPr>
        <w:t xml:space="preserve"> - prednastaveným časovým pohľadom je </w:t>
      </w:r>
      <w:r w:rsidR="0093746B">
        <w:rPr>
          <w:rFonts w:cs="Arial"/>
        </w:rPr>
        <w:t>aktuálny kalendárny rok</w:t>
      </w:r>
      <w:r w:rsidRPr="00BB2DE3">
        <w:rPr>
          <w:rFonts w:cs="Arial"/>
        </w:rPr>
        <w:t>.</w:t>
      </w:r>
    </w:p>
    <w:p w14:paraId="150ADD78" w14:textId="77777777" w:rsidR="00B27B31" w:rsidRPr="00BB2DE3" w:rsidRDefault="00B27B31" w:rsidP="00020578">
      <w:pPr>
        <w:keepNext/>
        <w:jc w:val="both"/>
      </w:pPr>
      <w:r w:rsidRPr="00BB2DE3">
        <w:rPr>
          <w:noProof/>
          <w:lang w:val="en-US" w:eastAsia="en-US"/>
        </w:rPr>
        <w:lastRenderedPageBreak/>
        <w:drawing>
          <wp:inline distT="0" distB="0" distL="0" distR="0" wp14:anchorId="3790CD2C" wp14:editId="491BE62D">
            <wp:extent cx="2648585" cy="362585"/>
            <wp:effectExtent l="0" t="0" r="0" b="0"/>
            <wp:docPr id="897" name="Obrázok 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48585" cy="362585"/>
                    </a:xfrm>
                    <a:prstGeom prst="rect">
                      <a:avLst/>
                    </a:prstGeom>
                    <a:noFill/>
                    <a:ln>
                      <a:noFill/>
                    </a:ln>
                  </pic:spPr>
                </pic:pic>
              </a:graphicData>
            </a:graphic>
          </wp:inline>
        </w:drawing>
      </w:r>
    </w:p>
    <w:p w14:paraId="5CDEF9B7" w14:textId="18D2B70B" w:rsidR="00B27B31" w:rsidRPr="00BB2DE3" w:rsidRDefault="00B27B31" w:rsidP="00B27B31">
      <w:pPr>
        <w:pStyle w:val="Caption"/>
        <w:jc w:val="both"/>
        <w:rPr>
          <w:rFonts w:cs="Arial"/>
        </w:rPr>
      </w:pPr>
      <w:r w:rsidRPr="00BB2DE3">
        <w:t xml:space="preserve">Obr. </w:t>
      </w:r>
      <w:r w:rsidR="007634DE">
        <w:fldChar w:fldCharType="begin"/>
      </w:r>
      <w:r w:rsidR="007634DE">
        <w:instrText xml:space="preserve"> </w:instrText>
      </w:r>
      <w:r w:rsidR="000D472C">
        <w:instrText>STYLEREF 1</w:instrText>
      </w:r>
      <w:r w:rsidR="007634DE">
        <w:instrText xml:space="preserve"> \s </w:instrText>
      </w:r>
      <w:r w:rsidR="007634DE">
        <w:fldChar w:fldCharType="separate"/>
      </w:r>
      <w:r w:rsidR="000A30AF">
        <w:rPr>
          <w:noProof/>
        </w:rPr>
        <w:t>3</w:t>
      </w:r>
      <w:r w:rsidR="007634DE">
        <w:rPr>
          <w:noProof/>
        </w:rPr>
        <w:fldChar w:fldCharType="end"/>
      </w:r>
      <w:r w:rsidR="00714205">
        <w:t>.</w:t>
      </w:r>
      <w:r w:rsidR="00740E62">
        <w:rPr>
          <w:noProof/>
        </w:rPr>
        <w:fldChar w:fldCharType="begin"/>
      </w:r>
      <w:r w:rsidR="00740E62">
        <w:rPr>
          <w:noProof/>
        </w:rPr>
        <w:instrText xml:space="preserve"> SEQ Obr. \* ARABIC \s 2 </w:instrText>
      </w:r>
      <w:r w:rsidR="00740E62">
        <w:rPr>
          <w:noProof/>
        </w:rPr>
        <w:fldChar w:fldCharType="separate"/>
      </w:r>
      <w:r w:rsidR="000A30AF">
        <w:rPr>
          <w:noProof/>
        </w:rPr>
        <w:t>2</w:t>
      </w:r>
      <w:r w:rsidR="00740E62">
        <w:rPr>
          <w:noProof/>
        </w:rPr>
        <w:fldChar w:fldCharType="end"/>
      </w:r>
      <w:r w:rsidRPr="00BB2DE3">
        <w:rPr>
          <w:noProof/>
        </w:rPr>
        <w:t xml:space="preserve"> Časový pohľad</w:t>
      </w:r>
    </w:p>
    <w:p w14:paraId="711ED95D" w14:textId="055A1BBE" w:rsidR="00B27B31" w:rsidRPr="0093746B" w:rsidRDefault="00B27B31" w:rsidP="00A5403A">
      <w:pPr>
        <w:pStyle w:val="ListParagraph"/>
        <w:numPr>
          <w:ilvl w:val="0"/>
          <w:numId w:val="7"/>
        </w:numPr>
        <w:jc w:val="both"/>
        <w:rPr>
          <w:rFonts w:cs="Arial"/>
        </w:rPr>
      </w:pPr>
      <w:r w:rsidRPr="00BB2DE3">
        <w:rPr>
          <w:rFonts w:cs="Arial"/>
          <w:b/>
        </w:rPr>
        <w:t xml:space="preserve">oblasti </w:t>
      </w:r>
      <w:r w:rsidRPr="00BB2DE3">
        <w:rPr>
          <w:rFonts w:cs="Arial"/>
        </w:rPr>
        <w:t xml:space="preserve">- </w:t>
      </w:r>
      <w:r w:rsidRPr="0093746B">
        <w:rPr>
          <w:rFonts w:cs="Arial"/>
        </w:rPr>
        <w:t xml:space="preserve">predvoleným nastavením skupiny objektov je skupina </w:t>
      </w:r>
      <w:r w:rsidR="00C81337" w:rsidRPr="0093746B">
        <w:rPr>
          <w:rFonts w:cs="Arial"/>
        </w:rPr>
        <w:t>„všetky objekty“</w:t>
      </w:r>
      <w:r w:rsidRPr="0093746B">
        <w:rPr>
          <w:rFonts w:cs="Arial"/>
        </w:rPr>
        <w:t>.</w:t>
      </w:r>
    </w:p>
    <w:p w14:paraId="4785B69A" w14:textId="1DE0D541" w:rsidR="00B27B31" w:rsidRPr="00BB2DE3" w:rsidRDefault="0093746B" w:rsidP="00020578">
      <w:pPr>
        <w:keepNext/>
        <w:jc w:val="both"/>
      </w:pPr>
      <w:r>
        <w:rPr>
          <w:noProof/>
          <w:lang w:val="en-US" w:eastAsia="en-US"/>
        </w:rPr>
        <w:drawing>
          <wp:inline distT="0" distB="0" distL="0" distR="0" wp14:anchorId="5561D7EF" wp14:editId="7BEF4F68">
            <wp:extent cx="2647950" cy="44387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jpg"/>
                    <pic:cNvPicPr/>
                  </pic:nvPicPr>
                  <pic:blipFill rotWithShape="1">
                    <a:blip r:embed="rId26">
                      <a:extLst>
                        <a:ext uri="{28A0092B-C50C-407E-A947-70E740481C1C}">
                          <a14:useLocalDpi xmlns:a14="http://schemas.microsoft.com/office/drawing/2010/main" val="0"/>
                        </a:ext>
                      </a:extLst>
                    </a:blip>
                    <a:srcRect r="71357" b="91464"/>
                    <a:stretch/>
                  </pic:blipFill>
                  <pic:spPr bwMode="auto">
                    <a:xfrm>
                      <a:off x="0" y="0"/>
                      <a:ext cx="2651459" cy="444464"/>
                    </a:xfrm>
                    <a:prstGeom prst="rect">
                      <a:avLst/>
                    </a:prstGeom>
                    <a:ln>
                      <a:noFill/>
                    </a:ln>
                    <a:extLst>
                      <a:ext uri="{53640926-AAD7-44D8-BBD7-CCE9431645EC}">
                        <a14:shadowObscured xmlns:a14="http://schemas.microsoft.com/office/drawing/2010/main"/>
                      </a:ext>
                    </a:extLst>
                  </pic:spPr>
                </pic:pic>
              </a:graphicData>
            </a:graphic>
          </wp:inline>
        </w:drawing>
      </w:r>
    </w:p>
    <w:p w14:paraId="6FBB087C" w14:textId="70C55621" w:rsidR="00B27B31" w:rsidRPr="00BB2DE3" w:rsidRDefault="00B27B31" w:rsidP="00B27B31">
      <w:pPr>
        <w:pStyle w:val="Caption"/>
        <w:jc w:val="both"/>
        <w:rPr>
          <w:rFonts w:cs="Arial"/>
        </w:rPr>
      </w:pPr>
      <w:r w:rsidRPr="00BB2DE3">
        <w:t xml:space="preserve">Obr. </w:t>
      </w:r>
      <w:r w:rsidR="007634DE">
        <w:fldChar w:fldCharType="begin"/>
      </w:r>
      <w:r w:rsidR="007634DE">
        <w:instrText xml:space="preserve"> </w:instrText>
      </w:r>
      <w:r w:rsidR="000D472C">
        <w:instrText>STYLEREF 1</w:instrText>
      </w:r>
      <w:r w:rsidR="007634DE">
        <w:instrText xml:space="preserve"> \s </w:instrText>
      </w:r>
      <w:r w:rsidR="007634DE">
        <w:fldChar w:fldCharType="separate"/>
      </w:r>
      <w:r w:rsidR="000A30AF">
        <w:rPr>
          <w:noProof/>
        </w:rPr>
        <w:t>3</w:t>
      </w:r>
      <w:r w:rsidR="007634DE">
        <w:rPr>
          <w:noProof/>
        </w:rPr>
        <w:fldChar w:fldCharType="end"/>
      </w:r>
      <w:r w:rsidR="00714205">
        <w:t>.</w:t>
      </w:r>
      <w:r w:rsidR="00740E62">
        <w:rPr>
          <w:noProof/>
        </w:rPr>
        <w:fldChar w:fldCharType="begin"/>
      </w:r>
      <w:r w:rsidR="00740E62">
        <w:rPr>
          <w:noProof/>
        </w:rPr>
        <w:instrText xml:space="preserve"> SEQ Obr. \* ARABIC \s 2 </w:instrText>
      </w:r>
      <w:r w:rsidR="00740E62">
        <w:rPr>
          <w:noProof/>
        </w:rPr>
        <w:fldChar w:fldCharType="separate"/>
      </w:r>
      <w:r w:rsidR="000A30AF">
        <w:rPr>
          <w:noProof/>
        </w:rPr>
        <w:t>3</w:t>
      </w:r>
      <w:r w:rsidR="00740E62">
        <w:rPr>
          <w:noProof/>
        </w:rPr>
        <w:fldChar w:fldCharType="end"/>
      </w:r>
      <w:r w:rsidRPr="00BB2DE3">
        <w:rPr>
          <w:noProof/>
        </w:rPr>
        <w:t xml:space="preserve"> Oblasť</w:t>
      </w:r>
    </w:p>
    <w:p w14:paraId="2FD1C900" w14:textId="77777777" w:rsidR="00C81337" w:rsidRDefault="00C81337" w:rsidP="00B27B31">
      <w:pPr>
        <w:jc w:val="both"/>
        <w:rPr>
          <w:rFonts w:cs="Arial"/>
          <w:b/>
          <w:u w:val="single"/>
        </w:rPr>
      </w:pPr>
    </w:p>
    <w:p w14:paraId="6B40FFA6" w14:textId="37345803" w:rsidR="00B27B31" w:rsidRDefault="00B27B31" w:rsidP="004D468F">
      <w:pPr>
        <w:spacing w:after="0" w:line="240" w:lineRule="auto"/>
        <w:rPr>
          <w:rFonts w:cs="Arial"/>
        </w:rPr>
      </w:pPr>
      <w:r w:rsidRPr="00BB2DE3">
        <w:rPr>
          <w:rFonts w:cs="Arial"/>
          <w:b/>
          <w:u w:val="single"/>
        </w:rPr>
        <w:t>Záhlavie IS ŠZP</w:t>
      </w:r>
      <w:r w:rsidRPr="00BB2DE3">
        <w:rPr>
          <w:rFonts w:cs="Arial"/>
        </w:rPr>
        <w:t xml:space="preserve"> pozostáva z:</w:t>
      </w:r>
    </w:p>
    <w:p w14:paraId="79640BEF" w14:textId="77777777" w:rsidR="004D468F" w:rsidRPr="00BB2DE3" w:rsidRDefault="004D468F" w:rsidP="004D468F">
      <w:pPr>
        <w:spacing w:after="0" w:line="240" w:lineRule="auto"/>
        <w:rPr>
          <w:rFonts w:cs="Arial"/>
        </w:rPr>
      </w:pPr>
    </w:p>
    <w:p w14:paraId="379C756C" w14:textId="77777777" w:rsidR="00B27B31" w:rsidRPr="00BB2DE3" w:rsidRDefault="00B27B31" w:rsidP="00B27B31">
      <w:pPr>
        <w:pStyle w:val="ListParagraph"/>
        <w:numPr>
          <w:ilvl w:val="0"/>
          <w:numId w:val="5"/>
        </w:numPr>
        <w:jc w:val="both"/>
        <w:rPr>
          <w:rFonts w:cs="Arial"/>
        </w:rPr>
      </w:pPr>
      <w:r w:rsidRPr="00BB2DE3">
        <w:rPr>
          <w:rFonts w:cs="Arial"/>
        </w:rPr>
        <w:t>loga Národnej banky Slovenska,</w:t>
      </w:r>
    </w:p>
    <w:p w14:paraId="08517C4A" w14:textId="77777777" w:rsidR="00B27B31" w:rsidRPr="00BB2DE3" w:rsidRDefault="00B27B31" w:rsidP="00B27B31">
      <w:pPr>
        <w:pStyle w:val="ListParagraph"/>
        <w:numPr>
          <w:ilvl w:val="0"/>
          <w:numId w:val="5"/>
        </w:numPr>
        <w:jc w:val="both"/>
        <w:rPr>
          <w:rFonts w:cs="Arial"/>
        </w:rPr>
      </w:pPr>
      <w:r w:rsidRPr="00BB2DE3">
        <w:rPr>
          <w:rFonts w:cs="Arial"/>
        </w:rPr>
        <w:t>navigácie – jednotlivé záložky a moduly aplikácie,</w:t>
      </w:r>
    </w:p>
    <w:p w14:paraId="3919E45F" w14:textId="77777777" w:rsidR="00B27B31" w:rsidRPr="00BB2DE3" w:rsidRDefault="00B27B31" w:rsidP="00B27B31">
      <w:pPr>
        <w:pStyle w:val="ListParagraph"/>
        <w:numPr>
          <w:ilvl w:val="0"/>
          <w:numId w:val="5"/>
        </w:numPr>
        <w:jc w:val="both"/>
        <w:rPr>
          <w:rFonts w:cs="Arial"/>
        </w:rPr>
      </w:pPr>
      <w:r w:rsidRPr="00BB2DE3">
        <w:rPr>
          <w:rFonts w:cs="Arial"/>
        </w:rPr>
        <w:t xml:space="preserve">globálneho kontextu – </w:t>
      </w:r>
      <w:proofErr w:type="spellStart"/>
      <w:r w:rsidRPr="00BB2DE3">
        <w:rPr>
          <w:rFonts w:cs="Arial"/>
        </w:rPr>
        <w:t>rozbaľovacie</w:t>
      </w:r>
      <w:proofErr w:type="spellEnd"/>
      <w:r w:rsidRPr="00BB2DE3">
        <w:rPr>
          <w:rFonts w:cs="Arial"/>
        </w:rPr>
        <w:t xml:space="preserve"> menu pre nastavenie globálneho kontextu,</w:t>
      </w:r>
    </w:p>
    <w:p w14:paraId="315AE0E9" w14:textId="61FCC7EB" w:rsidR="00B27B31" w:rsidRPr="00BB2DE3" w:rsidRDefault="00B27B31" w:rsidP="00B27B31">
      <w:pPr>
        <w:pStyle w:val="ListParagraph"/>
        <w:numPr>
          <w:ilvl w:val="0"/>
          <w:numId w:val="5"/>
        </w:numPr>
        <w:jc w:val="both"/>
        <w:rPr>
          <w:rFonts w:cs="Arial"/>
        </w:rPr>
      </w:pPr>
      <w:r w:rsidRPr="00BB2DE3">
        <w:rPr>
          <w:rFonts w:cs="Arial"/>
        </w:rPr>
        <w:t>informačnej časti – zobrazuje</w:t>
      </w:r>
      <w:r w:rsidR="00C81337">
        <w:rPr>
          <w:rFonts w:cs="Arial"/>
        </w:rPr>
        <w:t xml:space="preserve"> </w:t>
      </w:r>
      <w:r w:rsidRPr="00BB2DE3">
        <w:rPr>
          <w:rFonts w:cs="Arial"/>
        </w:rPr>
        <w:t>ikonu verzie aplikácie.</w:t>
      </w:r>
    </w:p>
    <w:p w14:paraId="067320AB" w14:textId="77777777" w:rsidR="00B27B31" w:rsidRPr="00BB2DE3" w:rsidRDefault="00B27B31" w:rsidP="00B27B31">
      <w:pPr>
        <w:pStyle w:val="ListParagraph"/>
        <w:jc w:val="both"/>
        <w:rPr>
          <w:rFonts w:cs="Arial"/>
        </w:rPr>
      </w:pPr>
    </w:p>
    <w:p w14:paraId="09B8E151" w14:textId="21FB32D8" w:rsidR="00B27B31" w:rsidRPr="00BB2DE3" w:rsidRDefault="00740E62" w:rsidP="00B27B31">
      <w:pPr>
        <w:keepNext/>
        <w:jc w:val="both"/>
      </w:pPr>
      <w:r>
        <w:rPr>
          <w:noProof/>
        </w:rPr>
        <w:drawing>
          <wp:inline distT="0" distB="0" distL="0" distR="0" wp14:anchorId="7CC1B14F" wp14:editId="735235D4">
            <wp:extent cx="5753100" cy="3302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3100" cy="330200"/>
                    </a:xfrm>
                    <a:prstGeom prst="rect">
                      <a:avLst/>
                    </a:prstGeom>
                    <a:noFill/>
                    <a:ln>
                      <a:noFill/>
                    </a:ln>
                  </pic:spPr>
                </pic:pic>
              </a:graphicData>
            </a:graphic>
          </wp:inline>
        </w:drawing>
      </w:r>
    </w:p>
    <w:p w14:paraId="14A8A5D0" w14:textId="796AE982" w:rsidR="00B27B31" w:rsidRPr="00BB2DE3" w:rsidRDefault="00B27B31" w:rsidP="00B27B31">
      <w:pPr>
        <w:pStyle w:val="Caption"/>
        <w:jc w:val="both"/>
        <w:rPr>
          <w:rFonts w:cs="Arial"/>
        </w:rPr>
      </w:pPr>
      <w:r w:rsidRPr="00BB2DE3">
        <w:t xml:space="preserve">Obr. </w:t>
      </w:r>
      <w:r w:rsidR="007634DE">
        <w:fldChar w:fldCharType="begin"/>
      </w:r>
      <w:r w:rsidR="007634DE">
        <w:instrText xml:space="preserve"> </w:instrText>
      </w:r>
      <w:r w:rsidR="000D472C">
        <w:instrText>STYLEREF 1</w:instrText>
      </w:r>
      <w:r w:rsidR="007634DE">
        <w:instrText xml:space="preserve"> \s </w:instrText>
      </w:r>
      <w:r w:rsidR="007634DE">
        <w:fldChar w:fldCharType="separate"/>
      </w:r>
      <w:r w:rsidR="000A30AF">
        <w:rPr>
          <w:noProof/>
        </w:rPr>
        <w:t>3</w:t>
      </w:r>
      <w:r w:rsidR="007634DE">
        <w:rPr>
          <w:noProof/>
        </w:rPr>
        <w:fldChar w:fldCharType="end"/>
      </w:r>
      <w:r w:rsidR="00714205">
        <w:t>.</w:t>
      </w:r>
      <w:r w:rsidR="00740E62">
        <w:rPr>
          <w:noProof/>
        </w:rPr>
        <w:fldChar w:fldCharType="begin"/>
      </w:r>
      <w:r w:rsidR="00740E62">
        <w:rPr>
          <w:noProof/>
        </w:rPr>
        <w:instrText xml:space="preserve"> SEQ Obr. \* ARABIC \s 2 </w:instrText>
      </w:r>
      <w:r w:rsidR="00740E62">
        <w:rPr>
          <w:noProof/>
        </w:rPr>
        <w:fldChar w:fldCharType="separate"/>
      </w:r>
      <w:r w:rsidR="000A30AF">
        <w:rPr>
          <w:noProof/>
        </w:rPr>
        <w:t>4</w:t>
      </w:r>
      <w:r w:rsidR="00740E62">
        <w:rPr>
          <w:noProof/>
        </w:rPr>
        <w:fldChar w:fldCharType="end"/>
      </w:r>
      <w:r w:rsidRPr="00BB2DE3">
        <w:rPr>
          <w:noProof/>
        </w:rPr>
        <w:t xml:space="preserve"> Záhlavie IS ŠZP</w:t>
      </w:r>
    </w:p>
    <w:p w14:paraId="24EDD7AF" w14:textId="77777777" w:rsidR="00B27B31" w:rsidRPr="00BB2DE3" w:rsidRDefault="00B27B31" w:rsidP="00B27B31">
      <w:pPr>
        <w:pStyle w:val="Caption"/>
        <w:jc w:val="both"/>
        <w:rPr>
          <w:rFonts w:cs="Arial"/>
          <w:sz w:val="22"/>
          <w:szCs w:val="22"/>
        </w:rPr>
      </w:pPr>
    </w:p>
    <w:p w14:paraId="5378141D" w14:textId="77777777" w:rsidR="00B27B31" w:rsidRPr="00BB2DE3" w:rsidRDefault="00B27B31" w:rsidP="00B27B31">
      <w:pPr>
        <w:jc w:val="both"/>
        <w:rPr>
          <w:rFonts w:cs="Arial"/>
        </w:rPr>
      </w:pPr>
      <w:r w:rsidRPr="00BB2DE3">
        <w:rPr>
          <w:rFonts w:cs="Arial"/>
        </w:rPr>
        <w:t xml:space="preserve">Zobrazenie záhlavia je nezávislé od zobrazenia jednotlivých modulov, </w:t>
      </w:r>
      <w:proofErr w:type="spellStart"/>
      <w:r w:rsidRPr="00BB2DE3">
        <w:rPr>
          <w:rFonts w:cs="Arial"/>
        </w:rPr>
        <w:t>t.j</w:t>
      </w:r>
      <w:proofErr w:type="spellEnd"/>
      <w:r w:rsidRPr="00BB2DE3">
        <w:rPr>
          <w:rFonts w:cs="Arial"/>
        </w:rPr>
        <w:t>. pri prechádzaní z jedného modulu do druhého modulu sa nemení.</w:t>
      </w:r>
    </w:p>
    <w:p w14:paraId="40A87793" w14:textId="77777777" w:rsidR="00B27B31" w:rsidRPr="00BB2DE3" w:rsidRDefault="00B27B31" w:rsidP="00B27B31">
      <w:pPr>
        <w:jc w:val="both"/>
        <w:rPr>
          <w:rFonts w:cs="Arial"/>
        </w:rPr>
      </w:pPr>
      <w:r w:rsidRPr="00BB2DE3">
        <w:rPr>
          <w:rFonts w:cs="Arial"/>
        </w:rPr>
        <w:t>Nastavenie aktuálneho používateľského kontextu ovplyvňuje množinu prezentovaných objektov a dostupnej funkcionality.</w:t>
      </w:r>
    </w:p>
    <w:p w14:paraId="1A00107B" w14:textId="77777777" w:rsidR="00B27B31" w:rsidRPr="00BB2DE3" w:rsidRDefault="00B27B31" w:rsidP="00B27B31">
      <w:pPr>
        <w:jc w:val="both"/>
        <w:rPr>
          <w:rFonts w:cs="Arial"/>
        </w:rPr>
      </w:pPr>
      <w:r w:rsidRPr="00BB2DE3">
        <w:rPr>
          <w:rFonts w:cs="Arial"/>
        </w:rPr>
        <w:t>Používateľ môže nastaviť:</w:t>
      </w:r>
    </w:p>
    <w:p w14:paraId="0F84FC81" w14:textId="77777777" w:rsidR="00B27B31" w:rsidRDefault="00B27B31" w:rsidP="00B27B31">
      <w:pPr>
        <w:pStyle w:val="ListParagraph"/>
        <w:numPr>
          <w:ilvl w:val="0"/>
          <w:numId w:val="5"/>
        </w:numPr>
        <w:jc w:val="both"/>
        <w:rPr>
          <w:rFonts w:cs="Arial"/>
        </w:rPr>
      </w:pPr>
      <w:r w:rsidRPr="00BB2DE3">
        <w:rPr>
          <w:rFonts w:cs="Arial"/>
        </w:rPr>
        <w:t>časový pohľad – prostredníctvom nastavenia globálneho kontextu,</w:t>
      </w:r>
    </w:p>
    <w:p w14:paraId="0C5FFD0D" w14:textId="25017FA4" w:rsidR="004D468F" w:rsidRPr="00BB2DE3" w:rsidRDefault="004D468F" w:rsidP="00B27B31">
      <w:pPr>
        <w:pStyle w:val="ListParagraph"/>
        <w:numPr>
          <w:ilvl w:val="0"/>
          <w:numId w:val="5"/>
        </w:numPr>
        <w:jc w:val="both"/>
        <w:rPr>
          <w:rFonts w:cs="Arial"/>
        </w:rPr>
      </w:pPr>
      <w:r>
        <w:rPr>
          <w:rFonts w:cs="Arial"/>
        </w:rPr>
        <w:t xml:space="preserve">oblasť </w:t>
      </w:r>
      <w:r w:rsidRPr="0052741A">
        <w:rPr>
          <w:rFonts w:cs="Arial"/>
        </w:rPr>
        <w:t xml:space="preserve">(skupinu objektov) – </w:t>
      </w:r>
      <w:r w:rsidR="001B28B2">
        <w:rPr>
          <w:rFonts w:cs="Arial"/>
        </w:rPr>
        <w:t>nie je možné nastaviť – prednastavená oblasť „Všetky“</w:t>
      </w:r>
    </w:p>
    <w:p w14:paraId="1B355DDC" w14:textId="77777777" w:rsidR="002C3474" w:rsidRDefault="002C3474" w:rsidP="00B27B31">
      <w:pPr>
        <w:jc w:val="both"/>
        <w:rPr>
          <w:rFonts w:cs="Arial"/>
          <w:b/>
        </w:rPr>
      </w:pPr>
    </w:p>
    <w:p w14:paraId="4926C087" w14:textId="77777777" w:rsidR="00B27B31" w:rsidRPr="00BB2DE3" w:rsidRDefault="00B27B31" w:rsidP="00B27B31">
      <w:pPr>
        <w:jc w:val="both"/>
        <w:rPr>
          <w:rFonts w:cs="Arial"/>
          <w:b/>
        </w:rPr>
      </w:pPr>
      <w:r w:rsidRPr="00BB2DE3">
        <w:rPr>
          <w:rFonts w:cs="Arial"/>
          <w:b/>
        </w:rPr>
        <w:t>Nastavenie časového pohľadu</w:t>
      </w:r>
    </w:p>
    <w:p w14:paraId="6EB4CB37" w14:textId="77777777" w:rsidR="00B27B31" w:rsidRPr="00BB2DE3" w:rsidRDefault="00B27B31" w:rsidP="004D468F">
      <w:pPr>
        <w:jc w:val="both"/>
        <w:rPr>
          <w:rFonts w:cs="Arial"/>
        </w:rPr>
      </w:pPr>
      <w:r w:rsidRPr="00BB2DE3">
        <w:rPr>
          <w:rFonts w:cs="Arial"/>
        </w:rPr>
        <w:t xml:space="preserve">Nastavenie časového pohľadu má vplyv na množinu prezentovaných objektov IS ŠZP. Používateľ klikne na ikonu </w:t>
      </w:r>
      <w:r w:rsidRPr="004D468F">
        <w:rPr>
          <w:rFonts w:cs="Arial"/>
        </w:rPr>
        <w:t>„lupa“</w:t>
      </w:r>
      <w:r w:rsidRPr="00BB2DE3">
        <w:rPr>
          <w:rFonts w:cs="Arial"/>
        </w:rPr>
        <w:t xml:space="preserve"> v poli pre časový pohľad:</w:t>
      </w:r>
    </w:p>
    <w:p w14:paraId="28E4E475" w14:textId="77777777" w:rsidR="00B27B31" w:rsidRPr="00BB2DE3" w:rsidRDefault="00B27B31" w:rsidP="00B27B31">
      <w:pPr>
        <w:keepNext/>
        <w:autoSpaceDE w:val="0"/>
        <w:autoSpaceDN w:val="0"/>
        <w:adjustRightInd w:val="0"/>
        <w:spacing w:after="0" w:line="240" w:lineRule="auto"/>
        <w:jc w:val="both"/>
      </w:pPr>
      <w:r w:rsidRPr="00BB2DE3">
        <w:rPr>
          <w:rFonts w:cs="Arial"/>
          <w:noProof/>
          <w:lang w:val="en-US" w:eastAsia="en-US"/>
        </w:rPr>
        <w:drawing>
          <wp:inline distT="0" distB="0" distL="0" distR="0" wp14:anchorId="3252D9E3" wp14:editId="2F7DB135">
            <wp:extent cx="2639695" cy="276225"/>
            <wp:effectExtent l="0" t="0" r="8255" b="9525"/>
            <wp:docPr id="899" name="Obrázok 8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39695" cy="276225"/>
                    </a:xfrm>
                    <a:prstGeom prst="rect">
                      <a:avLst/>
                    </a:prstGeom>
                    <a:noFill/>
                    <a:ln>
                      <a:noFill/>
                    </a:ln>
                  </pic:spPr>
                </pic:pic>
              </a:graphicData>
            </a:graphic>
          </wp:inline>
        </w:drawing>
      </w:r>
    </w:p>
    <w:p w14:paraId="701D307F" w14:textId="2F2AE874" w:rsidR="00B27B31" w:rsidRPr="00BB2DE3" w:rsidRDefault="00B27B31" w:rsidP="00B27B31">
      <w:pPr>
        <w:pStyle w:val="Caption"/>
        <w:jc w:val="both"/>
        <w:rPr>
          <w:rFonts w:cs="Arial"/>
        </w:rPr>
      </w:pPr>
      <w:r w:rsidRPr="00BB2DE3">
        <w:t xml:space="preserve">Obr. </w:t>
      </w:r>
      <w:r w:rsidR="007634DE">
        <w:fldChar w:fldCharType="begin"/>
      </w:r>
      <w:r w:rsidR="007634DE">
        <w:instrText xml:space="preserve"> </w:instrText>
      </w:r>
      <w:r w:rsidR="000D472C">
        <w:instrText>STYLEREF 1</w:instrText>
      </w:r>
      <w:r w:rsidR="007634DE">
        <w:instrText xml:space="preserve"> \s </w:instrText>
      </w:r>
      <w:r w:rsidR="007634DE">
        <w:fldChar w:fldCharType="separate"/>
      </w:r>
      <w:r w:rsidR="000A30AF">
        <w:rPr>
          <w:noProof/>
        </w:rPr>
        <w:t>3</w:t>
      </w:r>
      <w:r w:rsidR="007634DE">
        <w:rPr>
          <w:noProof/>
        </w:rPr>
        <w:fldChar w:fldCharType="end"/>
      </w:r>
      <w:r w:rsidR="00714205">
        <w:t>.</w:t>
      </w:r>
      <w:r w:rsidR="00740E62">
        <w:rPr>
          <w:noProof/>
        </w:rPr>
        <w:fldChar w:fldCharType="begin"/>
      </w:r>
      <w:r w:rsidR="00740E62">
        <w:rPr>
          <w:noProof/>
        </w:rPr>
        <w:instrText xml:space="preserve"> SEQ Obr. \* ARABIC \s 2 </w:instrText>
      </w:r>
      <w:r w:rsidR="00740E62">
        <w:rPr>
          <w:noProof/>
        </w:rPr>
        <w:fldChar w:fldCharType="separate"/>
      </w:r>
      <w:r w:rsidR="000A30AF">
        <w:rPr>
          <w:noProof/>
        </w:rPr>
        <w:t>5</w:t>
      </w:r>
      <w:r w:rsidR="00740E62">
        <w:rPr>
          <w:noProof/>
        </w:rPr>
        <w:fldChar w:fldCharType="end"/>
      </w:r>
      <w:r w:rsidRPr="00BB2DE3">
        <w:rPr>
          <w:noProof/>
        </w:rPr>
        <w:t xml:space="preserve"> Nastavenie časového pohľadu</w:t>
      </w:r>
    </w:p>
    <w:p w14:paraId="2ADA69BB" w14:textId="77777777" w:rsidR="00B27B31" w:rsidRPr="00BB2DE3" w:rsidRDefault="00B27B31" w:rsidP="00B27B31">
      <w:pPr>
        <w:autoSpaceDE w:val="0"/>
        <w:autoSpaceDN w:val="0"/>
        <w:adjustRightInd w:val="0"/>
        <w:spacing w:after="0" w:line="240" w:lineRule="auto"/>
        <w:jc w:val="both"/>
        <w:rPr>
          <w:rFonts w:cs="Arial"/>
        </w:rPr>
      </w:pPr>
    </w:p>
    <w:p w14:paraId="1816EC80" w14:textId="77777777" w:rsidR="00B27B31" w:rsidRPr="00BB2DE3" w:rsidRDefault="00B27B31" w:rsidP="00B27B31">
      <w:pPr>
        <w:keepNext/>
        <w:autoSpaceDE w:val="0"/>
        <w:autoSpaceDN w:val="0"/>
        <w:adjustRightInd w:val="0"/>
        <w:spacing w:after="0" w:line="240" w:lineRule="auto"/>
        <w:jc w:val="both"/>
        <w:rPr>
          <w:rFonts w:cs="Arial"/>
        </w:rPr>
      </w:pPr>
      <w:r w:rsidRPr="00BB2DE3">
        <w:rPr>
          <w:rFonts w:cs="Arial"/>
        </w:rPr>
        <w:lastRenderedPageBreak/>
        <w:t xml:space="preserve">Zobrazí sa </w:t>
      </w:r>
      <w:proofErr w:type="spellStart"/>
      <w:r w:rsidRPr="00BB2DE3">
        <w:rPr>
          <w:rFonts w:cs="Arial"/>
        </w:rPr>
        <w:t>rozbaľovacie</w:t>
      </w:r>
      <w:proofErr w:type="spellEnd"/>
      <w:r w:rsidRPr="00BB2DE3">
        <w:rPr>
          <w:rFonts w:cs="Arial"/>
        </w:rPr>
        <w:t xml:space="preserve"> menu:</w:t>
      </w:r>
    </w:p>
    <w:p w14:paraId="427B9B81" w14:textId="77777777" w:rsidR="00B27B31" w:rsidRPr="00BB2DE3" w:rsidRDefault="00B27B31" w:rsidP="00B27B31">
      <w:pPr>
        <w:keepNext/>
        <w:autoSpaceDE w:val="0"/>
        <w:autoSpaceDN w:val="0"/>
        <w:adjustRightInd w:val="0"/>
        <w:spacing w:after="0" w:line="240" w:lineRule="auto"/>
        <w:jc w:val="both"/>
        <w:rPr>
          <w:rFonts w:cs="Arial"/>
        </w:rPr>
      </w:pPr>
    </w:p>
    <w:p w14:paraId="1B0975C3" w14:textId="77777777" w:rsidR="00B27B31" w:rsidRPr="00BB2DE3" w:rsidRDefault="00B27B31" w:rsidP="00B27B31">
      <w:pPr>
        <w:keepNext/>
        <w:autoSpaceDE w:val="0"/>
        <w:autoSpaceDN w:val="0"/>
        <w:adjustRightInd w:val="0"/>
        <w:spacing w:after="0" w:line="240" w:lineRule="auto"/>
        <w:jc w:val="both"/>
      </w:pPr>
      <w:r w:rsidRPr="00BB2DE3">
        <w:rPr>
          <w:noProof/>
          <w:lang w:val="en-US" w:eastAsia="en-US"/>
        </w:rPr>
        <w:drawing>
          <wp:inline distT="0" distB="0" distL="0" distR="0" wp14:anchorId="04040CA2" wp14:editId="2A65562E">
            <wp:extent cx="3230880" cy="1574800"/>
            <wp:effectExtent l="0" t="0" r="7620" b="635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230880" cy="1574800"/>
                    </a:xfrm>
                    <a:prstGeom prst="rect">
                      <a:avLst/>
                    </a:prstGeom>
                    <a:noFill/>
                    <a:ln>
                      <a:noFill/>
                    </a:ln>
                  </pic:spPr>
                </pic:pic>
              </a:graphicData>
            </a:graphic>
          </wp:inline>
        </w:drawing>
      </w:r>
    </w:p>
    <w:p w14:paraId="54F781C5" w14:textId="39D5362B" w:rsidR="00B27B31" w:rsidRPr="00BB2DE3" w:rsidRDefault="00B27B31" w:rsidP="00B27B31">
      <w:pPr>
        <w:pStyle w:val="Caption"/>
        <w:jc w:val="both"/>
      </w:pPr>
      <w:r w:rsidRPr="00BB2DE3">
        <w:t xml:space="preserve">Obr. </w:t>
      </w:r>
      <w:r w:rsidR="007634DE">
        <w:fldChar w:fldCharType="begin"/>
      </w:r>
      <w:r w:rsidR="007634DE">
        <w:instrText xml:space="preserve"> </w:instrText>
      </w:r>
      <w:r w:rsidR="000D472C">
        <w:instrText>STYLEREF 1</w:instrText>
      </w:r>
      <w:r w:rsidR="007634DE">
        <w:instrText xml:space="preserve"> \s </w:instrText>
      </w:r>
      <w:r w:rsidR="007634DE">
        <w:fldChar w:fldCharType="separate"/>
      </w:r>
      <w:r w:rsidR="000A30AF">
        <w:rPr>
          <w:noProof/>
        </w:rPr>
        <w:t>3</w:t>
      </w:r>
      <w:r w:rsidR="007634DE">
        <w:rPr>
          <w:noProof/>
        </w:rPr>
        <w:fldChar w:fldCharType="end"/>
      </w:r>
      <w:r w:rsidR="00714205">
        <w:t>.</w:t>
      </w:r>
      <w:r w:rsidR="00740E62">
        <w:rPr>
          <w:noProof/>
        </w:rPr>
        <w:fldChar w:fldCharType="begin"/>
      </w:r>
      <w:r w:rsidR="00740E62">
        <w:rPr>
          <w:noProof/>
        </w:rPr>
        <w:instrText xml:space="preserve"> SEQ Obr. \* ARABIC \s 2 </w:instrText>
      </w:r>
      <w:r w:rsidR="00740E62">
        <w:rPr>
          <w:noProof/>
        </w:rPr>
        <w:fldChar w:fldCharType="separate"/>
      </w:r>
      <w:r w:rsidR="000A30AF">
        <w:rPr>
          <w:noProof/>
        </w:rPr>
        <w:t>6</w:t>
      </w:r>
      <w:r w:rsidR="00740E62">
        <w:rPr>
          <w:noProof/>
        </w:rPr>
        <w:fldChar w:fldCharType="end"/>
      </w:r>
      <w:r w:rsidRPr="00BB2DE3">
        <w:rPr>
          <w:noProof/>
        </w:rPr>
        <w:t xml:space="preserve"> Rozbaľovacie menu časového pohľadu</w:t>
      </w:r>
    </w:p>
    <w:p w14:paraId="363A4ACB" w14:textId="77777777" w:rsidR="00B27B31" w:rsidRPr="00BB2DE3" w:rsidRDefault="00B27B31" w:rsidP="00B27B31">
      <w:pPr>
        <w:autoSpaceDE w:val="0"/>
        <w:autoSpaceDN w:val="0"/>
        <w:adjustRightInd w:val="0"/>
        <w:spacing w:after="0" w:line="240" w:lineRule="auto"/>
        <w:jc w:val="both"/>
        <w:rPr>
          <w:rFonts w:cs="Arial"/>
        </w:rPr>
      </w:pPr>
    </w:p>
    <w:p w14:paraId="75541A9F" w14:textId="77777777" w:rsidR="00B27B31" w:rsidRPr="00BB2DE3" w:rsidRDefault="00B27B31" w:rsidP="00B27B31">
      <w:pPr>
        <w:autoSpaceDE w:val="0"/>
        <w:autoSpaceDN w:val="0"/>
        <w:adjustRightInd w:val="0"/>
        <w:spacing w:after="0" w:line="240" w:lineRule="auto"/>
        <w:jc w:val="both"/>
        <w:rPr>
          <w:rFonts w:cs="Arial"/>
        </w:rPr>
      </w:pPr>
      <w:r w:rsidRPr="00BB2DE3">
        <w:rPr>
          <w:rFonts w:cs="Arial"/>
        </w:rPr>
        <w:t>Používateľ môže zvoliť:</w:t>
      </w:r>
    </w:p>
    <w:p w14:paraId="368E2D8A" w14:textId="77777777" w:rsidR="00B27B31" w:rsidRPr="00BB2DE3" w:rsidRDefault="00B27B31" w:rsidP="00B27B31">
      <w:pPr>
        <w:pStyle w:val="ListParagraph"/>
        <w:numPr>
          <w:ilvl w:val="0"/>
          <w:numId w:val="5"/>
        </w:numPr>
        <w:autoSpaceDE w:val="0"/>
        <w:autoSpaceDN w:val="0"/>
        <w:adjustRightInd w:val="0"/>
        <w:spacing w:line="240" w:lineRule="auto"/>
        <w:jc w:val="both"/>
        <w:rPr>
          <w:rFonts w:cs="Arial"/>
        </w:rPr>
      </w:pPr>
      <w:r w:rsidRPr="00BB2DE3">
        <w:rPr>
          <w:rFonts w:cs="Arial"/>
          <w:b/>
        </w:rPr>
        <w:t>Rok</w:t>
      </w:r>
      <w:r w:rsidRPr="00BB2DE3">
        <w:rPr>
          <w:rFonts w:cs="Arial"/>
        </w:rPr>
        <w:t xml:space="preserve"> – konkrétny rok, ktorý vyberie prostredníctvom </w:t>
      </w:r>
      <w:proofErr w:type="spellStart"/>
      <w:r w:rsidRPr="00BB2DE3">
        <w:rPr>
          <w:rFonts w:cs="Arial"/>
        </w:rPr>
        <w:t>rozbaľovacieho</w:t>
      </w:r>
      <w:proofErr w:type="spellEnd"/>
      <w:r w:rsidRPr="00BB2DE3">
        <w:rPr>
          <w:rFonts w:cs="Arial"/>
        </w:rPr>
        <w:t xml:space="preserve"> zoznamu.</w:t>
      </w:r>
    </w:p>
    <w:p w14:paraId="0775D0A4" w14:textId="77777777" w:rsidR="00B27B31" w:rsidRPr="00BB2DE3" w:rsidRDefault="00B27B31" w:rsidP="00B27B31">
      <w:pPr>
        <w:pStyle w:val="ListParagraph"/>
        <w:numPr>
          <w:ilvl w:val="0"/>
          <w:numId w:val="5"/>
        </w:numPr>
        <w:autoSpaceDE w:val="0"/>
        <w:autoSpaceDN w:val="0"/>
        <w:adjustRightInd w:val="0"/>
        <w:spacing w:line="240" w:lineRule="auto"/>
        <w:jc w:val="both"/>
        <w:rPr>
          <w:rFonts w:cs="Arial"/>
        </w:rPr>
      </w:pPr>
      <w:r w:rsidRPr="00BB2DE3">
        <w:rPr>
          <w:rFonts w:cs="Arial"/>
          <w:b/>
        </w:rPr>
        <w:t>Roky</w:t>
      </w:r>
      <w:r w:rsidRPr="00BB2DE3">
        <w:rPr>
          <w:rFonts w:cs="Arial"/>
        </w:rPr>
        <w:t xml:space="preserve"> – pre výber intervalu rokov.</w:t>
      </w:r>
    </w:p>
    <w:p w14:paraId="4DD1DE52" w14:textId="77777777" w:rsidR="00B27B31" w:rsidRPr="00BB2DE3" w:rsidRDefault="00B27B31" w:rsidP="00B27B31">
      <w:pPr>
        <w:pStyle w:val="ListParagraph"/>
        <w:numPr>
          <w:ilvl w:val="0"/>
          <w:numId w:val="5"/>
        </w:numPr>
        <w:autoSpaceDE w:val="0"/>
        <w:autoSpaceDN w:val="0"/>
        <w:adjustRightInd w:val="0"/>
        <w:spacing w:line="240" w:lineRule="auto"/>
        <w:jc w:val="both"/>
        <w:rPr>
          <w:rFonts w:cs="Arial"/>
        </w:rPr>
      </w:pPr>
      <w:r w:rsidRPr="00BB2DE3">
        <w:rPr>
          <w:rFonts w:cs="Arial"/>
          <w:b/>
        </w:rPr>
        <w:t>Dátum</w:t>
      </w:r>
      <w:r w:rsidRPr="00BB2DE3">
        <w:rPr>
          <w:rFonts w:cs="Arial"/>
        </w:rPr>
        <w:t xml:space="preserve"> – pre zadanie intervalu definovaného konkrétnymi dátumami.</w:t>
      </w:r>
    </w:p>
    <w:p w14:paraId="074AD938" w14:textId="77777777" w:rsidR="00B27B31" w:rsidRPr="00BB2DE3" w:rsidRDefault="00B27B31" w:rsidP="00B27B31">
      <w:pPr>
        <w:pStyle w:val="ListParagraph"/>
        <w:numPr>
          <w:ilvl w:val="0"/>
          <w:numId w:val="5"/>
        </w:numPr>
        <w:autoSpaceDE w:val="0"/>
        <w:autoSpaceDN w:val="0"/>
        <w:adjustRightInd w:val="0"/>
        <w:spacing w:line="240" w:lineRule="auto"/>
        <w:jc w:val="both"/>
        <w:rPr>
          <w:rFonts w:cs="Arial"/>
        </w:rPr>
      </w:pPr>
      <w:r w:rsidRPr="00BB2DE3">
        <w:rPr>
          <w:rFonts w:cs="Arial"/>
          <w:b/>
        </w:rPr>
        <w:t>Dnes</w:t>
      </w:r>
      <w:r w:rsidRPr="00BB2DE3">
        <w:rPr>
          <w:rFonts w:cs="Arial"/>
        </w:rPr>
        <w:t xml:space="preserve"> – zvolí práve aktuálny deň.</w:t>
      </w:r>
    </w:p>
    <w:p w14:paraId="5D7BDC42" w14:textId="77777777" w:rsidR="00B27B31" w:rsidRPr="00BB2DE3" w:rsidRDefault="00B27B31" w:rsidP="00B27B31">
      <w:pPr>
        <w:autoSpaceDE w:val="0"/>
        <w:autoSpaceDN w:val="0"/>
        <w:adjustRightInd w:val="0"/>
        <w:spacing w:line="240" w:lineRule="auto"/>
        <w:jc w:val="both"/>
        <w:rPr>
          <w:rFonts w:cs="Arial"/>
        </w:rPr>
      </w:pPr>
    </w:p>
    <w:p w14:paraId="73BDC28A" w14:textId="77777777" w:rsidR="00B27B31" w:rsidRPr="00BB2DE3" w:rsidRDefault="00B27B31" w:rsidP="00B27B31">
      <w:pPr>
        <w:autoSpaceDE w:val="0"/>
        <w:autoSpaceDN w:val="0"/>
        <w:adjustRightInd w:val="0"/>
        <w:spacing w:line="240" w:lineRule="auto"/>
        <w:jc w:val="both"/>
        <w:rPr>
          <w:rFonts w:cs="Arial"/>
        </w:rPr>
      </w:pPr>
      <w:r w:rsidRPr="00BB2DE3">
        <w:rPr>
          <w:rFonts w:cs="Arial"/>
        </w:rPr>
        <w:t xml:space="preserve">Potvrdením funkčného tlačidla </w:t>
      </w:r>
      <w:r w:rsidRPr="00BB2DE3">
        <w:rPr>
          <w:rFonts w:cs="Arial"/>
          <w:b/>
        </w:rPr>
        <w:t>„Vybrať“</w:t>
      </w:r>
      <w:r w:rsidRPr="00BB2DE3">
        <w:rPr>
          <w:rFonts w:cs="Arial"/>
        </w:rPr>
        <w:t xml:space="preserve"> sa nastaví definovaný časový pohľad:</w:t>
      </w:r>
    </w:p>
    <w:p w14:paraId="51DD1DEB" w14:textId="77777777" w:rsidR="00B27B31" w:rsidRPr="00BB2DE3" w:rsidRDefault="00B27B31" w:rsidP="00B27B31">
      <w:pPr>
        <w:keepNext/>
        <w:autoSpaceDE w:val="0"/>
        <w:autoSpaceDN w:val="0"/>
        <w:adjustRightInd w:val="0"/>
        <w:spacing w:after="0" w:line="240" w:lineRule="auto"/>
        <w:jc w:val="both"/>
      </w:pPr>
      <w:r w:rsidRPr="00BB2DE3">
        <w:rPr>
          <w:rFonts w:cs="Arial"/>
          <w:noProof/>
          <w:lang w:val="en-US" w:eastAsia="en-US"/>
        </w:rPr>
        <w:drawing>
          <wp:inline distT="0" distB="0" distL="0" distR="0" wp14:anchorId="0CA7E673" wp14:editId="2040850C">
            <wp:extent cx="2673985" cy="353695"/>
            <wp:effectExtent l="0" t="0" r="0" b="8255"/>
            <wp:docPr id="903" name="Obrázok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673985" cy="353695"/>
                    </a:xfrm>
                    <a:prstGeom prst="rect">
                      <a:avLst/>
                    </a:prstGeom>
                    <a:noFill/>
                    <a:ln>
                      <a:noFill/>
                    </a:ln>
                  </pic:spPr>
                </pic:pic>
              </a:graphicData>
            </a:graphic>
          </wp:inline>
        </w:drawing>
      </w:r>
    </w:p>
    <w:p w14:paraId="3B29D258" w14:textId="5A27F738" w:rsidR="00B27B31" w:rsidRDefault="00B27B31" w:rsidP="002C3474">
      <w:pPr>
        <w:pStyle w:val="Caption"/>
        <w:jc w:val="both"/>
        <w:rPr>
          <w:noProof/>
        </w:rPr>
      </w:pPr>
      <w:r w:rsidRPr="00BB2DE3">
        <w:t xml:space="preserve">Obr. </w:t>
      </w:r>
      <w:r w:rsidR="007634DE">
        <w:fldChar w:fldCharType="begin"/>
      </w:r>
      <w:r w:rsidR="007634DE">
        <w:instrText xml:space="preserve"> </w:instrText>
      </w:r>
      <w:r w:rsidR="000D472C">
        <w:instrText>STYLEREF 1</w:instrText>
      </w:r>
      <w:r w:rsidR="007634DE">
        <w:instrText xml:space="preserve"> \s </w:instrText>
      </w:r>
      <w:r w:rsidR="007634DE">
        <w:fldChar w:fldCharType="separate"/>
      </w:r>
      <w:r w:rsidR="000A30AF">
        <w:rPr>
          <w:noProof/>
        </w:rPr>
        <w:t>3</w:t>
      </w:r>
      <w:r w:rsidR="007634DE">
        <w:rPr>
          <w:noProof/>
        </w:rPr>
        <w:fldChar w:fldCharType="end"/>
      </w:r>
      <w:r w:rsidR="00714205">
        <w:t>.</w:t>
      </w:r>
      <w:r w:rsidR="00740E62">
        <w:rPr>
          <w:noProof/>
        </w:rPr>
        <w:fldChar w:fldCharType="begin"/>
      </w:r>
      <w:r w:rsidR="00740E62">
        <w:rPr>
          <w:noProof/>
        </w:rPr>
        <w:instrText xml:space="preserve"> SEQ Obr. \* ARABIC \s 2 </w:instrText>
      </w:r>
      <w:r w:rsidR="00740E62">
        <w:rPr>
          <w:noProof/>
        </w:rPr>
        <w:fldChar w:fldCharType="separate"/>
      </w:r>
      <w:r w:rsidR="000A30AF">
        <w:rPr>
          <w:noProof/>
        </w:rPr>
        <w:t>7</w:t>
      </w:r>
      <w:r w:rsidR="00740E62">
        <w:rPr>
          <w:noProof/>
        </w:rPr>
        <w:fldChar w:fldCharType="end"/>
      </w:r>
      <w:r w:rsidRPr="00BB2DE3">
        <w:rPr>
          <w:noProof/>
        </w:rPr>
        <w:t xml:space="preserve"> Nastavený časový pohľad </w:t>
      </w:r>
    </w:p>
    <w:p w14:paraId="4C81DB75" w14:textId="77777777" w:rsidR="001B28B2" w:rsidRDefault="001B28B2" w:rsidP="00B27B31">
      <w:pPr>
        <w:jc w:val="both"/>
        <w:rPr>
          <w:rFonts w:cs="Arial"/>
          <w:b/>
        </w:rPr>
      </w:pPr>
    </w:p>
    <w:p w14:paraId="4E774B6A" w14:textId="0137CF6C" w:rsidR="00B27B31" w:rsidRPr="00BB2DE3" w:rsidRDefault="001B28B2" w:rsidP="00B27B31">
      <w:pPr>
        <w:jc w:val="both"/>
        <w:rPr>
          <w:rFonts w:cs="Arial"/>
          <w:b/>
        </w:rPr>
      </w:pPr>
      <w:r>
        <w:rPr>
          <w:rFonts w:cs="Arial"/>
          <w:b/>
        </w:rPr>
        <w:t>Rozvrhnutie modulu „Používateľské výstupy“</w:t>
      </w:r>
    </w:p>
    <w:p w14:paraId="51950C5B" w14:textId="77777777" w:rsidR="00B27B31" w:rsidRPr="00BB2DE3" w:rsidRDefault="00B27B31" w:rsidP="00B27B31">
      <w:pPr>
        <w:jc w:val="both"/>
        <w:rPr>
          <w:rFonts w:cs="Arial"/>
        </w:rPr>
      </w:pPr>
      <w:r w:rsidRPr="00BB2DE3">
        <w:rPr>
          <w:rFonts w:cs="Arial"/>
        </w:rPr>
        <w:t>Po kliknutí na modul v záložke alebo na odkaz na úvodnej obrazovke sa v ľavej časti obrazovky zobrazí prehľad objektov, ktorý pozostáva z:</w:t>
      </w:r>
    </w:p>
    <w:p w14:paraId="5E07D9A5" w14:textId="77777777" w:rsidR="00B27B31" w:rsidRPr="00BB2DE3" w:rsidRDefault="00B27B31" w:rsidP="00B27B31">
      <w:pPr>
        <w:pStyle w:val="ListParagraph"/>
        <w:numPr>
          <w:ilvl w:val="0"/>
          <w:numId w:val="5"/>
        </w:numPr>
        <w:jc w:val="both"/>
        <w:rPr>
          <w:rFonts w:cs="Arial"/>
        </w:rPr>
      </w:pPr>
      <w:r w:rsidRPr="00BB2DE3">
        <w:rPr>
          <w:rFonts w:cs="Arial"/>
        </w:rPr>
        <w:t>hlavičky prehľadu objektov,</w:t>
      </w:r>
    </w:p>
    <w:p w14:paraId="6E357FEE" w14:textId="77777777" w:rsidR="00B27B31" w:rsidRPr="00BB2DE3" w:rsidRDefault="00B27B31" w:rsidP="00B27B31">
      <w:pPr>
        <w:pStyle w:val="ListParagraph"/>
        <w:numPr>
          <w:ilvl w:val="0"/>
          <w:numId w:val="5"/>
        </w:numPr>
        <w:jc w:val="both"/>
        <w:rPr>
          <w:rFonts w:cs="Arial"/>
        </w:rPr>
      </w:pPr>
      <w:r w:rsidRPr="00BB2DE3">
        <w:rPr>
          <w:rFonts w:cs="Arial"/>
        </w:rPr>
        <w:t>prehľadu objektov,</w:t>
      </w:r>
    </w:p>
    <w:p w14:paraId="1579CA5F" w14:textId="77777777" w:rsidR="00B27B31" w:rsidRPr="00BB2DE3" w:rsidRDefault="00B27B31" w:rsidP="00B27B31">
      <w:pPr>
        <w:pStyle w:val="ListParagraph"/>
        <w:numPr>
          <w:ilvl w:val="0"/>
          <w:numId w:val="5"/>
        </w:numPr>
        <w:jc w:val="both"/>
        <w:rPr>
          <w:rFonts w:cs="Arial"/>
        </w:rPr>
      </w:pPr>
      <w:r w:rsidRPr="00BB2DE3">
        <w:rPr>
          <w:rFonts w:cs="Arial"/>
        </w:rPr>
        <w:t>päty prehľadu objektov.</w:t>
      </w:r>
    </w:p>
    <w:p w14:paraId="7C554A31" w14:textId="77777777" w:rsidR="00B27B31" w:rsidRPr="00BB2DE3" w:rsidRDefault="00B27B31" w:rsidP="00B27B31">
      <w:pPr>
        <w:pStyle w:val="ListParagraph"/>
        <w:jc w:val="both"/>
        <w:rPr>
          <w:rFonts w:cs="Arial"/>
          <w:b/>
        </w:rPr>
      </w:pPr>
    </w:p>
    <w:p w14:paraId="6F0C3608" w14:textId="551D035B" w:rsidR="00B27B31" w:rsidRPr="00BB2DE3" w:rsidRDefault="00B27B31" w:rsidP="00B27B31">
      <w:pPr>
        <w:jc w:val="both"/>
        <w:rPr>
          <w:rFonts w:cs="Arial"/>
        </w:rPr>
      </w:pPr>
      <w:r w:rsidRPr="00BB2DE3">
        <w:rPr>
          <w:rFonts w:cs="Arial"/>
          <w:b/>
          <w:u w:val="single"/>
        </w:rPr>
        <w:t>Hlavička prehľadu</w:t>
      </w:r>
      <w:r w:rsidRPr="00BB2DE3">
        <w:rPr>
          <w:rFonts w:cs="Arial"/>
        </w:rPr>
        <w:t xml:space="preserve"> – hlavičková časť nad prehľadom objektov. </w:t>
      </w:r>
    </w:p>
    <w:p w14:paraId="4281B10A" w14:textId="77777777" w:rsidR="00B27B31" w:rsidRPr="00BB2DE3" w:rsidRDefault="00B27B31" w:rsidP="00B27B31">
      <w:pPr>
        <w:jc w:val="both"/>
        <w:rPr>
          <w:rFonts w:cs="Arial"/>
          <w:b/>
        </w:rPr>
      </w:pPr>
      <w:r w:rsidRPr="00BB2DE3">
        <w:rPr>
          <w:rFonts w:cs="Arial"/>
          <w:b/>
        </w:rPr>
        <w:t>Príklady:</w:t>
      </w:r>
    </w:p>
    <w:p w14:paraId="0471A846" w14:textId="1031C2C0" w:rsidR="00B27B31" w:rsidRPr="00BB2DE3" w:rsidRDefault="00B27B31" w:rsidP="00B27B31">
      <w:pPr>
        <w:jc w:val="both"/>
        <w:rPr>
          <w:rFonts w:cs="Arial"/>
        </w:rPr>
      </w:pPr>
      <w:r w:rsidRPr="00BB2DE3">
        <w:rPr>
          <w:rFonts w:cs="Arial"/>
        </w:rPr>
        <w:t xml:space="preserve">Hlavička prehľadu </w:t>
      </w:r>
      <w:proofErr w:type="spellStart"/>
      <w:r w:rsidR="002C3474">
        <w:rPr>
          <w:rFonts w:cs="Arial"/>
        </w:rPr>
        <w:t>pou</w:t>
      </w:r>
      <w:r w:rsidR="002C3474">
        <w:rPr>
          <w:rFonts w:cs="Arial"/>
          <w:lang w:val="cs-CZ"/>
        </w:rPr>
        <w:t>žívateľského</w:t>
      </w:r>
      <w:proofErr w:type="spellEnd"/>
      <w:r w:rsidR="002C3474">
        <w:rPr>
          <w:rFonts w:cs="Arial"/>
          <w:lang w:val="cs-CZ"/>
        </w:rPr>
        <w:t xml:space="preserve"> výstupu</w:t>
      </w:r>
      <w:r w:rsidRPr="00BB2DE3">
        <w:rPr>
          <w:rFonts w:cs="Arial"/>
        </w:rPr>
        <w:t>:</w:t>
      </w:r>
    </w:p>
    <w:p w14:paraId="17513E87" w14:textId="07E0DA96" w:rsidR="00B27B31" w:rsidRPr="00BB2DE3" w:rsidRDefault="000014A8" w:rsidP="00B27B31">
      <w:pPr>
        <w:keepNext/>
        <w:jc w:val="both"/>
      </w:pPr>
      <w:r>
        <w:rPr>
          <w:noProof/>
          <w:lang w:val="en-US" w:eastAsia="en-US"/>
        </w:rPr>
        <w:drawing>
          <wp:inline distT="0" distB="0" distL="0" distR="0" wp14:anchorId="0CCCEA09" wp14:editId="51D78C8F">
            <wp:extent cx="5760720" cy="955040"/>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screen3.jpg"/>
                    <pic:cNvPicPr/>
                  </pic:nvPicPr>
                  <pic:blipFill>
                    <a:blip r:embed="rId31">
                      <a:extLst>
                        <a:ext uri="{28A0092B-C50C-407E-A947-70E740481C1C}">
                          <a14:useLocalDpi xmlns:a14="http://schemas.microsoft.com/office/drawing/2010/main" val="0"/>
                        </a:ext>
                      </a:extLst>
                    </a:blip>
                    <a:stretch>
                      <a:fillRect/>
                    </a:stretch>
                  </pic:blipFill>
                  <pic:spPr>
                    <a:xfrm>
                      <a:off x="0" y="0"/>
                      <a:ext cx="5760720" cy="955040"/>
                    </a:xfrm>
                    <a:prstGeom prst="rect">
                      <a:avLst/>
                    </a:prstGeom>
                  </pic:spPr>
                </pic:pic>
              </a:graphicData>
            </a:graphic>
          </wp:inline>
        </w:drawing>
      </w:r>
    </w:p>
    <w:p w14:paraId="22D88441" w14:textId="56F60C1A" w:rsidR="00B27B31" w:rsidRPr="00BB2DE3" w:rsidRDefault="00B27B31" w:rsidP="00B27B31">
      <w:pPr>
        <w:pStyle w:val="Caption"/>
        <w:jc w:val="both"/>
      </w:pPr>
      <w:r w:rsidRPr="00BB2DE3">
        <w:t xml:space="preserve">Obr. </w:t>
      </w:r>
      <w:r w:rsidR="007634DE">
        <w:fldChar w:fldCharType="begin"/>
      </w:r>
      <w:r w:rsidR="007634DE">
        <w:instrText xml:space="preserve"> </w:instrText>
      </w:r>
      <w:r w:rsidR="000D472C">
        <w:instrText>STYLEREF 1</w:instrText>
      </w:r>
      <w:r w:rsidR="007634DE">
        <w:instrText xml:space="preserve"> \s </w:instrText>
      </w:r>
      <w:r w:rsidR="007634DE">
        <w:fldChar w:fldCharType="separate"/>
      </w:r>
      <w:r w:rsidR="000A30AF">
        <w:rPr>
          <w:noProof/>
        </w:rPr>
        <w:t>3</w:t>
      </w:r>
      <w:r w:rsidR="007634DE">
        <w:rPr>
          <w:noProof/>
        </w:rPr>
        <w:fldChar w:fldCharType="end"/>
      </w:r>
      <w:r w:rsidR="00714205">
        <w:t>.</w:t>
      </w:r>
      <w:r w:rsidR="00740E62">
        <w:rPr>
          <w:noProof/>
        </w:rPr>
        <w:fldChar w:fldCharType="begin"/>
      </w:r>
      <w:r w:rsidR="00740E62">
        <w:rPr>
          <w:noProof/>
        </w:rPr>
        <w:instrText xml:space="preserve"> SEQ Obr. \* ARABIC \s 2 </w:instrText>
      </w:r>
      <w:r w:rsidR="00740E62">
        <w:rPr>
          <w:noProof/>
        </w:rPr>
        <w:fldChar w:fldCharType="separate"/>
      </w:r>
      <w:r w:rsidR="000A30AF">
        <w:rPr>
          <w:noProof/>
        </w:rPr>
        <w:t>8</w:t>
      </w:r>
      <w:r w:rsidR="00740E62">
        <w:rPr>
          <w:noProof/>
        </w:rPr>
        <w:fldChar w:fldCharType="end"/>
      </w:r>
      <w:r w:rsidRPr="00BB2DE3">
        <w:rPr>
          <w:noProof/>
        </w:rPr>
        <w:t xml:space="preserve"> Hlavička prehľadu </w:t>
      </w:r>
      <w:r w:rsidR="000014A8">
        <w:rPr>
          <w:noProof/>
        </w:rPr>
        <w:t>používateľských výstupov</w:t>
      </w:r>
    </w:p>
    <w:p w14:paraId="675688D4" w14:textId="77777777" w:rsidR="00B27B31" w:rsidRPr="00BB2DE3" w:rsidRDefault="00B27B31" w:rsidP="00B27B31">
      <w:pPr>
        <w:jc w:val="both"/>
        <w:rPr>
          <w:rFonts w:cs="Arial"/>
        </w:rPr>
      </w:pPr>
    </w:p>
    <w:p w14:paraId="1427AFB7" w14:textId="15C7EE72" w:rsidR="00B27B31" w:rsidRPr="00BB2DE3" w:rsidRDefault="00B27B31" w:rsidP="00ED73B3">
      <w:pPr>
        <w:keepNext/>
        <w:jc w:val="both"/>
        <w:rPr>
          <w:rFonts w:cs="Arial"/>
        </w:rPr>
      </w:pPr>
      <w:r w:rsidRPr="00BB2DE3">
        <w:rPr>
          <w:rFonts w:cs="Arial"/>
          <w:b/>
          <w:u w:val="single"/>
        </w:rPr>
        <w:t>Prehľad objektov</w:t>
      </w:r>
      <w:r w:rsidRPr="00BB2DE3">
        <w:rPr>
          <w:rFonts w:cs="Arial"/>
        </w:rPr>
        <w:t xml:space="preserve"> – časť s</w:t>
      </w:r>
      <w:r w:rsidR="001440CF">
        <w:rPr>
          <w:rFonts w:cs="Arial"/>
        </w:rPr>
        <w:t xml:space="preserve"> riadkovým </w:t>
      </w:r>
      <w:r w:rsidRPr="00BB2DE3">
        <w:rPr>
          <w:rFonts w:cs="Arial"/>
        </w:rPr>
        <w:t>prehľadom objektov:</w:t>
      </w:r>
    </w:p>
    <w:p w14:paraId="518CB79A" w14:textId="1C388725" w:rsidR="00B27B31" w:rsidRPr="00BB2DE3" w:rsidRDefault="002C3474" w:rsidP="00B27B31">
      <w:pPr>
        <w:keepNext/>
        <w:jc w:val="both"/>
      </w:pPr>
      <w:r>
        <w:rPr>
          <w:noProof/>
          <w:lang w:val="en-US" w:eastAsia="en-US"/>
        </w:rPr>
        <w:drawing>
          <wp:inline distT="0" distB="0" distL="0" distR="0" wp14:anchorId="3FA569B0" wp14:editId="2D78681B">
            <wp:extent cx="5753097" cy="600075"/>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jpg"/>
                    <pic:cNvPicPr/>
                  </pic:nvPicPr>
                  <pic:blipFill rotWithShape="1">
                    <a:blip r:embed="rId32">
                      <a:extLst>
                        <a:ext uri="{28A0092B-C50C-407E-A947-70E740481C1C}">
                          <a14:useLocalDpi xmlns:a14="http://schemas.microsoft.com/office/drawing/2010/main" val="0"/>
                        </a:ext>
                      </a:extLst>
                    </a:blip>
                    <a:srcRect b="84118"/>
                    <a:stretch/>
                  </pic:blipFill>
                  <pic:spPr bwMode="auto">
                    <a:xfrm>
                      <a:off x="0" y="0"/>
                      <a:ext cx="5760720" cy="600870"/>
                    </a:xfrm>
                    <a:prstGeom prst="rect">
                      <a:avLst/>
                    </a:prstGeom>
                    <a:ln>
                      <a:noFill/>
                    </a:ln>
                    <a:extLst>
                      <a:ext uri="{53640926-AAD7-44D8-BBD7-CCE9431645EC}">
                        <a14:shadowObscured xmlns:a14="http://schemas.microsoft.com/office/drawing/2010/main"/>
                      </a:ext>
                    </a:extLst>
                  </pic:spPr>
                </pic:pic>
              </a:graphicData>
            </a:graphic>
          </wp:inline>
        </w:drawing>
      </w:r>
    </w:p>
    <w:p w14:paraId="1E6C6AA9" w14:textId="457EA4ED" w:rsidR="00B27B31" w:rsidRPr="00BB2DE3" w:rsidRDefault="00B27B31" w:rsidP="00B27B31">
      <w:pPr>
        <w:pStyle w:val="Caption"/>
        <w:jc w:val="both"/>
        <w:rPr>
          <w:rFonts w:cs="Arial"/>
        </w:rPr>
      </w:pPr>
      <w:r w:rsidRPr="00BB2DE3">
        <w:t xml:space="preserve">Obr. </w:t>
      </w:r>
      <w:r w:rsidR="007634DE">
        <w:fldChar w:fldCharType="begin"/>
      </w:r>
      <w:r w:rsidR="007634DE">
        <w:instrText xml:space="preserve"> </w:instrText>
      </w:r>
      <w:r w:rsidR="000D472C">
        <w:instrText>STYLEREF 1</w:instrText>
      </w:r>
      <w:r w:rsidR="007634DE">
        <w:instrText xml:space="preserve"> \s </w:instrText>
      </w:r>
      <w:r w:rsidR="007634DE">
        <w:fldChar w:fldCharType="separate"/>
      </w:r>
      <w:r w:rsidR="000A30AF">
        <w:rPr>
          <w:noProof/>
        </w:rPr>
        <w:t>3</w:t>
      </w:r>
      <w:r w:rsidR="007634DE">
        <w:rPr>
          <w:noProof/>
        </w:rPr>
        <w:fldChar w:fldCharType="end"/>
      </w:r>
      <w:r w:rsidR="00714205">
        <w:t>.</w:t>
      </w:r>
      <w:r w:rsidR="00740E62">
        <w:rPr>
          <w:noProof/>
        </w:rPr>
        <w:fldChar w:fldCharType="begin"/>
      </w:r>
      <w:r w:rsidR="00740E62">
        <w:rPr>
          <w:noProof/>
        </w:rPr>
        <w:instrText xml:space="preserve"> SEQ Obr. \* ARABIC \s 2 </w:instrText>
      </w:r>
      <w:r w:rsidR="00740E62">
        <w:rPr>
          <w:noProof/>
        </w:rPr>
        <w:fldChar w:fldCharType="separate"/>
      </w:r>
      <w:r w:rsidR="000A30AF">
        <w:rPr>
          <w:noProof/>
        </w:rPr>
        <w:t>9</w:t>
      </w:r>
      <w:r w:rsidR="00740E62">
        <w:rPr>
          <w:noProof/>
        </w:rPr>
        <w:fldChar w:fldCharType="end"/>
      </w:r>
      <w:r w:rsidRPr="00BB2DE3">
        <w:rPr>
          <w:noProof/>
        </w:rPr>
        <w:t xml:space="preserve"> Riadkový prehľad objektov</w:t>
      </w:r>
    </w:p>
    <w:p w14:paraId="40449575" w14:textId="77777777" w:rsidR="00B27B31" w:rsidRPr="00BB2DE3" w:rsidRDefault="00B27B31" w:rsidP="00B27B31">
      <w:pPr>
        <w:jc w:val="both"/>
        <w:rPr>
          <w:rFonts w:cs="Arial"/>
          <w:b/>
          <w:u w:val="single"/>
        </w:rPr>
      </w:pPr>
    </w:p>
    <w:p w14:paraId="22268EF5" w14:textId="77777777" w:rsidR="00B27B31" w:rsidRPr="00BB2DE3" w:rsidRDefault="00B27B31" w:rsidP="00B27B31">
      <w:pPr>
        <w:jc w:val="both"/>
        <w:rPr>
          <w:rFonts w:cs="Arial"/>
        </w:rPr>
      </w:pPr>
      <w:r w:rsidRPr="00BB2DE3">
        <w:rPr>
          <w:rFonts w:cs="Arial"/>
          <w:b/>
          <w:u w:val="single"/>
        </w:rPr>
        <w:t>Päta prehľadu</w:t>
      </w:r>
      <w:r w:rsidRPr="00BB2DE3">
        <w:rPr>
          <w:rFonts w:cs="Arial"/>
        </w:rPr>
        <w:t xml:space="preserve">  - ovládacie tlačidlá na stránkovanie, rozbalenie a zbalenie zoznamu, vstupné pole pre zadanie čísla stránky.</w:t>
      </w:r>
    </w:p>
    <w:p w14:paraId="3C472498" w14:textId="77777777" w:rsidR="00B27B31" w:rsidRPr="00BB2DE3" w:rsidRDefault="00B27B31" w:rsidP="00B27B31">
      <w:pPr>
        <w:keepNext/>
        <w:jc w:val="both"/>
      </w:pPr>
      <w:r w:rsidRPr="00BB2DE3">
        <w:rPr>
          <w:rFonts w:cs="Arial"/>
          <w:noProof/>
          <w:lang w:val="en-US" w:eastAsia="en-US"/>
        </w:rPr>
        <w:drawing>
          <wp:inline distT="0" distB="0" distL="0" distR="0" wp14:anchorId="5DBDE7BB" wp14:editId="596FE260">
            <wp:extent cx="4813300" cy="336550"/>
            <wp:effectExtent l="0" t="0" r="6350" b="6350"/>
            <wp:docPr id="15"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13300" cy="336550"/>
                    </a:xfrm>
                    <a:prstGeom prst="rect">
                      <a:avLst/>
                    </a:prstGeom>
                    <a:noFill/>
                    <a:ln>
                      <a:noFill/>
                    </a:ln>
                  </pic:spPr>
                </pic:pic>
              </a:graphicData>
            </a:graphic>
          </wp:inline>
        </w:drawing>
      </w:r>
    </w:p>
    <w:p w14:paraId="1053C206" w14:textId="797F3EE5" w:rsidR="00B27B31" w:rsidRPr="00BB2DE3" w:rsidRDefault="00B27B31" w:rsidP="00B27B31">
      <w:pPr>
        <w:pStyle w:val="Caption"/>
        <w:jc w:val="both"/>
        <w:rPr>
          <w:rFonts w:cs="Arial"/>
        </w:rPr>
      </w:pPr>
      <w:r w:rsidRPr="00BB2DE3">
        <w:t xml:space="preserve">Obr. </w:t>
      </w:r>
      <w:r w:rsidR="007634DE">
        <w:fldChar w:fldCharType="begin"/>
      </w:r>
      <w:r w:rsidR="007634DE">
        <w:instrText xml:space="preserve"> </w:instrText>
      </w:r>
      <w:r w:rsidR="000D472C">
        <w:instrText>STYLEREF 1</w:instrText>
      </w:r>
      <w:r w:rsidR="007634DE">
        <w:instrText xml:space="preserve"> \s </w:instrText>
      </w:r>
      <w:r w:rsidR="007634DE">
        <w:fldChar w:fldCharType="separate"/>
      </w:r>
      <w:r w:rsidR="000A30AF">
        <w:rPr>
          <w:noProof/>
        </w:rPr>
        <w:t>3</w:t>
      </w:r>
      <w:r w:rsidR="007634DE">
        <w:rPr>
          <w:noProof/>
        </w:rPr>
        <w:fldChar w:fldCharType="end"/>
      </w:r>
      <w:r w:rsidR="00714205">
        <w:t>.</w:t>
      </w:r>
      <w:r w:rsidR="00740E62">
        <w:rPr>
          <w:noProof/>
        </w:rPr>
        <w:fldChar w:fldCharType="begin"/>
      </w:r>
      <w:r w:rsidR="00740E62">
        <w:rPr>
          <w:noProof/>
        </w:rPr>
        <w:instrText xml:space="preserve"> SEQ Obr. \* ARABIC \s 2 </w:instrText>
      </w:r>
      <w:r w:rsidR="00740E62">
        <w:rPr>
          <w:noProof/>
        </w:rPr>
        <w:fldChar w:fldCharType="separate"/>
      </w:r>
      <w:r w:rsidR="000A30AF">
        <w:rPr>
          <w:noProof/>
        </w:rPr>
        <w:t>10</w:t>
      </w:r>
      <w:r w:rsidR="00740E62">
        <w:rPr>
          <w:noProof/>
        </w:rPr>
        <w:fldChar w:fldCharType="end"/>
      </w:r>
      <w:r w:rsidRPr="00BB2DE3">
        <w:rPr>
          <w:noProof/>
        </w:rPr>
        <w:t xml:space="preserve"> Päta prehľadu</w:t>
      </w:r>
    </w:p>
    <w:p w14:paraId="3732B01F" w14:textId="77777777" w:rsidR="00B27B31" w:rsidRPr="00BB2DE3" w:rsidRDefault="00B27B31" w:rsidP="00B27B31">
      <w:pPr>
        <w:spacing w:after="0" w:line="240" w:lineRule="auto"/>
        <w:jc w:val="both"/>
        <w:rPr>
          <w:rFonts w:cs="Arial"/>
        </w:rPr>
      </w:pPr>
    </w:p>
    <w:p w14:paraId="2E9B7386" w14:textId="7A36D9F7" w:rsidR="00B27B31" w:rsidRPr="00BB2DE3" w:rsidRDefault="00B27B31" w:rsidP="00B27B31">
      <w:pPr>
        <w:autoSpaceDE w:val="0"/>
        <w:autoSpaceDN w:val="0"/>
        <w:adjustRightInd w:val="0"/>
        <w:spacing w:after="0" w:line="240" w:lineRule="auto"/>
        <w:jc w:val="both"/>
        <w:rPr>
          <w:rFonts w:cs="Arial"/>
        </w:rPr>
      </w:pPr>
      <w:r w:rsidRPr="00BB2DE3">
        <w:rPr>
          <w:rFonts w:cs="Arial"/>
        </w:rPr>
        <w:t>Zoznam objektov je zobrazený podľa nastaveného používateľského kontextu daného časovým pohľadom</w:t>
      </w:r>
      <w:r w:rsidR="001440CF">
        <w:rPr>
          <w:rFonts w:cs="Arial"/>
        </w:rPr>
        <w:t xml:space="preserve"> a</w:t>
      </w:r>
      <w:r w:rsidRPr="00BB2DE3">
        <w:rPr>
          <w:rFonts w:cs="Arial"/>
        </w:rPr>
        <w:t xml:space="preserve"> vybranou skupinou objektov. </w:t>
      </w:r>
    </w:p>
    <w:p w14:paraId="1CABA27D" w14:textId="77777777" w:rsidR="00B27B31" w:rsidRPr="00BB2DE3" w:rsidRDefault="00B27B31" w:rsidP="00B27B31">
      <w:pPr>
        <w:autoSpaceDE w:val="0"/>
        <w:autoSpaceDN w:val="0"/>
        <w:adjustRightInd w:val="0"/>
        <w:spacing w:after="0" w:line="240" w:lineRule="auto"/>
        <w:jc w:val="both"/>
        <w:rPr>
          <w:rFonts w:cs="Arial"/>
        </w:rPr>
      </w:pPr>
    </w:p>
    <w:p w14:paraId="3B073312" w14:textId="77777777" w:rsidR="00B27B31" w:rsidRPr="00BB2DE3" w:rsidRDefault="00B27B31" w:rsidP="00B27B31">
      <w:pPr>
        <w:spacing w:after="0" w:line="240" w:lineRule="auto"/>
        <w:jc w:val="both"/>
        <w:rPr>
          <w:rFonts w:cs="Arial"/>
          <w:b/>
          <w:u w:val="single"/>
        </w:rPr>
      </w:pPr>
      <w:r w:rsidRPr="00BB2DE3">
        <w:rPr>
          <w:rFonts w:cs="Arial"/>
          <w:b/>
          <w:u w:val="single"/>
        </w:rPr>
        <w:t xml:space="preserve">Základná plocha obrazovky </w:t>
      </w:r>
    </w:p>
    <w:p w14:paraId="1E3F1BC6" w14:textId="77777777" w:rsidR="00B27B31" w:rsidRPr="00BB2DE3" w:rsidRDefault="00B27B31" w:rsidP="00B27B31">
      <w:pPr>
        <w:spacing w:after="0" w:line="240" w:lineRule="auto"/>
        <w:jc w:val="both"/>
        <w:rPr>
          <w:rFonts w:cs="Arial"/>
          <w:b/>
          <w:u w:val="single"/>
        </w:rPr>
      </w:pPr>
    </w:p>
    <w:p w14:paraId="7619336C" w14:textId="61445B0A" w:rsidR="00B27B31" w:rsidRPr="00BB2DE3" w:rsidRDefault="001440CF" w:rsidP="00B27B31">
      <w:pPr>
        <w:keepNext/>
        <w:spacing w:after="0" w:line="240" w:lineRule="auto"/>
        <w:jc w:val="both"/>
      </w:pPr>
      <w:r>
        <w:rPr>
          <w:noProof/>
          <w:lang w:val="en-US" w:eastAsia="en-US"/>
        </w:rPr>
        <w:drawing>
          <wp:inline distT="0" distB="0" distL="0" distR="0" wp14:anchorId="303F47E3" wp14:editId="394B5DF4">
            <wp:extent cx="5760720" cy="2252980"/>
            <wp:effectExtent l="0" t="0" r="0" b="0"/>
            <wp:docPr id="307" name="Pictur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screen5.jpg"/>
                    <pic:cNvPicPr/>
                  </pic:nvPicPr>
                  <pic:blipFill>
                    <a:blip r:embed="rId34">
                      <a:extLst>
                        <a:ext uri="{28A0092B-C50C-407E-A947-70E740481C1C}">
                          <a14:useLocalDpi xmlns:a14="http://schemas.microsoft.com/office/drawing/2010/main" val="0"/>
                        </a:ext>
                      </a:extLst>
                    </a:blip>
                    <a:stretch>
                      <a:fillRect/>
                    </a:stretch>
                  </pic:blipFill>
                  <pic:spPr>
                    <a:xfrm>
                      <a:off x="0" y="0"/>
                      <a:ext cx="5760720" cy="2252980"/>
                    </a:xfrm>
                    <a:prstGeom prst="rect">
                      <a:avLst/>
                    </a:prstGeom>
                  </pic:spPr>
                </pic:pic>
              </a:graphicData>
            </a:graphic>
          </wp:inline>
        </w:drawing>
      </w:r>
    </w:p>
    <w:p w14:paraId="3FD6B4CA" w14:textId="6757DA8E" w:rsidR="00B27B31" w:rsidRPr="00BB2DE3" w:rsidRDefault="00B27B31" w:rsidP="00B27B31">
      <w:pPr>
        <w:pStyle w:val="Caption"/>
        <w:jc w:val="both"/>
        <w:rPr>
          <w:rFonts w:cs="Arial"/>
        </w:rPr>
      </w:pPr>
      <w:r w:rsidRPr="00BB2DE3">
        <w:t xml:space="preserve">Obr. </w:t>
      </w:r>
      <w:r w:rsidR="007634DE">
        <w:fldChar w:fldCharType="begin"/>
      </w:r>
      <w:r w:rsidR="007634DE">
        <w:instrText xml:space="preserve"> </w:instrText>
      </w:r>
      <w:r w:rsidR="000D472C">
        <w:instrText>STYLEREF 1</w:instrText>
      </w:r>
      <w:r w:rsidR="007634DE">
        <w:instrText xml:space="preserve"> \s </w:instrText>
      </w:r>
      <w:r w:rsidR="007634DE">
        <w:fldChar w:fldCharType="separate"/>
      </w:r>
      <w:r w:rsidR="000A30AF">
        <w:rPr>
          <w:noProof/>
        </w:rPr>
        <w:t>3</w:t>
      </w:r>
      <w:r w:rsidR="007634DE">
        <w:rPr>
          <w:noProof/>
        </w:rPr>
        <w:fldChar w:fldCharType="end"/>
      </w:r>
      <w:r w:rsidR="00714205">
        <w:t>.</w:t>
      </w:r>
      <w:r w:rsidR="00740E62">
        <w:rPr>
          <w:noProof/>
        </w:rPr>
        <w:fldChar w:fldCharType="begin"/>
      </w:r>
      <w:r w:rsidR="00740E62">
        <w:rPr>
          <w:noProof/>
        </w:rPr>
        <w:instrText xml:space="preserve"> SEQ Obr. \* ARABIC \s 2 </w:instrText>
      </w:r>
      <w:r w:rsidR="00740E62">
        <w:rPr>
          <w:noProof/>
        </w:rPr>
        <w:fldChar w:fldCharType="separate"/>
      </w:r>
      <w:r w:rsidR="000A30AF">
        <w:rPr>
          <w:noProof/>
        </w:rPr>
        <w:t>11</w:t>
      </w:r>
      <w:r w:rsidR="00740E62">
        <w:rPr>
          <w:noProof/>
        </w:rPr>
        <w:fldChar w:fldCharType="end"/>
      </w:r>
      <w:r w:rsidRPr="00BB2DE3">
        <w:rPr>
          <w:noProof/>
        </w:rPr>
        <w:t xml:space="preserve"> Základná plocha obrazovky</w:t>
      </w:r>
    </w:p>
    <w:p w14:paraId="2AE27B48" w14:textId="77777777" w:rsidR="00B27B31" w:rsidRPr="00BB2DE3" w:rsidRDefault="00B27B31" w:rsidP="00B27B31">
      <w:pPr>
        <w:spacing w:after="0" w:line="240" w:lineRule="auto"/>
        <w:jc w:val="both"/>
        <w:rPr>
          <w:rFonts w:cs="Arial"/>
        </w:rPr>
      </w:pPr>
    </w:p>
    <w:p w14:paraId="4DA04116" w14:textId="77777777" w:rsidR="00B27B31" w:rsidRPr="00BB2DE3" w:rsidRDefault="00B27B31" w:rsidP="00B27B31">
      <w:pPr>
        <w:spacing w:after="0" w:line="240" w:lineRule="auto"/>
        <w:jc w:val="both"/>
        <w:rPr>
          <w:rFonts w:cs="Arial"/>
        </w:rPr>
      </w:pPr>
      <w:r w:rsidRPr="00BB2DE3">
        <w:rPr>
          <w:rFonts w:cs="Arial"/>
        </w:rPr>
        <w:t>Plocha obrazovky obsahuje zoznam jednotlivých záložiek s menným zoznamom modulov, ktoré sa nachádzajú v danej záložke. Jednotlivé položky menného zoznamu sú odkazy, ktorými sa aktivujú jednotlivé moduly.</w:t>
      </w:r>
    </w:p>
    <w:p w14:paraId="17EDD138" w14:textId="77777777" w:rsidR="00B27B31" w:rsidRPr="00BB2DE3" w:rsidRDefault="00B27B31" w:rsidP="00B27B31">
      <w:pPr>
        <w:spacing w:after="0" w:line="240" w:lineRule="auto"/>
        <w:jc w:val="both"/>
        <w:rPr>
          <w:rFonts w:cs="Arial"/>
        </w:rPr>
      </w:pPr>
    </w:p>
    <w:p w14:paraId="19801E39" w14:textId="77777777" w:rsidR="00B27B31" w:rsidRPr="00BB2DE3" w:rsidRDefault="00B27B31" w:rsidP="00B27B31">
      <w:pPr>
        <w:spacing w:after="0" w:line="240" w:lineRule="auto"/>
        <w:jc w:val="both"/>
        <w:rPr>
          <w:rFonts w:cs="Arial"/>
        </w:rPr>
      </w:pPr>
    </w:p>
    <w:p w14:paraId="6314321E" w14:textId="77777777" w:rsidR="00B27B31" w:rsidRPr="00BB2DE3" w:rsidRDefault="00B27B31" w:rsidP="00B27B31">
      <w:pPr>
        <w:spacing w:after="0" w:line="240" w:lineRule="auto"/>
        <w:jc w:val="both"/>
        <w:rPr>
          <w:rFonts w:cs="Arial"/>
        </w:rPr>
      </w:pPr>
      <w:r w:rsidRPr="00BB2DE3">
        <w:rPr>
          <w:rFonts w:cs="Arial"/>
        </w:rPr>
        <w:t>Ak existuje dôležitá informácia o prevádzke systému, tak je po prihlásení používateľovi zobrazená v žltom páse:</w:t>
      </w:r>
    </w:p>
    <w:p w14:paraId="18D398B2" w14:textId="1665780F" w:rsidR="00B27B31" w:rsidRPr="00BB2DE3" w:rsidRDefault="005B00B9" w:rsidP="00B27B31">
      <w:pPr>
        <w:spacing w:after="0" w:line="240" w:lineRule="auto"/>
        <w:jc w:val="both"/>
        <w:rPr>
          <w:rFonts w:cs="Arial"/>
        </w:rPr>
      </w:pPr>
      <w:r>
        <w:rPr>
          <w:rFonts w:cs="Arial"/>
          <w:noProof/>
          <w:lang w:val="en-US" w:eastAsia="en-US"/>
        </w:rPr>
        <w:drawing>
          <wp:inline distT="0" distB="0" distL="0" distR="0" wp14:anchorId="48F8D447" wp14:editId="6209D59D">
            <wp:extent cx="5760720" cy="320675"/>
            <wp:effectExtent l="0" t="0" r="0" b="3175"/>
            <wp:docPr id="309" name="Pictur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screen6.jpg"/>
                    <pic:cNvPicPr/>
                  </pic:nvPicPr>
                  <pic:blipFill rotWithShape="1">
                    <a:blip r:embed="rId35">
                      <a:extLst>
                        <a:ext uri="{28A0092B-C50C-407E-A947-70E740481C1C}">
                          <a14:useLocalDpi xmlns:a14="http://schemas.microsoft.com/office/drawing/2010/main" val="0"/>
                        </a:ext>
                      </a:extLst>
                    </a:blip>
                    <a:srcRect t="46561"/>
                    <a:stretch/>
                  </pic:blipFill>
                  <pic:spPr bwMode="auto">
                    <a:xfrm>
                      <a:off x="0" y="0"/>
                      <a:ext cx="5760720" cy="320675"/>
                    </a:xfrm>
                    <a:prstGeom prst="rect">
                      <a:avLst/>
                    </a:prstGeom>
                    <a:ln>
                      <a:noFill/>
                    </a:ln>
                    <a:extLst>
                      <a:ext uri="{53640926-AAD7-44D8-BBD7-CCE9431645EC}">
                        <a14:shadowObscured xmlns:a14="http://schemas.microsoft.com/office/drawing/2010/main"/>
                      </a:ext>
                    </a:extLst>
                  </pic:spPr>
                </pic:pic>
              </a:graphicData>
            </a:graphic>
          </wp:inline>
        </w:drawing>
      </w:r>
    </w:p>
    <w:p w14:paraId="08959871" w14:textId="15D66B43" w:rsidR="00B27B31" w:rsidRDefault="00B27B31" w:rsidP="00B27B31">
      <w:pPr>
        <w:pStyle w:val="Caption"/>
        <w:jc w:val="both"/>
        <w:rPr>
          <w:noProof/>
        </w:rPr>
      </w:pPr>
      <w:r w:rsidRPr="00BB2DE3">
        <w:t xml:space="preserve">Obr. </w:t>
      </w:r>
      <w:r w:rsidR="007634DE">
        <w:fldChar w:fldCharType="begin"/>
      </w:r>
      <w:r w:rsidR="007634DE">
        <w:instrText xml:space="preserve"> </w:instrText>
      </w:r>
      <w:r w:rsidR="000D472C">
        <w:instrText>STYLEREF 1</w:instrText>
      </w:r>
      <w:r w:rsidR="007634DE">
        <w:instrText xml:space="preserve"> \s </w:instrText>
      </w:r>
      <w:r w:rsidR="007634DE">
        <w:fldChar w:fldCharType="separate"/>
      </w:r>
      <w:r w:rsidR="000A30AF">
        <w:rPr>
          <w:noProof/>
        </w:rPr>
        <w:t>3</w:t>
      </w:r>
      <w:r w:rsidR="007634DE">
        <w:rPr>
          <w:noProof/>
        </w:rPr>
        <w:fldChar w:fldCharType="end"/>
      </w:r>
      <w:r w:rsidR="00714205">
        <w:t>.</w:t>
      </w:r>
      <w:r w:rsidR="00740E62">
        <w:rPr>
          <w:noProof/>
        </w:rPr>
        <w:fldChar w:fldCharType="begin"/>
      </w:r>
      <w:r w:rsidR="00740E62">
        <w:rPr>
          <w:noProof/>
        </w:rPr>
        <w:instrText xml:space="preserve"> SEQ Obr. \* ARABIC \s 2 </w:instrText>
      </w:r>
      <w:r w:rsidR="00740E62">
        <w:rPr>
          <w:noProof/>
        </w:rPr>
        <w:fldChar w:fldCharType="separate"/>
      </w:r>
      <w:r w:rsidR="000A30AF">
        <w:rPr>
          <w:noProof/>
        </w:rPr>
        <w:t>12</w:t>
      </w:r>
      <w:r w:rsidR="00740E62">
        <w:rPr>
          <w:noProof/>
        </w:rPr>
        <w:fldChar w:fldCharType="end"/>
      </w:r>
      <w:r w:rsidRPr="00BB2DE3">
        <w:rPr>
          <w:noProof/>
        </w:rPr>
        <w:t xml:space="preserve"> Informácia o prevádzke systému</w:t>
      </w:r>
    </w:p>
    <w:p w14:paraId="6E05EE3B" w14:textId="77777777" w:rsidR="00B27B31" w:rsidRDefault="00B27B31" w:rsidP="00B27B31">
      <w:pPr>
        <w:spacing w:after="0" w:line="240" w:lineRule="auto"/>
        <w:jc w:val="both"/>
        <w:rPr>
          <w:rFonts w:cs="Arial"/>
        </w:rPr>
      </w:pPr>
    </w:p>
    <w:p w14:paraId="47C717EC" w14:textId="77777777" w:rsidR="00B27B31" w:rsidRPr="00BB2DE3" w:rsidRDefault="00B27B31" w:rsidP="00B27B31">
      <w:pPr>
        <w:spacing w:after="0" w:line="240" w:lineRule="auto"/>
        <w:jc w:val="both"/>
        <w:rPr>
          <w:rFonts w:cs="Arial"/>
        </w:rPr>
      </w:pPr>
      <w:r w:rsidRPr="00BB2DE3">
        <w:rPr>
          <w:rFonts w:cs="Arial"/>
        </w:rPr>
        <w:t xml:space="preserve">Do základnej plochy obrazovky sa dá kedykoľvek dostať kliknutím na záložku </w:t>
      </w:r>
      <w:r w:rsidRPr="00BB2DE3">
        <w:rPr>
          <w:rFonts w:cs="Arial"/>
          <w:b/>
        </w:rPr>
        <w:t>„domov“</w:t>
      </w:r>
      <w:r w:rsidRPr="00BB2DE3">
        <w:rPr>
          <w:rFonts w:cs="Arial"/>
        </w:rPr>
        <w:t xml:space="preserve"> v záhlaví obrazovky IS ŠZP:</w:t>
      </w:r>
    </w:p>
    <w:p w14:paraId="3BED80F7" w14:textId="433D838F" w:rsidR="00B27B31" w:rsidRPr="00BB2DE3" w:rsidRDefault="00740E62" w:rsidP="00B27B31">
      <w:pPr>
        <w:keepNext/>
        <w:spacing w:after="0" w:line="240" w:lineRule="auto"/>
        <w:jc w:val="both"/>
      </w:pPr>
      <w:r>
        <w:rPr>
          <w:noProof/>
        </w:rPr>
        <w:drawing>
          <wp:inline distT="0" distB="0" distL="0" distR="0" wp14:anchorId="296F8221" wp14:editId="1A3C9926">
            <wp:extent cx="3556000" cy="641350"/>
            <wp:effectExtent l="0" t="0" r="635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556000" cy="641350"/>
                    </a:xfrm>
                    <a:prstGeom prst="rect">
                      <a:avLst/>
                    </a:prstGeom>
                    <a:noFill/>
                    <a:ln>
                      <a:noFill/>
                    </a:ln>
                  </pic:spPr>
                </pic:pic>
              </a:graphicData>
            </a:graphic>
          </wp:inline>
        </w:drawing>
      </w:r>
    </w:p>
    <w:p w14:paraId="21796178" w14:textId="5C6B0942" w:rsidR="00B27B31" w:rsidRPr="00200908" w:rsidRDefault="00B27B31" w:rsidP="00B27B31">
      <w:pPr>
        <w:pStyle w:val="Caption"/>
        <w:jc w:val="both"/>
        <w:rPr>
          <w:noProof/>
        </w:rPr>
      </w:pPr>
      <w:r w:rsidRPr="00BB2DE3">
        <w:t xml:space="preserve">Obr. </w:t>
      </w:r>
      <w:r w:rsidR="007634DE">
        <w:fldChar w:fldCharType="begin"/>
      </w:r>
      <w:r w:rsidR="007634DE">
        <w:instrText xml:space="preserve"> </w:instrText>
      </w:r>
      <w:r w:rsidR="000D472C">
        <w:instrText>STYLEREF 1</w:instrText>
      </w:r>
      <w:r w:rsidR="007634DE">
        <w:instrText xml:space="preserve"> \s </w:instrText>
      </w:r>
      <w:r w:rsidR="007634DE">
        <w:fldChar w:fldCharType="separate"/>
      </w:r>
      <w:r w:rsidR="000A30AF">
        <w:rPr>
          <w:noProof/>
        </w:rPr>
        <w:t>3</w:t>
      </w:r>
      <w:r w:rsidR="007634DE">
        <w:rPr>
          <w:noProof/>
        </w:rPr>
        <w:fldChar w:fldCharType="end"/>
      </w:r>
      <w:r w:rsidR="00714205">
        <w:t>.</w:t>
      </w:r>
      <w:r w:rsidR="00740E62">
        <w:rPr>
          <w:noProof/>
        </w:rPr>
        <w:fldChar w:fldCharType="begin"/>
      </w:r>
      <w:r w:rsidR="00740E62">
        <w:rPr>
          <w:noProof/>
        </w:rPr>
        <w:instrText xml:space="preserve"> SEQ Obr. \* ARABIC \s 2 </w:instrText>
      </w:r>
      <w:r w:rsidR="00740E62">
        <w:rPr>
          <w:noProof/>
        </w:rPr>
        <w:fldChar w:fldCharType="separate"/>
      </w:r>
      <w:r w:rsidR="000A30AF">
        <w:rPr>
          <w:noProof/>
        </w:rPr>
        <w:t>13</w:t>
      </w:r>
      <w:r w:rsidR="00740E62">
        <w:rPr>
          <w:noProof/>
        </w:rPr>
        <w:fldChar w:fldCharType="end"/>
      </w:r>
      <w:r w:rsidRPr="00BB2DE3">
        <w:rPr>
          <w:noProof/>
        </w:rPr>
        <w:t xml:space="preserve"> Záložka „domov“</w:t>
      </w:r>
      <w:r w:rsidRPr="00BB2DE3">
        <w:rPr>
          <w:rFonts w:cs="Arial"/>
        </w:rPr>
        <w:br w:type="page"/>
      </w:r>
    </w:p>
    <w:p w14:paraId="489CF4FC" w14:textId="77777777" w:rsidR="00B27B31" w:rsidRPr="006B5456" w:rsidRDefault="00B27B31" w:rsidP="00724166">
      <w:pPr>
        <w:pStyle w:val="h2"/>
        <w:rPr>
          <w:rStyle w:val="IntenseEmphasis"/>
          <w:b/>
          <w:bCs w:val="0"/>
          <w:i/>
          <w:iCs w:val="0"/>
          <w:color w:val="5B9BD5" w:themeColor="accent1"/>
          <w:sz w:val="24"/>
          <w:lang w:eastAsia="sk-SK"/>
        </w:rPr>
      </w:pPr>
      <w:bookmarkStart w:id="74" w:name="_Toc403676466"/>
      <w:bookmarkStart w:id="75" w:name="_Toc403119065"/>
      <w:bookmarkStart w:id="76" w:name="_Toc404797948"/>
      <w:bookmarkStart w:id="77" w:name="_Toc198914645"/>
      <w:bookmarkStart w:id="78" w:name="_Toc200980381"/>
      <w:r w:rsidRPr="006B5456">
        <w:rPr>
          <w:rStyle w:val="IntenseEmphasis"/>
          <w:b/>
          <w:bCs w:val="0"/>
          <w:i/>
          <w:iCs w:val="0"/>
          <w:color w:val="5B9BD5" w:themeColor="accent1"/>
          <w:sz w:val="24"/>
          <w:lang w:eastAsia="sk-SK"/>
        </w:rPr>
        <w:lastRenderedPageBreak/>
        <w:t>Ovládacie prvky IS ŠZP</w:t>
      </w:r>
      <w:bookmarkEnd w:id="74"/>
      <w:bookmarkEnd w:id="75"/>
      <w:bookmarkEnd w:id="76"/>
      <w:bookmarkEnd w:id="77"/>
      <w:bookmarkEnd w:id="78"/>
    </w:p>
    <w:p w14:paraId="486F50D2" w14:textId="77777777" w:rsidR="00B27B31" w:rsidRPr="00BB2DE3" w:rsidRDefault="00B27B31" w:rsidP="00B27B31">
      <w:pPr>
        <w:jc w:val="both"/>
        <w:rPr>
          <w:rFonts w:cs="Arial"/>
        </w:rPr>
      </w:pPr>
    </w:p>
    <w:p w14:paraId="717C69FE" w14:textId="665AB38F" w:rsidR="00B27B31" w:rsidRPr="00BB2DE3" w:rsidRDefault="00B27B31" w:rsidP="00B27B31">
      <w:pPr>
        <w:jc w:val="both"/>
        <w:rPr>
          <w:rFonts w:cs="Arial"/>
        </w:rPr>
      </w:pPr>
      <w:r w:rsidRPr="00BB2DE3">
        <w:rPr>
          <w:rFonts w:cs="Arial"/>
        </w:rPr>
        <w:t>IS ŠZP umožňuje používateľovi aktívne pracovať s objektmi údajov pomocou filtrovania objektov, vyhľadávania, triedenia</w:t>
      </w:r>
      <w:r w:rsidR="00756803">
        <w:rPr>
          <w:rFonts w:cs="Arial"/>
        </w:rPr>
        <w:t xml:space="preserve"> a</w:t>
      </w:r>
      <w:r w:rsidRPr="00BB2DE3">
        <w:rPr>
          <w:rFonts w:cs="Arial"/>
        </w:rPr>
        <w:t xml:space="preserve"> zobrazenia detailu.</w:t>
      </w:r>
    </w:p>
    <w:p w14:paraId="4CFB3015" w14:textId="77777777" w:rsidR="00B27B31" w:rsidRPr="00BB2DE3" w:rsidRDefault="00B27B31" w:rsidP="00B27B31">
      <w:pPr>
        <w:jc w:val="both"/>
        <w:rPr>
          <w:rFonts w:cs="Arial"/>
        </w:rPr>
      </w:pPr>
    </w:p>
    <w:p w14:paraId="5B706461" w14:textId="6C06DD8F" w:rsidR="00B27B31" w:rsidRPr="00153E51" w:rsidRDefault="00B27B31" w:rsidP="00D747CF">
      <w:pPr>
        <w:pStyle w:val="Heading3"/>
        <w:numPr>
          <w:ilvl w:val="2"/>
          <w:numId w:val="1"/>
        </w:numPr>
        <w:jc w:val="both"/>
        <w:rPr>
          <w:rFonts w:cs="Arial"/>
        </w:rPr>
      </w:pPr>
      <w:bookmarkStart w:id="79" w:name="_Toc198914646"/>
      <w:bookmarkStart w:id="80" w:name="_Toc200980382"/>
      <w:r w:rsidRPr="00153E51">
        <w:rPr>
          <w:rFonts w:cs="Arial"/>
        </w:rPr>
        <w:t>Filtrovanie zoznamu objektov</w:t>
      </w:r>
      <w:bookmarkEnd w:id="79"/>
      <w:bookmarkEnd w:id="80"/>
    </w:p>
    <w:p w14:paraId="01C7B369" w14:textId="724894BB" w:rsidR="00B27B31" w:rsidRPr="00BB2DE3" w:rsidRDefault="00B27B31" w:rsidP="00247568">
      <w:pPr>
        <w:jc w:val="both"/>
        <w:rPr>
          <w:rFonts w:cs="Arial"/>
        </w:rPr>
      </w:pPr>
      <w:r w:rsidRPr="001B28B2">
        <w:rPr>
          <w:rFonts w:cs="Arial"/>
        </w:rPr>
        <w:t>Aktuálne zobrazený zoznam objektov IS ŠZP je možné filtrovať podľa kódu a názvu objektu, prípadne ďalších atribútov objektu, ktoré sú prezentované v zozname objektov.</w:t>
      </w:r>
    </w:p>
    <w:p w14:paraId="653A7246" w14:textId="77777777" w:rsidR="00B27B31" w:rsidRPr="00BB2DE3" w:rsidRDefault="00B27B31" w:rsidP="00B27B31">
      <w:pPr>
        <w:autoSpaceDE w:val="0"/>
        <w:autoSpaceDN w:val="0"/>
        <w:adjustRightInd w:val="0"/>
        <w:spacing w:after="0" w:line="240" w:lineRule="auto"/>
        <w:jc w:val="both"/>
        <w:rPr>
          <w:rFonts w:cs="Arial"/>
        </w:rPr>
      </w:pPr>
    </w:p>
    <w:p w14:paraId="0E3ECAF1" w14:textId="67A56290" w:rsidR="00B27B31" w:rsidRPr="00BB2DE3" w:rsidRDefault="00F36F65" w:rsidP="00B27B31">
      <w:pPr>
        <w:keepNext/>
        <w:autoSpaceDE w:val="0"/>
        <w:autoSpaceDN w:val="0"/>
        <w:adjustRightInd w:val="0"/>
        <w:spacing w:after="0" w:line="240" w:lineRule="auto"/>
        <w:jc w:val="both"/>
      </w:pPr>
      <w:r>
        <w:rPr>
          <w:noProof/>
          <w:lang w:val="en-US" w:eastAsia="en-US"/>
        </w:rPr>
        <w:drawing>
          <wp:inline distT="0" distB="0" distL="0" distR="0" wp14:anchorId="4EC31F4E" wp14:editId="26599C8F">
            <wp:extent cx="5760720" cy="140017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5760720" cy="1400175"/>
                    </a:xfrm>
                    <a:prstGeom prst="rect">
                      <a:avLst/>
                    </a:prstGeom>
                  </pic:spPr>
                </pic:pic>
              </a:graphicData>
            </a:graphic>
          </wp:inline>
        </w:drawing>
      </w:r>
    </w:p>
    <w:p w14:paraId="19FC2C10" w14:textId="6B053AFE" w:rsidR="00B27B31" w:rsidRPr="00BB2DE3" w:rsidRDefault="00B27B31" w:rsidP="00B27B31">
      <w:pPr>
        <w:pStyle w:val="Caption"/>
        <w:jc w:val="both"/>
      </w:pPr>
      <w:r w:rsidRPr="00BB2DE3">
        <w:t xml:space="preserve">Obr. </w:t>
      </w:r>
      <w:r w:rsidR="007634DE">
        <w:fldChar w:fldCharType="begin"/>
      </w:r>
      <w:r w:rsidR="007634DE">
        <w:instrText xml:space="preserve"> </w:instrText>
      </w:r>
      <w:r w:rsidR="000D472C">
        <w:instrText>STYLEREF 1</w:instrText>
      </w:r>
      <w:r w:rsidR="007634DE">
        <w:instrText xml:space="preserve"> \s </w:instrText>
      </w:r>
      <w:r w:rsidR="007634DE">
        <w:fldChar w:fldCharType="separate"/>
      </w:r>
      <w:r w:rsidR="000A30AF">
        <w:rPr>
          <w:noProof/>
        </w:rPr>
        <w:t>3</w:t>
      </w:r>
      <w:r w:rsidR="007634DE">
        <w:rPr>
          <w:noProof/>
        </w:rPr>
        <w:fldChar w:fldCharType="end"/>
      </w:r>
      <w:r w:rsidR="00714205">
        <w:t>.</w:t>
      </w:r>
      <w:r w:rsidR="00740E62">
        <w:rPr>
          <w:noProof/>
        </w:rPr>
        <w:fldChar w:fldCharType="begin"/>
      </w:r>
      <w:r w:rsidR="00740E62">
        <w:rPr>
          <w:noProof/>
        </w:rPr>
        <w:instrText xml:space="preserve"> SEQ Obr. \* ARABIC \s 2 </w:instrText>
      </w:r>
      <w:r w:rsidR="00740E62">
        <w:rPr>
          <w:noProof/>
        </w:rPr>
        <w:fldChar w:fldCharType="separate"/>
      </w:r>
      <w:r w:rsidR="000A30AF">
        <w:rPr>
          <w:noProof/>
        </w:rPr>
        <w:t>14</w:t>
      </w:r>
      <w:r w:rsidR="00740E62">
        <w:rPr>
          <w:noProof/>
        </w:rPr>
        <w:fldChar w:fldCharType="end"/>
      </w:r>
      <w:r w:rsidRPr="00BB2DE3">
        <w:rPr>
          <w:noProof/>
        </w:rPr>
        <w:t xml:space="preserve"> Filter</w:t>
      </w:r>
    </w:p>
    <w:p w14:paraId="7A33113D" w14:textId="77777777" w:rsidR="00B27B31" w:rsidRPr="00BB2DE3" w:rsidRDefault="00B27B31" w:rsidP="00B27B31">
      <w:pPr>
        <w:autoSpaceDE w:val="0"/>
        <w:autoSpaceDN w:val="0"/>
        <w:adjustRightInd w:val="0"/>
        <w:spacing w:after="0" w:line="240" w:lineRule="auto"/>
        <w:jc w:val="both"/>
        <w:rPr>
          <w:rFonts w:cs="Arial"/>
        </w:rPr>
      </w:pPr>
    </w:p>
    <w:p w14:paraId="1429508B" w14:textId="7F1D08B4" w:rsidR="00B27B31" w:rsidRPr="00BB2DE3" w:rsidRDefault="00F36F65" w:rsidP="00B27B31">
      <w:pPr>
        <w:keepNext/>
        <w:autoSpaceDE w:val="0"/>
        <w:autoSpaceDN w:val="0"/>
        <w:adjustRightInd w:val="0"/>
        <w:spacing w:after="0" w:line="240" w:lineRule="auto"/>
        <w:jc w:val="both"/>
      </w:pPr>
      <w:r>
        <w:rPr>
          <w:noProof/>
          <w:lang w:val="en-US" w:eastAsia="en-US"/>
        </w:rPr>
        <w:drawing>
          <wp:inline distT="0" distB="0" distL="0" distR="0" wp14:anchorId="17E3D5AF" wp14:editId="723DE01E">
            <wp:extent cx="5760720" cy="1492885"/>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60720" cy="1492885"/>
                    </a:xfrm>
                    <a:prstGeom prst="rect">
                      <a:avLst/>
                    </a:prstGeom>
                  </pic:spPr>
                </pic:pic>
              </a:graphicData>
            </a:graphic>
          </wp:inline>
        </w:drawing>
      </w:r>
    </w:p>
    <w:p w14:paraId="10038FE2" w14:textId="7CBA9B26" w:rsidR="00B27B31" w:rsidRPr="00BB2DE3" w:rsidRDefault="00B27B31" w:rsidP="00B27B31">
      <w:pPr>
        <w:pStyle w:val="Caption"/>
        <w:jc w:val="both"/>
        <w:rPr>
          <w:rFonts w:cs="Arial"/>
        </w:rPr>
      </w:pPr>
      <w:r w:rsidRPr="00BB2DE3">
        <w:t xml:space="preserve">Obr. </w:t>
      </w:r>
      <w:r w:rsidR="007634DE">
        <w:fldChar w:fldCharType="begin"/>
      </w:r>
      <w:r w:rsidR="007634DE">
        <w:instrText xml:space="preserve"> </w:instrText>
      </w:r>
      <w:r w:rsidR="000D472C">
        <w:instrText>STYLEREF 1</w:instrText>
      </w:r>
      <w:r w:rsidR="007634DE">
        <w:instrText xml:space="preserve"> \s </w:instrText>
      </w:r>
      <w:r w:rsidR="007634DE">
        <w:fldChar w:fldCharType="separate"/>
      </w:r>
      <w:r w:rsidR="000A30AF">
        <w:rPr>
          <w:noProof/>
        </w:rPr>
        <w:t>3</w:t>
      </w:r>
      <w:r w:rsidR="007634DE">
        <w:rPr>
          <w:noProof/>
        </w:rPr>
        <w:fldChar w:fldCharType="end"/>
      </w:r>
      <w:r w:rsidR="00714205">
        <w:t>.</w:t>
      </w:r>
      <w:r w:rsidR="00740E62">
        <w:rPr>
          <w:noProof/>
        </w:rPr>
        <w:fldChar w:fldCharType="begin"/>
      </w:r>
      <w:r w:rsidR="00740E62">
        <w:rPr>
          <w:noProof/>
        </w:rPr>
        <w:instrText xml:space="preserve"> SEQ Obr. \* ARABIC \s 2 </w:instrText>
      </w:r>
      <w:r w:rsidR="00740E62">
        <w:rPr>
          <w:noProof/>
        </w:rPr>
        <w:fldChar w:fldCharType="separate"/>
      </w:r>
      <w:r w:rsidR="000A30AF">
        <w:rPr>
          <w:noProof/>
        </w:rPr>
        <w:t>15</w:t>
      </w:r>
      <w:r w:rsidR="00740E62">
        <w:rPr>
          <w:noProof/>
        </w:rPr>
        <w:fldChar w:fldCharType="end"/>
      </w:r>
      <w:r w:rsidRPr="00BB2DE3">
        <w:rPr>
          <w:noProof/>
        </w:rPr>
        <w:t xml:space="preserve"> Fulltextový filter</w:t>
      </w:r>
    </w:p>
    <w:p w14:paraId="73B38B18" w14:textId="77777777" w:rsidR="00B27B31" w:rsidRPr="00BB2DE3" w:rsidRDefault="00B27B31" w:rsidP="00B27B31">
      <w:pPr>
        <w:autoSpaceDE w:val="0"/>
        <w:autoSpaceDN w:val="0"/>
        <w:adjustRightInd w:val="0"/>
        <w:spacing w:after="0" w:line="240" w:lineRule="auto"/>
        <w:jc w:val="both"/>
        <w:rPr>
          <w:rFonts w:cs="Arial"/>
        </w:rPr>
      </w:pPr>
    </w:p>
    <w:p w14:paraId="49EC0830" w14:textId="31868C0A" w:rsidR="00B27B31" w:rsidRPr="00BB2DE3" w:rsidRDefault="00B27B31" w:rsidP="00247568">
      <w:pPr>
        <w:jc w:val="both"/>
        <w:rPr>
          <w:rFonts w:cs="Arial"/>
        </w:rPr>
      </w:pPr>
      <w:r w:rsidRPr="00BB2DE3">
        <w:rPr>
          <w:rFonts w:cs="Arial"/>
        </w:rPr>
        <w:t xml:space="preserve">Používateľ môže zadať súčasne kritériá pre rôzne atribúty, napríklad pre kód a </w:t>
      </w:r>
      <w:r w:rsidR="001B28B2">
        <w:rPr>
          <w:rFonts w:cs="Arial"/>
        </w:rPr>
        <w:t>názov</w:t>
      </w:r>
      <w:r w:rsidRPr="00BB2DE3">
        <w:rPr>
          <w:rFonts w:cs="Arial"/>
        </w:rPr>
        <w:t>. V prehľade objektov sa zobrazí zoznam objektov, resp. verzií objektov, podľa zadaného filtračného kritéria.</w:t>
      </w:r>
    </w:p>
    <w:p w14:paraId="7F02E5A3" w14:textId="77777777" w:rsidR="00B27B31" w:rsidRPr="00BB2DE3" w:rsidRDefault="00B27B31" w:rsidP="00B27B31">
      <w:pPr>
        <w:jc w:val="both"/>
        <w:rPr>
          <w:rFonts w:cs="Arial"/>
          <w:b/>
        </w:rPr>
      </w:pPr>
    </w:p>
    <w:p w14:paraId="7FA55F80" w14:textId="5962E689" w:rsidR="00B27B31" w:rsidRPr="00D747CF" w:rsidRDefault="00B27B31" w:rsidP="00D747CF">
      <w:pPr>
        <w:pStyle w:val="Heading3"/>
        <w:numPr>
          <w:ilvl w:val="2"/>
          <w:numId w:val="1"/>
        </w:numPr>
        <w:jc w:val="both"/>
        <w:rPr>
          <w:rFonts w:cs="Arial"/>
          <w:b w:val="0"/>
          <w:bCs/>
          <w:i/>
          <w:iCs/>
          <w:color w:val="4F81BD"/>
          <w:sz w:val="24"/>
          <w:szCs w:val="24"/>
          <w:lang w:eastAsia="en-US"/>
        </w:rPr>
      </w:pPr>
      <w:bookmarkStart w:id="81" w:name="_Toc198914647"/>
      <w:bookmarkStart w:id="82" w:name="_Toc200980383"/>
      <w:r w:rsidRPr="00153E51">
        <w:rPr>
          <w:rFonts w:cs="Arial"/>
        </w:rPr>
        <w:t>Triedenie  zoznamu objektov</w:t>
      </w:r>
      <w:bookmarkEnd w:id="81"/>
      <w:bookmarkEnd w:id="82"/>
    </w:p>
    <w:p w14:paraId="064DC0C4" w14:textId="77777777" w:rsidR="00B27B31" w:rsidRPr="00BB2DE3" w:rsidRDefault="00B27B31" w:rsidP="00B27B31">
      <w:pPr>
        <w:autoSpaceDE w:val="0"/>
        <w:autoSpaceDN w:val="0"/>
        <w:adjustRightInd w:val="0"/>
        <w:spacing w:after="0" w:line="240" w:lineRule="auto"/>
        <w:jc w:val="both"/>
        <w:rPr>
          <w:rFonts w:cs="Arial"/>
        </w:rPr>
      </w:pPr>
      <w:r w:rsidRPr="00BB2DE3">
        <w:rPr>
          <w:rFonts w:cs="Arial"/>
        </w:rPr>
        <w:t xml:space="preserve">Aktuálne zobrazený zoznam objektov IS ŠZP môže používateľ triediť. </w:t>
      </w:r>
    </w:p>
    <w:p w14:paraId="6FE8DE11" w14:textId="77777777" w:rsidR="00B27B31" w:rsidRPr="00BB2DE3" w:rsidRDefault="00B27B31" w:rsidP="00B27B31">
      <w:pPr>
        <w:autoSpaceDE w:val="0"/>
        <w:autoSpaceDN w:val="0"/>
        <w:adjustRightInd w:val="0"/>
        <w:spacing w:after="0" w:line="240" w:lineRule="auto"/>
        <w:jc w:val="both"/>
        <w:rPr>
          <w:rFonts w:cs="Arial"/>
        </w:rPr>
      </w:pPr>
    </w:p>
    <w:p w14:paraId="539C1B39" w14:textId="2AD8F66B" w:rsidR="00B27B31" w:rsidRPr="00BB2DE3" w:rsidRDefault="00B27B31" w:rsidP="00247568">
      <w:pPr>
        <w:jc w:val="both"/>
        <w:rPr>
          <w:rFonts w:cs="Arial"/>
        </w:rPr>
      </w:pPr>
      <w:r w:rsidRPr="00BB2DE3">
        <w:rPr>
          <w:rFonts w:cs="Arial"/>
        </w:rPr>
        <w:t>Predvolené triedenie zoznamu objektov je vzostupné podľa poradia v prípade, že daný typ objektu má poradie, inak je predvolené triedenie vzostupné podľa kódu objektu.</w:t>
      </w:r>
    </w:p>
    <w:p w14:paraId="26CD4D06" w14:textId="77777777" w:rsidR="00B27B31" w:rsidRPr="00BB2DE3" w:rsidRDefault="00B27B31" w:rsidP="00247568">
      <w:pPr>
        <w:jc w:val="both"/>
        <w:rPr>
          <w:rFonts w:cs="Arial"/>
        </w:rPr>
      </w:pPr>
      <w:r w:rsidRPr="00BB2DE3">
        <w:rPr>
          <w:rFonts w:cs="Arial"/>
        </w:rPr>
        <w:t>Triedenie objektov je možné podľa kódu, názvu objektu, prípadne ďalších atribútov objektu, ktoré sú prezentované v zozname objektov.</w:t>
      </w:r>
    </w:p>
    <w:p w14:paraId="2D10A790" w14:textId="77777777" w:rsidR="00B27B31" w:rsidRPr="00BB2DE3" w:rsidRDefault="00B27B31" w:rsidP="00247568">
      <w:pPr>
        <w:jc w:val="both"/>
        <w:rPr>
          <w:rFonts w:cs="Arial"/>
        </w:rPr>
      </w:pPr>
      <w:r w:rsidRPr="00BB2DE3">
        <w:rPr>
          <w:rFonts w:cs="Arial"/>
        </w:rPr>
        <w:lastRenderedPageBreak/>
        <w:t>Používateľ v záhlaví zoznamu objektov zvolí atribút kliknutím na záhlavie zoznamu, podľa ktorého požaduje zoznam zotriediť:</w:t>
      </w:r>
    </w:p>
    <w:p w14:paraId="72F9049E" w14:textId="77777777" w:rsidR="00B27B31" w:rsidRPr="00BB2DE3" w:rsidRDefault="00B27B31" w:rsidP="00B27B31">
      <w:pPr>
        <w:autoSpaceDE w:val="0"/>
        <w:autoSpaceDN w:val="0"/>
        <w:adjustRightInd w:val="0"/>
        <w:spacing w:after="0" w:line="240" w:lineRule="auto"/>
        <w:jc w:val="both"/>
        <w:rPr>
          <w:rFonts w:cs="Arial"/>
        </w:rPr>
      </w:pPr>
    </w:p>
    <w:p w14:paraId="56332246" w14:textId="2EC7E451" w:rsidR="00B27B31" w:rsidRPr="00BB2DE3" w:rsidRDefault="00884434" w:rsidP="00B27B31">
      <w:pPr>
        <w:keepNext/>
        <w:autoSpaceDE w:val="0"/>
        <w:autoSpaceDN w:val="0"/>
        <w:adjustRightInd w:val="0"/>
        <w:spacing w:after="0" w:line="240" w:lineRule="auto"/>
        <w:jc w:val="both"/>
      </w:pPr>
      <w:r>
        <w:rPr>
          <w:noProof/>
          <w:lang w:val="en-US" w:eastAsia="en-US"/>
        </w:rPr>
        <w:drawing>
          <wp:inline distT="0" distB="0" distL="0" distR="0" wp14:anchorId="2344FA07" wp14:editId="2C10F59B">
            <wp:extent cx="5750238" cy="1028700"/>
            <wp:effectExtent l="0" t="0" r="3175" b="0"/>
            <wp:docPr id="314" name="Pictur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 name="screen8.jpg"/>
                    <pic:cNvPicPr/>
                  </pic:nvPicPr>
                  <pic:blipFill rotWithShape="1">
                    <a:blip r:embed="rId39">
                      <a:extLst>
                        <a:ext uri="{28A0092B-C50C-407E-A947-70E740481C1C}">
                          <a14:useLocalDpi xmlns:a14="http://schemas.microsoft.com/office/drawing/2010/main" val="0"/>
                        </a:ext>
                      </a:extLst>
                    </a:blip>
                    <a:srcRect b="57813"/>
                    <a:stretch/>
                  </pic:blipFill>
                  <pic:spPr bwMode="auto">
                    <a:xfrm>
                      <a:off x="0" y="0"/>
                      <a:ext cx="5760720" cy="1030575"/>
                    </a:xfrm>
                    <a:prstGeom prst="rect">
                      <a:avLst/>
                    </a:prstGeom>
                    <a:ln>
                      <a:noFill/>
                    </a:ln>
                    <a:extLst>
                      <a:ext uri="{53640926-AAD7-44D8-BBD7-CCE9431645EC}">
                        <a14:shadowObscured xmlns:a14="http://schemas.microsoft.com/office/drawing/2010/main"/>
                      </a:ext>
                    </a:extLst>
                  </pic:spPr>
                </pic:pic>
              </a:graphicData>
            </a:graphic>
          </wp:inline>
        </w:drawing>
      </w:r>
    </w:p>
    <w:p w14:paraId="02B6C175" w14:textId="3CB40FDE" w:rsidR="00B27B31" w:rsidRPr="00BB2DE3" w:rsidRDefault="00B27B31" w:rsidP="00B27B31">
      <w:pPr>
        <w:pStyle w:val="Caption"/>
        <w:jc w:val="both"/>
      </w:pPr>
      <w:r w:rsidRPr="00BB2DE3">
        <w:t xml:space="preserve">Obr. </w:t>
      </w:r>
      <w:r w:rsidR="007634DE">
        <w:fldChar w:fldCharType="begin"/>
      </w:r>
      <w:r w:rsidR="007634DE">
        <w:instrText xml:space="preserve"> </w:instrText>
      </w:r>
      <w:r w:rsidR="000D472C">
        <w:instrText>STYLEREF 1</w:instrText>
      </w:r>
      <w:r w:rsidR="007634DE">
        <w:instrText xml:space="preserve"> \s </w:instrText>
      </w:r>
      <w:r w:rsidR="007634DE">
        <w:fldChar w:fldCharType="separate"/>
      </w:r>
      <w:r w:rsidR="000A30AF">
        <w:rPr>
          <w:noProof/>
        </w:rPr>
        <w:t>3</w:t>
      </w:r>
      <w:r w:rsidR="007634DE">
        <w:rPr>
          <w:noProof/>
        </w:rPr>
        <w:fldChar w:fldCharType="end"/>
      </w:r>
      <w:r w:rsidR="00714205">
        <w:t>.</w:t>
      </w:r>
      <w:r w:rsidR="00740E62">
        <w:rPr>
          <w:noProof/>
        </w:rPr>
        <w:fldChar w:fldCharType="begin"/>
      </w:r>
      <w:r w:rsidR="00740E62">
        <w:rPr>
          <w:noProof/>
        </w:rPr>
        <w:instrText xml:space="preserve"> SEQ Obr. \* ARABIC \s 2 </w:instrText>
      </w:r>
      <w:r w:rsidR="00740E62">
        <w:rPr>
          <w:noProof/>
        </w:rPr>
        <w:fldChar w:fldCharType="separate"/>
      </w:r>
      <w:r w:rsidR="000A30AF">
        <w:rPr>
          <w:noProof/>
        </w:rPr>
        <w:t>16</w:t>
      </w:r>
      <w:r w:rsidR="00740E62">
        <w:rPr>
          <w:noProof/>
        </w:rPr>
        <w:fldChar w:fldCharType="end"/>
      </w:r>
      <w:r w:rsidRPr="00BB2DE3">
        <w:rPr>
          <w:noProof/>
        </w:rPr>
        <w:t xml:space="preserve"> Triedenie objektov podľa kódu</w:t>
      </w:r>
    </w:p>
    <w:p w14:paraId="382859CE" w14:textId="77777777" w:rsidR="00B27B31" w:rsidRPr="00BB2DE3" w:rsidRDefault="00B27B31" w:rsidP="00B27B31">
      <w:pPr>
        <w:autoSpaceDE w:val="0"/>
        <w:autoSpaceDN w:val="0"/>
        <w:adjustRightInd w:val="0"/>
        <w:spacing w:after="0" w:line="240" w:lineRule="auto"/>
        <w:jc w:val="both"/>
        <w:rPr>
          <w:rFonts w:cs="Arial"/>
        </w:rPr>
      </w:pPr>
    </w:p>
    <w:p w14:paraId="7F0A056F" w14:textId="77777777" w:rsidR="00B27B31" w:rsidRPr="00BB2DE3" w:rsidRDefault="00B27B31" w:rsidP="00B27B31">
      <w:pPr>
        <w:autoSpaceDE w:val="0"/>
        <w:autoSpaceDN w:val="0"/>
        <w:adjustRightInd w:val="0"/>
        <w:spacing w:after="0" w:line="240" w:lineRule="auto"/>
        <w:jc w:val="both"/>
        <w:rPr>
          <w:rFonts w:cs="Arial"/>
        </w:rPr>
      </w:pPr>
      <w:r w:rsidRPr="00BB2DE3">
        <w:rPr>
          <w:rFonts w:cs="Arial"/>
        </w:rPr>
        <w:t>Je možné meniť triedenie vzostupne a zostupne.</w:t>
      </w:r>
    </w:p>
    <w:p w14:paraId="3E7F5CC0" w14:textId="77777777" w:rsidR="00B27B31" w:rsidRPr="00BB2DE3" w:rsidRDefault="00B27B31" w:rsidP="00B27B31">
      <w:pPr>
        <w:autoSpaceDE w:val="0"/>
        <w:autoSpaceDN w:val="0"/>
        <w:adjustRightInd w:val="0"/>
        <w:spacing w:after="0" w:line="240" w:lineRule="auto"/>
        <w:jc w:val="both"/>
        <w:rPr>
          <w:rFonts w:cs="Arial"/>
        </w:rPr>
      </w:pPr>
    </w:p>
    <w:p w14:paraId="3715FB1B" w14:textId="77777777" w:rsidR="00B27B31" w:rsidRDefault="00B27B31" w:rsidP="00B27B31">
      <w:pPr>
        <w:autoSpaceDE w:val="0"/>
        <w:autoSpaceDN w:val="0"/>
        <w:adjustRightInd w:val="0"/>
        <w:spacing w:after="0" w:line="240" w:lineRule="auto"/>
        <w:jc w:val="both"/>
        <w:rPr>
          <w:rFonts w:cs="Arial"/>
        </w:rPr>
      </w:pPr>
    </w:p>
    <w:p w14:paraId="09FC3424" w14:textId="17684866" w:rsidR="00B27B31" w:rsidRPr="00D747CF" w:rsidRDefault="00B27B31" w:rsidP="00D747CF">
      <w:pPr>
        <w:pStyle w:val="Heading3"/>
        <w:numPr>
          <w:ilvl w:val="2"/>
          <w:numId w:val="1"/>
        </w:numPr>
        <w:jc w:val="both"/>
        <w:rPr>
          <w:rFonts w:cs="Arial"/>
          <w:b w:val="0"/>
          <w:bCs/>
          <w:i/>
          <w:iCs/>
          <w:color w:val="4F81BD"/>
          <w:sz w:val="24"/>
          <w:szCs w:val="24"/>
          <w:lang w:eastAsia="en-US"/>
        </w:rPr>
      </w:pPr>
      <w:bookmarkStart w:id="83" w:name="_Toc198914648"/>
      <w:bookmarkStart w:id="84" w:name="_Toc200980384"/>
      <w:r w:rsidRPr="00153E51">
        <w:rPr>
          <w:rFonts w:cs="Arial"/>
        </w:rPr>
        <w:t>Ďalšie ovládacie prvky IS ŠZP</w:t>
      </w:r>
      <w:bookmarkEnd w:id="83"/>
      <w:bookmarkEnd w:id="84"/>
    </w:p>
    <w:p w14:paraId="2B68F330" w14:textId="1BE6CFFA" w:rsidR="00B27B31" w:rsidRPr="00BB2DE3" w:rsidRDefault="00B27B31" w:rsidP="00B27B31">
      <w:pPr>
        <w:jc w:val="both"/>
        <w:rPr>
          <w:rFonts w:cs="Arial"/>
        </w:rPr>
      </w:pPr>
      <w:r w:rsidRPr="00BB2DE3">
        <w:rPr>
          <w:rFonts w:cs="Arial"/>
          <w:b/>
          <w:u w:val="single"/>
        </w:rPr>
        <w:t>Kontextové menu</w:t>
      </w:r>
      <w:r w:rsidRPr="00BB2DE3">
        <w:rPr>
          <w:rFonts w:cs="Arial"/>
        </w:rPr>
        <w:t xml:space="preserve"> –  základný ovládací prvok pri práci s objektmi. Jednotlivé položky sa v ňom zobrazujú v závislosti od jednotlivých modulov aplikácie. Kontextové menu používateľ vyvolá kliknutím pravého tlačidla myši v aplikácii.</w:t>
      </w:r>
    </w:p>
    <w:p w14:paraId="7446556C" w14:textId="00C55CA0" w:rsidR="00B27B31" w:rsidRPr="00BB2DE3" w:rsidRDefault="007F7057" w:rsidP="00B27B31">
      <w:pPr>
        <w:keepNext/>
        <w:jc w:val="both"/>
      </w:pPr>
      <w:r>
        <w:rPr>
          <w:noProof/>
          <w:lang w:val="en-US" w:eastAsia="en-US"/>
        </w:rPr>
        <w:drawing>
          <wp:inline distT="0" distB="0" distL="0" distR="0" wp14:anchorId="402CA888" wp14:editId="2AA5D551">
            <wp:extent cx="1440180" cy="518160"/>
            <wp:effectExtent l="0" t="0" r="7620" b="0"/>
            <wp:docPr id="344" name="Picture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 name="screen9.jpg"/>
                    <pic:cNvPicPr/>
                  </pic:nvPicPr>
                  <pic:blipFill>
                    <a:blip r:embed="rId40">
                      <a:extLst>
                        <a:ext uri="{28A0092B-C50C-407E-A947-70E740481C1C}">
                          <a14:useLocalDpi xmlns:a14="http://schemas.microsoft.com/office/drawing/2010/main" val="0"/>
                        </a:ext>
                      </a:extLst>
                    </a:blip>
                    <a:stretch>
                      <a:fillRect/>
                    </a:stretch>
                  </pic:blipFill>
                  <pic:spPr>
                    <a:xfrm>
                      <a:off x="0" y="0"/>
                      <a:ext cx="1440180" cy="518160"/>
                    </a:xfrm>
                    <a:prstGeom prst="rect">
                      <a:avLst/>
                    </a:prstGeom>
                  </pic:spPr>
                </pic:pic>
              </a:graphicData>
            </a:graphic>
          </wp:inline>
        </w:drawing>
      </w:r>
    </w:p>
    <w:p w14:paraId="4947FA08" w14:textId="590D60B6" w:rsidR="00B27B31" w:rsidRPr="00BB2DE3" w:rsidRDefault="00B27B31" w:rsidP="00B27B31">
      <w:pPr>
        <w:pStyle w:val="Caption"/>
        <w:jc w:val="both"/>
        <w:rPr>
          <w:rFonts w:cs="Arial"/>
        </w:rPr>
      </w:pPr>
      <w:r w:rsidRPr="00BB2DE3">
        <w:t xml:space="preserve">Obr. </w:t>
      </w:r>
      <w:r w:rsidR="007634DE">
        <w:fldChar w:fldCharType="begin"/>
      </w:r>
      <w:r w:rsidR="007634DE">
        <w:instrText xml:space="preserve"> </w:instrText>
      </w:r>
      <w:r w:rsidR="000D472C">
        <w:instrText>STYLEREF 1</w:instrText>
      </w:r>
      <w:r w:rsidR="007634DE">
        <w:instrText xml:space="preserve"> \s </w:instrText>
      </w:r>
      <w:r w:rsidR="007634DE">
        <w:fldChar w:fldCharType="separate"/>
      </w:r>
      <w:r w:rsidR="000A30AF">
        <w:rPr>
          <w:noProof/>
        </w:rPr>
        <w:t>3</w:t>
      </w:r>
      <w:r w:rsidR="007634DE">
        <w:rPr>
          <w:noProof/>
        </w:rPr>
        <w:fldChar w:fldCharType="end"/>
      </w:r>
      <w:r w:rsidR="00714205">
        <w:t>.</w:t>
      </w:r>
      <w:r w:rsidR="00740E62">
        <w:rPr>
          <w:noProof/>
        </w:rPr>
        <w:fldChar w:fldCharType="begin"/>
      </w:r>
      <w:r w:rsidR="00740E62">
        <w:rPr>
          <w:noProof/>
        </w:rPr>
        <w:instrText xml:space="preserve"> SEQ Obr. \* ARABIC \s 2 </w:instrText>
      </w:r>
      <w:r w:rsidR="00740E62">
        <w:rPr>
          <w:noProof/>
        </w:rPr>
        <w:fldChar w:fldCharType="separate"/>
      </w:r>
      <w:r w:rsidR="000A30AF">
        <w:rPr>
          <w:noProof/>
        </w:rPr>
        <w:t>17</w:t>
      </w:r>
      <w:r w:rsidR="00740E62">
        <w:rPr>
          <w:noProof/>
        </w:rPr>
        <w:fldChar w:fldCharType="end"/>
      </w:r>
      <w:r w:rsidRPr="00BB2DE3">
        <w:rPr>
          <w:noProof/>
        </w:rPr>
        <w:t xml:space="preserve"> Kontextové menu</w:t>
      </w:r>
    </w:p>
    <w:p w14:paraId="694FF107" w14:textId="77777777" w:rsidR="00B27B31" w:rsidRPr="00BB2DE3" w:rsidRDefault="00B27B31" w:rsidP="00B27B31">
      <w:pPr>
        <w:jc w:val="both"/>
        <w:rPr>
          <w:rFonts w:cs="Arial"/>
        </w:rPr>
      </w:pPr>
      <w:r w:rsidRPr="00BB2DE3">
        <w:rPr>
          <w:rFonts w:cs="Arial"/>
          <w:b/>
          <w:u w:val="single"/>
        </w:rPr>
        <w:t>Predelová lišta</w:t>
      </w:r>
      <w:r w:rsidRPr="00BB2DE3">
        <w:rPr>
          <w:rFonts w:cs="Arial"/>
        </w:rPr>
        <w:t xml:space="preserve"> – horizontálna a vertikálna. </w:t>
      </w:r>
    </w:p>
    <w:p w14:paraId="3ADE7781" w14:textId="77777777" w:rsidR="00B27B31" w:rsidRPr="00BB2DE3" w:rsidRDefault="00B27B31" w:rsidP="00B27B31">
      <w:pPr>
        <w:keepNext/>
        <w:jc w:val="both"/>
      </w:pPr>
      <w:r w:rsidRPr="00BB2DE3">
        <w:rPr>
          <w:rFonts w:cs="Arial"/>
          <w:noProof/>
          <w:lang w:val="en-US" w:eastAsia="en-US"/>
        </w:rPr>
        <w:drawing>
          <wp:inline distT="0" distB="0" distL="0" distR="0" wp14:anchorId="0708988E" wp14:editId="6FD13F92">
            <wp:extent cx="104775" cy="1266825"/>
            <wp:effectExtent l="0" t="0" r="9525" b="9525"/>
            <wp:docPr id="18"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04775" cy="1266825"/>
                    </a:xfrm>
                    <a:prstGeom prst="rect">
                      <a:avLst/>
                    </a:prstGeom>
                    <a:noFill/>
                    <a:ln>
                      <a:noFill/>
                    </a:ln>
                  </pic:spPr>
                </pic:pic>
              </a:graphicData>
            </a:graphic>
          </wp:inline>
        </w:drawing>
      </w:r>
    </w:p>
    <w:p w14:paraId="039B612A" w14:textId="2259CBBC" w:rsidR="00B27B31" w:rsidRPr="00BB2DE3" w:rsidRDefault="00B27B31" w:rsidP="00B27B31">
      <w:pPr>
        <w:pStyle w:val="Caption"/>
        <w:jc w:val="both"/>
        <w:rPr>
          <w:rFonts w:cs="Arial"/>
        </w:rPr>
      </w:pPr>
      <w:r w:rsidRPr="00BB2DE3">
        <w:t xml:space="preserve">Obr. </w:t>
      </w:r>
      <w:r w:rsidR="007634DE">
        <w:fldChar w:fldCharType="begin"/>
      </w:r>
      <w:r w:rsidR="007634DE">
        <w:instrText xml:space="preserve"> </w:instrText>
      </w:r>
      <w:r w:rsidR="000D472C">
        <w:instrText>STYLEREF 1</w:instrText>
      </w:r>
      <w:r w:rsidR="007634DE">
        <w:instrText xml:space="preserve"> \s </w:instrText>
      </w:r>
      <w:r w:rsidR="007634DE">
        <w:fldChar w:fldCharType="separate"/>
      </w:r>
      <w:r w:rsidR="000A30AF">
        <w:rPr>
          <w:noProof/>
        </w:rPr>
        <w:t>3</w:t>
      </w:r>
      <w:r w:rsidR="007634DE">
        <w:rPr>
          <w:noProof/>
        </w:rPr>
        <w:fldChar w:fldCharType="end"/>
      </w:r>
      <w:r w:rsidR="00714205">
        <w:t>.</w:t>
      </w:r>
      <w:r w:rsidR="00740E62">
        <w:rPr>
          <w:noProof/>
        </w:rPr>
        <w:fldChar w:fldCharType="begin"/>
      </w:r>
      <w:r w:rsidR="00740E62">
        <w:rPr>
          <w:noProof/>
        </w:rPr>
        <w:instrText xml:space="preserve"> SEQ Obr. \* ARABIC \s 2 </w:instrText>
      </w:r>
      <w:r w:rsidR="00740E62">
        <w:rPr>
          <w:noProof/>
        </w:rPr>
        <w:fldChar w:fldCharType="separate"/>
      </w:r>
      <w:r w:rsidR="000A30AF">
        <w:rPr>
          <w:noProof/>
        </w:rPr>
        <w:t>18</w:t>
      </w:r>
      <w:r w:rsidR="00740E62">
        <w:rPr>
          <w:noProof/>
        </w:rPr>
        <w:fldChar w:fldCharType="end"/>
      </w:r>
      <w:r w:rsidRPr="00BB2DE3">
        <w:rPr>
          <w:noProof/>
        </w:rPr>
        <w:t xml:space="preserve"> Vertikálna predelová lišta</w:t>
      </w:r>
    </w:p>
    <w:p w14:paraId="7AEB3ECD" w14:textId="77777777" w:rsidR="00B27B31" w:rsidRPr="00BB2DE3" w:rsidRDefault="00B27B31" w:rsidP="00B27B31">
      <w:pPr>
        <w:keepNext/>
        <w:jc w:val="both"/>
      </w:pPr>
      <w:r w:rsidRPr="00BB2DE3">
        <w:rPr>
          <w:rFonts w:cs="Arial"/>
          <w:noProof/>
          <w:lang w:val="en-US" w:eastAsia="en-US"/>
        </w:rPr>
        <w:drawing>
          <wp:inline distT="0" distB="0" distL="0" distR="0" wp14:anchorId="4980C8E3" wp14:editId="6CA78840">
            <wp:extent cx="4925695" cy="86360"/>
            <wp:effectExtent l="0" t="0" r="8255" b="8890"/>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925695" cy="86360"/>
                    </a:xfrm>
                    <a:prstGeom prst="rect">
                      <a:avLst/>
                    </a:prstGeom>
                    <a:noFill/>
                    <a:ln>
                      <a:noFill/>
                    </a:ln>
                  </pic:spPr>
                </pic:pic>
              </a:graphicData>
            </a:graphic>
          </wp:inline>
        </w:drawing>
      </w:r>
    </w:p>
    <w:p w14:paraId="2DD547AB" w14:textId="6C770DEC" w:rsidR="00B27B31" w:rsidRPr="00BB2DE3" w:rsidRDefault="00B27B31" w:rsidP="00B27B31">
      <w:pPr>
        <w:pStyle w:val="Caption"/>
        <w:jc w:val="both"/>
        <w:rPr>
          <w:rFonts w:cs="Arial"/>
        </w:rPr>
      </w:pPr>
      <w:r w:rsidRPr="00BB2DE3">
        <w:t xml:space="preserve">Obr. </w:t>
      </w:r>
      <w:r w:rsidR="007634DE">
        <w:fldChar w:fldCharType="begin"/>
      </w:r>
      <w:r w:rsidR="007634DE">
        <w:instrText xml:space="preserve"> </w:instrText>
      </w:r>
      <w:r w:rsidR="000D472C">
        <w:instrText>STYLEREF 1</w:instrText>
      </w:r>
      <w:r w:rsidR="007634DE">
        <w:instrText xml:space="preserve"> \s </w:instrText>
      </w:r>
      <w:r w:rsidR="007634DE">
        <w:fldChar w:fldCharType="separate"/>
      </w:r>
      <w:r w:rsidR="000A30AF">
        <w:rPr>
          <w:noProof/>
        </w:rPr>
        <w:t>3</w:t>
      </w:r>
      <w:r w:rsidR="007634DE">
        <w:rPr>
          <w:noProof/>
        </w:rPr>
        <w:fldChar w:fldCharType="end"/>
      </w:r>
      <w:r w:rsidR="00714205">
        <w:t>.</w:t>
      </w:r>
      <w:r w:rsidR="00740E62">
        <w:rPr>
          <w:noProof/>
        </w:rPr>
        <w:fldChar w:fldCharType="begin"/>
      </w:r>
      <w:r w:rsidR="00740E62">
        <w:rPr>
          <w:noProof/>
        </w:rPr>
        <w:instrText xml:space="preserve"> SEQ Obr. \* ARABIC \s 2 </w:instrText>
      </w:r>
      <w:r w:rsidR="00740E62">
        <w:rPr>
          <w:noProof/>
        </w:rPr>
        <w:fldChar w:fldCharType="separate"/>
      </w:r>
      <w:r w:rsidR="000A30AF">
        <w:rPr>
          <w:noProof/>
        </w:rPr>
        <w:t>19</w:t>
      </w:r>
      <w:r w:rsidR="00740E62">
        <w:rPr>
          <w:noProof/>
        </w:rPr>
        <w:fldChar w:fldCharType="end"/>
      </w:r>
      <w:r w:rsidRPr="00BB2DE3">
        <w:rPr>
          <w:noProof/>
        </w:rPr>
        <w:t xml:space="preserve"> Horizontálna predelová lišta </w:t>
      </w:r>
    </w:p>
    <w:p w14:paraId="6A2B3513" w14:textId="77777777" w:rsidR="00B27B31" w:rsidRPr="00BB2DE3" w:rsidRDefault="00B27B31" w:rsidP="00B27B31">
      <w:pPr>
        <w:jc w:val="both"/>
        <w:rPr>
          <w:rFonts w:cs="Arial"/>
          <w:b/>
          <w:u w:val="single"/>
        </w:rPr>
      </w:pPr>
      <w:r w:rsidRPr="00BB2DE3">
        <w:rPr>
          <w:rFonts w:cs="Arial"/>
          <w:b/>
          <w:u w:val="single"/>
        </w:rPr>
        <w:t>Rolovacia lišta</w:t>
      </w:r>
    </w:p>
    <w:p w14:paraId="169FFE75" w14:textId="77777777" w:rsidR="00B27B31" w:rsidRPr="00BB2DE3" w:rsidRDefault="00B27B31" w:rsidP="00B27B31">
      <w:pPr>
        <w:keepNext/>
        <w:jc w:val="both"/>
      </w:pPr>
      <w:r w:rsidRPr="00BB2DE3">
        <w:rPr>
          <w:rFonts w:cs="Arial"/>
          <w:noProof/>
          <w:u w:val="single"/>
          <w:lang w:val="en-US" w:eastAsia="en-US"/>
        </w:rPr>
        <w:lastRenderedPageBreak/>
        <w:drawing>
          <wp:inline distT="0" distB="0" distL="0" distR="0" wp14:anchorId="7222ECA4" wp14:editId="40DD5746">
            <wp:extent cx="155575" cy="1009015"/>
            <wp:effectExtent l="0" t="0" r="0" b="635"/>
            <wp:docPr id="35" name="Obrázo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55575" cy="1009015"/>
                    </a:xfrm>
                    <a:prstGeom prst="rect">
                      <a:avLst/>
                    </a:prstGeom>
                    <a:noFill/>
                    <a:ln>
                      <a:noFill/>
                    </a:ln>
                  </pic:spPr>
                </pic:pic>
              </a:graphicData>
            </a:graphic>
          </wp:inline>
        </w:drawing>
      </w:r>
    </w:p>
    <w:p w14:paraId="12F19F34" w14:textId="277A02CF" w:rsidR="00B27B31" w:rsidRPr="00BB2DE3" w:rsidRDefault="00B27B31" w:rsidP="00B27B31">
      <w:pPr>
        <w:pStyle w:val="Caption"/>
        <w:jc w:val="both"/>
        <w:rPr>
          <w:rFonts w:cs="Arial"/>
          <w:u w:val="single"/>
        </w:rPr>
      </w:pPr>
      <w:r w:rsidRPr="00BB2DE3">
        <w:t xml:space="preserve">Obr. </w:t>
      </w:r>
      <w:r w:rsidR="007634DE">
        <w:fldChar w:fldCharType="begin"/>
      </w:r>
      <w:r w:rsidR="007634DE">
        <w:instrText xml:space="preserve"> </w:instrText>
      </w:r>
      <w:r w:rsidR="000D472C">
        <w:instrText>STYLEREF 1</w:instrText>
      </w:r>
      <w:r w:rsidR="007634DE">
        <w:instrText xml:space="preserve"> \s </w:instrText>
      </w:r>
      <w:r w:rsidR="007634DE">
        <w:fldChar w:fldCharType="separate"/>
      </w:r>
      <w:r w:rsidR="000A30AF">
        <w:rPr>
          <w:noProof/>
        </w:rPr>
        <w:t>3</w:t>
      </w:r>
      <w:r w:rsidR="007634DE">
        <w:rPr>
          <w:noProof/>
        </w:rPr>
        <w:fldChar w:fldCharType="end"/>
      </w:r>
      <w:r w:rsidR="00714205">
        <w:t>.</w:t>
      </w:r>
      <w:r w:rsidR="00740E62">
        <w:rPr>
          <w:noProof/>
        </w:rPr>
        <w:fldChar w:fldCharType="begin"/>
      </w:r>
      <w:r w:rsidR="00740E62">
        <w:rPr>
          <w:noProof/>
        </w:rPr>
        <w:instrText xml:space="preserve"> SEQ Obr. \* ARABIC \s 2 </w:instrText>
      </w:r>
      <w:r w:rsidR="00740E62">
        <w:rPr>
          <w:noProof/>
        </w:rPr>
        <w:fldChar w:fldCharType="separate"/>
      </w:r>
      <w:r w:rsidR="000A30AF">
        <w:rPr>
          <w:noProof/>
        </w:rPr>
        <w:t>20</w:t>
      </w:r>
      <w:r w:rsidR="00740E62">
        <w:rPr>
          <w:noProof/>
        </w:rPr>
        <w:fldChar w:fldCharType="end"/>
      </w:r>
      <w:r w:rsidRPr="00BB2DE3">
        <w:rPr>
          <w:noProof/>
        </w:rPr>
        <w:t xml:space="preserve"> Rolovacia lišta</w:t>
      </w:r>
    </w:p>
    <w:p w14:paraId="5A75596B" w14:textId="77777777" w:rsidR="00B27B31" w:rsidRPr="00BB2DE3" w:rsidRDefault="00B27B31" w:rsidP="00B27B31">
      <w:pPr>
        <w:jc w:val="both"/>
        <w:rPr>
          <w:rFonts w:cs="Arial"/>
          <w:b/>
          <w:u w:val="single"/>
        </w:rPr>
      </w:pPr>
      <w:r w:rsidRPr="00BB2DE3">
        <w:rPr>
          <w:rFonts w:cs="Arial"/>
          <w:b/>
          <w:u w:val="single"/>
        </w:rPr>
        <w:t>Ikony:</w:t>
      </w:r>
    </w:p>
    <w:p w14:paraId="62F43B4E" w14:textId="77777777" w:rsidR="00B27B31" w:rsidRPr="00BB2DE3" w:rsidRDefault="00B27B31" w:rsidP="00B27B31">
      <w:pPr>
        <w:jc w:val="both"/>
        <w:rPr>
          <w:rFonts w:cs="Arial"/>
        </w:rPr>
      </w:pPr>
      <w:r w:rsidRPr="00BB2DE3">
        <w:rPr>
          <w:noProof/>
          <w:lang w:val="en-US" w:eastAsia="en-US"/>
        </w:rPr>
        <w:drawing>
          <wp:inline distT="0" distB="0" distL="0" distR="0" wp14:anchorId="0669F079" wp14:editId="293B15D8">
            <wp:extent cx="190500" cy="190500"/>
            <wp:effectExtent l="0" t="0" r="0" b="0"/>
            <wp:docPr id="1868" name="Obrázok 1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BB2DE3">
        <w:rPr>
          <w:rFonts w:cs="Arial"/>
        </w:rPr>
        <w:tab/>
        <w:t xml:space="preserve">- Filter alebo </w:t>
      </w:r>
      <w:proofErr w:type="spellStart"/>
      <w:r w:rsidRPr="00BB2DE3">
        <w:rPr>
          <w:rFonts w:cs="Arial"/>
        </w:rPr>
        <w:t>Fulltext</w:t>
      </w:r>
      <w:proofErr w:type="spellEnd"/>
      <w:r w:rsidRPr="00BB2DE3">
        <w:rPr>
          <w:rFonts w:cs="Arial"/>
        </w:rPr>
        <w:t xml:space="preserve"> filter, </w:t>
      </w:r>
    </w:p>
    <w:p w14:paraId="20B38387" w14:textId="77777777" w:rsidR="00B27B31" w:rsidRPr="00BB2DE3" w:rsidRDefault="00B27B31" w:rsidP="00B27B31">
      <w:pPr>
        <w:jc w:val="both"/>
        <w:rPr>
          <w:rFonts w:cs="Arial"/>
        </w:rPr>
      </w:pPr>
      <w:r w:rsidRPr="00BB2DE3">
        <w:rPr>
          <w:rFonts w:cs="Arial"/>
          <w:noProof/>
          <w:lang w:val="en-US" w:eastAsia="en-US"/>
        </w:rPr>
        <w:drawing>
          <wp:inline distT="0" distB="0" distL="0" distR="0" wp14:anchorId="4158AB2D" wp14:editId="01ABA522">
            <wp:extent cx="250190" cy="250190"/>
            <wp:effectExtent l="0" t="0" r="0" b="0"/>
            <wp:docPr id="26" name="Obrázo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50190" cy="250190"/>
                    </a:xfrm>
                    <a:prstGeom prst="rect">
                      <a:avLst/>
                    </a:prstGeom>
                    <a:noFill/>
                    <a:ln>
                      <a:noFill/>
                    </a:ln>
                  </pic:spPr>
                </pic:pic>
              </a:graphicData>
            </a:graphic>
          </wp:inline>
        </w:drawing>
      </w:r>
      <w:r w:rsidRPr="00BB2DE3">
        <w:rPr>
          <w:rFonts w:cs="Arial"/>
        </w:rPr>
        <w:tab/>
        <w:t xml:space="preserve"> - ikona pre zobrazenie informácie o verzii, </w:t>
      </w:r>
    </w:p>
    <w:p w14:paraId="1480D80E" w14:textId="77777777" w:rsidR="00616F12" w:rsidRDefault="00616F12" w:rsidP="00B27B31">
      <w:pPr>
        <w:jc w:val="both"/>
        <w:rPr>
          <w:rFonts w:cs="Arial"/>
          <w:b/>
          <w:u w:val="single"/>
        </w:rPr>
      </w:pPr>
    </w:p>
    <w:p w14:paraId="5B405941" w14:textId="77777777" w:rsidR="00B27B31" w:rsidRPr="00BB2DE3" w:rsidRDefault="00B27B31" w:rsidP="00B27B31">
      <w:pPr>
        <w:jc w:val="both"/>
        <w:rPr>
          <w:rFonts w:cs="Arial"/>
          <w:b/>
          <w:u w:val="single"/>
        </w:rPr>
      </w:pPr>
      <w:r w:rsidRPr="00BB2DE3">
        <w:rPr>
          <w:rFonts w:cs="Arial"/>
          <w:b/>
          <w:u w:val="single"/>
        </w:rPr>
        <w:t>Ovládacie tlačidlá:</w:t>
      </w:r>
    </w:p>
    <w:p w14:paraId="4EACE6FB" w14:textId="77777777" w:rsidR="00B27B31" w:rsidRPr="00BB2DE3" w:rsidRDefault="00B27B31" w:rsidP="00B27B31">
      <w:pPr>
        <w:jc w:val="both"/>
        <w:rPr>
          <w:rFonts w:cs="Arial"/>
        </w:rPr>
      </w:pPr>
      <w:r w:rsidRPr="00BB2DE3">
        <w:rPr>
          <w:rFonts w:cs="Arial"/>
          <w:noProof/>
          <w:lang w:val="en-US" w:eastAsia="en-US"/>
        </w:rPr>
        <w:drawing>
          <wp:inline distT="0" distB="0" distL="0" distR="0" wp14:anchorId="0AA3A3C3" wp14:editId="42CE37D9">
            <wp:extent cx="215900" cy="250190"/>
            <wp:effectExtent l="0" t="0" r="0" b="0"/>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15900" cy="250190"/>
                    </a:xfrm>
                    <a:prstGeom prst="rect">
                      <a:avLst/>
                    </a:prstGeom>
                    <a:noFill/>
                    <a:ln>
                      <a:noFill/>
                    </a:ln>
                  </pic:spPr>
                </pic:pic>
              </a:graphicData>
            </a:graphic>
          </wp:inline>
        </w:drawing>
      </w:r>
      <w:r w:rsidRPr="00BB2DE3">
        <w:rPr>
          <w:rFonts w:cs="Arial"/>
        </w:rPr>
        <w:tab/>
        <w:t>- Obnoviť,</w:t>
      </w:r>
    </w:p>
    <w:p w14:paraId="5A261941" w14:textId="77777777" w:rsidR="00B27B31" w:rsidRPr="00BB2DE3" w:rsidRDefault="00B27B31" w:rsidP="00B27B31">
      <w:pPr>
        <w:jc w:val="both"/>
        <w:rPr>
          <w:rFonts w:cs="Arial"/>
        </w:rPr>
      </w:pPr>
      <w:r w:rsidRPr="00BB2DE3">
        <w:rPr>
          <w:noProof/>
          <w:lang w:val="en-US" w:eastAsia="en-US"/>
        </w:rPr>
        <w:drawing>
          <wp:inline distT="0" distB="0" distL="0" distR="0" wp14:anchorId="7C4148A9" wp14:editId="6F8D6A83">
            <wp:extent cx="203200" cy="190500"/>
            <wp:effectExtent l="0" t="0" r="6350" b="0"/>
            <wp:docPr id="1865" name="Obrázok 1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3200" cy="190500"/>
                    </a:xfrm>
                    <a:prstGeom prst="rect">
                      <a:avLst/>
                    </a:prstGeom>
                    <a:noFill/>
                    <a:ln>
                      <a:noFill/>
                    </a:ln>
                  </pic:spPr>
                </pic:pic>
              </a:graphicData>
            </a:graphic>
          </wp:inline>
        </w:drawing>
      </w:r>
      <w:r w:rsidRPr="00BB2DE3">
        <w:rPr>
          <w:rFonts w:cs="Arial"/>
        </w:rPr>
        <w:tab/>
        <w:t xml:space="preserve">- Rozbaliť, </w:t>
      </w:r>
    </w:p>
    <w:p w14:paraId="02A3A5F0" w14:textId="77777777" w:rsidR="00B27B31" w:rsidRPr="00BB2DE3" w:rsidRDefault="00B27B31" w:rsidP="00B27B31">
      <w:pPr>
        <w:jc w:val="both"/>
        <w:rPr>
          <w:rFonts w:cs="Arial"/>
        </w:rPr>
      </w:pPr>
      <w:r w:rsidRPr="00BB2DE3">
        <w:rPr>
          <w:noProof/>
          <w:lang w:val="en-US" w:eastAsia="en-US"/>
        </w:rPr>
        <w:drawing>
          <wp:inline distT="0" distB="0" distL="0" distR="0" wp14:anchorId="1F3C0BD1" wp14:editId="5D9E1DE0">
            <wp:extent cx="254000" cy="158750"/>
            <wp:effectExtent l="0" t="0" r="0" b="0"/>
            <wp:docPr id="1864" name="Obrázok 1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54000" cy="158750"/>
                    </a:xfrm>
                    <a:prstGeom prst="rect">
                      <a:avLst/>
                    </a:prstGeom>
                    <a:noFill/>
                    <a:ln>
                      <a:noFill/>
                    </a:ln>
                  </pic:spPr>
                </pic:pic>
              </a:graphicData>
            </a:graphic>
          </wp:inline>
        </w:drawing>
      </w:r>
      <w:r w:rsidRPr="00BB2DE3">
        <w:rPr>
          <w:rFonts w:cs="Arial"/>
        </w:rPr>
        <w:tab/>
        <w:t xml:space="preserve">- Zbaliť, </w:t>
      </w:r>
    </w:p>
    <w:p w14:paraId="5B219B10" w14:textId="77777777" w:rsidR="00B27B31" w:rsidRPr="00BB2DE3" w:rsidRDefault="00B27B31" w:rsidP="00B27B31">
      <w:pPr>
        <w:jc w:val="both"/>
        <w:rPr>
          <w:rFonts w:cs="Arial"/>
        </w:rPr>
      </w:pPr>
      <w:r w:rsidRPr="00BB2DE3">
        <w:rPr>
          <w:noProof/>
          <w:lang w:val="en-US" w:eastAsia="en-US"/>
        </w:rPr>
        <w:drawing>
          <wp:inline distT="0" distB="0" distL="0" distR="0" wp14:anchorId="15ED091F" wp14:editId="4183AF92">
            <wp:extent cx="177800" cy="177800"/>
            <wp:effectExtent l="0" t="0" r="0" b="0"/>
            <wp:docPr id="1863" name="Obrázok 18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77800" cy="177800"/>
                    </a:xfrm>
                    <a:prstGeom prst="rect">
                      <a:avLst/>
                    </a:prstGeom>
                    <a:noFill/>
                    <a:ln>
                      <a:noFill/>
                    </a:ln>
                  </pic:spPr>
                </pic:pic>
              </a:graphicData>
            </a:graphic>
          </wp:inline>
        </w:drawing>
      </w:r>
      <w:r w:rsidRPr="00BB2DE3">
        <w:rPr>
          <w:rFonts w:cs="Arial"/>
        </w:rPr>
        <w:tab/>
        <w:t xml:space="preserve">- Rozbaliť úroveň, </w:t>
      </w:r>
    </w:p>
    <w:p w14:paraId="33469B78" w14:textId="77777777" w:rsidR="00B27B31" w:rsidRPr="00BB2DE3" w:rsidRDefault="00B27B31" w:rsidP="00B27B31">
      <w:pPr>
        <w:jc w:val="both"/>
      </w:pPr>
      <w:r w:rsidRPr="00BB2DE3">
        <w:rPr>
          <w:rFonts w:cs="Arial"/>
          <w:noProof/>
          <w:lang w:val="en-US" w:eastAsia="en-US"/>
        </w:rPr>
        <w:drawing>
          <wp:inline distT="0" distB="0" distL="0" distR="0" wp14:anchorId="73F34E8D" wp14:editId="5819613F">
            <wp:extent cx="310515" cy="276225"/>
            <wp:effectExtent l="0" t="0" r="0" b="9525"/>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10515" cy="276225"/>
                    </a:xfrm>
                    <a:prstGeom prst="rect">
                      <a:avLst/>
                    </a:prstGeom>
                    <a:noFill/>
                    <a:ln>
                      <a:noFill/>
                    </a:ln>
                  </pic:spPr>
                </pic:pic>
              </a:graphicData>
            </a:graphic>
          </wp:inline>
        </w:drawing>
      </w:r>
      <w:r w:rsidRPr="00BB2DE3">
        <w:rPr>
          <w:rFonts w:cs="Arial"/>
        </w:rPr>
        <w:tab/>
        <w:t>- Ďalšia strana,</w:t>
      </w:r>
    </w:p>
    <w:p w14:paraId="36C70F3B" w14:textId="77777777" w:rsidR="00B27B31" w:rsidRPr="00BB2DE3" w:rsidRDefault="00B27B31" w:rsidP="00B27B31">
      <w:pPr>
        <w:keepNext/>
        <w:jc w:val="both"/>
      </w:pPr>
      <w:r w:rsidRPr="00BB2DE3">
        <w:rPr>
          <w:rFonts w:cs="Arial"/>
          <w:noProof/>
          <w:lang w:val="en-US" w:eastAsia="en-US"/>
        </w:rPr>
        <w:drawing>
          <wp:inline distT="0" distB="0" distL="0" distR="0" wp14:anchorId="60B488A0" wp14:editId="08EA3AB2">
            <wp:extent cx="257175" cy="257175"/>
            <wp:effectExtent l="0" t="0" r="9525" b="9525"/>
            <wp:docPr id="32" name="Obrázo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57175" cy="257175"/>
                    </a:xfrm>
                    <a:prstGeom prst="rect">
                      <a:avLst/>
                    </a:prstGeom>
                    <a:noFill/>
                    <a:ln>
                      <a:noFill/>
                    </a:ln>
                  </pic:spPr>
                </pic:pic>
              </a:graphicData>
            </a:graphic>
          </wp:inline>
        </w:drawing>
      </w:r>
      <w:r w:rsidRPr="00BB2DE3">
        <w:rPr>
          <w:rFonts w:cs="Arial"/>
        </w:rPr>
        <w:tab/>
        <w:t>- Koniec zoznamu,</w:t>
      </w:r>
    </w:p>
    <w:p w14:paraId="0DA00C99" w14:textId="77777777" w:rsidR="00B27B31" w:rsidRPr="00BB2DE3" w:rsidRDefault="00B27B31" w:rsidP="00B27B31">
      <w:pPr>
        <w:keepNext/>
        <w:jc w:val="both"/>
      </w:pPr>
      <w:r w:rsidRPr="00BB2DE3">
        <w:rPr>
          <w:rFonts w:cs="Arial"/>
          <w:noProof/>
          <w:lang w:val="en-US" w:eastAsia="en-US"/>
        </w:rPr>
        <w:drawing>
          <wp:inline distT="0" distB="0" distL="0" distR="0" wp14:anchorId="1CDA669A" wp14:editId="019EF4AC">
            <wp:extent cx="310515" cy="276225"/>
            <wp:effectExtent l="0" t="0" r="0" b="9525"/>
            <wp:docPr id="33" name="Obrázo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10515" cy="276225"/>
                    </a:xfrm>
                    <a:prstGeom prst="rect">
                      <a:avLst/>
                    </a:prstGeom>
                    <a:noFill/>
                    <a:ln>
                      <a:noFill/>
                    </a:ln>
                  </pic:spPr>
                </pic:pic>
              </a:graphicData>
            </a:graphic>
          </wp:inline>
        </w:drawing>
      </w:r>
      <w:r w:rsidRPr="00BB2DE3">
        <w:rPr>
          <w:rFonts w:cs="Arial"/>
        </w:rPr>
        <w:tab/>
        <w:t>- Predchádzajúca strana,</w:t>
      </w:r>
    </w:p>
    <w:p w14:paraId="1E31B189" w14:textId="29D718EE" w:rsidR="000D17E8" w:rsidRPr="00BB2DE3" w:rsidRDefault="00B27B31" w:rsidP="004C2988">
      <w:pPr>
        <w:keepNext/>
        <w:jc w:val="both"/>
      </w:pPr>
      <w:r w:rsidRPr="00BB2DE3">
        <w:rPr>
          <w:rFonts w:cs="Arial"/>
          <w:noProof/>
          <w:lang w:val="en-US" w:eastAsia="en-US"/>
        </w:rPr>
        <w:drawing>
          <wp:inline distT="0" distB="0" distL="0" distR="0" wp14:anchorId="4A1D0BFA" wp14:editId="57615714">
            <wp:extent cx="284480" cy="259080"/>
            <wp:effectExtent l="0" t="0" r="1270" b="7620"/>
            <wp:docPr id="34" name="Obrázo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84480" cy="259080"/>
                    </a:xfrm>
                    <a:prstGeom prst="rect">
                      <a:avLst/>
                    </a:prstGeom>
                    <a:noFill/>
                    <a:ln>
                      <a:noFill/>
                    </a:ln>
                  </pic:spPr>
                </pic:pic>
              </a:graphicData>
            </a:graphic>
          </wp:inline>
        </w:drawing>
      </w:r>
      <w:r w:rsidRPr="00BB2DE3">
        <w:rPr>
          <w:rFonts w:cs="Arial"/>
        </w:rPr>
        <w:tab/>
        <w:t>- Začiatok zoznamu</w:t>
      </w:r>
      <w:r w:rsidR="004C2988">
        <w:rPr>
          <w:rFonts w:cs="Arial"/>
        </w:rPr>
        <w:t>.</w:t>
      </w:r>
      <w:r w:rsidRPr="00BB2DE3">
        <w:rPr>
          <w:rFonts w:cs="Arial"/>
        </w:rPr>
        <w:t xml:space="preserve">  </w:t>
      </w:r>
    </w:p>
    <w:p w14:paraId="50B04246" w14:textId="77777777" w:rsidR="00B27B31" w:rsidRPr="00BB2DE3" w:rsidRDefault="00B27B31" w:rsidP="00B27B31">
      <w:pPr>
        <w:keepNext/>
        <w:jc w:val="both"/>
      </w:pPr>
    </w:p>
    <w:p w14:paraId="14EB4D73" w14:textId="77777777" w:rsidR="00B27B31" w:rsidRPr="00BB2DE3" w:rsidRDefault="00B27B31" w:rsidP="00B27B31">
      <w:pPr>
        <w:jc w:val="both"/>
        <w:rPr>
          <w:rFonts w:cs="Arial"/>
        </w:rPr>
      </w:pPr>
      <w:r w:rsidRPr="00BB2DE3">
        <w:rPr>
          <w:rFonts w:cs="Arial"/>
          <w:b/>
          <w:u w:val="single"/>
        </w:rPr>
        <w:t>Popis ikony</w:t>
      </w:r>
      <w:r w:rsidRPr="00BB2DE3">
        <w:rPr>
          <w:rFonts w:cs="Arial"/>
        </w:rPr>
        <w:t xml:space="preserve"> alebo funkčných tlačidiel – zobrazí sa po nastavení kurzoru myši na ikonu:</w:t>
      </w:r>
    </w:p>
    <w:p w14:paraId="2206FC56" w14:textId="77777777" w:rsidR="00B27B31" w:rsidRPr="00BB2DE3" w:rsidRDefault="00B27B31" w:rsidP="00B27B31">
      <w:pPr>
        <w:keepNext/>
        <w:jc w:val="both"/>
      </w:pPr>
      <w:r w:rsidRPr="00BB2DE3">
        <w:rPr>
          <w:rFonts w:cs="Arial"/>
          <w:noProof/>
          <w:lang w:val="en-US" w:eastAsia="en-US"/>
        </w:rPr>
        <w:drawing>
          <wp:inline distT="0" distB="0" distL="0" distR="0" wp14:anchorId="5976FC54" wp14:editId="44BB02A6">
            <wp:extent cx="1923415" cy="491490"/>
            <wp:effectExtent l="0" t="0" r="635" b="3810"/>
            <wp:docPr id="937" name="Obrázok 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923415" cy="491490"/>
                    </a:xfrm>
                    <a:prstGeom prst="rect">
                      <a:avLst/>
                    </a:prstGeom>
                    <a:noFill/>
                    <a:ln>
                      <a:noFill/>
                    </a:ln>
                  </pic:spPr>
                </pic:pic>
              </a:graphicData>
            </a:graphic>
          </wp:inline>
        </w:drawing>
      </w:r>
    </w:p>
    <w:p w14:paraId="010B34A1" w14:textId="52A6AD6E" w:rsidR="00B27B31" w:rsidRPr="00BB2DE3" w:rsidRDefault="00B27B31" w:rsidP="00B27B31">
      <w:pPr>
        <w:pStyle w:val="Caption"/>
        <w:jc w:val="both"/>
        <w:rPr>
          <w:rFonts w:cs="Arial"/>
        </w:rPr>
      </w:pPr>
      <w:r w:rsidRPr="00BB2DE3">
        <w:t xml:space="preserve">Obr. </w:t>
      </w:r>
      <w:r w:rsidR="007634DE">
        <w:fldChar w:fldCharType="begin"/>
      </w:r>
      <w:r w:rsidR="007634DE">
        <w:instrText xml:space="preserve"> </w:instrText>
      </w:r>
      <w:r w:rsidR="000D472C">
        <w:instrText>STYLEREF 1</w:instrText>
      </w:r>
      <w:r w:rsidR="007634DE">
        <w:instrText xml:space="preserve"> \s </w:instrText>
      </w:r>
      <w:r w:rsidR="007634DE">
        <w:fldChar w:fldCharType="separate"/>
      </w:r>
      <w:r w:rsidR="000A30AF">
        <w:rPr>
          <w:noProof/>
        </w:rPr>
        <w:t>3</w:t>
      </w:r>
      <w:r w:rsidR="007634DE">
        <w:rPr>
          <w:noProof/>
        </w:rPr>
        <w:fldChar w:fldCharType="end"/>
      </w:r>
      <w:r w:rsidR="00714205">
        <w:t>.</w:t>
      </w:r>
      <w:r w:rsidR="00740E62">
        <w:rPr>
          <w:noProof/>
        </w:rPr>
        <w:fldChar w:fldCharType="begin"/>
      </w:r>
      <w:r w:rsidR="00740E62">
        <w:rPr>
          <w:noProof/>
        </w:rPr>
        <w:instrText xml:space="preserve"> SEQ Obr. \* ARABIC \s 2 </w:instrText>
      </w:r>
      <w:r w:rsidR="00740E62">
        <w:rPr>
          <w:noProof/>
        </w:rPr>
        <w:fldChar w:fldCharType="separate"/>
      </w:r>
      <w:r w:rsidR="000A30AF">
        <w:rPr>
          <w:noProof/>
        </w:rPr>
        <w:t>21</w:t>
      </w:r>
      <w:r w:rsidR="00740E62">
        <w:rPr>
          <w:noProof/>
        </w:rPr>
        <w:fldChar w:fldCharType="end"/>
      </w:r>
      <w:r w:rsidRPr="00BB2DE3">
        <w:rPr>
          <w:noProof/>
        </w:rPr>
        <w:t xml:space="preserve"> Popis filtra</w:t>
      </w:r>
    </w:p>
    <w:p w14:paraId="25EEBF9C" w14:textId="77777777" w:rsidR="00B27B31" w:rsidRPr="00BB2DE3" w:rsidRDefault="00B27B31" w:rsidP="00B27B31">
      <w:pPr>
        <w:keepNext/>
        <w:jc w:val="both"/>
      </w:pPr>
      <w:r w:rsidRPr="00BB2DE3">
        <w:rPr>
          <w:rFonts w:cs="Arial"/>
          <w:noProof/>
          <w:lang w:val="en-US" w:eastAsia="en-US"/>
        </w:rPr>
        <w:lastRenderedPageBreak/>
        <w:drawing>
          <wp:inline distT="0" distB="0" distL="0" distR="0" wp14:anchorId="556175DE" wp14:editId="16F39E24">
            <wp:extent cx="180975" cy="180975"/>
            <wp:effectExtent l="0" t="0" r="9525" b="9525"/>
            <wp:docPr id="187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p w14:paraId="53398336" w14:textId="77777777" w:rsidR="00B27B31" w:rsidRPr="00BB2DE3" w:rsidRDefault="00B27B31" w:rsidP="00B27B31">
      <w:pPr>
        <w:keepNext/>
        <w:jc w:val="both"/>
      </w:pPr>
      <w:r w:rsidRPr="00BB2DE3">
        <w:rPr>
          <w:rFonts w:cs="Arial"/>
          <w:noProof/>
          <w:lang w:val="en-US" w:eastAsia="en-US"/>
        </w:rPr>
        <w:drawing>
          <wp:inline distT="0" distB="0" distL="0" distR="0" wp14:anchorId="1B06926A" wp14:editId="662B9CFC">
            <wp:extent cx="182880" cy="160655"/>
            <wp:effectExtent l="0" t="0" r="7620" b="0"/>
            <wp:docPr id="592" name="Obrázok 5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82880" cy="160655"/>
                    </a:xfrm>
                    <a:prstGeom prst="rect">
                      <a:avLst/>
                    </a:prstGeom>
                    <a:noFill/>
                    <a:ln>
                      <a:noFill/>
                    </a:ln>
                  </pic:spPr>
                </pic:pic>
              </a:graphicData>
            </a:graphic>
          </wp:inline>
        </w:drawing>
      </w:r>
      <w:r w:rsidRPr="00BB2DE3">
        <w:rPr>
          <w:rFonts w:cs="Arial"/>
        </w:rPr>
        <w:t xml:space="preserve"> - prepínač</w:t>
      </w:r>
    </w:p>
    <w:p w14:paraId="606B9528" w14:textId="77777777" w:rsidR="00B27B31" w:rsidRPr="00BB2DE3" w:rsidRDefault="00B27B31" w:rsidP="00B27B31">
      <w:pPr>
        <w:keepNext/>
        <w:jc w:val="both"/>
      </w:pPr>
      <w:r w:rsidRPr="00BB2DE3">
        <w:rPr>
          <w:rFonts w:cs="Arial"/>
          <w:noProof/>
          <w:lang w:val="en-US" w:eastAsia="en-US"/>
        </w:rPr>
        <w:drawing>
          <wp:inline distT="0" distB="0" distL="0" distR="0" wp14:anchorId="32325D65" wp14:editId="5135AA1B">
            <wp:extent cx="168275" cy="160655"/>
            <wp:effectExtent l="0" t="0" r="3175" b="0"/>
            <wp:docPr id="620" name="Obrázok 6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68275" cy="160655"/>
                    </a:xfrm>
                    <a:prstGeom prst="rect">
                      <a:avLst/>
                    </a:prstGeom>
                    <a:noFill/>
                    <a:ln>
                      <a:noFill/>
                    </a:ln>
                  </pic:spPr>
                </pic:pic>
              </a:graphicData>
            </a:graphic>
          </wp:inline>
        </w:drawing>
      </w:r>
    </w:p>
    <w:p w14:paraId="1A45FC4C" w14:textId="77777777" w:rsidR="00B27B31" w:rsidRPr="00BB2DE3" w:rsidRDefault="00B27B31" w:rsidP="00B27B31">
      <w:pPr>
        <w:keepNext/>
        <w:jc w:val="both"/>
      </w:pPr>
      <w:r w:rsidRPr="00BB2DE3">
        <w:rPr>
          <w:rFonts w:cs="Arial"/>
          <w:noProof/>
          <w:lang w:val="en-US" w:eastAsia="en-US"/>
        </w:rPr>
        <w:drawing>
          <wp:inline distT="0" distB="0" distL="0" distR="0" wp14:anchorId="12CBB36A" wp14:editId="2BAEA8AD">
            <wp:extent cx="182880" cy="160655"/>
            <wp:effectExtent l="0" t="0" r="7620" b="0"/>
            <wp:docPr id="623" name="Obrázok 6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82880" cy="160655"/>
                    </a:xfrm>
                    <a:prstGeom prst="rect">
                      <a:avLst/>
                    </a:prstGeom>
                    <a:noFill/>
                    <a:ln>
                      <a:noFill/>
                    </a:ln>
                  </pic:spPr>
                </pic:pic>
              </a:graphicData>
            </a:graphic>
          </wp:inline>
        </w:drawing>
      </w:r>
      <w:r w:rsidRPr="00BB2DE3">
        <w:rPr>
          <w:rFonts w:cs="Arial"/>
        </w:rPr>
        <w:t>- zaškrtávacie políčko</w:t>
      </w:r>
    </w:p>
    <w:p w14:paraId="09EC9E25" w14:textId="77777777" w:rsidR="00B27B31" w:rsidRPr="00BB2DE3" w:rsidRDefault="00B27B31" w:rsidP="00B27B31">
      <w:pPr>
        <w:jc w:val="both"/>
        <w:rPr>
          <w:rFonts w:cs="Arial"/>
        </w:rPr>
      </w:pPr>
      <w:proofErr w:type="spellStart"/>
      <w:r w:rsidRPr="00BB2DE3">
        <w:rPr>
          <w:rFonts w:cs="Arial"/>
        </w:rPr>
        <w:t>Rozbaľovací</w:t>
      </w:r>
      <w:proofErr w:type="spellEnd"/>
      <w:r w:rsidRPr="00BB2DE3">
        <w:rPr>
          <w:rFonts w:cs="Arial"/>
        </w:rPr>
        <w:t xml:space="preserve"> zoznam – napríklad typ skupiny alebo typ objektu, umožní používateľovi vybrať práve jednu možnosť z predvoleného zoznamu:</w:t>
      </w:r>
    </w:p>
    <w:p w14:paraId="557B9D33" w14:textId="77777777" w:rsidR="00B27B31" w:rsidRPr="00BB2DE3" w:rsidRDefault="00B27B31" w:rsidP="00B27B31">
      <w:pPr>
        <w:keepNext/>
        <w:jc w:val="both"/>
      </w:pPr>
      <w:r w:rsidRPr="00BB2DE3">
        <w:rPr>
          <w:noProof/>
          <w:lang w:val="en-US" w:eastAsia="en-US"/>
        </w:rPr>
        <w:drawing>
          <wp:inline distT="0" distB="0" distL="0" distR="0" wp14:anchorId="6689AD0B" wp14:editId="4AC061AD">
            <wp:extent cx="514350" cy="704850"/>
            <wp:effectExtent l="0" t="0" r="0" b="0"/>
            <wp:docPr id="300" name="Obrázok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14350" cy="704850"/>
                    </a:xfrm>
                    <a:prstGeom prst="rect">
                      <a:avLst/>
                    </a:prstGeom>
                    <a:noFill/>
                    <a:ln>
                      <a:noFill/>
                    </a:ln>
                  </pic:spPr>
                </pic:pic>
              </a:graphicData>
            </a:graphic>
          </wp:inline>
        </w:drawing>
      </w:r>
    </w:p>
    <w:p w14:paraId="024A8A5E" w14:textId="52B33D52" w:rsidR="00B27B31" w:rsidRPr="00BB2DE3" w:rsidRDefault="00B27B31" w:rsidP="00B27B31">
      <w:pPr>
        <w:pStyle w:val="Caption"/>
        <w:jc w:val="both"/>
        <w:rPr>
          <w:rFonts w:cs="Arial"/>
        </w:rPr>
      </w:pPr>
      <w:r w:rsidRPr="00BB2DE3">
        <w:t xml:space="preserve">Obr. </w:t>
      </w:r>
      <w:r w:rsidR="007634DE">
        <w:fldChar w:fldCharType="begin"/>
      </w:r>
      <w:r w:rsidR="007634DE">
        <w:instrText xml:space="preserve"> </w:instrText>
      </w:r>
      <w:r w:rsidR="000D472C">
        <w:instrText>STYLEREF 1</w:instrText>
      </w:r>
      <w:r w:rsidR="007634DE">
        <w:instrText xml:space="preserve"> \s </w:instrText>
      </w:r>
      <w:r w:rsidR="007634DE">
        <w:fldChar w:fldCharType="separate"/>
      </w:r>
      <w:r w:rsidR="000A30AF">
        <w:rPr>
          <w:noProof/>
        </w:rPr>
        <w:t>3</w:t>
      </w:r>
      <w:r w:rsidR="007634DE">
        <w:rPr>
          <w:noProof/>
        </w:rPr>
        <w:fldChar w:fldCharType="end"/>
      </w:r>
      <w:r w:rsidR="00714205">
        <w:t>.</w:t>
      </w:r>
      <w:r w:rsidR="00740E62">
        <w:rPr>
          <w:noProof/>
        </w:rPr>
        <w:fldChar w:fldCharType="begin"/>
      </w:r>
      <w:r w:rsidR="00740E62">
        <w:rPr>
          <w:noProof/>
        </w:rPr>
        <w:instrText xml:space="preserve"> SEQ Obr. \* ARABIC \s 2 </w:instrText>
      </w:r>
      <w:r w:rsidR="00740E62">
        <w:rPr>
          <w:noProof/>
        </w:rPr>
        <w:fldChar w:fldCharType="separate"/>
      </w:r>
      <w:r w:rsidR="000A30AF">
        <w:rPr>
          <w:noProof/>
        </w:rPr>
        <w:t>22</w:t>
      </w:r>
      <w:r w:rsidR="00740E62">
        <w:rPr>
          <w:noProof/>
        </w:rPr>
        <w:fldChar w:fldCharType="end"/>
      </w:r>
      <w:r w:rsidRPr="00BB2DE3">
        <w:rPr>
          <w:noProof/>
        </w:rPr>
        <w:t xml:space="preserve"> Rozbaľovací zoznam</w:t>
      </w:r>
    </w:p>
    <w:p w14:paraId="00AAEDA7" w14:textId="77777777" w:rsidR="00B27B31" w:rsidRPr="00BB2DE3" w:rsidRDefault="00B27B31" w:rsidP="00B27B31">
      <w:pPr>
        <w:jc w:val="both"/>
        <w:rPr>
          <w:rFonts w:cs="Arial"/>
        </w:rPr>
      </w:pPr>
    </w:p>
    <w:p w14:paraId="386BC74F" w14:textId="77777777" w:rsidR="00B27B31" w:rsidRPr="00BB2DE3" w:rsidRDefault="00B27B31" w:rsidP="00B27B31">
      <w:pPr>
        <w:jc w:val="both"/>
        <w:rPr>
          <w:rFonts w:cs="Arial"/>
        </w:rPr>
      </w:pPr>
      <w:proofErr w:type="spellStart"/>
      <w:r w:rsidRPr="00BB2DE3">
        <w:rPr>
          <w:rFonts w:cs="Arial"/>
        </w:rPr>
        <w:t>Rozbaľovacie</w:t>
      </w:r>
      <w:proofErr w:type="spellEnd"/>
      <w:r w:rsidRPr="00BB2DE3">
        <w:rPr>
          <w:rFonts w:cs="Arial"/>
        </w:rPr>
        <w:t xml:space="preserve"> menu – aktivuje sa kliknutím na ikonu a rozbalí sa menu, ktoré poskytuje používateľovi informáciu a umožňuje vykonať aktivitu z ponuky (vybrať niektorú z možností, nastaviť napríklad dátum, kliknúť na funkčné tlačidlo).</w:t>
      </w:r>
    </w:p>
    <w:p w14:paraId="128A098C" w14:textId="77777777" w:rsidR="00B27B31" w:rsidRPr="00BB2DE3" w:rsidRDefault="00B27B31" w:rsidP="00B27B31">
      <w:pPr>
        <w:jc w:val="both"/>
        <w:rPr>
          <w:rFonts w:cs="Arial"/>
        </w:rPr>
      </w:pPr>
      <w:r w:rsidRPr="00BB2DE3">
        <w:rPr>
          <w:rFonts w:cs="Arial"/>
        </w:rPr>
        <w:t xml:space="preserve">Príklad </w:t>
      </w:r>
      <w:proofErr w:type="spellStart"/>
      <w:r w:rsidRPr="00BB2DE3">
        <w:rPr>
          <w:rFonts w:cs="Arial"/>
        </w:rPr>
        <w:t>rozbaľovacieho</w:t>
      </w:r>
      <w:proofErr w:type="spellEnd"/>
      <w:r w:rsidRPr="00BB2DE3">
        <w:rPr>
          <w:rFonts w:cs="Arial"/>
        </w:rPr>
        <w:t xml:space="preserve"> menu pre globálny kontext aktivované kliknutím na ikonu </w:t>
      </w:r>
      <w:r w:rsidRPr="00BB2DE3">
        <w:rPr>
          <w:rFonts w:cs="Arial"/>
          <w:b/>
        </w:rPr>
        <w:t>„lupa“</w:t>
      </w:r>
      <w:r w:rsidRPr="00BB2DE3">
        <w:rPr>
          <w:rFonts w:cs="Arial"/>
        </w:rPr>
        <w:t xml:space="preserve">: </w:t>
      </w:r>
    </w:p>
    <w:p w14:paraId="549CEAA4" w14:textId="77777777" w:rsidR="00B27B31" w:rsidRPr="00BB2DE3" w:rsidRDefault="00B27B31" w:rsidP="00B27B31">
      <w:pPr>
        <w:keepNext/>
        <w:spacing w:after="0" w:line="240" w:lineRule="auto"/>
        <w:jc w:val="both"/>
      </w:pPr>
      <w:r w:rsidRPr="00BB2DE3">
        <w:rPr>
          <w:noProof/>
          <w:lang w:val="en-US" w:eastAsia="en-US"/>
        </w:rPr>
        <w:drawing>
          <wp:inline distT="0" distB="0" distL="0" distR="0" wp14:anchorId="56E51FB5" wp14:editId="2EFE34F4">
            <wp:extent cx="3241040" cy="1584960"/>
            <wp:effectExtent l="0" t="0" r="0" b="0"/>
            <wp:docPr id="1924" name="Obrázok 19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241040" cy="1584960"/>
                    </a:xfrm>
                    <a:prstGeom prst="rect">
                      <a:avLst/>
                    </a:prstGeom>
                    <a:noFill/>
                    <a:ln>
                      <a:noFill/>
                    </a:ln>
                  </pic:spPr>
                </pic:pic>
              </a:graphicData>
            </a:graphic>
          </wp:inline>
        </w:drawing>
      </w:r>
    </w:p>
    <w:p w14:paraId="7B9B6DE5" w14:textId="534945B9" w:rsidR="00F64C3B" w:rsidRDefault="00B27B31" w:rsidP="00F64C3B">
      <w:pPr>
        <w:pStyle w:val="Caption"/>
        <w:jc w:val="both"/>
        <w:rPr>
          <w:noProof/>
        </w:rPr>
      </w:pPr>
      <w:r w:rsidRPr="00BB2DE3">
        <w:t xml:space="preserve">Obr. </w:t>
      </w:r>
      <w:r w:rsidR="007634DE">
        <w:fldChar w:fldCharType="begin"/>
      </w:r>
      <w:r w:rsidR="007634DE">
        <w:instrText xml:space="preserve"> </w:instrText>
      </w:r>
      <w:r w:rsidR="000D472C">
        <w:instrText>STYLEREF 1</w:instrText>
      </w:r>
      <w:r w:rsidR="007634DE">
        <w:instrText xml:space="preserve"> \s </w:instrText>
      </w:r>
      <w:r w:rsidR="007634DE">
        <w:fldChar w:fldCharType="separate"/>
      </w:r>
      <w:r w:rsidR="000A30AF">
        <w:rPr>
          <w:noProof/>
        </w:rPr>
        <w:t>3</w:t>
      </w:r>
      <w:r w:rsidR="007634DE">
        <w:rPr>
          <w:noProof/>
        </w:rPr>
        <w:fldChar w:fldCharType="end"/>
      </w:r>
      <w:r w:rsidR="00714205">
        <w:t>.</w:t>
      </w:r>
      <w:r w:rsidR="00740E62">
        <w:rPr>
          <w:noProof/>
        </w:rPr>
        <w:fldChar w:fldCharType="begin"/>
      </w:r>
      <w:r w:rsidR="00740E62">
        <w:rPr>
          <w:noProof/>
        </w:rPr>
        <w:instrText xml:space="preserve"> SEQ Obr. \* ARABIC \s 2 </w:instrText>
      </w:r>
      <w:r w:rsidR="00740E62">
        <w:rPr>
          <w:noProof/>
        </w:rPr>
        <w:fldChar w:fldCharType="separate"/>
      </w:r>
      <w:r w:rsidR="000A30AF">
        <w:rPr>
          <w:noProof/>
        </w:rPr>
        <w:t>23</w:t>
      </w:r>
      <w:r w:rsidR="00740E62">
        <w:rPr>
          <w:noProof/>
        </w:rPr>
        <w:fldChar w:fldCharType="end"/>
      </w:r>
      <w:r w:rsidRPr="00BB2DE3">
        <w:rPr>
          <w:noProof/>
        </w:rPr>
        <w:t xml:space="preserve"> Rozbaľovacie menu pre globálny kontext</w:t>
      </w:r>
      <w:bookmarkStart w:id="85" w:name="_Toc430873570"/>
      <w:bookmarkStart w:id="86" w:name="_Toc430850275"/>
      <w:bookmarkStart w:id="87" w:name="_Toc430874757"/>
      <w:bookmarkStart w:id="88" w:name="_Toc430852210"/>
      <w:bookmarkStart w:id="89" w:name="_Toc430876692"/>
      <w:bookmarkStart w:id="90" w:name="_Toc380498173"/>
      <w:bookmarkEnd w:id="85"/>
      <w:bookmarkEnd w:id="86"/>
      <w:bookmarkEnd w:id="87"/>
      <w:bookmarkEnd w:id="88"/>
      <w:bookmarkEnd w:id="89"/>
    </w:p>
    <w:p w14:paraId="169AD8A2" w14:textId="564704D4" w:rsidR="00153E51" w:rsidRDefault="00153E51" w:rsidP="00153E51"/>
    <w:p w14:paraId="017771B2" w14:textId="42C46309" w:rsidR="00153E51" w:rsidRPr="00153E51" w:rsidRDefault="00153E51" w:rsidP="00D747CF">
      <w:pPr>
        <w:pStyle w:val="h2"/>
        <w:rPr>
          <w:rStyle w:val="IntenseEmphasis"/>
          <w:b/>
          <w:bCs w:val="0"/>
          <w:iCs w:val="0"/>
          <w:color w:val="5B9BD5" w:themeColor="accent1"/>
          <w:sz w:val="24"/>
          <w:szCs w:val="22"/>
          <w:lang w:eastAsia="sk-SK"/>
        </w:rPr>
      </w:pPr>
      <w:bookmarkStart w:id="91" w:name="_Toc198914649"/>
      <w:bookmarkStart w:id="92" w:name="_Toc200980385"/>
      <w:proofErr w:type="spellStart"/>
      <w:r w:rsidRPr="00153E51">
        <w:rPr>
          <w:rStyle w:val="IntenseEmphasis"/>
          <w:b/>
          <w:bCs w:val="0"/>
          <w:i/>
          <w:iCs w:val="0"/>
          <w:color w:val="5B9BD5" w:themeColor="accent1"/>
          <w:sz w:val="24"/>
          <w:lang w:eastAsia="sk-SK"/>
        </w:rPr>
        <w:t>Multijazyčnosť</w:t>
      </w:r>
      <w:bookmarkEnd w:id="91"/>
      <w:bookmarkEnd w:id="92"/>
      <w:proofErr w:type="spellEnd"/>
    </w:p>
    <w:p w14:paraId="5E517D06" w14:textId="77777777" w:rsidR="00153E51" w:rsidRDefault="00153E51" w:rsidP="00153E51">
      <w:pPr>
        <w:rPr>
          <w:rFonts w:cs="Arial"/>
          <w:b/>
          <w:u w:val="single"/>
        </w:rPr>
      </w:pPr>
    </w:p>
    <w:p w14:paraId="77363455" w14:textId="77777777" w:rsidR="00153E51" w:rsidRDefault="00153E51" w:rsidP="00153E51">
      <w:pPr>
        <w:pStyle w:val="Text"/>
        <w:rPr>
          <w:rFonts w:eastAsia="Calibri" w:cs="Arial"/>
          <w:color w:val="auto"/>
          <w:sz w:val="22"/>
          <w:lang w:eastAsia="sk-SK"/>
        </w:rPr>
      </w:pPr>
      <w:r w:rsidRPr="0074400A">
        <w:rPr>
          <w:rFonts w:eastAsia="Calibri" w:cs="Arial"/>
          <w:color w:val="auto"/>
          <w:sz w:val="22"/>
          <w:lang w:eastAsia="sk-SK"/>
        </w:rPr>
        <w:t>V </w:t>
      </w:r>
      <w:r w:rsidRPr="0074400A">
        <w:rPr>
          <w:rFonts w:eastAsia="Calibri" w:cs="Arial"/>
          <w:b/>
          <w:color w:val="auto"/>
          <w:sz w:val="22"/>
          <w:lang w:eastAsia="sk-SK"/>
        </w:rPr>
        <w:t xml:space="preserve">IS ŠZP  </w:t>
      </w:r>
      <w:r w:rsidRPr="0074400A">
        <w:rPr>
          <w:rFonts w:eastAsia="Calibri" w:cs="Arial"/>
          <w:color w:val="auto"/>
          <w:sz w:val="22"/>
          <w:lang w:eastAsia="sk-SK"/>
        </w:rPr>
        <w:t xml:space="preserve">existuje možnosť prepínania jazyka používateľom. </w:t>
      </w:r>
    </w:p>
    <w:p w14:paraId="7533D4DA" w14:textId="39F4A71D" w:rsidR="00530160" w:rsidRPr="0074400A" w:rsidRDefault="00530160" w:rsidP="009215D8">
      <w:pPr>
        <w:pStyle w:val="Text"/>
        <w:jc w:val="both"/>
        <w:rPr>
          <w:rFonts w:eastAsia="Calibri" w:cs="Arial"/>
          <w:color w:val="auto"/>
          <w:sz w:val="22"/>
          <w:lang w:eastAsia="sk-SK"/>
        </w:rPr>
      </w:pPr>
      <w:r>
        <w:rPr>
          <w:rFonts w:eastAsia="Calibri" w:cs="Arial"/>
          <w:color w:val="auto"/>
          <w:sz w:val="22"/>
          <w:lang w:eastAsia="sk-SK"/>
        </w:rPr>
        <w:t xml:space="preserve">Zmena jazyka používateľom sa týka aj samotných exportov záznamov zo štatistického portálu. Ak má </w:t>
      </w:r>
      <w:proofErr w:type="spellStart"/>
      <w:r>
        <w:rPr>
          <w:rFonts w:eastAsia="Calibri" w:cs="Arial"/>
          <w:color w:val="auto"/>
          <w:sz w:val="22"/>
          <w:lang w:eastAsia="sk-SK"/>
        </w:rPr>
        <w:t>použivateľ</w:t>
      </w:r>
      <w:proofErr w:type="spellEnd"/>
      <w:r>
        <w:rPr>
          <w:rFonts w:eastAsia="Calibri" w:cs="Arial"/>
          <w:color w:val="auto"/>
          <w:sz w:val="22"/>
          <w:lang w:eastAsia="sk-SK"/>
        </w:rPr>
        <w:t xml:space="preserve"> nastavený anglický jazyk, názvy exportovaných súborov sa zobrazia v angličtine.</w:t>
      </w:r>
    </w:p>
    <w:p w14:paraId="3470AA50" w14:textId="77777777" w:rsidR="0048051C" w:rsidRDefault="0048051C" w:rsidP="00153E51">
      <w:pPr>
        <w:pStyle w:val="Text"/>
        <w:rPr>
          <w:rFonts w:eastAsia="Calibri" w:cs="Arial"/>
          <w:color w:val="auto"/>
          <w:sz w:val="22"/>
          <w:lang w:eastAsia="sk-SK"/>
        </w:rPr>
      </w:pPr>
    </w:p>
    <w:p w14:paraId="75828E6C" w14:textId="77777777" w:rsidR="00153E51" w:rsidRDefault="00153E51" w:rsidP="00153E51">
      <w:pPr>
        <w:pStyle w:val="Text"/>
        <w:rPr>
          <w:rFonts w:eastAsia="Calibri" w:cs="Arial"/>
          <w:color w:val="auto"/>
          <w:sz w:val="22"/>
          <w:lang w:eastAsia="sk-SK"/>
        </w:rPr>
      </w:pPr>
      <w:r>
        <w:rPr>
          <w:rFonts w:eastAsia="Calibri" w:cs="Arial"/>
          <w:noProof/>
          <w:color w:val="auto"/>
          <w:sz w:val="22"/>
          <w:lang w:eastAsia="sk-SK"/>
        </w:rPr>
        <w:lastRenderedPageBreak/>
        <w:drawing>
          <wp:inline distT="0" distB="0" distL="0" distR="0" wp14:anchorId="6B1320CA" wp14:editId="57DDDE9E">
            <wp:extent cx="2400300" cy="2095500"/>
            <wp:effectExtent l="0" t="0" r="0" b="0"/>
            <wp:docPr id="1890872724" name="Obrázok 1890872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400300" cy="2095500"/>
                    </a:xfrm>
                    <a:prstGeom prst="rect">
                      <a:avLst/>
                    </a:prstGeom>
                    <a:noFill/>
                    <a:ln>
                      <a:noFill/>
                    </a:ln>
                  </pic:spPr>
                </pic:pic>
              </a:graphicData>
            </a:graphic>
          </wp:inline>
        </w:drawing>
      </w:r>
    </w:p>
    <w:p w14:paraId="2C9EB4A7" w14:textId="651FD796" w:rsidR="00153E51" w:rsidRPr="0052741A" w:rsidRDefault="00153E51" w:rsidP="00153E51">
      <w:pPr>
        <w:pStyle w:val="Caption"/>
        <w:rPr>
          <w:rFonts w:cs="Arial"/>
        </w:rPr>
      </w:pPr>
      <w:r w:rsidRPr="0052741A">
        <w:rPr>
          <w:rFonts w:cs="Arial"/>
        </w:rPr>
        <w:t xml:space="preserve">Obr. </w:t>
      </w:r>
      <w:fldSimple w:instr=" STYLEREF 1 \s ">
        <w:r w:rsidR="000A30AF">
          <w:rPr>
            <w:noProof/>
          </w:rPr>
          <w:t>3</w:t>
        </w:r>
      </w:fldSimple>
      <w:r w:rsidR="00745735">
        <w:t>.</w:t>
      </w:r>
      <w:r w:rsidR="00745735">
        <w:rPr>
          <w:noProof/>
        </w:rPr>
        <w:fldChar w:fldCharType="begin"/>
      </w:r>
      <w:r w:rsidR="00745735">
        <w:rPr>
          <w:noProof/>
        </w:rPr>
        <w:instrText xml:space="preserve"> SEQ Obr. \* ARABIC \s 2 </w:instrText>
      </w:r>
      <w:r w:rsidR="00745735">
        <w:rPr>
          <w:noProof/>
        </w:rPr>
        <w:fldChar w:fldCharType="separate"/>
      </w:r>
      <w:r w:rsidR="000A30AF">
        <w:rPr>
          <w:noProof/>
        </w:rPr>
        <w:t>24</w:t>
      </w:r>
      <w:r w:rsidR="00745735">
        <w:rPr>
          <w:noProof/>
        </w:rPr>
        <w:fldChar w:fldCharType="end"/>
      </w:r>
      <w:r w:rsidRPr="0052741A">
        <w:rPr>
          <w:rFonts w:cs="Arial"/>
          <w:noProof/>
        </w:rPr>
        <w:t xml:space="preserve"> Rozbaľovacie menu pre </w:t>
      </w:r>
      <w:r>
        <w:rPr>
          <w:rFonts w:cs="Arial"/>
          <w:noProof/>
        </w:rPr>
        <w:t>jazyk</w:t>
      </w:r>
    </w:p>
    <w:p w14:paraId="5F854867" w14:textId="77777777" w:rsidR="00153E51" w:rsidRPr="0074400A" w:rsidRDefault="00153E51" w:rsidP="00153E51">
      <w:pPr>
        <w:pStyle w:val="Text"/>
        <w:rPr>
          <w:rFonts w:eastAsia="Calibri" w:cs="Arial"/>
          <w:color w:val="auto"/>
          <w:sz w:val="22"/>
          <w:lang w:eastAsia="sk-SK"/>
        </w:rPr>
      </w:pPr>
    </w:p>
    <w:p w14:paraId="0BF36CB0" w14:textId="77777777" w:rsidR="00153E51" w:rsidRPr="0074400A" w:rsidRDefault="00153E51" w:rsidP="00153E51">
      <w:pPr>
        <w:pStyle w:val="Text"/>
        <w:rPr>
          <w:rFonts w:eastAsia="Calibri" w:cs="Arial"/>
          <w:color w:val="auto"/>
          <w:sz w:val="22"/>
          <w:lang w:eastAsia="sk-SK"/>
        </w:rPr>
      </w:pPr>
      <w:r w:rsidRPr="0074400A">
        <w:rPr>
          <w:rFonts w:eastAsia="Calibri" w:cs="Arial"/>
          <w:color w:val="auto"/>
          <w:sz w:val="22"/>
          <w:lang w:eastAsia="sk-SK"/>
        </w:rPr>
        <w:t xml:space="preserve">V rámci upgrade ŠZP </w:t>
      </w:r>
      <w:r>
        <w:rPr>
          <w:rFonts w:eastAsia="Calibri" w:cs="Arial"/>
          <w:color w:val="auto"/>
          <w:sz w:val="22"/>
          <w:lang w:eastAsia="sk-SK"/>
        </w:rPr>
        <w:t>je okrem slovenského jazyka je</w:t>
      </w:r>
      <w:r w:rsidRPr="0074400A">
        <w:rPr>
          <w:rFonts w:eastAsia="Calibri" w:cs="Arial"/>
          <w:color w:val="auto"/>
          <w:sz w:val="22"/>
          <w:lang w:eastAsia="sk-SK"/>
        </w:rPr>
        <w:t xml:space="preserve"> realizovaný jazyk angličtina</w:t>
      </w:r>
      <w:r>
        <w:rPr>
          <w:rFonts w:eastAsia="Calibri" w:cs="Arial"/>
          <w:color w:val="auto"/>
          <w:sz w:val="22"/>
          <w:lang w:eastAsia="sk-SK"/>
        </w:rPr>
        <w:t>.</w:t>
      </w:r>
    </w:p>
    <w:p w14:paraId="149D4A05" w14:textId="77777777" w:rsidR="00153E51" w:rsidRPr="0074400A" w:rsidRDefault="00153E51" w:rsidP="00153E51">
      <w:pPr>
        <w:pStyle w:val="Text"/>
        <w:rPr>
          <w:rFonts w:eastAsia="Calibri" w:cs="Arial"/>
          <w:color w:val="auto"/>
          <w:sz w:val="22"/>
          <w:lang w:eastAsia="sk-SK"/>
        </w:rPr>
      </w:pPr>
      <w:r w:rsidRPr="0074400A">
        <w:rPr>
          <w:rFonts w:eastAsia="Calibri" w:cs="Arial"/>
          <w:color w:val="auto"/>
          <w:sz w:val="22"/>
          <w:lang w:eastAsia="sk-SK"/>
        </w:rPr>
        <w:t>Existujúci IS ŠZP sa považuje za slovenskú mutáciu, aj keď niektoré texty môžu byť v inom jazyku</w:t>
      </w:r>
      <w:r>
        <w:rPr>
          <w:rFonts w:eastAsia="Calibri" w:cs="Arial"/>
          <w:color w:val="auto"/>
          <w:sz w:val="22"/>
          <w:lang w:eastAsia="sk-SK"/>
        </w:rPr>
        <w:t>.</w:t>
      </w:r>
    </w:p>
    <w:p w14:paraId="7D912A87" w14:textId="77777777" w:rsidR="00153E51" w:rsidRPr="00D747CF" w:rsidRDefault="00153E51" w:rsidP="00D747CF"/>
    <w:p w14:paraId="178AFB4A" w14:textId="1FDD4748" w:rsidR="00B27B31" w:rsidRPr="00E311B3" w:rsidRDefault="00F64C3B" w:rsidP="00724166">
      <w:pPr>
        <w:pStyle w:val="h2"/>
        <w:rPr>
          <w:rStyle w:val="IntenseEmphasis"/>
          <w:sz w:val="24"/>
        </w:rPr>
      </w:pPr>
      <w:r>
        <w:rPr>
          <w:noProof/>
        </w:rPr>
        <w:br w:type="page"/>
      </w:r>
      <w:bookmarkStart w:id="93" w:name="_Toc395801335"/>
      <w:bookmarkStart w:id="94" w:name="_Toc403676533"/>
      <w:bookmarkStart w:id="95" w:name="_Toc403119132"/>
      <w:bookmarkStart w:id="96" w:name="_Toc404798015"/>
      <w:bookmarkStart w:id="97" w:name="_Toc198914650"/>
      <w:bookmarkStart w:id="98" w:name="_Toc200980386"/>
      <w:r w:rsidR="00B27B31" w:rsidRPr="00E311B3">
        <w:rPr>
          <w:rStyle w:val="IntenseEmphasis"/>
          <w:sz w:val="24"/>
        </w:rPr>
        <w:lastRenderedPageBreak/>
        <w:t>Výstupy</w:t>
      </w:r>
      <w:bookmarkEnd w:id="93"/>
      <w:bookmarkEnd w:id="94"/>
      <w:bookmarkEnd w:id="95"/>
      <w:bookmarkEnd w:id="96"/>
      <w:bookmarkEnd w:id="97"/>
      <w:bookmarkEnd w:id="98"/>
    </w:p>
    <w:p w14:paraId="0A464426" w14:textId="77777777" w:rsidR="00E311B3" w:rsidRDefault="00E311B3">
      <w:pPr>
        <w:keepNext/>
        <w:jc w:val="both"/>
      </w:pPr>
    </w:p>
    <w:p w14:paraId="49D70B0B" w14:textId="77777777" w:rsidR="00B27B31" w:rsidRPr="00BB2DE3" w:rsidRDefault="00B27B31">
      <w:pPr>
        <w:keepNext/>
        <w:jc w:val="both"/>
      </w:pPr>
      <w:r w:rsidRPr="00BB2DE3">
        <w:t xml:space="preserve">Záložka </w:t>
      </w:r>
      <w:r w:rsidRPr="00BB2DE3">
        <w:rPr>
          <w:b/>
        </w:rPr>
        <w:t>„Výstupy“</w:t>
      </w:r>
      <w:r w:rsidRPr="00BB2DE3">
        <w:t xml:space="preserve"> obsahuje modul </w:t>
      </w:r>
      <w:r w:rsidRPr="00BB2DE3">
        <w:rPr>
          <w:rFonts w:cs="Arial"/>
          <w:b/>
        </w:rPr>
        <w:t>„Štandardné výstupy“</w:t>
      </w:r>
      <w:r w:rsidRPr="00BB2DE3">
        <w:rPr>
          <w:rFonts w:cs="Arial"/>
        </w:rPr>
        <w:t>.</w:t>
      </w:r>
    </w:p>
    <w:p w14:paraId="59CF7192" w14:textId="77777777" w:rsidR="00B27B31" w:rsidRPr="00BB2DE3" w:rsidRDefault="00B27B31">
      <w:pPr>
        <w:keepNext/>
        <w:jc w:val="both"/>
      </w:pPr>
    </w:p>
    <w:p w14:paraId="0644E04F" w14:textId="2F59B791" w:rsidR="00B27B31" w:rsidRPr="00BB2DE3" w:rsidRDefault="00616F12">
      <w:pPr>
        <w:keepNext/>
        <w:jc w:val="both"/>
      </w:pPr>
      <w:r>
        <w:rPr>
          <w:noProof/>
          <w:lang w:val="en-US" w:eastAsia="en-US"/>
        </w:rPr>
        <w:drawing>
          <wp:inline distT="0" distB="0" distL="0" distR="0" wp14:anchorId="7645D9C3" wp14:editId="10E7E4C4">
            <wp:extent cx="1737360" cy="609600"/>
            <wp:effectExtent l="0" t="0" r="0" b="0"/>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 name="screen 10.jpg"/>
                    <pic:cNvPicPr/>
                  </pic:nvPicPr>
                  <pic:blipFill>
                    <a:blip r:embed="rId62">
                      <a:extLst>
                        <a:ext uri="{28A0092B-C50C-407E-A947-70E740481C1C}">
                          <a14:useLocalDpi xmlns:a14="http://schemas.microsoft.com/office/drawing/2010/main" val="0"/>
                        </a:ext>
                      </a:extLst>
                    </a:blip>
                    <a:stretch>
                      <a:fillRect/>
                    </a:stretch>
                  </pic:blipFill>
                  <pic:spPr>
                    <a:xfrm>
                      <a:off x="0" y="0"/>
                      <a:ext cx="1737360" cy="609600"/>
                    </a:xfrm>
                    <a:prstGeom prst="rect">
                      <a:avLst/>
                    </a:prstGeom>
                  </pic:spPr>
                </pic:pic>
              </a:graphicData>
            </a:graphic>
          </wp:inline>
        </w:drawing>
      </w:r>
    </w:p>
    <w:p w14:paraId="1B5DEA41" w14:textId="77777777" w:rsidR="00B27B31" w:rsidRPr="00BB2DE3" w:rsidRDefault="00B27B31">
      <w:pPr>
        <w:jc w:val="both"/>
        <w:rPr>
          <w:rFonts w:cs="Arial"/>
        </w:rPr>
      </w:pPr>
      <w:r w:rsidRPr="00BB2DE3">
        <w:rPr>
          <w:rFonts w:cs="Arial"/>
        </w:rPr>
        <w:t>S uvedeným modulom je možné pracovať kliknutím na odkaz na obrazovke, ktorý sa zobrazí po prihlásení do IS ŠZP:</w:t>
      </w:r>
    </w:p>
    <w:p w14:paraId="7CF071E3" w14:textId="77777777" w:rsidR="00B27B31" w:rsidRPr="00BB2DE3" w:rsidRDefault="00B27B31" w:rsidP="00020578">
      <w:pPr>
        <w:keepNext/>
        <w:jc w:val="both"/>
      </w:pPr>
      <w:r w:rsidRPr="00BB2DE3">
        <w:rPr>
          <w:rFonts w:cs="Arial"/>
          <w:noProof/>
          <w:lang w:val="en-US" w:eastAsia="en-US"/>
        </w:rPr>
        <w:drawing>
          <wp:inline distT="0" distB="0" distL="0" distR="0" wp14:anchorId="6BBB5FDD" wp14:editId="0E59A131">
            <wp:extent cx="2419688" cy="1609950"/>
            <wp:effectExtent l="0" t="0" r="0" b="9525"/>
            <wp:docPr id="649" name="Picture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63">
                      <a:extLst>
                        <a:ext uri="{28A0092B-C50C-407E-A947-70E740481C1C}">
                          <a14:useLocalDpi xmlns:a14="http://schemas.microsoft.com/office/drawing/2010/main" val="0"/>
                        </a:ext>
                      </a:extLst>
                    </a:blip>
                    <a:stretch>
                      <a:fillRect/>
                    </a:stretch>
                  </pic:blipFill>
                  <pic:spPr>
                    <a:xfrm>
                      <a:off x="0" y="0"/>
                      <a:ext cx="2419688" cy="1609950"/>
                    </a:xfrm>
                    <a:prstGeom prst="rect">
                      <a:avLst/>
                    </a:prstGeom>
                  </pic:spPr>
                </pic:pic>
              </a:graphicData>
            </a:graphic>
          </wp:inline>
        </w:drawing>
      </w:r>
    </w:p>
    <w:p w14:paraId="2F4E0D19" w14:textId="77777777" w:rsidR="00B27B31" w:rsidRPr="00BB2DE3" w:rsidRDefault="00B27B31">
      <w:pPr>
        <w:ind w:firstLine="576"/>
        <w:jc w:val="both"/>
        <w:rPr>
          <w:rFonts w:cs="Arial"/>
        </w:rPr>
      </w:pPr>
    </w:p>
    <w:p w14:paraId="605946D4" w14:textId="1FE40D0B" w:rsidR="00B27B31" w:rsidRPr="00BB2DE3" w:rsidRDefault="00B27B31">
      <w:pPr>
        <w:jc w:val="both"/>
        <w:rPr>
          <w:rFonts w:cs="Arial"/>
        </w:rPr>
      </w:pPr>
      <w:r w:rsidRPr="00BB2DE3">
        <w:rPr>
          <w:rFonts w:cs="Arial"/>
        </w:rPr>
        <w:t xml:space="preserve">Používateľ si po </w:t>
      </w:r>
      <w:r w:rsidR="00616F12">
        <w:rPr>
          <w:rFonts w:cs="Arial"/>
        </w:rPr>
        <w:t xml:space="preserve">pripojení </w:t>
      </w:r>
      <w:r w:rsidRPr="00BB2DE3">
        <w:rPr>
          <w:rFonts w:cs="Arial"/>
        </w:rPr>
        <w:t>do IS ŠZP môže vybrať, či klikne na odkaz na ploche alebo vyhľadá modul v záhlaví obrazovky v príslušnej záložke.</w:t>
      </w:r>
    </w:p>
    <w:p w14:paraId="5BFF2F8C" w14:textId="77777777" w:rsidR="00B27B31" w:rsidRPr="00BB2DE3" w:rsidRDefault="00B27B31">
      <w:pPr>
        <w:jc w:val="both"/>
        <w:rPr>
          <w:rFonts w:cs="Arial"/>
        </w:rPr>
      </w:pPr>
    </w:p>
    <w:p w14:paraId="37B9A1C2" w14:textId="2527D579" w:rsidR="00B27B31" w:rsidRPr="00BB2DE3" w:rsidRDefault="00B27B31" w:rsidP="00843FAB">
      <w:pPr>
        <w:spacing w:after="0" w:line="240" w:lineRule="auto"/>
        <w:jc w:val="both"/>
        <w:rPr>
          <w:rFonts w:cs="Arial"/>
        </w:rPr>
      </w:pPr>
      <w:r w:rsidRPr="00BB2DE3">
        <w:rPr>
          <w:rFonts w:cs="Arial"/>
        </w:rPr>
        <w:br w:type="page"/>
      </w:r>
    </w:p>
    <w:p w14:paraId="677F6E55" w14:textId="77777777" w:rsidR="00B27B31" w:rsidRPr="00BB2DE3" w:rsidRDefault="00B27B31">
      <w:pPr>
        <w:jc w:val="both"/>
        <w:rPr>
          <w:rFonts w:cs="Arial"/>
        </w:rPr>
      </w:pPr>
      <w:r w:rsidRPr="00BB2DE3">
        <w:rPr>
          <w:rFonts w:cs="Arial"/>
        </w:rPr>
        <w:lastRenderedPageBreak/>
        <w:t xml:space="preserve">Modul </w:t>
      </w:r>
      <w:r w:rsidRPr="00BB2DE3">
        <w:rPr>
          <w:rFonts w:cs="Arial"/>
          <w:b/>
        </w:rPr>
        <w:t>„Štandardné výstupy“</w:t>
      </w:r>
      <w:r w:rsidRPr="00BB2DE3">
        <w:rPr>
          <w:rFonts w:cs="Arial"/>
        </w:rPr>
        <w:t xml:space="preserve"> slúži zobrazenie vypočítaných a zverejnených štandardných výstupov. </w:t>
      </w:r>
    </w:p>
    <w:p w14:paraId="1EB8B16F" w14:textId="77777777" w:rsidR="00B27B31" w:rsidRPr="00BB2DE3" w:rsidRDefault="00B27B31">
      <w:pPr>
        <w:spacing w:after="0" w:line="240" w:lineRule="auto"/>
        <w:jc w:val="both"/>
        <w:rPr>
          <w:rFonts w:cs="Arial"/>
          <w:lang w:eastAsia="en-US"/>
        </w:rPr>
      </w:pPr>
    </w:p>
    <w:p w14:paraId="2E7BC126" w14:textId="2CA45310" w:rsidR="00B27B31" w:rsidRPr="00BB2DE3" w:rsidRDefault="00836E00">
      <w:pPr>
        <w:keepNext/>
        <w:widowControl w:val="0"/>
        <w:spacing w:after="120"/>
        <w:jc w:val="both"/>
      </w:pPr>
      <w:r>
        <w:rPr>
          <w:noProof/>
        </w:rPr>
        <w:drawing>
          <wp:inline distT="0" distB="0" distL="0" distR="0" wp14:anchorId="510AD3B5" wp14:editId="12E57350">
            <wp:extent cx="5753100" cy="2451100"/>
            <wp:effectExtent l="0" t="0" r="0" b="63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53100" cy="2451100"/>
                    </a:xfrm>
                    <a:prstGeom prst="rect">
                      <a:avLst/>
                    </a:prstGeom>
                    <a:noFill/>
                    <a:ln>
                      <a:noFill/>
                    </a:ln>
                  </pic:spPr>
                </pic:pic>
              </a:graphicData>
            </a:graphic>
          </wp:inline>
        </w:drawing>
      </w:r>
    </w:p>
    <w:p w14:paraId="5CAD8FC4" w14:textId="4230E941" w:rsidR="00B27B31" w:rsidRPr="00BB2DE3" w:rsidRDefault="00B27B31">
      <w:pPr>
        <w:pStyle w:val="Caption"/>
        <w:jc w:val="both"/>
        <w:rPr>
          <w:rFonts w:cs="Arial"/>
        </w:rPr>
      </w:pPr>
      <w:r w:rsidRPr="00BB2DE3">
        <w:t xml:space="preserve">Obr. </w:t>
      </w:r>
      <w:r w:rsidR="007634DE">
        <w:fldChar w:fldCharType="begin"/>
      </w:r>
      <w:r w:rsidR="007634DE">
        <w:instrText xml:space="preserve"> </w:instrText>
      </w:r>
      <w:r w:rsidR="000D472C">
        <w:instrText>STYLEREF 1</w:instrText>
      </w:r>
      <w:r w:rsidR="007634DE">
        <w:instrText xml:space="preserve"> \s </w:instrText>
      </w:r>
      <w:r w:rsidR="007634DE">
        <w:fldChar w:fldCharType="separate"/>
      </w:r>
      <w:r w:rsidR="000A30AF">
        <w:rPr>
          <w:noProof/>
        </w:rPr>
        <w:t>3</w:t>
      </w:r>
      <w:r w:rsidR="007634DE">
        <w:rPr>
          <w:noProof/>
        </w:rPr>
        <w:fldChar w:fldCharType="end"/>
      </w:r>
      <w:r w:rsidR="00714205">
        <w:t>.</w:t>
      </w:r>
      <w:r w:rsidR="00740E62">
        <w:rPr>
          <w:noProof/>
        </w:rPr>
        <w:fldChar w:fldCharType="begin"/>
      </w:r>
      <w:r w:rsidR="00740E62">
        <w:rPr>
          <w:noProof/>
        </w:rPr>
        <w:instrText xml:space="preserve"> SEQ Obr. \* ARABIC \s 2 </w:instrText>
      </w:r>
      <w:r w:rsidR="00740E62">
        <w:rPr>
          <w:noProof/>
        </w:rPr>
        <w:fldChar w:fldCharType="separate"/>
      </w:r>
      <w:r w:rsidR="000A30AF">
        <w:rPr>
          <w:noProof/>
        </w:rPr>
        <w:t>25</w:t>
      </w:r>
      <w:r w:rsidR="00740E62">
        <w:rPr>
          <w:noProof/>
        </w:rPr>
        <w:fldChar w:fldCharType="end"/>
      </w:r>
      <w:r w:rsidRPr="00BB2DE3">
        <w:rPr>
          <w:noProof/>
        </w:rPr>
        <w:t xml:space="preserve"> Modul „Štandardné výstupy“</w:t>
      </w:r>
    </w:p>
    <w:p w14:paraId="09713E8E" w14:textId="77777777" w:rsidR="00B27B31" w:rsidRPr="00BB2DE3" w:rsidRDefault="00B27B31">
      <w:pPr>
        <w:spacing w:after="0" w:line="240" w:lineRule="auto"/>
        <w:jc w:val="both"/>
        <w:rPr>
          <w:rFonts w:cs="Arial"/>
          <w:lang w:eastAsia="en-US"/>
        </w:rPr>
      </w:pPr>
    </w:p>
    <w:p w14:paraId="6F7E11E5" w14:textId="2EB6527D" w:rsidR="00B27B31" w:rsidRPr="00BB2DE3" w:rsidRDefault="00B27B31">
      <w:pPr>
        <w:jc w:val="both"/>
        <w:rPr>
          <w:rFonts w:cs="Arial"/>
        </w:rPr>
      </w:pPr>
      <w:r w:rsidRPr="00BB2DE3">
        <w:rPr>
          <w:rFonts w:cs="Arial"/>
        </w:rPr>
        <w:t>Z hľadiska vecného členenia je navigácia v množine výstupov riadená časovým kontextom a obmedzeniami kontextu</w:t>
      </w:r>
      <w:r w:rsidR="00E35647">
        <w:rPr>
          <w:rFonts w:cs="Arial"/>
        </w:rPr>
        <w:t xml:space="preserve"> na</w:t>
      </w:r>
      <w:r w:rsidRPr="00BB2DE3">
        <w:rPr>
          <w:rFonts w:cs="Arial"/>
        </w:rPr>
        <w:t xml:space="preserve"> vzor výstupov alebo skupinu vzorov výstupov.</w:t>
      </w:r>
    </w:p>
    <w:p w14:paraId="52817CD2" w14:textId="77777777" w:rsidR="00B27B31" w:rsidRPr="00BB2DE3" w:rsidRDefault="00B27B31">
      <w:pPr>
        <w:jc w:val="both"/>
        <w:rPr>
          <w:rFonts w:cs="Arial"/>
        </w:rPr>
      </w:pPr>
    </w:p>
    <w:p w14:paraId="4C9E5D3A" w14:textId="77777777" w:rsidR="00B27B31" w:rsidRPr="00BB2DE3" w:rsidRDefault="00B27B31" w:rsidP="00C21A83">
      <w:pPr>
        <w:jc w:val="both"/>
        <w:rPr>
          <w:rFonts w:cs="Arial"/>
        </w:rPr>
      </w:pPr>
      <w:r w:rsidRPr="00BB2DE3">
        <w:rPr>
          <w:rFonts w:cs="Arial"/>
        </w:rPr>
        <w:t xml:space="preserve">Časť modulu </w:t>
      </w:r>
      <w:r w:rsidRPr="00C21A83">
        <w:rPr>
          <w:rFonts w:cs="Arial"/>
          <w:b/>
        </w:rPr>
        <w:t>„Výber dát výstupov“</w:t>
      </w:r>
      <w:r w:rsidRPr="00BB2DE3">
        <w:rPr>
          <w:rFonts w:cs="Arial"/>
        </w:rPr>
        <w:t xml:space="preserve"> obsahuje:</w:t>
      </w:r>
    </w:p>
    <w:p w14:paraId="726B6B36" w14:textId="77777777" w:rsidR="00B27B31" w:rsidRPr="00BB2DE3" w:rsidRDefault="00B27B31" w:rsidP="00A5403A">
      <w:pPr>
        <w:pStyle w:val="ListParagraph"/>
        <w:numPr>
          <w:ilvl w:val="0"/>
          <w:numId w:val="8"/>
        </w:numPr>
        <w:spacing w:line="240" w:lineRule="auto"/>
        <w:jc w:val="both"/>
        <w:rPr>
          <w:rFonts w:cs="Arial"/>
        </w:rPr>
      </w:pPr>
      <w:r w:rsidRPr="00BB2DE3">
        <w:rPr>
          <w:rFonts w:cs="Arial"/>
        </w:rPr>
        <w:t xml:space="preserve">polia pre výber skupiny vzorov výstupov, vzor výstupu, </w:t>
      </w:r>
    </w:p>
    <w:p w14:paraId="1DFCDB19" w14:textId="77777777" w:rsidR="00B27B31" w:rsidRPr="00BB2DE3" w:rsidRDefault="00B27B31" w:rsidP="00A5403A">
      <w:pPr>
        <w:pStyle w:val="ListParagraph"/>
        <w:numPr>
          <w:ilvl w:val="0"/>
          <w:numId w:val="8"/>
        </w:numPr>
        <w:spacing w:line="240" w:lineRule="auto"/>
        <w:jc w:val="both"/>
        <w:rPr>
          <w:rFonts w:cs="Arial"/>
        </w:rPr>
      </w:pPr>
      <w:r w:rsidRPr="00BB2DE3">
        <w:rPr>
          <w:rFonts w:cs="Arial"/>
        </w:rPr>
        <w:t>výberové polia pre definovanie obdobia,</w:t>
      </w:r>
    </w:p>
    <w:p w14:paraId="086E17E4" w14:textId="77777777" w:rsidR="00B27B31" w:rsidRPr="00BB2DE3" w:rsidRDefault="00B27B31" w:rsidP="00A5403A">
      <w:pPr>
        <w:pStyle w:val="ListParagraph"/>
        <w:numPr>
          <w:ilvl w:val="0"/>
          <w:numId w:val="8"/>
        </w:numPr>
        <w:spacing w:line="240" w:lineRule="auto"/>
        <w:jc w:val="both"/>
        <w:rPr>
          <w:rFonts w:cs="Arial"/>
          <w:lang w:eastAsia="en-US"/>
        </w:rPr>
      </w:pPr>
      <w:r w:rsidRPr="00BB2DE3">
        <w:rPr>
          <w:rFonts w:cs="Arial"/>
        </w:rPr>
        <w:t>funkčné tlačidlo zobrazenie výstupov.</w:t>
      </w:r>
    </w:p>
    <w:p w14:paraId="02973616" w14:textId="77777777" w:rsidR="00B27B31" w:rsidRPr="00BB2DE3" w:rsidRDefault="00B27B31">
      <w:pPr>
        <w:spacing w:after="0" w:line="240" w:lineRule="auto"/>
        <w:jc w:val="both"/>
        <w:rPr>
          <w:rFonts w:cs="Arial"/>
          <w:lang w:eastAsia="en-US"/>
        </w:rPr>
      </w:pPr>
    </w:p>
    <w:p w14:paraId="7E029C91" w14:textId="77777777" w:rsidR="00B27B31" w:rsidRPr="00BB2DE3" w:rsidRDefault="00B27B31">
      <w:pPr>
        <w:spacing w:after="0" w:line="240" w:lineRule="auto"/>
        <w:jc w:val="both"/>
        <w:rPr>
          <w:rFonts w:cs="Arial"/>
          <w:lang w:eastAsia="en-US"/>
        </w:rPr>
      </w:pPr>
      <w:r w:rsidRPr="00BB2DE3">
        <w:rPr>
          <w:rFonts w:cs="Arial"/>
          <w:lang w:eastAsia="en-US"/>
        </w:rPr>
        <w:br w:type="page"/>
      </w:r>
    </w:p>
    <w:p w14:paraId="3BD55B37" w14:textId="1E8FE5A8" w:rsidR="00B333AE" w:rsidRPr="00E311B3" w:rsidRDefault="00B27B31" w:rsidP="00E311B3">
      <w:pPr>
        <w:pStyle w:val="Heading3"/>
        <w:numPr>
          <w:ilvl w:val="2"/>
          <w:numId w:val="1"/>
        </w:numPr>
        <w:jc w:val="both"/>
        <w:rPr>
          <w:rStyle w:val="IntenseEmphasis"/>
          <w:rFonts w:cs="Arial"/>
          <w:sz w:val="24"/>
          <w:szCs w:val="24"/>
        </w:rPr>
      </w:pPr>
      <w:bookmarkStart w:id="99" w:name="_Toc389122568"/>
      <w:bookmarkStart w:id="100" w:name="_Toc395801337"/>
      <w:bookmarkStart w:id="101" w:name="_Toc403676535"/>
      <w:bookmarkStart w:id="102" w:name="_Toc403119134"/>
      <w:bookmarkStart w:id="103" w:name="_Toc404798017"/>
      <w:bookmarkStart w:id="104" w:name="_Toc198914651"/>
      <w:bookmarkStart w:id="105" w:name="_Toc200980387"/>
      <w:r w:rsidRPr="00E311B3">
        <w:rPr>
          <w:rStyle w:val="IntenseEmphasis"/>
          <w:rFonts w:cs="Arial"/>
          <w:sz w:val="24"/>
          <w:szCs w:val="24"/>
        </w:rPr>
        <w:lastRenderedPageBreak/>
        <w:t>Výber výstupu</w:t>
      </w:r>
      <w:bookmarkEnd w:id="99"/>
      <w:bookmarkEnd w:id="100"/>
      <w:bookmarkEnd w:id="101"/>
      <w:bookmarkEnd w:id="102"/>
      <w:bookmarkEnd w:id="103"/>
      <w:bookmarkEnd w:id="104"/>
      <w:bookmarkEnd w:id="105"/>
    </w:p>
    <w:p w14:paraId="5631869E" w14:textId="77777777" w:rsidR="00E311B3" w:rsidRDefault="00E311B3">
      <w:pPr>
        <w:jc w:val="both"/>
        <w:rPr>
          <w:rFonts w:cs="Arial"/>
          <w:lang w:eastAsia="en-US"/>
        </w:rPr>
      </w:pPr>
    </w:p>
    <w:p w14:paraId="1D09A4AE" w14:textId="77777777" w:rsidR="00B27B31" w:rsidRPr="00BB2DE3" w:rsidRDefault="00B27B31">
      <w:pPr>
        <w:jc w:val="both"/>
        <w:rPr>
          <w:rFonts w:cs="Arial"/>
          <w:lang w:eastAsia="en-US"/>
        </w:rPr>
      </w:pPr>
      <w:r w:rsidRPr="00BB2DE3">
        <w:rPr>
          <w:rFonts w:cs="Arial"/>
          <w:lang w:eastAsia="en-US"/>
        </w:rPr>
        <w:t>Pre zobrazenie výstupu používateľ definuje filter, ktorým môže vyfiltrovať:</w:t>
      </w:r>
    </w:p>
    <w:p w14:paraId="15FF7391" w14:textId="77777777" w:rsidR="00B27B31" w:rsidRPr="00BB2DE3" w:rsidRDefault="00B27B31" w:rsidP="00A5403A">
      <w:pPr>
        <w:pStyle w:val="ListParagraph"/>
        <w:numPr>
          <w:ilvl w:val="0"/>
          <w:numId w:val="9"/>
        </w:numPr>
        <w:jc w:val="both"/>
        <w:rPr>
          <w:rFonts w:cs="Arial"/>
          <w:lang w:eastAsia="en-US"/>
        </w:rPr>
      </w:pPr>
      <w:r w:rsidRPr="00BB2DE3">
        <w:rPr>
          <w:rFonts w:cs="Arial"/>
          <w:lang w:eastAsia="en-US"/>
        </w:rPr>
        <w:t>skupinu vzorov výstupu,</w:t>
      </w:r>
    </w:p>
    <w:p w14:paraId="040138AD" w14:textId="77777777" w:rsidR="00B27B31" w:rsidRPr="00BB2DE3" w:rsidRDefault="00B27B31" w:rsidP="00A5403A">
      <w:pPr>
        <w:pStyle w:val="ListParagraph"/>
        <w:numPr>
          <w:ilvl w:val="0"/>
          <w:numId w:val="9"/>
        </w:numPr>
        <w:jc w:val="both"/>
        <w:rPr>
          <w:rFonts w:cs="Arial"/>
          <w:lang w:eastAsia="en-US"/>
        </w:rPr>
      </w:pPr>
      <w:r w:rsidRPr="00BB2DE3">
        <w:rPr>
          <w:rFonts w:cs="Arial"/>
          <w:lang w:eastAsia="en-US"/>
        </w:rPr>
        <w:t>vzor výstupu,</w:t>
      </w:r>
    </w:p>
    <w:p w14:paraId="3DE804C3" w14:textId="77777777" w:rsidR="00B27B31" w:rsidRPr="00BB2DE3" w:rsidRDefault="00B27B31" w:rsidP="00A5403A">
      <w:pPr>
        <w:pStyle w:val="ListParagraph"/>
        <w:numPr>
          <w:ilvl w:val="0"/>
          <w:numId w:val="9"/>
        </w:numPr>
        <w:jc w:val="both"/>
        <w:rPr>
          <w:rFonts w:cs="Arial"/>
          <w:lang w:eastAsia="en-US"/>
        </w:rPr>
      </w:pPr>
      <w:r w:rsidRPr="00BB2DE3">
        <w:rPr>
          <w:rFonts w:cs="Arial"/>
          <w:lang w:eastAsia="en-US"/>
        </w:rPr>
        <w:t>časové obdobie.</w:t>
      </w:r>
    </w:p>
    <w:p w14:paraId="090B845C" w14:textId="77777777" w:rsidR="00B27B31" w:rsidRPr="00BB2DE3" w:rsidRDefault="00B27B31">
      <w:pPr>
        <w:jc w:val="both"/>
        <w:rPr>
          <w:rFonts w:cs="Arial"/>
          <w:lang w:eastAsia="en-US"/>
        </w:rPr>
      </w:pPr>
    </w:p>
    <w:p w14:paraId="19E176E5" w14:textId="77777777" w:rsidR="00B27B31" w:rsidRPr="00BB2DE3" w:rsidRDefault="00B27B31" w:rsidP="00A5403A">
      <w:pPr>
        <w:pStyle w:val="ListParagraph"/>
        <w:numPr>
          <w:ilvl w:val="0"/>
          <w:numId w:val="11"/>
        </w:numPr>
        <w:jc w:val="both"/>
        <w:rPr>
          <w:rFonts w:cs="Arial"/>
          <w:b/>
          <w:lang w:eastAsia="en-US"/>
        </w:rPr>
      </w:pPr>
      <w:r w:rsidRPr="00BB2DE3">
        <w:rPr>
          <w:rFonts w:cs="Arial"/>
          <w:b/>
          <w:lang w:eastAsia="en-US"/>
        </w:rPr>
        <w:t>Skupina vzorov výstupov</w:t>
      </w:r>
    </w:p>
    <w:p w14:paraId="799AEEE1" w14:textId="77777777" w:rsidR="00B27B31" w:rsidRPr="00BB2DE3" w:rsidRDefault="00B27B31">
      <w:pPr>
        <w:pStyle w:val="ListParagraph"/>
        <w:ind w:left="1440"/>
        <w:jc w:val="both"/>
        <w:rPr>
          <w:rFonts w:cs="Arial"/>
          <w:b/>
          <w:lang w:eastAsia="en-US"/>
        </w:rPr>
      </w:pPr>
    </w:p>
    <w:p w14:paraId="47CB16B6" w14:textId="77777777" w:rsidR="00B27B31" w:rsidRPr="00BB2DE3" w:rsidRDefault="00B27B31">
      <w:pPr>
        <w:jc w:val="both"/>
        <w:rPr>
          <w:rFonts w:cs="Arial"/>
          <w:lang w:eastAsia="en-US"/>
        </w:rPr>
      </w:pPr>
      <w:r w:rsidRPr="00BB2DE3">
        <w:rPr>
          <w:rFonts w:cs="Arial"/>
          <w:lang w:eastAsia="en-US"/>
        </w:rPr>
        <w:t>V module je prednastavená skupina vzorov výstupov, ktorá je nastavená v globálnom kontexte:</w:t>
      </w:r>
    </w:p>
    <w:p w14:paraId="55333063" w14:textId="77777777" w:rsidR="00B27B31" w:rsidRPr="00BB2DE3" w:rsidRDefault="00B27B31">
      <w:pPr>
        <w:keepNext/>
        <w:jc w:val="both"/>
      </w:pPr>
      <w:r w:rsidRPr="00BB2DE3">
        <w:rPr>
          <w:noProof/>
          <w:lang w:val="en-US" w:eastAsia="en-US"/>
        </w:rPr>
        <w:drawing>
          <wp:inline distT="0" distB="0" distL="0" distR="0" wp14:anchorId="7B33341E" wp14:editId="7663638C">
            <wp:extent cx="5762625" cy="638175"/>
            <wp:effectExtent l="0" t="0" r="9525" b="9525"/>
            <wp:docPr id="1887" name="Obrázok 18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62625" cy="638175"/>
                    </a:xfrm>
                    <a:prstGeom prst="rect">
                      <a:avLst/>
                    </a:prstGeom>
                    <a:noFill/>
                    <a:ln>
                      <a:noFill/>
                    </a:ln>
                  </pic:spPr>
                </pic:pic>
              </a:graphicData>
            </a:graphic>
          </wp:inline>
        </w:drawing>
      </w:r>
    </w:p>
    <w:p w14:paraId="27D431DD" w14:textId="42F708D7" w:rsidR="00B27B31" w:rsidRPr="00BB2DE3" w:rsidRDefault="00B27B31">
      <w:pPr>
        <w:pStyle w:val="Caption"/>
        <w:jc w:val="both"/>
        <w:rPr>
          <w:noProof/>
        </w:rPr>
      </w:pPr>
      <w:r w:rsidRPr="00BB2DE3">
        <w:t xml:space="preserve">Obr. </w:t>
      </w:r>
      <w:r w:rsidR="007634DE">
        <w:fldChar w:fldCharType="begin"/>
      </w:r>
      <w:r w:rsidR="007634DE">
        <w:instrText xml:space="preserve"> </w:instrText>
      </w:r>
      <w:r w:rsidR="000D472C">
        <w:instrText>STYLEREF 1</w:instrText>
      </w:r>
      <w:r w:rsidR="007634DE">
        <w:instrText xml:space="preserve"> \s </w:instrText>
      </w:r>
      <w:r w:rsidR="007634DE">
        <w:fldChar w:fldCharType="separate"/>
      </w:r>
      <w:r w:rsidR="000A30AF">
        <w:rPr>
          <w:noProof/>
        </w:rPr>
        <w:t>3</w:t>
      </w:r>
      <w:r w:rsidR="007634DE">
        <w:rPr>
          <w:noProof/>
        </w:rPr>
        <w:fldChar w:fldCharType="end"/>
      </w:r>
      <w:r w:rsidR="00714205">
        <w:t>.</w:t>
      </w:r>
      <w:r w:rsidR="00740E62">
        <w:rPr>
          <w:noProof/>
        </w:rPr>
        <w:fldChar w:fldCharType="begin"/>
      </w:r>
      <w:r w:rsidR="00740E62">
        <w:rPr>
          <w:noProof/>
        </w:rPr>
        <w:instrText xml:space="preserve"> SEQ Obr. \* ARABIC \s 2 </w:instrText>
      </w:r>
      <w:r w:rsidR="00740E62">
        <w:rPr>
          <w:noProof/>
        </w:rPr>
        <w:fldChar w:fldCharType="separate"/>
      </w:r>
      <w:r w:rsidR="000A30AF">
        <w:rPr>
          <w:noProof/>
        </w:rPr>
        <w:t>26</w:t>
      </w:r>
      <w:r w:rsidR="00740E62">
        <w:rPr>
          <w:noProof/>
        </w:rPr>
        <w:fldChar w:fldCharType="end"/>
      </w:r>
      <w:r w:rsidRPr="00BB2DE3">
        <w:rPr>
          <w:noProof/>
        </w:rPr>
        <w:t xml:space="preserve"> Výber dát výstupov</w:t>
      </w:r>
    </w:p>
    <w:p w14:paraId="1289B458" w14:textId="77777777" w:rsidR="00B27B31" w:rsidRPr="00BB2DE3" w:rsidRDefault="00B27B31">
      <w:pPr>
        <w:keepNext/>
        <w:jc w:val="both"/>
        <w:rPr>
          <w:rFonts w:cs="Arial"/>
          <w:lang w:eastAsia="en-US"/>
        </w:rPr>
      </w:pPr>
    </w:p>
    <w:p w14:paraId="47D84B44" w14:textId="77777777" w:rsidR="00B27B31" w:rsidRPr="00BB2DE3" w:rsidRDefault="00B27B31">
      <w:pPr>
        <w:keepNext/>
        <w:jc w:val="both"/>
        <w:rPr>
          <w:rFonts w:cs="Arial"/>
          <w:lang w:eastAsia="en-US"/>
        </w:rPr>
      </w:pPr>
      <w:r w:rsidRPr="00BB2DE3">
        <w:rPr>
          <w:rFonts w:cs="Arial"/>
          <w:lang w:eastAsia="en-US"/>
        </w:rPr>
        <w:t xml:space="preserve">Používateľ kliknutím na </w:t>
      </w:r>
      <w:r w:rsidRPr="00BB2DE3">
        <w:rPr>
          <w:rFonts w:cs="Arial"/>
          <w:b/>
          <w:lang w:eastAsia="en-US"/>
        </w:rPr>
        <w:t xml:space="preserve">„lupu“ </w:t>
      </w:r>
      <w:r w:rsidRPr="00BB2DE3">
        <w:rPr>
          <w:rFonts w:cs="Arial"/>
          <w:lang w:eastAsia="en-US"/>
        </w:rPr>
        <w:t>zobrazí okno</w:t>
      </w:r>
      <w:r w:rsidRPr="00BB2DE3">
        <w:rPr>
          <w:rFonts w:cs="Arial"/>
          <w:b/>
          <w:lang w:eastAsia="en-US"/>
        </w:rPr>
        <w:t xml:space="preserve"> „Zoznam skupín vzorov výstupov“</w:t>
      </w:r>
      <w:r w:rsidRPr="00BB2DE3">
        <w:rPr>
          <w:rFonts w:cs="Arial"/>
          <w:lang w:eastAsia="en-US"/>
        </w:rPr>
        <w:t>:</w:t>
      </w:r>
    </w:p>
    <w:p w14:paraId="4FCC4B7D" w14:textId="77777777" w:rsidR="00B27B31" w:rsidRPr="00BB2DE3" w:rsidRDefault="00B27B31">
      <w:pPr>
        <w:keepNext/>
        <w:jc w:val="both"/>
      </w:pPr>
      <w:r w:rsidRPr="00BB2DE3">
        <w:rPr>
          <w:noProof/>
          <w:lang w:val="en-US" w:eastAsia="en-US"/>
        </w:rPr>
        <w:drawing>
          <wp:inline distT="0" distB="0" distL="0" distR="0" wp14:anchorId="5DEEED6A" wp14:editId="3216E994">
            <wp:extent cx="5143500" cy="1847850"/>
            <wp:effectExtent l="0" t="0" r="0" b="0"/>
            <wp:docPr id="1923" name="Obrázok 1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143500" cy="1847850"/>
                    </a:xfrm>
                    <a:prstGeom prst="rect">
                      <a:avLst/>
                    </a:prstGeom>
                    <a:noFill/>
                    <a:ln>
                      <a:noFill/>
                    </a:ln>
                  </pic:spPr>
                </pic:pic>
              </a:graphicData>
            </a:graphic>
          </wp:inline>
        </w:drawing>
      </w:r>
    </w:p>
    <w:p w14:paraId="6B78E7CE" w14:textId="3C435755" w:rsidR="00B27B31" w:rsidRPr="00BB2DE3" w:rsidRDefault="00B27B31">
      <w:pPr>
        <w:pStyle w:val="Caption"/>
        <w:jc w:val="both"/>
        <w:rPr>
          <w:rFonts w:cs="Arial"/>
          <w:lang w:eastAsia="en-US"/>
        </w:rPr>
      </w:pPr>
      <w:r w:rsidRPr="00BB2DE3">
        <w:t xml:space="preserve">Obr. </w:t>
      </w:r>
      <w:r w:rsidR="007634DE">
        <w:fldChar w:fldCharType="begin"/>
      </w:r>
      <w:r w:rsidR="007634DE">
        <w:instrText xml:space="preserve"> </w:instrText>
      </w:r>
      <w:r w:rsidR="000D472C">
        <w:instrText>STYLEREF 1</w:instrText>
      </w:r>
      <w:r w:rsidR="007634DE">
        <w:instrText xml:space="preserve"> \s </w:instrText>
      </w:r>
      <w:r w:rsidR="007634DE">
        <w:fldChar w:fldCharType="separate"/>
      </w:r>
      <w:r w:rsidR="000A30AF">
        <w:rPr>
          <w:noProof/>
        </w:rPr>
        <w:t>3</w:t>
      </w:r>
      <w:r w:rsidR="007634DE">
        <w:rPr>
          <w:noProof/>
        </w:rPr>
        <w:fldChar w:fldCharType="end"/>
      </w:r>
      <w:r w:rsidR="00714205">
        <w:t>.</w:t>
      </w:r>
      <w:r w:rsidR="00740E62">
        <w:rPr>
          <w:noProof/>
        </w:rPr>
        <w:fldChar w:fldCharType="begin"/>
      </w:r>
      <w:r w:rsidR="00740E62">
        <w:rPr>
          <w:noProof/>
        </w:rPr>
        <w:instrText xml:space="preserve"> SEQ Obr. \* ARABIC \s 2 </w:instrText>
      </w:r>
      <w:r w:rsidR="00740E62">
        <w:rPr>
          <w:noProof/>
        </w:rPr>
        <w:fldChar w:fldCharType="separate"/>
      </w:r>
      <w:r w:rsidR="000A30AF">
        <w:rPr>
          <w:noProof/>
        </w:rPr>
        <w:t>27</w:t>
      </w:r>
      <w:r w:rsidR="00740E62">
        <w:rPr>
          <w:noProof/>
        </w:rPr>
        <w:fldChar w:fldCharType="end"/>
      </w:r>
      <w:r w:rsidRPr="00BB2DE3">
        <w:rPr>
          <w:noProof/>
        </w:rPr>
        <w:t xml:space="preserve"> Zoznam skupín výstupov</w:t>
      </w:r>
    </w:p>
    <w:p w14:paraId="1861AB2C" w14:textId="77777777" w:rsidR="00B27B31" w:rsidRPr="00BB2DE3" w:rsidRDefault="00B27B31">
      <w:pPr>
        <w:jc w:val="both"/>
        <w:rPr>
          <w:rFonts w:cs="Arial"/>
          <w:lang w:eastAsia="en-US"/>
        </w:rPr>
      </w:pPr>
      <w:r w:rsidRPr="00BB2DE3">
        <w:rPr>
          <w:rFonts w:cs="Arial"/>
          <w:lang w:eastAsia="en-US"/>
        </w:rPr>
        <w:t xml:space="preserve">Následne vyhľadá príslušnú skupinu vzorov výstupu zo skupín, ktoré sa zobrazujú v stromovej štruktúre a výber potvrdí tlačidlom </w:t>
      </w:r>
      <w:r w:rsidRPr="00BB2DE3">
        <w:rPr>
          <w:rFonts w:cs="Arial"/>
          <w:b/>
          <w:lang w:eastAsia="en-US"/>
        </w:rPr>
        <w:t>„Vybrať“</w:t>
      </w:r>
      <w:r w:rsidRPr="00BB2DE3">
        <w:rPr>
          <w:rFonts w:cs="Arial"/>
          <w:lang w:eastAsia="en-US"/>
        </w:rPr>
        <w:t>:</w:t>
      </w:r>
    </w:p>
    <w:p w14:paraId="75F068A9" w14:textId="77777777" w:rsidR="00B27B31" w:rsidRPr="00BB2DE3" w:rsidRDefault="00B27B31">
      <w:pPr>
        <w:keepNext/>
        <w:jc w:val="both"/>
      </w:pPr>
      <w:r w:rsidRPr="00BB2DE3">
        <w:rPr>
          <w:noProof/>
          <w:lang w:val="en-US" w:eastAsia="en-US"/>
        </w:rPr>
        <w:lastRenderedPageBreak/>
        <w:drawing>
          <wp:inline distT="0" distB="0" distL="0" distR="0" wp14:anchorId="340BA616" wp14:editId="3DEF733B">
            <wp:extent cx="5114925" cy="2028825"/>
            <wp:effectExtent l="0" t="0" r="9525" b="9525"/>
            <wp:docPr id="1895" name="Obrázok 1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114925" cy="2028825"/>
                    </a:xfrm>
                    <a:prstGeom prst="rect">
                      <a:avLst/>
                    </a:prstGeom>
                    <a:noFill/>
                    <a:ln>
                      <a:noFill/>
                    </a:ln>
                  </pic:spPr>
                </pic:pic>
              </a:graphicData>
            </a:graphic>
          </wp:inline>
        </w:drawing>
      </w:r>
    </w:p>
    <w:p w14:paraId="22EC05A5" w14:textId="59AC50C8" w:rsidR="00B27B31" w:rsidRPr="00BB2DE3" w:rsidRDefault="00B27B31">
      <w:pPr>
        <w:pStyle w:val="Caption"/>
        <w:jc w:val="both"/>
        <w:rPr>
          <w:noProof/>
        </w:rPr>
      </w:pPr>
      <w:r w:rsidRPr="00BB2DE3">
        <w:t xml:space="preserve">Obr. </w:t>
      </w:r>
      <w:r w:rsidR="007634DE">
        <w:fldChar w:fldCharType="begin"/>
      </w:r>
      <w:r w:rsidR="007634DE">
        <w:instrText xml:space="preserve"> </w:instrText>
      </w:r>
      <w:r w:rsidR="000D472C">
        <w:instrText>STYLEREF 1</w:instrText>
      </w:r>
      <w:r w:rsidR="007634DE">
        <w:instrText xml:space="preserve"> \s </w:instrText>
      </w:r>
      <w:r w:rsidR="007634DE">
        <w:fldChar w:fldCharType="separate"/>
      </w:r>
      <w:r w:rsidR="000A30AF">
        <w:rPr>
          <w:noProof/>
        </w:rPr>
        <w:t>3</w:t>
      </w:r>
      <w:r w:rsidR="007634DE">
        <w:rPr>
          <w:noProof/>
        </w:rPr>
        <w:fldChar w:fldCharType="end"/>
      </w:r>
      <w:r w:rsidR="00714205">
        <w:t>.</w:t>
      </w:r>
      <w:r w:rsidR="00740E62">
        <w:rPr>
          <w:noProof/>
        </w:rPr>
        <w:fldChar w:fldCharType="begin"/>
      </w:r>
      <w:r w:rsidR="00740E62">
        <w:rPr>
          <w:noProof/>
        </w:rPr>
        <w:instrText xml:space="preserve"> SEQ Obr. \* ARABIC \s 2 </w:instrText>
      </w:r>
      <w:r w:rsidR="00740E62">
        <w:rPr>
          <w:noProof/>
        </w:rPr>
        <w:fldChar w:fldCharType="separate"/>
      </w:r>
      <w:r w:rsidR="000A30AF">
        <w:rPr>
          <w:noProof/>
        </w:rPr>
        <w:t>28</w:t>
      </w:r>
      <w:r w:rsidR="00740E62">
        <w:rPr>
          <w:noProof/>
        </w:rPr>
        <w:fldChar w:fldCharType="end"/>
      </w:r>
      <w:r w:rsidRPr="00BB2DE3">
        <w:rPr>
          <w:noProof/>
        </w:rPr>
        <w:t xml:space="preserve"> Výber skupiny výstupov</w:t>
      </w:r>
    </w:p>
    <w:p w14:paraId="53A1544C" w14:textId="77777777" w:rsidR="00B27B31" w:rsidRPr="00BB2DE3" w:rsidRDefault="00B27B31">
      <w:pPr>
        <w:jc w:val="both"/>
      </w:pPr>
    </w:p>
    <w:p w14:paraId="6F2BBAC7" w14:textId="77777777" w:rsidR="00B27B31" w:rsidRPr="00BB2DE3" w:rsidRDefault="00B27B31">
      <w:pPr>
        <w:jc w:val="both"/>
        <w:rPr>
          <w:rFonts w:cs="Arial"/>
          <w:lang w:eastAsia="en-US"/>
        </w:rPr>
      </w:pPr>
      <w:r w:rsidRPr="00BB2DE3">
        <w:rPr>
          <w:rFonts w:cs="Arial"/>
          <w:lang w:eastAsia="en-US"/>
        </w:rPr>
        <w:t xml:space="preserve">V poli </w:t>
      </w:r>
      <w:r w:rsidRPr="00BB2DE3">
        <w:rPr>
          <w:rFonts w:cs="Arial"/>
          <w:b/>
          <w:lang w:eastAsia="en-US"/>
        </w:rPr>
        <w:t>„Skupina vzorov výstupu“</w:t>
      </w:r>
      <w:r w:rsidRPr="00BB2DE3">
        <w:rPr>
          <w:rFonts w:cs="Arial"/>
          <w:lang w:eastAsia="en-US"/>
        </w:rPr>
        <w:t xml:space="preserve"> sa zobrazí vybraná skupina:</w:t>
      </w:r>
    </w:p>
    <w:p w14:paraId="7BA955F5" w14:textId="77777777" w:rsidR="00B27B31" w:rsidRPr="00BB2DE3" w:rsidRDefault="00B27B31">
      <w:pPr>
        <w:keepNext/>
        <w:jc w:val="both"/>
      </w:pPr>
      <w:r w:rsidRPr="00BB2DE3">
        <w:rPr>
          <w:noProof/>
          <w:lang w:val="en-US" w:eastAsia="en-US"/>
        </w:rPr>
        <w:drawing>
          <wp:inline distT="0" distB="0" distL="0" distR="0" wp14:anchorId="26248516" wp14:editId="621270FC">
            <wp:extent cx="5753100" cy="504825"/>
            <wp:effectExtent l="0" t="0" r="0" b="9525"/>
            <wp:docPr id="1952" name="Obrázok 1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53100" cy="504825"/>
                    </a:xfrm>
                    <a:prstGeom prst="rect">
                      <a:avLst/>
                    </a:prstGeom>
                    <a:noFill/>
                    <a:ln>
                      <a:noFill/>
                    </a:ln>
                  </pic:spPr>
                </pic:pic>
              </a:graphicData>
            </a:graphic>
          </wp:inline>
        </w:drawing>
      </w:r>
    </w:p>
    <w:p w14:paraId="2A5386F9" w14:textId="292868B2" w:rsidR="00B27B31" w:rsidRPr="00BB2DE3" w:rsidRDefault="00B27B31">
      <w:pPr>
        <w:pStyle w:val="Caption"/>
        <w:jc w:val="both"/>
        <w:rPr>
          <w:rFonts w:cs="Arial"/>
          <w:lang w:eastAsia="en-US"/>
        </w:rPr>
      </w:pPr>
      <w:r w:rsidRPr="00BB2DE3">
        <w:t xml:space="preserve">Obr. </w:t>
      </w:r>
      <w:r w:rsidR="007634DE">
        <w:fldChar w:fldCharType="begin"/>
      </w:r>
      <w:r w:rsidR="007634DE">
        <w:instrText xml:space="preserve"> </w:instrText>
      </w:r>
      <w:r w:rsidR="000D472C">
        <w:instrText>STYLEREF 1</w:instrText>
      </w:r>
      <w:r w:rsidR="007634DE">
        <w:instrText xml:space="preserve"> \s </w:instrText>
      </w:r>
      <w:r w:rsidR="007634DE">
        <w:fldChar w:fldCharType="separate"/>
      </w:r>
      <w:r w:rsidR="000A30AF">
        <w:rPr>
          <w:noProof/>
        </w:rPr>
        <w:t>3</w:t>
      </w:r>
      <w:r w:rsidR="007634DE">
        <w:rPr>
          <w:noProof/>
        </w:rPr>
        <w:fldChar w:fldCharType="end"/>
      </w:r>
      <w:r w:rsidR="00714205">
        <w:t>.</w:t>
      </w:r>
      <w:r w:rsidR="00740E62">
        <w:rPr>
          <w:noProof/>
        </w:rPr>
        <w:fldChar w:fldCharType="begin"/>
      </w:r>
      <w:r w:rsidR="00740E62">
        <w:rPr>
          <w:noProof/>
        </w:rPr>
        <w:instrText xml:space="preserve"> SEQ Obr. \* ARABIC \s 2 </w:instrText>
      </w:r>
      <w:r w:rsidR="00740E62">
        <w:rPr>
          <w:noProof/>
        </w:rPr>
        <w:fldChar w:fldCharType="separate"/>
      </w:r>
      <w:r w:rsidR="000A30AF">
        <w:rPr>
          <w:noProof/>
        </w:rPr>
        <w:t>29</w:t>
      </w:r>
      <w:r w:rsidR="00740E62">
        <w:rPr>
          <w:noProof/>
        </w:rPr>
        <w:fldChar w:fldCharType="end"/>
      </w:r>
      <w:r w:rsidRPr="00BB2DE3">
        <w:rPr>
          <w:noProof/>
        </w:rPr>
        <w:t xml:space="preserve"> Vybraná skupina vzorov výstupov</w:t>
      </w:r>
    </w:p>
    <w:p w14:paraId="616DD8BE" w14:textId="77777777" w:rsidR="00B27B31" w:rsidRPr="00BB2DE3" w:rsidRDefault="00B27B31">
      <w:pPr>
        <w:jc w:val="both"/>
        <w:rPr>
          <w:rFonts w:cs="Arial"/>
          <w:lang w:eastAsia="en-US"/>
        </w:rPr>
      </w:pPr>
      <w:r w:rsidRPr="00BB2DE3">
        <w:rPr>
          <w:rFonts w:cs="Arial"/>
          <w:lang w:eastAsia="en-US"/>
        </w:rPr>
        <w:t xml:space="preserve">Výber je možné zrušiť pomocou funkčného tlačidla </w:t>
      </w:r>
      <w:r w:rsidRPr="00BB2DE3">
        <w:rPr>
          <w:rFonts w:cs="Arial"/>
          <w:b/>
          <w:lang w:eastAsia="en-US"/>
        </w:rPr>
        <w:t>„krížik“</w:t>
      </w:r>
      <w:r w:rsidRPr="00BB2DE3">
        <w:rPr>
          <w:rFonts w:cs="Arial"/>
          <w:lang w:eastAsia="en-US"/>
        </w:rPr>
        <w:t>:</w:t>
      </w:r>
    </w:p>
    <w:p w14:paraId="4E20EC81" w14:textId="77777777" w:rsidR="00B27B31" w:rsidRPr="00BB2DE3" w:rsidRDefault="00B27B31">
      <w:pPr>
        <w:keepNext/>
        <w:jc w:val="both"/>
      </w:pPr>
      <w:r w:rsidRPr="00BB2DE3">
        <w:rPr>
          <w:noProof/>
          <w:lang w:val="en-US" w:eastAsia="en-US"/>
        </w:rPr>
        <w:drawing>
          <wp:inline distT="0" distB="0" distL="0" distR="0" wp14:anchorId="78856523" wp14:editId="3085D7A4">
            <wp:extent cx="5753100" cy="314325"/>
            <wp:effectExtent l="0" t="0" r="0" b="9525"/>
            <wp:docPr id="1976" name="Obrázok 19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53100" cy="314325"/>
                    </a:xfrm>
                    <a:prstGeom prst="rect">
                      <a:avLst/>
                    </a:prstGeom>
                    <a:noFill/>
                    <a:ln>
                      <a:noFill/>
                    </a:ln>
                  </pic:spPr>
                </pic:pic>
              </a:graphicData>
            </a:graphic>
          </wp:inline>
        </w:drawing>
      </w:r>
    </w:p>
    <w:p w14:paraId="601DF7E3" w14:textId="2D0B12BF" w:rsidR="00B27B31" w:rsidRPr="00BB2DE3" w:rsidRDefault="00B27B31">
      <w:pPr>
        <w:pStyle w:val="Caption"/>
        <w:jc w:val="both"/>
        <w:rPr>
          <w:rFonts w:cs="Arial"/>
          <w:lang w:eastAsia="en-US"/>
        </w:rPr>
      </w:pPr>
      <w:r w:rsidRPr="00BB2DE3">
        <w:t xml:space="preserve">Obr. </w:t>
      </w:r>
      <w:r w:rsidR="007634DE">
        <w:fldChar w:fldCharType="begin"/>
      </w:r>
      <w:r w:rsidR="007634DE">
        <w:instrText xml:space="preserve"> </w:instrText>
      </w:r>
      <w:r w:rsidR="000D472C">
        <w:instrText>STYLEREF 1</w:instrText>
      </w:r>
      <w:r w:rsidR="007634DE">
        <w:instrText xml:space="preserve"> \s </w:instrText>
      </w:r>
      <w:r w:rsidR="007634DE">
        <w:fldChar w:fldCharType="separate"/>
      </w:r>
      <w:r w:rsidR="000A30AF">
        <w:rPr>
          <w:noProof/>
        </w:rPr>
        <w:t>3</w:t>
      </w:r>
      <w:r w:rsidR="007634DE">
        <w:rPr>
          <w:noProof/>
        </w:rPr>
        <w:fldChar w:fldCharType="end"/>
      </w:r>
      <w:r w:rsidR="00714205">
        <w:t>.</w:t>
      </w:r>
      <w:r w:rsidR="00740E62">
        <w:rPr>
          <w:noProof/>
        </w:rPr>
        <w:fldChar w:fldCharType="begin"/>
      </w:r>
      <w:r w:rsidR="00740E62">
        <w:rPr>
          <w:noProof/>
        </w:rPr>
        <w:instrText xml:space="preserve"> SEQ Obr. \* ARABIC \s 2 </w:instrText>
      </w:r>
      <w:r w:rsidR="00740E62">
        <w:rPr>
          <w:noProof/>
        </w:rPr>
        <w:fldChar w:fldCharType="separate"/>
      </w:r>
      <w:r w:rsidR="000A30AF">
        <w:rPr>
          <w:noProof/>
        </w:rPr>
        <w:t>30</w:t>
      </w:r>
      <w:r w:rsidR="00740E62">
        <w:rPr>
          <w:noProof/>
        </w:rPr>
        <w:fldChar w:fldCharType="end"/>
      </w:r>
      <w:r w:rsidRPr="00BB2DE3">
        <w:rPr>
          <w:noProof/>
        </w:rPr>
        <w:t xml:space="preserve"> Zrušenie výberu skupiny výstupov</w:t>
      </w:r>
    </w:p>
    <w:p w14:paraId="78BBB64C" w14:textId="77777777" w:rsidR="00B27B31" w:rsidRPr="00BB2DE3" w:rsidRDefault="00B27B31">
      <w:pPr>
        <w:jc w:val="both"/>
        <w:rPr>
          <w:rFonts w:cs="Arial"/>
          <w:lang w:eastAsia="en-US"/>
        </w:rPr>
      </w:pPr>
      <w:r w:rsidRPr="00BB2DE3">
        <w:rPr>
          <w:rFonts w:cs="Arial"/>
          <w:lang w:eastAsia="en-US"/>
        </w:rPr>
        <w:t>Používateľský výber sa zruší a nastaví sa skupina vzorov výstupu na skupinu nastavenú v globálnom kontexte.</w:t>
      </w:r>
    </w:p>
    <w:p w14:paraId="544D84F5" w14:textId="77777777" w:rsidR="00B27B31" w:rsidRPr="00BB2DE3" w:rsidRDefault="00B27B31">
      <w:pPr>
        <w:jc w:val="both"/>
        <w:rPr>
          <w:rFonts w:cs="Arial"/>
          <w:lang w:eastAsia="en-US"/>
        </w:rPr>
      </w:pPr>
    </w:p>
    <w:p w14:paraId="3CF294E1" w14:textId="77777777" w:rsidR="00B27B31" w:rsidRPr="00BB2DE3" w:rsidRDefault="00B27B31" w:rsidP="00A5403A">
      <w:pPr>
        <w:pStyle w:val="ListParagraph"/>
        <w:numPr>
          <w:ilvl w:val="0"/>
          <w:numId w:val="11"/>
        </w:numPr>
        <w:jc w:val="both"/>
        <w:rPr>
          <w:rFonts w:cs="Arial"/>
          <w:b/>
          <w:lang w:eastAsia="en-US"/>
        </w:rPr>
      </w:pPr>
      <w:r w:rsidRPr="00BB2DE3">
        <w:rPr>
          <w:rFonts w:cs="Arial"/>
          <w:b/>
          <w:lang w:eastAsia="en-US"/>
        </w:rPr>
        <w:t>Vzor výstupu</w:t>
      </w:r>
    </w:p>
    <w:p w14:paraId="41464877" w14:textId="77777777" w:rsidR="00B27B31" w:rsidRPr="00BB2DE3" w:rsidRDefault="00B27B31">
      <w:pPr>
        <w:pStyle w:val="ListParagraph"/>
        <w:ind w:left="1440"/>
        <w:jc w:val="both"/>
        <w:rPr>
          <w:rFonts w:cs="Arial"/>
          <w:b/>
          <w:lang w:eastAsia="en-US"/>
        </w:rPr>
      </w:pPr>
    </w:p>
    <w:p w14:paraId="4056D712" w14:textId="77777777" w:rsidR="00B27B31" w:rsidRPr="00BB2DE3" w:rsidRDefault="00B27B31">
      <w:pPr>
        <w:keepNext/>
        <w:jc w:val="both"/>
        <w:rPr>
          <w:rFonts w:cs="Arial"/>
          <w:lang w:eastAsia="en-US"/>
        </w:rPr>
      </w:pPr>
      <w:r w:rsidRPr="00BB2DE3">
        <w:rPr>
          <w:rFonts w:cs="Arial"/>
          <w:lang w:eastAsia="en-US"/>
        </w:rPr>
        <w:t xml:space="preserve">Po potvrdení výberu sa v poli </w:t>
      </w:r>
      <w:r w:rsidRPr="00BB2DE3">
        <w:rPr>
          <w:rFonts w:cs="Arial"/>
          <w:b/>
          <w:lang w:eastAsia="en-US"/>
        </w:rPr>
        <w:t>„Vzor výstupu“</w:t>
      </w:r>
      <w:r w:rsidRPr="00BB2DE3">
        <w:rPr>
          <w:rFonts w:cs="Arial"/>
          <w:lang w:eastAsia="en-US"/>
        </w:rPr>
        <w:t xml:space="preserve"> zobrazí vybraný vzor:</w:t>
      </w:r>
    </w:p>
    <w:p w14:paraId="5E859F36" w14:textId="77777777" w:rsidR="00B27B31" w:rsidRPr="00BB2DE3" w:rsidRDefault="00B27B31">
      <w:pPr>
        <w:keepNext/>
        <w:jc w:val="both"/>
      </w:pPr>
      <w:r w:rsidRPr="00BB2DE3">
        <w:rPr>
          <w:noProof/>
          <w:lang w:val="en-US" w:eastAsia="en-US"/>
        </w:rPr>
        <w:drawing>
          <wp:inline distT="0" distB="0" distL="0" distR="0" wp14:anchorId="19AE8606" wp14:editId="575846AE">
            <wp:extent cx="5760085" cy="226060"/>
            <wp:effectExtent l="0" t="0" r="0" b="2540"/>
            <wp:docPr id="69" name="Obrázo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60085" cy="226060"/>
                    </a:xfrm>
                    <a:prstGeom prst="rect">
                      <a:avLst/>
                    </a:prstGeom>
                    <a:noFill/>
                    <a:ln>
                      <a:noFill/>
                    </a:ln>
                  </pic:spPr>
                </pic:pic>
              </a:graphicData>
            </a:graphic>
          </wp:inline>
        </w:drawing>
      </w:r>
    </w:p>
    <w:p w14:paraId="4739B402" w14:textId="62B0FDB5" w:rsidR="00B27B31" w:rsidRPr="00BB2DE3" w:rsidRDefault="00B27B31">
      <w:pPr>
        <w:pStyle w:val="Caption"/>
        <w:jc w:val="both"/>
        <w:rPr>
          <w:rFonts w:cs="Arial"/>
          <w:lang w:eastAsia="en-US"/>
        </w:rPr>
      </w:pPr>
      <w:r w:rsidRPr="00BB2DE3">
        <w:t xml:space="preserve">Obr. </w:t>
      </w:r>
      <w:r w:rsidR="007634DE">
        <w:fldChar w:fldCharType="begin"/>
      </w:r>
      <w:r w:rsidR="007634DE">
        <w:instrText xml:space="preserve"> </w:instrText>
      </w:r>
      <w:r w:rsidR="000D472C">
        <w:instrText>STYLEREF 1</w:instrText>
      </w:r>
      <w:r w:rsidR="007634DE">
        <w:instrText xml:space="preserve"> \s </w:instrText>
      </w:r>
      <w:r w:rsidR="007634DE">
        <w:fldChar w:fldCharType="separate"/>
      </w:r>
      <w:r w:rsidR="000A30AF">
        <w:rPr>
          <w:noProof/>
        </w:rPr>
        <w:t>3</w:t>
      </w:r>
      <w:r w:rsidR="007634DE">
        <w:rPr>
          <w:noProof/>
        </w:rPr>
        <w:fldChar w:fldCharType="end"/>
      </w:r>
      <w:r w:rsidR="00714205">
        <w:t>.</w:t>
      </w:r>
      <w:r w:rsidR="00740E62">
        <w:rPr>
          <w:noProof/>
        </w:rPr>
        <w:fldChar w:fldCharType="begin"/>
      </w:r>
      <w:r w:rsidR="00740E62">
        <w:rPr>
          <w:noProof/>
        </w:rPr>
        <w:instrText xml:space="preserve"> SEQ Obr. \* ARABIC \s 2 </w:instrText>
      </w:r>
      <w:r w:rsidR="00740E62">
        <w:rPr>
          <w:noProof/>
        </w:rPr>
        <w:fldChar w:fldCharType="separate"/>
      </w:r>
      <w:r w:rsidR="000A30AF">
        <w:rPr>
          <w:noProof/>
        </w:rPr>
        <w:t>31</w:t>
      </w:r>
      <w:r w:rsidR="00740E62">
        <w:rPr>
          <w:noProof/>
        </w:rPr>
        <w:fldChar w:fldCharType="end"/>
      </w:r>
      <w:r w:rsidRPr="00BB2DE3">
        <w:rPr>
          <w:noProof/>
        </w:rPr>
        <w:t xml:space="preserve"> Nastavenie vzoru výstupu</w:t>
      </w:r>
    </w:p>
    <w:p w14:paraId="0BBB7EF5" w14:textId="77777777" w:rsidR="00B27B31" w:rsidRPr="00BB2DE3" w:rsidRDefault="00B27B31">
      <w:pPr>
        <w:jc w:val="both"/>
        <w:rPr>
          <w:rFonts w:cs="Arial"/>
          <w:lang w:eastAsia="en-US"/>
        </w:rPr>
      </w:pPr>
    </w:p>
    <w:p w14:paraId="33022265" w14:textId="77777777" w:rsidR="00B27B31" w:rsidRPr="00BB2DE3" w:rsidRDefault="00B27B31">
      <w:pPr>
        <w:jc w:val="both"/>
        <w:rPr>
          <w:rFonts w:cs="Arial"/>
          <w:lang w:eastAsia="en-US"/>
        </w:rPr>
      </w:pPr>
      <w:r w:rsidRPr="00BB2DE3">
        <w:rPr>
          <w:rFonts w:cs="Arial"/>
          <w:lang w:eastAsia="en-US"/>
        </w:rPr>
        <w:t xml:space="preserve">Používateľ kliknutím na </w:t>
      </w:r>
      <w:r w:rsidRPr="00BB2DE3">
        <w:rPr>
          <w:rFonts w:cs="Arial"/>
          <w:b/>
          <w:lang w:eastAsia="en-US"/>
        </w:rPr>
        <w:t xml:space="preserve">„lupu“ </w:t>
      </w:r>
      <w:r w:rsidRPr="00BB2DE3">
        <w:rPr>
          <w:rFonts w:cs="Arial"/>
          <w:lang w:eastAsia="en-US"/>
        </w:rPr>
        <w:t>zobrazí okno</w:t>
      </w:r>
      <w:r w:rsidRPr="00BB2DE3">
        <w:rPr>
          <w:rFonts w:cs="Arial"/>
          <w:b/>
          <w:lang w:eastAsia="en-US"/>
        </w:rPr>
        <w:t xml:space="preserve"> „Zoznam vzorov výstupov“. </w:t>
      </w:r>
      <w:r w:rsidRPr="00BB2DE3">
        <w:rPr>
          <w:rFonts w:cs="Arial"/>
          <w:lang w:eastAsia="en-US"/>
        </w:rPr>
        <w:t xml:space="preserve">Následne vyhľadá príslušný vzor výstupov zo zoznamu výstupov a výber potvrdí tlačidlom </w:t>
      </w:r>
      <w:r w:rsidRPr="00BB2DE3">
        <w:rPr>
          <w:rFonts w:cs="Arial"/>
          <w:b/>
          <w:lang w:eastAsia="en-US"/>
        </w:rPr>
        <w:t>„Vybrať“</w:t>
      </w:r>
      <w:r w:rsidRPr="00BB2DE3">
        <w:rPr>
          <w:rFonts w:cs="Arial"/>
          <w:lang w:eastAsia="en-US"/>
        </w:rPr>
        <w:t>:</w:t>
      </w:r>
    </w:p>
    <w:p w14:paraId="73EE48AA" w14:textId="77777777" w:rsidR="00B27B31" w:rsidRPr="00BB2DE3" w:rsidRDefault="00B27B31">
      <w:pPr>
        <w:keepNext/>
        <w:jc w:val="both"/>
      </w:pPr>
      <w:r w:rsidRPr="00BB2DE3">
        <w:rPr>
          <w:noProof/>
          <w:lang w:val="en-US" w:eastAsia="en-US"/>
        </w:rPr>
        <w:lastRenderedPageBreak/>
        <w:drawing>
          <wp:inline distT="0" distB="0" distL="0" distR="0" wp14:anchorId="709C6B62" wp14:editId="3BD07734">
            <wp:extent cx="5753100" cy="4171950"/>
            <wp:effectExtent l="0" t="0" r="0" b="0"/>
            <wp:docPr id="71" name="Obrázok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753100" cy="4171950"/>
                    </a:xfrm>
                    <a:prstGeom prst="rect">
                      <a:avLst/>
                    </a:prstGeom>
                    <a:noFill/>
                    <a:ln>
                      <a:noFill/>
                    </a:ln>
                  </pic:spPr>
                </pic:pic>
              </a:graphicData>
            </a:graphic>
          </wp:inline>
        </w:drawing>
      </w:r>
    </w:p>
    <w:p w14:paraId="1766A902" w14:textId="4C14924E" w:rsidR="00B27B31" w:rsidRPr="00BB2DE3" w:rsidRDefault="00B27B31">
      <w:pPr>
        <w:pStyle w:val="Caption"/>
        <w:jc w:val="both"/>
        <w:rPr>
          <w:rFonts w:cs="Arial"/>
          <w:lang w:eastAsia="en-US"/>
        </w:rPr>
      </w:pPr>
      <w:r w:rsidRPr="00BB2DE3">
        <w:t xml:space="preserve">Obr. </w:t>
      </w:r>
      <w:r w:rsidR="007634DE">
        <w:fldChar w:fldCharType="begin"/>
      </w:r>
      <w:r w:rsidR="007634DE">
        <w:instrText xml:space="preserve"> </w:instrText>
      </w:r>
      <w:r w:rsidR="000D472C">
        <w:instrText>STYLEREF 1</w:instrText>
      </w:r>
      <w:r w:rsidR="007634DE">
        <w:instrText xml:space="preserve"> \s </w:instrText>
      </w:r>
      <w:r w:rsidR="007634DE">
        <w:fldChar w:fldCharType="separate"/>
      </w:r>
      <w:r w:rsidR="000A30AF">
        <w:rPr>
          <w:noProof/>
        </w:rPr>
        <w:t>3</w:t>
      </w:r>
      <w:r w:rsidR="007634DE">
        <w:rPr>
          <w:noProof/>
        </w:rPr>
        <w:fldChar w:fldCharType="end"/>
      </w:r>
      <w:r w:rsidR="00714205">
        <w:t>.</w:t>
      </w:r>
      <w:r w:rsidR="00740E62">
        <w:rPr>
          <w:noProof/>
        </w:rPr>
        <w:fldChar w:fldCharType="begin"/>
      </w:r>
      <w:r w:rsidR="00740E62">
        <w:rPr>
          <w:noProof/>
        </w:rPr>
        <w:instrText xml:space="preserve"> SEQ Obr. \* ARABIC \s 2 </w:instrText>
      </w:r>
      <w:r w:rsidR="00740E62">
        <w:rPr>
          <w:noProof/>
        </w:rPr>
        <w:fldChar w:fldCharType="separate"/>
      </w:r>
      <w:r w:rsidR="000A30AF">
        <w:rPr>
          <w:noProof/>
        </w:rPr>
        <w:t>32</w:t>
      </w:r>
      <w:r w:rsidR="00740E62">
        <w:rPr>
          <w:noProof/>
        </w:rPr>
        <w:fldChar w:fldCharType="end"/>
      </w:r>
      <w:r w:rsidRPr="00BB2DE3">
        <w:rPr>
          <w:noProof/>
        </w:rPr>
        <w:t xml:space="preserve"> Zoznam vzorov výstupov</w:t>
      </w:r>
    </w:p>
    <w:p w14:paraId="586E5FF5" w14:textId="77777777" w:rsidR="00B27B31" w:rsidRPr="00BB2DE3" w:rsidRDefault="00B27B31">
      <w:pPr>
        <w:jc w:val="both"/>
        <w:rPr>
          <w:rFonts w:cs="Arial"/>
          <w:lang w:eastAsia="en-US"/>
        </w:rPr>
      </w:pPr>
      <w:r w:rsidRPr="00BB2DE3">
        <w:rPr>
          <w:rFonts w:cs="Arial"/>
          <w:lang w:eastAsia="en-US"/>
        </w:rPr>
        <w:t xml:space="preserve">Príslušný vzor výstupu používateľ vyhľadá nastavením kontextu </w:t>
      </w:r>
      <w:r w:rsidRPr="00BB2DE3">
        <w:rPr>
          <w:rFonts w:cs="Arial"/>
          <w:b/>
          <w:lang w:eastAsia="en-US"/>
        </w:rPr>
        <w:t>„Skupina“</w:t>
      </w:r>
      <w:r w:rsidRPr="00BB2DE3">
        <w:rPr>
          <w:rFonts w:cs="Arial"/>
          <w:lang w:eastAsia="en-US"/>
        </w:rPr>
        <w:t xml:space="preserve"> alebo pomocou filtra pre kód, skrátený názov alebo názov vzoru výstupu.</w:t>
      </w:r>
    </w:p>
    <w:p w14:paraId="1D64169E" w14:textId="77777777" w:rsidR="00B27B31" w:rsidRPr="00BB2DE3" w:rsidRDefault="00B27B31">
      <w:pPr>
        <w:keepNext/>
        <w:jc w:val="both"/>
        <w:rPr>
          <w:rFonts w:cs="Arial"/>
          <w:lang w:eastAsia="en-US"/>
        </w:rPr>
      </w:pPr>
      <w:r w:rsidRPr="00BB2DE3">
        <w:rPr>
          <w:rFonts w:cs="Arial"/>
          <w:lang w:eastAsia="en-US"/>
        </w:rPr>
        <w:t xml:space="preserve">Po potvrdení výberu sa v poli </w:t>
      </w:r>
      <w:r w:rsidRPr="00BB2DE3">
        <w:rPr>
          <w:rFonts w:cs="Arial"/>
          <w:b/>
          <w:lang w:eastAsia="en-US"/>
        </w:rPr>
        <w:t>„Vzor</w:t>
      </w:r>
      <w:r w:rsidRPr="00BB2DE3">
        <w:rPr>
          <w:rFonts w:cs="Arial"/>
          <w:lang w:eastAsia="en-US"/>
        </w:rPr>
        <w:t xml:space="preserve"> </w:t>
      </w:r>
      <w:r w:rsidRPr="00BB2DE3">
        <w:rPr>
          <w:rFonts w:cs="Arial"/>
          <w:b/>
          <w:lang w:eastAsia="en-US"/>
        </w:rPr>
        <w:t>výstupu“</w:t>
      </w:r>
      <w:r w:rsidRPr="00BB2DE3">
        <w:rPr>
          <w:rFonts w:cs="Arial"/>
          <w:lang w:eastAsia="en-US"/>
        </w:rPr>
        <w:t xml:space="preserve"> zobrazí vybraný vzor:</w:t>
      </w:r>
    </w:p>
    <w:p w14:paraId="23C4725C" w14:textId="77777777" w:rsidR="00B27B31" w:rsidRPr="00BB2DE3" w:rsidRDefault="00B27B31">
      <w:pPr>
        <w:keepNext/>
        <w:jc w:val="both"/>
      </w:pPr>
      <w:r w:rsidRPr="00BB2DE3">
        <w:rPr>
          <w:noProof/>
          <w:lang w:val="en-US" w:eastAsia="en-US"/>
        </w:rPr>
        <w:drawing>
          <wp:inline distT="0" distB="0" distL="0" distR="0" wp14:anchorId="4779CF3F" wp14:editId="2710770F">
            <wp:extent cx="5753100" cy="285750"/>
            <wp:effectExtent l="0" t="0" r="0" b="0"/>
            <wp:docPr id="80" name="Obrázo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53100" cy="285750"/>
                    </a:xfrm>
                    <a:prstGeom prst="rect">
                      <a:avLst/>
                    </a:prstGeom>
                    <a:noFill/>
                    <a:ln>
                      <a:noFill/>
                    </a:ln>
                  </pic:spPr>
                </pic:pic>
              </a:graphicData>
            </a:graphic>
          </wp:inline>
        </w:drawing>
      </w:r>
    </w:p>
    <w:p w14:paraId="4263E76C" w14:textId="57FD8320" w:rsidR="00B27B31" w:rsidRPr="00BB2DE3" w:rsidRDefault="00B27B31">
      <w:pPr>
        <w:pStyle w:val="Caption"/>
        <w:jc w:val="both"/>
        <w:rPr>
          <w:rFonts w:cs="Arial"/>
          <w:lang w:eastAsia="en-US"/>
        </w:rPr>
      </w:pPr>
      <w:r w:rsidRPr="00BB2DE3">
        <w:t xml:space="preserve">Obr. </w:t>
      </w:r>
      <w:r w:rsidR="007634DE">
        <w:fldChar w:fldCharType="begin"/>
      </w:r>
      <w:r w:rsidR="007634DE">
        <w:instrText xml:space="preserve"> </w:instrText>
      </w:r>
      <w:r w:rsidR="000D472C">
        <w:instrText>STYLEREF 1</w:instrText>
      </w:r>
      <w:r w:rsidR="007634DE">
        <w:instrText xml:space="preserve"> \s </w:instrText>
      </w:r>
      <w:r w:rsidR="007634DE">
        <w:fldChar w:fldCharType="separate"/>
      </w:r>
      <w:r w:rsidR="000A30AF">
        <w:rPr>
          <w:noProof/>
        </w:rPr>
        <w:t>3</w:t>
      </w:r>
      <w:r w:rsidR="007634DE">
        <w:rPr>
          <w:noProof/>
        </w:rPr>
        <w:fldChar w:fldCharType="end"/>
      </w:r>
      <w:r w:rsidR="00714205">
        <w:t>.</w:t>
      </w:r>
      <w:r w:rsidR="00740E62">
        <w:rPr>
          <w:noProof/>
        </w:rPr>
        <w:fldChar w:fldCharType="begin"/>
      </w:r>
      <w:r w:rsidR="00740E62">
        <w:rPr>
          <w:noProof/>
        </w:rPr>
        <w:instrText xml:space="preserve"> SEQ Obr. \* ARABIC \s 2 </w:instrText>
      </w:r>
      <w:r w:rsidR="00740E62">
        <w:rPr>
          <w:noProof/>
        </w:rPr>
        <w:fldChar w:fldCharType="separate"/>
      </w:r>
      <w:r w:rsidR="000A30AF">
        <w:rPr>
          <w:noProof/>
        </w:rPr>
        <w:t>33</w:t>
      </w:r>
      <w:r w:rsidR="00740E62">
        <w:rPr>
          <w:noProof/>
        </w:rPr>
        <w:fldChar w:fldCharType="end"/>
      </w:r>
      <w:r w:rsidRPr="00BB2DE3">
        <w:rPr>
          <w:noProof/>
        </w:rPr>
        <w:t xml:space="preserve"> Nastavený vzor výstupu</w:t>
      </w:r>
    </w:p>
    <w:p w14:paraId="0DB1F653" w14:textId="77777777" w:rsidR="00B27B31" w:rsidRPr="00BB2DE3" w:rsidRDefault="00B27B31">
      <w:pPr>
        <w:jc w:val="both"/>
        <w:rPr>
          <w:rFonts w:cs="Arial"/>
          <w:lang w:eastAsia="en-US"/>
        </w:rPr>
      </w:pPr>
    </w:p>
    <w:p w14:paraId="7F438AB1" w14:textId="77777777" w:rsidR="00B27B31" w:rsidRPr="00BB2DE3" w:rsidRDefault="00B27B31">
      <w:pPr>
        <w:jc w:val="both"/>
        <w:rPr>
          <w:rFonts w:cs="Arial"/>
          <w:lang w:eastAsia="en-US"/>
        </w:rPr>
      </w:pPr>
      <w:r w:rsidRPr="00BB2DE3">
        <w:rPr>
          <w:rFonts w:cs="Arial"/>
          <w:lang w:eastAsia="en-US"/>
        </w:rPr>
        <w:t xml:space="preserve">Výber je možné zrušiť pomocou funkčného tlačidla </w:t>
      </w:r>
      <w:r w:rsidRPr="00BB2DE3">
        <w:rPr>
          <w:rFonts w:cs="Arial"/>
          <w:b/>
          <w:lang w:eastAsia="en-US"/>
        </w:rPr>
        <w:t>„krížik“</w:t>
      </w:r>
      <w:r w:rsidRPr="00BB2DE3">
        <w:rPr>
          <w:rFonts w:cs="Arial"/>
          <w:lang w:eastAsia="en-US"/>
        </w:rPr>
        <w:t>:</w:t>
      </w:r>
    </w:p>
    <w:p w14:paraId="5D2C9F83" w14:textId="77777777" w:rsidR="00B27B31" w:rsidRPr="00BB2DE3" w:rsidRDefault="00B27B31">
      <w:pPr>
        <w:keepNext/>
        <w:jc w:val="both"/>
      </w:pPr>
      <w:r w:rsidRPr="00BB2DE3">
        <w:rPr>
          <w:noProof/>
          <w:lang w:val="en-US" w:eastAsia="en-US"/>
        </w:rPr>
        <w:drawing>
          <wp:inline distT="0" distB="0" distL="0" distR="0" wp14:anchorId="3DB445C1" wp14:editId="47E4C5A5">
            <wp:extent cx="5760085" cy="254635"/>
            <wp:effectExtent l="0" t="0" r="0" b="0"/>
            <wp:docPr id="88" name="Obrázo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60085" cy="254635"/>
                    </a:xfrm>
                    <a:prstGeom prst="rect">
                      <a:avLst/>
                    </a:prstGeom>
                    <a:noFill/>
                    <a:ln>
                      <a:noFill/>
                    </a:ln>
                  </pic:spPr>
                </pic:pic>
              </a:graphicData>
            </a:graphic>
          </wp:inline>
        </w:drawing>
      </w:r>
    </w:p>
    <w:p w14:paraId="13F03E22" w14:textId="4661C41E" w:rsidR="00B27B31" w:rsidRPr="00BB2DE3" w:rsidRDefault="00B27B31">
      <w:pPr>
        <w:pStyle w:val="Caption"/>
        <w:jc w:val="both"/>
        <w:rPr>
          <w:rFonts w:cs="Arial"/>
          <w:lang w:eastAsia="en-US"/>
        </w:rPr>
      </w:pPr>
      <w:r w:rsidRPr="00BB2DE3">
        <w:t xml:space="preserve">Obr. </w:t>
      </w:r>
      <w:r w:rsidR="007634DE">
        <w:fldChar w:fldCharType="begin"/>
      </w:r>
      <w:r w:rsidR="007634DE">
        <w:instrText xml:space="preserve"> </w:instrText>
      </w:r>
      <w:r w:rsidR="000D472C">
        <w:instrText>STYLEREF 1</w:instrText>
      </w:r>
      <w:r w:rsidR="007634DE">
        <w:instrText xml:space="preserve"> \s </w:instrText>
      </w:r>
      <w:r w:rsidR="007634DE">
        <w:fldChar w:fldCharType="separate"/>
      </w:r>
      <w:r w:rsidR="000A30AF">
        <w:rPr>
          <w:noProof/>
        </w:rPr>
        <w:t>3</w:t>
      </w:r>
      <w:r w:rsidR="007634DE">
        <w:rPr>
          <w:noProof/>
        </w:rPr>
        <w:fldChar w:fldCharType="end"/>
      </w:r>
      <w:r w:rsidR="00714205">
        <w:t>.</w:t>
      </w:r>
      <w:r w:rsidR="00740E62">
        <w:rPr>
          <w:noProof/>
        </w:rPr>
        <w:fldChar w:fldCharType="begin"/>
      </w:r>
      <w:r w:rsidR="00740E62">
        <w:rPr>
          <w:noProof/>
        </w:rPr>
        <w:instrText xml:space="preserve"> SEQ Obr. \* ARABIC \s 2 </w:instrText>
      </w:r>
      <w:r w:rsidR="00740E62">
        <w:rPr>
          <w:noProof/>
        </w:rPr>
        <w:fldChar w:fldCharType="separate"/>
      </w:r>
      <w:r w:rsidR="000A30AF">
        <w:rPr>
          <w:noProof/>
        </w:rPr>
        <w:t>34</w:t>
      </w:r>
      <w:r w:rsidR="00740E62">
        <w:rPr>
          <w:noProof/>
        </w:rPr>
        <w:fldChar w:fldCharType="end"/>
      </w:r>
      <w:r w:rsidRPr="00BB2DE3">
        <w:rPr>
          <w:noProof/>
        </w:rPr>
        <w:t xml:space="preserve"> Zrušenie nastaveného vzoru výstupu</w:t>
      </w:r>
    </w:p>
    <w:p w14:paraId="028C5427" w14:textId="77777777" w:rsidR="00B27B31" w:rsidRPr="00BB2DE3" w:rsidRDefault="00B27B31">
      <w:pPr>
        <w:jc w:val="both"/>
        <w:rPr>
          <w:rFonts w:cs="Arial"/>
          <w:lang w:eastAsia="en-US"/>
        </w:rPr>
      </w:pPr>
    </w:p>
    <w:p w14:paraId="5C851FAD" w14:textId="77777777" w:rsidR="00B27B31" w:rsidRPr="00BB2DE3" w:rsidRDefault="00B27B31" w:rsidP="00A5403A">
      <w:pPr>
        <w:pStyle w:val="ListParagraph"/>
        <w:numPr>
          <w:ilvl w:val="0"/>
          <w:numId w:val="11"/>
        </w:numPr>
        <w:jc w:val="both"/>
        <w:rPr>
          <w:rFonts w:cs="Arial"/>
          <w:b/>
          <w:lang w:eastAsia="en-US"/>
        </w:rPr>
      </w:pPr>
      <w:r w:rsidRPr="00BB2DE3">
        <w:rPr>
          <w:rFonts w:cs="Arial"/>
          <w:b/>
          <w:lang w:eastAsia="en-US"/>
        </w:rPr>
        <w:t>Výber obdobia</w:t>
      </w:r>
    </w:p>
    <w:p w14:paraId="7A1D22F0" w14:textId="77777777" w:rsidR="00B27B31" w:rsidRPr="00BB2DE3" w:rsidRDefault="00B27B31">
      <w:pPr>
        <w:pStyle w:val="ListParagraph"/>
        <w:ind w:left="1440"/>
        <w:jc w:val="both"/>
        <w:rPr>
          <w:rFonts w:cs="Arial"/>
          <w:b/>
          <w:lang w:eastAsia="en-US"/>
        </w:rPr>
      </w:pPr>
    </w:p>
    <w:p w14:paraId="4AD24207" w14:textId="77777777" w:rsidR="00B27B31" w:rsidRPr="00BB2DE3" w:rsidRDefault="00B27B31">
      <w:pPr>
        <w:jc w:val="both"/>
        <w:rPr>
          <w:rFonts w:cs="Arial"/>
          <w:b/>
          <w:lang w:eastAsia="en-US"/>
        </w:rPr>
      </w:pPr>
      <w:r w:rsidRPr="00BB2DE3">
        <w:rPr>
          <w:rFonts w:cs="Arial"/>
          <w:lang w:eastAsia="en-US"/>
        </w:rPr>
        <w:t xml:space="preserve">Používateľ definuje obdobie, na ktoré chce výstupy vytvoriť alebo za ktoré chce zobraziť výstupy v časti modulu </w:t>
      </w:r>
      <w:r w:rsidRPr="00BB2DE3">
        <w:rPr>
          <w:rFonts w:cs="Arial"/>
          <w:b/>
          <w:lang w:eastAsia="en-US"/>
        </w:rPr>
        <w:t>„Obdobie“</w:t>
      </w:r>
      <w:r w:rsidRPr="00BB2DE3">
        <w:rPr>
          <w:rFonts w:cs="Arial"/>
          <w:lang w:eastAsia="en-US"/>
        </w:rPr>
        <w:t>:</w:t>
      </w:r>
    </w:p>
    <w:p w14:paraId="7F3BF5A8" w14:textId="77777777" w:rsidR="00B27B31" w:rsidRPr="00BB2DE3" w:rsidRDefault="00B27B31">
      <w:pPr>
        <w:keepNext/>
        <w:jc w:val="both"/>
      </w:pPr>
      <w:r w:rsidRPr="00BB2DE3">
        <w:rPr>
          <w:rFonts w:cs="Arial"/>
          <w:noProof/>
          <w:lang w:val="en-US" w:eastAsia="en-US"/>
        </w:rPr>
        <w:lastRenderedPageBreak/>
        <w:drawing>
          <wp:inline distT="0" distB="0" distL="0" distR="0" wp14:anchorId="2E7F1E30" wp14:editId="5DB5E9B5">
            <wp:extent cx="3105785" cy="914400"/>
            <wp:effectExtent l="0" t="0" r="0" b="0"/>
            <wp:docPr id="1971" name="Obrázok 1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3105785" cy="914400"/>
                    </a:xfrm>
                    <a:prstGeom prst="rect">
                      <a:avLst/>
                    </a:prstGeom>
                    <a:noFill/>
                    <a:ln>
                      <a:noFill/>
                    </a:ln>
                  </pic:spPr>
                </pic:pic>
              </a:graphicData>
            </a:graphic>
          </wp:inline>
        </w:drawing>
      </w:r>
    </w:p>
    <w:p w14:paraId="3A4C3C8C" w14:textId="418D9AC9" w:rsidR="00B27B31" w:rsidRPr="00BB2DE3" w:rsidRDefault="00B27B31">
      <w:pPr>
        <w:pStyle w:val="Caption"/>
        <w:jc w:val="both"/>
        <w:rPr>
          <w:rFonts w:cs="Arial"/>
          <w:lang w:eastAsia="en-US"/>
        </w:rPr>
      </w:pPr>
      <w:r w:rsidRPr="00BB2DE3">
        <w:t xml:space="preserve">Obr. </w:t>
      </w:r>
      <w:r w:rsidR="007634DE">
        <w:fldChar w:fldCharType="begin"/>
      </w:r>
      <w:r w:rsidR="007634DE">
        <w:instrText xml:space="preserve"> </w:instrText>
      </w:r>
      <w:r w:rsidR="000D472C">
        <w:instrText>STYLEREF 1</w:instrText>
      </w:r>
      <w:r w:rsidR="007634DE">
        <w:instrText xml:space="preserve"> \s </w:instrText>
      </w:r>
      <w:r w:rsidR="007634DE">
        <w:fldChar w:fldCharType="separate"/>
      </w:r>
      <w:r w:rsidR="000A30AF">
        <w:rPr>
          <w:noProof/>
        </w:rPr>
        <w:t>3</w:t>
      </w:r>
      <w:r w:rsidR="007634DE">
        <w:rPr>
          <w:noProof/>
        </w:rPr>
        <w:fldChar w:fldCharType="end"/>
      </w:r>
      <w:r w:rsidR="00714205">
        <w:t>.</w:t>
      </w:r>
      <w:r w:rsidR="00740E62">
        <w:rPr>
          <w:noProof/>
        </w:rPr>
        <w:fldChar w:fldCharType="begin"/>
      </w:r>
      <w:r w:rsidR="00740E62">
        <w:rPr>
          <w:noProof/>
        </w:rPr>
        <w:instrText xml:space="preserve"> SEQ Obr. \* ARABIC \s 2 </w:instrText>
      </w:r>
      <w:r w:rsidR="00740E62">
        <w:rPr>
          <w:noProof/>
        </w:rPr>
        <w:fldChar w:fldCharType="separate"/>
      </w:r>
      <w:r w:rsidR="000A30AF">
        <w:rPr>
          <w:noProof/>
        </w:rPr>
        <w:t>35</w:t>
      </w:r>
      <w:r w:rsidR="00740E62">
        <w:rPr>
          <w:noProof/>
        </w:rPr>
        <w:fldChar w:fldCharType="end"/>
      </w:r>
      <w:r w:rsidRPr="00BB2DE3">
        <w:rPr>
          <w:noProof/>
        </w:rPr>
        <w:t xml:space="preserve"> Nastavenie obdobia</w:t>
      </w:r>
    </w:p>
    <w:p w14:paraId="19BB8CEC" w14:textId="77777777" w:rsidR="00B27B31" w:rsidRPr="00BB2DE3" w:rsidRDefault="00B27B31">
      <w:pPr>
        <w:jc w:val="both"/>
        <w:rPr>
          <w:rFonts w:cs="Arial"/>
          <w:lang w:eastAsia="en-US"/>
        </w:rPr>
      </w:pPr>
      <w:r w:rsidRPr="00BB2DE3">
        <w:rPr>
          <w:rFonts w:cs="Arial"/>
          <w:lang w:eastAsia="en-US"/>
        </w:rPr>
        <w:t>Je možné prepínať medzi mesiacom alebo dátumom.</w:t>
      </w:r>
    </w:p>
    <w:p w14:paraId="4B19E6D7" w14:textId="77777777" w:rsidR="00B27B31" w:rsidRPr="00BB2DE3" w:rsidRDefault="00B27B31">
      <w:pPr>
        <w:jc w:val="both"/>
        <w:rPr>
          <w:rFonts w:cs="Arial"/>
          <w:b/>
          <w:lang w:eastAsia="en-US"/>
        </w:rPr>
      </w:pPr>
    </w:p>
    <w:p w14:paraId="3BB9AD48" w14:textId="77777777" w:rsidR="00B27B31" w:rsidRPr="00BB2DE3" w:rsidRDefault="00B27B31">
      <w:pPr>
        <w:jc w:val="both"/>
        <w:rPr>
          <w:rFonts w:cs="Arial"/>
          <w:b/>
          <w:lang w:eastAsia="en-US"/>
        </w:rPr>
      </w:pPr>
      <w:r w:rsidRPr="00BB2DE3">
        <w:rPr>
          <w:rFonts w:cs="Arial"/>
          <w:b/>
          <w:lang w:eastAsia="en-US"/>
        </w:rPr>
        <w:t>Nastavenie mesiaca</w:t>
      </w:r>
    </w:p>
    <w:p w14:paraId="5D398190" w14:textId="77777777" w:rsidR="00B27B31" w:rsidRPr="00BB2DE3" w:rsidRDefault="00B27B31">
      <w:pPr>
        <w:jc w:val="both"/>
        <w:rPr>
          <w:rFonts w:cs="Arial"/>
          <w:b/>
          <w:lang w:eastAsia="en-US"/>
        </w:rPr>
      </w:pPr>
      <w:r w:rsidRPr="00BB2DE3">
        <w:rPr>
          <w:rFonts w:cs="Arial"/>
          <w:lang w:eastAsia="en-US"/>
        </w:rPr>
        <w:t>Používateľ nastaví konkrétny mesiac pomocou funkčných tlačidiel</w:t>
      </w:r>
      <w:r w:rsidRPr="00BB2DE3">
        <w:rPr>
          <w:rFonts w:cs="Arial"/>
          <w:b/>
          <w:lang w:eastAsia="en-US"/>
        </w:rPr>
        <w:t xml:space="preserve"> „šípka“</w:t>
      </w:r>
      <w:r w:rsidRPr="00BB2DE3">
        <w:rPr>
          <w:rFonts w:cs="Arial"/>
          <w:lang w:eastAsia="en-US"/>
        </w:rPr>
        <w:t>:</w:t>
      </w:r>
    </w:p>
    <w:p w14:paraId="022C6C6C" w14:textId="77777777" w:rsidR="00B27B31" w:rsidRPr="00BB2DE3" w:rsidRDefault="00B27B31">
      <w:pPr>
        <w:keepNext/>
        <w:jc w:val="both"/>
      </w:pPr>
      <w:r w:rsidRPr="00BB2DE3">
        <w:rPr>
          <w:rFonts w:cs="Arial"/>
          <w:noProof/>
          <w:lang w:val="en-US" w:eastAsia="en-US"/>
        </w:rPr>
        <w:drawing>
          <wp:inline distT="0" distB="0" distL="0" distR="0" wp14:anchorId="26D3AF87" wp14:editId="2201A1AA">
            <wp:extent cx="3088005" cy="923290"/>
            <wp:effectExtent l="0" t="0" r="0" b="0"/>
            <wp:docPr id="1972" name="Obrázok 1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088005" cy="923290"/>
                    </a:xfrm>
                    <a:prstGeom prst="rect">
                      <a:avLst/>
                    </a:prstGeom>
                    <a:noFill/>
                    <a:ln>
                      <a:noFill/>
                    </a:ln>
                  </pic:spPr>
                </pic:pic>
              </a:graphicData>
            </a:graphic>
          </wp:inline>
        </w:drawing>
      </w:r>
    </w:p>
    <w:p w14:paraId="7D482F6A" w14:textId="4C2A1889" w:rsidR="00B27B31" w:rsidRPr="00BB2DE3" w:rsidRDefault="00B27B31">
      <w:pPr>
        <w:pStyle w:val="Caption"/>
        <w:jc w:val="both"/>
        <w:rPr>
          <w:rFonts w:cs="Arial"/>
          <w:lang w:eastAsia="en-US"/>
        </w:rPr>
      </w:pPr>
      <w:r w:rsidRPr="00BB2DE3">
        <w:t xml:space="preserve">Obr. </w:t>
      </w:r>
      <w:r w:rsidR="007634DE">
        <w:fldChar w:fldCharType="begin"/>
      </w:r>
      <w:r w:rsidR="007634DE">
        <w:instrText xml:space="preserve"> </w:instrText>
      </w:r>
      <w:r w:rsidR="000D472C">
        <w:instrText>STYLEREF 1</w:instrText>
      </w:r>
      <w:r w:rsidR="007634DE">
        <w:instrText xml:space="preserve"> \s </w:instrText>
      </w:r>
      <w:r w:rsidR="007634DE">
        <w:fldChar w:fldCharType="separate"/>
      </w:r>
      <w:r w:rsidR="000A30AF">
        <w:rPr>
          <w:noProof/>
        </w:rPr>
        <w:t>3</w:t>
      </w:r>
      <w:r w:rsidR="007634DE">
        <w:rPr>
          <w:noProof/>
        </w:rPr>
        <w:fldChar w:fldCharType="end"/>
      </w:r>
      <w:r w:rsidR="00714205">
        <w:t>.</w:t>
      </w:r>
      <w:r w:rsidR="00740E62">
        <w:rPr>
          <w:noProof/>
        </w:rPr>
        <w:fldChar w:fldCharType="begin"/>
      </w:r>
      <w:r w:rsidR="00740E62">
        <w:rPr>
          <w:noProof/>
        </w:rPr>
        <w:instrText xml:space="preserve"> SEQ Obr. \* ARABIC \s 2 </w:instrText>
      </w:r>
      <w:r w:rsidR="00740E62">
        <w:rPr>
          <w:noProof/>
        </w:rPr>
        <w:fldChar w:fldCharType="separate"/>
      </w:r>
      <w:r w:rsidR="000A30AF">
        <w:rPr>
          <w:noProof/>
        </w:rPr>
        <w:t>36</w:t>
      </w:r>
      <w:r w:rsidR="00740E62">
        <w:rPr>
          <w:noProof/>
        </w:rPr>
        <w:fldChar w:fldCharType="end"/>
      </w:r>
      <w:r w:rsidRPr="00BB2DE3">
        <w:rPr>
          <w:noProof/>
        </w:rPr>
        <w:t xml:space="preserve"> Nastavenie mesiaca</w:t>
      </w:r>
    </w:p>
    <w:p w14:paraId="555000F3" w14:textId="77777777" w:rsidR="00B27B31" w:rsidRPr="00BB2DE3" w:rsidRDefault="00B27B31">
      <w:pPr>
        <w:jc w:val="both"/>
        <w:rPr>
          <w:rFonts w:cs="Arial"/>
          <w:lang w:eastAsia="en-US"/>
        </w:rPr>
      </w:pPr>
      <w:r w:rsidRPr="00BB2DE3">
        <w:rPr>
          <w:rFonts w:cs="Arial"/>
          <w:lang w:eastAsia="en-US"/>
        </w:rPr>
        <w:t xml:space="preserve">Predvolená hodnota je aktuálny mesiac a šípkami vpravo alebo vľavo môže používateľ nastaviť obdobie mesiaca, prípadne vyberie konkrétny mesiac zo zoznamu mesiacov: </w:t>
      </w:r>
    </w:p>
    <w:p w14:paraId="79415C64" w14:textId="77777777" w:rsidR="00B27B31" w:rsidRPr="00BB2DE3" w:rsidRDefault="00B27B31">
      <w:pPr>
        <w:keepNext/>
        <w:jc w:val="both"/>
      </w:pPr>
      <w:r w:rsidRPr="00BB2DE3">
        <w:rPr>
          <w:rFonts w:cs="Arial"/>
          <w:noProof/>
          <w:lang w:val="en-US" w:eastAsia="en-US"/>
        </w:rPr>
        <w:drawing>
          <wp:inline distT="0" distB="0" distL="0" distR="0" wp14:anchorId="33A3C582" wp14:editId="2CDCE265">
            <wp:extent cx="1975485" cy="1630680"/>
            <wp:effectExtent l="0" t="0" r="5715" b="7620"/>
            <wp:docPr id="1973" name="Obrázok 1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975485" cy="1630680"/>
                    </a:xfrm>
                    <a:prstGeom prst="rect">
                      <a:avLst/>
                    </a:prstGeom>
                    <a:noFill/>
                    <a:ln>
                      <a:noFill/>
                    </a:ln>
                  </pic:spPr>
                </pic:pic>
              </a:graphicData>
            </a:graphic>
          </wp:inline>
        </w:drawing>
      </w:r>
    </w:p>
    <w:p w14:paraId="5B825AAB" w14:textId="214EA5AD" w:rsidR="00B27B31" w:rsidRPr="00BB2DE3" w:rsidRDefault="00B27B31">
      <w:pPr>
        <w:pStyle w:val="Caption"/>
        <w:jc w:val="both"/>
        <w:rPr>
          <w:rFonts w:cs="Arial"/>
          <w:lang w:eastAsia="en-US"/>
        </w:rPr>
      </w:pPr>
      <w:r w:rsidRPr="00BB2DE3">
        <w:t xml:space="preserve">Obr. </w:t>
      </w:r>
      <w:r w:rsidR="007634DE">
        <w:fldChar w:fldCharType="begin"/>
      </w:r>
      <w:r w:rsidR="007634DE">
        <w:instrText xml:space="preserve"> </w:instrText>
      </w:r>
      <w:r w:rsidR="000D472C">
        <w:instrText>STYLEREF 1</w:instrText>
      </w:r>
      <w:r w:rsidR="007634DE">
        <w:instrText xml:space="preserve"> \s </w:instrText>
      </w:r>
      <w:r w:rsidR="007634DE">
        <w:fldChar w:fldCharType="separate"/>
      </w:r>
      <w:r w:rsidR="000A30AF">
        <w:rPr>
          <w:noProof/>
        </w:rPr>
        <w:t>3</w:t>
      </w:r>
      <w:r w:rsidR="007634DE">
        <w:rPr>
          <w:noProof/>
        </w:rPr>
        <w:fldChar w:fldCharType="end"/>
      </w:r>
      <w:r w:rsidR="00714205">
        <w:t>.</w:t>
      </w:r>
      <w:r w:rsidR="00740E62">
        <w:rPr>
          <w:noProof/>
        </w:rPr>
        <w:fldChar w:fldCharType="begin"/>
      </w:r>
      <w:r w:rsidR="00740E62">
        <w:rPr>
          <w:noProof/>
        </w:rPr>
        <w:instrText xml:space="preserve"> SEQ Obr. \* ARABIC \s 2 </w:instrText>
      </w:r>
      <w:r w:rsidR="00740E62">
        <w:rPr>
          <w:noProof/>
        </w:rPr>
        <w:fldChar w:fldCharType="separate"/>
      </w:r>
      <w:r w:rsidR="000A30AF">
        <w:rPr>
          <w:noProof/>
        </w:rPr>
        <w:t>37</w:t>
      </w:r>
      <w:r w:rsidR="00740E62">
        <w:rPr>
          <w:noProof/>
        </w:rPr>
        <w:fldChar w:fldCharType="end"/>
      </w:r>
      <w:r w:rsidRPr="00BB2DE3">
        <w:rPr>
          <w:noProof/>
        </w:rPr>
        <w:t xml:space="preserve"> Výber mesiaca</w:t>
      </w:r>
    </w:p>
    <w:p w14:paraId="32DD3328" w14:textId="77777777" w:rsidR="00B27B31" w:rsidRPr="00BB2DE3" w:rsidRDefault="00B27B31">
      <w:pPr>
        <w:jc w:val="both"/>
        <w:rPr>
          <w:rFonts w:cs="Arial"/>
          <w:lang w:eastAsia="en-US"/>
        </w:rPr>
      </w:pPr>
    </w:p>
    <w:p w14:paraId="6B00419F" w14:textId="77777777" w:rsidR="00B27B31" w:rsidRPr="00BB2DE3" w:rsidRDefault="00B27B31">
      <w:pPr>
        <w:jc w:val="both"/>
        <w:rPr>
          <w:rFonts w:cs="Arial"/>
          <w:b/>
          <w:lang w:eastAsia="en-US"/>
        </w:rPr>
      </w:pPr>
      <w:r w:rsidRPr="00BB2DE3">
        <w:rPr>
          <w:rFonts w:cs="Arial"/>
          <w:b/>
          <w:lang w:eastAsia="en-US"/>
        </w:rPr>
        <w:t>Nastavenie dátumu</w:t>
      </w:r>
    </w:p>
    <w:p w14:paraId="03E26488" w14:textId="77777777" w:rsidR="00B27B31" w:rsidRPr="00BB2DE3" w:rsidRDefault="00B27B31">
      <w:pPr>
        <w:jc w:val="both"/>
        <w:rPr>
          <w:rFonts w:cs="Arial"/>
          <w:b/>
          <w:lang w:eastAsia="en-US"/>
        </w:rPr>
      </w:pPr>
      <w:r w:rsidRPr="00BB2DE3">
        <w:rPr>
          <w:rFonts w:cs="Arial"/>
          <w:lang w:eastAsia="en-US"/>
        </w:rPr>
        <w:t>Prepínač</w:t>
      </w:r>
      <w:r w:rsidRPr="00BB2DE3">
        <w:rPr>
          <w:rFonts w:cs="Arial"/>
          <w:b/>
          <w:lang w:eastAsia="en-US"/>
        </w:rPr>
        <w:t xml:space="preserve"> „Dátum“ </w:t>
      </w:r>
      <w:r w:rsidRPr="00BB2DE3">
        <w:rPr>
          <w:rFonts w:cs="Arial"/>
          <w:lang w:eastAsia="en-US"/>
        </w:rPr>
        <w:t>slúži na nastavenie obdobia alebo definovanie dátumu pre individuálne zobrazenie alebo tvorbu výstupu:</w:t>
      </w:r>
    </w:p>
    <w:p w14:paraId="1F375AF3" w14:textId="77777777" w:rsidR="00B27B31" w:rsidRPr="00BB2DE3" w:rsidRDefault="00B27B31">
      <w:pPr>
        <w:keepNext/>
        <w:jc w:val="both"/>
      </w:pPr>
      <w:r w:rsidRPr="00BB2DE3">
        <w:rPr>
          <w:noProof/>
          <w:lang w:val="en-US" w:eastAsia="en-US"/>
        </w:rPr>
        <w:lastRenderedPageBreak/>
        <w:drawing>
          <wp:inline distT="0" distB="0" distL="0" distR="0" wp14:anchorId="30E61230" wp14:editId="05547895">
            <wp:extent cx="3781425" cy="2066925"/>
            <wp:effectExtent l="0" t="0" r="9525" b="9525"/>
            <wp:docPr id="1461" name="Obrázok 1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3781425" cy="2066925"/>
                    </a:xfrm>
                    <a:prstGeom prst="rect">
                      <a:avLst/>
                    </a:prstGeom>
                    <a:noFill/>
                    <a:ln>
                      <a:noFill/>
                    </a:ln>
                  </pic:spPr>
                </pic:pic>
              </a:graphicData>
            </a:graphic>
          </wp:inline>
        </w:drawing>
      </w:r>
    </w:p>
    <w:p w14:paraId="29A8CFD4" w14:textId="1AE9CC8A" w:rsidR="00B27B31" w:rsidRPr="00BB2DE3" w:rsidRDefault="00B27B31">
      <w:pPr>
        <w:pStyle w:val="Caption"/>
        <w:jc w:val="both"/>
        <w:rPr>
          <w:rFonts w:cs="Arial"/>
          <w:b w:val="0"/>
          <w:lang w:eastAsia="en-US"/>
        </w:rPr>
      </w:pPr>
      <w:r w:rsidRPr="00BB2DE3">
        <w:t xml:space="preserve">Obr. </w:t>
      </w:r>
      <w:r w:rsidR="007634DE">
        <w:fldChar w:fldCharType="begin"/>
      </w:r>
      <w:r w:rsidR="007634DE">
        <w:instrText xml:space="preserve"> </w:instrText>
      </w:r>
      <w:r w:rsidR="000D472C">
        <w:instrText>STYLEREF 1</w:instrText>
      </w:r>
      <w:r w:rsidR="007634DE">
        <w:instrText xml:space="preserve"> \s </w:instrText>
      </w:r>
      <w:r w:rsidR="007634DE">
        <w:fldChar w:fldCharType="separate"/>
      </w:r>
      <w:r w:rsidR="000A30AF">
        <w:rPr>
          <w:noProof/>
        </w:rPr>
        <w:t>3</w:t>
      </w:r>
      <w:r w:rsidR="007634DE">
        <w:rPr>
          <w:noProof/>
        </w:rPr>
        <w:fldChar w:fldCharType="end"/>
      </w:r>
      <w:r w:rsidR="00714205">
        <w:t>.</w:t>
      </w:r>
      <w:r w:rsidR="00740E62">
        <w:rPr>
          <w:noProof/>
        </w:rPr>
        <w:fldChar w:fldCharType="begin"/>
      </w:r>
      <w:r w:rsidR="00740E62">
        <w:rPr>
          <w:noProof/>
        </w:rPr>
        <w:instrText xml:space="preserve"> SEQ Obr. \* ARABIC \s 2 </w:instrText>
      </w:r>
      <w:r w:rsidR="00740E62">
        <w:rPr>
          <w:noProof/>
        </w:rPr>
        <w:fldChar w:fldCharType="separate"/>
      </w:r>
      <w:r w:rsidR="000A30AF">
        <w:rPr>
          <w:noProof/>
        </w:rPr>
        <w:t>38</w:t>
      </w:r>
      <w:r w:rsidR="00740E62">
        <w:rPr>
          <w:noProof/>
        </w:rPr>
        <w:fldChar w:fldCharType="end"/>
      </w:r>
      <w:r w:rsidRPr="00BB2DE3">
        <w:rPr>
          <w:noProof/>
        </w:rPr>
        <w:t xml:space="preserve"> Nastavenie dátumu</w:t>
      </w:r>
    </w:p>
    <w:p w14:paraId="4C39D0A8" w14:textId="77777777" w:rsidR="00B27B31" w:rsidRPr="00BB2DE3" w:rsidRDefault="00B27B31">
      <w:pPr>
        <w:spacing w:after="0" w:line="240" w:lineRule="auto"/>
        <w:jc w:val="both"/>
        <w:rPr>
          <w:rFonts w:cs="Arial"/>
          <w:b/>
          <w:lang w:eastAsia="en-US"/>
        </w:rPr>
      </w:pPr>
      <w:r w:rsidRPr="00BB2DE3">
        <w:rPr>
          <w:rFonts w:cs="Arial"/>
          <w:b/>
          <w:lang w:eastAsia="en-US"/>
        </w:rPr>
        <w:br w:type="page"/>
      </w:r>
    </w:p>
    <w:p w14:paraId="46578D5F" w14:textId="025FB586" w:rsidR="003E1119" w:rsidRPr="00E311B3" w:rsidRDefault="00B27B31" w:rsidP="00E311B3">
      <w:pPr>
        <w:pStyle w:val="Heading3"/>
        <w:numPr>
          <w:ilvl w:val="2"/>
          <w:numId w:val="1"/>
        </w:numPr>
        <w:jc w:val="both"/>
        <w:rPr>
          <w:rStyle w:val="IntenseEmphasis"/>
          <w:rFonts w:cs="Arial"/>
          <w:sz w:val="24"/>
          <w:szCs w:val="24"/>
        </w:rPr>
      </w:pPr>
      <w:bookmarkStart w:id="106" w:name="_Toc389122569"/>
      <w:bookmarkStart w:id="107" w:name="_Toc395801338"/>
      <w:bookmarkStart w:id="108" w:name="_Toc403676536"/>
      <w:bookmarkStart w:id="109" w:name="_Toc403119135"/>
      <w:bookmarkStart w:id="110" w:name="_Toc404798018"/>
      <w:bookmarkStart w:id="111" w:name="_Toc198914652"/>
      <w:bookmarkStart w:id="112" w:name="_Toc200980388"/>
      <w:r w:rsidRPr="00E311B3">
        <w:rPr>
          <w:rStyle w:val="IntenseEmphasis"/>
          <w:rFonts w:cs="Arial"/>
          <w:sz w:val="24"/>
          <w:szCs w:val="24"/>
        </w:rPr>
        <w:lastRenderedPageBreak/>
        <w:t>Zobrazenie výstupov</w:t>
      </w:r>
      <w:bookmarkEnd w:id="106"/>
      <w:bookmarkEnd w:id="107"/>
      <w:bookmarkEnd w:id="108"/>
      <w:bookmarkEnd w:id="109"/>
      <w:bookmarkEnd w:id="110"/>
      <w:bookmarkEnd w:id="111"/>
      <w:bookmarkEnd w:id="112"/>
      <w:r w:rsidRPr="00E311B3">
        <w:rPr>
          <w:rStyle w:val="IntenseEmphasis"/>
          <w:rFonts w:cs="Arial"/>
          <w:sz w:val="24"/>
          <w:szCs w:val="24"/>
        </w:rPr>
        <w:t xml:space="preserve"> </w:t>
      </w:r>
    </w:p>
    <w:p w14:paraId="54276292" w14:textId="77777777" w:rsidR="00B27B31" w:rsidRPr="00BB2DE3" w:rsidRDefault="00B27B31">
      <w:pPr>
        <w:jc w:val="both"/>
        <w:rPr>
          <w:rFonts w:cs="Arial"/>
          <w:lang w:eastAsia="en-US"/>
        </w:rPr>
      </w:pPr>
    </w:p>
    <w:p w14:paraId="05FD69A3" w14:textId="3671E263" w:rsidR="00B27B31" w:rsidRPr="00BB2DE3" w:rsidRDefault="00B27B31">
      <w:pPr>
        <w:jc w:val="both"/>
        <w:rPr>
          <w:rFonts w:cs="Arial"/>
          <w:b/>
          <w:lang w:eastAsia="en-US"/>
        </w:rPr>
      </w:pPr>
      <w:r w:rsidRPr="00BB2DE3">
        <w:rPr>
          <w:rFonts w:cs="Arial"/>
          <w:lang w:eastAsia="en-US"/>
        </w:rPr>
        <w:t>Zobrazenie výstupov je možné prostredníctvom funkčného tlačidla</w:t>
      </w:r>
      <w:r w:rsidRPr="00BB2DE3">
        <w:rPr>
          <w:rFonts w:cs="Arial"/>
          <w:b/>
          <w:lang w:eastAsia="en-US"/>
        </w:rPr>
        <w:t xml:space="preserve"> „Zobraziť“</w:t>
      </w:r>
      <w:r w:rsidRPr="00BB2DE3">
        <w:rPr>
          <w:rFonts w:cs="Arial"/>
          <w:lang w:eastAsia="en-US"/>
        </w:rPr>
        <w:t>. Používateľ zobrazí výstupy v prehľade výstupov v závislosti od nastavenia parametro</w:t>
      </w:r>
      <w:r w:rsidR="000D472C">
        <w:rPr>
          <w:rFonts w:cs="Arial"/>
          <w:lang w:eastAsia="en-US"/>
        </w:rPr>
        <w:t>v obdobia a objektov pre výber.</w:t>
      </w:r>
      <w:r w:rsidR="00C63FC2">
        <w:rPr>
          <w:rFonts w:cs="Arial"/>
          <w:lang w:eastAsia="en-US"/>
        </w:rPr>
        <w:t xml:space="preserve"> </w:t>
      </w:r>
      <w:r w:rsidR="00C63FC2" w:rsidRPr="00C63FC2">
        <w:rPr>
          <w:rFonts w:cs="Arial"/>
          <w:lang w:eastAsia="en-US"/>
        </w:rPr>
        <w:t>Zobrazujú sa výstupy v stave „</w:t>
      </w:r>
      <w:r w:rsidR="00C63FC2" w:rsidRPr="00313294">
        <w:rPr>
          <w:rFonts w:cs="Arial"/>
          <w:b/>
          <w:lang w:eastAsia="en-US"/>
        </w:rPr>
        <w:t>Zverejnená</w:t>
      </w:r>
      <w:r w:rsidR="00C63FC2" w:rsidRPr="00C63FC2">
        <w:rPr>
          <w:rFonts w:cs="Arial"/>
          <w:lang w:eastAsia="en-US"/>
        </w:rPr>
        <w:t xml:space="preserve">“, ktoré zároveň majú označený príznak zverejnenia pre </w:t>
      </w:r>
      <w:r w:rsidR="00C63FC2">
        <w:rPr>
          <w:rFonts w:cs="Arial"/>
          <w:lang w:eastAsia="en-US"/>
        </w:rPr>
        <w:t>štatistický</w:t>
      </w:r>
      <w:r w:rsidR="00C63FC2" w:rsidRPr="00C63FC2">
        <w:rPr>
          <w:rFonts w:cs="Arial"/>
          <w:lang w:eastAsia="en-US"/>
        </w:rPr>
        <w:t xml:space="preserve"> portál za sumarizačnú skupinu, za ktorú sú vypočítané.</w:t>
      </w:r>
    </w:p>
    <w:p w14:paraId="65CA4996" w14:textId="77777777" w:rsidR="00B27B31" w:rsidRPr="00BB2DE3" w:rsidRDefault="00B27B31">
      <w:pPr>
        <w:keepNext/>
        <w:jc w:val="both"/>
      </w:pPr>
      <w:r w:rsidRPr="00BB2DE3">
        <w:rPr>
          <w:noProof/>
          <w:lang w:val="en-US" w:eastAsia="en-US"/>
        </w:rPr>
        <w:drawing>
          <wp:inline distT="0" distB="0" distL="0" distR="0" wp14:anchorId="14A2A800" wp14:editId="3F13C07F">
            <wp:extent cx="3600450" cy="933450"/>
            <wp:effectExtent l="0" t="0" r="0" b="0"/>
            <wp:docPr id="90" name="Obrázo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600450" cy="933450"/>
                    </a:xfrm>
                    <a:prstGeom prst="rect">
                      <a:avLst/>
                    </a:prstGeom>
                    <a:noFill/>
                    <a:ln>
                      <a:noFill/>
                    </a:ln>
                  </pic:spPr>
                </pic:pic>
              </a:graphicData>
            </a:graphic>
          </wp:inline>
        </w:drawing>
      </w:r>
    </w:p>
    <w:p w14:paraId="1C75E240" w14:textId="69E5D10A" w:rsidR="00B27B31" w:rsidRPr="00BB2DE3" w:rsidRDefault="00B27B31">
      <w:pPr>
        <w:pStyle w:val="Caption"/>
        <w:jc w:val="both"/>
        <w:rPr>
          <w:rFonts w:cs="Arial"/>
          <w:lang w:eastAsia="en-US"/>
        </w:rPr>
      </w:pPr>
      <w:r w:rsidRPr="00BB2DE3">
        <w:t xml:space="preserve">Obr. </w:t>
      </w:r>
      <w:r w:rsidR="007634DE">
        <w:fldChar w:fldCharType="begin"/>
      </w:r>
      <w:r w:rsidR="007634DE">
        <w:instrText xml:space="preserve"> </w:instrText>
      </w:r>
      <w:r w:rsidR="000D472C">
        <w:instrText>STYLEREF 1</w:instrText>
      </w:r>
      <w:r w:rsidR="007634DE">
        <w:instrText xml:space="preserve"> \s </w:instrText>
      </w:r>
      <w:r w:rsidR="007634DE">
        <w:fldChar w:fldCharType="separate"/>
      </w:r>
      <w:r w:rsidR="000A30AF">
        <w:rPr>
          <w:noProof/>
        </w:rPr>
        <w:t>3</w:t>
      </w:r>
      <w:r w:rsidR="007634DE">
        <w:rPr>
          <w:noProof/>
        </w:rPr>
        <w:fldChar w:fldCharType="end"/>
      </w:r>
      <w:r w:rsidR="00714205">
        <w:t>.</w:t>
      </w:r>
      <w:r w:rsidR="00740E62">
        <w:rPr>
          <w:noProof/>
        </w:rPr>
        <w:fldChar w:fldCharType="begin"/>
      </w:r>
      <w:r w:rsidR="00740E62">
        <w:rPr>
          <w:noProof/>
        </w:rPr>
        <w:instrText xml:space="preserve"> SEQ Obr. \* ARABIC \s 2 </w:instrText>
      </w:r>
      <w:r w:rsidR="00740E62">
        <w:rPr>
          <w:noProof/>
        </w:rPr>
        <w:fldChar w:fldCharType="separate"/>
      </w:r>
      <w:r w:rsidR="000A30AF">
        <w:rPr>
          <w:noProof/>
        </w:rPr>
        <w:t>39</w:t>
      </w:r>
      <w:r w:rsidR="00740E62">
        <w:rPr>
          <w:noProof/>
        </w:rPr>
        <w:fldChar w:fldCharType="end"/>
      </w:r>
      <w:r w:rsidRPr="00BB2DE3">
        <w:rPr>
          <w:noProof/>
        </w:rPr>
        <w:t xml:space="preserve"> Zobrazenie výstupov</w:t>
      </w:r>
    </w:p>
    <w:p w14:paraId="71757429" w14:textId="77777777" w:rsidR="00B27B31" w:rsidRPr="00BB2DE3" w:rsidRDefault="00B27B31">
      <w:pPr>
        <w:jc w:val="both"/>
        <w:rPr>
          <w:rFonts w:cs="Arial"/>
          <w:lang w:eastAsia="en-US"/>
        </w:rPr>
      </w:pPr>
    </w:p>
    <w:p w14:paraId="41F62A9A" w14:textId="77777777" w:rsidR="00B27B31" w:rsidRPr="00BB2DE3" w:rsidRDefault="00B27B31">
      <w:pPr>
        <w:jc w:val="both"/>
        <w:rPr>
          <w:rFonts w:cs="Arial"/>
          <w:lang w:eastAsia="en-US"/>
        </w:rPr>
      </w:pPr>
      <w:r w:rsidRPr="00BB2DE3">
        <w:rPr>
          <w:rFonts w:cs="Arial"/>
          <w:lang w:eastAsia="en-US"/>
        </w:rPr>
        <w:t>V dolnej časti obrazovky sa zobrazí zoznam výstupov v závislosti od vybraného obdobia a objektov:</w:t>
      </w:r>
    </w:p>
    <w:p w14:paraId="1BCD2A64" w14:textId="77777777" w:rsidR="00B27B31" w:rsidRPr="00BB2DE3" w:rsidRDefault="00B27B31">
      <w:pPr>
        <w:keepNext/>
        <w:jc w:val="both"/>
      </w:pPr>
      <w:r w:rsidRPr="00BB2DE3">
        <w:rPr>
          <w:noProof/>
          <w:lang w:val="en-US" w:eastAsia="en-US"/>
        </w:rPr>
        <w:drawing>
          <wp:inline distT="0" distB="0" distL="0" distR="0" wp14:anchorId="73CCA053" wp14:editId="0C2F8857">
            <wp:extent cx="5762625" cy="1752600"/>
            <wp:effectExtent l="0" t="0" r="9525" b="0"/>
            <wp:docPr id="92" name="Obrázok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62625" cy="1752600"/>
                    </a:xfrm>
                    <a:prstGeom prst="rect">
                      <a:avLst/>
                    </a:prstGeom>
                    <a:noFill/>
                    <a:ln>
                      <a:noFill/>
                    </a:ln>
                  </pic:spPr>
                </pic:pic>
              </a:graphicData>
            </a:graphic>
          </wp:inline>
        </w:drawing>
      </w:r>
    </w:p>
    <w:p w14:paraId="28E00D01" w14:textId="4EAE1405" w:rsidR="00B27B31" w:rsidRPr="00BB2DE3" w:rsidRDefault="00B27B31">
      <w:pPr>
        <w:pStyle w:val="Caption"/>
        <w:jc w:val="both"/>
        <w:rPr>
          <w:rFonts w:cs="Arial"/>
          <w:lang w:eastAsia="en-US"/>
        </w:rPr>
      </w:pPr>
      <w:r w:rsidRPr="00BB2DE3">
        <w:t xml:space="preserve">Obr. </w:t>
      </w:r>
      <w:r w:rsidR="007634DE">
        <w:fldChar w:fldCharType="begin"/>
      </w:r>
      <w:r w:rsidR="007634DE">
        <w:instrText xml:space="preserve"> </w:instrText>
      </w:r>
      <w:r w:rsidR="000D472C">
        <w:instrText>STYLEREF 1</w:instrText>
      </w:r>
      <w:r w:rsidR="007634DE">
        <w:instrText xml:space="preserve"> \s </w:instrText>
      </w:r>
      <w:r w:rsidR="007634DE">
        <w:fldChar w:fldCharType="separate"/>
      </w:r>
      <w:r w:rsidR="000A30AF">
        <w:rPr>
          <w:noProof/>
        </w:rPr>
        <w:t>3</w:t>
      </w:r>
      <w:r w:rsidR="007634DE">
        <w:rPr>
          <w:noProof/>
        </w:rPr>
        <w:fldChar w:fldCharType="end"/>
      </w:r>
      <w:r w:rsidR="00714205">
        <w:t>.</w:t>
      </w:r>
      <w:r w:rsidR="00740E62">
        <w:rPr>
          <w:noProof/>
        </w:rPr>
        <w:fldChar w:fldCharType="begin"/>
      </w:r>
      <w:r w:rsidR="00740E62">
        <w:rPr>
          <w:noProof/>
        </w:rPr>
        <w:instrText xml:space="preserve"> SEQ Obr. \* ARABIC \s 2 </w:instrText>
      </w:r>
      <w:r w:rsidR="00740E62">
        <w:rPr>
          <w:noProof/>
        </w:rPr>
        <w:fldChar w:fldCharType="separate"/>
      </w:r>
      <w:r w:rsidR="000A30AF">
        <w:rPr>
          <w:noProof/>
        </w:rPr>
        <w:t>40</w:t>
      </w:r>
      <w:r w:rsidR="00740E62">
        <w:rPr>
          <w:noProof/>
        </w:rPr>
        <w:fldChar w:fldCharType="end"/>
      </w:r>
      <w:r w:rsidRPr="00BB2DE3">
        <w:rPr>
          <w:noProof/>
        </w:rPr>
        <w:t xml:space="preserve"> Zobrazený zoznam výstupov</w:t>
      </w:r>
    </w:p>
    <w:p w14:paraId="365FAE90" w14:textId="77777777" w:rsidR="00B27B31" w:rsidRPr="00BB2DE3" w:rsidRDefault="00B27B31">
      <w:pPr>
        <w:spacing w:after="0" w:line="240" w:lineRule="auto"/>
        <w:jc w:val="both"/>
        <w:rPr>
          <w:rFonts w:cs="Arial"/>
          <w:b/>
          <w:lang w:eastAsia="en-US"/>
        </w:rPr>
      </w:pPr>
    </w:p>
    <w:p w14:paraId="0FB8A3EE" w14:textId="77777777" w:rsidR="00B27B31" w:rsidRPr="00BB2DE3" w:rsidRDefault="00B27B31">
      <w:pPr>
        <w:spacing w:after="0" w:line="240" w:lineRule="auto"/>
        <w:jc w:val="both"/>
        <w:rPr>
          <w:rFonts w:cs="Arial"/>
          <w:b/>
          <w:lang w:eastAsia="en-US"/>
        </w:rPr>
      </w:pPr>
      <w:r w:rsidRPr="00BB2DE3">
        <w:rPr>
          <w:rFonts w:cs="Arial"/>
          <w:b/>
          <w:lang w:eastAsia="en-US"/>
        </w:rPr>
        <w:t>Prehľad výstupov</w:t>
      </w:r>
      <w:r w:rsidRPr="00BB2DE3">
        <w:rPr>
          <w:rFonts w:cs="Arial"/>
          <w:lang w:eastAsia="en-US"/>
        </w:rPr>
        <w:t xml:space="preserve"> </w:t>
      </w:r>
      <w:r w:rsidRPr="00BB2DE3">
        <w:rPr>
          <w:rFonts w:cs="Arial"/>
          <w:b/>
          <w:lang w:eastAsia="en-US"/>
        </w:rPr>
        <w:t>„Výstupy za vzor“</w:t>
      </w:r>
    </w:p>
    <w:p w14:paraId="39759E3A" w14:textId="77777777" w:rsidR="00B27B31" w:rsidRPr="00BB2DE3" w:rsidRDefault="00B27B31">
      <w:pPr>
        <w:spacing w:after="0" w:line="240" w:lineRule="auto"/>
        <w:jc w:val="both"/>
        <w:rPr>
          <w:rFonts w:cs="Arial"/>
          <w:lang w:eastAsia="en-US"/>
        </w:rPr>
      </w:pPr>
    </w:p>
    <w:p w14:paraId="7043FCD2" w14:textId="2387524A" w:rsidR="00B27B31" w:rsidRPr="00BB2DE3" w:rsidRDefault="00B27B31">
      <w:pPr>
        <w:jc w:val="both"/>
        <w:rPr>
          <w:rFonts w:cs="Arial"/>
          <w:lang w:eastAsia="en-US"/>
        </w:rPr>
      </w:pPr>
      <w:r w:rsidRPr="00BB2DE3">
        <w:rPr>
          <w:rFonts w:cs="Arial"/>
          <w:lang w:eastAsia="en-US"/>
        </w:rPr>
        <w:t xml:space="preserve">Prehľad výstupov je primárne určený na prezeranie výstupov pre určité vzory alebo skupiny vzorov. </w:t>
      </w:r>
    </w:p>
    <w:p w14:paraId="6C9B7D81" w14:textId="3424322A" w:rsidR="00B27B31" w:rsidRPr="00BB2DE3" w:rsidRDefault="00B27B31" w:rsidP="007F570C">
      <w:pPr>
        <w:jc w:val="both"/>
        <w:rPr>
          <w:rFonts w:cs="Arial"/>
          <w:lang w:eastAsia="en-US"/>
        </w:rPr>
      </w:pPr>
      <w:r w:rsidRPr="00BB2DE3">
        <w:rPr>
          <w:rFonts w:cs="Arial"/>
          <w:lang w:eastAsia="en-US"/>
        </w:rPr>
        <w:t>Prehľad výstupov bez zadania konkrétnych kritérií pre výber vzorov uplatňuje nastavenie</w:t>
      </w:r>
      <w:r w:rsidR="003C126D">
        <w:rPr>
          <w:rFonts w:cs="Arial"/>
          <w:lang w:eastAsia="en-US"/>
        </w:rPr>
        <w:t xml:space="preserve">, kedy sú </w:t>
      </w:r>
      <w:r w:rsidRPr="00BB2DE3">
        <w:rPr>
          <w:rFonts w:cs="Arial"/>
          <w:lang w:eastAsia="en-US"/>
        </w:rPr>
        <w:t>vzory výstupov filtrované podľa globálnej skupiny.</w:t>
      </w:r>
    </w:p>
    <w:p w14:paraId="242AA857" w14:textId="77777777" w:rsidR="00B27B31" w:rsidRPr="00BB2DE3" w:rsidRDefault="00B27B31">
      <w:pPr>
        <w:spacing w:after="0" w:line="240" w:lineRule="auto"/>
        <w:jc w:val="both"/>
        <w:rPr>
          <w:rFonts w:cs="Arial"/>
          <w:lang w:eastAsia="en-US"/>
        </w:rPr>
      </w:pPr>
      <w:r w:rsidRPr="00BB2DE3">
        <w:rPr>
          <w:rFonts w:cs="Arial"/>
          <w:lang w:eastAsia="en-US"/>
        </w:rPr>
        <w:br w:type="page"/>
      </w:r>
    </w:p>
    <w:p w14:paraId="635AC1C0" w14:textId="75BB6BD1" w:rsidR="003E1119" w:rsidRPr="00E311B3" w:rsidRDefault="00B27B31" w:rsidP="00E311B3">
      <w:pPr>
        <w:pStyle w:val="Heading3"/>
        <w:numPr>
          <w:ilvl w:val="2"/>
          <w:numId w:val="1"/>
        </w:numPr>
        <w:jc w:val="both"/>
        <w:rPr>
          <w:rStyle w:val="IntenseEmphasis"/>
          <w:rFonts w:cs="Arial"/>
          <w:sz w:val="24"/>
          <w:szCs w:val="24"/>
        </w:rPr>
      </w:pPr>
      <w:bookmarkStart w:id="113" w:name="_Toc389122570"/>
      <w:bookmarkStart w:id="114" w:name="_Toc395801339"/>
      <w:bookmarkStart w:id="115" w:name="_Toc403676537"/>
      <w:bookmarkStart w:id="116" w:name="_Toc403119136"/>
      <w:bookmarkStart w:id="117" w:name="_Toc404798019"/>
      <w:bookmarkStart w:id="118" w:name="_Toc198914653"/>
      <w:bookmarkStart w:id="119" w:name="_Toc200980389"/>
      <w:r w:rsidRPr="00E311B3">
        <w:rPr>
          <w:rStyle w:val="IntenseEmphasis"/>
          <w:rFonts w:cs="Arial"/>
          <w:sz w:val="24"/>
          <w:szCs w:val="24"/>
        </w:rPr>
        <w:lastRenderedPageBreak/>
        <w:t>Zobrazenie obsahu výstupu</w:t>
      </w:r>
      <w:bookmarkEnd w:id="113"/>
      <w:bookmarkEnd w:id="114"/>
      <w:bookmarkEnd w:id="115"/>
      <w:bookmarkEnd w:id="116"/>
      <w:bookmarkEnd w:id="117"/>
      <w:bookmarkEnd w:id="118"/>
      <w:bookmarkEnd w:id="119"/>
    </w:p>
    <w:p w14:paraId="01A440CE" w14:textId="77777777" w:rsidR="00B27B31" w:rsidRPr="00BB2DE3" w:rsidRDefault="00B27B31">
      <w:pPr>
        <w:jc w:val="both"/>
        <w:rPr>
          <w:rFonts w:cs="Arial"/>
        </w:rPr>
      </w:pPr>
    </w:p>
    <w:p w14:paraId="1556C906" w14:textId="77777777" w:rsidR="00B27B31" w:rsidRPr="00BB2DE3" w:rsidRDefault="00B27B31">
      <w:pPr>
        <w:jc w:val="both"/>
        <w:rPr>
          <w:rFonts w:cs="Arial"/>
        </w:rPr>
      </w:pPr>
      <w:r w:rsidRPr="00BB2DE3">
        <w:rPr>
          <w:rFonts w:cs="Arial"/>
        </w:rPr>
        <w:t xml:space="preserve">Obsah verzie výstupu používateľ zobrazuje kliknutím pravým tlačidlom myši na vybraný výstup a v kontextovom menu vyberie položku </w:t>
      </w:r>
      <w:r w:rsidRPr="00BB2DE3">
        <w:rPr>
          <w:rFonts w:cs="Arial"/>
          <w:b/>
        </w:rPr>
        <w:t>„Otvoriť výstup“</w:t>
      </w:r>
      <w:r w:rsidRPr="00BB2DE3">
        <w:rPr>
          <w:rFonts w:cs="Arial"/>
        </w:rPr>
        <w:t>:</w:t>
      </w:r>
    </w:p>
    <w:p w14:paraId="3D6AA8C6" w14:textId="77777777" w:rsidR="00B27B31" w:rsidRPr="00BB2DE3" w:rsidRDefault="00B27B31">
      <w:pPr>
        <w:spacing w:after="0" w:line="240" w:lineRule="auto"/>
        <w:jc w:val="both"/>
        <w:rPr>
          <w:rFonts w:cs="Arial"/>
        </w:rPr>
      </w:pPr>
    </w:p>
    <w:p w14:paraId="3FD97EBF" w14:textId="77777777" w:rsidR="00B27B31" w:rsidRPr="00BB2DE3" w:rsidRDefault="00B27B31">
      <w:pPr>
        <w:keepNext/>
        <w:spacing w:after="0" w:line="240" w:lineRule="auto"/>
        <w:jc w:val="both"/>
      </w:pPr>
      <w:r w:rsidRPr="00BB2DE3">
        <w:rPr>
          <w:noProof/>
          <w:lang w:val="en-US" w:eastAsia="en-US"/>
        </w:rPr>
        <w:drawing>
          <wp:inline distT="0" distB="0" distL="0" distR="0" wp14:anchorId="168E3292" wp14:editId="6836D105">
            <wp:extent cx="5762625" cy="981075"/>
            <wp:effectExtent l="0" t="0" r="9525" b="9525"/>
            <wp:docPr id="93" name="Obrázok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762625" cy="981075"/>
                    </a:xfrm>
                    <a:prstGeom prst="rect">
                      <a:avLst/>
                    </a:prstGeom>
                    <a:noFill/>
                    <a:ln>
                      <a:noFill/>
                    </a:ln>
                  </pic:spPr>
                </pic:pic>
              </a:graphicData>
            </a:graphic>
          </wp:inline>
        </w:drawing>
      </w:r>
    </w:p>
    <w:p w14:paraId="15E03A35" w14:textId="62BD6631" w:rsidR="00B27B31" w:rsidRPr="00BB2DE3" w:rsidRDefault="00B27B31">
      <w:pPr>
        <w:pStyle w:val="Caption"/>
        <w:jc w:val="both"/>
        <w:rPr>
          <w:rFonts w:cs="Arial"/>
        </w:rPr>
      </w:pPr>
      <w:r w:rsidRPr="00BB2DE3">
        <w:t xml:space="preserve">Obr. </w:t>
      </w:r>
      <w:r w:rsidR="007634DE">
        <w:fldChar w:fldCharType="begin"/>
      </w:r>
      <w:r w:rsidR="007634DE">
        <w:instrText xml:space="preserve"> </w:instrText>
      </w:r>
      <w:r w:rsidR="000D472C">
        <w:instrText>STYLEREF 1</w:instrText>
      </w:r>
      <w:r w:rsidR="007634DE">
        <w:instrText xml:space="preserve"> \s </w:instrText>
      </w:r>
      <w:r w:rsidR="007634DE">
        <w:fldChar w:fldCharType="separate"/>
      </w:r>
      <w:r w:rsidR="000A30AF">
        <w:rPr>
          <w:noProof/>
        </w:rPr>
        <w:t>3</w:t>
      </w:r>
      <w:r w:rsidR="007634DE">
        <w:rPr>
          <w:noProof/>
        </w:rPr>
        <w:fldChar w:fldCharType="end"/>
      </w:r>
      <w:r w:rsidR="00714205">
        <w:t>.</w:t>
      </w:r>
      <w:r w:rsidR="00740E62">
        <w:rPr>
          <w:noProof/>
        </w:rPr>
        <w:fldChar w:fldCharType="begin"/>
      </w:r>
      <w:r w:rsidR="00740E62">
        <w:rPr>
          <w:noProof/>
        </w:rPr>
        <w:instrText xml:space="preserve"> SEQ Obr. \* ARABIC \s 2 </w:instrText>
      </w:r>
      <w:r w:rsidR="00740E62">
        <w:rPr>
          <w:noProof/>
        </w:rPr>
        <w:fldChar w:fldCharType="separate"/>
      </w:r>
      <w:r w:rsidR="000A30AF">
        <w:rPr>
          <w:noProof/>
        </w:rPr>
        <w:t>41</w:t>
      </w:r>
      <w:r w:rsidR="00740E62">
        <w:rPr>
          <w:noProof/>
        </w:rPr>
        <w:fldChar w:fldCharType="end"/>
      </w:r>
      <w:r w:rsidRPr="00BB2DE3">
        <w:rPr>
          <w:noProof/>
        </w:rPr>
        <w:t xml:space="preserve"> Otvorenie výstupu</w:t>
      </w:r>
    </w:p>
    <w:p w14:paraId="5625CE68" w14:textId="77777777" w:rsidR="00B27B31" w:rsidRPr="00BB2DE3" w:rsidRDefault="00B27B31">
      <w:pPr>
        <w:jc w:val="both"/>
        <w:rPr>
          <w:rFonts w:cs="Arial"/>
        </w:rPr>
      </w:pPr>
    </w:p>
    <w:p w14:paraId="036C4CBE" w14:textId="79D77C3A" w:rsidR="00B27B31" w:rsidRPr="00BB2DE3" w:rsidRDefault="00B27B31">
      <w:pPr>
        <w:jc w:val="both"/>
        <w:rPr>
          <w:rFonts w:cs="Arial"/>
        </w:rPr>
      </w:pPr>
      <w:r w:rsidRPr="00BB2DE3">
        <w:rPr>
          <w:rFonts w:cs="Arial"/>
        </w:rPr>
        <w:t xml:space="preserve">Voľbou kontextového menu </w:t>
      </w:r>
      <w:r w:rsidRPr="00BB2DE3">
        <w:rPr>
          <w:rFonts w:cs="Arial"/>
          <w:b/>
        </w:rPr>
        <w:t xml:space="preserve">„Otvoriť verziu výstupu“ </w:t>
      </w:r>
      <w:r w:rsidRPr="00BB2DE3">
        <w:rPr>
          <w:rFonts w:cs="Arial"/>
        </w:rPr>
        <w:t>sa zobrazí výstup v podobe zošitu pre zobrazenie obsahu výstupu.</w:t>
      </w:r>
      <w:r w:rsidR="00C63FC2">
        <w:rPr>
          <w:rFonts w:cs="Arial"/>
        </w:rPr>
        <w:t xml:space="preserve"> </w:t>
      </w:r>
      <w:r w:rsidR="00C63FC2">
        <w:t xml:space="preserve">Pre používateľa sú viditeľné sumárne údaje všetkých sumarizačných skupín, za </w:t>
      </w:r>
      <w:r w:rsidR="00C63FC2" w:rsidRPr="0072751C">
        <w:t xml:space="preserve">ktoré sa tieto sumárne údaje vo verzii výstupu vypočítali a ktoré majú zároveň nastavený príznak </w:t>
      </w:r>
      <w:r w:rsidR="00C63FC2">
        <w:t>zverejnenia na štatistickom portáli vo vzore výstupu.</w:t>
      </w:r>
    </w:p>
    <w:p w14:paraId="6CC8CA25" w14:textId="77777777" w:rsidR="00B27B31" w:rsidRPr="00BB2DE3" w:rsidRDefault="00B27B31">
      <w:pPr>
        <w:spacing w:after="0" w:line="240" w:lineRule="auto"/>
        <w:jc w:val="both"/>
        <w:rPr>
          <w:rFonts w:cs="Arial"/>
        </w:rPr>
      </w:pPr>
      <w:r w:rsidRPr="00BB2DE3">
        <w:rPr>
          <w:rFonts w:cs="Arial"/>
          <w:noProof/>
          <w:lang w:val="en-US" w:eastAsia="en-US"/>
        </w:rPr>
        <w:drawing>
          <wp:inline distT="0" distB="0" distL="0" distR="0" wp14:anchorId="19FD9FAF" wp14:editId="31E3C182">
            <wp:extent cx="5750560" cy="3101340"/>
            <wp:effectExtent l="0" t="0" r="2540" b="3810"/>
            <wp:docPr id="95" name="Obrázok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50560" cy="3101340"/>
                    </a:xfrm>
                    <a:prstGeom prst="rect">
                      <a:avLst/>
                    </a:prstGeom>
                    <a:noFill/>
                    <a:ln>
                      <a:noFill/>
                    </a:ln>
                  </pic:spPr>
                </pic:pic>
              </a:graphicData>
            </a:graphic>
          </wp:inline>
        </w:drawing>
      </w:r>
    </w:p>
    <w:p w14:paraId="6DFFE553" w14:textId="724B7279" w:rsidR="00B27B31" w:rsidRDefault="00B27B31">
      <w:pPr>
        <w:pStyle w:val="Caption"/>
        <w:jc w:val="both"/>
        <w:rPr>
          <w:noProof/>
        </w:rPr>
      </w:pPr>
      <w:r w:rsidRPr="00BB2DE3">
        <w:t xml:space="preserve">Obr. </w:t>
      </w:r>
      <w:r w:rsidR="007634DE">
        <w:fldChar w:fldCharType="begin"/>
      </w:r>
      <w:r w:rsidR="007634DE">
        <w:instrText xml:space="preserve"> </w:instrText>
      </w:r>
      <w:r w:rsidR="000D472C">
        <w:instrText>STYLEREF 1</w:instrText>
      </w:r>
      <w:r w:rsidR="007634DE">
        <w:instrText xml:space="preserve"> \s </w:instrText>
      </w:r>
      <w:r w:rsidR="007634DE">
        <w:fldChar w:fldCharType="separate"/>
      </w:r>
      <w:r w:rsidR="000A30AF">
        <w:rPr>
          <w:noProof/>
        </w:rPr>
        <w:t>3</w:t>
      </w:r>
      <w:r w:rsidR="007634DE">
        <w:rPr>
          <w:noProof/>
        </w:rPr>
        <w:fldChar w:fldCharType="end"/>
      </w:r>
      <w:r w:rsidR="00714205">
        <w:t>.</w:t>
      </w:r>
      <w:r w:rsidR="00740E62">
        <w:rPr>
          <w:noProof/>
        </w:rPr>
        <w:fldChar w:fldCharType="begin"/>
      </w:r>
      <w:r w:rsidR="00740E62">
        <w:rPr>
          <w:noProof/>
        </w:rPr>
        <w:instrText xml:space="preserve"> SEQ Obr. \* ARABIC \s 2 </w:instrText>
      </w:r>
      <w:r w:rsidR="00740E62">
        <w:rPr>
          <w:noProof/>
        </w:rPr>
        <w:fldChar w:fldCharType="separate"/>
      </w:r>
      <w:r w:rsidR="000A30AF">
        <w:rPr>
          <w:noProof/>
        </w:rPr>
        <w:t>42</w:t>
      </w:r>
      <w:r w:rsidR="00740E62">
        <w:rPr>
          <w:noProof/>
        </w:rPr>
        <w:fldChar w:fldCharType="end"/>
      </w:r>
      <w:r w:rsidRPr="00BB2DE3">
        <w:rPr>
          <w:noProof/>
        </w:rPr>
        <w:t xml:space="preserve"> Zobrazený výstup</w:t>
      </w:r>
    </w:p>
    <w:p w14:paraId="2B97227C" w14:textId="77777777" w:rsidR="00D92A76" w:rsidRDefault="00D92A76" w:rsidP="00237CF4"/>
    <w:p w14:paraId="33F384D6" w14:textId="586D8700" w:rsidR="00D92A76" w:rsidRDefault="00D92A76" w:rsidP="00237CF4">
      <w:r w:rsidRPr="00D92A76">
        <w:t xml:space="preserve">V prípade, že hodnoty v bunkách presiahnu stanovenú veľkosť bunky a nie je možné zobraziť celý údaj, používateľ môže upraviť šírku stĺpca, resp. výšku riadku v záhlaví stĺpcov/riadkov potiahnutím cez </w:t>
      </w:r>
      <w:proofErr w:type="spellStart"/>
      <w:r w:rsidRPr="00D92A76">
        <w:t>posuvník</w:t>
      </w:r>
      <w:proofErr w:type="spellEnd"/>
      <w:r w:rsidRPr="00D92A76">
        <w:t xml:space="preserve"> pomocou myši.</w:t>
      </w:r>
    </w:p>
    <w:p w14:paraId="5CB786C2" w14:textId="77777777" w:rsidR="003A2342" w:rsidRDefault="003A2342" w:rsidP="003A2342">
      <w:pPr>
        <w:rPr>
          <w:rFonts w:cs="Arial"/>
        </w:rPr>
      </w:pPr>
      <w:r>
        <w:rPr>
          <w:rFonts w:cs="Arial"/>
        </w:rPr>
        <w:lastRenderedPageBreak/>
        <w:t xml:space="preserve">Používateľ môže v obsahu výstupu filtrovať údaje </w:t>
      </w:r>
      <w:proofErr w:type="spellStart"/>
      <w:r>
        <w:rPr>
          <w:rFonts w:cs="Arial"/>
        </w:rPr>
        <w:t>pomoocu</w:t>
      </w:r>
      <w:proofErr w:type="spellEnd"/>
      <w:r>
        <w:rPr>
          <w:rFonts w:cs="Arial"/>
        </w:rPr>
        <w:t xml:space="preserve"> filtra v </w:t>
      </w:r>
      <w:proofErr w:type="spellStart"/>
      <w:r>
        <w:rPr>
          <w:rFonts w:cs="Arial"/>
        </w:rPr>
        <w:t>keikai</w:t>
      </w:r>
      <w:proofErr w:type="spellEnd"/>
      <w:r>
        <w:rPr>
          <w:rFonts w:cs="Arial"/>
        </w:rPr>
        <w:t>. Filter si používateľ zobrazí označením zvolenej plochy, otvorením kontextového menu nad bunkou, kde bude „nulový bod“ filtrovania (systém začne filtrovať údaje až pod ním) a zvolí možnosť „Filter“.</w:t>
      </w:r>
    </w:p>
    <w:p w14:paraId="07B99539" w14:textId="77777777" w:rsidR="003A2342" w:rsidRDefault="003A2342" w:rsidP="003A2342">
      <w:pPr>
        <w:rPr>
          <w:rFonts w:cs="Arial"/>
        </w:rPr>
      </w:pPr>
      <w:r>
        <w:rPr>
          <w:rFonts w:cs="Arial"/>
          <w:noProof/>
        </w:rPr>
        <w:drawing>
          <wp:inline distT="0" distB="0" distL="0" distR="0" wp14:anchorId="28E121C3" wp14:editId="5FD909FC">
            <wp:extent cx="5745480" cy="2466975"/>
            <wp:effectExtent l="0" t="0" r="7620" b="9525"/>
            <wp:docPr id="1890872757" name="Obrázok 1890872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745480" cy="2466975"/>
                    </a:xfrm>
                    <a:prstGeom prst="rect">
                      <a:avLst/>
                    </a:prstGeom>
                    <a:noFill/>
                    <a:ln>
                      <a:noFill/>
                    </a:ln>
                  </pic:spPr>
                </pic:pic>
              </a:graphicData>
            </a:graphic>
          </wp:inline>
        </w:drawing>
      </w:r>
    </w:p>
    <w:p w14:paraId="759E6FE4" w14:textId="213ACA44" w:rsidR="003A2342" w:rsidRPr="0046043A" w:rsidRDefault="0046043A" w:rsidP="0046043A">
      <w:pPr>
        <w:pStyle w:val="Caption"/>
        <w:jc w:val="both"/>
        <w:rPr>
          <w:noProof/>
        </w:rPr>
      </w:pPr>
      <w:r w:rsidRPr="00BB2DE3">
        <w:t xml:space="preserve">Obr. </w:t>
      </w:r>
      <w:fldSimple w:instr=" STYLEREF 1 \s ">
        <w:r>
          <w:rPr>
            <w:noProof/>
          </w:rPr>
          <w:t>3</w:t>
        </w:r>
      </w:fldSimple>
      <w:r>
        <w:t>.</w:t>
      </w:r>
      <w:r>
        <w:rPr>
          <w:noProof/>
        </w:rPr>
        <w:fldChar w:fldCharType="begin"/>
      </w:r>
      <w:r>
        <w:rPr>
          <w:noProof/>
        </w:rPr>
        <w:instrText xml:space="preserve"> SEQ Obr. \* ARABIC \s 2 </w:instrText>
      </w:r>
      <w:r>
        <w:rPr>
          <w:noProof/>
        </w:rPr>
        <w:fldChar w:fldCharType="separate"/>
      </w:r>
      <w:r>
        <w:rPr>
          <w:noProof/>
        </w:rPr>
        <w:t>43</w:t>
      </w:r>
      <w:r>
        <w:rPr>
          <w:noProof/>
        </w:rPr>
        <w:fldChar w:fldCharType="end"/>
      </w:r>
      <w:r w:rsidRPr="00BB2DE3">
        <w:rPr>
          <w:noProof/>
        </w:rPr>
        <w:t xml:space="preserve"> </w:t>
      </w:r>
      <w:r w:rsidR="003A2342">
        <w:rPr>
          <w:rFonts w:cs="Arial"/>
          <w:noProof/>
        </w:rPr>
        <w:t>Filter v kontextovom menu</w:t>
      </w:r>
    </w:p>
    <w:p w14:paraId="5A3762E8" w14:textId="77777777" w:rsidR="003A2342" w:rsidRPr="002D1500" w:rsidRDefault="003A2342" w:rsidP="003A2342">
      <w:r>
        <w:t>Filter sa následne aplikuje na zvolený rad buniek a pomocou ikony šípky nadol je možné údaje filtrovať rôznymi spôsobmi.</w:t>
      </w:r>
    </w:p>
    <w:p w14:paraId="19DA3979" w14:textId="77777777" w:rsidR="003A2342" w:rsidRDefault="003A2342" w:rsidP="003A2342">
      <w:r>
        <w:rPr>
          <w:noProof/>
        </w:rPr>
        <w:drawing>
          <wp:inline distT="0" distB="0" distL="0" distR="0" wp14:anchorId="2460E1B7" wp14:editId="33BFE2CD">
            <wp:extent cx="5753735" cy="4235450"/>
            <wp:effectExtent l="0" t="0" r="0" b="0"/>
            <wp:docPr id="1890872758" name="Obrázok 1890872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753735" cy="4235450"/>
                    </a:xfrm>
                    <a:prstGeom prst="rect">
                      <a:avLst/>
                    </a:prstGeom>
                    <a:noFill/>
                    <a:ln>
                      <a:noFill/>
                    </a:ln>
                  </pic:spPr>
                </pic:pic>
              </a:graphicData>
            </a:graphic>
          </wp:inline>
        </w:drawing>
      </w:r>
    </w:p>
    <w:p w14:paraId="63DB8C9B" w14:textId="7CD5E5C9" w:rsidR="003A2342" w:rsidRPr="002D1500" w:rsidRDefault="003A2342" w:rsidP="003A2342">
      <w:pPr>
        <w:pStyle w:val="Caption"/>
        <w:rPr>
          <w:rFonts w:cs="Arial"/>
          <w:noProof/>
        </w:rPr>
      </w:pPr>
      <w:r w:rsidRPr="0052741A">
        <w:rPr>
          <w:rFonts w:cs="Arial"/>
        </w:rPr>
        <w:t xml:space="preserve">Obr. </w:t>
      </w:r>
      <w:fldSimple w:instr=" STYLEREF 1 \s ">
        <w:r w:rsidR="0046043A">
          <w:rPr>
            <w:noProof/>
          </w:rPr>
          <w:t>3</w:t>
        </w:r>
      </w:fldSimple>
      <w:r w:rsidR="0046043A">
        <w:t>.</w:t>
      </w:r>
      <w:r w:rsidR="0046043A">
        <w:rPr>
          <w:noProof/>
        </w:rPr>
        <w:fldChar w:fldCharType="begin"/>
      </w:r>
      <w:r w:rsidR="0046043A">
        <w:rPr>
          <w:noProof/>
        </w:rPr>
        <w:instrText xml:space="preserve"> SEQ Obr. \* ARABIC \s 2 </w:instrText>
      </w:r>
      <w:r w:rsidR="0046043A">
        <w:rPr>
          <w:noProof/>
        </w:rPr>
        <w:fldChar w:fldCharType="separate"/>
      </w:r>
      <w:r w:rsidR="0046043A">
        <w:rPr>
          <w:noProof/>
        </w:rPr>
        <w:t>44</w:t>
      </w:r>
      <w:r w:rsidR="0046043A">
        <w:rPr>
          <w:noProof/>
        </w:rPr>
        <w:fldChar w:fldCharType="end"/>
      </w:r>
      <w:r w:rsidRPr="0052741A">
        <w:rPr>
          <w:rFonts w:cs="Arial"/>
          <w:noProof/>
        </w:rPr>
        <w:t xml:space="preserve"> </w:t>
      </w:r>
      <w:r>
        <w:rPr>
          <w:rFonts w:cs="Arial"/>
          <w:noProof/>
        </w:rPr>
        <w:t>Aplikovaný filter</w:t>
      </w:r>
    </w:p>
    <w:p w14:paraId="78ADF23E" w14:textId="77777777" w:rsidR="003A2342" w:rsidRDefault="003A2342" w:rsidP="003A2342">
      <w:r>
        <w:rPr>
          <w:noProof/>
        </w:rPr>
        <w:lastRenderedPageBreak/>
        <w:drawing>
          <wp:inline distT="0" distB="0" distL="0" distR="0" wp14:anchorId="636CAA96" wp14:editId="5AD92DB5">
            <wp:extent cx="5753735" cy="3623310"/>
            <wp:effectExtent l="0" t="0" r="0" b="0"/>
            <wp:docPr id="1890872759" name="Obrázok 1890872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753735" cy="3623310"/>
                    </a:xfrm>
                    <a:prstGeom prst="rect">
                      <a:avLst/>
                    </a:prstGeom>
                    <a:noFill/>
                    <a:ln>
                      <a:noFill/>
                    </a:ln>
                  </pic:spPr>
                </pic:pic>
              </a:graphicData>
            </a:graphic>
          </wp:inline>
        </w:drawing>
      </w:r>
    </w:p>
    <w:p w14:paraId="44332FDB" w14:textId="319C4CDC" w:rsidR="003A2342" w:rsidRDefault="003A2342" w:rsidP="003A2342">
      <w:pPr>
        <w:pStyle w:val="Caption"/>
        <w:rPr>
          <w:rFonts w:cs="Arial"/>
          <w:noProof/>
        </w:rPr>
      </w:pPr>
      <w:r w:rsidRPr="0052741A">
        <w:rPr>
          <w:rFonts w:cs="Arial"/>
        </w:rPr>
        <w:t xml:space="preserve">Obr. </w:t>
      </w:r>
      <w:fldSimple w:instr=" STYLEREF 1 \s ">
        <w:r w:rsidR="0046043A">
          <w:rPr>
            <w:noProof/>
          </w:rPr>
          <w:t>3</w:t>
        </w:r>
      </w:fldSimple>
      <w:r w:rsidR="0046043A">
        <w:t>.</w:t>
      </w:r>
      <w:r w:rsidR="0046043A">
        <w:rPr>
          <w:noProof/>
        </w:rPr>
        <w:fldChar w:fldCharType="begin"/>
      </w:r>
      <w:r w:rsidR="0046043A">
        <w:rPr>
          <w:noProof/>
        </w:rPr>
        <w:instrText xml:space="preserve"> SEQ Obr. \* ARABIC \s 2 </w:instrText>
      </w:r>
      <w:r w:rsidR="0046043A">
        <w:rPr>
          <w:noProof/>
        </w:rPr>
        <w:fldChar w:fldCharType="separate"/>
      </w:r>
      <w:r w:rsidR="0046043A">
        <w:rPr>
          <w:noProof/>
        </w:rPr>
        <w:t>45</w:t>
      </w:r>
      <w:r w:rsidR="0046043A">
        <w:rPr>
          <w:noProof/>
        </w:rPr>
        <w:fldChar w:fldCharType="end"/>
      </w:r>
      <w:r w:rsidR="0046043A">
        <w:rPr>
          <w:noProof/>
        </w:rPr>
        <w:t xml:space="preserve"> </w:t>
      </w:r>
      <w:r>
        <w:rPr>
          <w:rFonts w:cs="Arial"/>
          <w:noProof/>
        </w:rPr>
        <w:t>Možnosti filtra</w:t>
      </w:r>
    </w:p>
    <w:p w14:paraId="7ABFBDCC" w14:textId="77777777" w:rsidR="003A2342" w:rsidRPr="002D1500" w:rsidRDefault="003A2342" w:rsidP="003A2342">
      <w:r>
        <w:t>Filtrovať je možné podľa Farby bunky, Textových filtrov alebo konkrétnych hodnôt. Zároveň je možné v riadku s lupou napísať konkrétnu hodnotu a všetky filtre je po aplikovaní možné zmazať tlačidlom „Vyčistiť filter“.</w:t>
      </w:r>
    </w:p>
    <w:p w14:paraId="7CE0F22C" w14:textId="77777777" w:rsidR="003A2342" w:rsidRPr="00D92A76" w:rsidRDefault="003A2342" w:rsidP="00237CF4"/>
    <w:p w14:paraId="0D0D92F9" w14:textId="77777777" w:rsidR="00B27B31" w:rsidRPr="00BB2DE3" w:rsidRDefault="00B27B31">
      <w:pPr>
        <w:spacing w:after="0" w:line="240" w:lineRule="auto"/>
        <w:jc w:val="both"/>
        <w:rPr>
          <w:rFonts w:cs="Arial"/>
        </w:rPr>
      </w:pPr>
      <w:r w:rsidRPr="00BB2DE3">
        <w:rPr>
          <w:rFonts w:cs="Arial"/>
        </w:rPr>
        <w:br w:type="page"/>
      </w:r>
    </w:p>
    <w:p w14:paraId="3277A58F" w14:textId="6FB8F4E1" w:rsidR="003E1119" w:rsidRPr="00E311B3" w:rsidRDefault="00B27B31" w:rsidP="00E311B3">
      <w:pPr>
        <w:pStyle w:val="Heading3"/>
        <w:numPr>
          <w:ilvl w:val="2"/>
          <w:numId w:val="1"/>
        </w:numPr>
        <w:jc w:val="both"/>
        <w:rPr>
          <w:rStyle w:val="IntenseEmphasis"/>
          <w:rFonts w:cs="Arial"/>
          <w:sz w:val="24"/>
          <w:szCs w:val="24"/>
        </w:rPr>
      </w:pPr>
      <w:bookmarkStart w:id="120" w:name="_Toc389122571"/>
      <w:bookmarkStart w:id="121" w:name="_Toc395801340"/>
      <w:bookmarkStart w:id="122" w:name="_Toc403676538"/>
      <w:bookmarkStart w:id="123" w:name="_Toc403119137"/>
      <w:bookmarkStart w:id="124" w:name="_Toc404798020"/>
      <w:bookmarkStart w:id="125" w:name="_Toc198914654"/>
      <w:bookmarkStart w:id="126" w:name="_Toc200980390"/>
      <w:r w:rsidRPr="00E311B3">
        <w:rPr>
          <w:rStyle w:val="IntenseEmphasis"/>
          <w:rFonts w:cs="Arial"/>
          <w:sz w:val="24"/>
          <w:szCs w:val="24"/>
        </w:rPr>
        <w:lastRenderedPageBreak/>
        <w:t>Export výstupu</w:t>
      </w:r>
      <w:bookmarkEnd w:id="120"/>
      <w:bookmarkEnd w:id="121"/>
      <w:bookmarkEnd w:id="122"/>
      <w:bookmarkEnd w:id="123"/>
      <w:bookmarkEnd w:id="124"/>
      <w:bookmarkEnd w:id="125"/>
      <w:bookmarkEnd w:id="126"/>
    </w:p>
    <w:p w14:paraId="1AC0E130" w14:textId="77777777" w:rsidR="00B27B31" w:rsidRPr="00BB2DE3" w:rsidRDefault="00B27B31">
      <w:pPr>
        <w:jc w:val="both"/>
        <w:rPr>
          <w:rFonts w:cs="Arial"/>
        </w:rPr>
      </w:pPr>
    </w:p>
    <w:p w14:paraId="748BBD56" w14:textId="77777777" w:rsidR="00B27B31" w:rsidRPr="00BB2DE3" w:rsidRDefault="00B27B31">
      <w:pPr>
        <w:jc w:val="both"/>
        <w:rPr>
          <w:rFonts w:cs="Arial"/>
        </w:rPr>
      </w:pPr>
      <w:r w:rsidRPr="00BB2DE3">
        <w:rPr>
          <w:rFonts w:cs="Arial"/>
        </w:rPr>
        <w:t>V prípade potreby používateľ exportuje výstup do súboru.</w:t>
      </w:r>
    </w:p>
    <w:p w14:paraId="2FEB7059" w14:textId="77777777" w:rsidR="00B27B31" w:rsidRPr="00BB2DE3" w:rsidRDefault="00B27B31">
      <w:pPr>
        <w:jc w:val="both"/>
        <w:rPr>
          <w:rFonts w:cs="Arial"/>
        </w:rPr>
      </w:pPr>
    </w:p>
    <w:p w14:paraId="7641D395" w14:textId="77777777" w:rsidR="00B27B31" w:rsidRPr="00BB2DE3" w:rsidRDefault="00B27B31">
      <w:pPr>
        <w:jc w:val="both"/>
        <w:rPr>
          <w:rFonts w:cs="Arial"/>
          <w:sz w:val="18"/>
          <w:szCs w:val="24"/>
        </w:rPr>
      </w:pPr>
      <w:r w:rsidRPr="00BB2DE3">
        <w:rPr>
          <w:rFonts w:cs="Arial"/>
        </w:rPr>
        <w:t xml:space="preserve">Používateľ vyhľadá výstup v príslušnom stave, ktorý chce exportovať, cez kontextové menu na výstupe vyberie voľbu </w:t>
      </w:r>
      <w:r w:rsidRPr="00BB2DE3">
        <w:rPr>
          <w:rFonts w:cs="Arial"/>
          <w:b/>
        </w:rPr>
        <w:t>„Exportovať výstup“</w:t>
      </w:r>
      <w:r w:rsidRPr="00BB2DE3">
        <w:rPr>
          <w:rFonts w:cs="Arial"/>
        </w:rPr>
        <w:t>:</w:t>
      </w:r>
    </w:p>
    <w:p w14:paraId="565EDF62" w14:textId="77777777" w:rsidR="00B27B31" w:rsidRPr="00BB2DE3" w:rsidRDefault="00B27B31">
      <w:pPr>
        <w:jc w:val="both"/>
        <w:rPr>
          <w:rFonts w:cs="Arial"/>
        </w:rPr>
      </w:pPr>
    </w:p>
    <w:p w14:paraId="10AC8DF1" w14:textId="77777777" w:rsidR="00B27B31" w:rsidRPr="00BB2DE3" w:rsidRDefault="004B12B1">
      <w:pPr>
        <w:keepNext/>
        <w:jc w:val="both"/>
      </w:pPr>
      <w:r>
        <w:rPr>
          <w:noProof/>
          <w:lang w:val="en-US" w:eastAsia="en-US"/>
        </w:rPr>
        <w:drawing>
          <wp:inline distT="0" distB="0" distL="0" distR="0" wp14:anchorId="4752E389" wp14:editId="32B2106D">
            <wp:extent cx="5758815" cy="1636395"/>
            <wp:effectExtent l="0" t="0" r="0" b="1905"/>
            <wp:docPr id="434" name="Obrázok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58815" cy="1636395"/>
                    </a:xfrm>
                    <a:prstGeom prst="rect">
                      <a:avLst/>
                    </a:prstGeom>
                    <a:noFill/>
                    <a:ln>
                      <a:noFill/>
                    </a:ln>
                  </pic:spPr>
                </pic:pic>
              </a:graphicData>
            </a:graphic>
          </wp:inline>
        </w:drawing>
      </w:r>
    </w:p>
    <w:p w14:paraId="46CE1A23" w14:textId="68972CA7" w:rsidR="00B27B31" w:rsidRPr="00BB2DE3" w:rsidRDefault="00B27B31">
      <w:pPr>
        <w:pStyle w:val="Caption"/>
        <w:jc w:val="both"/>
        <w:rPr>
          <w:rFonts w:cs="Arial"/>
        </w:rPr>
      </w:pPr>
      <w:r w:rsidRPr="00BB2DE3">
        <w:t xml:space="preserve">Obr. </w:t>
      </w:r>
      <w:r w:rsidR="007634DE">
        <w:fldChar w:fldCharType="begin"/>
      </w:r>
      <w:r w:rsidR="007634DE">
        <w:instrText xml:space="preserve"> </w:instrText>
      </w:r>
      <w:r w:rsidR="000D472C">
        <w:instrText>STYLEREF 1</w:instrText>
      </w:r>
      <w:r w:rsidR="007634DE">
        <w:instrText xml:space="preserve"> \s </w:instrText>
      </w:r>
      <w:r w:rsidR="007634DE">
        <w:fldChar w:fldCharType="separate"/>
      </w:r>
      <w:r w:rsidR="000A30AF">
        <w:rPr>
          <w:noProof/>
        </w:rPr>
        <w:t>3</w:t>
      </w:r>
      <w:r w:rsidR="007634DE">
        <w:rPr>
          <w:noProof/>
        </w:rPr>
        <w:fldChar w:fldCharType="end"/>
      </w:r>
      <w:r w:rsidR="00714205">
        <w:t>.</w:t>
      </w:r>
      <w:r w:rsidR="00740E62">
        <w:rPr>
          <w:noProof/>
        </w:rPr>
        <w:fldChar w:fldCharType="begin"/>
      </w:r>
      <w:r w:rsidR="00740E62">
        <w:rPr>
          <w:noProof/>
        </w:rPr>
        <w:instrText xml:space="preserve"> SEQ Obr. \* ARABIC \s 2 </w:instrText>
      </w:r>
      <w:r w:rsidR="00740E62">
        <w:rPr>
          <w:noProof/>
        </w:rPr>
        <w:fldChar w:fldCharType="separate"/>
      </w:r>
      <w:r w:rsidR="000A30AF">
        <w:rPr>
          <w:noProof/>
        </w:rPr>
        <w:t>46</w:t>
      </w:r>
      <w:r w:rsidR="00740E62">
        <w:rPr>
          <w:noProof/>
        </w:rPr>
        <w:fldChar w:fldCharType="end"/>
      </w:r>
      <w:r w:rsidRPr="00BB2DE3">
        <w:rPr>
          <w:noProof/>
        </w:rPr>
        <w:t xml:space="preserve"> </w:t>
      </w:r>
      <w:r w:rsidR="004D2BFE" w:rsidRPr="004D2BFE">
        <w:rPr>
          <w:noProof/>
        </w:rPr>
        <w:t>Export výstupu do MS Excel</w:t>
      </w:r>
      <w:r w:rsidR="004D2BFE" w:rsidRPr="004D2BFE" w:rsidDel="004D2BFE">
        <w:rPr>
          <w:noProof/>
        </w:rPr>
        <w:t xml:space="preserve"> </w:t>
      </w:r>
    </w:p>
    <w:p w14:paraId="37BFEE99" w14:textId="77777777" w:rsidR="00E92D6D" w:rsidRDefault="00E92D6D" w:rsidP="00E92D6D">
      <w:pPr>
        <w:rPr>
          <w:rFonts w:cs="Arial"/>
        </w:rPr>
      </w:pPr>
      <w:r w:rsidRPr="0052741A">
        <w:rPr>
          <w:rFonts w:cs="Arial"/>
        </w:rPr>
        <w:t>Používateľ výstup uloží.</w:t>
      </w:r>
      <w:r>
        <w:rPr>
          <w:rFonts w:cs="Arial"/>
        </w:rPr>
        <w:t xml:space="preserve"> </w:t>
      </w:r>
      <w:r w:rsidRPr="00ED0786">
        <w:rPr>
          <w:rFonts w:cs="Arial"/>
        </w:rPr>
        <w:t xml:space="preserve">Obsah </w:t>
      </w:r>
      <w:r>
        <w:rPr>
          <w:rFonts w:cs="Arial"/>
        </w:rPr>
        <w:t>výstupu</w:t>
      </w:r>
      <w:r w:rsidRPr="00ED0786">
        <w:rPr>
          <w:rFonts w:cs="Arial"/>
        </w:rPr>
        <w:t xml:space="preserve"> je vyexportovaný v požadovanom formáte. </w:t>
      </w:r>
    </w:p>
    <w:p w14:paraId="59313806" w14:textId="77777777" w:rsidR="00E92D6D" w:rsidRPr="0052741A" w:rsidRDefault="00E92D6D" w:rsidP="00E92D6D">
      <w:pPr>
        <w:rPr>
          <w:rFonts w:cs="Arial"/>
        </w:rPr>
      </w:pPr>
    </w:p>
    <w:p w14:paraId="503F3338" w14:textId="77777777" w:rsidR="00E92D6D" w:rsidRDefault="00E92D6D" w:rsidP="00E92D6D">
      <w:pPr>
        <w:pStyle w:val="ListParagraph"/>
        <w:numPr>
          <w:ilvl w:val="0"/>
          <w:numId w:val="31"/>
        </w:numPr>
        <w:rPr>
          <w:rFonts w:cs="Arial"/>
          <w:b/>
        </w:rPr>
      </w:pPr>
      <w:r w:rsidRPr="0052741A">
        <w:rPr>
          <w:rFonts w:cs="Arial"/>
          <w:b/>
        </w:rPr>
        <w:t>Export do MS Excel</w:t>
      </w:r>
    </w:p>
    <w:p w14:paraId="239CBA8C" w14:textId="77777777" w:rsidR="00E92D6D" w:rsidRPr="0052741A" w:rsidRDefault="00E92D6D" w:rsidP="00E92D6D">
      <w:pPr>
        <w:pStyle w:val="ListParagraph"/>
        <w:ind w:left="1800"/>
        <w:rPr>
          <w:rFonts w:cs="Arial"/>
          <w:b/>
        </w:rPr>
      </w:pPr>
    </w:p>
    <w:p w14:paraId="4EAD401C" w14:textId="77777777" w:rsidR="00E92D6D" w:rsidRPr="0052741A" w:rsidRDefault="00E92D6D" w:rsidP="00E92D6D">
      <w:pPr>
        <w:jc w:val="both"/>
        <w:rPr>
          <w:rFonts w:cs="Arial"/>
          <w:sz w:val="18"/>
          <w:szCs w:val="24"/>
        </w:rPr>
      </w:pPr>
      <w:r w:rsidRPr="0052741A">
        <w:rPr>
          <w:rFonts w:cs="Arial"/>
        </w:rPr>
        <w:t>Používateľ vyhľadá výstup, ktorý chce exportovať,  cez kontextové menu na výstupe vyberie voľbu „</w:t>
      </w:r>
      <w:r>
        <w:rPr>
          <w:rFonts w:cs="Arial"/>
          <w:b/>
        </w:rPr>
        <w:t>Export</w:t>
      </w:r>
      <w:r w:rsidRPr="0052741A">
        <w:rPr>
          <w:rFonts w:cs="Arial"/>
          <w:b/>
        </w:rPr>
        <w:t xml:space="preserve"> do MS Excel“</w:t>
      </w:r>
      <w:r w:rsidRPr="0052741A">
        <w:rPr>
          <w:rFonts w:cs="Arial"/>
        </w:rPr>
        <w:t>:</w:t>
      </w:r>
    </w:p>
    <w:p w14:paraId="6781554D" w14:textId="77777777" w:rsidR="00E92D6D" w:rsidRPr="0052741A" w:rsidRDefault="00E92D6D" w:rsidP="00E92D6D">
      <w:pPr>
        <w:rPr>
          <w:rFonts w:cs="Arial"/>
          <w:lang w:eastAsia="en-US"/>
        </w:rPr>
      </w:pPr>
      <w:r w:rsidRPr="00AE7CE7">
        <w:rPr>
          <w:noProof/>
        </w:rPr>
        <w:t xml:space="preserve"> </w:t>
      </w:r>
      <w:r>
        <w:rPr>
          <w:noProof/>
          <w:lang w:val="en-US" w:eastAsia="en-US"/>
        </w:rPr>
        <w:drawing>
          <wp:inline distT="0" distB="0" distL="0" distR="0" wp14:anchorId="4BF05839" wp14:editId="5E756DA1">
            <wp:extent cx="5760720" cy="1890395"/>
            <wp:effectExtent l="0" t="0" r="0" b="0"/>
            <wp:docPr id="2790" name="Picture 2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5760720" cy="1890395"/>
                    </a:xfrm>
                    <a:prstGeom prst="rect">
                      <a:avLst/>
                    </a:prstGeom>
                  </pic:spPr>
                </pic:pic>
              </a:graphicData>
            </a:graphic>
          </wp:inline>
        </w:drawing>
      </w:r>
    </w:p>
    <w:p w14:paraId="67B250B9" w14:textId="00909EE7" w:rsidR="00E92D6D" w:rsidRPr="0052741A" w:rsidRDefault="00E92D6D" w:rsidP="00E92D6D">
      <w:pPr>
        <w:pStyle w:val="Caption"/>
        <w:rPr>
          <w:rFonts w:cs="Arial"/>
        </w:rPr>
      </w:pPr>
      <w:r w:rsidRPr="00BB2DE3">
        <w:t xml:space="preserve">Obr. </w:t>
      </w:r>
      <w:r w:rsidR="00740E62">
        <w:rPr>
          <w:noProof/>
        </w:rPr>
        <w:fldChar w:fldCharType="begin"/>
      </w:r>
      <w:r w:rsidR="00740E62">
        <w:rPr>
          <w:noProof/>
        </w:rPr>
        <w:instrText xml:space="preserve"> STYLEREF 1 \s </w:instrText>
      </w:r>
      <w:r w:rsidR="00740E62">
        <w:rPr>
          <w:noProof/>
        </w:rPr>
        <w:fldChar w:fldCharType="separate"/>
      </w:r>
      <w:r w:rsidR="000A30AF">
        <w:rPr>
          <w:noProof/>
        </w:rPr>
        <w:t>3</w:t>
      </w:r>
      <w:r w:rsidR="00740E62">
        <w:rPr>
          <w:noProof/>
        </w:rPr>
        <w:fldChar w:fldCharType="end"/>
      </w:r>
      <w:r>
        <w:t>.</w:t>
      </w:r>
      <w:r w:rsidR="00740E62">
        <w:rPr>
          <w:noProof/>
        </w:rPr>
        <w:fldChar w:fldCharType="begin"/>
      </w:r>
      <w:r w:rsidR="00740E62">
        <w:rPr>
          <w:noProof/>
        </w:rPr>
        <w:instrText xml:space="preserve"> SEQ Obr. \* ARABIC \s 2 </w:instrText>
      </w:r>
      <w:r w:rsidR="00740E62">
        <w:rPr>
          <w:noProof/>
        </w:rPr>
        <w:fldChar w:fldCharType="separate"/>
      </w:r>
      <w:r w:rsidR="000A30AF">
        <w:rPr>
          <w:noProof/>
        </w:rPr>
        <w:t>47</w:t>
      </w:r>
      <w:r w:rsidR="00740E62">
        <w:rPr>
          <w:noProof/>
        </w:rPr>
        <w:fldChar w:fldCharType="end"/>
      </w:r>
      <w:r w:rsidRPr="00BB2DE3">
        <w:rPr>
          <w:noProof/>
        </w:rPr>
        <w:t xml:space="preserve"> Export výstupu</w:t>
      </w:r>
    </w:p>
    <w:p w14:paraId="3ECFBCAC" w14:textId="77777777" w:rsidR="00E92D6D" w:rsidRDefault="00E92D6D" w:rsidP="00E92D6D">
      <w:pPr>
        <w:rPr>
          <w:rFonts w:cs="Arial"/>
          <w:lang w:eastAsia="en-US"/>
        </w:rPr>
      </w:pPr>
    </w:p>
    <w:p w14:paraId="4285E8CD" w14:textId="77777777" w:rsidR="00E92D6D" w:rsidRPr="0052741A" w:rsidRDefault="00E92D6D" w:rsidP="00E92D6D">
      <w:pPr>
        <w:rPr>
          <w:rFonts w:cs="Arial"/>
          <w:lang w:eastAsia="en-US"/>
        </w:rPr>
      </w:pPr>
      <w:r w:rsidRPr="0052741A">
        <w:rPr>
          <w:rFonts w:cs="Arial"/>
          <w:lang w:eastAsia="en-US"/>
        </w:rPr>
        <w:t xml:space="preserve">Zobrazí sa okno </w:t>
      </w:r>
      <w:r w:rsidRPr="0052741A">
        <w:rPr>
          <w:rFonts w:cs="Arial"/>
          <w:b/>
          <w:lang w:eastAsia="en-US"/>
        </w:rPr>
        <w:t>„Výber subjektu pre export výstupu“</w:t>
      </w:r>
      <w:r w:rsidRPr="0052741A">
        <w:rPr>
          <w:rFonts w:cs="Arial"/>
          <w:lang w:eastAsia="en-US"/>
        </w:rPr>
        <w:t>:</w:t>
      </w:r>
    </w:p>
    <w:p w14:paraId="2640E3E8" w14:textId="16DFA590" w:rsidR="00E92D6D" w:rsidRPr="0052741A" w:rsidRDefault="00E92D6D" w:rsidP="00E92D6D">
      <w:pPr>
        <w:rPr>
          <w:rFonts w:cs="Arial"/>
          <w:lang w:eastAsia="en-US"/>
        </w:rPr>
      </w:pPr>
      <w:r>
        <w:rPr>
          <w:noProof/>
          <w:lang w:val="en-US" w:eastAsia="en-US"/>
        </w:rPr>
        <w:lastRenderedPageBreak/>
        <w:drawing>
          <wp:inline distT="0" distB="0" distL="0" distR="0" wp14:anchorId="1CDF448E" wp14:editId="014F068C">
            <wp:extent cx="5760720" cy="30988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5760720" cy="3098800"/>
                    </a:xfrm>
                    <a:prstGeom prst="rect">
                      <a:avLst/>
                    </a:prstGeom>
                  </pic:spPr>
                </pic:pic>
              </a:graphicData>
            </a:graphic>
          </wp:inline>
        </w:drawing>
      </w:r>
    </w:p>
    <w:p w14:paraId="2273F02F" w14:textId="652E4A68" w:rsidR="00E92D6D" w:rsidRPr="0052741A" w:rsidRDefault="00E92D6D" w:rsidP="00E92D6D">
      <w:pPr>
        <w:pStyle w:val="Caption"/>
        <w:rPr>
          <w:rFonts w:cs="Arial"/>
        </w:rPr>
      </w:pPr>
      <w:r w:rsidRPr="00BB2DE3">
        <w:t xml:space="preserve">Obr. </w:t>
      </w:r>
      <w:r w:rsidR="00740E62">
        <w:rPr>
          <w:noProof/>
        </w:rPr>
        <w:fldChar w:fldCharType="begin"/>
      </w:r>
      <w:r w:rsidR="00740E62">
        <w:rPr>
          <w:noProof/>
        </w:rPr>
        <w:instrText xml:space="preserve"> STYLEREF 1 \s </w:instrText>
      </w:r>
      <w:r w:rsidR="00740E62">
        <w:rPr>
          <w:noProof/>
        </w:rPr>
        <w:fldChar w:fldCharType="separate"/>
      </w:r>
      <w:r w:rsidR="000A30AF">
        <w:rPr>
          <w:noProof/>
        </w:rPr>
        <w:t>3</w:t>
      </w:r>
      <w:r w:rsidR="00740E62">
        <w:rPr>
          <w:noProof/>
        </w:rPr>
        <w:fldChar w:fldCharType="end"/>
      </w:r>
      <w:r>
        <w:t>.</w:t>
      </w:r>
      <w:r w:rsidR="00740E62">
        <w:rPr>
          <w:noProof/>
        </w:rPr>
        <w:fldChar w:fldCharType="begin"/>
      </w:r>
      <w:r w:rsidR="00740E62">
        <w:rPr>
          <w:noProof/>
        </w:rPr>
        <w:instrText xml:space="preserve"> SEQ Obr. \* ARABIC \s 2 </w:instrText>
      </w:r>
      <w:r w:rsidR="00740E62">
        <w:rPr>
          <w:noProof/>
        </w:rPr>
        <w:fldChar w:fldCharType="separate"/>
      </w:r>
      <w:r w:rsidR="000A30AF">
        <w:rPr>
          <w:noProof/>
        </w:rPr>
        <w:t>48</w:t>
      </w:r>
      <w:r w:rsidR="00740E62">
        <w:rPr>
          <w:noProof/>
        </w:rPr>
        <w:fldChar w:fldCharType="end"/>
      </w:r>
      <w:r w:rsidRPr="00BB2DE3">
        <w:rPr>
          <w:noProof/>
        </w:rPr>
        <w:t xml:space="preserve"> </w:t>
      </w:r>
      <w:r w:rsidR="004D2BFE" w:rsidRPr="004D2BFE">
        <w:rPr>
          <w:noProof/>
        </w:rPr>
        <w:t xml:space="preserve">Výber </w:t>
      </w:r>
      <w:r w:rsidR="004D2BFE">
        <w:rPr>
          <w:noProof/>
        </w:rPr>
        <w:t>skupiny</w:t>
      </w:r>
      <w:r w:rsidR="004D2BFE" w:rsidRPr="004D2BFE">
        <w:rPr>
          <w:noProof/>
        </w:rPr>
        <w:t xml:space="preserve"> pre export výstupu</w:t>
      </w:r>
    </w:p>
    <w:p w14:paraId="54D1F7B1" w14:textId="6263445E" w:rsidR="00E92D6D" w:rsidRPr="0052741A" w:rsidRDefault="00E92D6D" w:rsidP="00E92D6D">
      <w:pPr>
        <w:rPr>
          <w:rFonts w:cs="Arial"/>
          <w:lang w:eastAsia="en-US"/>
        </w:rPr>
      </w:pPr>
      <w:r w:rsidRPr="0052741A">
        <w:rPr>
          <w:rFonts w:cs="Arial"/>
          <w:lang w:eastAsia="en-US"/>
        </w:rPr>
        <w:t xml:space="preserve">Používateľ vyberie </w:t>
      </w:r>
      <w:r>
        <w:rPr>
          <w:rFonts w:cs="Arial"/>
          <w:lang w:eastAsia="en-US"/>
        </w:rPr>
        <w:t>skupinu</w:t>
      </w:r>
      <w:r w:rsidRPr="0052741A">
        <w:rPr>
          <w:rFonts w:cs="Arial"/>
          <w:lang w:eastAsia="en-US"/>
        </w:rPr>
        <w:t xml:space="preserve"> a sprístupní sa funkčné tlačidlo </w:t>
      </w:r>
      <w:r w:rsidRPr="0052741A">
        <w:rPr>
          <w:rFonts w:cs="Arial"/>
          <w:b/>
          <w:lang w:eastAsia="en-US"/>
        </w:rPr>
        <w:t>„Exportovať výstup“</w:t>
      </w:r>
      <w:r w:rsidRPr="0052741A">
        <w:rPr>
          <w:rFonts w:cs="Arial"/>
          <w:lang w:eastAsia="en-US"/>
        </w:rPr>
        <w:t>:</w:t>
      </w:r>
    </w:p>
    <w:p w14:paraId="1618191F" w14:textId="23F86393" w:rsidR="00E92D6D" w:rsidRPr="0052741A" w:rsidRDefault="00E92D6D" w:rsidP="00E92D6D">
      <w:pPr>
        <w:ind w:firstLine="720"/>
        <w:rPr>
          <w:rFonts w:cs="Arial"/>
          <w:lang w:eastAsia="en-US"/>
        </w:rPr>
      </w:pPr>
      <w:r w:rsidRPr="00687AC9">
        <w:rPr>
          <w:noProof/>
        </w:rPr>
        <w:t xml:space="preserve"> </w:t>
      </w:r>
      <w:r>
        <w:rPr>
          <w:noProof/>
          <w:lang w:val="en-US" w:eastAsia="en-US"/>
        </w:rPr>
        <w:drawing>
          <wp:inline distT="0" distB="0" distL="0" distR="0" wp14:anchorId="0B10BEC5" wp14:editId="1937C1DC">
            <wp:extent cx="5760720" cy="3082925"/>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5760720" cy="3082925"/>
                    </a:xfrm>
                    <a:prstGeom prst="rect">
                      <a:avLst/>
                    </a:prstGeom>
                  </pic:spPr>
                </pic:pic>
              </a:graphicData>
            </a:graphic>
          </wp:inline>
        </w:drawing>
      </w:r>
    </w:p>
    <w:p w14:paraId="3588693E" w14:textId="24B3B3AB" w:rsidR="00E92D6D" w:rsidRPr="0052741A" w:rsidRDefault="00E92D6D" w:rsidP="00E92D6D">
      <w:pPr>
        <w:pStyle w:val="Caption"/>
        <w:rPr>
          <w:rFonts w:cs="Arial"/>
        </w:rPr>
      </w:pPr>
      <w:r w:rsidRPr="00BB2DE3">
        <w:t xml:space="preserve">Obr. </w:t>
      </w:r>
      <w:r w:rsidR="00740E62">
        <w:rPr>
          <w:noProof/>
        </w:rPr>
        <w:fldChar w:fldCharType="begin"/>
      </w:r>
      <w:r w:rsidR="00740E62">
        <w:rPr>
          <w:noProof/>
        </w:rPr>
        <w:instrText xml:space="preserve"> STYLEREF 1 \s </w:instrText>
      </w:r>
      <w:r w:rsidR="00740E62">
        <w:rPr>
          <w:noProof/>
        </w:rPr>
        <w:fldChar w:fldCharType="separate"/>
      </w:r>
      <w:r w:rsidR="000A30AF">
        <w:rPr>
          <w:noProof/>
        </w:rPr>
        <w:t>3</w:t>
      </w:r>
      <w:r w:rsidR="00740E62">
        <w:rPr>
          <w:noProof/>
        </w:rPr>
        <w:fldChar w:fldCharType="end"/>
      </w:r>
      <w:r>
        <w:t>.</w:t>
      </w:r>
      <w:r w:rsidR="00740E62">
        <w:rPr>
          <w:noProof/>
        </w:rPr>
        <w:fldChar w:fldCharType="begin"/>
      </w:r>
      <w:r w:rsidR="00740E62">
        <w:rPr>
          <w:noProof/>
        </w:rPr>
        <w:instrText xml:space="preserve"> SEQ Obr. \* ARABIC \s 2 </w:instrText>
      </w:r>
      <w:r w:rsidR="00740E62">
        <w:rPr>
          <w:noProof/>
        </w:rPr>
        <w:fldChar w:fldCharType="separate"/>
      </w:r>
      <w:r w:rsidR="000A30AF">
        <w:rPr>
          <w:noProof/>
        </w:rPr>
        <w:t>49</w:t>
      </w:r>
      <w:r w:rsidR="00740E62">
        <w:rPr>
          <w:noProof/>
        </w:rPr>
        <w:fldChar w:fldCharType="end"/>
      </w:r>
      <w:r w:rsidRPr="00BB2DE3">
        <w:rPr>
          <w:noProof/>
        </w:rPr>
        <w:t xml:space="preserve"> </w:t>
      </w:r>
      <w:r w:rsidR="004D2BFE" w:rsidRPr="004D2BFE">
        <w:rPr>
          <w:noProof/>
        </w:rPr>
        <w:t>Exportovať výstup</w:t>
      </w:r>
    </w:p>
    <w:p w14:paraId="4D3A4517" w14:textId="77777777" w:rsidR="00E92D6D" w:rsidRDefault="00E92D6D" w:rsidP="00E92D6D">
      <w:pPr>
        <w:rPr>
          <w:rFonts w:cs="Arial"/>
          <w:lang w:eastAsia="en-US"/>
        </w:rPr>
      </w:pPr>
      <w:r w:rsidRPr="0052741A">
        <w:rPr>
          <w:rFonts w:cs="Arial"/>
          <w:lang w:eastAsia="en-US"/>
        </w:rPr>
        <w:t>Výstup sa exportuje a je možné otvoriť ho v aplikácii MS Excel.</w:t>
      </w:r>
    </w:p>
    <w:p w14:paraId="4F796DD4" w14:textId="77777777" w:rsidR="00E92D6D" w:rsidRDefault="00E92D6D" w:rsidP="00E92D6D">
      <w:pPr>
        <w:rPr>
          <w:rFonts w:cs="Arial"/>
          <w:lang w:eastAsia="en-US"/>
        </w:rPr>
      </w:pPr>
      <w:r>
        <w:rPr>
          <w:rFonts w:cs="Arial"/>
          <w:noProof/>
        </w:rPr>
        <w:t>B</w:t>
      </w:r>
      <w:r w:rsidRPr="00742361">
        <w:rPr>
          <w:rFonts w:cs="Arial"/>
          <w:noProof/>
        </w:rPr>
        <w:t>unky</w:t>
      </w:r>
      <w:r>
        <w:rPr>
          <w:rFonts w:cs="Arial"/>
          <w:noProof/>
        </w:rPr>
        <w:t>, ktoré majú nastavený</w:t>
      </w:r>
      <w:r w:rsidRPr="00742361">
        <w:rPr>
          <w:rFonts w:cs="Arial"/>
          <w:noProof/>
        </w:rPr>
        <w:t xml:space="preserve"> </w:t>
      </w:r>
      <w:r>
        <w:rPr>
          <w:rFonts w:cs="Arial"/>
          <w:noProof/>
        </w:rPr>
        <w:t>numerický dátový typ, sú</w:t>
      </w:r>
      <w:r w:rsidRPr="00742361">
        <w:rPr>
          <w:rFonts w:cs="Arial"/>
          <w:noProof/>
        </w:rPr>
        <w:t xml:space="preserve"> vo vyexportovanom súbore</w:t>
      </w:r>
      <w:r>
        <w:rPr>
          <w:rFonts w:cs="Arial"/>
          <w:noProof/>
        </w:rPr>
        <w:t xml:space="preserve"> v aplikácii MS Excel</w:t>
      </w:r>
      <w:r w:rsidRPr="00742361">
        <w:rPr>
          <w:rFonts w:cs="Arial"/>
          <w:noProof/>
        </w:rPr>
        <w:t xml:space="preserve"> formátované ako numerické</w:t>
      </w:r>
      <w:r>
        <w:rPr>
          <w:rFonts w:cs="Arial"/>
          <w:noProof/>
        </w:rPr>
        <w:t xml:space="preserve">, pričom </w:t>
      </w:r>
      <w:r w:rsidRPr="00742361">
        <w:rPr>
          <w:rFonts w:cs="Arial"/>
          <w:noProof/>
        </w:rPr>
        <w:t xml:space="preserve">presnosť numerických položiek v exportovanom súbore </w:t>
      </w:r>
      <w:r>
        <w:rPr>
          <w:rFonts w:cs="Arial"/>
          <w:noProof/>
        </w:rPr>
        <w:t xml:space="preserve">je </w:t>
      </w:r>
      <w:r w:rsidRPr="00742361">
        <w:rPr>
          <w:rFonts w:cs="Arial"/>
          <w:noProof/>
        </w:rPr>
        <w:t>obmedzená na 15 platných číslic</w:t>
      </w:r>
      <w:r>
        <w:rPr>
          <w:rFonts w:cs="Arial"/>
          <w:noProof/>
        </w:rPr>
        <w:t>.</w:t>
      </w:r>
    </w:p>
    <w:p w14:paraId="00773C21" w14:textId="3F81CC87" w:rsidR="00E92D6D" w:rsidRDefault="00E92D6D" w:rsidP="00E92D6D">
      <w:r>
        <w:lastRenderedPageBreak/>
        <w:t xml:space="preserve">Používateľ môže exportovať len výstup za 1 skupinu. Po označení 2 a viac </w:t>
      </w:r>
      <w:proofErr w:type="spellStart"/>
      <w:r>
        <w:t>sum.skupín</w:t>
      </w:r>
      <w:proofErr w:type="spellEnd"/>
      <w:r>
        <w:t xml:space="preserve"> a potvrdení voľby tlačidlom „Exportovať výstup“ sa zobrazí dialógové okno:</w:t>
      </w:r>
    </w:p>
    <w:p w14:paraId="794A76DB" w14:textId="77777777" w:rsidR="00E92D6D" w:rsidRPr="0052741A" w:rsidRDefault="00E92D6D" w:rsidP="00E92D6D">
      <w:pPr>
        <w:keepNext/>
        <w:rPr>
          <w:rFonts w:cs="Arial"/>
        </w:rPr>
      </w:pPr>
      <w:r>
        <w:rPr>
          <w:noProof/>
          <w:lang w:val="en-US" w:eastAsia="en-US"/>
        </w:rPr>
        <w:drawing>
          <wp:inline distT="0" distB="0" distL="0" distR="0" wp14:anchorId="6E350948" wp14:editId="03B1F523">
            <wp:extent cx="3390900" cy="1552575"/>
            <wp:effectExtent l="0" t="0" r="0" b="9525"/>
            <wp:docPr id="2794" name="Picture 2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3390900" cy="1552575"/>
                    </a:xfrm>
                    <a:prstGeom prst="rect">
                      <a:avLst/>
                    </a:prstGeom>
                  </pic:spPr>
                </pic:pic>
              </a:graphicData>
            </a:graphic>
          </wp:inline>
        </w:drawing>
      </w:r>
    </w:p>
    <w:p w14:paraId="38BEAA98" w14:textId="78C23DF4" w:rsidR="00E92D6D" w:rsidRPr="0052741A" w:rsidRDefault="00E92D6D" w:rsidP="00E92D6D">
      <w:pPr>
        <w:pStyle w:val="Caption"/>
        <w:rPr>
          <w:rFonts w:cs="Arial"/>
        </w:rPr>
      </w:pPr>
      <w:r w:rsidRPr="00BB2DE3">
        <w:t xml:space="preserve">Obr. </w:t>
      </w:r>
      <w:r w:rsidR="00740E62">
        <w:rPr>
          <w:noProof/>
        </w:rPr>
        <w:fldChar w:fldCharType="begin"/>
      </w:r>
      <w:r w:rsidR="00740E62">
        <w:rPr>
          <w:noProof/>
        </w:rPr>
        <w:instrText xml:space="preserve"> STYLEREF 1 \s </w:instrText>
      </w:r>
      <w:r w:rsidR="00740E62">
        <w:rPr>
          <w:noProof/>
        </w:rPr>
        <w:fldChar w:fldCharType="separate"/>
      </w:r>
      <w:r w:rsidR="000A30AF">
        <w:rPr>
          <w:noProof/>
        </w:rPr>
        <w:t>3</w:t>
      </w:r>
      <w:r w:rsidR="00740E62">
        <w:rPr>
          <w:noProof/>
        </w:rPr>
        <w:fldChar w:fldCharType="end"/>
      </w:r>
      <w:r>
        <w:t>.</w:t>
      </w:r>
      <w:r w:rsidR="00740E62">
        <w:rPr>
          <w:noProof/>
        </w:rPr>
        <w:fldChar w:fldCharType="begin"/>
      </w:r>
      <w:r w:rsidR="00740E62">
        <w:rPr>
          <w:noProof/>
        </w:rPr>
        <w:instrText xml:space="preserve"> SEQ Obr. \* ARABIC \s 2 </w:instrText>
      </w:r>
      <w:r w:rsidR="00740E62">
        <w:rPr>
          <w:noProof/>
        </w:rPr>
        <w:fldChar w:fldCharType="separate"/>
      </w:r>
      <w:r w:rsidR="000A30AF">
        <w:rPr>
          <w:noProof/>
        </w:rPr>
        <w:t>50</w:t>
      </w:r>
      <w:r w:rsidR="00740E62">
        <w:rPr>
          <w:noProof/>
        </w:rPr>
        <w:fldChar w:fldCharType="end"/>
      </w:r>
      <w:r w:rsidRPr="00BB2DE3">
        <w:rPr>
          <w:noProof/>
        </w:rPr>
        <w:t xml:space="preserve"> </w:t>
      </w:r>
      <w:r w:rsidR="004D2BFE" w:rsidRPr="004D2BFE">
        <w:rPr>
          <w:noProof/>
        </w:rPr>
        <w:t>Upozornenie na nedovolený export</w:t>
      </w:r>
    </w:p>
    <w:p w14:paraId="05A351FA" w14:textId="77777777" w:rsidR="00E92D6D" w:rsidRPr="0052741A" w:rsidRDefault="00E92D6D" w:rsidP="00E92D6D">
      <w:pPr>
        <w:rPr>
          <w:rFonts w:cs="Arial"/>
          <w:lang w:eastAsia="en-US"/>
        </w:rPr>
      </w:pPr>
    </w:p>
    <w:p w14:paraId="658CA59B" w14:textId="77777777" w:rsidR="00E92D6D" w:rsidRPr="0052741A" w:rsidRDefault="00E92D6D" w:rsidP="00E92D6D">
      <w:pPr>
        <w:pStyle w:val="ListParagraph"/>
        <w:numPr>
          <w:ilvl w:val="0"/>
          <w:numId w:val="31"/>
        </w:numPr>
        <w:rPr>
          <w:rFonts w:cs="Arial"/>
          <w:b/>
          <w:lang w:eastAsia="en-US"/>
        </w:rPr>
      </w:pPr>
      <w:r w:rsidRPr="0052741A">
        <w:rPr>
          <w:rFonts w:cs="Arial"/>
          <w:b/>
          <w:lang w:eastAsia="en-US"/>
        </w:rPr>
        <w:t>Export do CSV</w:t>
      </w:r>
    </w:p>
    <w:p w14:paraId="5FBA1794" w14:textId="77777777" w:rsidR="00E92D6D" w:rsidRDefault="00E92D6D" w:rsidP="00E92D6D">
      <w:pPr>
        <w:jc w:val="both"/>
        <w:rPr>
          <w:rFonts w:cs="Arial"/>
        </w:rPr>
      </w:pPr>
    </w:p>
    <w:p w14:paraId="012774AB" w14:textId="77777777" w:rsidR="00E92D6D" w:rsidRPr="0052741A" w:rsidRDefault="00E92D6D" w:rsidP="00E92D6D">
      <w:pPr>
        <w:jc w:val="both"/>
        <w:rPr>
          <w:rFonts w:cs="Arial"/>
          <w:sz w:val="18"/>
          <w:szCs w:val="24"/>
        </w:rPr>
      </w:pPr>
      <w:r w:rsidRPr="0052741A">
        <w:rPr>
          <w:rFonts w:cs="Arial"/>
        </w:rPr>
        <w:t xml:space="preserve">Používateľ vyhľadá </w:t>
      </w:r>
      <w:r>
        <w:rPr>
          <w:rFonts w:cs="Arial"/>
        </w:rPr>
        <w:t>výstup</w:t>
      </w:r>
      <w:r w:rsidRPr="0052741A">
        <w:rPr>
          <w:rFonts w:cs="Arial"/>
        </w:rPr>
        <w:t>, ktorý chce exportovať,  cez kontextové menu na výstupe vyberie voľbu „</w:t>
      </w:r>
      <w:r w:rsidRPr="0052741A">
        <w:rPr>
          <w:rFonts w:cs="Arial"/>
          <w:b/>
        </w:rPr>
        <w:t>Export do CSV“</w:t>
      </w:r>
      <w:r w:rsidRPr="0052741A">
        <w:rPr>
          <w:rFonts w:cs="Arial"/>
        </w:rPr>
        <w:t>:</w:t>
      </w:r>
    </w:p>
    <w:p w14:paraId="61B366D0" w14:textId="77777777" w:rsidR="00E92D6D" w:rsidRPr="0052741A" w:rsidRDefault="00E92D6D" w:rsidP="00E92D6D">
      <w:pPr>
        <w:ind w:firstLine="360"/>
        <w:rPr>
          <w:rFonts w:cs="Arial"/>
          <w:lang w:eastAsia="en-US"/>
        </w:rPr>
      </w:pPr>
      <w:r w:rsidRPr="00AE7CE7">
        <w:rPr>
          <w:noProof/>
        </w:rPr>
        <w:t xml:space="preserve"> </w:t>
      </w:r>
      <w:r>
        <w:rPr>
          <w:noProof/>
          <w:lang w:val="en-US" w:eastAsia="en-US"/>
        </w:rPr>
        <w:drawing>
          <wp:inline distT="0" distB="0" distL="0" distR="0" wp14:anchorId="5D15FB6E" wp14:editId="2F5BA240">
            <wp:extent cx="5760720" cy="1851660"/>
            <wp:effectExtent l="0" t="0" r="0" b="0"/>
            <wp:docPr id="2795" name="Picture 2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5760720" cy="1851660"/>
                    </a:xfrm>
                    <a:prstGeom prst="rect">
                      <a:avLst/>
                    </a:prstGeom>
                  </pic:spPr>
                </pic:pic>
              </a:graphicData>
            </a:graphic>
          </wp:inline>
        </w:drawing>
      </w:r>
    </w:p>
    <w:p w14:paraId="3A7C173A" w14:textId="0AEE3C54" w:rsidR="00E92D6D" w:rsidRPr="0052741A" w:rsidRDefault="00E92D6D" w:rsidP="00E92D6D">
      <w:pPr>
        <w:pStyle w:val="Caption"/>
        <w:rPr>
          <w:rFonts w:cs="Arial"/>
        </w:rPr>
      </w:pPr>
      <w:r w:rsidRPr="00BB2DE3">
        <w:t xml:space="preserve">Obr. </w:t>
      </w:r>
      <w:r w:rsidR="00740E62">
        <w:rPr>
          <w:noProof/>
        </w:rPr>
        <w:fldChar w:fldCharType="begin"/>
      </w:r>
      <w:r w:rsidR="00740E62">
        <w:rPr>
          <w:noProof/>
        </w:rPr>
        <w:instrText xml:space="preserve"> STYLEREF 1 \s </w:instrText>
      </w:r>
      <w:r w:rsidR="00740E62">
        <w:rPr>
          <w:noProof/>
        </w:rPr>
        <w:fldChar w:fldCharType="separate"/>
      </w:r>
      <w:r w:rsidR="000A30AF">
        <w:rPr>
          <w:noProof/>
        </w:rPr>
        <w:t>3</w:t>
      </w:r>
      <w:r w:rsidR="00740E62">
        <w:rPr>
          <w:noProof/>
        </w:rPr>
        <w:fldChar w:fldCharType="end"/>
      </w:r>
      <w:r>
        <w:t>.</w:t>
      </w:r>
      <w:r w:rsidR="00740E62">
        <w:rPr>
          <w:noProof/>
        </w:rPr>
        <w:fldChar w:fldCharType="begin"/>
      </w:r>
      <w:r w:rsidR="00740E62">
        <w:rPr>
          <w:noProof/>
        </w:rPr>
        <w:instrText xml:space="preserve"> SEQ Obr. \* ARABIC \s 2 </w:instrText>
      </w:r>
      <w:r w:rsidR="00740E62">
        <w:rPr>
          <w:noProof/>
        </w:rPr>
        <w:fldChar w:fldCharType="separate"/>
      </w:r>
      <w:r w:rsidR="000A30AF">
        <w:rPr>
          <w:noProof/>
        </w:rPr>
        <w:t>51</w:t>
      </w:r>
      <w:r w:rsidR="00740E62">
        <w:rPr>
          <w:noProof/>
        </w:rPr>
        <w:fldChar w:fldCharType="end"/>
      </w:r>
      <w:r w:rsidRPr="00BB2DE3">
        <w:rPr>
          <w:noProof/>
        </w:rPr>
        <w:t xml:space="preserve"> </w:t>
      </w:r>
      <w:r w:rsidR="004D2BFE" w:rsidRPr="004D2BFE">
        <w:rPr>
          <w:noProof/>
        </w:rPr>
        <w:t>Export výstupu do CSV</w:t>
      </w:r>
    </w:p>
    <w:p w14:paraId="4593CCF5" w14:textId="77777777" w:rsidR="00E92D6D" w:rsidRPr="0052741A" w:rsidRDefault="00E92D6D" w:rsidP="00E92D6D">
      <w:pPr>
        <w:ind w:left="360"/>
        <w:rPr>
          <w:rFonts w:cs="Arial"/>
          <w:lang w:eastAsia="en-US"/>
        </w:rPr>
      </w:pPr>
    </w:p>
    <w:p w14:paraId="5A8CEA76" w14:textId="46153A05" w:rsidR="009F1EDC" w:rsidRDefault="00E92D6D" w:rsidP="00E92D6D">
      <w:pPr>
        <w:rPr>
          <w:rFonts w:eastAsia="Times New Roman" w:cs="Arial"/>
          <w:color w:val="000000"/>
        </w:rPr>
      </w:pPr>
      <w:r w:rsidRPr="0052741A">
        <w:rPr>
          <w:rFonts w:cs="Arial"/>
        </w:rPr>
        <w:t>Používateľ výstup uloží.</w:t>
      </w:r>
      <w:r>
        <w:rPr>
          <w:rFonts w:cs="Arial"/>
        </w:rPr>
        <w:t xml:space="preserve"> </w:t>
      </w:r>
      <w:r w:rsidRPr="00ED0786">
        <w:rPr>
          <w:rFonts w:cs="Arial"/>
        </w:rPr>
        <w:t xml:space="preserve">Obsah </w:t>
      </w:r>
      <w:r>
        <w:rPr>
          <w:rFonts w:cs="Arial"/>
        </w:rPr>
        <w:t>výstupu</w:t>
      </w:r>
      <w:r w:rsidRPr="00ED0786">
        <w:rPr>
          <w:rFonts w:cs="Arial"/>
        </w:rPr>
        <w:t xml:space="preserve"> je vyexportovaný v požadovanom formáte.</w:t>
      </w:r>
    </w:p>
    <w:p w14:paraId="18614AD8" w14:textId="77777777" w:rsidR="009F1EDC" w:rsidRDefault="009F1EDC">
      <w:pPr>
        <w:spacing w:after="0" w:line="240" w:lineRule="auto"/>
        <w:rPr>
          <w:rFonts w:eastAsia="Times New Roman" w:cs="Arial"/>
          <w:color w:val="000000"/>
        </w:rPr>
      </w:pPr>
      <w:r>
        <w:rPr>
          <w:rFonts w:eastAsia="Times New Roman" w:cs="Arial"/>
          <w:color w:val="000000"/>
        </w:rPr>
        <w:br w:type="page"/>
      </w:r>
    </w:p>
    <w:p w14:paraId="5F1EE298" w14:textId="5DE8D3B6" w:rsidR="00690922" w:rsidRPr="00E311B3" w:rsidRDefault="00E311B3" w:rsidP="00724166">
      <w:pPr>
        <w:pStyle w:val="h2"/>
        <w:rPr>
          <w:rStyle w:val="IntenseEmphasis"/>
          <w:sz w:val="24"/>
        </w:rPr>
      </w:pPr>
      <w:bookmarkStart w:id="127" w:name="_Toc198914655"/>
      <w:bookmarkStart w:id="128" w:name="_Toc200980391"/>
      <w:r w:rsidRPr="00E311B3">
        <w:rPr>
          <w:rStyle w:val="IntenseEmphasis"/>
          <w:sz w:val="24"/>
        </w:rPr>
        <w:lastRenderedPageBreak/>
        <w:t>Analýz</w:t>
      </w:r>
      <w:r w:rsidR="00690922" w:rsidRPr="00E311B3">
        <w:rPr>
          <w:rStyle w:val="IntenseEmphasis"/>
          <w:sz w:val="24"/>
        </w:rPr>
        <w:t>a</w:t>
      </w:r>
      <w:bookmarkEnd w:id="127"/>
      <w:bookmarkEnd w:id="128"/>
    </w:p>
    <w:p w14:paraId="29F245B9" w14:textId="77777777" w:rsidR="00E311B3" w:rsidRDefault="00E311B3" w:rsidP="00690922">
      <w:pPr>
        <w:keepNext/>
        <w:jc w:val="both"/>
      </w:pPr>
    </w:p>
    <w:p w14:paraId="1E64E9FD" w14:textId="1A1B218A" w:rsidR="00690922" w:rsidRPr="00BB2DE3" w:rsidRDefault="00690922" w:rsidP="00690922">
      <w:pPr>
        <w:keepNext/>
        <w:jc w:val="both"/>
      </w:pPr>
      <w:r w:rsidRPr="00BB2DE3">
        <w:t xml:space="preserve">Záložka </w:t>
      </w:r>
      <w:r>
        <w:rPr>
          <w:b/>
        </w:rPr>
        <w:t>„Analýza</w:t>
      </w:r>
      <w:r w:rsidRPr="00BB2DE3">
        <w:rPr>
          <w:b/>
        </w:rPr>
        <w:t>“</w:t>
      </w:r>
      <w:r w:rsidRPr="00BB2DE3">
        <w:t xml:space="preserve"> obsahuje modul </w:t>
      </w:r>
      <w:r>
        <w:rPr>
          <w:rFonts w:cs="Arial"/>
          <w:b/>
        </w:rPr>
        <w:t>„Používateľské</w:t>
      </w:r>
      <w:r w:rsidRPr="00BB2DE3">
        <w:rPr>
          <w:rFonts w:cs="Arial"/>
          <w:b/>
        </w:rPr>
        <w:t xml:space="preserve"> výstupy“</w:t>
      </w:r>
      <w:r w:rsidRPr="00BB2DE3">
        <w:rPr>
          <w:rFonts w:cs="Arial"/>
        </w:rPr>
        <w:t>.</w:t>
      </w:r>
    </w:p>
    <w:p w14:paraId="30D4ACF1" w14:textId="2457E03D" w:rsidR="00F821C6" w:rsidRPr="00BB2DE3" w:rsidRDefault="00F821C6" w:rsidP="00F821C6">
      <w:pPr>
        <w:keepNext/>
        <w:jc w:val="both"/>
      </w:pPr>
      <w:r>
        <w:rPr>
          <w:noProof/>
          <w:lang w:val="en-US" w:eastAsia="en-US"/>
        </w:rPr>
        <w:drawing>
          <wp:inline distT="0" distB="0" distL="0" distR="0" wp14:anchorId="5801E136" wp14:editId="5B29C768">
            <wp:extent cx="1847850" cy="781208"/>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jpg"/>
                    <pic:cNvPicPr/>
                  </pic:nvPicPr>
                  <pic:blipFill rotWithShape="1">
                    <a:blip r:embed="rId91">
                      <a:extLst>
                        <a:ext uri="{28A0092B-C50C-407E-A947-70E740481C1C}">
                          <a14:useLocalDpi xmlns:a14="http://schemas.microsoft.com/office/drawing/2010/main" val="0"/>
                        </a:ext>
                      </a:extLst>
                    </a:blip>
                    <a:srcRect r="78477" b="83824"/>
                    <a:stretch/>
                  </pic:blipFill>
                  <pic:spPr bwMode="auto">
                    <a:xfrm>
                      <a:off x="0" y="0"/>
                      <a:ext cx="1850297" cy="782243"/>
                    </a:xfrm>
                    <a:prstGeom prst="rect">
                      <a:avLst/>
                    </a:prstGeom>
                    <a:ln>
                      <a:noFill/>
                    </a:ln>
                    <a:extLst>
                      <a:ext uri="{53640926-AAD7-44D8-BBD7-CCE9431645EC}">
                        <a14:shadowObscured xmlns:a14="http://schemas.microsoft.com/office/drawing/2010/main"/>
                      </a:ext>
                    </a:extLst>
                  </pic:spPr>
                </pic:pic>
              </a:graphicData>
            </a:graphic>
          </wp:inline>
        </w:drawing>
      </w:r>
    </w:p>
    <w:p w14:paraId="69FB5498" w14:textId="5F08E042" w:rsidR="00F821C6" w:rsidRPr="00BB2DE3" w:rsidRDefault="00F821C6" w:rsidP="00F821C6">
      <w:pPr>
        <w:pStyle w:val="Caption"/>
        <w:jc w:val="both"/>
        <w:rPr>
          <w:rFonts w:cs="Arial"/>
        </w:rPr>
      </w:pPr>
      <w:r w:rsidRPr="00BB2DE3">
        <w:t xml:space="preserve">Obr. </w:t>
      </w:r>
      <w:r w:rsidR="00740E62">
        <w:rPr>
          <w:noProof/>
        </w:rPr>
        <w:fldChar w:fldCharType="begin"/>
      </w:r>
      <w:r w:rsidR="00740E62">
        <w:rPr>
          <w:noProof/>
        </w:rPr>
        <w:instrText xml:space="preserve"> STYLEREF 1 \s </w:instrText>
      </w:r>
      <w:r w:rsidR="00740E62">
        <w:rPr>
          <w:noProof/>
        </w:rPr>
        <w:fldChar w:fldCharType="separate"/>
      </w:r>
      <w:r w:rsidR="000A30AF">
        <w:rPr>
          <w:noProof/>
        </w:rPr>
        <w:t>3</w:t>
      </w:r>
      <w:r w:rsidR="00740E62">
        <w:rPr>
          <w:noProof/>
        </w:rPr>
        <w:fldChar w:fldCharType="end"/>
      </w:r>
      <w:r>
        <w:t>.</w:t>
      </w:r>
      <w:r w:rsidR="00740E62">
        <w:rPr>
          <w:noProof/>
        </w:rPr>
        <w:fldChar w:fldCharType="begin"/>
      </w:r>
      <w:r w:rsidR="00740E62">
        <w:rPr>
          <w:noProof/>
        </w:rPr>
        <w:instrText xml:space="preserve"> SEQ Obr. \* ARABIC \s 2 </w:instrText>
      </w:r>
      <w:r w:rsidR="00740E62">
        <w:rPr>
          <w:noProof/>
        </w:rPr>
        <w:fldChar w:fldCharType="separate"/>
      </w:r>
      <w:r w:rsidR="000A30AF">
        <w:rPr>
          <w:noProof/>
        </w:rPr>
        <w:t>52</w:t>
      </w:r>
      <w:r w:rsidR="00740E62">
        <w:rPr>
          <w:noProof/>
        </w:rPr>
        <w:fldChar w:fldCharType="end"/>
      </w:r>
      <w:r w:rsidRPr="00BB2DE3">
        <w:rPr>
          <w:noProof/>
        </w:rPr>
        <w:t xml:space="preserve"> Export výstupu</w:t>
      </w:r>
    </w:p>
    <w:p w14:paraId="55DA3FF6" w14:textId="77777777" w:rsidR="00F821C6" w:rsidRDefault="00F821C6" w:rsidP="00690922">
      <w:pPr>
        <w:jc w:val="both"/>
        <w:rPr>
          <w:rFonts w:cs="Arial"/>
        </w:rPr>
      </w:pPr>
    </w:p>
    <w:p w14:paraId="36570741" w14:textId="77777777" w:rsidR="00690922" w:rsidRPr="00BB2DE3" w:rsidRDefault="00690922" w:rsidP="00690922">
      <w:pPr>
        <w:jc w:val="both"/>
        <w:rPr>
          <w:rFonts w:cs="Arial"/>
        </w:rPr>
      </w:pPr>
      <w:r w:rsidRPr="00BB2DE3">
        <w:rPr>
          <w:rFonts w:cs="Arial"/>
        </w:rPr>
        <w:t>S uvedeným modulom je možné pracovať kliknutím na odkaz na obrazovke, ktorý sa zobrazí po prihlásení do IS ŠZP:</w:t>
      </w:r>
    </w:p>
    <w:p w14:paraId="3FB0556A" w14:textId="77777777" w:rsidR="00FF37EE" w:rsidRDefault="00690922" w:rsidP="00FF37EE">
      <w:pPr>
        <w:keepNext/>
        <w:jc w:val="both"/>
      </w:pPr>
      <w:r>
        <w:rPr>
          <w:noProof/>
          <w:lang w:val="en-US" w:eastAsia="en-US"/>
        </w:rPr>
        <w:drawing>
          <wp:inline distT="0" distB="0" distL="0" distR="0" wp14:anchorId="4AA927BA" wp14:editId="02A1A8CE">
            <wp:extent cx="2350800" cy="16236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jpg"/>
                    <pic:cNvPicPr/>
                  </pic:nvPicPr>
                  <pic:blipFill rotWithShape="1">
                    <a:blip r:embed="rId92">
                      <a:extLst>
                        <a:ext uri="{28A0092B-C50C-407E-A947-70E740481C1C}">
                          <a14:useLocalDpi xmlns:a14="http://schemas.microsoft.com/office/drawing/2010/main" val="0"/>
                        </a:ext>
                      </a:extLst>
                    </a:blip>
                    <a:srcRect r="72682" b="66446"/>
                    <a:stretch/>
                  </pic:blipFill>
                  <pic:spPr bwMode="auto">
                    <a:xfrm>
                      <a:off x="0" y="0"/>
                      <a:ext cx="2350800" cy="1623600"/>
                    </a:xfrm>
                    <a:prstGeom prst="rect">
                      <a:avLst/>
                    </a:prstGeom>
                    <a:ln>
                      <a:noFill/>
                    </a:ln>
                    <a:extLst>
                      <a:ext uri="{53640926-AAD7-44D8-BBD7-CCE9431645EC}">
                        <a14:shadowObscured xmlns:a14="http://schemas.microsoft.com/office/drawing/2010/main"/>
                      </a:ext>
                    </a:extLst>
                  </pic:spPr>
                </pic:pic>
              </a:graphicData>
            </a:graphic>
          </wp:inline>
        </w:drawing>
      </w:r>
    </w:p>
    <w:p w14:paraId="595A1601" w14:textId="1C375E8C" w:rsidR="00F821C6" w:rsidRPr="00BB2DE3" w:rsidRDefault="00F821C6" w:rsidP="00F821C6">
      <w:pPr>
        <w:pStyle w:val="Caption"/>
        <w:jc w:val="both"/>
        <w:rPr>
          <w:rFonts w:cs="Arial"/>
        </w:rPr>
      </w:pPr>
      <w:r w:rsidRPr="00BB2DE3">
        <w:t xml:space="preserve">Obr. </w:t>
      </w:r>
      <w:r w:rsidR="00740E62">
        <w:rPr>
          <w:noProof/>
        </w:rPr>
        <w:fldChar w:fldCharType="begin"/>
      </w:r>
      <w:r w:rsidR="00740E62">
        <w:rPr>
          <w:noProof/>
        </w:rPr>
        <w:instrText xml:space="preserve"> STYLEREF 1 \s </w:instrText>
      </w:r>
      <w:r w:rsidR="00740E62">
        <w:rPr>
          <w:noProof/>
        </w:rPr>
        <w:fldChar w:fldCharType="separate"/>
      </w:r>
      <w:r w:rsidR="000A30AF">
        <w:rPr>
          <w:noProof/>
        </w:rPr>
        <w:t>3</w:t>
      </w:r>
      <w:r w:rsidR="00740E62">
        <w:rPr>
          <w:noProof/>
        </w:rPr>
        <w:fldChar w:fldCharType="end"/>
      </w:r>
      <w:r>
        <w:t>.</w:t>
      </w:r>
      <w:r w:rsidR="00740E62">
        <w:rPr>
          <w:noProof/>
        </w:rPr>
        <w:fldChar w:fldCharType="begin"/>
      </w:r>
      <w:r w:rsidR="00740E62">
        <w:rPr>
          <w:noProof/>
        </w:rPr>
        <w:instrText xml:space="preserve"> SEQ Obr. \* ARABIC \s 2 </w:instrText>
      </w:r>
      <w:r w:rsidR="00740E62">
        <w:rPr>
          <w:noProof/>
        </w:rPr>
        <w:fldChar w:fldCharType="separate"/>
      </w:r>
      <w:r w:rsidR="000A30AF">
        <w:rPr>
          <w:noProof/>
        </w:rPr>
        <w:t>53</w:t>
      </w:r>
      <w:r w:rsidR="00740E62">
        <w:rPr>
          <w:noProof/>
        </w:rPr>
        <w:fldChar w:fldCharType="end"/>
      </w:r>
      <w:r w:rsidRPr="00BB2DE3">
        <w:rPr>
          <w:noProof/>
        </w:rPr>
        <w:t xml:space="preserve"> Export výstupu</w:t>
      </w:r>
    </w:p>
    <w:p w14:paraId="70A9C8E5" w14:textId="77777777" w:rsidR="00690922" w:rsidRPr="00BB2DE3" w:rsidRDefault="00690922" w:rsidP="00690922">
      <w:pPr>
        <w:ind w:firstLine="576"/>
        <w:jc w:val="both"/>
        <w:rPr>
          <w:rFonts w:cs="Arial"/>
        </w:rPr>
      </w:pPr>
    </w:p>
    <w:p w14:paraId="7B42A29E" w14:textId="60CC6EC3" w:rsidR="006B5456" w:rsidRDefault="00690922" w:rsidP="00690922">
      <w:pPr>
        <w:jc w:val="both"/>
        <w:rPr>
          <w:rFonts w:cs="Arial"/>
        </w:rPr>
      </w:pPr>
      <w:r w:rsidRPr="00BB2DE3">
        <w:rPr>
          <w:rFonts w:cs="Arial"/>
        </w:rPr>
        <w:t xml:space="preserve">Používateľ si po </w:t>
      </w:r>
      <w:r>
        <w:rPr>
          <w:rFonts w:cs="Arial"/>
        </w:rPr>
        <w:t xml:space="preserve">pripojení </w:t>
      </w:r>
      <w:r w:rsidRPr="00BB2DE3">
        <w:rPr>
          <w:rFonts w:cs="Arial"/>
        </w:rPr>
        <w:t>do IS ŠZP môže vybrať, či klikne na odkaz na ploche alebo vyhľadá modul v záhlaví obrazovky v príslušnej záložke.</w:t>
      </w:r>
    </w:p>
    <w:p w14:paraId="41ADDE12" w14:textId="6461D571" w:rsidR="006B5456" w:rsidRPr="006B5456" w:rsidRDefault="006B5456" w:rsidP="00AD06EA">
      <w:pPr>
        <w:jc w:val="both"/>
        <w:rPr>
          <w:rFonts w:cs="Arial"/>
        </w:rPr>
      </w:pPr>
      <w:r w:rsidRPr="006B5456">
        <w:rPr>
          <w:rFonts w:cs="Arial"/>
        </w:rPr>
        <w:t xml:space="preserve">Modul </w:t>
      </w:r>
      <w:r w:rsidRPr="00AD06EA">
        <w:rPr>
          <w:rFonts w:cs="Arial"/>
          <w:b/>
        </w:rPr>
        <w:t>„Používateľské výstupy“</w:t>
      </w:r>
      <w:r w:rsidR="00B333AE">
        <w:rPr>
          <w:rFonts w:cs="Arial"/>
        </w:rPr>
        <w:t xml:space="preserve"> slúži pre </w:t>
      </w:r>
      <w:r w:rsidRPr="006B5456">
        <w:rPr>
          <w:rFonts w:cs="Arial"/>
        </w:rPr>
        <w:t>zobrazovanie používateľských výstupov.  Používateľský výstup predstavuje ad hoc výstup vytvorený používateľom, neumožňuje tvoriť výpočty nad dátami, predstavuje len interaktívny objekt, ktorý sprístupňuje dáta.</w:t>
      </w:r>
    </w:p>
    <w:p w14:paraId="591E134F" w14:textId="77777777" w:rsidR="007F4352" w:rsidRPr="0052741A" w:rsidRDefault="007F4352" w:rsidP="007F4352">
      <w:pPr>
        <w:jc w:val="both"/>
        <w:rPr>
          <w:rFonts w:cs="Arial"/>
        </w:rPr>
      </w:pPr>
      <w:r w:rsidRPr="0052741A">
        <w:rPr>
          <w:rFonts w:cs="Arial"/>
        </w:rPr>
        <w:t xml:space="preserve">Medzi </w:t>
      </w:r>
      <w:r w:rsidRPr="0052741A">
        <w:rPr>
          <w:rFonts w:cs="Arial"/>
          <w:b/>
        </w:rPr>
        <w:t>základné aktivity správy používateľských výstupov</w:t>
      </w:r>
      <w:r w:rsidRPr="0052741A">
        <w:rPr>
          <w:rFonts w:cs="Arial"/>
        </w:rPr>
        <w:t xml:space="preserve"> patrí:</w:t>
      </w:r>
    </w:p>
    <w:p w14:paraId="46659264" w14:textId="07952728" w:rsidR="006B5456" w:rsidRDefault="007F4352" w:rsidP="007F4352">
      <w:pPr>
        <w:pStyle w:val="ListParagraph"/>
        <w:widowControl w:val="0"/>
        <w:numPr>
          <w:ilvl w:val="0"/>
          <w:numId w:val="3"/>
        </w:numPr>
        <w:spacing w:after="120"/>
        <w:jc w:val="both"/>
        <w:rPr>
          <w:rFonts w:cs="Arial"/>
        </w:rPr>
      </w:pPr>
      <w:r w:rsidRPr="007F4352">
        <w:rPr>
          <w:rFonts w:cs="Arial"/>
        </w:rPr>
        <w:t>projektovanie používateľského výstupu</w:t>
      </w:r>
      <w:r>
        <w:rPr>
          <w:rFonts w:cs="Arial"/>
        </w:rPr>
        <w:t>,</w:t>
      </w:r>
    </w:p>
    <w:p w14:paraId="18120D4E" w14:textId="000BD764" w:rsidR="007F4352" w:rsidRPr="007F4352" w:rsidRDefault="007F4352" w:rsidP="007F4352">
      <w:pPr>
        <w:pStyle w:val="ListParagraph"/>
        <w:widowControl w:val="0"/>
        <w:numPr>
          <w:ilvl w:val="0"/>
          <w:numId w:val="3"/>
        </w:numPr>
        <w:spacing w:after="120"/>
        <w:jc w:val="both"/>
        <w:rPr>
          <w:rFonts w:cs="Arial"/>
        </w:rPr>
      </w:pPr>
      <w:r w:rsidRPr="0052741A">
        <w:rPr>
          <w:rFonts w:cs="Arial"/>
        </w:rPr>
        <w:t>export údajov do elektronického súboru vo zvolenom formáte.</w:t>
      </w:r>
    </w:p>
    <w:p w14:paraId="06BE6FA6" w14:textId="297C6623" w:rsidR="007F4352" w:rsidRDefault="007F4352">
      <w:pPr>
        <w:spacing w:after="0" w:line="240" w:lineRule="auto"/>
        <w:rPr>
          <w:rFonts w:cs="Arial"/>
        </w:rPr>
      </w:pPr>
      <w:r>
        <w:rPr>
          <w:rFonts w:cs="Arial"/>
        </w:rPr>
        <w:br w:type="page"/>
      </w:r>
    </w:p>
    <w:p w14:paraId="1FC11AFE" w14:textId="77777777" w:rsidR="007F4352" w:rsidRPr="0052741A" w:rsidRDefault="007F4352" w:rsidP="007F4352">
      <w:pPr>
        <w:pStyle w:val="Heading3"/>
        <w:numPr>
          <w:ilvl w:val="2"/>
          <w:numId w:val="1"/>
        </w:numPr>
        <w:jc w:val="both"/>
        <w:rPr>
          <w:rStyle w:val="IntenseEmphasis"/>
          <w:rFonts w:cs="Arial"/>
          <w:sz w:val="24"/>
          <w:szCs w:val="24"/>
        </w:rPr>
      </w:pPr>
      <w:bookmarkStart w:id="129" w:name="_Toc402101560"/>
      <w:bookmarkStart w:id="130" w:name="_Toc403685361"/>
      <w:bookmarkStart w:id="131" w:name="_Toc404855166"/>
      <w:bookmarkStart w:id="132" w:name="_Toc428535719"/>
      <w:bookmarkStart w:id="133" w:name="_Toc198914656"/>
      <w:bookmarkStart w:id="134" w:name="_Toc200980392"/>
      <w:r w:rsidRPr="0052741A">
        <w:rPr>
          <w:rStyle w:val="IntenseEmphasis"/>
          <w:rFonts w:cs="Arial"/>
          <w:sz w:val="24"/>
          <w:szCs w:val="24"/>
        </w:rPr>
        <w:lastRenderedPageBreak/>
        <w:t>Projektovanie používateľského výstupu</w:t>
      </w:r>
      <w:bookmarkEnd w:id="129"/>
      <w:bookmarkEnd w:id="130"/>
      <w:bookmarkEnd w:id="131"/>
      <w:bookmarkEnd w:id="132"/>
      <w:bookmarkEnd w:id="133"/>
      <w:bookmarkEnd w:id="134"/>
    </w:p>
    <w:p w14:paraId="4E35341A" w14:textId="77777777" w:rsidR="007F4352" w:rsidRPr="0052741A" w:rsidRDefault="007F4352" w:rsidP="007F4352">
      <w:pPr>
        <w:spacing w:line="240" w:lineRule="auto"/>
        <w:rPr>
          <w:rFonts w:cs="Arial"/>
        </w:rPr>
      </w:pPr>
    </w:p>
    <w:p w14:paraId="6A1C9B44" w14:textId="2996D62F" w:rsidR="007F4352" w:rsidRPr="0052741A" w:rsidRDefault="007F4352" w:rsidP="007F4352">
      <w:pPr>
        <w:jc w:val="both"/>
        <w:rPr>
          <w:rFonts w:cs="Arial"/>
          <w:color w:val="000000"/>
        </w:rPr>
      </w:pPr>
      <w:r w:rsidRPr="0052741A">
        <w:rPr>
          <w:rFonts w:cs="Arial"/>
        </w:rPr>
        <w:t xml:space="preserve">Používateľ môže zobraziť grafickú podobu používateľského výstupu otvorením modulu </w:t>
      </w:r>
      <w:r w:rsidRPr="0052741A">
        <w:rPr>
          <w:rFonts w:cs="Arial"/>
          <w:b/>
        </w:rPr>
        <w:t>„Používateľské výstupy“</w:t>
      </w:r>
      <w:r w:rsidRPr="0052741A">
        <w:rPr>
          <w:rFonts w:cs="Arial"/>
        </w:rPr>
        <w:t>. Vyhľadá príslušný používateľský výstup v pr</w:t>
      </w:r>
      <w:r>
        <w:rPr>
          <w:rFonts w:cs="Arial"/>
        </w:rPr>
        <w:t xml:space="preserve">ehľade používateľských výstupov </w:t>
      </w:r>
      <w:r w:rsidRPr="0052741A">
        <w:rPr>
          <w:rFonts w:cs="Arial"/>
        </w:rPr>
        <w:t xml:space="preserve">a cez kontextové menu zvolí voľbu </w:t>
      </w:r>
      <w:r w:rsidRPr="0052741A">
        <w:rPr>
          <w:rFonts w:cs="Arial"/>
          <w:b/>
          <w:color w:val="000000"/>
        </w:rPr>
        <w:t>„Zobraziť”</w:t>
      </w:r>
      <w:r w:rsidRPr="0052741A">
        <w:rPr>
          <w:rFonts w:cs="Arial"/>
          <w:color w:val="000000"/>
        </w:rPr>
        <w:t>:</w:t>
      </w:r>
    </w:p>
    <w:p w14:paraId="667D6707" w14:textId="3E920C1F" w:rsidR="007F4352" w:rsidRPr="0052741A" w:rsidRDefault="00F821C6" w:rsidP="007F4352">
      <w:pPr>
        <w:keepNext/>
        <w:spacing w:after="0" w:line="240" w:lineRule="auto"/>
        <w:rPr>
          <w:rFonts w:cs="Arial"/>
        </w:rPr>
      </w:pPr>
      <w:r>
        <w:rPr>
          <w:noProof/>
          <w:lang w:val="en-US" w:eastAsia="en-US"/>
        </w:rPr>
        <w:drawing>
          <wp:inline distT="0" distB="0" distL="0" distR="0" wp14:anchorId="03E7E898" wp14:editId="231FF337">
            <wp:extent cx="5760720" cy="15443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5760720" cy="1544320"/>
                    </a:xfrm>
                    <a:prstGeom prst="rect">
                      <a:avLst/>
                    </a:prstGeom>
                  </pic:spPr>
                </pic:pic>
              </a:graphicData>
            </a:graphic>
          </wp:inline>
        </w:drawing>
      </w:r>
    </w:p>
    <w:p w14:paraId="73E663E3" w14:textId="3BC43012" w:rsidR="007F4352" w:rsidRPr="0052741A" w:rsidRDefault="007F4352" w:rsidP="007F4352">
      <w:pPr>
        <w:pStyle w:val="Caption"/>
        <w:rPr>
          <w:rFonts w:cs="Arial"/>
          <w:lang w:eastAsia="en-US"/>
        </w:rPr>
      </w:pPr>
      <w:r w:rsidRPr="0052741A">
        <w:rPr>
          <w:rFonts w:cs="Arial"/>
        </w:rPr>
        <w:t xml:space="preserve">Obr. </w:t>
      </w:r>
      <w:r>
        <w:rPr>
          <w:rFonts w:cs="Arial"/>
        </w:rPr>
        <w:fldChar w:fldCharType="begin"/>
      </w:r>
      <w:r>
        <w:rPr>
          <w:rFonts w:cs="Arial"/>
        </w:rPr>
        <w:instrText xml:space="preserve"> </w:instrText>
      </w:r>
      <w:r w:rsidR="00F821C6">
        <w:rPr>
          <w:rFonts w:cs="Arial"/>
        </w:rPr>
        <w:instrText>STYLEREF 1</w:instrText>
      </w:r>
      <w:r>
        <w:rPr>
          <w:rFonts w:cs="Arial"/>
        </w:rPr>
        <w:instrText xml:space="preserve"> \s </w:instrText>
      </w:r>
      <w:r>
        <w:rPr>
          <w:rFonts w:cs="Arial"/>
        </w:rPr>
        <w:fldChar w:fldCharType="separate"/>
      </w:r>
      <w:r w:rsidR="000A30AF">
        <w:rPr>
          <w:rFonts w:cs="Arial"/>
          <w:noProof/>
        </w:rPr>
        <w:t>3</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0A30AF">
        <w:rPr>
          <w:rFonts w:cs="Arial"/>
          <w:noProof/>
        </w:rPr>
        <w:t>54</w:t>
      </w:r>
      <w:r>
        <w:rPr>
          <w:rFonts w:cs="Arial"/>
        </w:rPr>
        <w:fldChar w:fldCharType="end"/>
      </w:r>
      <w:r w:rsidRPr="0052741A">
        <w:rPr>
          <w:rFonts w:cs="Arial"/>
          <w:noProof/>
        </w:rPr>
        <w:t xml:space="preserve"> Zobrazenie grafickej podoby používateľského výstupu</w:t>
      </w:r>
    </w:p>
    <w:p w14:paraId="6892EE54" w14:textId="77777777" w:rsidR="007F4352" w:rsidRPr="0052741A" w:rsidRDefault="007F4352" w:rsidP="007F4352">
      <w:pPr>
        <w:spacing w:after="0" w:line="240" w:lineRule="auto"/>
        <w:rPr>
          <w:rFonts w:cs="Arial"/>
        </w:rPr>
      </w:pPr>
      <w:r w:rsidRPr="0052741A">
        <w:rPr>
          <w:rFonts w:cs="Arial"/>
        </w:rPr>
        <w:t>Používateľ môže zvoliť iba používateľský výstup, ku ktorému má používateľské práva. Používateľský výstup sa zobrazí v podobe kontingenčnej tabuľky:</w:t>
      </w:r>
    </w:p>
    <w:p w14:paraId="67CDF7E3" w14:textId="77777777" w:rsidR="007F4352" w:rsidRPr="0052741A" w:rsidRDefault="007F4352" w:rsidP="007F4352">
      <w:pPr>
        <w:spacing w:after="0" w:line="240" w:lineRule="auto"/>
        <w:rPr>
          <w:rFonts w:cs="Arial"/>
          <w:lang w:eastAsia="en-US"/>
        </w:rPr>
      </w:pPr>
    </w:p>
    <w:p w14:paraId="63ABA477" w14:textId="47D074AE" w:rsidR="007F4352" w:rsidRPr="0052741A" w:rsidRDefault="00404104" w:rsidP="007F4352">
      <w:pPr>
        <w:keepNext/>
        <w:spacing w:after="0" w:line="240" w:lineRule="auto"/>
        <w:rPr>
          <w:rFonts w:cs="Arial"/>
        </w:rPr>
      </w:pPr>
      <w:r>
        <w:rPr>
          <w:rFonts w:cs="Arial"/>
          <w:noProof/>
          <w:lang w:val="en-US" w:eastAsia="en-US"/>
        </w:rPr>
        <w:drawing>
          <wp:inline distT="0" distB="0" distL="0" distR="0" wp14:anchorId="550D7618" wp14:editId="116807ED">
            <wp:extent cx="5760720" cy="293560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ontingenčná tabuľka používateľského výstupu.png"/>
                    <pic:cNvPicPr/>
                  </pic:nvPicPr>
                  <pic:blipFill rotWithShape="1">
                    <a:blip r:embed="rId94">
                      <a:extLst>
                        <a:ext uri="{28A0092B-C50C-407E-A947-70E740481C1C}">
                          <a14:useLocalDpi xmlns:a14="http://schemas.microsoft.com/office/drawing/2010/main" val="0"/>
                        </a:ext>
                      </a:extLst>
                    </a:blip>
                    <a:srcRect t="9406"/>
                    <a:stretch/>
                  </pic:blipFill>
                  <pic:spPr bwMode="auto">
                    <a:xfrm>
                      <a:off x="0" y="0"/>
                      <a:ext cx="5760720" cy="2935605"/>
                    </a:xfrm>
                    <a:prstGeom prst="rect">
                      <a:avLst/>
                    </a:prstGeom>
                    <a:ln>
                      <a:noFill/>
                    </a:ln>
                    <a:extLst>
                      <a:ext uri="{53640926-AAD7-44D8-BBD7-CCE9431645EC}">
                        <a14:shadowObscured xmlns:a14="http://schemas.microsoft.com/office/drawing/2010/main"/>
                      </a:ext>
                    </a:extLst>
                  </pic:spPr>
                </pic:pic>
              </a:graphicData>
            </a:graphic>
          </wp:inline>
        </w:drawing>
      </w:r>
    </w:p>
    <w:p w14:paraId="4AD163BD" w14:textId="43705087" w:rsidR="007F4352" w:rsidRPr="0052741A" w:rsidRDefault="007F4352" w:rsidP="007F4352">
      <w:pPr>
        <w:pStyle w:val="Caption"/>
        <w:rPr>
          <w:rFonts w:cs="Arial"/>
        </w:rPr>
      </w:pPr>
      <w:r w:rsidRPr="0052741A">
        <w:rPr>
          <w:rFonts w:cs="Arial"/>
        </w:rPr>
        <w:t xml:space="preserve">Obr. </w:t>
      </w:r>
      <w:r>
        <w:rPr>
          <w:rFonts w:cs="Arial"/>
        </w:rPr>
        <w:fldChar w:fldCharType="begin"/>
      </w:r>
      <w:r>
        <w:rPr>
          <w:rFonts w:cs="Arial"/>
        </w:rPr>
        <w:instrText xml:space="preserve"> </w:instrText>
      </w:r>
      <w:r w:rsidR="00F821C6">
        <w:rPr>
          <w:rFonts w:cs="Arial"/>
        </w:rPr>
        <w:instrText>STYLEREF 1</w:instrText>
      </w:r>
      <w:r>
        <w:rPr>
          <w:rFonts w:cs="Arial"/>
        </w:rPr>
        <w:instrText xml:space="preserve"> \s </w:instrText>
      </w:r>
      <w:r>
        <w:rPr>
          <w:rFonts w:cs="Arial"/>
        </w:rPr>
        <w:fldChar w:fldCharType="separate"/>
      </w:r>
      <w:r w:rsidR="000A30AF">
        <w:rPr>
          <w:rFonts w:cs="Arial"/>
          <w:noProof/>
        </w:rPr>
        <w:t>3</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0A30AF">
        <w:rPr>
          <w:rFonts w:cs="Arial"/>
          <w:noProof/>
        </w:rPr>
        <w:t>55</w:t>
      </w:r>
      <w:r>
        <w:rPr>
          <w:rFonts w:cs="Arial"/>
        </w:rPr>
        <w:fldChar w:fldCharType="end"/>
      </w:r>
      <w:r w:rsidRPr="0052741A">
        <w:rPr>
          <w:rFonts w:cs="Arial"/>
        </w:rPr>
        <w:t xml:space="preserve"> Kontingenčná tabuľka používateľského výstupu</w:t>
      </w:r>
    </w:p>
    <w:p w14:paraId="5DEC22D3" w14:textId="77777777" w:rsidR="007F4352" w:rsidRPr="0052741A" w:rsidRDefault="007F4352" w:rsidP="007F4352">
      <w:pPr>
        <w:spacing w:line="240" w:lineRule="auto"/>
        <w:rPr>
          <w:rFonts w:cs="Arial"/>
        </w:rPr>
      </w:pPr>
      <w:r w:rsidRPr="0052741A">
        <w:rPr>
          <w:rFonts w:cs="Arial"/>
        </w:rPr>
        <w:t>Zobrazená obrazovka slúži pre projektovanie grafickej podoby a zobrazenie dát používateľského výstupu.</w:t>
      </w:r>
    </w:p>
    <w:p w14:paraId="4700D856" w14:textId="77777777" w:rsidR="007F4352" w:rsidRPr="0052741A" w:rsidRDefault="007F4352" w:rsidP="007F4352">
      <w:pPr>
        <w:rPr>
          <w:rFonts w:cs="Arial"/>
        </w:rPr>
      </w:pPr>
    </w:p>
    <w:p w14:paraId="0678335D" w14:textId="77777777" w:rsidR="007F4352" w:rsidRPr="0052741A" w:rsidRDefault="007F4352" w:rsidP="007F4352">
      <w:pPr>
        <w:rPr>
          <w:rFonts w:cs="Arial"/>
        </w:rPr>
      </w:pPr>
      <w:r w:rsidRPr="0052741A">
        <w:rPr>
          <w:rFonts w:cs="Arial"/>
        </w:rPr>
        <w:t>Projektovanie používateľského výstupu poskytuje služby pre:</w:t>
      </w:r>
    </w:p>
    <w:p w14:paraId="4C571B46" w14:textId="77777777" w:rsidR="007F4352" w:rsidRPr="00F95004" w:rsidRDefault="007F4352" w:rsidP="007F4352">
      <w:pPr>
        <w:pStyle w:val="ListParagraph"/>
        <w:widowControl w:val="0"/>
        <w:numPr>
          <w:ilvl w:val="0"/>
          <w:numId w:val="3"/>
        </w:numPr>
        <w:spacing w:after="120"/>
        <w:jc w:val="both"/>
        <w:rPr>
          <w:rFonts w:cs="Arial"/>
        </w:rPr>
      </w:pPr>
      <w:r w:rsidRPr="0052741A">
        <w:rPr>
          <w:rFonts w:cs="Arial"/>
          <w:szCs w:val="24"/>
        </w:rPr>
        <w:t>rozloženie hodnôt dimenzií do riadkov a stĺpcov,</w:t>
      </w:r>
    </w:p>
    <w:p w14:paraId="3E85DA67" w14:textId="51ECA113" w:rsidR="00F95004" w:rsidRPr="0052741A" w:rsidRDefault="00F95004" w:rsidP="007F4352">
      <w:pPr>
        <w:pStyle w:val="ListParagraph"/>
        <w:widowControl w:val="0"/>
        <w:numPr>
          <w:ilvl w:val="0"/>
          <w:numId w:val="3"/>
        </w:numPr>
        <w:spacing w:after="120"/>
        <w:jc w:val="both"/>
        <w:rPr>
          <w:rFonts w:cs="Arial"/>
        </w:rPr>
      </w:pPr>
      <w:r>
        <w:rPr>
          <w:rFonts w:cs="Arial"/>
          <w:szCs w:val="24"/>
        </w:rPr>
        <w:t>nastavenie zobrazenia aliasov alebo kódov prvkov dimenzií,</w:t>
      </w:r>
    </w:p>
    <w:p w14:paraId="44BE37E0" w14:textId="77777777" w:rsidR="007F4352" w:rsidRPr="0052741A" w:rsidRDefault="007F4352" w:rsidP="007F4352">
      <w:pPr>
        <w:pStyle w:val="ListParagraph"/>
        <w:widowControl w:val="0"/>
        <w:numPr>
          <w:ilvl w:val="0"/>
          <w:numId w:val="3"/>
        </w:numPr>
        <w:spacing w:after="120"/>
        <w:jc w:val="both"/>
        <w:rPr>
          <w:rFonts w:cs="Arial"/>
        </w:rPr>
      </w:pPr>
      <w:r w:rsidRPr="0052741A">
        <w:rPr>
          <w:rFonts w:cs="Arial"/>
          <w:szCs w:val="24"/>
        </w:rPr>
        <w:t xml:space="preserve">nastavenie hodnôt vrátane nastavenia </w:t>
      </w:r>
      <w:proofErr w:type="spellStart"/>
      <w:r w:rsidRPr="0052741A">
        <w:rPr>
          <w:rFonts w:cs="Arial"/>
          <w:szCs w:val="24"/>
        </w:rPr>
        <w:t>agregačných</w:t>
      </w:r>
      <w:proofErr w:type="spellEnd"/>
      <w:r w:rsidRPr="0052741A">
        <w:rPr>
          <w:rFonts w:cs="Arial"/>
          <w:szCs w:val="24"/>
        </w:rPr>
        <w:t xml:space="preserve"> funkcií z množiny suma, počet, </w:t>
      </w:r>
      <w:r w:rsidRPr="0052741A">
        <w:rPr>
          <w:rFonts w:cs="Arial"/>
          <w:szCs w:val="24"/>
        </w:rPr>
        <w:lastRenderedPageBreak/>
        <w:t>priemer, min, max, smerodajná odchýlka, produkt alebo rozptyl,</w:t>
      </w:r>
    </w:p>
    <w:p w14:paraId="50727859" w14:textId="77777777" w:rsidR="007F4352" w:rsidRPr="0052741A" w:rsidRDefault="007F4352" w:rsidP="007F4352">
      <w:pPr>
        <w:pStyle w:val="ListParagraph"/>
        <w:widowControl w:val="0"/>
        <w:numPr>
          <w:ilvl w:val="0"/>
          <w:numId w:val="3"/>
        </w:numPr>
        <w:spacing w:after="120"/>
        <w:jc w:val="both"/>
        <w:rPr>
          <w:rFonts w:cs="Arial"/>
        </w:rPr>
      </w:pPr>
      <w:r w:rsidRPr="0052741A">
        <w:rPr>
          <w:rFonts w:cs="Arial"/>
          <w:szCs w:val="24"/>
        </w:rPr>
        <w:t>nastavenie spôsobu zobrazenia dát – nastavenie orientácie stĺpcov a riadkov,</w:t>
      </w:r>
    </w:p>
    <w:p w14:paraId="527FBE5B" w14:textId="77777777" w:rsidR="007F4352" w:rsidRPr="0052741A" w:rsidRDefault="007F4352" w:rsidP="007F4352">
      <w:pPr>
        <w:pStyle w:val="ListParagraph"/>
        <w:widowControl w:val="0"/>
        <w:numPr>
          <w:ilvl w:val="0"/>
          <w:numId w:val="3"/>
        </w:numPr>
        <w:spacing w:after="120"/>
        <w:jc w:val="both"/>
        <w:rPr>
          <w:rFonts w:cs="Arial"/>
        </w:rPr>
      </w:pPr>
      <w:r w:rsidRPr="0052741A">
        <w:rPr>
          <w:rFonts w:cs="Arial"/>
          <w:szCs w:val="24"/>
        </w:rPr>
        <w:t>uloženie nastavenej konfigurácie kontingenčnej tabuľky,</w:t>
      </w:r>
    </w:p>
    <w:p w14:paraId="09B6829A" w14:textId="77777777" w:rsidR="007F4352" w:rsidRPr="0052741A" w:rsidRDefault="007F4352" w:rsidP="007F4352">
      <w:pPr>
        <w:pStyle w:val="ListParagraph"/>
        <w:widowControl w:val="0"/>
        <w:numPr>
          <w:ilvl w:val="0"/>
          <w:numId w:val="3"/>
        </w:numPr>
        <w:spacing w:after="120"/>
        <w:jc w:val="both"/>
        <w:rPr>
          <w:rFonts w:cs="Arial"/>
        </w:rPr>
      </w:pPr>
      <w:r w:rsidRPr="0052741A">
        <w:rPr>
          <w:rFonts w:cs="Arial"/>
          <w:szCs w:val="24"/>
        </w:rPr>
        <w:t xml:space="preserve">export </w:t>
      </w:r>
      <w:r w:rsidRPr="0052741A">
        <w:rPr>
          <w:rFonts w:cs="Arial"/>
        </w:rPr>
        <w:t>obsahu zvoleného používateľského výstupu do súboru.</w:t>
      </w:r>
    </w:p>
    <w:p w14:paraId="39BD03BF" w14:textId="77777777" w:rsidR="007F4352" w:rsidRPr="0052741A" w:rsidRDefault="007F4352" w:rsidP="007F4352">
      <w:pPr>
        <w:widowControl w:val="0"/>
        <w:spacing w:after="120"/>
        <w:jc w:val="both"/>
        <w:rPr>
          <w:rFonts w:cs="Arial"/>
        </w:rPr>
      </w:pPr>
    </w:p>
    <w:p w14:paraId="234579E6" w14:textId="77777777" w:rsidR="007F4352" w:rsidRPr="0052741A" w:rsidRDefault="007F4352" w:rsidP="007F4352">
      <w:pPr>
        <w:rPr>
          <w:rFonts w:cs="Arial"/>
        </w:rPr>
      </w:pPr>
      <w:r w:rsidRPr="0052741A">
        <w:rPr>
          <w:rFonts w:cs="Arial"/>
        </w:rPr>
        <w:t xml:space="preserve">V ľavej časti obrazovky sa nachádza </w:t>
      </w:r>
      <w:r w:rsidRPr="0052741A">
        <w:rPr>
          <w:rFonts w:cs="Arial"/>
          <w:b/>
        </w:rPr>
        <w:t>kontingenčná tabuľka</w:t>
      </w:r>
      <w:r w:rsidRPr="0052741A">
        <w:rPr>
          <w:rFonts w:cs="Arial"/>
        </w:rPr>
        <w:t xml:space="preserve">, </w:t>
      </w:r>
      <w:proofErr w:type="spellStart"/>
      <w:r w:rsidRPr="0052741A">
        <w:rPr>
          <w:rFonts w:cs="Arial"/>
        </w:rPr>
        <w:t>t.j</w:t>
      </w:r>
      <w:proofErr w:type="spellEnd"/>
      <w:r w:rsidRPr="0052741A">
        <w:rPr>
          <w:rFonts w:cs="Arial"/>
        </w:rPr>
        <w:t>. grafická podoba používateľského výstupu. Jej podoba závisí od nastavených položiek v riadiacom paneli.</w:t>
      </w:r>
    </w:p>
    <w:p w14:paraId="3B623948" w14:textId="77777777" w:rsidR="007F4352" w:rsidRPr="0052741A" w:rsidRDefault="007F4352" w:rsidP="007F4352">
      <w:pPr>
        <w:rPr>
          <w:rFonts w:cs="Arial"/>
        </w:rPr>
      </w:pPr>
      <w:r w:rsidRPr="0052741A">
        <w:rPr>
          <w:rFonts w:cs="Arial"/>
        </w:rPr>
        <w:t xml:space="preserve">V pravej časti sa nachádza </w:t>
      </w:r>
      <w:r w:rsidRPr="0052741A">
        <w:rPr>
          <w:rFonts w:cs="Arial"/>
          <w:b/>
        </w:rPr>
        <w:t>riadiaci panel</w:t>
      </w:r>
      <w:r w:rsidRPr="0052741A">
        <w:rPr>
          <w:rFonts w:cs="Arial"/>
        </w:rPr>
        <w:t>, ktorý slúži na modifikáciu obsahu a štruktúry zobrazených dát v kontingenčnej tabuľke.</w:t>
      </w:r>
    </w:p>
    <w:p w14:paraId="423C58FF" w14:textId="0D2DD2EF" w:rsidR="007F4352" w:rsidRPr="0052741A" w:rsidRDefault="007F4352" w:rsidP="007F4352">
      <w:pPr>
        <w:spacing w:after="160" w:line="259" w:lineRule="auto"/>
        <w:rPr>
          <w:rFonts w:cs="Arial"/>
        </w:rPr>
      </w:pPr>
    </w:p>
    <w:p w14:paraId="202F0050" w14:textId="77777777" w:rsidR="007F4352" w:rsidRPr="00184F33" w:rsidRDefault="007F4352" w:rsidP="00184F33">
      <w:pPr>
        <w:pStyle w:val="Heading4"/>
        <w:numPr>
          <w:ilvl w:val="3"/>
          <w:numId w:val="1"/>
        </w:numPr>
        <w:tabs>
          <w:tab w:val="clear" w:pos="7811"/>
        </w:tabs>
        <w:ind w:left="851" w:hanging="851"/>
        <w:rPr>
          <w:rStyle w:val="IntenseEmphasis"/>
          <w:i w:val="0"/>
          <w:sz w:val="22"/>
        </w:rPr>
      </w:pPr>
      <w:r w:rsidRPr="00184F33">
        <w:rPr>
          <w:rStyle w:val="IntenseEmphasis"/>
          <w:i w:val="0"/>
          <w:sz w:val="22"/>
        </w:rPr>
        <w:t>Nastavenie riadiaceho panelu</w:t>
      </w:r>
    </w:p>
    <w:p w14:paraId="462BB017" w14:textId="77777777" w:rsidR="007F4352" w:rsidRPr="0052741A" w:rsidRDefault="007F4352" w:rsidP="007F4352">
      <w:pPr>
        <w:rPr>
          <w:rFonts w:cs="Arial"/>
          <w:lang w:eastAsia="en-US"/>
        </w:rPr>
      </w:pPr>
      <w:r w:rsidRPr="0052741A">
        <w:rPr>
          <w:rFonts w:cs="Arial"/>
          <w:lang w:eastAsia="en-US"/>
        </w:rPr>
        <w:t>V časti riadiaci panel môže používateľ vykonávať nasledovné aktivity:</w:t>
      </w:r>
    </w:p>
    <w:p w14:paraId="150F3095" w14:textId="77777777" w:rsidR="007F4352" w:rsidRPr="0052741A" w:rsidRDefault="007F4352" w:rsidP="00A5403A">
      <w:pPr>
        <w:pStyle w:val="ListParagraph"/>
        <w:numPr>
          <w:ilvl w:val="0"/>
          <w:numId w:val="17"/>
        </w:numPr>
        <w:rPr>
          <w:rFonts w:cs="Arial"/>
          <w:lang w:eastAsia="en-US"/>
        </w:rPr>
      </w:pPr>
      <w:r w:rsidRPr="0052741A">
        <w:rPr>
          <w:rFonts w:cs="Arial"/>
          <w:lang w:eastAsia="en-US"/>
        </w:rPr>
        <w:t>interaktívne nastavenie rozloženia dimenzií pre stĺpce, riadky a hodnoty,</w:t>
      </w:r>
    </w:p>
    <w:p w14:paraId="02C78FE3" w14:textId="77777777" w:rsidR="007F4352" w:rsidRPr="0052741A" w:rsidRDefault="007F4352" w:rsidP="00A5403A">
      <w:pPr>
        <w:pStyle w:val="ListParagraph"/>
        <w:numPr>
          <w:ilvl w:val="0"/>
          <w:numId w:val="17"/>
        </w:numPr>
        <w:rPr>
          <w:rFonts w:cs="Arial"/>
          <w:lang w:eastAsia="en-US"/>
        </w:rPr>
      </w:pPr>
      <w:r w:rsidRPr="0052741A">
        <w:rPr>
          <w:rFonts w:cs="Arial"/>
          <w:lang w:eastAsia="en-US"/>
        </w:rPr>
        <w:t xml:space="preserve">nastavenie </w:t>
      </w:r>
      <w:proofErr w:type="spellStart"/>
      <w:r w:rsidRPr="0052741A">
        <w:rPr>
          <w:rFonts w:cs="Arial"/>
          <w:lang w:eastAsia="en-US"/>
        </w:rPr>
        <w:t>agregačnej</w:t>
      </w:r>
      <w:proofErr w:type="spellEnd"/>
      <w:r w:rsidRPr="0052741A">
        <w:rPr>
          <w:rFonts w:cs="Arial"/>
          <w:lang w:eastAsia="en-US"/>
        </w:rPr>
        <w:t xml:space="preserve"> funkcie pre zobrazené hodnoty,</w:t>
      </w:r>
    </w:p>
    <w:p w14:paraId="3CE79D14" w14:textId="77777777" w:rsidR="007F4352" w:rsidRPr="0052741A" w:rsidRDefault="007F4352" w:rsidP="00A5403A">
      <w:pPr>
        <w:pStyle w:val="ListParagraph"/>
        <w:numPr>
          <w:ilvl w:val="0"/>
          <w:numId w:val="17"/>
        </w:numPr>
        <w:rPr>
          <w:rFonts w:cs="Arial"/>
          <w:lang w:eastAsia="en-US"/>
        </w:rPr>
      </w:pPr>
      <w:r w:rsidRPr="0052741A">
        <w:rPr>
          <w:rFonts w:cs="Arial"/>
          <w:lang w:eastAsia="en-US"/>
        </w:rPr>
        <w:t>nastavenie orientácie hodnôt.</w:t>
      </w:r>
    </w:p>
    <w:p w14:paraId="1C81E927" w14:textId="77777777" w:rsidR="007F4352" w:rsidRPr="0052741A" w:rsidRDefault="007F4352" w:rsidP="007F4352">
      <w:pPr>
        <w:rPr>
          <w:rFonts w:cs="Arial"/>
          <w:lang w:eastAsia="en-US"/>
        </w:rPr>
      </w:pPr>
    </w:p>
    <w:p w14:paraId="3EDA4254" w14:textId="77777777" w:rsidR="007F4352" w:rsidRPr="0052741A" w:rsidRDefault="007F4352" w:rsidP="00A5403A">
      <w:pPr>
        <w:pStyle w:val="ListParagraph"/>
        <w:numPr>
          <w:ilvl w:val="0"/>
          <w:numId w:val="15"/>
        </w:numPr>
        <w:rPr>
          <w:rFonts w:cs="Arial"/>
          <w:b/>
          <w:lang w:eastAsia="en-US"/>
        </w:rPr>
      </w:pPr>
      <w:r w:rsidRPr="0052741A">
        <w:rPr>
          <w:rFonts w:cs="Arial"/>
          <w:b/>
        </w:rPr>
        <w:t>Interaktívne nastavenie rozloženia dimenzií</w:t>
      </w:r>
    </w:p>
    <w:p w14:paraId="562F5D17" w14:textId="77777777" w:rsidR="007F4352" w:rsidRPr="0052741A" w:rsidRDefault="007F4352" w:rsidP="007F4352">
      <w:pPr>
        <w:rPr>
          <w:rFonts w:cs="Arial"/>
          <w:lang w:eastAsia="en-US"/>
        </w:rPr>
      </w:pPr>
    </w:p>
    <w:p w14:paraId="72132D9E" w14:textId="77777777" w:rsidR="007F4352" w:rsidRPr="0052741A" w:rsidRDefault="007F4352" w:rsidP="007F4352">
      <w:pPr>
        <w:rPr>
          <w:rFonts w:cs="Arial"/>
          <w:szCs w:val="24"/>
        </w:rPr>
      </w:pPr>
      <w:r w:rsidRPr="0052741A">
        <w:rPr>
          <w:rFonts w:cs="Arial"/>
          <w:lang w:eastAsia="en-US"/>
        </w:rPr>
        <w:t xml:space="preserve">Interaktívne nastavenie rozloženia dimenzií slúži pre </w:t>
      </w:r>
      <w:r w:rsidRPr="0052741A">
        <w:rPr>
          <w:rFonts w:cs="Arial"/>
          <w:szCs w:val="24"/>
        </w:rPr>
        <w:t xml:space="preserve">nastavenie dimenzií do riadkov, stĺpcov a hodnôt kontingenčnej tabuľky. Toto nastavenie sa vytvára sprostredkovane cez presun dimenzií do polí vymedzených pre stĺpce, riadky a hodnoty kontingenčnej tabuľky. </w:t>
      </w:r>
    </w:p>
    <w:p w14:paraId="64CA06AC" w14:textId="77777777" w:rsidR="007F4352" w:rsidRPr="0052741A" w:rsidRDefault="007F4352" w:rsidP="007F4352">
      <w:pPr>
        <w:jc w:val="both"/>
        <w:rPr>
          <w:rFonts w:cs="Arial"/>
          <w:b/>
        </w:rPr>
      </w:pPr>
      <w:r w:rsidRPr="0052741A">
        <w:rPr>
          <w:rFonts w:cs="Arial"/>
          <w:b/>
        </w:rPr>
        <w:t>Popis polí:</w:t>
      </w:r>
    </w:p>
    <w:p w14:paraId="356EF37D" w14:textId="77777777" w:rsidR="007F4352" w:rsidRPr="0052741A" w:rsidRDefault="007F4352" w:rsidP="00A5403A">
      <w:pPr>
        <w:pStyle w:val="ListParagraph"/>
        <w:numPr>
          <w:ilvl w:val="0"/>
          <w:numId w:val="16"/>
        </w:numPr>
        <w:rPr>
          <w:rFonts w:cs="Arial"/>
          <w:szCs w:val="24"/>
        </w:rPr>
      </w:pPr>
      <w:r w:rsidRPr="0052741A">
        <w:rPr>
          <w:rFonts w:cs="Arial"/>
          <w:b/>
        </w:rPr>
        <w:t xml:space="preserve">Riadky </w:t>
      </w:r>
      <w:r w:rsidRPr="0052741A">
        <w:rPr>
          <w:rFonts w:cs="Arial"/>
        </w:rPr>
        <w:t>– obsahuje dimenzie, ktoré sú rozložené do riadkov.</w:t>
      </w:r>
    </w:p>
    <w:p w14:paraId="7C7FD7AD" w14:textId="77777777" w:rsidR="007F4352" w:rsidRPr="0052741A" w:rsidRDefault="007F4352" w:rsidP="00A5403A">
      <w:pPr>
        <w:pStyle w:val="ListParagraph"/>
        <w:numPr>
          <w:ilvl w:val="0"/>
          <w:numId w:val="16"/>
        </w:numPr>
        <w:rPr>
          <w:rFonts w:cs="Arial"/>
          <w:szCs w:val="24"/>
        </w:rPr>
      </w:pPr>
      <w:r w:rsidRPr="0052741A">
        <w:rPr>
          <w:rFonts w:cs="Arial"/>
          <w:b/>
        </w:rPr>
        <w:t xml:space="preserve">Stĺpce </w:t>
      </w:r>
      <w:r w:rsidRPr="0052741A">
        <w:rPr>
          <w:rFonts w:cs="Arial"/>
        </w:rPr>
        <w:t>–  obsahuje dimenzie, ktoré sú rozložené do stĺpcov.</w:t>
      </w:r>
    </w:p>
    <w:p w14:paraId="4F81FCCF" w14:textId="77777777" w:rsidR="007F4352" w:rsidRPr="0052741A" w:rsidRDefault="007F4352" w:rsidP="00A5403A">
      <w:pPr>
        <w:pStyle w:val="ListParagraph"/>
        <w:numPr>
          <w:ilvl w:val="0"/>
          <w:numId w:val="16"/>
        </w:numPr>
        <w:rPr>
          <w:rFonts w:cs="Arial"/>
          <w:szCs w:val="24"/>
        </w:rPr>
      </w:pPr>
      <w:r w:rsidRPr="0052741A">
        <w:rPr>
          <w:rFonts w:cs="Arial"/>
          <w:b/>
          <w:szCs w:val="24"/>
        </w:rPr>
        <w:t>Hodnoty</w:t>
      </w:r>
      <w:r w:rsidRPr="0052741A">
        <w:rPr>
          <w:rFonts w:cs="Arial"/>
          <w:szCs w:val="24"/>
        </w:rPr>
        <w:t xml:space="preserve"> </w:t>
      </w:r>
      <w:r w:rsidRPr="0052741A">
        <w:rPr>
          <w:rFonts w:cs="Arial"/>
        </w:rPr>
        <w:t>–</w:t>
      </w:r>
      <w:r w:rsidRPr="0052741A">
        <w:rPr>
          <w:rFonts w:cs="Arial"/>
          <w:szCs w:val="24"/>
        </w:rPr>
        <w:t xml:space="preserve"> </w:t>
      </w:r>
      <w:r w:rsidRPr="0052741A">
        <w:rPr>
          <w:rFonts w:cs="Arial"/>
        </w:rPr>
        <w:t>obsahuje dimenzie, ktoré tvoria hodnoty kontingenčnej tabuľky.</w:t>
      </w:r>
    </w:p>
    <w:p w14:paraId="48CC7FDE" w14:textId="77777777" w:rsidR="007F4352" w:rsidRPr="0052741A" w:rsidRDefault="007F4352" w:rsidP="00A5403A">
      <w:pPr>
        <w:pStyle w:val="ListParagraph"/>
        <w:numPr>
          <w:ilvl w:val="0"/>
          <w:numId w:val="16"/>
        </w:numPr>
        <w:rPr>
          <w:rFonts w:cs="Arial"/>
          <w:szCs w:val="24"/>
        </w:rPr>
      </w:pPr>
      <w:r w:rsidRPr="0052741A">
        <w:rPr>
          <w:rFonts w:cs="Arial"/>
          <w:b/>
          <w:szCs w:val="24"/>
        </w:rPr>
        <w:t>Nepoužité</w:t>
      </w:r>
      <w:r w:rsidRPr="0052741A">
        <w:rPr>
          <w:rFonts w:cs="Arial"/>
          <w:szCs w:val="24"/>
        </w:rPr>
        <w:t xml:space="preserve"> </w:t>
      </w:r>
      <w:r w:rsidRPr="0052741A">
        <w:rPr>
          <w:rFonts w:cs="Arial"/>
        </w:rPr>
        <w:t>–</w:t>
      </w:r>
      <w:r w:rsidRPr="0052741A">
        <w:rPr>
          <w:rFonts w:cs="Arial"/>
          <w:szCs w:val="24"/>
        </w:rPr>
        <w:t xml:space="preserve"> </w:t>
      </w:r>
      <w:r w:rsidRPr="0052741A">
        <w:rPr>
          <w:rFonts w:cs="Arial"/>
        </w:rPr>
        <w:t>obsahuje všetky dostupné dimenzie, ktoré boli vybrané v dimenzionálnom filtri pre daný používateľský výstup.</w:t>
      </w:r>
    </w:p>
    <w:p w14:paraId="68524C5A" w14:textId="77777777" w:rsidR="007F4352" w:rsidRPr="0052741A" w:rsidRDefault="007F4352" w:rsidP="007F4352">
      <w:pPr>
        <w:rPr>
          <w:rFonts w:cs="Arial"/>
          <w:szCs w:val="24"/>
        </w:rPr>
      </w:pPr>
    </w:p>
    <w:p w14:paraId="3847F755" w14:textId="77777777" w:rsidR="007F4352" w:rsidRPr="0052741A" w:rsidRDefault="007F4352" w:rsidP="007F4352">
      <w:pPr>
        <w:rPr>
          <w:rFonts w:cs="Arial"/>
          <w:lang w:eastAsia="en-US"/>
        </w:rPr>
      </w:pPr>
      <w:r w:rsidRPr="0052741A">
        <w:rPr>
          <w:rFonts w:cs="Arial"/>
          <w:szCs w:val="24"/>
        </w:rPr>
        <w:t xml:space="preserve">Používateľ pre nastavenie rozloženia dimenzií označí vybranú dimenziu v poli </w:t>
      </w:r>
      <w:r w:rsidRPr="0052741A">
        <w:rPr>
          <w:rFonts w:cs="Arial"/>
          <w:b/>
          <w:szCs w:val="24"/>
        </w:rPr>
        <w:t>„Nepoužité“</w:t>
      </w:r>
      <w:r w:rsidRPr="0052741A">
        <w:rPr>
          <w:rFonts w:cs="Arial"/>
          <w:szCs w:val="24"/>
        </w:rPr>
        <w:t xml:space="preserve"> a </w:t>
      </w:r>
      <w:r w:rsidRPr="0052741A">
        <w:rPr>
          <w:rFonts w:cs="Arial"/>
          <w:lang w:eastAsia="en-US"/>
        </w:rPr>
        <w:t xml:space="preserve">pretiahnutím myšou </w:t>
      </w:r>
      <w:r w:rsidRPr="0052741A">
        <w:rPr>
          <w:rFonts w:cs="Arial"/>
        </w:rPr>
        <w:t>(„</w:t>
      </w:r>
      <w:proofErr w:type="spellStart"/>
      <w:r w:rsidRPr="0052741A">
        <w:rPr>
          <w:rFonts w:cs="Arial"/>
        </w:rPr>
        <w:t>drag</w:t>
      </w:r>
      <w:proofErr w:type="spellEnd"/>
      <w:r w:rsidRPr="0052741A">
        <w:rPr>
          <w:rFonts w:cs="Arial"/>
        </w:rPr>
        <w:t xml:space="preserve"> &amp; drop“)</w:t>
      </w:r>
      <w:r w:rsidRPr="0052741A">
        <w:rPr>
          <w:rFonts w:cs="Arial"/>
          <w:lang w:eastAsia="en-US"/>
        </w:rPr>
        <w:t xml:space="preserve"> ju presunie do vybraného poľa:</w:t>
      </w:r>
    </w:p>
    <w:p w14:paraId="3BE83B2A" w14:textId="198F9897" w:rsidR="007F4352" w:rsidRPr="0052741A" w:rsidRDefault="00300BEB" w:rsidP="0046043A">
      <w:pPr>
        <w:rPr>
          <w:rFonts w:cs="Arial"/>
          <w:lang w:eastAsia="en-US"/>
        </w:rPr>
      </w:pPr>
      <w:r>
        <w:rPr>
          <w:noProof/>
          <w:lang w:val="en-US" w:eastAsia="en-US"/>
        </w:rPr>
        <w:lastRenderedPageBreak/>
        <w:drawing>
          <wp:inline distT="0" distB="0" distL="0" distR="0" wp14:anchorId="34DD95B3" wp14:editId="4703B252">
            <wp:extent cx="1269365" cy="2749061"/>
            <wp:effectExtent l="0" t="0" r="698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5"/>
                    <a:srcRect b="24423"/>
                    <a:stretch/>
                  </pic:blipFill>
                  <pic:spPr bwMode="auto">
                    <a:xfrm>
                      <a:off x="0" y="0"/>
                      <a:ext cx="1272829" cy="2756563"/>
                    </a:xfrm>
                    <a:prstGeom prst="rect">
                      <a:avLst/>
                    </a:prstGeom>
                    <a:ln>
                      <a:noFill/>
                    </a:ln>
                    <a:extLst>
                      <a:ext uri="{53640926-AAD7-44D8-BBD7-CCE9431645EC}">
                        <a14:shadowObscured xmlns:a14="http://schemas.microsoft.com/office/drawing/2010/main"/>
                      </a:ext>
                    </a:extLst>
                  </pic:spPr>
                </pic:pic>
              </a:graphicData>
            </a:graphic>
          </wp:inline>
        </w:drawing>
      </w:r>
    </w:p>
    <w:p w14:paraId="57329871" w14:textId="4DA99F77" w:rsidR="007F4352" w:rsidRPr="0052741A" w:rsidRDefault="007F4352" w:rsidP="007F4352">
      <w:pPr>
        <w:pStyle w:val="Caption"/>
        <w:rPr>
          <w:rFonts w:cs="Arial"/>
        </w:rPr>
      </w:pPr>
      <w:r w:rsidRPr="0052741A">
        <w:rPr>
          <w:rFonts w:cs="Arial"/>
        </w:rPr>
        <w:t xml:space="preserve">Obr. </w:t>
      </w:r>
      <w:r>
        <w:rPr>
          <w:rFonts w:cs="Arial"/>
        </w:rPr>
        <w:fldChar w:fldCharType="begin"/>
      </w:r>
      <w:r>
        <w:rPr>
          <w:rFonts w:cs="Arial"/>
        </w:rPr>
        <w:instrText xml:space="preserve"> </w:instrText>
      </w:r>
      <w:r w:rsidR="00F821C6">
        <w:rPr>
          <w:rFonts w:cs="Arial"/>
        </w:rPr>
        <w:instrText>STYLEREF 1</w:instrText>
      </w:r>
      <w:r>
        <w:rPr>
          <w:rFonts w:cs="Arial"/>
        </w:rPr>
        <w:instrText xml:space="preserve"> \s </w:instrText>
      </w:r>
      <w:r>
        <w:rPr>
          <w:rFonts w:cs="Arial"/>
        </w:rPr>
        <w:fldChar w:fldCharType="separate"/>
      </w:r>
      <w:r w:rsidR="000A30AF">
        <w:rPr>
          <w:rFonts w:cs="Arial"/>
          <w:noProof/>
        </w:rPr>
        <w:t>3</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0A30AF">
        <w:rPr>
          <w:rFonts w:cs="Arial"/>
          <w:noProof/>
        </w:rPr>
        <w:t>56</w:t>
      </w:r>
      <w:r>
        <w:rPr>
          <w:rFonts w:cs="Arial"/>
        </w:rPr>
        <w:fldChar w:fldCharType="end"/>
      </w:r>
      <w:r w:rsidRPr="0052741A">
        <w:rPr>
          <w:rFonts w:cs="Arial"/>
        </w:rPr>
        <w:t xml:space="preserve"> Presun dimenzie do vybraného poľa</w:t>
      </w:r>
    </w:p>
    <w:p w14:paraId="4B0F0D41" w14:textId="77777777" w:rsidR="007F4352" w:rsidRPr="0052741A" w:rsidRDefault="007F4352" w:rsidP="007F4352">
      <w:pPr>
        <w:rPr>
          <w:rFonts w:cs="Arial"/>
          <w:lang w:eastAsia="en-US"/>
        </w:rPr>
      </w:pPr>
      <w:r w:rsidRPr="0052741A">
        <w:rPr>
          <w:rFonts w:cs="Arial"/>
          <w:lang w:eastAsia="en-US"/>
        </w:rPr>
        <w:t xml:space="preserve">Po presune je dimenzia zaradená do zoznamu dimenzií vybraného poľa. Zároveň je automaticky upravená štruktúra kontingenčnej tabuľky. Podobným spôsobom je možné odobrať vybranú dimenziu a vrátiť ju presunom myšou späť do poľa </w:t>
      </w:r>
      <w:r w:rsidRPr="0052741A">
        <w:rPr>
          <w:rFonts w:cs="Arial"/>
          <w:b/>
          <w:lang w:eastAsia="en-US"/>
        </w:rPr>
        <w:t>„Nepoužité“</w:t>
      </w:r>
      <w:r w:rsidRPr="0052741A">
        <w:rPr>
          <w:rFonts w:cs="Arial"/>
          <w:lang w:eastAsia="en-US"/>
        </w:rPr>
        <w:t>:</w:t>
      </w:r>
    </w:p>
    <w:p w14:paraId="1B7C472A" w14:textId="034771F6" w:rsidR="007F4352" w:rsidRPr="0052741A" w:rsidRDefault="00300BEB" w:rsidP="0046043A">
      <w:pPr>
        <w:rPr>
          <w:rFonts w:cs="Arial"/>
          <w:lang w:eastAsia="en-US"/>
        </w:rPr>
      </w:pPr>
      <w:r>
        <w:rPr>
          <w:noProof/>
          <w:lang w:val="en-US" w:eastAsia="en-US"/>
        </w:rPr>
        <w:drawing>
          <wp:inline distT="0" distB="0" distL="0" distR="0" wp14:anchorId="66EB996C" wp14:editId="61E2A312">
            <wp:extent cx="1609516" cy="3440724"/>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6"/>
                    <a:srcRect b="24838"/>
                    <a:stretch/>
                  </pic:blipFill>
                  <pic:spPr bwMode="auto">
                    <a:xfrm>
                      <a:off x="0" y="0"/>
                      <a:ext cx="1611773" cy="3445548"/>
                    </a:xfrm>
                    <a:prstGeom prst="rect">
                      <a:avLst/>
                    </a:prstGeom>
                    <a:ln>
                      <a:noFill/>
                    </a:ln>
                    <a:extLst>
                      <a:ext uri="{53640926-AAD7-44D8-BBD7-CCE9431645EC}">
                        <a14:shadowObscured xmlns:a14="http://schemas.microsoft.com/office/drawing/2010/main"/>
                      </a:ext>
                    </a:extLst>
                  </pic:spPr>
                </pic:pic>
              </a:graphicData>
            </a:graphic>
          </wp:inline>
        </w:drawing>
      </w:r>
    </w:p>
    <w:p w14:paraId="09C2D3DA" w14:textId="7490EBFB" w:rsidR="007F4352" w:rsidRPr="0052741A" w:rsidRDefault="007F4352" w:rsidP="007F4352">
      <w:pPr>
        <w:pStyle w:val="Caption"/>
        <w:rPr>
          <w:rFonts w:cs="Arial"/>
        </w:rPr>
      </w:pPr>
      <w:r w:rsidRPr="0052741A">
        <w:rPr>
          <w:rFonts w:cs="Arial"/>
        </w:rPr>
        <w:t xml:space="preserve">Obr. </w:t>
      </w:r>
      <w:r>
        <w:rPr>
          <w:rFonts w:cs="Arial"/>
        </w:rPr>
        <w:fldChar w:fldCharType="begin"/>
      </w:r>
      <w:r>
        <w:rPr>
          <w:rFonts w:cs="Arial"/>
        </w:rPr>
        <w:instrText xml:space="preserve"> </w:instrText>
      </w:r>
      <w:r w:rsidR="00F821C6">
        <w:rPr>
          <w:rFonts w:cs="Arial"/>
        </w:rPr>
        <w:instrText>STYLEREF 1</w:instrText>
      </w:r>
      <w:r>
        <w:rPr>
          <w:rFonts w:cs="Arial"/>
        </w:rPr>
        <w:instrText xml:space="preserve"> \s </w:instrText>
      </w:r>
      <w:r>
        <w:rPr>
          <w:rFonts w:cs="Arial"/>
        </w:rPr>
        <w:fldChar w:fldCharType="separate"/>
      </w:r>
      <w:r w:rsidR="000A30AF">
        <w:rPr>
          <w:rFonts w:cs="Arial"/>
          <w:noProof/>
        </w:rPr>
        <w:t>3</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0A30AF">
        <w:rPr>
          <w:rFonts w:cs="Arial"/>
          <w:noProof/>
        </w:rPr>
        <w:t>57</w:t>
      </w:r>
      <w:r>
        <w:rPr>
          <w:rFonts w:cs="Arial"/>
        </w:rPr>
        <w:fldChar w:fldCharType="end"/>
      </w:r>
      <w:r w:rsidRPr="0052741A">
        <w:rPr>
          <w:rFonts w:cs="Arial"/>
        </w:rPr>
        <w:t xml:space="preserve"> Odstránenie dimenzie</w:t>
      </w:r>
    </w:p>
    <w:p w14:paraId="12461183" w14:textId="77777777" w:rsidR="007F4352" w:rsidRPr="0052741A" w:rsidRDefault="007F4352" w:rsidP="007F4352">
      <w:pPr>
        <w:rPr>
          <w:rFonts w:cs="Arial"/>
          <w:lang w:eastAsia="en-US"/>
        </w:rPr>
      </w:pPr>
    </w:p>
    <w:p w14:paraId="251A94BA" w14:textId="77777777" w:rsidR="007F4352" w:rsidRPr="0052741A" w:rsidRDefault="007F4352" w:rsidP="007F4352">
      <w:pPr>
        <w:rPr>
          <w:rFonts w:cs="Arial"/>
          <w:lang w:eastAsia="en-US"/>
        </w:rPr>
      </w:pPr>
      <w:r w:rsidRPr="0052741A">
        <w:rPr>
          <w:rFonts w:cs="Arial"/>
          <w:lang w:eastAsia="en-US"/>
        </w:rPr>
        <w:t xml:space="preserve">Presunom dimenzií v rámci daného poľa (cez </w:t>
      </w:r>
      <w:r w:rsidRPr="0052741A">
        <w:rPr>
          <w:rFonts w:cs="Arial"/>
        </w:rPr>
        <w:t>„</w:t>
      </w:r>
      <w:proofErr w:type="spellStart"/>
      <w:r w:rsidRPr="0052741A">
        <w:rPr>
          <w:rFonts w:cs="Arial"/>
        </w:rPr>
        <w:t>drag</w:t>
      </w:r>
      <w:proofErr w:type="spellEnd"/>
      <w:r w:rsidRPr="0052741A">
        <w:rPr>
          <w:rFonts w:cs="Arial"/>
        </w:rPr>
        <w:t xml:space="preserve"> &amp; drop“)</w:t>
      </w:r>
      <w:r w:rsidRPr="0052741A">
        <w:rPr>
          <w:rFonts w:cs="Arial"/>
          <w:lang w:eastAsia="en-US"/>
        </w:rPr>
        <w:t xml:space="preserve"> je možné meniť usporiadanie dimenzií pre konkrétne pole. Súčasne tým používateľ mení spôsob usporiadania dimenzií v rámci stĺpcov a riadkov kontingenčnej tabuľky.</w:t>
      </w:r>
    </w:p>
    <w:p w14:paraId="07C857A6" w14:textId="77777777" w:rsidR="007F4352" w:rsidRPr="0052741A" w:rsidRDefault="007F4352" w:rsidP="007F4352">
      <w:pPr>
        <w:rPr>
          <w:rFonts w:cs="Arial"/>
          <w:lang w:eastAsia="en-US"/>
        </w:rPr>
      </w:pPr>
      <w:r w:rsidRPr="0052741A">
        <w:rPr>
          <w:rFonts w:cs="Arial"/>
          <w:lang w:eastAsia="en-US"/>
        </w:rPr>
        <w:lastRenderedPageBreak/>
        <w:t xml:space="preserve">Po priradení dimenzie do vybraného poľa </w:t>
      </w:r>
      <w:r w:rsidRPr="0052741A">
        <w:rPr>
          <w:rFonts w:cs="Arial"/>
          <w:b/>
          <w:lang w:eastAsia="en-US"/>
        </w:rPr>
        <w:t>„Riadky“</w:t>
      </w:r>
      <w:r w:rsidRPr="0052741A">
        <w:rPr>
          <w:rFonts w:cs="Arial"/>
          <w:lang w:eastAsia="en-US"/>
        </w:rPr>
        <w:t xml:space="preserve"> alebo </w:t>
      </w:r>
      <w:r w:rsidRPr="0052741A">
        <w:rPr>
          <w:rFonts w:cs="Arial"/>
          <w:b/>
          <w:lang w:eastAsia="en-US"/>
        </w:rPr>
        <w:t>„Stĺpce“</w:t>
      </w:r>
      <w:r w:rsidRPr="0052741A">
        <w:rPr>
          <w:rFonts w:cs="Arial"/>
          <w:lang w:eastAsia="en-US"/>
        </w:rPr>
        <w:t xml:space="preserve"> je možné upraviť poradie jej prvkov podľa požadovaného nastavenie. Používateľ klikne na </w:t>
      </w:r>
      <w:proofErr w:type="spellStart"/>
      <w:r w:rsidRPr="0052741A">
        <w:rPr>
          <w:rFonts w:cs="Arial"/>
          <w:lang w:eastAsia="en-US"/>
        </w:rPr>
        <w:t>rozbaľovacie</w:t>
      </w:r>
      <w:proofErr w:type="spellEnd"/>
      <w:r w:rsidRPr="0052741A">
        <w:rPr>
          <w:rFonts w:cs="Arial"/>
          <w:lang w:eastAsia="en-US"/>
        </w:rPr>
        <w:t xml:space="preserve"> menu v rámci vybranej dimenzie a vyberie požadovaný spôsob radenia prvkov:</w:t>
      </w:r>
    </w:p>
    <w:p w14:paraId="2BD73800" w14:textId="77777777" w:rsidR="007F4352" w:rsidRPr="0052741A" w:rsidRDefault="007F4352" w:rsidP="0046043A">
      <w:pPr>
        <w:rPr>
          <w:rFonts w:cs="Arial"/>
          <w:lang w:eastAsia="en-US"/>
        </w:rPr>
      </w:pPr>
      <w:r w:rsidRPr="0052741A">
        <w:rPr>
          <w:rFonts w:cs="Arial"/>
          <w:noProof/>
          <w:lang w:val="en-US" w:eastAsia="en-US"/>
        </w:rPr>
        <w:drawing>
          <wp:inline distT="0" distB="0" distL="0" distR="0" wp14:anchorId="23D34968" wp14:editId="7BB3DAC4">
            <wp:extent cx="1966823" cy="1232048"/>
            <wp:effectExtent l="0" t="0" r="0" b="6350"/>
            <wp:docPr id="2061" name="Picture 2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1975844" cy="1237699"/>
                    </a:xfrm>
                    <a:prstGeom prst="rect">
                      <a:avLst/>
                    </a:prstGeom>
                  </pic:spPr>
                </pic:pic>
              </a:graphicData>
            </a:graphic>
          </wp:inline>
        </w:drawing>
      </w:r>
    </w:p>
    <w:p w14:paraId="7A8C106B" w14:textId="0DFA6725" w:rsidR="007F4352" w:rsidRPr="0052741A" w:rsidRDefault="007F4352" w:rsidP="007F4352">
      <w:pPr>
        <w:pStyle w:val="Caption"/>
        <w:rPr>
          <w:rFonts w:cs="Arial"/>
        </w:rPr>
      </w:pPr>
      <w:r w:rsidRPr="0052741A">
        <w:rPr>
          <w:rFonts w:cs="Arial"/>
        </w:rPr>
        <w:t xml:space="preserve">Obr. </w:t>
      </w:r>
      <w:r>
        <w:rPr>
          <w:rFonts w:cs="Arial"/>
        </w:rPr>
        <w:fldChar w:fldCharType="begin"/>
      </w:r>
      <w:r>
        <w:rPr>
          <w:rFonts w:cs="Arial"/>
        </w:rPr>
        <w:instrText xml:space="preserve"> </w:instrText>
      </w:r>
      <w:r w:rsidR="00F821C6">
        <w:rPr>
          <w:rFonts w:cs="Arial"/>
        </w:rPr>
        <w:instrText>STYLEREF 1</w:instrText>
      </w:r>
      <w:r>
        <w:rPr>
          <w:rFonts w:cs="Arial"/>
        </w:rPr>
        <w:instrText xml:space="preserve"> \s </w:instrText>
      </w:r>
      <w:r>
        <w:rPr>
          <w:rFonts w:cs="Arial"/>
        </w:rPr>
        <w:fldChar w:fldCharType="separate"/>
      </w:r>
      <w:r w:rsidR="000A30AF">
        <w:rPr>
          <w:rFonts w:cs="Arial"/>
          <w:noProof/>
        </w:rPr>
        <w:t>3</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0A30AF">
        <w:rPr>
          <w:rFonts w:cs="Arial"/>
          <w:noProof/>
        </w:rPr>
        <w:t>58</w:t>
      </w:r>
      <w:r>
        <w:rPr>
          <w:rFonts w:cs="Arial"/>
        </w:rPr>
        <w:fldChar w:fldCharType="end"/>
      </w:r>
      <w:r w:rsidRPr="0052741A">
        <w:rPr>
          <w:rFonts w:cs="Arial"/>
        </w:rPr>
        <w:t xml:space="preserve"> Nastavenie radenia v rámci dimenzie</w:t>
      </w:r>
    </w:p>
    <w:p w14:paraId="6A5ED074" w14:textId="77777777" w:rsidR="007F4352" w:rsidRPr="0052741A" w:rsidRDefault="007F4352" w:rsidP="007F4352">
      <w:pPr>
        <w:rPr>
          <w:rFonts w:cs="Arial"/>
          <w:lang w:eastAsia="en-US"/>
        </w:rPr>
      </w:pPr>
      <w:r w:rsidRPr="0052741A">
        <w:rPr>
          <w:rFonts w:cs="Arial"/>
          <w:lang w:eastAsia="en-US"/>
        </w:rPr>
        <w:t>Po výbere spôsobu poradia sa v kontingenčnej tabuľke automaticky upravia hodnoty vybranej dimenzie.</w:t>
      </w:r>
    </w:p>
    <w:p w14:paraId="526FEE72" w14:textId="77777777" w:rsidR="007F4352" w:rsidRPr="0052741A" w:rsidRDefault="007F4352" w:rsidP="007F4352">
      <w:pPr>
        <w:rPr>
          <w:rFonts w:cs="Arial"/>
          <w:lang w:eastAsia="en-US"/>
        </w:rPr>
      </w:pPr>
      <w:r w:rsidRPr="0052741A">
        <w:rPr>
          <w:rFonts w:cs="Arial"/>
          <w:lang w:eastAsia="en-US"/>
        </w:rPr>
        <w:t xml:space="preserve">Pre pole </w:t>
      </w:r>
      <w:r w:rsidRPr="0052741A">
        <w:rPr>
          <w:rFonts w:cs="Arial"/>
          <w:b/>
          <w:lang w:eastAsia="en-US"/>
        </w:rPr>
        <w:t>„Hodnoty“</w:t>
      </w:r>
      <w:r w:rsidRPr="0052741A">
        <w:rPr>
          <w:rFonts w:cs="Arial"/>
          <w:lang w:eastAsia="en-US"/>
        </w:rPr>
        <w:t xml:space="preserve"> je možné konkretizovať funkciu pre zobrazenie hodnôt. Používateľ klikne na </w:t>
      </w:r>
      <w:proofErr w:type="spellStart"/>
      <w:r w:rsidRPr="0052741A">
        <w:rPr>
          <w:rFonts w:cs="Arial"/>
          <w:lang w:eastAsia="en-US"/>
        </w:rPr>
        <w:t>rozbaľovacie</w:t>
      </w:r>
      <w:proofErr w:type="spellEnd"/>
      <w:r w:rsidRPr="0052741A">
        <w:rPr>
          <w:rFonts w:cs="Arial"/>
          <w:lang w:eastAsia="en-US"/>
        </w:rPr>
        <w:t xml:space="preserve"> menu v rámci vybranej dimenzie, označí položku „</w:t>
      </w:r>
      <w:proofErr w:type="spellStart"/>
      <w:r w:rsidRPr="0052741A">
        <w:rPr>
          <w:rFonts w:cs="Arial"/>
          <w:lang w:eastAsia="en-US"/>
        </w:rPr>
        <w:t>Summary</w:t>
      </w:r>
      <w:proofErr w:type="spellEnd"/>
      <w:r w:rsidRPr="0052741A">
        <w:rPr>
          <w:rFonts w:cs="Arial"/>
          <w:lang w:eastAsia="en-US"/>
        </w:rPr>
        <w:t>“ a následne vyberie zvolený typ funkcie:</w:t>
      </w:r>
    </w:p>
    <w:p w14:paraId="2B1B725E" w14:textId="77777777" w:rsidR="007F4352" w:rsidRPr="0052741A" w:rsidRDefault="007F4352" w:rsidP="0046043A">
      <w:pPr>
        <w:rPr>
          <w:rFonts w:cs="Arial"/>
          <w:lang w:eastAsia="en-US"/>
        </w:rPr>
      </w:pPr>
      <w:r w:rsidRPr="0052741A">
        <w:rPr>
          <w:rFonts w:cs="Arial"/>
          <w:noProof/>
          <w:lang w:val="en-US" w:eastAsia="en-US"/>
        </w:rPr>
        <w:drawing>
          <wp:inline distT="0" distB="0" distL="0" distR="0" wp14:anchorId="3DDC960D" wp14:editId="52754C82">
            <wp:extent cx="1742536" cy="2325448"/>
            <wp:effectExtent l="0" t="0" r="0" b="0"/>
            <wp:docPr id="2062" name="Picture 2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1747424" cy="2331971"/>
                    </a:xfrm>
                    <a:prstGeom prst="rect">
                      <a:avLst/>
                    </a:prstGeom>
                  </pic:spPr>
                </pic:pic>
              </a:graphicData>
            </a:graphic>
          </wp:inline>
        </w:drawing>
      </w:r>
    </w:p>
    <w:p w14:paraId="56FF49A7" w14:textId="00C6465D" w:rsidR="007F4352" w:rsidRPr="0052741A" w:rsidRDefault="007F4352" w:rsidP="007F4352">
      <w:pPr>
        <w:pStyle w:val="Caption"/>
        <w:rPr>
          <w:rFonts w:cs="Arial"/>
        </w:rPr>
      </w:pPr>
      <w:r w:rsidRPr="0052741A">
        <w:rPr>
          <w:rFonts w:cs="Arial"/>
        </w:rPr>
        <w:t xml:space="preserve">Obr. </w:t>
      </w:r>
      <w:r>
        <w:rPr>
          <w:rFonts w:cs="Arial"/>
        </w:rPr>
        <w:fldChar w:fldCharType="begin"/>
      </w:r>
      <w:r>
        <w:rPr>
          <w:rFonts w:cs="Arial"/>
        </w:rPr>
        <w:instrText xml:space="preserve"> </w:instrText>
      </w:r>
      <w:r w:rsidR="00F821C6">
        <w:rPr>
          <w:rFonts w:cs="Arial"/>
        </w:rPr>
        <w:instrText>STYLEREF 1</w:instrText>
      </w:r>
      <w:r>
        <w:rPr>
          <w:rFonts w:cs="Arial"/>
        </w:rPr>
        <w:instrText xml:space="preserve"> \s </w:instrText>
      </w:r>
      <w:r>
        <w:rPr>
          <w:rFonts w:cs="Arial"/>
        </w:rPr>
        <w:fldChar w:fldCharType="separate"/>
      </w:r>
      <w:r w:rsidR="000A30AF">
        <w:rPr>
          <w:rFonts w:cs="Arial"/>
          <w:noProof/>
        </w:rPr>
        <w:t>3</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0A30AF">
        <w:rPr>
          <w:rFonts w:cs="Arial"/>
          <w:noProof/>
        </w:rPr>
        <w:t>59</w:t>
      </w:r>
      <w:r>
        <w:rPr>
          <w:rFonts w:cs="Arial"/>
        </w:rPr>
        <w:fldChar w:fldCharType="end"/>
      </w:r>
      <w:r w:rsidRPr="0052741A">
        <w:rPr>
          <w:rFonts w:cs="Arial"/>
        </w:rPr>
        <w:t xml:space="preserve"> Výber funkcie pre zobrazené hodnoty</w:t>
      </w:r>
    </w:p>
    <w:p w14:paraId="1AB96CC7" w14:textId="77777777" w:rsidR="007F4352" w:rsidRDefault="007F4352" w:rsidP="007F4352">
      <w:pPr>
        <w:rPr>
          <w:rFonts w:cs="Arial"/>
          <w:lang w:eastAsia="en-US"/>
        </w:rPr>
      </w:pPr>
      <w:r w:rsidRPr="0052741A">
        <w:rPr>
          <w:rFonts w:cs="Arial"/>
          <w:lang w:eastAsia="en-US"/>
        </w:rPr>
        <w:t>Po výbere typu funkcie sa v kontingenčnej tabuľke automaticky prepočítajú hodnoty pre vybrané dimenzie.</w:t>
      </w:r>
    </w:p>
    <w:p w14:paraId="221C162C" w14:textId="77777777" w:rsidR="00EB6871" w:rsidRDefault="00EB6871" w:rsidP="00A71A3F">
      <w:pPr>
        <w:pStyle w:val="ListParagraph"/>
        <w:numPr>
          <w:ilvl w:val="0"/>
          <w:numId w:val="15"/>
        </w:numPr>
        <w:rPr>
          <w:rFonts w:cs="Arial"/>
          <w:b/>
          <w:lang w:eastAsia="en-US"/>
        </w:rPr>
      </w:pPr>
      <w:r>
        <w:rPr>
          <w:rFonts w:cs="Arial"/>
          <w:b/>
          <w:lang w:eastAsia="en-US"/>
        </w:rPr>
        <w:t>Prepínanie zobrazenia kódov a aliasov</w:t>
      </w:r>
    </w:p>
    <w:p w14:paraId="2A8B6D47" w14:textId="77777777" w:rsidR="00EB6871" w:rsidRDefault="00EB6871" w:rsidP="00EB6871">
      <w:pPr>
        <w:rPr>
          <w:rFonts w:cs="Arial"/>
          <w:lang w:eastAsia="en-US"/>
        </w:rPr>
      </w:pPr>
      <w:r>
        <w:rPr>
          <w:rFonts w:cs="Arial"/>
          <w:lang w:eastAsia="en-US"/>
        </w:rPr>
        <w:t>Po zaškrtnutí políčka „Zobraziť aliasy“ sa obrazovka kontingenčnej tabuľky obnoví a popisy dimenzií sa zmenia z kódov na aliasy. To platí pre dimenzie, ktoré boli v dimenzionálnom filtri zvolené pomocou zoskupenia s definovanými aliasmi. Pokiaľ dané zoskupenie nemá definované aliasy, alebo boli prvky vybrané jednotlivo z číselníka, zobrazia sa ich kódy.</w:t>
      </w:r>
    </w:p>
    <w:p w14:paraId="41EC07B9" w14:textId="77777777" w:rsidR="00EB6871" w:rsidRDefault="00EB6871" w:rsidP="00EB6871">
      <w:pPr>
        <w:rPr>
          <w:rFonts w:cs="Arial"/>
          <w:lang w:eastAsia="en-US"/>
        </w:rPr>
      </w:pPr>
      <w:r>
        <w:rPr>
          <w:rFonts w:cs="Arial"/>
          <w:noProof/>
          <w:lang w:val="en-US" w:eastAsia="en-US"/>
        </w:rPr>
        <w:lastRenderedPageBreak/>
        <w:drawing>
          <wp:inline distT="0" distB="0" distL="0" distR="0" wp14:anchorId="1B4D7F55" wp14:editId="071A9B01">
            <wp:extent cx="2712955" cy="1173582"/>
            <wp:effectExtent l="0" t="0" r="0" b="7620"/>
            <wp:docPr id="2508" name="Picture 2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8" name="checkbox zobrazit aliasy.png"/>
                    <pic:cNvPicPr/>
                  </pic:nvPicPr>
                  <pic:blipFill>
                    <a:blip r:embed="rId99">
                      <a:extLst>
                        <a:ext uri="{28A0092B-C50C-407E-A947-70E740481C1C}">
                          <a14:useLocalDpi xmlns:a14="http://schemas.microsoft.com/office/drawing/2010/main" val="0"/>
                        </a:ext>
                      </a:extLst>
                    </a:blip>
                    <a:stretch>
                      <a:fillRect/>
                    </a:stretch>
                  </pic:blipFill>
                  <pic:spPr>
                    <a:xfrm>
                      <a:off x="0" y="0"/>
                      <a:ext cx="2712955" cy="1173582"/>
                    </a:xfrm>
                    <a:prstGeom prst="rect">
                      <a:avLst/>
                    </a:prstGeom>
                  </pic:spPr>
                </pic:pic>
              </a:graphicData>
            </a:graphic>
          </wp:inline>
        </w:drawing>
      </w:r>
    </w:p>
    <w:p w14:paraId="16F11043" w14:textId="73BA877E" w:rsidR="00EB6871" w:rsidRPr="000C3449" w:rsidRDefault="00EB6871" w:rsidP="00EB6871">
      <w:pPr>
        <w:rPr>
          <w:rFonts w:cs="Arial"/>
          <w:b/>
          <w:lang w:eastAsia="en-US"/>
        </w:rPr>
      </w:pPr>
      <w:r w:rsidRPr="0052741A">
        <w:rPr>
          <w:rFonts w:cs="Arial"/>
        </w:rPr>
        <w:t xml:space="preserve">Obr. </w:t>
      </w:r>
      <w:r w:rsidR="0046043A">
        <w:rPr>
          <w:rFonts w:cs="Arial"/>
        </w:rPr>
        <w:fldChar w:fldCharType="begin"/>
      </w:r>
      <w:r w:rsidR="0046043A">
        <w:rPr>
          <w:rFonts w:cs="Arial"/>
        </w:rPr>
        <w:instrText xml:space="preserve"> STYLEREF 1 \s </w:instrText>
      </w:r>
      <w:r w:rsidR="0046043A">
        <w:rPr>
          <w:rFonts w:cs="Arial"/>
        </w:rPr>
        <w:fldChar w:fldCharType="separate"/>
      </w:r>
      <w:r w:rsidR="0046043A">
        <w:rPr>
          <w:rFonts w:cs="Arial"/>
          <w:noProof/>
        </w:rPr>
        <w:t>3</w:t>
      </w:r>
      <w:r w:rsidR="0046043A">
        <w:rPr>
          <w:rFonts w:cs="Arial"/>
        </w:rPr>
        <w:fldChar w:fldCharType="end"/>
      </w:r>
      <w:r w:rsidR="0046043A" w:rsidRPr="0046043A">
        <w:rPr>
          <w:rFonts w:eastAsia="Times New Roman" w:cs="Arial"/>
          <w:b/>
          <w:bCs/>
          <w:sz w:val="20"/>
          <w:szCs w:val="20"/>
        </w:rPr>
        <w:t>.</w:t>
      </w:r>
      <w:r w:rsidR="0046043A" w:rsidRPr="0046043A">
        <w:rPr>
          <w:rFonts w:eastAsia="Times New Roman" w:cs="Arial"/>
          <w:b/>
          <w:bCs/>
          <w:sz w:val="20"/>
          <w:szCs w:val="20"/>
        </w:rPr>
        <w:fldChar w:fldCharType="begin"/>
      </w:r>
      <w:r w:rsidR="0046043A" w:rsidRPr="0046043A">
        <w:rPr>
          <w:rFonts w:eastAsia="Times New Roman" w:cs="Arial"/>
          <w:b/>
          <w:bCs/>
          <w:sz w:val="20"/>
          <w:szCs w:val="20"/>
        </w:rPr>
        <w:instrText xml:space="preserve"> SEQ Obr. \* ARABIC \s 2 </w:instrText>
      </w:r>
      <w:r w:rsidR="0046043A" w:rsidRPr="0046043A">
        <w:rPr>
          <w:rFonts w:eastAsia="Times New Roman" w:cs="Arial"/>
          <w:b/>
          <w:bCs/>
          <w:sz w:val="20"/>
          <w:szCs w:val="20"/>
        </w:rPr>
        <w:fldChar w:fldCharType="separate"/>
      </w:r>
      <w:r w:rsidR="0046043A">
        <w:rPr>
          <w:rFonts w:eastAsia="Times New Roman" w:cs="Arial"/>
          <w:b/>
          <w:bCs/>
          <w:noProof/>
          <w:sz w:val="20"/>
          <w:szCs w:val="20"/>
        </w:rPr>
        <w:t>60</w:t>
      </w:r>
      <w:r w:rsidR="0046043A" w:rsidRPr="0046043A">
        <w:rPr>
          <w:rFonts w:eastAsia="Times New Roman" w:cs="Arial"/>
          <w:b/>
          <w:bCs/>
          <w:sz w:val="20"/>
          <w:szCs w:val="20"/>
        </w:rPr>
        <w:fldChar w:fldCharType="end"/>
      </w:r>
      <w:r w:rsidRPr="0052741A">
        <w:rPr>
          <w:rFonts w:cs="Arial"/>
        </w:rPr>
        <w:t xml:space="preserve"> </w:t>
      </w:r>
      <w:r>
        <w:rPr>
          <w:rFonts w:cs="Arial"/>
          <w:b/>
        </w:rPr>
        <w:t>Nastavenie</w:t>
      </w:r>
      <w:r w:rsidR="0046043A">
        <w:rPr>
          <w:rFonts w:cs="Arial"/>
          <w:b/>
        </w:rPr>
        <w:t xml:space="preserve"> </w:t>
      </w:r>
      <w:r w:rsidRPr="000C3449">
        <w:rPr>
          <w:rFonts w:cs="Arial"/>
          <w:b/>
        </w:rPr>
        <w:t>zobrazenia aliasov</w:t>
      </w:r>
    </w:p>
    <w:p w14:paraId="39099BD4" w14:textId="77777777" w:rsidR="00EB6871" w:rsidRDefault="00EB6871" w:rsidP="00EB6871">
      <w:pPr>
        <w:rPr>
          <w:rFonts w:cs="Arial"/>
          <w:lang w:eastAsia="en-US"/>
        </w:rPr>
      </w:pPr>
      <w:r>
        <w:rPr>
          <w:rFonts w:cs="Arial"/>
          <w:lang w:eastAsia="en-US"/>
        </w:rPr>
        <w:t>Po zaškrtnutí sú dané dimenzie popísané pomocou aliasov:</w:t>
      </w:r>
    </w:p>
    <w:p w14:paraId="40ABE46A" w14:textId="77777777" w:rsidR="00EB6871" w:rsidRDefault="00EB6871" w:rsidP="00EB6871">
      <w:pPr>
        <w:rPr>
          <w:rFonts w:cs="Arial"/>
          <w:lang w:eastAsia="en-US"/>
        </w:rPr>
      </w:pPr>
      <w:r>
        <w:rPr>
          <w:rFonts w:cs="Arial"/>
          <w:noProof/>
          <w:lang w:val="en-US" w:eastAsia="en-US"/>
        </w:rPr>
        <w:drawing>
          <wp:inline distT="0" distB="0" distL="0" distR="0" wp14:anchorId="22B9258B" wp14:editId="33E21778">
            <wp:extent cx="3810330" cy="1432684"/>
            <wp:effectExtent l="0" t="0" r="0" b="0"/>
            <wp:docPr id="2575" name="Picture 2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5" name="Zobrazene aliasy v kontingencnej tabulke.png"/>
                    <pic:cNvPicPr/>
                  </pic:nvPicPr>
                  <pic:blipFill>
                    <a:blip r:embed="rId100">
                      <a:extLst>
                        <a:ext uri="{28A0092B-C50C-407E-A947-70E740481C1C}">
                          <a14:useLocalDpi xmlns:a14="http://schemas.microsoft.com/office/drawing/2010/main" val="0"/>
                        </a:ext>
                      </a:extLst>
                    </a:blip>
                    <a:stretch>
                      <a:fillRect/>
                    </a:stretch>
                  </pic:blipFill>
                  <pic:spPr>
                    <a:xfrm>
                      <a:off x="0" y="0"/>
                      <a:ext cx="3810330" cy="1432684"/>
                    </a:xfrm>
                    <a:prstGeom prst="rect">
                      <a:avLst/>
                    </a:prstGeom>
                  </pic:spPr>
                </pic:pic>
              </a:graphicData>
            </a:graphic>
          </wp:inline>
        </w:drawing>
      </w:r>
    </w:p>
    <w:p w14:paraId="1D668C87" w14:textId="489DE732" w:rsidR="00EB6871" w:rsidRDefault="00EB6871" w:rsidP="00EB6871">
      <w:pPr>
        <w:rPr>
          <w:rFonts w:cs="Arial"/>
          <w:lang w:eastAsia="en-US"/>
        </w:rPr>
      </w:pPr>
      <w:r w:rsidRPr="0052741A">
        <w:rPr>
          <w:rFonts w:cs="Arial"/>
        </w:rPr>
        <w:t xml:space="preserve">Obr. </w:t>
      </w:r>
      <w:r w:rsidR="0046043A">
        <w:rPr>
          <w:rFonts w:cs="Arial"/>
        </w:rPr>
        <w:fldChar w:fldCharType="begin"/>
      </w:r>
      <w:r w:rsidR="0046043A">
        <w:rPr>
          <w:rFonts w:cs="Arial"/>
        </w:rPr>
        <w:instrText xml:space="preserve"> STYLEREF 1 \s </w:instrText>
      </w:r>
      <w:r w:rsidR="0046043A">
        <w:rPr>
          <w:rFonts w:cs="Arial"/>
        </w:rPr>
        <w:fldChar w:fldCharType="separate"/>
      </w:r>
      <w:r w:rsidR="0046043A">
        <w:rPr>
          <w:rFonts w:cs="Arial"/>
          <w:noProof/>
        </w:rPr>
        <w:t>3</w:t>
      </w:r>
      <w:r w:rsidR="0046043A">
        <w:rPr>
          <w:rFonts w:cs="Arial"/>
        </w:rPr>
        <w:fldChar w:fldCharType="end"/>
      </w:r>
      <w:r w:rsidR="0046043A" w:rsidRPr="0046043A">
        <w:rPr>
          <w:rFonts w:cs="Arial"/>
          <w:b/>
        </w:rPr>
        <w:t>.</w:t>
      </w:r>
      <w:r w:rsidR="0046043A" w:rsidRPr="0046043A">
        <w:rPr>
          <w:rFonts w:cs="Arial"/>
          <w:b/>
        </w:rPr>
        <w:fldChar w:fldCharType="begin"/>
      </w:r>
      <w:r w:rsidR="0046043A" w:rsidRPr="0046043A">
        <w:rPr>
          <w:rFonts w:cs="Arial"/>
          <w:b/>
        </w:rPr>
        <w:instrText xml:space="preserve"> SEQ Obr. \* ARABIC \s 2 </w:instrText>
      </w:r>
      <w:r w:rsidR="0046043A" w:rsidRPr="0046043A">
        <w:rPr>
          <w:rFonts w:cs="Arial"/>
          <w:b/>
        </w:rPr>
        <w:fldChar w:fldCharType="separate"/>
      </w:r>
      <w:r w:rsidR="0046043A">
        <w:rPr>
          <w:rFonts w:cs="Arial"/>
          <w:b/>
          <w:noProof/>
        </w:rPr>
        <w:t>61</w:t>
      </w:r>
      <w:r w:rsidR="0046043A" w:rsidRPr="0046043A">
        <w:rPr>
          <w:rFonts w:cs="Arial"/>
          <w:b/>
        </w:rPr>
        <w:fldChar w:fldCharType="end"/>
      </w:r>
      <w:r w:rsidR="0046043A">
        <w:rPr>
          <w:rFonts w:cs="Arial"/>
        </w:rPr>
        <w:t xml:space="preserve"> </w:t>
      </w:r>
      <w:r>
        <w:rPr>
          <w:rFonts w:cs="Arial"/>
          <w:b/>
        </w:rPr>
        <w:t>Zobrazené aliasy prvkov v kontingenčnej tabuľke</w:t>
      </w:r>
    </w:p>
    <w:p w14:paraId="0229DE9B" w14:textId="77777777" w:rsidR="00EB6871" w:rsidRDefault="00EB6871" w:rsidP="00EB6871">
      <w:pPr>
        <w:rPr>
          <w:rFonts w:cs="Arial"/>
          <w:lang w:eastAsia="en-US"/>
        </w:rPr>
      </w:pPr>
      <w:r>
        <w:rPr>
          <w:rFonts w:cs="Arial"/>
          <w:lang w:eastAsia="en-US"/>
        </w:rPr>
        <w:t>Aktiváciu zobrazenia aliasov si systém pamätá aj pri ukladaní používateľského výstupu a pri exporte používateľského výstupu. Pri opätovnom otvorení používateľského výstupu bude nastavenie zapamätané.</w:t>
      </w:r>
    </w:p>
    <w:p w14:paraId="0D27D1CF" w14:textId="77777777" w:rsidR="00EB6871" w:rsidRPr="0052741A" w:rsidRDefault="00EB6871" w:rsidP="007F4352">
      <w:pPr>
        <w:rPr>
          <w:rFonts w:cs="Arial"/>
          <w:lang w:eastAsia="en-US"/>
        </w:rPr>
      </w:pPr>
    </w:p>
    <w:p w14:paraId="568ED15A" w14:textId="77777777" w:rsidR="007F4352" w:rsidRPr="0052741A" w:rsidRDefault="007F4352" w:rsidP="007F4352">
      <w:pPr>
        <w:rPr>
          <w:rFonts w:cs="Arial"/>
          <w:lang w:eastAsia="en-US"/>
        </w:rPr>
      </w:pPr>
    </w:p>
    <w:p w14:paraId="40025957" w14:textId="77777777" w:rsidR="007F4352" w:rsidRPr="0052741A" w:rsidRDefault="007F4352" w:rsidP="00A71A3F">
      <w:pPr>
        <w:pStyle w:val="ListParagraph"/>
        <w:numPr>
          <w:ilvl w:val="0"/>
          <w:numId w:val="15"/>
        </w:numPr>
        <w:rPr>
          <w:rFonts w:cs="Arial"/>
          <w:b/>
          <w:lang w:eastAsia="en-US"/>
        </w:rPr>
      </w:pPr>
      <w:r w:rsidRPr="0052741A">
        <w:rPr>
          <w:rFonts w:cs="Arial"/>
          <w:b/>
          <w:lang w:eastAsia="en-US"/>
        </w:rPr>
        <w:t xml:space="preserve">Nastavenie </w:t>
      </w:r>
      <w:proofErr w:type="spellStart"/>
      <w:r w:rsidRPr="0052741A">
        <w:rPr>
          <w:rFonts w:cs="Arial"/>
          <w:b/>
          <w:lang w:eastAsia="en-US"/>
        </w:rPr>
        <w:t>agregačnej</w:t>
      </w:r>
      <w:proofErr w:type="spellEnd"/>
      <w:r w:rsidRPr="0052741A">
        <w:rPr>
          <w:rFonts w:cs="Arial"/>
          <w:b/>
          <w:lang w:eastAsia="en-US"/>
        </w:rPr>
        <w:t xml:space="preserve"> funkcie pre zobrazené hodnoty</w:t>
      </w:r>
    </w:p>
    <w:p w14:paraId="352A2ACF" w14:textId="77777777" w:rsidR="007F4352" w:rsidRPr="0052741A" w:rsidRDefault="007F4352" w:rsidP="007F4352">
      <w:pPr>
        <w:rPr>
          <w:rFonts w:cs="Arial"/>
          <w:lang w:eastAsia="en-US"/>
        </w:rPr>
      </w:pPr>
    </w:p>
    <w:p w14:paraId="2DB916A0" w14:textId="77777777" w:rsidR="007F4352" w:rsidRPr="0052741A" w:rsidRDefault="007F4352" w:rsidP="007F4352">
      <w:pPr>
        <w:rPr>
          <w:rFonts w:cs="Arial"/>
          <w:lang w:eastAsia="en-US"/>
        </w:rPr>
      </w:pPr>
      <w:r w:rsidRPr="0052741A">
        <w:rPr>
          <w:rFonts w:cs="Arial"/>
          <w:lang w:eastAsia="en-US"/>
        </w:rPr>
        <w:t xml:space="preserve">Nastavenie </w:t>
      </w:r>
      <w:proofErr w:type="spellStart"/>
      <w:r w:rsidRPr="0052741A">
        <w:rPr>
          <w:rFonts w:cs="Arial"/>
          <w:lang w:eastAsia="en-US"/>
        </w:rPr>
        <w:t>agregačnej</w:t>
      </w:r>
      <w:proofErr w:type="spellEnd"/>
      <w:r w:rsidRPr="0052741A">
        <w:rPr>
          <w:rFonts w:cs="Arial"/>
          <w:lang w:eastAsia="en-US"/>
        </w:rPr>
        <w:t xml:space="preserve"> funkcie pre zobrazené hodnoty je možné vykonať: </w:t>
      </w:r>
    </w:p>
    <w:p w14:paraId="30A5C048" w14:textId="77777777" w:rsidR="007F4352" w:rsidRPr="0052741A" w:rsidRDefault="007F4352" w:rsidP="007F4352">
      <w:pPr>
        <w:pStyle w:val="ListParagraph"/>
        <w:numPr>
          <w:ilvl w:val="0"/>
          <w:numId w:val="3"/>
        </w:numPr>
        <w:rPr>
          <w:rFonts w:cs="Arial"/>
          <w:lang w:eastAsia="en-US"/>
        </w:rPr>
      </w:pPr>
      <w:r w:rsidRPr="0052741A">
        <w:rPr>
          <w:rFonts w:cs="Arial"/>
          <w:lang w:eastAsia="en-US"/>
        </w:rPr>
        <w:t>cez zaškrtávacie polia: Celkový súčet za stĺpce/ Celkový súčet za riadky</w:t>
      </w:r>
    </w:p>
    <w:p w14:paraId="61CE60EC" w14:textId="77777777" w:rsidR="007F4352" w:rsidRPr="0052741A" w:rsidRDefault="007F4352" w:rsidP="007F4352">
      <w:pPr>
        <w:pStyle w:val="ListParagraph"/>
        <w:numPr>
          <w:ilvl w:val="0"/>
          <w:numId w:val="3"/>
        </w:numPr>
        <w:rPr>
          <w:rFonts w:cs="Arial"/>
          <w:lang w:eastAsia="en-US"/>
        </w:rPr>
      </w:pPr>
      <w:r w:rsidRPr="0052741A">
        <w:rPr>
          <w:rFonts w:cs="Arial"/>
          <w:lang w:eastAsia="en-US"/>
        </w:rPr>
        <w:t>čiastkové súčty v rámci dimenzie</w:t>
      </w:r>
    </w:p>
    <w:p w14:paraId="4569249C" w14:textId="77777777" w:rsidR="007F4352" w:rsidRPr="0052741A" w:rsidRDefault="007F4352" w:rsidP="007F4352">
      <w:pPr>
        <w:rPr>
          <w:rFonts w:cs="Arial"/>
          <w:lang w:eastAsia="en-US"/>
        </w:rPr>
      </w:pPr>
    </w:p>
    <w:p w14:paraId="6DAE5D92" w14:textId="77777777" w:rsidR="007F4352" w:rsidRPr="0052741A" w:rsidRDefault="007F4352" w:rsidP="007F4352">
      <w:pPr>
        <w:ind w:firstLine="360"/>
        <w:rPr>
          <w:rFonts w:cs="Arial"/>
          <w:b/>
          <w:lang w:eastAsia="en-US"/>
        </w:rPr>
      </w:pPr>
      <w:r w:rsidRPr="0052741A">
        <w:rPr>
          <w:rFonts w:cs="Arial"/>
          <w:b/>
          <w:lang w:eastAsia="en-US"/>
        </w:rPr>
        <w:t xml:space="preserve">Výber </w:t>
      </w:r>
      <w:proofErr w:type="spellStart"/>
      <w:r w:rsidRPr="0052741A">
        <w:rPr>
          <w:rFonts w:cs="Arial"/>
          <w:b/>
          <w:lang w:eastAsia="en-US"/>
        </w:rPr>
        <w:t>agregačnej</w:t>
      </w:r>
      <w:proofErr w:type="spellEnd"/>
      <w:r w:rsidRPr="0052741A">
        <w:rPr>
          <w:rFonts w:cs="Arial"/>
          <w:b/>
          <w:lang w:eastAsia="en-US"/>
        </w:rPr>
        <w:t xml:space="preserve"> funkcie cez zaškrtávacie polia:</w:t>
      </w:r>
    </w:p>
    <w:p w14:paraId="55488F44" w14:textId="77777777" w:rsidR="007F4352" w:rsidRPr="0052741A" w:rsidRDefault="007F4352" w:rsidP="007F4352">
      <w:pPr>
        <w:rPr>
          <w:rFonts w:cs="Arial"/>
          <w:lang w:eastAsia="en-US"/>
        </w:rPr>
      </w:pPr>
      <w:r w:rsidRPr="0052741A">
        <w:rPr>
          <w:rFonts w:cs="Arial"/>
          <w:lang w:eastAsia="en-US"/>
        </w:rPr>
        <w:t xml:space="preserve">Používateľ označí vybrané zaškrtávacie pole </w:t>
      </w:r>
      <w:r w:rsidRPr="0052741A">
        <w:rPr>
          <w:rFonts w:cs="Arial"/>
          <w:b/>
          <w:lang w:eastAsia="en-US"/>
        </w:rPr>
        <w:t>„Celkový súčet za stĺpce“</w:t>
      </w:r>
      <w:r w:rsidRPr="0052741A">
        <w:rPr>
          <w:rFonts w:cs="Arial"/>
          <w:lang w:eastAsia="en-US"/>
        </w:rPr>
        <w:t xml:space="preserve"> alebo </w:t>
      </w:r>
      <w:r w:rsidRPr="0052741A">
        <w:rPr>
          <w:rFonts w:cs="Arial"/>
          <w:b/>
          <w:lang w:eastAsia="en-US"/>
        </w:rPr>
        <w:t>„Celkový súčet za riadky“</w:t>
      </w:r>
      <w:r w:rsidRPr="0052741A">
        <w:rPr>
          <w:rFonts w:cs="Arial"/>
          <w:lang w:eastAsia="en-US"/>
        </w:rPr>
        <w:t xml:space="preserve"> alebo oboje súčasne:</w:t>
      </w:r>
    </w:p>
    <w:p w14:paraId="5BAD0CD3" w14:textId="128FF368" w:rsidR="007F4352" w:rsidRPr="0052741A" w:rsidRDefault="00462B66" w:rsidP="0046043A">
      <w:pPr>
        <w:rPr>
          <w:rFonts w:cs="Arial"/>
          <w:lang w:eastAsia="en-US"/>
        </w:rPr>
      </w:pPr>
      <w:r>
        <w:rPr>
          <w:rFonts w:cs="Arial"/>
          <w:noProof/>
          <w:lang w:val="en-US" w:eastAsia="en-US"/>
        </w:rPr>
        <w:lastRenderedPageBreak/>
        <w:drawing>
          <wp:inline distT="0" distB="0" distL="0" distR="0" wp14:anchorId="301C3248" wp14:editId="6215AFFE">
            <wp:extent cx="2751058" cy="1577477"/>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eckboxy.png"/>
                    <pic:cNvPicPr/>
                  </pic:nvPicPr>
                  <pic:blipFill>
                    <a:blip r:embed="rId101">
                      <a:extLst>
                        <a:ext uri="{28A0092B-C50C-407E-A947-70E740481C1C}">
                          <a14:useLocalDpi xmlns:a14="http://schemas.microsoft.com/office/drawing/2010/main" val="0"/>
                        </a:ext>
                      </a:extLst>
                    </a:blip>
                    <a:stretch>
                      <a:fillRect/>
                    </a:stretch>
                  </pic:blipFill>
                  <pic:spPr>
                    <a:xfrm>
                      <a:off x="0" y="0"/>
                      <a:ext cx="2751058" cy="1577477"/>
                    </a:xfrm>
                    <a:prstGeom prst="rect">
                      <a:avLst/>
                    </a:prstGeom>
                  </pic:spPr>
                </pic:pic>
              </a:graphicData>
            </a:graphic>
          </wp:inline>
        </w:drawing>
      </w:r>
    </w:p>
    <w:p w14:paraId="18D1F4CA" w14:textId="02EF514C" w:rsidR="007F4352" w:rsidRPr="0052741A" w:rsidRDefault="007F4352" w:rsidP="007F4352">
      <w:pPr>
        <w:pStyle w:val="Caption"/>
        <w:rPr>
          <w:rFonts w:cs="Arial"/>
        </w:rPr>
      </w:pPr>
      <w:r w:rsidRPr="0052741A">
        <w:rPr>
          <w:rFonts w:cs="Arial"/>
        </w:rPr>
        <w:t xml:space="preserve">Obr. </w:t>
      </w:r>
      <w:r>
        <w:rPr>
          <w:rFonts w:cs="Arial"/>
        </w:rPr>
        <w:fldChar w:fldCharType="begin"/>
      </w:r>
      <w:r>
        <w:rPr>
          <w:rFonts w:cs="Arial"/>
        </w:rPr>
        <w:instrText xml:space="preserve"> </w:instrText>
      </w:r>
      <w:r w:rsidR="00F821C6">
        <w:rPr>
          <w:rFonts w:cs="Arial"/>
        </w:rPr>
        <w:instrText>STYLEREF 1</w:instrText>
      </w:r>
      <w:r>
        <w:rPr>
          <w:rFonts w:cs="Arial"/>
        </w:rPr>
        <w:instrText xml:space="preserve"> \s </w:instrText>
      </w:r>
      <w:r>
        <w:rPr>
          <w:rFonts w:cs="Arial"/>
        </w:rPr>
        <w:fldChar w:fldCharType="separate"/>
      </w:r>
      <w:r w:rsidR="000A30AF">
        <w:rPr>
          <w:rFonts w:cs="Arial"/>
          <w:noProof/>
        </w:rPr>
        <w:t>3</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0A30AF">
        <w:rPr>
          <w:rFonts w:cs="Arial"/>
          <w:noProof/>
        </w:rPr>
        <w:t>62</w:t>
      </w:r>
      <w:r>
        <w:rPr>
          <w:rFonts w:cs="Arial"/>
        </w:rPr>
        <w:fldChar w:fldCharType="end"/>
      </w:r>
      <w:r w:rsidRPr="0052741A">
        <w:rPr>
          <w:rFonts w:cs="Arial"/>
        </w:rPr>
        <w:t xml:space="preserve"> Nastavenie celkových súčtov</w:t>
      </w:r>
    </w:p>
    <w:p w14:paraId="49A89FB5" w14:textId="77777777" w:rsidR="007F4352" w:rsidRPr="0052741A" w:rsidRDefault="007F4352" w:rsidP="007F4352">
      <w:pPr>
        <w:rPr>
          <w:rFonts w:cs="Arial"/>
          <w:lang w:eastAsia="en-US"/>
        </w:rPr>
      </w:pPr>
      <w:r w:rsidRPr="0052741A">
        <w:rPr>
          <w:rFonts w:cs="Arial"/>
          <w:lang w:eastAsia="en-US"/>
        </w:rPr>
        <w:t>Po zaškrtnutí polí sa automaticky rozšíri kontingenčná tabuľka o pridaný stĺpec a riadok pre celkový súčet:</w:t>
      </w:r>
    </w:p>
    <w:p w14:paraId="6503B0AD" w14:textId="2319085C" w:rsidR="007F4352" w:rsidRPr="0052741A" w:rsidRDefault="0011548D" w:rsidP="007F4352">
      <w:pPr>
        <w:rPr>
          <w:rFonts w:cs="Arial"/>
          <w:lang w:eastAsia="en-US"/>
        </w:rPr>
      </w:pPr>
      <w:r>
        <w:rPr>
          <w:rFonts w:cs="Arial"/>
          <w:noProof/>
          <w:lang w:val="en-US" w:eastAsia="en-US"/>
        </w:rPr>
        <w:drawing>
          <wp:inline distT="0" distB="0" distL="0" distR="0" wp14:anchorId="619C979A" wp14:editId="4EF9DDDC">
            <wp:extent cx="5760720" cy="145034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Celkový súčet pridaný v kontingenčnej tabuľke.jpg"/>
                    <pic:cNvPicPr/>
                  </pic:nvPicPr>
                  <pic:blipFill>
                    <a:blip r:embed="rId102">
                      <a:extLst>
                        <a:ext uri="{28A0092B-C50C-407E-A947-70E740481C1C}">
                          <a14:useLocalDpi xmlns:a14="http://schemas.microsoft.com/office/drawing/2010/main" val="0"/>
                        </a:ext>
                      </a:extLst>
                    </a:blip>
                    <a:stretch>
                      <a:fillRect/>
                    </a:stretch>
                  </pic:blipFill>
                  <pic:spPr>
                    <a:xfrm>
                      <a:off x="0" y="0"/>
                      <a:ext cx="5760720" cy="1450340"/>
                    </a:xfrm>
                    <a:prstGeom prst="rect">
                      <a:avLst/>
                    </a:prstGeom>
                  </pic:spPr>
                </pic:pic>
              </a:graphicData>
            </a:graphic>
          </wp:inline>
        </w:drawing>
      </w:r>
    </w:p>
    <w:p w14:paraId="599DD974" w14:textId="45141761" w:rsidR="007F4352" w:rsidRPr="0052741A" w:rsidRDefault="007F4352" w:rsidP="007F4352">
      <w:pPr>
        <w:pStyle w:val="Caption"/>
        <w:rPr>
          <w:rFonts w:cs="Arial"/>
        </w:rPr>
      </w:pPr>
      <w:r w:rsidRPr="0052741A">
        <w:rPr>
          <w:rFonts w:cs="Arial"/>
        </w:rPr>
        <w:t xml:space="preserve">Obr. </w:t>
      </w:r>
      <w:r>
        <w:rPr>
          <w:rFonts w:cs="Arial"/>
        </w:rPr>
        <w:fldChar w:fldCharType="begin"/>
      </w:r>
      <w:r>
        <w:rPr>
          <w:rFonts w:cs="Arial"/>
        </w:rPr>
        <w:instrText xml:space="preserve"> </w:instrText>
      </w:r>
      <w:r w:rsidR="00F821C6">
        <w:rPr>
          <w:rFonts w:cs="Arial"/>
        </w:rPr>
        <w:instrText>STYLEREF 1</w:instrText>
      </w:r>
      <w:r>
        <w:rPr>
          <w:rFonts w:cs="Arial"/>
        </w:rPr>
        <w:instrText xml:space="preserve"> \s </w:instrText>
      </w:r>
      <w:r>
        <w:rPr>
          <w:rFonts w:cs="Arial"/>
        </w:rPr>
        <w:fldChar w:fldCharType="separate"/>
      </w:r>
      <w:r w:rsidR="000A30AF">
        <w:rPr>
          <w:rFonts w:cs="Arial"/>
          <w:noProof/>
        </w:rPr>
        <w:t>3</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0A30AF">
        <w:rPr>
          <w:rFonts w:cs="Arial"/>
          <w:noProof/>
        </w:rPr>
        <w:t>63</w:t>
      </w:r>
      <w:r>
        <w:rPr>
          <w:rFonts w:cs="Arial"/>
        </w:rPr>
        <w:fldChar w:fldCharType="end"/>
      </w:r>
      <w:r w:rsidRPr="0052741A">
        <w:rPr>
          <w:rFonts w:cs="Arial"/>
        </w:rPr>
        <w:t xml:space="preserve"> Celkový súčet pridaný v kontingenčnej tabuľke</w:t>
      </w:r>
    </w:p>
    <w:p w14:paraId="17AC139B" w14:textId="77777777" w:rsidR="007F4352" w:rsidRPr="0052741A" w:rsidRDefault="007F4352" w:rsidP="007F4352">
      <w:pPr>
        <w:rPr>
          <w:rFonts w:cs="Arial"/>
        </w:rPr>
      </w:pPr>
    </w:p>
    <w:p w14:paraId="3F78DA54" w14:textId="77777777" w:rsidR="007F4352" w:rsidRPr="0052741A" w:rsidRDefault="007F4352" w:rsidP="007F4352">
      <w:pPr>
        <w:ind w:firstLine="708"/>
        <w:rPr>
          <w:rFonts w:cs="Arial"/>
          <w:b/>
          <w:lang w:eastAsia="en-US"/>
        </w:rPr>
      </w:pPr>
      <w:r w:rsidRPr="0052741A">
        <w:rPr>
          <w:rFonts w:cs="Arial"/>
          <w:b/>
          <w:lang w:eastAsia="en-US"/>
        </w:rPr>
        <w:t xml:space="preserve">Výber </w:t>
      </w:r>
      <w:proofErr w:type="spellStart"/>
      <w:r w:rsidRPr="0052741A">
        <w:rPr>
          <w:rFonts w:cs="Arial"/>
          <w:b/>
          <w:lang w:eastAsia="en-US"/>
        </w:rPr>
        <w:t>agregačnej</w:t>
      </w:r>
      <w:proofErr w:type="spellEnd"/>
      <w:r w:rsidRPr="0052741A">
        <w:rPr>
          <w:rFonts w:cs="Arial"/>
          <w:b/>
          <w:lang w:eastAsia="en-US"/>
        </w:rPr>
        <w:t xml:space="preserve"> funkcie cez čiastkové súčty:</w:t>
      </w:r>
    </w:p>
    <w:p w14:paraId="1A5CAB20" w14:textId="77777777" w:rsidR="007F4352" w:rsidRPr="0052741A" w:rsidRDefault="007F4352" w:rsidP="007F4352">
      <w:pPr>
        <w:rPr>
          <w:rFonts w:cs="Arial"/>
          <w:lang w:eastAsia="en-US"/>
        </w:rPr>
      </w:pPr>
      <w:r w:rsidRPr="0052741A">
        <w:rPr>
          <w:rFonts w:cs="Arial"/>
          <w:szCs w:val="24"/>
        </w:rPr>
        <w:t xml:space="preserve">Pre každú dimenziu je možné určiť, či majú byť zobrazené aj polia pre čiastkové súčty vrátane výberu konkrétnej </w:t>
      </w:r>
      <w:proofErr w:type="spellStart"/>
      <w:r w:rsidRPr="0052741A">
        <w:rPr>
          <w:rFonts w:cs="Arial"/>
          <w:szCs w:val="24"/>
        </w:rPr>
        <w:t>agregačnej</w:t>
      </w:r>
      <w:proofErr w:type="spellEnd"/>
      <w:r w:rsidRPr="0052741A">
        <w:rPr>
          <w:rFonts w:cs="Arial"/>
          <w:szCs w:val="24"/>
        </w:rPr>
        <w:t xml:space="preserve"> funkcie. Pre aktivovanie čiastkových súčtov používateľ </w:t>
      </w:r>
      <w:r w:rsidRPr="0052741A">
        <w:rPr>
          <w:rFonts w:cs="Arial"/>
          <w:lang w:eastAsia="en-US"/>
        </w:rPr>
        <w:t xml:space="preserve">klikne na </w:t>
      </w:r>
      <w:proofErr w:type="spellStart"/>
      <w:r w:rsidRPr="0052741A">
        <w:rPr>
          <w:rFonts w:cs="Arial"/>
          <w:lang w:eastAsia="en-US"/>
        </w:rPr>
        <w:t>rozbaľovacie</w:t>
      </w:r>
      <w:proofErr w:type="spellEnd"/>
      <w:r w:rsidRPr="0052741A">
        <w:rPr>
          <w:rFonts w:cs="Arial"/>
          <w:lang w:eastAsia="en-US"/>
        </w:rPr>
        <w:t xml:space="preserve"> menu v rámci vybranej dimenzie a vyberie položku „</w:t>
      </w:r>
      <w:proofErr w:type="spellStart"/>
      <w:r w:rsidRPr="0052741A">
        <w:rPr>
          <w:rFonts w:cs="Arial"/>
          <w:lang w:eastAsia="en-US"/>
        </w:rPr>
        <w:t>Subtotals</w:t>
      </w:r>
      <w:proofErr w:type="spellEnd"/>
      <w:r w:rsidRPr="0052741A">
        <w:rPr>
          <w:rFonts w:cs="Arial"/>
          <w:lang w:eastAsia="en-US"/>
        </w:rPr>
        <w:t>“:</w:t>
      </w:r>
    </w:p>
    <w:p w14:paraId="701D9F99" w14:textId="77777777" w:rsidR="007F4352" w:rsidRPr="0052741A" w:rsidRDefault="007F4352" w:rsidP="0046043A">
      <w:pPr>
        <w:rPr>
          <w:rFonts w:cs="Arial"/>
          <w:lang w:eastAsia="en-US"/>
        </w:rPr>
      </w:pPr>
      <w:r w:rsidRPr="0052741A">
        <w:rPr>
          <w:rFonts w:cs="Arial"/>
          <w:noProof/>
          <w:lang w:val="en-US" w:eastAsia="en-US"/>
        </w:rPr>
        <w:drawing>
          <wp:inline distT="0" distB="0" distL="0" distR="0" wp14:anchorId="5D3CF1C6" wp14:editId="06142488">
            <wp:extent cx="1915064" cy="978969"/>
            <wp:effectExtent l="0" t="0" r="0" b="0"/>
            <wp:docPr id="2065" name="Picture 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1922237" cy="982636"/>
                    </a:xfrm>
                    <a:prstGeom prst="rect">
                      <a:avLst/>
                    </a:prstGeom>
                  </pic:spPr>
                </pic:pic>
              </a:graphicData>
            </a:graphic>
          </wp:inline>
        </w:drawing>
      </w:r>
    </w:p>
    <w:p w14:paraId="3B809A88" w14:textId="4660B4E8" w:rsidR="007F4352" w:rsidRPr="0052741A" w:rsidRDefault="007F4352" w:rsidP="007F4352">
      <w:pPr>
        <w:pStyle w:val="Caption"/>
        <w:rPr>
          <w:rFonts w:cs="Arial"/>
        </w:rPr>
      </w:pPr>
      <w:r w:rsidRPr="0052741A">
        <w:rPr>
          <w:rFonts w:cs="Arial"/>
        </w:rPr>
        <w:t xml:space="preserve">Obr. </w:t>
      </w:r>
      <w:r>
        <w:rPr>
          <w:rFonts w:cs="Arial"/>
        </w:rPr>
        <w:fldChar w:fldCharType="begin"/>
      </w:r>
      <w:r>
        <w:rPr>
          <w:rFonts w:cs="Arial"/>
        </w:rPr>
        <w:instrText xml:space="preserve"> </w:instrText>
      </w:r>
      <w:r w:rsidR="00F821C6">
        <w:rPr>
          <w:rFonts w:cs="Arial"/>
        </w:rPr>
        <w:instrText>STYLEREF 1</w:instrText>
      </w:r>
      <w:r>
        <w:rPr>
          <w:rFonts w:cs="Arial"/>
        </w:rPr>
        <w:instrText xml:space="preserve"> \s </w:instrText>
      </w:r>
      <w:r>
        <w:rPr>
          <w:rFonts w:cs="Arial"/>
        </w:rPr>
        <w:fldChar w:fldCharType="separate"/>
      </w:r>
      <w:r w:rsidR="000A30AF">
        <w:rPr>
          <w:rFonts w:cs="Arial"/>
          <w:noProof/>
        </w:rPr>
        <w:t>3</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0A30AF">
        <w:rPr>
          <w:rFonts w:cs="Arial"/>
          <w:noProof/>
        </w:rPr>
        <w:t>64</w:t>
      </w:r>
      <w:r>
        <w:rPr>
          <w:rFonts w:cs="Arial"/>
        </w:rPr>
        <w:fldChar w:fldCharType="end"/>
      </w:r>
      <w:r w:rsidRPr="0052741A">
        <w:rPr>
          <w:rFonts w:cs="Arial"/>
        </w:rPr>
        <w:t xml:space="preserve"> Nastavenie čiastkových súčtov</w:t>
      </w:r>
    </w:p>
    <w:p w14:paraId="4FB52740" w14:textId="77777777" w:rsidR="007F4352" w:rsidRPr="0052741A" w:rsidRDefault="007F4352" w:rsidP="007F4352">
      <w:pPr>
        <w:rPr>
          <w:rFonts w:cs="Arial"/>
          <w:lang w:eastAsia="en-US"/>
        </w:rPr>
      </w:pPr>
      <w:r w:rsidRPr="0052741A">
        <w:rPr>
          <w:rFonts w:cs="Arial"/>
          <w:lang w:eastAsia="en-US"/>
        </w:rPr>
        <w:t xml:space="preserve">Zobrazí sa okno pre výber konkrétnej </w:t>
      </w:r>
      <w:proofErr w:type="spellStart"/>
      <w:r w:rsidRPr="0052741A">
        <w:rPr>
          <w:rFonts w:cs="Arial"/>
          <w:lang w:eastAsia="en-US"/>
        </w:rPr>
        <w:t>agregačnej</w:t>
      </w:r>
      <w:proofErr w:type="spellEnd"/>
      <w:r w:rsidRPr="0052741A">
        <w:rPr>
          <w:rFonts w:cs="Arial"/>
          <w:lang w:eastAsia="en-US"/>
        </w:rPr>
        <w:t xml:space="preserve"> funkcie. Používateľ označí vybranú funkciu cez zaškrtávacie pole a potvrdí výber cez funkčné tlačidlo </w:t>
      </w:r>
      <w:r w:rsidRPr="0052741A">
        <w:rPr>
          <w:rFonts w:cs="Arial"/>
          <w:b/>
          <w:lang w:eastAsia="en-US"/>
        </w:rPr>
        <w:t>„OK“</w:t>
      </w:r>
      <w:r w:rsidRPr="0052741A">
        <w:rPr>
          <w:rFonts w:cs="Arial"/>
          <w:lang w:eastAsia="en-US"/>
        </w:rPr>
        <w:t>:</w:t>
      </w:r>
    </w:p>
    <w:p w14:paraId="73AFA5E7" w14:textId="77777777" w:rsidR="007F4352" w:rsidRPr="0052741A" w:rsidRDefault="007F4352" w:rsidP="0046043A">
      <w:pPr>
        <w:rPr>
          <w:rFonts w:cs="Arial"/>
          <w:lang w:eastAsia="en-US"/>
        </w:rPr>
      </w:pPr>
      <w:r w:rsidRPr="0052741A">
        <w:rPr>
          <w:rFonts w:cs="Arial"/>
          <w:noProof/>
          <w:lang w:val="en-US" w:eastAsia="en-US"/>
        </w:rPr>
        <w:lastRenderedPageBreak/>
        <w:drawing>
          <wp:inline distT="0" distB="0" distL="0" distR="0" wp14:anchorId="4DCA2296" wp14:editId="5E9DC2A3">
            <wp:extent cx="1011448" cy="2294627"/>
            <wp:effectExtent l="0" t="0" r="0" b="0"/>
            <wp:docPr id="2066" name="Picture 2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1024868" cy="2325072"/>
                    </a:xfrm>
                    <a:prstGeom prst="rect">
                      <a:avLst/>
                    </a:prstGeom>
                  </pic:spPr>
                </pic:pic>
              </a:graphicData>
            </a:graphic>
          </wp:inline>
        </w:drawing>
      </w:r>
    </w:p>
    <w:p w14:paraId="347C7F16" w14:textId="1180F730" w:rsidR="007F4352" w:rsidRPr="0052741A" w:rsidRDefault="007F4352" w:rsidP="007F4352">
      <w:pPr>
        <w:pStyle w:val="Caption"/>
        <w:rPr>
          <w:rFonts w:cs="Arial"/>
        </w:rPr>
      </w:pPr>
      <w:r w:rsidRPr="0052741A">
        <w:rPr>
          <w:rFonts w:cs="Arial"/>
        </w:rPr>
        <w:t xml:space="preserve">Obr. </w:t>
      </w:r>
      <w:r>
        <w:rPr>
          <w:rFonts w:cs="Arial"/>
        </w:rPr>
        <w:fldChar w:fldCharType="begin"/>
      </w:r>
      <w:r>
        <w:rPr>
          <w:rFonts w:cs="Arial"/>
        </w:rPr>
        <w:instrText xml:space="preserve"> </w:instrText>
      </w:r>
      <w:r w:rsidR="00F821C6">
        <w:rPr>
          <w:rFonts w:cs="Arial"/>
        </w:rPr>
        <w:instrText>STYLEREF 1</w:instrText>
      </w:r>
      <w:r>
        <w:rPr>
          <w:rFonts w:cs="Arial"/>
        </w:rPr>
        <w:instrText xml:space="preserve"> \s </w:instrText>
      </w:r>
      <w:r>
        <w:rPr>
          <w:rFonts w:cs="Arial"/>
        </w:rPr>
        <w:fldChar w:fldCharType="separate"/>
      </w:r>
      <w:r w:rsidR="000A30AF">
        <w:rPr>
          <w:rFonts w:cs="Arial"/>
          <w:noProof/>
        </w:rPr>
        <w:t>3</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0A30AF">
        <w:rPr>
          <w:rFonts w:cs="Arial"/>
          <w:noProof/>
        </w:rPr>
        <w:t>65</w:t>
      </w:r>
      <w:r>
        <w:rPr>
          <w:rFonts w:cs="Arial"/>
        </w:rPr>
        <w:fldChar w:fldCharType="end"/>
      </w:r>
      <w:r w:rsidRPr="0052741A">
        <w:rPr>
          <w:rFonts w:cs="Arial"/>
        </w:rPr>
        <w:t xml:space="preserve"> Výber </w:t>
      </w:r>
      <w:proofErr w:type="spellStart"/>
      <w:r w:rsidRPr="0052741A">
        <w:rPr>
          <w:rFonts w:cs="Arial"/>
        </w:rPr>
        <w:t>agregačnej</w:t>
      </w:r>
      <w:proofErr w:type="spellEnd"/>
      <w:r w:rsidRPr="0052741A">
        <w:rPr>
          <w:rFonts w:cs="Arial"/>
        </w:rPr>
        <w:t xml:space="preserve"> funkcie</w:t>
      </w:r>
    </w:p>
    <w:p w14:paraId="272445B0" w14:textId="77777777" w:rsidR="007F4352" w:rsidRPr="0052741A" w:rsidRDefault="007F4352" w:rsidP="007F4352">
      <w:pPr>
        <w:rPr>
          <w:rFonts w:cs="Arial"/>
          <w:lang w:eastAsia="en-US"/>
        </w:rPr>
      </w:pPr>
      <w:r w:rsidRPr="0052741A">
        <w:rPr>
          <w:rFonts w:cs="Arial"/>
          <w:lang w:eastAsia="en-US"/>
        </w:rPr>
        <w:t>Po pridaní funkcie sa automaticky rozšíri kontingenčná tabuľka o pridaný stĺpec alebo riadok pre čiastkový súčet.</w:t>
      </w:r>
    </w:p>
    <w:p w14:paraId="35922A7C" w14:textId="77777777" w:rsidR="007F4352" w:rsidRPr="0052741A" w:rsidRDefault="007F4352" w:rsidP="00A71A3F">
      <w:pPr>
        <w:pStyle w:val="ListParagraph"/>
        <w:numPr>
          <w:ilvl w:val="0"/>
          <w:numId w:val="15"/>
        </w:numPr>
        <w:rPr>
          <w:rFonts w:cs="Arial"/>
          <w:b/>
          <w:lang w:eastAsia="en-US"/>
        </w:rPr>
      </w:pPr>
      <w:r w:rsidRPr="0052741A">
        <w:rPr>
          <w:rFonts w:cs="Arial"/>
          <w:b/>
          <w:lang w:eastAsia="en-US"/>
        </w:rPr>
        <w:t>Nastavenie orientácie hodnôt</w:t>
      </w:r>
    </w:p>
    <w:p w14:paraId="43749DB4" w14:textId="77777777" w:rsidR="007F4352" w:rsidRPr="0052741A" w:rsidRDefault="007F4352" w:rsidP="007F4352">
      <w:pPr>
        <w:rPr>
          <w:rFonts w:cs="Arial"/>
          <w:lang w:eastAsia="en-US"/>
        </w:rPr>
      </w:pPr>
    </w:p>
    <w:p w14:paraId="6BD2E73E" w14:textId="77777777" w:rsidR="007F4352" w:rsidRPr="0052741A" w:rsidRDefault="007F4352" w:rsidP="007F4352">
      <w:pPr>
        <w:rPr>
          <w:rFonts w:cs="Arial"/>
          <w:lang w:eastAsia="en-US"/>
        </w:rPr>
      </w:pPr>
      <w:r w:rsidRPr="0052741A">
        <w:rPr>
          <w:rFonts w:cs="Arial"/>
          <w:lang w:eastAsia="en-US"/>
        </w:rPr>
        <w:t xml:space="preserve">Pre každú dimenziu poľa hodnôt je možné určiť typ orientácie usporiadania hodnôt. </w:t>
      </w:r>
      <w:r w:rsidRPr="0052741A">
        <w:rPr>
          <w:rFonts w:cs="Arial"/>
          <w:szCs w:val="24"/>
        </w:rPr>
        <w:t>Pre</w:t>
      </w:r>
      <w:r w:rsidRPr="0052741A">
        <w:rPr>
          <w:rFonts w:cs="Arial"/>
          <w:lang w:eastAsia="en-US"/>
        </w:rPr>
        <w:t xml:space="preserve"> zmenu orientácie používateľ označí vybranú možnosť v časti </w:t>
      </w:r>
      <w:r w:rsidRPr="0052741A">
        <w:rPr>
          <w:rFonts w:cs="Arial"/>
          <w:b/>
          <w:lang w:eastAsia="en-US"/>
        </w:rPr>
        <w:t>„Orientácia hodnôt“</w:t>
      </w:r>
      <w:r w:rsidRPr="0052741A">
        <w:rPr>
          <w:rFonts w:cs="Arial"/>
          <w:lang w:eastAsia="en-US"/>
        </w:rPr>
        <w:t>:</w:t>
      </w:r>
    </w:p>
    <w:p w14:paraId="14FE2219" w14:textId="0A3A5F53" w:rsidR="007F4352" w:rsidRPr="0052741A" w:rsidRDefault="00462B66" w:rsidP="0046043A">
      <w:pPr>
        <w:rPr>
          <w:rFonts w:cs="Arial"/>
          <w:lang w:eastAsia="en-US"/>
        </w:rPr>
      </w:pPr>
      <w:r>
        <w:rPr>
          <w:rFonts w:cs="Arial"/>
          <w:noProof/>
          <w:lang w:val="en-US" w:eastAsia="en-US"/>
        </w:rPr>
        <w:drawing>
          <wp:inline distT="0" distB="0" distL="0" distR="0" wp14:anchorId="626CB790" wp14:editId="607B2675">
            <wp:extent cx="2751058" cy="1577477"/>
            <wp:effectExtent l="0" t="0" r="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tlpec riadok.png"/>
                    <pic:cNvPicPr/>
                  </pic:nvPicPr>
                  <pic:blipFill>
                    <a:blip r:embed="rId105">
                      <a:extLst>
                        <a:ext uri="{28A0092B-C50C-407E-A947-70E740481C1C}">
                          <a14:useLocalDpi xmlns:a14="http://schemas.microsoft.com/office/drawing/2010/main" val="0"/>
                        </a:ext>
                      </a:extLst>
                    </a:blip>
                    <a:stretch>
                      <a:fillRect/>
                    </a:stretch>
                  </pic:blipFill>
                  <pic:spPr>
                    <a:xfrm>
                      <a:off x="0" y="0"/>
                      <a:ext cx="2751058" cy="1577477"/>
                    </a:xfrm>
                    <a:prstGeom prst="rect">
                      <a:avLst/>
                    </a:prstGeom>
                  </pic:spPr>
                </pic:pic>
              </a:graphicData>
            </a:graphic>
          </wp:inline>
        </w:drawing>
      </w:r>
    </w:p>
    <w:p w14:paraId="746ED433" w14:textId="5802ACFB" w:rsidR="007F4352" w:rsidRPr="0052741A" w:rsidRDefault="007F4352" w:rsidP="007F4352">
      <w:pPr>
        <w:pStyle w:val="Caption"/>
        <w:rPr>
          <w:rFonts w:cs="Arial"/>
        </w:rPr>
      </w:pPr>
      <w:r w:rsidRPr="0052741A">
        <w:rPr>
          <w:rFonts w:cs="Arial"/>
        </w:rPr>
        <w:t xml:space="preserve">Obr. </w:t>
      </w:r>
      <w:r>
        <w:rPr>
          <w:rFonts w:cs="Arial"/>
        </w:rPr>
        <w:fldChar w:fldCharType="begin"/>
      </w:r>
      <w:r>
        <w:rPr>
          <w:rFonts w:cs="Arial"/>
        </w:rPr>
        <w:instrText xml:space="preserve"> </w:instrText>
      </w:r>
      <w:r w:rsidR="00F821C6">
        <w:rPr>
          <w:rFonts w:cs="Arial"/>
        </w:rPr>
        <w:instrText>STYLEREF 1</w:instrText>
      </w:r>
      <w:r>
        <w:rPr>
          <w:rFonts w:cs="Arial"/>
        </w:rPr>
        <w:instrText xml:space="preserve"> \s </w:instrText>
      </w:r>
      <w:r>
        <w:rPr>
          <w:rFonts w:cs="Arial"/>
        </w:rPr>
        <w:fldChar w:fldCharType="separate"/>
      </w:r>
      <w:r w:rsidR="000A30AF">
        <w:rPr>
          <w:rFonts w:cs="Arial"/>
          <w:noProof/>
        </w:rPr>
        <w:t>3</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0A30AF">
        <w:rPr>
          <w:rFonts w:cs="Arial"/>
          <w:noProof/>
        </w:rPr>
        <w:t>66</w:t>
      </w:r>
      <w:r>
        <w:rPr>
          <w:rFonts w:cs="Arial"/>
        </w:rPr>
        <w:fldChar w:fldCharType="end"/>
      </w:r>
      <w:r w:rsidRPr="0052741A">
        <w:rPr>
          <w:rFonts w:cs="Arial"/>
        </w:rPr>
        <w:t xml:space="preserve"> Nastavenie orientácie hodnôt</w:t>
      </w:r>
    </w:p>
    <w:p w14:paraId="5ACF8E6E" w14:textId="77777777" w:rsidR="007F4352" w:rsidRPr="0052741A" w:rsidRDefault="007F4352" w:rsidP="007F4352">
      <w:pPr>
        <w:rPr>
          <w:rFonts w:cs="Arial"/>
          <w:lang w:eastAsia="en-US"/>
        </w:rPr>
      </w:pPr>
      <w:r w:rsidRPr="0052741A">
        <w:rPr>
          <w:rFonts w:cs="Arial"/>
          <w:lang w:eastAsia="en-US"/>
        </w:rPr>
        <w:t>Po výbere spôsobu usporiadania sa automaticky upraví štruktúra zobrazených dát v kontingenčnej tabuľke.</w:t>
      </w:r>
    </w:p>
    <w:p w14:paraId="4A6BE713" w14:textId="77777777" w:rsidR="007F4352" w:rsidRPr="0052741A" w:rsidRDefault="007F4352" w:rsidP="007F4352">
      <w:pPr>
        <w:rPr>
          <w:rFonts w:cs="Arial"/>
          <w:lang w:eastAsia="en-US"/>
        </w:rPr>
      </w:pPr>
      <w:r w:rsidRPr="0052741A">
        <w:rPr>
          <w:rFonts w:cs="Arial"/>
          <w:lang w:eastAsia="en-US"/>
        </w:rPr>
        <w:t>V prípade potreby ukončenia práce na kontingenčnej tabuľke používateľ zvolí možnosť „Zatvoriť“. Obrazovka sa prepne späť do zoznamu používateľských výstupov.</w:t>
      </w:r>
    </w:p>
    <w:p w14:paraId="288CA815" w14:textId="327E1CFC" w:rsidR="007F4352" w:rsidRPr="0052741A" w:rsidRDefault="00EB6871" w:rsidP="0046043A">
      <w:pPr>
        <w:rPr>
          <w:rFonts w:cs="Arial"/>
          <w:lang w:eastAsia="en-US"/>
        </w:rPr>
      </w:pPr>
      <w:r>
        <w:rPr>
          <w:rFonts w:cs="Arial"/>
          <w:noProof/>
          <w:lang w:val="en-US" w:eastAsia="en-US"/>
        </w:rPr>
        <w:lastRenderedPageBreak/>
        <w:drawing>
          <wp:inline distT="0" distB="0" distL="0" distR="0" wp14:anchorId="6FF5B3E2" wp14:editId="231C1EC6">
            <wp:extent cx="1670802" cy="4444334"/>
            <wp:effectExtent l="0" t="0" r="571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riadiaci panel statisticky portal zatvorit.png"/>
                    <pic:cNvPicPr/>
                  </pic:nvPicPr>
                  <pic:blipFill>
                    <a:blip r:embed="rId106">
                      <a:extLst>
                        <a:ext uri="{28A0092B-C50C-407E-A947-70E740481C1C}">
                          <a14:useLocalDpi xmlns:a14="http://schemas.microsoft.com/office/drawing/2010/main" val="0"/>
                        </a:ext>
                      </a:extLst>
                    </a:blip>
                    <a:stretch>
                      <a:fillRect/>
                    </a:stretch>
                  </pic:blipFill>
                  <pic:spPr>
                    <a:xfrm>
                      <a:off x="0" y="0"/>
                      <a:ext cx="1683139" cy="4477149"/>
                    </a:xfrm>
                    <a:prstGeom prst="rect">
                      <a:avLst/>
                    </a:prstGeom>
                  </pic:spPr>
                </pic:pic>
              </a:graphicData>
            </a:graphic>
          </wp:inline>
        </w:drawing>
      </w:r>
    </w:p>
    <w:p w14:paraId="371901D9" w14:textId="3D53F798" w:rsidR="007F4352" w:rsidRPr="0052741A" w:rsidRDefault="007F4352" w:rsidP="007F4352">
      <w:pPr>
        <w:pStyle w:val="Caption"/>
        <w:rPr>
          <w:rFonts w:cs="Arial"/>
        </w:rPr>
      </w:pPr>
      <w:r w:rsidRPr="0052741A">
        <w:rPr>
          <w:rFonts w:cs="Arial"/>
        </w:rPr>
        <w:t xml:space="preserve">Obr. </w:t>
      </w:r>
      <w:r>
        <w:rPr>
          <w:rFonts w:cs="Arial"/>
        </w:rPr>
        <w:fldChar w:fldCharType="begin"/>
      </w:r>
      <w:r>
        <w:rPr>
          <w:rFonts w:cs="Arial"/>
        </w:rPr>
        <w:instrText xml:space="preserve"> </w:instrText>
      </w:r>
      <w:r w:rsidR="00F821C6">
        <w:rPr>
          <w:rFonts w:cs="Arial"/>
        </w:rPr>
        <w:instrText>STYLEREF 1</w:instrText>
      </w:r>
      <w:r>
        <w:rPr>
          <w:rFonts w:cs="Arial"/>
        </w:rPr>
        <w:instrText xml:space="preserve"> \s </w:instrText>
      </w:r>
      <w:r>
        <w:rPr>
          <w:rFonts w:cs="Arial"/>
        </w:rPr>
        <w:fldChar w:fldCharType="separate"/>
      </w:r>
      <w:r w:rsidR="000A30AF">
        <w:rPr>
          <w:rFonts w:cs="Arial"/>
          <w:noProof/>
        </w:rPr>
        <w:t>3</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0A30AF">
        <w:rPr>
          <w:rFonts w:cs="Arial"/>
          <w:noProof/>
        </w:rPr>
        <w:t>67</w:t>
      </w:r>
      <w:r>
        <w:rPr>
          <w:rFonts w:cs="Arial"/>
        </w:rPr>
        <w:fldChar w:fldCharType="end"/>
      </w:r>
      <w:r w:rsidRPr="0052741A">
        <w:rPr>
          <w:rFonts w:cs="Arial"/>
        </w:rPr>
        <w:t xml:space="preserve"> Uloženie zmien v kontingenčnej tabuľke a ukončenie práce</w:t>
      </w:r>
    </w:p>
    <w:p w14:paraId="5568C1F7" w14:textId="77777777" w:rsidR="007F4352" w:rsidRPr="00184F33" w:rsidRDefault="007F4352" w:rsidP="00184F33">
      <w:pPr>
        <w:pStyle w:val="Heading4"/>
        <w:numPr>
          <w:ilvl w:val="3"/>
          <w:numId w:val="1"/>
        </w:numPr>
        <w:tabs>
          <w:tab w:val="clear" w:pos="7811"/>
        </w:tabs>
        <w:ind w:left="851" w:hanging="851"/>
        <w:rPr>
          <w:rStyle w:val="IntenseEmphasis"/>
          <w:i w:val="0"/>
          <w:sz w:val="22"/>
        </w:rPr>
      </w:pPr>
      <w:r w:rsidRPr="00184F33">
        <w:rPr>
          <w:rStyle w:val="IntenseEmphasis"/>
          <w:sz w:val="22"/>
        </w:rPr>
        <w:br w:type="page"/>
      </w:r>
      <w:r w:rsidRPr="00184F33">
        <w:rPr>
          <w:rStyle w:val="IntenseEmphasis"/>
          <w:i w:val="0"/>
          <w:sz w:val="22"/>
        </w:rPr>
        <w:lastRenderedPageBreak/>
        <w:t>Zobrazenie dát vo výstupe</w:t>
      </w:r>
    </w:p>
    <w:p w14:paraId="2EE5FC4B" w14:textId="77777777" w:rsidR="007F4352" w:rsidRPr="0052741A" w:rsidRDefault="007F4352" w:rsidP="007F4352">
      <w:pPr>
        <w:rPr>
          <w:rFonts w:cs="Arial"/>
          <w:lang w:eastAsia="en-US"/>
        </w:rPr>
      </w:pPr>
      <w:r w:rsidRPr="0052741A">
        <w:rPr>
          <w:rFonts w:cs="Arial"/>
          <w:lang w:eastAsia="en-US"/>
        </w:rPr>
        <w:t>Ľavá časť obrazovky slúži primárne na prezeranie nastavenej štruktúry kontingenčnej tabuľky a export dát do vybraného typu súboru.</w:t>
      </w:r>
    </w:p>
    <w:p w14:paraId="480CA1BC" w14:textId="77777777" w:rsidR="007F4352" w:rsidRPr="0052741A" w:rsidRDefault="007F4352" w:rsidP="007F4352">
      <w:pPr>
        <w:rPr>
          <w:rFonts w:cs="Arial"/>
          <w:b/>
          <w:lang w:eastAsia="en-US"/>
        </w:rPr>
      </w:pPr>
      <w:r w:rsidRPr="0052741A">
        <w:rPr>
          <w:rFonts w:cs="Arial"/>
          <w:b/>
          <w:lang w:eastAsia="en-US"/>
        </w:rPr>
        <w:t>Prezeranie hodnôt kontingenčnej tabuľky</w:t>
      </w:r>
    </w:p>
    <w:p w14:paraId="27A596FE" w14:textId="77777777" w:rsidR="007F4352" w:rsidRPr="0052741A" w:rsidRDefault="007F4352" w:rsidP="007F4352">
      <w:pPr>
        <w:rPr>
          <w:rFonts w:cs="Arial"/>
          <w:lang w:eastAsia="en-US"/>
        </w:rPr>
      </w:pPr>
      <w:r w:rsidRPr="0052741A">
        <w:rPr>
          <w:rFonts w:cs="Arial"/>
          <w:lang w:eastAsia="en-US"/>
        </w:rPr>
        <w:t>Vzhľad tabuľky závisí od rozloženia dimenzií a nastavení zvolených parametrov v riadiacom paneli. Používateľ má možnosť upravovať usporiadanie zobrazených dimenzií a </w:t>
      </w:r>
      <w:proofErr w:type="spellStart"/>
      <w:r w:rsidRPr="0052741A">
        <w:rPr>
          <w:rFonts w:cs="Arial"/>
          <w:lang w:eastAsia="en-US"/>
        </w:rPr>
        <w:t>poddimenzií</w:t>
      </w:r>
      <w:proofErr w:type="spellEnd"/>
      <w:r w:rsidRPr="0052741A">
        <w:rPr>
          <w:rFonts w:cs="Arial"/>
          <w:lang w:eastAsia="en-US"/>
        </w:rPr>
        <w:t xml:space="preserve"> pomocou interaktívnych tlačidiel v rámci stĺpcov a riadkov. Používateľ označí tlačidlo „+“ alebo „-“ a upraví vzhľad tabuľky:</w:t>
      </w:r>
    </w:p>
    <w:p w14:paraId="169E651E" w14:textId="12628066" w:rsidR="007F4352" w:rsidRPr="0052741A" w:rsidRDefault="00D70F2B" w:rsidP="007F4352">
      <w:pPr>
        <w:rPr>
          <w:rFonts w:cs="Arial"/>
          <w:lang w:eastAsia="en-US"/>
        </w:rPr>
      </w:pPr>
      <w:r>
        <w:rPr>
          <w:rFonts w:cs="Arial"/>
          <w:noProof/>
          <w:lang w:val="en-US" w:eastAsia="en-US"/>
        </w:rPr>
        <w:drawing>
          <wp:inline distT="0" distB="0" distL="0" distR="0" wp14:anchorId="3D01AC5B" wp14:editId="6A2E7ABA">
            <wp:extent cx="5288280" cy="1417320"/>
            <wp:effectExtent l="0" t="0" r="762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Nastavenie zobrazenia dimenzií.jpg"/>
                    <pic:cNvPicPr/>
                  </pic:nvPicPr>
                  <pic:blipFill>
                    <a:blip r:embed="rId107">
                      <a:extLst>
                        <a:ext uri="{28A0092B-C50C-407E-A947-70E740481C1C}">
                          <a14:useLocalDpi xmlns:a14="http://schemas.microsoft.com/office/drawing/2010/main" val="0"/>
                        </a:ext>
                      </a:extLst>
                    </a:blip>
                    <a:stretch>
                      <a:fillRect/>
                    </a:stretch>
                  </pic:blipFill>
                  <pic:spPr>
                    <a:xfrm>
                      <a:off x="0" y="0"/>
                      <a:ext cx="5288280" cy="1417320"/>
                    </a:xfrm>
                    <a:prstGeom prst="rect">
                      <a:avLst/>
                    </a:prstGeom>
                  </pic:spPr>
                </pic:pic>
              </a:graphicData>
            </a:graphic>
          </wp:inline>
        </w:drawing>
      </w:r>
    </w:p>
    <w:p w14:paraId="5599F761" w14:textId="460A840A" w:rsidR="007F4352" w:rsidRPr="0052741A" w:rsidRDefault="007F4352" w:rsidP="007F4352">
      <w:pPr>
        <w:pStyle w:val="Caption"/>
        <w:rPr>
          <w:rFonts w:cs="Arial"/>
        </w:rPr>
      </w:pPr>
      <w:r w:rsidRPr="0052741A">
        <w:rPr>
          <w:rFonts w:cs="Arial"/>
        </w:rPr>
        <w:t xml:space="preserve">Obr. </w:t>
      </w:r>
      <w:r>
        <w:rPr>
          <w:rFonts w:cs="Arial"/>
        </w:rPr>
        <w:fldChar w:fldCharType="begin"/>
      </w:r>
      <w:r>
        <w:rPr>
          <w:rFonts w:cs="Arial"/>
        </w:rPr>
        <w:instrText xml:space="preserve"> </w:instrText>
      </w:r>
      <w:r w:rsidR="00F821C6">
        <w:rPr>
          <w:rFonts w:cs="Arial"/>
        </w:rPr>
        <w:instrText>STYLEREF 1</w:instrText>
      </w:r>
      <w:r>
        <w:rPr>
          <w:rFonts w:cs="Arial"/>
        </w:rPr>
        <w:instrText xml:space="preserve"> \s </w:instrText>
      </w:r>
      <w:r>
        <w:rPr>
          <w:rFonts w:cs="Arial"/>
        </w:rPr>
        <w:fldChar w:fldCharType="separate"/>
      </w:r>
      <w:r w:rsidR="000A30AF">
        <w:rPr>
          <w:rFonts w:cs="Arial"/>
          <w:noProof/>
        </w:rPr>
        <w:t>3</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0A30AF">
        <w:rPr>
          <w:rFonts w:cs="Arial"/>
          <w:noProof/>
        </w:rPr>
        <w:t>68</w:t>
      </w:r>
      <w:r>
        <w:rPr>
          <w:rFonts w:cs="Arial"/>
        </w:rPr>
        <w:fldChar w:fldCharType="end"/>
      </w:r>
      <w:r w:rsidRPr="0052741A">
        <w:rPr>
          <w:rFonts w:cs="Arial"/>
        </w:rPr>
        <w:t xml:space="preserve"> Nastavenie zobrazenia dimenzií</w:t>
      </w:r>
    </w:p>
    <w:p w14:paraId="0EB42905" w14:textId="77777777" w:rsidR="007F4352" w:rsidRPr="0052741A" w:rsidRDefault="007F4352" w:rsidP="007F4352">
      <w:pPr>
        <w:rPr>
          <w:rFonts w:cs="Arial"/>
        </w:rPr>
      </w:pPr>
      <w:r w:rsidRPr="0052741A">
        <w:rPr>
          <w:rFonts w:cs="Arial"/>
        </w:rPr>
        <w:t>Pre pohyb v tabuľke vo horizontálnom smere slúži pohyblivá lišta na spodku tabuľky. Naopak pre presun vo vertikálnom smere používateľ použije funkčné tlačidlá pre listovanie medzi stranami:</w:t>
      </w:r>
    </w:p>
    <w:p w14:paraId="3096640F" w14:textId="67E48DC3" w:rsidR="007F4352" w:rsidRPr="0052741A" w:rsidRDefault="0011548D" w:rsidP="0046043A">
      <w:pPr>
        <w:rPr>
          <w:rFonts w:cs="Arial"/>
        </w:rPr>
      </w:pPr>
      <w:r>
        <w:rPr>
          <w:rFonts w:cs="Arial"/>
          <w:noProof/>
          <w:lang w:val="en-US" w:eastAsia="en-US"/>
        </w:rPr>
        <w:drawing>
          <wp:inline distT="0" distB="0" distL="0" distR="0" wp14:anchorId="1D594F6E" wp14:editId="14008472">
            <wp:extent cx="5760720" cy="52006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Nastavenie zobrazenia dimenzií.jpg"/>
                    <pic:cNvPicPr/>
                  </pic:nvPicPr>
                  <pic:blipFill>
                    <a:blip r:embed="rId108">
                      <a:extLst>
                        <a:ext uri="{28A0092B-C50C-407E-A947-70E740481C1C}">
                          <a14:useLocalDpi xmlns:a14="http://schemas.microsoft.com/office/drawing/2010/main" val="0"/>
                        </a:ext>
                      </a:extLst>
                    </a:blip>
                    <a:stretch>
                      <a:fillRect/>
                    </a:stretch>
                  </pic:blipFill>
                  <pic:spPr>
                    <a:xfrm>
                      <a:off x="0" y="0"/>
                      <a:ext cx="5760720" cy="520065"/>
                    </a:xfrm>
                    <a:prstGeom prst="rect">
                      <a:avLst/>
                    </a:prstGeom>
                  </pic:spPr>
                </pic:pic>
              </a:graphicData>
            </a:graphic>
          </wp:inline>
        </w:drawing>
      </w:r>
    </w:p>
    <w:p w14:paraId="1489529E" w14:textId="56986D9A" w:rsidR="007F4352" w:rsidRDefault="007F4352" w:rsidP="007F4352">
      <w:pPr>
        <w:pStyle w:val="Caption"/>
        <w:rPr>
          <w:rFonts w:cs="Arial"/>
        </w:rPr>
      </w:pPr>
      <w:r w:rsidRPr="0052741A">
        <w:rPr>
          <w:rFonts w:cs="Arial"/>
        </w:rPr>
        <w:t xml:space="preserve">Obr. </w:t>
      </w:r>
      <w:r>
        <w:rPr>
          <w:rFonts w:cs="Arial"/>
        </w:rPr>
        <w:fldChar w:fldCharType="begin"/>
      </w:r>
      <w:r>
        <w:rPr>
          <w:rFonts w:cs="Arial"/>
        </w:rPr>
        <w:instrText xml:space="preserve"> </w:instrText>
      </w:r>
      <w:r w:rsidR="00F821C6">
        <w:rPr>
          <w:rFonts w:cs="Arial"/>
        </w:rPr>
        <w:instrText>STYLEREF 1</w:instrText>
      </w:r>
      <w:r>
        <w:rPr>
          <w:rFonts w:cs="Arial"/>
        </w:rPr>
        <w:instrText xml:space="preserve"> \s </w:instrText>
      </w:r>
      <w:r>
        <w:rPr>
          <w:rFonts w:cs="Arial"/>
        </w:rPr>
        <w:fldChar w:fldCharType="separate"/>
      </w:r>
      <w:r w:rsidR="000A30AF">
        <w:rPr>
          <w:rFonts w:cs="Arial"/>
          <w:noProof/>
        </w:rPr>
        <w:t>3</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0A30AF">
        <w:rPr>
          <w:rFonts w:cs="Arial"/>
          <w:noProof/>
        </w:rPr>
        <w:t>69</w:t>
      </w:r>
      <w:r>
        <w:rPr>
          <w:rFonts w:cs="Arial"/>
        </w:rPr>
        <w:fldChar w:fldCharType="end"/>
      </w:r>
      <w:r w:rsidRPr="0052741A">
        <w:rPr>
          <w:rFonts w:cs="Arial"/>
        </w:rPr>
        <w:t xml:space="preserve"> Pohyb v kontingenčnej tabuľke</w:t>
      </w:r>
    </w:p>
    <w:p w14:paraId="7BBEBFF6" w14:textId="77777777" w:rsidR="00F821C6" w:rsidRPr="00F821C6" w:rsidRDefault="00F821C6" w:rsidP="00F821C6"/>
    <w:p w14:paraId="73332F98" w14:textId="77777777" w:rsidR="007F4352" w:rsidRPr="00F821C6" w:rsidRDefault="007F4352" w:rsidP="00F821C6">
      <w:pPr>
        <w:pStyle w:val="Heading3"/>
        <w:numPr>
          <w:ilvl w:val="2"/>
          <w:numId w:val="1"/>
        </w:numPr>
        <w:jc w:val="both"/>
        <w:rPr>
          <w:rStyle w:val="IntenseEmphasis"/>
          <w:b/>
          <w:sz w:val="24"/>
          <w:szCs w:val="24"/>
        </w:rPr>
      </w:pPr>
      <w:bookmarkStart w:id="135" w:name="_Toc198914657"/>
      <w:bookmarkStart w:id="136" w:name="_Toc200980393"/>
      <w:r w:rsidRPr="00F821C6">
        <w:rPr>
          <w:rStyle w:val="IntenseEmphasis"/>
          <w:b/>
          <w:sz w:val="24"/>
          <w:szCs w:val="24"/>
        </w:rPr>
        <w:t>Export dát do súboru</w:t>
      </w:r>
      <w:bookmarkEnd w:id="135"/>
      <w:bookmarkEnd w:id="136"/>
    </w:p>
    <w:p w14:paraId="0DB5BCE7" w14:textId="77777777" w:rsidR="007F4352" w:rsidRPr="0052741A" w:rsidRDefault="007F4352" w:rsidP="007F4352">
      <w:pPr>
        <w:rPr>
          <w:rFonts w:cs="Arial"/>
        </w:rPr>
      </w:pPr>
      <w:r w:rsidRPr="0052741A">
        <w:rPr>
          <w:rFonts w:cs="Arial"/>
        </w:rPr>
        <w:t xml:space="preserve">Pre export dát nastavenej štruktúry kontingenčnej tabuľky do zvoleného typu súboru slúžia tlačidlá v záhlaví tabuľky. Pre export dát do formátu CSV používateľ vyberie funkčné tlačidlo </w:t>
      </w:r>
      <w:r w:rsidRPr="0052741A">
        <w:rPr>
          <w:rFonts w:cs="Arial"/>
          <w:b/>
        </w:rPr>
        <w:t>„Export CSV“</w:t>
      </w:r>
      <w:r w:rsidRPr="0052741A">
        <w:rPr>
          <w:rFonts w:cs="Arial"/>
        </w:rPr>
        <w:t>:</w:t>
      </w:r>
    </w:p>
    <w:p w14:paraId="101CA5F0" w14:textId="461F6155" w:rsidR="007F4352" w:rsidRPr="0052741A" w:rsidRDefault="00D70F2B" w:rsidP="0046043A">
      <w:pPr>
        <w:rPr>
          <w:rFonts w:cs="Arial"/>
        </w:rPr>
      </w:pPr>
      <w:r>
        <w:rPr>
          <w:rFonts w:cs="Arial"/>
          <w:noProof/>
          <w:lang w:val="en-US" w:eastAsia="en-US"/>
        </w:rPr>
        <w:drawing>
          <wp:inline distT="0" distB="0" distL="0" distR="0" wp14:anchorId="40516257" wp14:editId="57CF939E">
            <wp:extent cx="5288280" cy="1417320"/>
            <wp:effectExtent l="0" t="0" r="762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Export dát do CSV formátu.jpg"/>
                    <pic:cNvPicPr/>
                  </pic:nvPicPr>
                  <pic:blipFill>
                    <a:blip r:embed="rId109">
                      <a:extLst>
                        <a:ext uri="{28A0092B-C50C-407E-A947-70E740481C1C}">
                          <a14:useLocalDpi xmlns:a14="http://schemas.microsoft.com/office/drawing/2010/main" val="0"/>
                        </a:ext>
                      </a:extLst>
                    </a:blip>
                    <a:stretch>
                      <a:fillRect/>
                    </a:stretch>
                  </pic:blipFill>
                  <pic:spPr>
                    <a:xfrm>
                      <a:off x="0" y="0"/>
                      <a:ext cx="5288280" cy="1417320"/>
                    </a:xfrm>
                    <a:prstGeom prst="rect">
                      <a:avLst/>
                    </a:prstGeom>
                  </pic:spPr>
                </pic:pic>
              </a:graphicData>
            </a:graphic>
          </wp:inline>
        </w:drawing>
      </w:r>
    </w:p>
    <w:p w14:paraId="3616AE9F" w14:textId="196029E3" w:rsidR="007F4352" w:rsidRPr="0052741A" w:rsidRDefault="007F4352" w:rsidP="007F4352">
      <w:pPr>
        <w:pStyle w:val="Caption"/>
        <w:rPr>
          <w:rFonts w:cs="Arial"/>
        </w:rPr>
      </w:pPr>
      <w:r w:rsidRPr="0052741A">
        <w:rPr>
          <w:rFonts w:cs="Arial"/>
        </w:rPr>
        <w:t xml:space="preserve">Obr. </w:t>
      </w:r>
      <w:r>
        <w:rPr>
          <w:rFonts w:cs="Arial"/>
        </w:rPr>
        <w:fldChar w:fldCharType="begin"/>
      </w:r>
      <w:r>
        <w:rPr>
          <w:rFonts w:cs="Arial"/>
        </w:rPr>
        <w:instrText xml:space="preserve"> </w:instrText>
      </w:r>
      <w:r w:rsidR="00F821C6">
        <w:rPr>
          <w:rFonts w:cs="Arial"/>
        </w:rPr>
        <w:instrText>STYLEREF 1</w:instrText>
      </w:r>
      <w:r>
        <w:rPr>
          <w:rFonts w:cs="Arial"/>
        </w:rPr>
        <w:instrText xml:space="preserve"> \s </w:instrText>
      </w:r>
      <w:r>
        <w:rPr>
          <w:rFonts w:cs="Arial"/>
        </w:rPr>
        <w:fldChar w:fldCharType="separate"/>
      </w:r>
      <w:r w:rsidR="000A30AF">
        <w:rPr>
          <w:rFonts w:cs="Arial"/>
          <w:noProof/>
        </w:rPr>
        <w:t>3</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0A30AF">
        <w:rPr>
          <w:rFonts w:cs="Arial"/>
          <w:noProof/>
        </w:rPr>
        <w:t>70</w:t>
      </w:r>
      <w:r>
        <w:rPr>
          <w:rFonts w:cs="Arial"/>
        </w:rPr>
        <w:fldChar w:fldCharType="end"/>
      </w:r>
      <w:r w:rsidRPr="0052741A">
        <w:rPr>
          <w:rFonts w:cs="Arial"/>
        </w:rPr>
        <w:t xml:space="preserve"> Export dát do CSV formátu</w:t>
      </w:r>
    </w:p>
    <w:p w14:paraId="1F35D9B6" w14:textId="77777777" w:rsidR="007F4352" w:rsidRPr="0052741A" w:rsidRDefault="007F4352" w:rsidP="007F4352">
      <w:pPr>
        <w:rPr>
          <w:rFonts w:cs="Arial"/>
        </w:rPr>
      </w:pPr>
      <w:r w:rsidRPr="0052741A">
        <w:rPr>
          <w:rFonts w:cs="Arial"/>
        </w:rPr>
        <w:lastRenderedPageBreak/>
        <w:t>Aplikácia automaticky vyvolá proces sťahovania dát do požadovaného formátu. Používateľ si vyberie miesto uloženia a potvrdí uloženie súboru.</w:t>
      </w:r>
    </w:p>
    <w:p w14:paraId="6FEDEDB0" w14:textId="4A039F8B" w:rsidR="007F4352" w:rsidRPr="0052741A" w:rsidRDefault="007F4352" w:rsidP="007F4352">
      <w:pPr>
        <w:rPr>
          <w:rFonts w:cs="Arial"/>
        </w:rPr>
      </w:pPr>
      <w:r w:rsidRPr="0052741A">
        <w:rPr>
          <w:rFonts w:cs="Arial"/>
        </w:rPr>
        <w:t xml:space="preserve">Pre export dát do formátu CSV používateľ vyberie funkčné tlačidlo </w:t>
      </w:r>
      <w:r w:rsidRPr="0052741A">
        <w:rPr>
          <w:rFonts w:cs="Arial"/>
          <w:b/>
        </w:rPr>
        <w:t>„Export XLS</w:t>
      </w:r>
      <w:r w:rsidR="00D70F2B">
        <w:rPr>
          <w:rFonts w:cs="Arial"/>
          <w:b/>
        </w:rPr>
        <w:t>X</w:t>
      </w:r>
      <w:r w:rsidRPr="0052741A">
        <w:rPr>
          <w:rFonts w:cs="Arial"/>
          <w:b/>
        </w:rPr>
        <w:t>“</w:t>
      </w:r>
      <w:r w:rsidRPr="0052741A">
        <w:rPr>
          <w:rFonts w:cs="Arial"/>
        </w:rPr>
        <w:t>:</w:t>
      </w:r>
    </w:p>
    <w:p w14:paraId="15C45939" w14:textId="3CE5DE82" w:rsidR="007F4352" w:rsidRPr="0052741A" w:rsidRDefault="00D70F2B" w:rsidP="0046043A">
      <w:pPr>
        <w:rPr>
          <w:rFonts w:cs="Arial"/>
        </w:rPr>
      </w:pPr>
      <w:r>
        <w:rPr>
          <w:rFonts w:cs="Arial"/>
          <w:noProof/>
          <w:lang w:val="en-US" w:eastAsia="en-US"/>
        </w:rPr>
        <w:drawing>
          <wp:inline distT="0" distB="0" distL="0" distR="0" wp14:anchorId="0C779B4D" wp14:editId="59FDA407">
            <wp:extent cx="5288280" cy="1417320"/>
            <wp:effectExtent l="0" t="0" r="762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Export dáto do XLSX formátu.jpg"/>
                    <pic:cNvPicPr/>
                  </pic:nvPicPr>
                  <pic:blipFill>
                    <a:blip r:embed="rId110">
                      <a:extLst>
                        <a:ext uri="{28A0092B-C50C-407E-A947-70E740481C1C}">
                          <a14:useLocalDpi xmlns:a14="http://schemas.microsoft.com/office/drawing/2010/main" val="0"/>
                        </a:ext>
                      </a:extLst>
                    </a:blip>
                    <a:stretch>
                      <a:fillRect/>
                    </a:stretch>
                  </pic:blipFill>
                  <pic:spPr>
                    <a:xfrm>
                      <a:off x="0" y="0"/>
                      <a:ext cx="5288280" cy="1417320"/>
                    </a:xfrm>
                    <a:prstGeom prst="rect">
                      <a:avLst/>
                    </a:prstGeom>
                  </pic:spPr>
                </pic:pic>
              </a:graphicData>
            </a:graphic>
          </wp:inline>
        </w:drawing>
      </w:r>
    </w:p>
    <w:p w14:paraId="289FA2EB" w14:textId="5064D9F9" w:rsidR="007F4352" w:rsidRPr="0052741A" w:rsidRDefault="007F4352" w:rsidP="007F4352">
      <w:pPr>
        <w:pStyle w:val="Caption"/>
        <w:rPr>
          <w:rFonts w:cs="Arial"/>
        </w:rPr>
      </w:pPr>
      <w:r w:rsidRPr="0052741A">
        <w:rPr>
          <w:rFonts w:cs="Arial"/>
        </w:rPr>
        <w:t xml:space="preserve">Obr. </w:t>
      </w:r>
      <w:r>
        <w:rPr>
          <w:rFonts w:cs="Arial"/>
        </w:rPr>
        <w:fldChar w:fldCharType="begin"/>
      </w:r>
      <w:r>
        <w:rPr>
          <w:rFonts w:cs="Arial"/>
        </w:rPr>
        <w:instrText xml:space="preserve"> </w:instrText>
      </w:r>
      <w:r w:rsidR="00F821C6">
        <w:rPr>
          <w:rFonts w:cs="Arial"/>
        </w:rPr>
        <w:instrText>STYLEREF 1</w:instrText>
      </w:r>
      <w:r>
        <w:rPr>
          <w:rFonts w:cs="Arial"/>
        </w:rPr>
        <w:instrText xml:space="preserve"> \s </w:instrText>
      </w:r>
      <w:r>
        <w:rPr>
          <w:rFonts w:cs="Arial"/>
        </w:rPr>
        <w:fldChar w:fldCharType="separate"/>
      </w:r>
      <w:r w:rsidR="000A30AF">
        <w:rPr>
          <w:rFonts w:cs="Arial"/>
          <w:noProof/>
        </w:rPr>
        <w:t>3</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0A30AF">
        <w:rPr>
          <w:rFonts w:cs="Arial"/>
          <w:noProof/>
        </w:rPr>
        <w:t>71</w:t>
      </w:r>
      <w:r>
        <w:rPr>
          <w:rFonts w:cs="Arial"/>
        </w:rPr>
        <w:fldChar w:fldCharType="end"/>
      </w:r>
      <w:r w:rsidRPr="0052741A">
        <w:rPr>
          <w:rFonts w:cs="Arial"/>
        </w:rPr>
        <w:t xml:space="preserve"> Export dát do XLS</w:t>
      </w:r>
      <w:r w:rsidR="00D70F2B">
        <w:rPr>
          <w:rFonts w:cs="Arial"/>
        </w:rPr>
        <w:t>X</w:t>
      </w:r>
      <w:r w:rsidRPr="0052741A">
        <w:rPr>
          <w:rFonts w:cs="Arial"/>
        </w:rPr>
        <w:t xml:space="preserve"> formátu</w:t>
      </w:r>
    </w:p>
    <w:p w14:paraId="0F39E897" w14:textId="77777777" w:rsidR="007F4352" w:rsidRPr="0052741A" w:rsidRDefault="007F4352" w:rsidP="007F4352">
      <w:pPr>
        <w:rPr>
          <w:rFonts w:cs="Arial"/>
        </w:rPr>
      </w:pPr>
    </w:p>
    <w:p w14:paraId="24670896" w14:textId="77777777" w:rsidR="00690922" w:rsidRPr="00BB2DE3" w:rsidRDefault="00690922" w:rsidP="00690922">
      <w:pPr>
        <w:jc w:val="both"/>
        <w:rPr>
          <w:rFonts w:cs="Arial"/>
        </w:rPr>
      </w:pPr>
    </w:p>
    <w:p w14:paraId="5FE94BF9" w14:textId="16928BE0" w:rsidR="00CA1F6F" w:rsidRPr="00B333AE" w:rsidRDefault="00690922" w:rsidP="00B333AE">
      <w:pPr>
        <w:spacing w:after="0" w:line="240" w:lineRule="auto"/>
        <w:jc w:val="both"/>
        <w:rPr>
          <w:rStyle w:val="IntenseEmphasis"/>
          <w:rFonts w:eastAsia="Calibri" w:cs="Arial"/>
          <w:b w:val="0"/>
          <w:bCs w:val="0"/>
          <w:i w:val="0"/>
          <w:iCs w:val="0"/>
          <w:color w:val="auto"/>
          <w:sz w:val="22"/>
          <w:lang w:eastAsia="sk-SK"/>
        </w:rPr>
      </w:pPr>
      <w:r w:rsidRPr="00BB2DE3">
        <w:rPr>
          <w:rFonts w:cs="Arial"/>
        </w:rPr>
        <w:br w:type="page"/>
      </w:r>
    </w:p>
    <w:p w14:paraId="0CE54156" w14:textId="4C84DFA0" w:rsidR="00B27B31" w:rsidRPr="00BB2DE3" w:rsidRDefault="00B27B31" w:rsidP="001C583E">
      <w:pPr>
        <w:pStyle w:val="Heading1"/>
      </w:pPr>
      <w:bookmarkStart w:id="137" w:name="_Ref397948235"/>
      <w:bookmarkStart w:id="138" w:name="_Toc403676539"/>
      <w:bookmarkStart w:id="139" w:name="_Toc403119138"/>
      <w:bookmarkStart w:id="140" w:name="_Toc404798021"/>
      <w:bookmarkStart w:id="141" w:name="_Toc198914658"/>
      <w:bookmarkStart w:id="142" w:name="_Toc200980394"/>
      <w:bookmarkEnd w:id="90"/>
      <w:r w:rsidRPr="001C583E">
        <w:lastRenderedPageBreak/>
        <w:t>Požiadavky</w:t>
      </w:r>
      <w:r w:rsidRPr="00BB2DE3">
        <w:t xml:space="preserve"> na klientsku stanicu</w:t>
      </w:r>
      <w:bookmarkEnd w:id="137"/>
      <w:bookmarkEnd w:id="138"/>
      <w:bookmarkEnd w:id="139"/>
      <w:bookmarkEnd w:id="140"/>
      <w:bookmarkEnd w:id="141"/>
      <w:bookmarkEnd w:id="142"/>
    </w:p>
    <w:p w14:paraId="52082FBF" w14:textId="77777777" w:rsidR="00B27B31" w:rsidRPr="00BB2DE3" w:rsidRDefault="00B27B31" w:rsidP="00B27B31">
      <w:pPr>
        <w:jc w:val="both"/>
        <w:rPr>
          <w:lang w:eastAsia="en-US"/>
        </w:rPr>
      </w:pPr>
      <w:r w:rsidRPr="00BB2DE3">
        <w:rPr>
          <w:lang w:eastAsia="en-US"/>
        </w:rPr>
        <w:t>Internetový prehliadač:</w:t>
      </w:r>
    </w:p>
    <w:p w14:paraId="1F1C925F" w14:textId="6065444A" w:rsidR="00B27B31" w:rsidRPr="00BB2DE3" w:rsidRDefault="00B27B31" w:rsidP="00A5403A">
      <w:pPr>
        <w:pStyle w:val="ListParagraph"/>
        <w:numPr>
          <w:ilvl w:val="0"/>
          <w:numId w:val="14"/>
        </w:numPr>
        <w:jc w:val="both"/>
        <w:rPr>
          <w:lang w:eastAsia="en-US"/>
        </w:rPr>
      </w:pPr>
      <w:r w:rsidRPr="00BB2DE3">
        <w:rPr>
          <w:lang w:eastAsia="en-US"/>
        </w:rPr>
        <w:t xml:space="preserve">MS Internet Explorer verzia 10 </w:t>
      </w:r>
      <w:r w:rsidR="00237CF4">
        <w:rPr>
          <w:lang w:eastAsia="en-US"/>
        </w:rPr>
        <w:t>až 11</w:t>
      </w:r>
      <w:r w:rsidRPr="00BB2DE3">
        <w:rPr>
          <w:lang w:eastAsia="en-US"/>
        </w:rPr>
        <w:t>,</w:t>
      </w:r>
    </w:p>
    <w:p w14:paraId="26281424" w14:textId="2671C511" w:rsidR="00B27B31" w:rsidRPr="00BB2DE3" w:rsidRDefault="00B27B31" w:rsidP="00A5403A">
      <w:pPr>
        <w:pStyle w:val="ListParagraph"/>
        <w:numPr>
          <w:ilvl w:val="0"/>
          <w:numId w:val="14"/>
        </w:numPr>
        <w:jc w:val="both"/>
        <w:rPr>
          <w:lang w:eastAsia="en-US"/>
        </w:rPr>
      </w:pPr>
      <w:proofErr w:type="spellStart"/>
      <w:r w:rsidRPr="00BB2DE3">
        <w:rPr>
          <w:lang w:eastAsia="en-US"/>
        </w:rPr>
        <w:t>Mozilla</w:t>
      </w:r>
      <w:proofErr w:type="spellEnd"/>
      <w:r w:rsidRPr="00BB2DE3">
        <w:rPr>
          <w:lang w:eastAsia="en-US"/>
        </w:rPr>
        <w:t xml:space="preserve"> Firefox </w:t>
      </w:r>
      <w:r w:rsidR="00237CF4">
        <w:rPr>
          <w:lang w:eastAsia="en-US"/>
        </w:rPr>
        <w:t>42</w:t>
      </w:r>
      <w:r w:rsidRPr="00BB2DE3">
        <w:rPr>
          <w:lang w:eastAsia="en-US"/>
        </w:rPr>
        <w:t>,</w:t>
      </w:r>
    </w:p>
    <w:p w14:paraId="6A996372" w14:textId="7C6FD4F7" w:rsidR="00B27B31" w:rsidRDefault="003F2215" w:rsidP="00A5403A">
      <w:pPr>
        <w:pStyle w:val="ListParagraph"/>
        <w:numPr>
          <w:ilvl w:val="0"/>
          <w:numId w:val="14"/>
        </w:numPr>
        <w:jc w:val="both"/>
        <w:rPr>
          <w:lang w:eastAsia="en-US"/>
        </w:rPr>
      </w:pPr>
      <w:r>
        <w:rPr>
          <w:lang w:eastAsia="en-US"/>
        </w:rPr>
        <w:t>Chrome</w:t>
      </w:r>
      <w:r w:rsidRPr="00BB2DE3">
        <w:rPr>
          <w:lang w:eastAsia="en-US"/>
        </w:rPr>
        <w:t xml:space="preserve"> </w:t>
      </w:r>
      <w:r w:rsidR="00B27B31" w:rsidRPr="00BB2DE3">
        <w:rPr>
          <w:lang w:eastAsia="en-US"/>
        </w:rPr>
        <w:t xml:space="preserve">verzia </w:t>
      </w:r>
      <w:r>
        <w:rPr>
          <w:lang w:eastAsia="en-US"/>
        </w:rPr>
        <w:t>63</w:t>
      </w:r>
      <w:r w:rsidR="00B27B31" w:rsidRPr="00BB2DE3">
        <w:rPr>
          <w:lang w:eastAsia="en-US"/>
        </w:rPr>
        <w:t>.</w:t>
      </w:r>
    </w:p>
    <w:p w14:paraId="605B10F4" w14:textId="77777777" w:rsidR="001746A0" w:rsidRPr="00BB2DE3" w:rsidRDefault="001746A0" w:rsidP="001746A0">
      <w:pPr>
        <w:pStyle w:val="ListParagraph"/>
        <w:jc w:val="both"/>
        <w:rPr>
          <w:lang w:eastAsia="en-US"/>
        </w:rPr>
      </w:pPr>
    </w:p>
    <w:p w14:paraId="0E045240" w14:textId="7B7DD4B2" w:rsidR="001746A0" w:rsidRDefault="0052648C" w:rsidP="001746A0">
      <w:pPr>
        <w:jc w:val="both"/>
      </w:pPr>
      <w:r>
        <w:t xml:space="preserve">Pre vykazujúce subjekty s dvojfaktorovou autentifikáciou a podpisovaním výkazov je nutné, aby bola nainštalovaná Java (JRE),  aplikácia je </w:t>
      </w:r>
      <w:r w:rsidR="007D7FE2">
        <w:t xml:space="preserve">podporovaná </w:t>
      </w:r>
      <w:r>
        <w:t>na verzi</w:t>
      </w:r>
      <w:r w:rsidR="003F2215">
        <w:t xml:space="preserve">i </w:t>
      </w:r>
      <w:r>
        <w:t>1.8.0_6</w:t>
      </w:r>
      <w:r w:rsidR="00237CF4">
        <w:t>6</w:t>
      </w:r>
      <w:r>
        <w:t xml:space="preserve">. Pre 32-bitové internetové prehliadače (platí pre 32 aj 64 bitovú verziu </w:t>
      </w:r>
      <w:proofErr w:type="spellStart"/>
      <w:r>
        <w:t>Windowsu</w:t>
      </w:r>
      <w:proofErr w:type="spellEnd"/>
      <w:r>
        <w:t>) je potrebné inštalovať 32-bitovú Javu, obdobne pre 64-bitové internetové prehliadače 64-bitovú Javu. Tiež je nevyhnutné v prehliadači povoliť spúšťanie Java Appletu.</w:t>
      </w:r>
    </w:p>
    <w:p w14:paraId="07E6D0DF" w14:textId="2876999B" w:rsidR="00A96D12" w:rsidRDefault="00A96D12" w:rsidP="001746A0">
      <w:pPr>
        <w:jc w:val="both"/>
        <w:rPr>
          <w:lang w:eastAsia="en-US"/>
        </w:rPr>
      </w:pPr>
      <w:r>
        <w:t>Vzhľadom k skutočnosti, že nie je možné zo strany autora softvéru IS ŠZP automaticky deklarovať, že IS ŠZP v stave, v akom je v súčasnosti inštalované a prevádzkované, bude okamžite plne kompatibilné s každou novou aktualizáciou verzie internetového prehliadača ako aj s každou novou aktualizáciou verzie Java (JRE), je potrebné prevádzkovať IS ŠZP na niektorej z uvedených podporovaných verzií internetového prehliadača a verzií Java (JRE). Kompatibilita IS ŠZP s novými verziami internetového prehliadača a novými verziami Java (JRE) bude predmetom pravidelného prehodnocovania spravidla na polročnej báze a v prípade potreby riešenia zvýšenia bezpečnosti IS ŠZP podľa potreby.</w:t>
      </w:r>
    </w:p>
    <w:p w14:paraId="1988F95D" w14:textId="6BEA9602" w:rsidR="00B27B31" w:rsidRPr="00BB2DE3" w:rsidRDefault="001746A0" w:rsidP="001746A0">
      <w:pPr>
        <w:jc w:val="both"/>
        <w:rPr>
          <w:lang w:eastAsia="en-US"/>
        </w:rPr>
      </w:pPr>
      <w:r>
        <w:rPr>
          <w:lang w:eastAsia="en-US"/>
        </w:rPr>
        <w:t xml:space="preserve">Funkčnosť a verziu Javy je možné overiť na </w:t>
      </w:r>
      <w:hyperlink r:id="rId111" w:history="1">
        <w:r w:rsidRPr="00A3639C">
          <w:rPr>
            <w:rStyle w:val="Hyperlink"/>
            <w:lang w:eastAsia="en-US"/>
          </w:rPr>
          <w:t>https://www.java.com/en/download/installed.jsp</w:t>
        </w:r>
      </w:hyperlink>
      <w:r>
        <w:rPr>
          <w:lang w:eastAsia="en-US"/>
        </w:rPr>
        <w:t xml:space="preserve"> . V prípade nefunkčnosti kontaktujte svojho IT správcu.</w:t>
      </w:r>
    </w:p>
    <w:p w14:paraId="01A184F6" w14:textId="3B7A9DF8" w:rsidR="006C666A" w:rsidRDefault="006C666A" w:rsidP="00C82483">
      <w:pPr>
        <w:rPr>
          <w:lang w:eastAsia="en-US"/>
        </w:rPr>
      </w:pPr>
      <w:r>
        <w:rPr>
          <w:lang w:eastAsia="en-US"/>
        </w:rPr>
        <w:t xml:space="preserve">Verziu prehliadača a ďalšie podrobnosti je možné zobraziť na </w:t>
      </w:r>
      <w:hyperlink r:id="rId112" w:history="1">
        <w:r w:rsidRPr="00A3639C">
          <w:rPr>
            <w:rStyle w:val="Hyperlink"/>
            <w:lang w:eastAsia="en-US"/>
          </w:rPr>
          <w:t>https://www.whatismybrowser.com/</w:t>
        </w:r>
      </w:hyperlink>
      <w:r>
        <w:rPr>
          <w:lang w:eastAsia="en-US"/>
        </w:rPr>
        <w:t xml:space="preserve"> </w:t>
      </w:r>
      <w:r w:rsidR="008647B2">
        <w:rPr>
          <w:lang w:eastAsia="en-US"/>
        </w:rPr>
        <w:t xml:space="preserve">. </w:t>
      </w:r>
    </w:p>
    <w:p w14:paraId="3BEC87F9" w14:textId="409F70F5" w:rsidR="008647B2" w:rsidRDefault="008647B2" w:rsidP="00C82483">
      <w:pPr>
        <w:rPr>
          <w:lang w:eastAsia="en-US"/>
        </w:rPr>
      </w:pPr>
      <w:r w:rsidRPr="008647B2">
        <w:rPr>
          <w:noProof/>
          <w:lang w:val="en-US" w:eastAsia="en-US"/>
        </w:rPr>
        <w:drawing>
          <wp:inline distT="0" distB="0" distL="0" distR="0" wp14:anchorId="3FBD34C8" wp14:editId="6AC5B4A2">
            <wp:extent cx="5760720" cy="945515"/>
            <wp:effectExtent l="0" t="0" r="0" b="6985"/>
            <wp:docPr id="362" name="Obrázok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5760720" cy="945515"/>
                    </a:xfrm>
                    <a:prstGeom prst="rect">
                      <a:avLst/>
                    </a:prstGeom>
                  </pic:spPr>
                </pic:pic>
              </a:graphicData>
            </a:graphic>
          </wp:inline>
        </w:drawing>
      </w:r>
    </w:p>
    <w:p w14:paraId="4CBB540D" w14:textId="55064714" w:rsidR="00713850" w:rsidRPr="0052741A" w:rsidRDefault="00713850" w:rsidP="00713850">
      <w:pPr>
        <w:pStyle w:val="Caption"/>
        <w:rPr>
          <w:rFonts w:cs="Arial"/>
        </w:rPr>
      </w:pPr>
      <w:r w:rsidRPr="0052741A">
        <w:rPr>
          <w:rFonts w:cs="Arial"/>
        </w:rPr>
        <w:t xml:space="preserve">Obr. </w:t>
      </w:r>
      <w:r>
        <w:rPr>
          <w:rFonts w:cs="Arial"/>
        </w:rPr>
        <w:fldChar w:fldCharType="begin"/>
      </w:r>
      <w:r>
        <w:rPr>
          <w:rFonts w:cs="Arial"/>
        </w:rPr>
        <w:instrText xml:space="preserve"> STYLEREF 1 \s </w:instrText>
      </w:r>
      <w:r>
        <w:rPr>
          <w:rFonts w:cs="Arial"/>
        </w:rPr>
        <w:fldChar w:fldCharType="separate"/>
      </w:r>
      <w:r w:rsidR="000A30AF">
        <w:rPr>
          <w:rFonts w:cs="Arial"/>
          <w:noProof/>
        </w:rPr>
        <w:t>4</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0A30AF">
        <w:rPr>
          <w:rFonts w:cs="Arial"/>
          <w:noProof/>
        </w:rPr>
        <w:t>1</w:t>
      </w:r>
      <w:r>
        <w:rPr>
          <w:rFonts w:cs="Arial"/>
        </w:rPr>
        <w:fldChar w:fldCharType="end"/>
      </w:r>
      <w:r>
        <w:rPr>
          <w:rFonts w:cs="Arial"/>
        </w:rPr>
        <w:t xml:space="preserve"> Zobrazenie verzie prehliadača</w:t>
      </w:r>
    </w:p>
    <w:p w14:paraId="68EF92E4" w14:textId="5B28FD24" w:rsidR="00A96D12" w:rsidRDefault="00A96D12" w:rsidP="00D33F74">
      <w:pPr>
        <w:jc w:val="both"/>
      </w:pPr>
      <w:r>
        <w:t xml:space="preserve">V prípade, ak nemáte na svojej klientskej stanici </w:t>
      </w:r>
      <w:proofErr w:type="spellStart"/>
      <w:r>
        <w:t>nainštalovanu</w:t>
      </w:r>
      <w:proofErr w:type="spellEnd"/>
      <w:r>
        <w:t xml:space="preserve"> podporovanú verziu svojho internetového prehliadača alebo podporovanú verziu Java (JRE) kontaktujte svojho správcu IT.</w:t>
      </w:r>
    </w:p>
    <w:p w14:paraId="7DF4469D" w14:textId="3756FB71" w:rsidR="00133BAC" w:rsidRDefault="00133BAC" w:rsidP="00D33F74">
      <w:pPr>
        <w:jc w:val="both"/>
      </w:pPr>
      <w:r>
        <w:t>Spôsob akým je možné zabezpečiť, aby ste na klientsku stanicu inštalovali vybranú verziu Java (JRE) bez jej ďalších aktualizácií alebo mali súbežne inštalovaných viacero verzií Java (JRE) sa môže odlišovať od typu a verzie operačného systému. V prílohe č. 3 je uvedených niekoľko chybových hlásení IS ŠZP súvisiacich s použitím nesprávnej verzie Java (JRE) a príkladov pre inštaláciu/reinštaláciu Java (JRE) na klientsku stanicu s OS Windows</w:t>
      </w:r>
      <w:r w:rsidR="00903EA6">
        <w:t xml:space="preserve"> 7 Enterprise, Service </w:t>
      </w:r>
      <w:proofErr w:type="spellStart"/>
      <w:r w:rsidR="00903EA6">
        <w:t>Pack</w:t>
      </w:r>
      <w:proofErr w:type="spellEnd"/>
      <w:r w:rsidR="00903EA6">
        <w:t xml:space="preserve"> 1</w:t>
      </w:r>
      <w:r>
        <w:t>.</w:t>
      </w:r>
    </w:p>
    <w:p w14:paraId="18661A4D" w14:textId="7A5B7170" w:rsidR="00F12632" w:rsidRDefault="00F12632">
      <w:pPr>
        <w:spacing w:after="0" w:line="240" w:lineRule="auto"/>
      </w:pPr>
      <w:r>
        <w:br w:type="page"/>
      </w:r>
    </w:p>
    <w:p w14:paraId="4408FC3A" w14:textId="391E8B4E" w:rsidR="00F12632" w:rsidRPr="00BB2DE3" w:rsidRDefault="00F12632" w:rsidP="001C583E">
      <w:pPr>
        <w:pStyle w:val="Heading1"/>
      </w:pPr>
      <w:bookmarkStart w:id="143" w:name="_Prílohy"/>
      <w:bookmarkStart w:id="144" w:name="_Toc198914659"/>
      <w:bookmarkStart w:id="145" w:name="_Toc200980395"/>
      <w:bookmarkEnd w:id="143"/>
      <w:r w:rsidRPr="00BB2DE3">
        <w:lastRenderedPageBreak/>
        <w:t>P</w:t>
      </w:r>
      <w:r>
        <w:t>rílohy</w:t>
      </w:r>
      <w:bookmarkEnd w:id="144"/>
      <w:bookmarkEnd w:id="145"/>
    </w:p>
    <w:p w14:paraId="65B0F861" w14:textId="772C2DB0" w:rsidR="00F12632" w:rsidRPr="00413F2A" w:rsidRDefault="00F12632" w:rsidP="00724166">
      <w:pPr>
        <w:pStyle w:val="h2"/>
        <w:rPr>
          <w:rStyle w:val="IntenseEmphasis"/>
          <w:b/>
          <w:bCs w:val="0"/>
          <w:i/>
          <w:iCs w:val="0"/>
          <w:color w:val="5B9BD5" w:themeColor="accent1"/>
          <w:sz w:val="24"/>
          <w:lang w:eastAsia="sk-SK"/>
        </w:rPr>
      </w:pPr>
      <w:bookmarkStart w:id="146" w:name="_Príloha_č._2"/>
      <w:bookmarkStart w:id="147" w:name="_Toc198914660"/>
      <w:bookmarkStart w:id="148" w:name="_Toc200980396"/>
      <w:bookmarkEnd w:id="146"/>
      <w:r w:rsidRPr="00413F2A">
        <w:rPr>
          <w:rStyle w:val="IntenseEmphasis"/>
          <w:b/>
          <w:bCs w:val="0"/>
          <w:i/>
          <w:iCs w:val="0"/>
          <w:color w:val="5B9BD5" w:themeColor="accent1"/>
          <w:sz w:val="24"/>
          <w:lang w:eastAsia="sk-SK"/>
        </w:rPr>
        <w:t xml:space="preserve">Príloha č. </w:t>
      </w:r>
      <w:r w:rsidR="003E5CB8" w:rsidRPr="00413F2A">
        <w:rPr>
          <w:rStyle w:val="IntenseEmphasis"/>
          <w:b/>
          <w:bCs w:val="0"/>
          <w:i/>
          <w:iCs w:val="0"/>
          <w:color w:val="5B9BD5" w:themeColor="accent1"/>
          <w:sz w:val="24"/>
          <w:lang w:eastAsia="sk-SK"/>
        </w:rPr>
        <w:t>1</w:t>
      </w:r>
      <w:r w:rsidRPr="00413F2A">
        <w:rPr>
          <w:rStyle w:val="IntenseEmphasis"/>
          <w:b/>
          <w:bCs w:val="0"/>
          <w:i/>
          <w:iCs w:val="0"/>
          <w:color w:val="5B9BD5" w:themeColor="accent1"/>
          <w:sz w:val="24"/>
          <w:lang w:eastAsia="sk-SK"/>
        </w:rPr>
        <w:t xml:space="preserve"> príručky používateľa pre vykazujúce subjekty</w:t>
      </w:r>
      <w:bookmarkEnd w:id="147"/>
      <w:bookmarkEnd w:id="148"/>
    </w:p>
    <w:p w14:paraId="0F2B8577" w14:textId="77777777" w:rsidR="00F12632" w:rsidRPr="00D42EEB" w:rsidRDefault="00F12632" w:rsidP="00D42EEB"/>
    <w:p w14:paraId="09C7BC60" w14:textId="3E2331B7" w:rsidR="00F12632" w:rsidRPr="00EC5359" w:rsidRDefault="00F12632" w:rsidP="00EC5359">
      <w:pPr>
        <w:jc w:val="both"/>
        <w:rPr>
          <w:rFonts w:cs="Arial"/>
        </w:rPr>
      </w:pPr>
      <w:bookmarkStart w:id="149" w:name="_Toc403474029"/>
      <w:r w:rsidRPr="00EC5359">
        <w:rPr>
          <w:rFonts w:cs="Arial"/>
        </w:rPr>
        <w:t>Proces registrácie vykazujúceho subjektu k IS ŠZP</w:t>
      </w:r>
      <w:bookmarkEnd w:id="149"/>
      <w:r w:rsidR="00F777C3">
        <w:rPr>
          <w:rFonts w:cs="Arial"/>
        </w:rPr>
        <w:t>.</w:t>
      </w:r>
    </w:p>
    <w:p w14:paraId="2A1BC70B" w14:textId="26FCD602" w:rsidR="007D02D6" w:rsidRDefault="007D02D6" w:rsidP="007D02D6">
      <w:pPr>
        <w:jc w:val="both"/>
        <w:rPr>
          <w:lang w:eastAsia="en-US"/>
        </w:rPr>
      </w:pPr>
      <w:r w:rsidRPr="00791083">
        <w:rPr>
          <w:lang w:eastAsia="en-US"/>
        </w:rPr>
        <w:t>Registrácia subjektu sa vykonáva na stránke: </w:t>
      </w:r>
      <w:hyperlink r:id="rId114" w:tgtFrame="_blank" w:history="1">
        <w:r w:rsidRPr="00791083">
          <w:rPr>
            <w:rStyle w:val="Hyperlink"/>
          </w:rPr>
          <w:t>https://szp.nbs.sk/szp_client-upgr/pages/PUB/EXT/SUB/subDevohpRegistration.zul</w:t>
        </w:r>
      </w:hyperlink>
    </w:p>
    <w:p w14:paraId="06AFB46F" w14:textId="77777777" w:rsidR="007D02D6" w:rsidRDefault="007D02D6" w:rsidP="007D02D6">
      <w:pPr>
        <w:jc w:val="both"/>
        <w:rPr>
          <w:lang w:eastAsia="en-US"/>
        </w:rPr>
      </w:pPr>
      <w:r>
        <w:rPr>
          <w:lang w:eastAsia="en-US"/>
        </w:rPr>
        <w:t xml:space="preserve">Vykazujúci subjekt vyplní údaje o organizácii, kontaktných osobách, označí, ktoré kontaktné osoby budú aj používateľmi ŠZP. </w:t>
      </w:r>
    </w:p>
    <w:p w14:paraId="486E3122" w14:textId="77777777" w:rsidR="00F777C3" w:rsidRDefault="00F777C3" w:rsidP="007D02D6">
      <w:pPr>
        <w:jc w:val="both"/>
        <w:rPr>
          <w:lang w:eastAsia="en-US"/>
        </w:rPr>
      </w:pPr>
    </w:p>
    <w:p w14:paraId="63496C0B" w14:textId="4675D1EA" w:rsidR="00F12632" w:rsidRDefault="00836E00" w:rsidP="00F12632">
      <w:pPr>
        <w:jc w:val="both"/>
        <w:rPr>
          <w:lang w:eastAsia="en-US"/>
        </w:rPr>
      </w:pPr>
      <w:r>
        <w:rPr>
          <w:noProof/>
          <w:lang w:eastAsia="en-US"/>
        </w:rPr>
        <w:drawing>
          <wp:inline distT="0" distB="0" distL="0" distR="0" wp14:anchorId="70D47C0A" wp14:editId="7D91B598">
            <wp:extent cx="5759450" cy="31496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5759450" cy="3149600"/>
                    </a:xfrm>
                    <a:prstGeom prst="rect">
                      <a:avLst/>
                    </a:prstGeom>
                    <a:noFill/>
                    <a:ln>
                      <a:noFill/>
                    </a:ln>
                  </pic:spPr>
                </pic:pic>
              </a:graphicData>
            </a:graphic>
          </wp:inline>
        </w:drawing>
      </w:r>
    </w:p>
    <w:p w14:paraId="12C2CD99" w14:textId="4FD89738" w:rsidR="00F12632" w:rsidRPr="00A1398B" w:rsidRDefault="00F12632" w:rsidP="00F12632">
      <w:pPr>
        <w:pStyle w:val="Caption"/>
        <w:jc w:val="both"/>
      </w:pPr>
      <w:r w:rsidRPr="00A1398B">
        <w:t xml:space="preserve">Obr. </w:t>
      </w:r>
      <w:r w:rsidR="007634DE">
        <w:fldChar w:fldCharType="begin"/>
      </w:r>
      <w:r w:rsidR="007634DE">
        <w:instrText xml:space="preserve"> </w:instrText>
      </w:r>
      <w:r w:rsidR="000D472C">
        <w:instrText>STYLEREF 1</w:instrText>
      </w:r>
      <w:r w:rsidR="007634DE">
        <w:instrText xml:space="preserve"> \s </w:instrText>
      </w:r>
      <w:r w:rsidR="007634DE">
        <w:fldChar w:fldCharType="separate"/>
      </w:r>
      <w:r w:rsidR="000A30AF">
        <w:rPr>
          <w:noProof/>
        </w:rPr>
        <w:t>5</w:t>
      </w:r>
      <w:r w:rsidR="007634DE">
        <w:fldChar w:fldCharType="end"/>
      </w:r>
      <w:r w:rsidR="00714205">
        <w:t>.</w:t>
      </w:r>
      <w:r w:rsidR="00740E62">
        <w:rPr>
          <w:noProof/>
        </w:rPr>
        <w:fldChar w:fldCharType="begin"/>
      </w:r>
      <w:r w:rsidR="00740E62">
        <w:rPr>
          <w:noProof/>
        </w:rPr>
        <w:instrText xml:space="preserve"> SEQ Obr. \* ARABIC \s 2 </w:instrText>
      </w:r>
      <w:r w:rsidR="00740E62">
        <w:rPr>
          <w:noProof/>
        </w:rPr>
        <w:fldChar w:fldCharType="separate"/>
      </w:r>
      <w:r w:rsidR="000A30AF">
        <w:rPr>
          <w:noProof/>
        </w:rPr>
        <w:t>1</w:t>
      </w:r>
      <w:r w:rsidR="00740E62">
        <w:rPr>
          <w:noProof/>
        </w:rPr>
        <w:fldChar w:fldCharType="end"/>
      </w:r>
      <w:r w:rsidRPr="00A1398B">
        <w:t xml:space="preserve"> </w:t>
      </w:r>
      <w:r>
        <w:t xml:space="preserve">Registrovanie nového subjektu </w:t>
      </w:r>
    </w:p>
    <w:p w14:paraId="565613C3" w14:textId="77777777" w:rsidR="00F12632" w:rsidRDefault="00F12632" w:rsidP="00F12632">
      <w:pPr>
        <w:jc w:val="both"/>
        <w:rPr>
          <w:lang w:eastAsia="en-US"/>
        </w:rPr>
      </w:pPr>
    </w:p>
    <w:p w14:paraId="3F410DFC" w14:textId="77777777" w:rsidR="00F12632" w:rsidRPr="00A1398B" w:rsidRDefault="00F12632" w:rsidP="00F12632">
      <w:pPr>
        <w:jc w:val="both"/>
        <w:rPr>
          <w:rFonts w:cs="Arial"/>
          <w:b/>
        </w:rPr>
      </w:pPr>
      <w:r w:rsidRPr="00A1398B">
        <w:rPr>
          <w:rFonts w:cs="Arial"/>
          <w:b/>
        </w:rPr>
        <w:t>Popis polí:</w:t>
      </w:r>
    </w:p>
    <w:p w14:paraId="3DC256D6" w14:textId="77777777" w:rsidR="00F12632" w:rsidRDefault="00F12632" w:rsidP="00F12632">
      <w:pPr>
        <w:pStyle w:val="ListParagraph"/>
        <w:numPr>
          <w:ilvl w:val="0"/>
          <w:numId w:val="4"/>
        </w:numPr>
        <w:jc w:val="both"/>
        <w:rPr>
          <w:rFonts w:cs="Arial"/>
        </w:rPr>
      </w:pPr>
      <w:r w:rsidRPr="00704161">
        <w:rPr>
          <w:rFonts w:cs="Arial"/>
          <w:b/>
        </w:rPr>
        <w:t xml:space="preserve">IČO </w:t>
      </w:r>
      <w:r w:rsidRPr="00704161">
        <w:rPr>
          <w:rFonts w:cs="Arial"/>
        </w:rPr>
        <w:t xml:space="preserve">–  </w:t>
      </w:r>
      <w:r>
        <w:t xml:space="preserve">IČO subjektu, ktoré je pre subjekt v IS DEVOHP povinné. </w:t>
      </w:r>
      <w:r w:rsidRPr="00704161">
        <w:rPr>
          <w:rFonts w:cs="Arial"/>
        </w:rPr>
        <w:t xml:space="preserve">Maximálna prípustná veľkosť je 8 znakov. </w:t>
      </w:r>
    </w:p>
    <w:p w14:paraId="638A24DC" w14:textId="77777777" w:rsidR="00F12632" w:rsidRPr="00704161" w:rsidRDefault="00F12632" w:rsidP="00F12632">
      <w:pPr>
        <w:pStyle w:val="ListParagraph"/>
        <w:numPr>
          <w:ilvl w:val="0"/>
          <w:numId w:val="4"/>
        </w:numPr>
        <w:jc w:val="both"/>
        <w:rPr>
          <w:rFonts w:cs="Arial"/>
        </w:rPr>
      </w:pPr>
      <w:r>
        <w:rPr>
          <w:rFonts w:cs="Arial"/>
          <w:b/>
        </w:rPr>
        <w:t xml:space="preserve">Obchodné meno </w:t>
      </w:r>
      <w:r w:rsidRPr="00704161">
        <w:rPr>
          <w:rFonts w:cs="Arial"/>
        </w:rPr>
        <w:t>–</w:t>
      </w:r>
      <w:r>
        <w:rPr>
          <w:rFonts w:cs="Arial"/>
        </w:rPr>
        <w:t xml:space="preserve"> obchodné meno subjektu. </w:t>
      </w:r>
      <w:r w:rsidRPr="00704161">
        <w:rPr>
          <w:rFonts w:cs="Arial"/>
        </w:rPr>
        <w:t xml:space="preserve">Maximálna prípustná veľkosť je </w:t>
      </w:r>
      <w:r>
        <w:rPr>
          <w:rFonts w:cs="Arial"/>
        </w:rPr>
        <w:t xml:space="preserve">255 </w:t>
      </w:r>
      <w:r w:rsidRPr="00704161">
        <w:rPr>
          <w:rFonts w:cs="Arial"/>
        </w:rPr>
        <w:t xml:space="preserve">znakov. Pole je povinné. </w:t>
      </w:r>
    </w:p>
    <w:p w14:paraId="45B4F2F3" w14:textId="77777777" w:rsidR="00F12632" w:rsidRDefault="00F12632" w:rsidP="00F12632">
      <w:pPr>
        <w:jc w:val="both"/>
        <w:rPr>
          <w:rFonts w:cs="Arial"/>
          <w:b/>
        </w:rPr>
      </w:pPr>
    </w:p>
    <w:p w14:paraId="49D924C0" w14:textId="77777777" w:rsidR="00F12632" w:rsidRPr="00704161" w:rsidRDefault="00F12632" w:rsidP="00F12632">
      <w:pPr>
        <w:jc w:val="both"/>
        <w:rPr>
          <w:rFonts w:cs="Arial"/>
          <w:b/>
        </w:rPr>
      </w:pPr>
      <w:r w:rsidRPr="00704161">
        <w:rPr>
          <w:rFonts w:cs="Arial"/>
          <w:b/>
        </w:rPr>
        <w:t>Kontaktné údaje</w:t>
      </w:r>
    </w:p>
    <w:p w14:paraId="2A63B6BD" w14:textId="77777777" w:rsidR="00F12632" w:rsidRPr="00704161" w:rsidRDefault="00F12632" w:rsidP="00F12632">
      <w:pPr>
        <w:pStyle w:val="ListParagraph"/>
        <w:numPr>
          <w:ilvl w:val="0"/>
          <w:numId w:val="4"/>
        </w:numPr>
        <w:jc w:val="both"/>
        <w:rPr>
          <w:rFonts w:cs="Arial"/>
        </w:rPr>
      </w:pPr>
      <w:r w:rsidRPr="00704161">
        <w:rPr>
          <w:rFonts w:cs="Arial"/>
          <w:b/>
        </w:rPr>
        <w:t xml:space="preserve">Telefón </w:t>
      </w:r>
      <w:r w:rsidRPr="00704161">
        <w:rPr>
          <w:rFonts w:cs="Arial"/>
        </w:rPr>
        <w:t xml:space="preserve">– telefonický kontakt subjektu. Telefónne číslo nesmie obsahovať viac ako 14 znakov. Pole je povinné. </w:t>
      </w:r>
    </w:p>
    <w:p w14:paraId="4E663418" w14:textId="77777777" w:rsidR="00F12632" w:rsidRPr="00704161" w:rsidRDefault="00F12632" w:rsidP="00F12632">
      <w:pPr>
        <w:pStyle w:val="ListParagraph"/>
        <w:numPr>
          <w:ilvl w:val="0"/>
          <w:numId w:val="4"/>
        </w:numPr>
        <w:jc w:val="both"/>
        <w:rPr>
          <w:rFonts w:cs="Arial"/>
        </w:rPr>
      </w:pPr>
      <w:r w:rsidRPr="00704161">
        <w:rPr>
          <w:rFonts w:cs="Arial"/>
          <w:b/>
        </w:rPr>
        <w:lastRenderedPageBreak/>
        <w:t xml:space="preserve">Email </w:t>
      </w:r>
      <w:r w:rsidRPr="00704161">
        <w:rPr>
          <w:rFonts w:cs="Arial"/>
        </w:rPr>
        <w:t xml:space="preserve">– e-mailový kontakt subjektu. Pole je povinné. </w:t>
      </w:r>
    </w:p>
    <w:p w14:paraId="41E968D7" w14:textId="77777777" w:rsidR="00F12632" w:rsidRPr="00704161" w:rsidRDefault="00F12632" w:rsidP="00F12632">
      <w:pPr>
        <w:pStyle w:val="ListParagraph"/>
        <w:numPr>
          <w:ilvl w:val="0"/>
          <w:numId w:val="4"/>
        </w:numPr>
        <w:jc w:val="both"/>
        <w:rPr>
          <w:rFonts w:cs="Arial"/>
        </w:rPr>
      </w:pPr>
      <w:r w:rsidRPr="00704161">
        <w:rPr>
          <w:rFonts w:cs="Arial"/>
          <w:b/>
        </w:rPr>
        <w:t xml:space="preserve">Ulica </w:t>
      </w:r>
      <w:r w:rsidRPr="00704161">
        <w:rPr>
          <w:rFonts w:cs="Arial"/>
        </w:rPr>
        <w:t>– ulica subjektu.</w:t>
      </w:r>
      <w:r w:rsidRPr="00FA6755">
        <w:rPr>
          <w:rFonts w:cs="Arial"/>
        </w:rPr>
        <w:t xml:space="preserve"> </w:t>
      </w:r>
    </w:p>
    <w:p w14:paraId="3267DE11" w14:textId="77777777" w:rsidR="00F12632" w:rsidRPr="00704161" w:rsidRDefault="00F12632" w:rsidP="00F12632">
      <w:pPr>
        <w:pStyle w:val="ListParagraph"/>
        <w:numPr>
          <w:ilvl w:val="0"/>
          <w:numId w:val="4"/>
        </w:numPr>
        <w:jc w:val="both"/>
        <w:rPr>
          <w:rFonts w:cs="Arial"/>
        </w:rPr>
      </w:pPr>
      <w:r>
        <w:rPr>
          <w:rFonts w:cs="Arial"/>
          <w:b/>
        </w:rPr>
        <w:t>Číslo</w:t>
      </w:r>
      <w:r w:rsidRPr="00704161">
        <w:rPr>
          <w:rFonts w:cs="Arial"/>
          <w:b/>
        </w:rPr>
        <w:t xml:space="preserve"> </w:t>
      </w:r>
      <w:r w:rsidRPr="00704161">
        <w:rPr>
          <w:rFonts w:cs="Arial"/>
        </w:rPr>
        <w:t>– popisné a orientačné číslo subjektu.</w:t>
      </w:r>
      <w:r>
        <w:rPr>
          <w:rFonts w:cs="Arial"/>
        </w:rPr>
        <w:t xml:space="preserve"> </w:t>
      </w:r>
      <w:r w:rsidRPr="00704161">
        <w:rPr>
          <w:rFonts w:cs="Arial"/>
        </w:rPr>
        <w:t xml:space="preserve">Pole je povinné. </w:t>
      </w:r>
    </w:p>
    <w:p w14:paraId="55BF0379" w14:textId="77777777" w:rsidR="00F12632" w:rsidRPr="00704161" w:rsidRDefault="00F12632" w:rsidP="00F12632">
      <w:pPr>
        <w:pStyle w:val="ListParagraph"/>
        <w:numPr>
          <w:ilvl w:val="0"/>
          <w:numId w:val="4"/>
        </w:numPr>
        <w:jc w:val="both"/>
        <w:rPr>
          <w:rFonts w:cs="Arial"/>
        </w:rPr>
      </w:pPr>
      <w:r w:rsidRPr="00704161">
        <w:rPr>
          <w:rFonts w:cs="Arial"/>
          <w:b/>
        </w:rPr>
        <w:t xml:space="preserve">Obec </w:t>
      </w:r>
      <w:r w:rsidRPr="00704161">
        <w:rPr>
          <w:rFonts w:cs="Arial"/>
        </w:rPr>
        <w:t xml:space="preserve">– obec subjektu. Pole je povinné. </w:t>
      </w:r>
    </w:p>
    <w:p w14:paraId="1BF515DF" w14:textId="77777777" w:rsidR="00F12632" w:rsidRPr="00704161" w:rsidRDefault="00F12632" w:rsidP="00F12632">
      <w:pPr>
        <w:pStyle w:val="ListParagraph"/>
        <w:numPr>
          <w:ilvl w:val="0"/>
          <w:numId w:val="4"/>
        </w:numPr>
        <w:jc w:val="both"/>
        <w:rPr>
          <w:rFonts w:cs="Arial"/>
        </w:rPr>
      </w:pPr>
      <w:r w:rsidRPr="00704161">
        <w:rPr>
          <w:rFonts w:cs="Arial"/>
          <w:b/>
        </w:rPr>
        <w:t xml:space="preserve">PSČ </w:t>
      </w:r>
      <w:r w:rsidRPr="00704161">
        <w:rPr>
          <w:rFonts w:cs="Arial"/>
        </w:rPr>
        <w:t xml:space="preserve">– poštové smerovacie číslo subjektu. Pole je povinné. </w:t>
      </w:r>
    </w:p>
    <w:p w14:paraId="2454C87B" w14:textId="77777777" w:rsidR="00F12632" w:rsidRPr="00704161" w:rsidRDefault="00F12632" w:rsidP="00F12632">
      <w:pPr>
        <w:pStyle w:val="ListParagraph"/>
        <w:numPr>
          <w:ilvl w:val="0"/>
          <w:numId w:val="4"/>
        </w:numPr>
        <w:jc w:val="both"/>
        <w:rPr>
          <w:rFonts w:cs="Arial"/>
          <w:b/>
        </w:rPr>
      </w:pPr>
      <w:r w:rsidRPr="00704161">
        <w:rPr>
          <w:rFonts w:cs="Arial"/>
          <w:b/>
        </w:rPr>
        <w:t xml:space="preserve">Okres </w:t>
      </w:r>
      <w:r w:rsidRPr="00704161">
        <w:rPr>
          <w:rFonts w:cs="Arial"/>
        </w:rPr>
        <w:t>– okres, ktorý používateľ zadáva výberom z </w:t>
      </w:r>
      <w:proofErr w:type="spellStart"/>
      <w:r w:rsidRPr="00704161">
        <w:rPr>
          <w:rFonts w:cs="Arial"/>
        </w:rPr>
        <w:t>rozbaľovacieho</w:t>
      </w:r>
      <w:proofErr w:type="spellEnd"/>
      <w:r w:rsidRPr="00704161">
        <w:rPr>
          <w:rFonts w:cs="Arial"/>
        </w:rPr>
        <w:t xml:space="preserve"> zoznamu. Pole je povinné.</w:t>
      </w:r>
    </w:p>
    <w:p w14:paraId="639BE090" w14:textId="77777777" w:rsidR="00F12632" w:rsidRPr="00704161" w:rsidRDefault="00F12632" w:rsidP="00F12632">
      <w:pPr>
        <w:pStyle w:val="ListParagraph"/>
        <w:numPr>
          <w:ilvl w:val="0"/>
          <w:numId w:val="4"/>
        </w:numPr>
        <w:jc w:val="both"/>
        <w:rPr>
          <w:rFonts w:cs="Arial"/>
          <w:b/>
        </w:rPr>
      </w:pPr>
      <w:r w:rsidRPr="00704161">
        <w:rPr>
          <w:rFonts w:cs="Arial"/>
          <w:b/>
        </w:rPr>
        <w:t xml:space="preserve">Kraj </w:t>
      </w:r>
      <w:r w:rsidRPr="00704161">
        <w:rPr>
          <w:rFonts w:cs="Arial"/>
        </w:rPr>
        <w:t>– kraj, ktorý používateľ zadáva výberom z </w:t>
      </w:r>
      <w:proofErr w:type="spellStart"/>
      <w:r w:rsidRPr="00704161">
        <w:rPr>
          <w:rFonts w:cs="Arial"/>
        </w:rPr>
        <w:t>rozbaľovacieho</w:t>
      </w:r>
      <w:proofErr w:type="spellEnd"/>
      <w:r w:rsidRPr="00704161">
        <w:rPr>
          <w:rFonts w:cs="Arial"/>
        </w:rPr>
        <w:t xml:space="preserve"> zoznamu.</w:t>
      </w:r>
      <w:r>
        <w:rPr>
          <w:rFonts w:cs="Arial"/>
        </w:rPr>
        <w:t xml:space="preserve"> </w:t>
      </w:r>
      <w:r w:rsidRPr="00704161">
        <w:rPr>
          <w:rFonts w:cs="Arial"/>
        </w:rPr>
        <w:t>Pole je povinné.</w:t>
      </w:r>
    </w:p>
    <w:p w14:paraId="6E02D1E5" w14:textId="77777777" w:rsidR="00F12632" w:rsidRDefault="00F12632" w:rsidP="00F12632">
      <w:pPr>
        <w:jc w:val="both"/>
        <w:rPr>
          <w:rFonts w:cs="Arial"/>
          <w:b/>
        </w:rPr>
      </w:pPr>
    </w:p>
    <w:p w14:paraId="7D3B395F" w14:textId="77777777" w:rsidR="00F12632" w:rsidRPr="00704161" w:rsidRDefault="00F12632" w:rsidP="00F12632">
      <w:pPr>
        <w:jc w:val="both"/>
        <w:rPr>
          <w:rFonts w:cs="Arial"/>
          <w:b/>
        </w:rPr>
      </w:pPr>
      <w:r>
        <w:rPr>
          <w:rFonts w:cs="Arial"/>
          <w:b/>
        </w:rPr>
        <w:t>Člen štatutárneho orgánu</w:t>
      </w:r>
    </w:p>
    <w:p w14:paraId="6414E307" w14:textId="77777777" w:rsidR="00F12632" w:rsidRPr="00704161" w:rsidRDefault="00F12632" w:rsidP="00F12632">
      <w:pPr>
        <w:pStyle w:val="ListParagraph"/>
        <w:numPr>
          <w:ilvl w:val="0"/>
          <w:numId w:val="4"/>
        </w:numPr>
        <w:jc w:val="both"/>
        <w:rPr>
          <w:rFonts w:cs="Arial"/>
          <w:b/>
        </w:rPr>
      </w:pPr>
      <w:r>
        <w:rPr>
          <w:rFonts w:cs="Arial"/>
          <w:b/>
        </w:rPr>
        <w:t>Titul</w:t>
      </w:r>
      <w:r w:rsidRPr="00704161">
        <w:rPr>
          <w:rFonts w:cs="Arial"/>
          <w:b/>
        </w:rPr>
        <w:t xml:space="preserve"> </w:t>
      </w:r>
      <w:r w:rsidRPr="00704161">
        <w:rPr>
          <w:rFonts w:cs="Arial"/>
        </w:rPr>
        <w:t xml:space="preserve">– </w:t>
      </w:r>
      <w:r>
        <w:rPr>
          <w:rFonts w:cs="Arial"/>
        </w:rPr>
        <w:t>titul štatutárneho zástupcu</w:t>
      </w:r>
      <w:r w:rsidRPr="00704161">
        <w:rPr>
          <w:rFonts w:cs="Arial"/>
        </w:rPr>
        <w:t xml:space="preserve">. </w:t>
      </w:r>
    </w:p>
    <w:p w14:paraId="10566494" w14:textId="77777777" w:rsidR="00F12632" w:rsidRPr="00704161" w:rsidRDefault="00F12632" w:rsidP="00F12632">
      <w:pPr>
        <w:pStyle w:val="ListParagraph"/>
        <w:numPr>
          <w:ilvl w:val="0"/>
          <w:numId w:val="4"/>
        </w:numPr>
        <w:jc w:val="both"/>
        <w:rPr>
          <w:rFonts w:cs="Arial"/>
        </w:rPr>
      </w:pPr>
      <w:r>
        <w:rPr>
          <w:rFonts w:cs="Arial"/>
          <w:b/>
        </w:rPr>
        <w:t>Meno</w:t>
      </w:r>
      <w:r w:rsidRPr="00704161">
        <w:rPr>
          <w:rFonts w:cs="Arial"/>
          <w:b/>
        </w:rPr>
        <w:t xml:space="preserve"> </w:t>
      </w:r>
      <w:r w:rsidRPr="00704161">
        <w:rPr>
          <w:rFonts w:cs="Arial"/>
        </w:rPr>
        <w:t>–</w:t>
      </w:r>
      <w:r>
        <w:rPr>
          <w:rFonts w:cs="Arial"/>
        </w:rPr>
        <w:t xml:space="preserve"> meno štatutárneho zástupcu</w:t>
      </w:r>
      <w:r w:rsidRPr="00704161">
        <w:rPr>
          <w:rFonts w:cs="Arial"/>
        </w:rPr>
        <w:t>.</w:t>
      </w:r>
      <w:r>
        <w:rPr>
          <w:rFonts w:cs="Arial"/>
        </w:rPr>
        <w:t xml:space="preserve"> </w:t>
      </w:r>
      <w:r w:rsidRPr="00704161">
        <w:rPr>
          <w:rFonts w:cs="Arial"/>
        </w:rPr>
        <w:t xml:space="preserve">Pole je povinné. </w:t>
      </w:r>
    </w:p>
    <w:p w14:paraId="5D5D3DDB" w14:textId="77777777" w:rsidR="00F12632" w:rsidRPr="00704161" w:rsidRDefault="00F12632" w:rsidP="00F12632">
      <w:pPr>
        <w:pStyle w:val="ListParagraph"/>
        <w:numPr>
          <w:ilvl w:val="0"/>
          <w:numId w:val="4"/>
        </w:numPr>
        <w:jc w:val="both"/>
        <w:rPr>
          <w:rFonts w:cs="Arial"/>
        </w:rPr>
      </w:pPr>
      <w:r>
        <w:rPr>
          <w:rFonts w:cs="Arial"/>
          <w:b/>
        </w:rPr>
        <w:t>Priezvisko</w:t>
      </w:r>
      <w:r w:rsidRPr="00704161">
        <w:rPr>
          <w:rFonts w:cs="Arial"/>
          <w:b/>
        </w:rPr>
        <w:t xml:space="preserve"> </w:t>
      </w:r>
      <w:r w:rsidRPr="00704161">
        <w:rPr>
          <w:rFonts w:cs="Arial"/>
        </w:rPr>
        <w:t xml:space="preserve">– </w:t>
      </w:r>
      <w:r>
        <w:rPr>
          <w:rFonts w:cs="Arial"/>
        </w:rPr>
        <w:t>priezvisko štatutárneho zástupcu</w:t>
      </w:r>
      <w:r w:rsidRPr="00704161">
        <w:rPr>
          <w:rFonts w:cs="Arial"/>
        </w:rPr>
        <w:t>.</w:t>
      </w:r>
      <w:r>
        <w:rPr>
          <w:rFonts w:cs="Arial"/>
        </w:rPr>
        <w:t xml:space="preserve"> </w:t>
      </w:r>
      <w:r w:rsidRPr="00704161">
        <w:rPr>
          <w:rFonts w:cs="Arial"/>
        </w:rPr>
        <w:t xml:space="preserve">Pole je povinné. </w:t>
      </w:r>
    </w:p>
    <w:p w14:paraId="5D1AEE52" w14:textId="77777777" w:rsidR="00F12632" w:rsidRPr="00704161" w:rsidRDefault="00F12632" w:rsidP="00F12632">
      <w:pPr>
        <w:pStyle w:val="ListParagraph"/>
        <w:numPr>
          <w:ilvl w:val="0"/>
          <w:numId w:val="4"/>
        </w:numPr>
        <w:jc w:val="both"/>
        <w:rPr>
          <w:rFonts w:cs="Arial"/>
        </w:rPr>
      </w:pPr>
      <w:r w:rsidRPr="00704161">
        <w:rPr>
          <w:rFonts w:cs="Arial"/>
          <w:b/>
        </w:rPr>
        <w:t xml:space="preserve">Telefón </w:t>
      </w:r>
      <w:r w:rsidRPr="00704161">
        <w:rPr>
          <w:rFonts w:cs="Arial"/>
        </w:rPr>
        <w:t xml:space="preserve">– telefonický kontakt. Telefónne číslo nesmie obsahovať viac ako 14 znakov. Pole je povinné. </w:t>
      </w:r>
    </w:p>
    <w:p w14:paraId="6D35B1FA" w14:textId="77777777" w:rsidR="00F12632" w:rsidRDefault="00F12632" w:rsidP="00F12632">
      <w:pPr>
        <w:pStyle w:val="ListParagraph"/>
        <w:numPr>
          <w:ilvl w:val="0"/>
          <w:numId w:val="4"/>
        </w:numPr>
        <w:jc w:val="both"/>
        <w:rPr>
          <w:rFonts w:cs="Arial"/>
        </w:rPr>
      </w:pPr>
      <w:r w:rsidRPr="00704161">
        <w:rPr>
          <w:rFonts w:cs="Arial"/>
          <w:b/>
        </w:rPr>
        <w:t xml:space="preserve">Email </w:t>
      </w:r>
      <w:r w:rsidRPr="00704161">
        <w:rPr>
          <w:rFonts w:cs="Arial"/>
        </w:rPr>
        <w:t xml:space="preserve">– e-mailový kontakt subjektu. Pole je povinné. </w:t>
      </w:r>
    </w:p>
    <w:p w14:paraId="3FF9BD21" w14:textId="77777777" w:rsidR="00F12632" w:rsidRPr="00704161" w:rsidRDefault="00F12632" w:rsidP="00F12632">
      <w:pPr>
        <w:pStyle w:val="ListParagraph"/>
        <w:numPr>
          <w:ilvl w:val="0"/>
          <w:numId w:val="4"/>
        </w:numPr>
        <w:jc w:val="both"/>
        <w:rPr>
          <w:rFonts w:cs="Arial"/>
        </w:rPr>
      </w:pPr>
      <w:r>
        <w:rPr>
          <w:rFonts w:cs="Arial"/>
          <w:b/>
        </w:rPr>
        <w:t xml:space="preserve">Aktívny prístup do ŠZP </w:t>
      </w:r>
      <w:r w:rsidRPr="00CF168E">
        <w:rPr>
          <w:rFonts w:cs="Arial"/>
        </w:rPr>
        <w:t>– prepínač, ktorý určuje</w:t>
      </w:r>
      <w:r w:rsidRPr="00E11746">
        <w:rPr>
          <w:rFonts w:cs="Arial"/>
        </w:rPr>
        <w:t>, či bude mať člen štatutárneho orgánu prístup do IS ŠZP.</w:t>
      </w:r>
    </w:p>
    <w:p w14:paraId="6AD977D2" w14:textId="77777777" w:rsidR="00F12632" w:rsidRDefault="00F12632" w:rsidP="00F12632">
      <w:pPr>
        <w:jc w:val="both"/>
        <w:rPr>
          <w:lang w:eastAsia="en-US"/>
        </w:rPr>
      </w:pPr>
    </w:p>
    <w:p w14:paraId="33D6B584" w14:textId="77777777" w:rsidR="00F12632" w:rsidRDefault="00F12632" w:rsidP="00F12632">
      <w:pPr>
        <w:jc w:val="both"/>
        <w:rPr>
          <w:lang w:eastAsia="en-US"/>
        </w:rPr>
      </w:pPr>
      <w:r>
        <w:rPr>
          <w:lang w:eastAsia="en-US"/>
        </w:rPr>
        <w:t xml:space="preserve">Ďalšie kontaktné osoby, ktoré môžu alebo nemusia mať prístup do IS ŠZP sa pridávajú prostredníctvom funkčného tlačidla </w:t>
      </w:r>
      <w:r w:rsidRPr="00A57BF9">
        <w:rPr>
          <w:b/>
          <w:lang w:eastAsia="en-US"/>
        </w:rPr>
        <w:t>„Pridať kontaktnú osobu“</w:t>
      </w:r>
      <w:r>
        <w:rPr>
          <w:lang w:eastAsia="en-US"/>
        </w:rPr>
        <w:t>:</w:t>
      </w:r>
    </w:p>
    <w:p w14:paraId="4EFE571A" w14:textId="77777777" w:rsidR="00F12632" w:rsidRDefault="00F12632" w:rsidP="00F12632">
      <w:pPr>
        <w:jc w:val="both"/>
        <w:rPr>
          <w:lang w:eastAsia="en-US"/>
        </w:rPr>
      </w:pPr>
      <w:r>
        <w:rPr>
          <w:noProof/>
          <w:lang w:val="en-US" w:eastAsia="en-US"/>
        </w:rPr>
        <w:drawing>
          <wp:inline distT="0" distB="0" distL="0" distR="0" wp14:anchorId="4FC789D0" wp14:editId="7D844814">
            <wp:extent cx="5710555" cy="485775"/>
            <wp:effectExtent l="0" t="0" r="4445" b="9525"/>
            <wp:docPr id="578" name="Obrázo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6">
                      <a:extLst>
                        <a:ext uri="{28A0092B-C50C-407E-A947-70E740481C1C}">
                          <a14:useLocalDpi xmlns:a14="http://schemas.microsoft.com/office/drawing/2010/main" val="0"/>
                        </a:ext>
                      </a:extLst>
                    </a:blip>
                    <a:srcRect t="35984"/>
                    <a:stretch/>
                  </pic:blipFill>
                  <pic:spPr bwMode="auto">
                    <a:xfrm>
                      <a:off x="0" y="0"/>
                      <a:ext cx="5710555" cy="485775"/>
                    </a:xfrm>
                    <a:prstGeom prst="rect">
                      <a:avLst/>
                    </a:prstGeom>
                    <a:noFill/>
                    <a:ln>
                      <a:noFill/>
                    </a:ln>
                    <a:extLst>
                      <a:ext uri="{53640926-AAD7-44D8-BBD7-CCE9431645EC}">
                        <a14:shadowObscured xmlns:a14="http://schemas.microsoft.com/office/drawing/2010/main"/>
                      </a:ext>
                    </a:extLst>
                  </pic:spPr>
                </pic:pic>
              </a:graphicData>
            </a:graphic>
          </wp:inline>
        </w:drawing>
      </w:r>
    </w:p>
    <w:p w14:paraId="0E606B99" w14:textId="58E4E6B2" w:rsidR="00F12632" w:rsidRPr="00A1398B" w:rsidRDefault="00F12632" w:rsidP="00F12632">
      <w:pPr>
        <w:pStyle w:val="Caption"/>
        <w:jc w:val="both"/>
      </w:pPr>
      <w:r w:rsidRPr="00A1398B">
        <w:t xml:space="preserve">Obr. </w:t>
      </w:r>
      <w:r w:rsidR="007634DE">
        <w:fldChar w:fldCharType="begin"/>
      </w:r>
      <w:r w:rsidR="007634DE">
        <w:instrText xml:space="preserve"> </w:instrText>
      </w:r>
      <w:r w:rsidR="000D472C">
        <w:instrText>STYLEREF 1</w:instrText>
      </w:r>
      <w:r w:rsidR="007634DE">
        <w:instrText xml:space="preserve"> \s </w:instrText>
      </w:r>
      <w:r w:rsidR="007634DE">
        <w:fldChar w:fldCharType="separate"/>
      </w:r>
      <w:r w:rsidR="000A30AF">
        <w:rPr>
          <w:noProof/>
        </w:rPr>
        <w:t>5</w:t>
      </w:r>
      <w:r w:rsidR="007634DE">
        <w:fldChar w:fldCharType="end"/>
      </w:r>
      <w:r w:rsidR="00714205">
        <w:t>.</w:t>
      </w:r>
      <w:r w:rsidR="00740E62">
        <w:rPr>
          <w:noProof/>
        </w:rPr>
        <w:fldChar w:fldCharType="begin"/>
      </w:r>
      <w:r w:rsidR="00740E62">
        <w:rPr>
          <w:noProof/>
        </w:rPr>
        <w:instrText xml:space="preserve"> SEQ Obr. \* ARABIC \s 2 </w:instrText>
      </w:r>
      <w:r w:rsidR="00740E62">
        <w:rPr>
          <w:noProof/>
        </w:rPr>
        <w:fldChar w:fldCharType="separate"/>
      </w:r>
      <w:r w:rsidR="000A30AF">
        <w:rPr>
          <w:noProof/>
        </w:rPr>
        <w:t>2</w:t>
      </w:r>
      <w:r w:rsidR="00740E62">
        <w:rPr>
          <w:noProof/>
        </w:rPr>
        <w:fldChar w:fldCharType="end"/>
      </w:r>
      <w:r w:rsidRPr="00A1398B">
        <w:t xml:space="preserve"> </w:t>
      </w:r>
      <w:r>
        <w:t>Pridať kontaktnú osobu</w:t>
      </w:r>
    </w:p>
    <w:p w14:paraId="240C7652" w14:textId="77777777" w:rsidR="00F12632" w:rsidRDefault="00F12632" w:rsidP="00F12632">
      <w:pPr>
        <w:jc w:val="both"/>
        <w:rPr>
          <w:lang w:eastAsia="en-US"/>
        </w:rPr>
      </w:pPr>
    </w:p>
    <w:p w14:paraId="0D23E1F0" w14:textId="77777777" w:rsidR="00F12632" w:rsidRDefault="00F12632" w:rsidP="00F12632">
      <w:pPr>
        <w:jc w:val="both"/>
        <w:rPr>
          <w:lang w:eastAsia="en-US"/>
        </w:rPr>
      </w:pPr>
      <w:r>
        <w:rPr>
          <w:lang w:eastAsia="en-US"/>
        </w:rPr>
        <w:t>Zobrazí sa okno na vyplnenie údajov kontaktnej osoby:</w:t>
      </w:r>
    </w:p>
    <w:p w14:paraId="349F65DE" w14:textId="77777777" w:rsidR="00F12632" w:rsidRDefault="00F12632" w:rsidP="00F12632">
      <w:pPr>
        <w:jc w:val="both"/>
        <w:rPr>
          <w:lang w:eastAsia="en-US"/>
        </w:rPr>
      </w:pPr>
      <w:r>
        <w:rPr>
          <w:noProof/>
          <w:lang w:val="en-US" w:eastAsia="en-US"/>
        </w:rPr>
        <w:drawing>
          <wp:inline distT="0" distB="0" distL="0" distR="0" wp14:anchorId="2EB01731" wp14:editId="50D4367B">
            <wp:extent cx="3590925" cy="1960674"/>
            <wp:effectExtent l="0" t="0" r="0" b="1905"/>
            <wp:docPr id="579" name="Obrázo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622292" cy="1977801"/>
                    </a:xfrm>
                    <a:prstGeom prst="rect">
                      <a:avLst/>
                    </a:prstGeom>
                    <a:noFill/>
                    <a:ln>
                      <a:noFill/>
                    </a:ln>
                  </pic:spPr>
                </pic:pic>
              </a:graphicData>
            </a:graphic>
          </wp:inline>
        </w:drawing>
      </w:r>
    </w:p>
    <w:p w14:paraId="6213B988" w14:textId="26B0B75C" w:rsidR="00F12632" w:rsidRPr="00A1398B" w:rsidRDefault="00F12632" w:rsidP="00F12632">
      <w:pPr>
        <w:pStyle w:val="Caption"/>
        <w:jc w:val="both"/>
      </w:pPr>
      <w:r w:rsidRPr="00A1398B">
        <w:t xml:space="preserve">Obr. </w:t>
      </w:r>
      <w:r w:rsidR="007634DE">
        <w:fldChar w:fldCharType="begin"/>
      </w:r>
      <w:r w:rsidR="007634DE">
        <w:instrText xml:space="preserve"> </w:instrText>
      </w:r>
      <w:r w:rsidR="000D472C">
        <w:instrText>STYLEREF 1</w:instrText>
      </w:r>
      <w:r w:rsidR="007634DE">
        <w:instrText xml:space="preserve"> \s </w:instrText>
      </w:r>
      <w:r w:rsidR="007634DE">
        <w:fldChar w:fldCharType="separate"/>
      </w:r>
      <w:r w:rsidR="000A30AF">
        <w:rPr>
          <w:noProof/>
        </w:rPr>
        <w:t>5</w:t>
      </w:r>
      <w:r w:rsidR="007634DE">
        <w:fldChar w:fldCharType="end"/>
      </w:r>
      <w:r w:rsidR="00714205">
        <w:t>.</w:t>
      </w:r>
      <w:r w:rsidR="00740E62">
        <w:rPr>
          <w:noProof/>
        </w:rPr>
        <w:fldChar w:fldCharType="begin"/>
      </w:r>
      <w:r w:rsidR="00740E62">
        <w:rPr>
          <w:noProof/>
        </w:rPr>
        <w:instrText xml:space="preserve"> SEQ Obr. \* ARABIC \s 2 </w:instrText>
      </w:r>
      <w:r w:rsidR="00740E62">
        <w:rPr>
          <w:noProof/>
        </w:rPr>
        <w:fldChar w:fldCharType="separate"/>
      </w:r>
      <w:r w:rsidR="000A30AF">
        <w:rPr>
          <w:noProof/>
        </w:rPr>
        <w:t>3</w:t>
      </w:r>
      <w:r w:rsidR="00740E62">
        <w:rPr>
          <w:noProof/>
        </w:rPr>
        <w:fldChar w:fldCharType="end"/>
      </w:r>
      <w:r w:rsidRPr="00A1398B">
        <w:t xml:space="preserve"> </w:t>
      </w:r>
      <w:r>
        <w:t>Kontaktná osoba</w:t>
      </w:r>
    </w:p>
    <w:p w14:paraId="29C185FA" w14:textId="77777777" w:rsidR="00F12632" w:rsidRPr="00A1398B" w:rsidRDefault="00F12632" w:rsidP="00F12632">
      <w:pPr>
        <w:jc w:val="both"/>
        <w:rPr>
          <w:rFonts w:cs="Arial"/>
          <w:b/>
        </w:rPr>
      </w:pPr>
      <w:r w:rsidRPr="00A1398B">
        <w:rPr>
          <w:rFonts w:cs="Arial"/>
          <w:b/>
        </w:rPr>
        <w:lastRenderedPageBreak/>
        <w:t>Popis polí:</w:t>
      </w:r>
    </w:p>
    <w:p w14:paraId="003D8D0F" w14:textId="77777777" w:rsidR="00F12632" w:rsidRPr="00A1398B" w:rsidRDefault="00F12632" w:rsidP="00F12632">
      <w:pPr>
        <w:pStyle w:val="ListParagraph"/>
        <w:numPr>
          <w:ilvl w:val="0"/>
          <w:numId w:val="4"/>
        </w:numPr>
        <w:jc w:val="both"/>
        <w:rPr>
          <w:rFonts w:cs="Arial"/>
        </w:rPr>
      </w:pPr>
      <w:r w:rsidRPr="00A1398B">
        <w:rPr>
          <w:rFonts w:cs="Arial"/>
          <w:b/>
        </w:rPr>
        <w:t xml:space="preserve">Titul </w:t>
      </w:r>
      <w:r w:rsidRPr="00A1398B">
        <w:rPr>
          <w:rFonts w:cs="Arial"/>
        </w:rPr>
        <w:t>– titul kontaktnej osoby.</w:t>
      </w:r>
    </w:p>
    <w:p w14:paraId="545925A1" w14:textId="77777777" w:rsidR="00F12632" w:rsidRPr="00A1398B" w:rsidRDefault="00F12632" w:rsidP="00F12632">
      <w:pPr>
        <w:pStyle w:val="ListParagraph"/>
        <w:numPr>
          <w:ilvl w:val="0"/>
          <w:numId w:val="4"/>
        </w:numPr>
        <w:jc w:val="both"/>
        <w:rPr>
          <w:rFonts w:cs="Arial"/>
        </w:rPr>
      </w:pPr>
      <w:r w:rsidRPr="00A1398B">
        <w:rPr>
          <w:rFonts w:cs="Arial"/>
          <w:b/>
        </w:rPr>
        <w:t xml:space="preserve">Meno </w:t>
      </w:r>
      <w:r w:rsidRPr="00A1398B">
        <w:rPr>
          <w:rFonts w:cs="Arial"/>
        </w:rPr>
        <w:t xml:space="preserve">– meno kontaktnej osoby. </w:t>
      </w:r>
      <w:r>
        <w:rPr>
          <w:rFonts w:cs="Arial"/>
        </w:rPr>
        <w:t>P</w:t>
      </w:r>
      <w:r w:rsidRPr="00A1398B">
        <w:rPr>
          <w:rFonts w:cs="Arial"/>
        </w:rPr>
        <w:t>ole je povinné.</w:t>
      </w:r>
    </w:p>
    <w:p w14:paraId="7B057FA2" w14:textId="77777777" w:rsidR="00F12632" w:rsidRPr="00A1398B" w:rsidRDefault="00F12632" w:rsidP="00F12632">
      <w:pPr>
        <w:pStyle w:val="ListParagraph"/>
        <w:numPr>
          <w:ilvl w:val="0"/>
          <w:numId w:val="4"/>
        </w:numPr>
        <w:jc w:val="both"/>
        <w:rPr>
          <w:rFonts w:cs="Arial"/>
        </w:rPr>
      </w:pPr>
      <w:r w:rsidRPr="00A1398B">
        <w:rPr>
          <w:rFonts w:cs="Arial"/>
          <w:b/>
        </w:rPr>
        <w:t xml:space="preserve">Priezvisko </w:t>
      </w:r>
      <w:r w:rsidRPr="00A1398B">
        <w:rPr>
          <w:rFonts w:cs="Arial"/>
        </w:rPr>
        <w:t>– priezvisko kontaktnej osoby. Pole je povinné.</w:t>
      </w:r>
    </w:p>
    <w:p w14:paraId="1CFE5287" w14:textId="77777777" w:rsidR="00F12632" w:rsidRDefault="00F12632" w:rsidP="00F12632">
      <w:pPr>
        <w:pStyle w:val="ListParagraph"/>
        <w:numPr>
          <w:ilvl w:val="0"/>
          <w:numId w:val="4"/>
        </w:numPr>
        <w:jc w:val="both"/>
        <w:rPr>
          <w:rFonts w:cs="Arial"/>
          <w:b/>
        </w:rPr>
      </w:pPr>
      <w:r w:rsidRPr="00A1398B">
        <w:rPr>
          <w:rFonts w:cs="Arial"/>
          <w:b/>
        </w:rPr>
        <w:t xml:space="preserve">Email </w:t>
      </w:r>
      <w:r w:rsidRPr="00A1398B">
        <w:rPr>
          <w:rFonts w:cs="Arial"/>
        </w:rPr>
        <w:t>– e-mailový kontakt subjektu. Pole je povinné.</w:t>
      </w:r>
      <w:r w:rsidRPr="00A57BF9">
        <w:rPr>
          <w:rFonts w:cs="Arial"/>
          <w:b/>
        </w:rPr>
        <w:t xml:space="preserve"> </w:t>
      </w:r>
    </w:p>
    <w:p w14:paraId="63B0D570" w14:textId="77777777" w:rsidR="00F12632" w:rsidRDefault="00F12632" w:rsidP="00F12632">
      <w:pPr>
        <w:pStyle w:val="ListParagraph"/>
        <w:numPr>
          <w:ilvl w:val="0"/>
          <w:numId w:val="4"/>
        </w:numPr>
        <w:jc w:val="both"/>
        <w:rPr>
          <w:rFonts w:cs="Arial"/>
          <w:b/>
        </w:rPr>
      </w:pPr>
      <w:r w:rsidRPr="00A1398B">
        <w:rPr>
          <w:rFonts w:cs="Arial"/>
          <w:b/>
        </w:rPr>
        <w:t xml:space="preserve">Telefón </w:t>
      </w:r>
      <w:r w:rsidRPr="00A1398B">
        <w:rPr>
          <w:rFonts w:cs="Arial"/>
        </w:rPr>
        <w:t>– telefonický kontakt kontaktnej osoby subjektu. Telefónne číslo nesmie obsahovať viac ako 14 znakov. Pole je povinné.</w:t>
      </w:r>
      <w:r w:rsidRPr="00A57BF9">
        <w:rPr>
          <w:rFonts w:cs="Arial"/>
          <w:b/>
        </w:rPr>
        <w:t xml:space="preserve"> </w:t>
      </w:r>
    </w:p>
    <w:p w14:paraId="11F92612" w14:textId="77777777" w:rsidR="00F12632" w:rsidRPr="00A1398B" w:rsidRDefault="00F12632" w:rsidP="00F12632">
      <w:pPr>
        <w:pStyle w:val="ListParagraph"/>
        <w:numPr>
          <w:ilvl w:val="0"/>
          <w:numId w:val="4"/>
        </w:numPr>
        <w:jc w:val="both"/>
        <w:rPr>
          <w:rFonts w:cs="Arial"/>
        </w:rPr>
      </w:pPr>
      <w:r>
        <w:rPr>
          <w:rFonts w:cs="Arial"/>
          <w:b/>
        </w:rPr>
        <w:t>Aktívny prístup do ŠZP</w:t>
      </w:r>
      <w:r w:rsidRPr="00A1398B">
        <w:rPr>
          <w:rFonts w:cs="Arial"/>
        </w:rPr>
        <w:t xml:space="preserve"> – </w:t>
      </w:r>
      <w:r>
        <w:rPr>
          <w:rFonts w:cs="Arial"/>
        </w:rPr>
        <w:t>parameter, zaškrtnutím ktorého sa určuje, či kontaktná osoba bude používateľom IS ŠZP</w:t>
      </w:r>
      <w:r w:rsidRPr="00A1398B">
        <w:rPr>
          <w:rFonts w:cs="Arial"/>
        </w:rPr>
        <w:t>.</w:t>
      </w:r>
      <w:r>
        <w:rPr>
          <w:rFonts w:cs="Arial"/>
        </w:rPr>
        <w:t xml:space="preserve">  Je prednastavené zaškrtnutie. </w:t>
      </w:r>
    </w:p>
    <w:p w14:paraId="1E364819" w14:textId="77777777" w:rsidR="00F12632" w:rsidRDefault="00F12632" w:rsidP="00F12632">
      <w:pPr>
        <w:jc w:val="both"/>
        <w:rPr>
          <w:lang w:eastAsia="en-US"/>
        </w:rPr>
      </w:pPr>
    </w:p>
    <w:p w14:paraId="2378AC78" w14:textId="77777777" w:rsidR="00F12632" w:rsidRDefault="00F12632" w:rsidP="00F12632">
      <w:pPr>
        <w:jc w:val="both"/>
        <w:rPr>
          <w:lang w:eastAsia="en-US"/>
        </w:rPr>
      </w:pPr>
      <w:r>
        <w:rPr>
          <w:lang w:eastAsia="en-US"/>
        </w:rPr>
        <w:t xml:space="preserve">Po potvrdení funkčného tlačidla </w:t>
      </w:r>
      <w:r w:rsidRPr="00F92F56">
        <w:rPr>
          <w:b/>
          <w:lang w:eastAsia="en-US"/>
        </w:rPr>
        <w:t>„Uložiť“</w:t>
      </w:r>
      <w:r>
        <w:rPr>
          <w:lang w:eastAsia="en-US"/>
        </w:rPr>
        <w:t xml:space="preserve"> sa zobrazí kontaktná osoba v prehľade kontaktných osôb:</w:t>
      </w:r>
    </w:p>
    <w:p w14:paraId="677D32B6" w14:textId="77777777" w:rsidR="00F12632" w:rsidRDefault="00F12632" w:rsidP="00F12632">
      <w:pPr>
        <w:jc w:val="both"/>
        <w:rPr>
          <w:lang w:eastAsia="en-US"/>
        </w:rPr>
      </w:pPr>
      <w:r>
        <w:rPr>
          <w:noProof/>
          <w:lang w:val="en-US" w:eastAsia="en-US"/>
        </w:rPr>
        <w:drawing>
          <wp:inline distT="0" distB="0" distL="0" distR="0" wp14:anchorId="43997A44" wp14:editId="71F463BC">
            <wp:extent cx="5762625" cy="1138555"/>
            <wp:effectExtent l="0" t="0" r="9525" b="4445"/>
            <wp:docPr id="580"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5762625" cy="1138555"/>
                    </a:xfrm>
                    <a:prstGeom prst="rect">
                      <a:avLst/>
                    </a:prstGeom>
                    <a:noFill/>
                    <a:ln>
                      <a:noFill/>
                    </a:ln>
                  </pic:spPr>
                </pic:pic>
              </a:graphicData>
            </a:graphic>
          </wp:inline>
        </w:drawing>
      </w:r>
    </w:p>
    <w:p w14:paraId="490F5605" w14:textId="29062DC4" w:rsidR="00F12632" w:rsidRPr="00A1398B" w:rsidRDefault="00F12632" w:rsidP="00F12632">
      <w:pPr>
        <w:pStyle w:val="Caption"/>
        <w:jc w:val="both"/>
      </w:pPr>
      <w:r w:rsidRPr="00A1398B">
        <w:t xml:space="preserve">Obr. </w:t>
      </w:r>
      <w:r w:rsidR="007634DE">
        <w:fldChar w:fldCharType="begin"/>
      </w:r>
      <w:r w:rsidR="007634DE">
        <w:instrText xml:space="preserve"> </w:instrText>
      </w:r>
      <w:r w:rsidR="000D472C">
        <w:instrText>STYLEREF 1</w:instrText>
      </w:r>
      <w:r w:rsidR="007634DE">
        <w:instrText xml:space="preserve"> \s </w:instrText>
      </w:r>
      <w:r w:rsidR="007634DE">
        <w:fldChar w:fldCharType="separate"/>
      </w:r>
      <w:r w:rsidR="000A30AF">
        <w:rPr>
          <w:noProof/>
        </w:rPr>
        <w:t>5</w:t>
      </w:r>
      <w:r w:rsidR="007634DE">
        <w:fldChar w:fldCharType="end"/>
      </w:r>
      <w:r w:rsidR="00714205">
        <w:t>.</w:t>
      </w:r>
      <w:r w:rsidR="00740E62">
        <w:rPr>
          <w:noProof/>
        </w:rPr>
        <w:fldChar w:fldCharType="begin"/>
      </w:r>
      <w:r w:rsidR="00740E62">
        <w:rPr>
          <w:noProof/>
        </w:rPr>
        <w:instrText xml:space="preserve"> SEQ Obr. \* ARABIC \s 2 </w:instrText>
      </w:r>
      <w:r w:rsidR="00740E62">
        <w:rPr>
          <w:noProof/>
        </w:rPr>
        <w:fldChar w:fldCharType="separate"/>
      </w:r>
      <w:r w:rsidR="000A30AF">
        <w:rPr>
          <w:noProof/>
        </w:rPr>
        <w:t>4</w:t>
      </w:r>
      <w:r w:rsidR="00740E62">
        <w:rPr>
          <w:noProof/>
        </w:rPr>
        <w:fldChar w:fldCharType="end"/>
      </w:r>
      <w:r w:rsidRPr="00A1398B">
        <w:t xml:space="preserve"> </w:t>
      </w:r>
      <w:r>
        <w:t>Kontaktné osoby</w:t>
      </w:r>
    </w:p>
    <w:p w14:paraId="6C63D8DA" w14:textId="77777777" w:rsidR="00F12632" w:rsidRDefault="00F12632" w:rsidP="00F12632">
      <w:pPr>
        <w:jc w:val="both"/>
        <w:rPr>
          <w:lang w:eastAsia="en-US"/>
        </w:rPr>
      </w:pPr>
    </w:p>
    <w:p w14:paraId="4D8317A2" w14:textId="77777777" w:rsidR="00F12632" w:rsidRDefault="00F12632" w:rsidP="00F12632">
      <w:pPr>
        <w:jc w:val="both"/>
        <w:rPr>
          <w:lang w:eastAsia="en-US"/>
        </w:rPr>
      </w:pPr>
      <w:r>
        <w:rPr>
          <w:lang w:eastAsia="en-US"/>
        </w:rPr>
        <w:t>Kontaktnú osobu je možné editovať alebo odstrániť prostredníctvom funkčných tlačidiel:</w:t>
      </w:r>
    </w:p>
    <w:p w14:paraId="392E862E" w14:textId="77777777" w:rsidR="00F12632" w:rsidRDefault="00F12632" w:rsidP="00F12632">
      <w:pPr>
        <w:jc w:val="both"/>
        <w:rPr>
          <w:lang w:eastAsia="en-US"/>
        </w:rPr>
      </w:pPr>
      <w:r>
        <w:rPr>
          <w:noProof/>
          <w:lang w:val="en-US" w:eastAsia="en-US"/>
        </w:rPr>
        <w:drawing>
          <wp:inline distT="0" distB="0" distL="0" distR="0" wp14:anchorId="47A305C1" wp14:editId="54208AAA">
            <wp:extent cx="5762625" cy="1190625"/>
            <wp:effectExtent l="0" t="0" r="9525" b="9525"/>
            <wp:docPr id="581"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5762625" cy="1190625"/>
                    </a:xfrm>
                    <a:prstGeom prst="rect">
                      <a:avLst/>
                    </a:prstGeom>
                    <a:noFill/>
                    <a:ln>
                      <a:noFill/>
                    </a:ln>
                  </pic:spPr>
                </pic:pic>
              </a:graphicData>
            </a:graphic>
          </wp:inline>
        </w:drawing>
      </w:r>
    </w:p>
    <w:p w14:paraId="48DE74DE" w14:textId="1110093A" w:rsidR="00F12632" w:rsidRPr="00A1398B" w:rsidRDefault="00F12632" w:rsidP="00F12632">
      <w:pPr>
        <w:pStyle w:val="Caption"/>
        <w:jc w:val="both"/>
      </w:pPr>
      <w:r w:rsidRPr="00A1398B">
        <w:t xml:space="preserve">Obr. </w:t>
      </w:r>
      <w:r w:rsidR="007634DE">
        <w:fldChar w:fldCharType="begin"/>
      </w:r>
      <w:r w:rsidR="007634DE">
        <w:instrText xml:space="preserve"> </w:instrText>
      </w:r>
      <w:r w:rsidR="000D472C">
        <w:instrText>STYLEREF 1</w:instrText>
      </w:r>
      <w:r w:rsidR="007634DE">
        <w:instrText xml:space="preserve"> \s </w:instrText>
      </w:r>
      <w:r w:rsidR="007634DE">
        <w:fldChar w:fldCharType="separate"/>
      </w:r>
      <w:r w:rsidR="000A30AF">
        <w:rPr>
          <w:noProof/>
        </w:rPr>
        <w:t>5</w:t>
      </w:r>
      <w:r w:rsidR="007634DE">
        <w:rPr>
          <w:noProof/>
        </w:rPr>
        <w:fldChar w:fldCharType="end"/>
      </w:r>
      <w:r w:rsidR="00714205">
        <w:t>.</w:t>
      </w:r>
      <w:r w:rsidR="00740E62">
        <w:rPr>
          <w:noProof/>
        </w:rPr>
        <w:fldChar w:fldCharType="begin"/>
      </w:r>
      <w:r w:rsidR="00740E62">
        <w:rPr>
          <w:noProof/>
        </w:rPr>
        <w:instrText xml:space="preserve"> SEQ Obr. \* ARABIC \s 2 </w:instrText>
      </w:r>
      <w:r w:rsidR="00740E62">
        <w:rPr>
          <w:noProof/>
        </w:rPr>
        <w:fldChar w:fldCharType="separate"/>
      </w:r>
      <w:r w:rsidR="000A30AF">
        <w:rPr>
          <w:noProof/>
        </w:rPr>
        <w:t>5</w:t>
      </w:r>
      <w:r w:rsidR="00740E62">
        <w:rPr>
          <w:noProof/>
        </w:rPr>
        <w:fldChar w:fldCharType="end"/>
      </w:r>
      <w:r w:rsidRPr="00A1398B">
        <w:rPr>
          <w:noProof/>
        </w:rPr>
        <w:t xml:space="preserve"> </w:t>
      </w:r>
      <w:r>
        <w:rPr>
          <w:noProof/>
        </w:rPr>
        <w:t>Kontaktné osoby – funkčné tlačidlá</w:t>
      </w:r>
    </w:p>
    <w:p w14:paraId="6AF0C756" w14:textId="77777777" w:rsidR="007D02D6" w:rsidRDefault="007D02D6" w:rsidP="00F12632">
      <w:pPr>
        <w:pStyle w:val="Caption"/>
        <w:jc w:val="both"/>
        <w:rPr>
          <w:rFonts w:eastAsia="Calibri"/>
          <w:b w:val="0"/>
          <w:bCs w:val="0"/>
          <w:sz w:val="22"/>
          <w:szCs w:val="22"/>
          <w:lang w:eastAsia="en-US"/>
        </w:rPr>
      </w:pPr>
    </w:p>
    <w:p w14:paraId="0B750AC6" w14:textId="7BAC7B6A" w:rsidR="00F12632" w:rsidRPr="00CC6D5D" w:rsidRDefault="00F12632" w:rsidP="00F12632">
      <w:pPr>
        <w:pStyle w:val="Caption"/>
        <w:jc w:val="both"/>
        <w:rPr>
          <w:rFonts w:eastAsia="Calibri"/>
          <w:b w:val="0"/>
          <w:bCs w:val="0"/>
          <w:sz w:val="22"/>
          <w:szCs w:val="22"/>
          <w:lang w:eastAsia="en-US"/>
        </w:rPr>
      </w:pPr>
      <w:r w:rsidRPr="00CC6D5D">
        <w:rPr>
          <w:rFonts w:eastAsia="Calibri"/>
          <w:b w:val="0"/>
          <w:bCs w:val="0"/>
          <w:sz w:val="22"/>
          <w:szCs w:val="22"/>
          <w:lang w:eastAsia="en-US"/>
        </w:rPr>
        <w:t xml:space="preserve">V prípade, že </w:t>
      </w:r>
      <w:r>
        <w:rPr>
          <w:rFonts w:eastAsia="Calibri"/>
          <w:b w:val="0"/>
          <w:bCs w:val="0"/>
          <w:sz w:val="22"/>
          <w:szCs w:val="22"/>
          <w:lang w:eastAsia="en-US"/>
        </w:rPr>
        <w:t>člen štatutárneho orgánu nie je definovaný ako používateľ IS ŠZP a zároveň nie je pridaná žiadna kontaktná osoba s označením používateľ IS ŠZP,</w:t>
      </w:r>
      <w:r w:rsidRPr="00CC6D5D">
        <w:rPr>
          <w:rFonts w:eastAsia="Calibri"/>
          <w:b w:val="0"/>
          <w:bCs w:val="0"/>
          <w:sz w:val="22"/>
          <w:szCs w:val="22"/>
          <w:lang w:eastAsia="en-US"/>
        </w:rPr>
        <w:t xml:space="preserve"> pri registrácii aplikácia</w:t>
      </w:r>
      <w:r>
        <w:rPr>
          <w:rFonts w:eastAsia="Calibri"/>
          <w:b w:val="0"/>
          <w:bCs w:val="0"/>
          <w:sz w:val="22"/>
          <w:szCs w:val="22"/>
          <w:lang w:eastAsia="en-US"/>
        </w:rPr>
        <w:t xml:space="preserve"> používateľa</w:t>
      </w:r>
      <w:r w:rsidRPr="00CC6D5D">
        <w:rPr>
          <w:rFonts w:eastAsia="Calibri"/>
          <w:b w:val="0"/>
          <w:bCs w:val="0"/>
          <w:sz w:val="22"/>
          <w:szCs w:val="22"/>
          <w:lang w:eastAsia="en-US"/>
        </w:rPr>
        <w:t xml:space="preserve"> informuje:</w:t>
      </w:r>
    </w:p>
    <w:p w14:paraId="242B0228" w14:textId="6CBB3DE8" w:rsidR="00F12632" w:rsidRDefault="00F12632" w:rsidP="00F12632">
      <w:pPr>
        <w:jc w:val="both"/>
        <w:rPr>
          <w:lang w:eastAsia="en-US"/>
        </w:rPr>
      </w:pPr>
      <w:r w:rsidRPr="00CC6D5D">
        <w:rPr>
          <w:lang w:eastAsia="en-US"/>
        </w:rPr>
        <w:lastRenderedPageBreak/>
        <w:t xml:space="preserve"> </w:t>
      </w:r>
      <w:r>
        <w:rPr>
          <w:noProof/>
          <w:lang w:val="en-US" w:eastAsia="en-US"/>
        </w:rPr>
        <w:drawing>
          <wp:inline distT="0" distB="0" distL="0" distR="0" wp14:anchorId="7F747585" wp14:editId="03A0C5CE">
            <wp:extent cx="3030789" cy="1524000"/>
            <wp:effectExtent l="0" t="0" r="0" b="0"/>
            <wp:docPr id="582" name="Obrázo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039294" cy="1528276"/>
                    </a:xfrm>
                    <a:prstGeom prst="rect">
                      <a:avLst/>
                    </a:prstGeom>
                    <a:noFill/>
                    <a:ln>
                      <a:noFill/>
                    </a:ln>
                  </pic:spPr>
                </pic:pic>
              </a:graphicData>
            </a:graphic>
          </wp:inline>
        </w:drawing>
      </w:r>
    </w:p>
    <w:p w14:paraId="20FE8329" w14:textId="0B46EA5B" w:rsidR="00F12632" w:rsidRPr="00A1398B" w:rsidRDefault="00F12632" w:rsidP="00F12632">
      <w:pPr>
        <w:pStyle w:val="Caption"/>
        <w:jc w:val="both"/>
      </w:pPr>
      <w:r w:rsidRPr="00A1398B">
        <w:t xml:space="preserve">Obr. </w:t>
      </w:r>
      <w:r w:rsidR="007634DE">
        <w:fldChar w:fldCharType="begin"/>
      </w:r>
      <w:r w:rsidR="007634DE">
        <w:instrText xml:space="preserve"> </w:instrText>
      </w:r>
      <w:r w:rsidR="000D472C">
        <w:instrText>STYLEREF 1</w:instrText>
      </w:r>
      <w:r w:rsidR="007634DE">
        <w:instrText xml:space="preserve"> \s </w:instrText>
      </w:r>
      <w:r w:rsidR="007634DE">
        <w:fldChar w:fldCharType="separate"/>
      </w:r>
      <w:r w:rsidR="000A30AF">
        <w:rPr>
          <w:noProof/>
        </w:rPr>
        <w:t>5</w:t>
      </w:r>
      <w:r w:rsidR="007634DE">
        <w:rPr>
          <w:noProof/>
        </w:rPr>
        <w:fldChar w:fldCharType="end"/>
      </w:r>
      <w:r w:rsidR="00714205">
        <w:t>.</w:t>
      </w:r>
      <w:r w:rsidR="00740E62">
        <w:rPr>
          <w:noProof/>
        </w:rPr>
        <w:fldChar w:fldCharType="begin"/>
      </w:r>
      <w:r w:rsidR="00740E62">
        <w:rPr>
          <w:noProof/>
        </w:rPr>
        <w:instrText xml:space="preserve"> SEQ Obr. \* ARABIC \s 2 </w:instrText>
      </w:r>
      <w:r w:rsidR="00740E62">
        <w:rPr>
          <w:noProof/>
        </w:rPr>
        <w:fldChar w:fldCharType="separate"/>
      </w:r>
      <w:r w:rsidR="000A30AF">
        <w:rPr>
          <w:noProof/>
        </w:rPr>
        <w:t>6</w:t>
      </w:r>
      <w:r w:rsidR="00740E62">
        <w:rPr>
          <w:noProof/>
        </w:rPr>
        <w:fldChar w:fldCharType="end"/>
      </w:r>
      <w:r w:rsidRPr="00A1398B">
        <w:rPr>
          <w:noProof/>
        </w:rPr>
        <w:t xml:space="preserve"> </w:t>
      </w:r>
      <w:r>
        <w:rPr>
          <w:noProof/>
        </w:rPr>
        <w:t>Upozornenie na nesplnené podmienky</w:t>
      </w:r>
    </w:p>
    <w:p w14:paraId="5EFA926F" w14:textId="77777777" w:rsidR="00F12632" w:rsidRDefault="00F12632" w:rsidP="00F12632">
      <w:pPr>
        <w:jc w:val="both"/>
        <w:rPr>
          <w:lang w:eastAsia="en-US"/>
        </w:rPr>
      </w:pPr>
    </w:p>
    <w:p w14:paraId="4DD0A4A9" w14:textId="77777777" w:rsidR="00F12632" w:rsidRDefault="00F12632" w:rsidP="00F12632">
      <w:pPr>
        <w:jc w:val="both"/>
        <w:rPr>
          <w:lang w:eastAsia="en-US"/>
        </w:rPr>
      </w:pPr>
      <w:r>
        <w:rPr>
          <w:lang w:eastAsia="en-US"/>
        </w:rPr>
        <w:t xml:space="preserve">V </w:t>
      </w:r>
      <w:r>
        <w:t xml:space="preserve">pravom dolnom rohu obrazovky sa nachádza funkčné tlačidlo </w:t>
      </w:r>
      <w:r w:rsidRPr="00CC6D5D">
        <w:rPr>
          <w:b/>
          <w:lang w:eastAsia="en-US"/>
        </w:rPr>
        <w:t>„Registrovať“</w:t>
      </w:r>
      <w:r>
        <w:rPr>
          <w:lang w:eastAsia="en-US"/>
        </w:rPr>
        <w:t>.</w:t>
      </w:r>
      <w:r w:rsidRPr="006E1FC7">
        <w:rPr>
          <w:lang w:eastAsia="en-US"/>
        </w:rPr>
        <w:t xml:space="preserve"> </w:t>
      </w:r>
      <w:r>
        <w:t xml:space="preserve"> </w:t>
      </w:r>
      <w:r>
        <w:rPr>
          <w:lang w:eastAsia="en-US"/>
        </w:rPr>
        <w:t>Vykazujúci subjekt vytvorí registráciu kliknutím naň a aplikácia používateľa informuje:</w:t>
      </w:r>
    </w:p>
    <w:p w14:paraId="5849B64B" w14:textId="77777777" w:rsidR="00F12632" w:rsidRDefault="00F12632" w:rsidP="0046043A">
      <w:pPr>
        <w:jc w:val="both"/>
        <w:rPr>
          <w:lang w:eastAsia="en-US"/>
        </w:rPr>
      </w:pPr>
      <w:r>
        <w:rPr>
          <w:noProof/>
          <w:lang w:val="en-US" w:eastAsia="en-US"/>
        </w:rPr>
        <w:drawing>
          <wp:inline distT="0" distB="0" distL="0" distR="0" wp14:anchorId="2EF76D30" wp14:editId="65249F41">
            <wp:extent cx="2324100" cy="1216399"/>
            <wp:effectExtent l="0" t="0" r="0" b="3175"/>
            <wp:docPr id="583"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324100" cy="1216399"/>
                    </a:xfrm>
                    <a:prstGeom prst="rect">
                      <a:avLst/>
                    </a:prstGeom>
                    <a:noFill/>
                    <a:ln>
                      <a:noFill/>
                    </a:ln>
                  </pic:spPr>
                </pic:pic>
              </a:graphicData>
            </a:graphic>
          </wp:inline>
        </w:drawing>
      </w:r>
    </w:p>
    <w:p w14:paraId="1EE33F5A" w14:textId="1C8D19D2" w:rsidR="00F12632" w:rsidRDefault="00F12632" w:rsidP="00F12632">
      <w:pPr>
        <w:pStyle w:val="Caption"/>
        <w:jc w:val="both"/>
        <w:rPr>
          <w:noProof/>
        </w:rPr>
      </w:pPr>
      <w:r w:rsidRPr="00A1398B">
        <w:t xml:space="preserve">Obr. </w:t>
      </w:r>
      <w:r w:rsidR="007634DE">
        <w:fldChar w:fldCharType="begin"/>
      </w:r>
      <w:r w:rsidR="007634DE">
        <w:instrText xml:space="preserve"> </w:instrText>
      </w:r>
      <w:r w:rsidR="000D472C">
        <w:instrText>STYLEREF 1</w:instrText>
      </w:r>
      <w:r w:rsidR="007634DE">
        <w:instrText xml:space="preserve"> \s </w:instrText>
      </w:r>
      <w:r w:rsidR="007634DE">
        <w:fldChar w:fldCharType="separate"/>
      </w:r>
      <w:r w:rsidR="000A30AF">
        <w:rPr>
          <w:noProof/>
        </w:rPr>
        <w:t>5</w:t>
      </w:r>
      <w:r w:rsidR="007634DE">
        <w:rPr>
          <w:noProof/>
        </w:rPr>
        <w:fldChar w:fldCharType="end"/>
      </w:r>
      <w:r w:rsidR="00714205">
        <w:t>.</w:t>
      </w:r>
      <w:r w:rsidR="00740E62">
        <w:rPr>
          <w:noProof/>
        </w:rPr>
        <w:fldChar w:fldCharType="begin"/>
      </w:r>
      <w:r w:rsidR="00740E62">
        <w:rPr>
          <w:noProof/>
        </w:rPr>
        <w:instrText xml:space="preserve"> SEQ Obr. \* ARABIC \s 2 </w:instrText>
      </w:r>
      <w:r w:rsidR="00740E62">
        <w:rPr>
          <w:noProof/>
        </w:rPr>
        <w:fldChar w:fldCharType="separate"/>
      </w:r>
      <w:r w:rsidR="000A30AF">
        <w:rPr>
          <w:noProof/>
        </w:rPr>
        <w:t>7</w:t>
      </w:r>
      <w:r w:rsidR="00740E62">
        <w:rPr>
          <w:noProof/>
        </w:rPr>
        <w:fldChar w:fldCharType="end"/>
      </w:r>
      <w:r w:rsidRPr="00A1398B">
        <w:rPr>
          <w:noProof/>
        </w:rPr>
        <w:t xml:space="preserve"> </w:t>
      </w:r>
      <w:r>
        <w:rPr>
          <w:noProof/>
        </w:rPr>
        <w:t>Informácia o založení registrácie subjektu</w:t>
      </w:r>
    </w:p>
    <w:p w14:paraId="0F022CF3" w14:textId="77777777" w:rsidR="00F12632" w:rsidRDefault="00F12632" w:rsidP="00F12632">
      <w:pPr>
        <w:jc w:val="both"/>
      </w:pPr>
    </w:p>
    <w:p w14:paraId="6183242B" w14:textId="4794914C" w:rsidR="00F12632" w:rsidRPr="004D341F" w:rsidRDefault="00F12632" w:rsidP="00F12632">
      <w:pPr>
        <w:jc w:val="both"/>
      </w:pPr>
      <w:r>
        <w:t xml:space="preserve">V pravom dolnom rohu sa zobrazí funkčné tlačidlo </w:t>
      </w:r>
      <w:r w:rsidRPr="004D341F">
        <w:rPr>
          <w:b/>
        </w:rPr>
        <w:t xml:space="preserve">„Stiahnuť </w:t>
      </w:r>
      <w:r>
        <w:rPr>
          <w:b/>
        </w:rPr>
        <w:t>registračný formulár</w:t>
      </w:r>
      <w:r w:rsidRPr="004D341F">
        <w:rPr>
          <w:b/>
        </w:rPr>
        <w:t>“</w:t>
      </w:r>
      <w:r>
        <w:t>:</w:t>
      </w:r>
    </w:p>
    <w:p w14:paraId="7F0F60CE" w14:textId="4810C0ED" w:rsidR="00F12632" w:rsidRDefault="007D02D6" w:rsidP="00F12632">
      <w:pPr>
        <w:jc w:val="both"/>
        <w:rPr>
          <w:lang w:eastAsia="en-US"/>
        </w:rPr>
      </w:pPr>
      <w:r w:rsidRPr="002C2F3F">
        <w:rPr>
          <w:noProof/>
        </w:rPr>
        <w:drawing>
          <wp:inline distT="0" distB="0" distL="0" distR="0" wp14:anchorId="45C63145" wp14:editId="4FCDD544">
            <wp:extent cx="5760720" cy="2776220"/>
            <wp:effectExtent l="0" t="0" r="0" b="5080"/>
            <wp:docPr id="7712523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252389" name=""/>
                    <pic:cNvPicPr/>
                  </pic:nvPicPr>
                  <pic:blipFill>
                    <a:blip r:embed="rId122"/>
                    <a:stretch>
                      <a:fillRect/>
                    </a:stretch>
                  </pic:blipFill>
                  <pic:spPr>
                    <a:xfrm>
                      <a:off x="0" y="0"/>
                      <a:ext cx="5760720" cy="2776220"/>
                    </a:xfrm>
                    <a:prstGeom prst="rect">
                      <a:avLst/>
                    </a:prstGeom>
                  </pic:spPr>
                </pic:pic>
              </a:graphicData>
            </a:graphic>
          </wp:inline>
        </w:drawing>
      </w:r>
    </w:p>
    <w:p w14:paraId="0C01C137" w14:textId="0148BD48" w:rsidR="00F12632" w:rsidRDefault="00F12632" w:rsidP="00F12632">
      <w:pPr>
        <w:pStyle w:val="Caption"/>
        <w:jc w:val="both"/>
        <w:rPr>
          <w:noProof/>
        </w:rPr>
      </w:pPr>
      <w:r w:rsidRPr="00A1398B">
        <w:t xml:space="preserve">Obr. </w:t>
      </w:r>
      <w:r w:rsidR="007634DE">
        <w:fldChar w:fldCharType="begin"/>
      </w:r>
      <w:r w:rsidR="007634DE">
        <w:instrText xml:space="preserve"> </w:instrText>
      </w:r>
      <w:r w:rsidR="000D472C">
        <w:instrText>STYLEREF 1</w:instrText>
      </w:r>
      <w:r w:rsidR="007634DE">
        <w:instrText xml:space="preserve"> \s </w:instrText>
      </w:r>
      <w:r w:rsidR="007634DE">
        <w:fldChar w:fldCharType="separate"/>
      </w:r>
      <w:r w:rsidR="000A30AF">
        <w:rPr>
          <w:noProof/>
        </w:rPr>
        <w:t>5</w:t>
      </w:r>
      <w:r w:rsidR="007634DE">
        <w:rPr>
          <w:noProof/>
        </w:rPr>
        <w:fldChar w:fldCharType="end"/>
      </w:r>
      <w:r w:rsidR="00714205">
        <w:t>.</w:t>
      </w:r>
      <w:r w:rsidR="00740E62">
        <w:rPr>
          <w:noProof/>
        </w:rPr>
        <w:fldChar w:fldCharType="begin"/>
      </w:r>
      <w:r w:rsidR="00740E62">
        <w:rPr>
          <w:noProof/>
        </w:rPr>
        <w:instrText xml:space="preserve"> SEQ Obr. \* ARABIC \s 2 </w:instrText>
      </w:r>
      <w:r w:rsidR="00740E62">
        <w:rPr>
          <w:noProof/>
        </w:rPr>
        <w:fldChar w:fldCharType="separate"/>
      </w:r>
      <w:r w:rsidR="000A30AF">
        <w:rPr>
          <w:noProof/>
        </w:rPr>
        <w:t>8</w:t>
      </w:r>
      <w:r w:rsidR="00740E62">
        <w:rPr>
          <w:noProof/>
        </w:rPr>
        <w:fldChar w:fldCharType="end"/>
      </w:r>
      <w:r w:rsidRPr="00A1398B">
        <w:rPr>
          <w:noProof/>
        </w:rPr>
        <w:t xml:space="preserve"> </w:t>
      </w:r>
      <w:r>
        <w:rPr>
          <w:noProof/>
        </w:rPr>
        <w:t>Stiahnuť registračný formulár</w:t>
      </w:r>
    </w:p>
    <w:p w14:paraId="2459E197" w14:textId="77777777" w:rsidR="007D02D6" w:rsidRDefault="007D02D6" w:rsidP="00F12632">
      <w:pPr>
        <w:jc w:val="both"/>
      </w:pPr>
    </w:p>
    <w:p w14:paraId="3A5E108E" w14:textId="5D370F7C" w:rsidR="00F12632" w:rsidRDefault="00F12632" w:rsidP="00F12632">
      <w:pPr>
        <w:jc w:val="both"/>
      </w:pPr>
      <w:r>
        <w:lastRenderedPageBreak/>
        <w:t xml:space="preserve">Po stlačení </w:t>
      </w:r>
      <w:r w:rsidRPr="004D341F">
        <w:rPr>
          <w:b/>
        </w:rPr>
        <w:t xml:space="preserve">„Stiahnuť </w:t>
      </w:r>
      <w:r>
        <w:rPr>
          <w:b/>
        </w:rPr>
        <w:t>registračný formulár</w:t>
      </w:r>
      <w:r w:rsidRPr="004D341F">
        <w:rPr>
          <w:b/>
        </w:rPr>
        <w:t>“</w:t>
      </w:r>
      <w:r>
        <w:rPr>
          <w:b/>
        </w:rPr>
        <w:t xml:space="preserve"> </w:t>
      </w:r>
      <w:r>
        <w:t>prehliadač umožní uloženie/otvorenie registračného formulára. Formulár obsahuje všetky potrebné údaje o</w:t>
      </w:r>
      <w:r w:rsidR="007D02D6">
        <w:t> </w:t>
      </w:r>
      <w:r>
        <w:t>registrácii</w:t>
      </w:r>
      <w:r w:rsidR="007D02D6">
        <w:t>.</w:t>
      </w:r>
    </w:p>
    <w:p w14:paraId="45ADEC8E" w14:textId="5DE605EA" w:rsidR="00F12632" w:rsidRDefault="00F12632" w:rsidP="00F12632">
      <w:pPr>
        <w:jc w:val="both"/>
      </w:pPr>
      <w:r>
        <w:t>Registračný formulár pozostáva z </w:t>
      </w:r>
      <w:r w:rsidR="007D02D6">
        <w:t>dvoch</w:t>
      </w:r>
      <w:r>
        <w:t xml:space="preserve"> strán. Prvú stranu vykazujúci subjekt podpíše, opečiatkuje a pošle do NBS</w:t>
      </w:r>
      <w:r w:rsidRPr="00A502F6">
        <w:rPr>
          <w:lang w:eastAsia="en-US"/>
        </w:rPr>
        <w:t xml:space="preserve"> </w:t>
      </w:r>
      <w:r>
        <w:rPr>
          <w:lang w:eastAsia="en-US"/>
        </w:rPr>
        <w:t>na adresu</w:t>
      </w:r>
      <w:r>
        <w:t>:</w:t>
      </w:r>
    </w:p>
    <w:p w14:paraId="3C58DCAD" w14:textId="77777777" w:rsidR="00F12632" w:rsidRDefault="00F12632" w:rsidP="00F12632">
      <w:pPr>
        <w:keepLines/>
        <w:spacing w:after="0" w:line="240" w:lineRule="auto"/>
        <w:ind w:left="360"/>
        <w:jc w:val="both"/>
        <w:rPr>
          <w:lang w:eastAsia="en-US"/>
        </w:rPr>
      </w:pPr>
      <w:r>
        <w:rPr>
          <w:lang w:eastAsia="en-US"/>
        </w:rPr>
        <w:t xml:space="preserve">Národná banka Slovenska </w:t>
      </w:r>
    </w:p>
    <w:p w14:paraId="62E7B2CB" w14:textId="77777777" w:rsidR="007D02D6" w:rsidRDefault="007D02D6" w:rsidP="00F12632">
      <w:pPr>
        <w:keepLines/>
        <w:spacing w:after="0" w:line="240" w:lineRule="auto"/>
        <w:ind w:left="360"/>
        <w:jc w:val="both"/>
        <w:rPr>
          <w:lang w:eastAsia="en-US"/>
        </w:rPr>
      </w:pPr>
      <w:r>
        <w:rPr>
          <w:lang w:eastAsia="en-US"/>
        </w:rPr>
        <w:t>Oddelenie externej štatistiky a finančných účtov</w:t>
      </w:r>
    </w:p>
    <w:p w14:paraId="59A6BD8C" w14:textId="6F4270A1" w:rsidR="00F12632" w:rsidRDefault="00F12632" w:rsidP="00F12632">
      <w:pPr>
        <w:keepLines/>
        <w:spacing w:after="0" w:line="240" w:lineRule="auto"/>
        <w:ind w:left="360"/>
        <w:jc w:val="both"/>
        <w:rPr>
          <w:lang w:eastAsia="en-US"/>
        </w:rPr>
      </w:pPr>
      <w:proofErr w:type="spellStart"/>
      <w:r>
        <w:rPr>
          <w:lang w:eastAsia="en-US"/>
        </w:rPr>
        <w:t>Karvaša</w:t>
      </w:r>
      <w:proofErr w:type="spellEnd"/>
      <w:r>
        <w:rPr>
          <w:lang w:eastAsia="en-US"/>
        </w:rPr>
        <w:t xml:space="preserve"> 1</w:t>
      </w:r>
    </w:p>
    <w:p w14:paraId="6CC294B3" w14:textId="77777777" w:rsidR="00F12632" w:rsidRDefault="00F12632" w:rsidP="00F12632">
      <w:pPr>
        <w:keepLines/>
        <w:spacing w:after="0" w:line="240" w:lineRule="auto"/>
        <w:ind w:left="360"/>
        <w:jc w:val="both"/>
        <w:rPr>
          <w:lang w:eastAsia="en-US"/>
        </w:rPr>
      </w:pPr>
      <w:r>
        <w:rPr>
          <w:lang w:eastAsia="en-US"/>
        </w:rPr>
        <w:t>813 25 Bratislava</w:t>
      </w:r>
    </w:p>
    <w:p w14:paraId="36B74350" w14:textId="77777777" w:rsidR="007D02D6" w:rsidRPr="001B2050" w:rsidRDefault="007D02D6" w:rsidP="00F12632">
      <w:pPr>
        <w:keepLines/>
        <w:spacing w:after="0" w:line="240" w:lineRule="auto"/>
        <w:ind w:left="360"/>
        <w:jc w:val="both"/>
      </w:pPr>
    </w:p>
    <w:p w14:paraId="09B0964F" w14:textId="422384EF" w:rsidR="007D02D6" w:rsidRDefault="007D02D6" w:rsidP="007D02D6">
      <w:pPr>
        <w:rPr>
          <w:lang w:val="en-US" w:eastAsia="en-US"/>
        </w:rPr>
      </w:pPr>
      <w:r w:rsidRPr="006B79E3">
        <w:rPr>
          <w:noProof/>
        </w:rPr>
        <w:drawing>
          <wp:inline distT="0" distB="0" distL="0" distR="0" wp14:anchorId="67AF9871" wp14:editId="6154370A">
            <wp:extent cx="4846790" cy="6118860"/>
            <wp:effectExtent l="0" t="0" r="0" b="0"/>
            <wp:docPr id="5260975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097584" name=""/>
                    <pic:cNvPicPr/>
                  </pic:nvPicPr>
                  <pic:blipFill>
                    <a:blip r:embed="rId123"/>
                    <a:stretch>
                      <a:fillRect/>
                    </a:stretch>
                  </pic:blipFill>
                  <pic:spPr>
                    <a:xfrm>
                      <a:off x="0" y="0"/>
                      <a:ext cx="4867395" cy="6144873"/>
                    </a:xfrm>
                    <a:prstGeom prst="rect">
                      <a:avLst/>
                    </a:prstGeom>
                  </pic:spPr>
                </pic:pic>
              </a:graphicData>
            </a:graphic>
          </wp:inline>
        </w:drawing>
      </w:r>
    </w:p>
    <w:p w14:paraId="575461ED" w14:textId="7BCBB77C" w:rsidR="00F12632" w:rsidRPr="00A1398B" w:rsidRDefault="00F12632" w:rsidP="00F12632">
      <w:pPr>
        <w:pStyle w:val="Caption"/>
        <w:jc w:val="both"/>
      </w:pPr>
      <w:r w:rsidRPr="00A1398B">
        <w:t xml:space="preserve">Obr. </w:t>
      </w:r>
      <w:r w:rsidR="007634DE">
        <w:fldChar w:fldCharType="begin"/>
      </w:r>
      <w:r w:rsidR="007634DE">
        <w:instrText xml:space="preserve"> </w:instrText>
      </w:r>
      <w:r w:rsidR="000D472C">
        <w:instrText>STYLEREF 1</w:instrText>
      </w:r>
      <w:r w:rsidR="007634DE">
        <w:instrText xml:space="preserve"> \s </w:instrText>
      </w:r>
      <w:r w:rsidR="007634DE">
        <w:fldChar w:fldCharType="separate"/>
      </w:r>
      <w:r w:rsidR="000A30AF">
        <w:rPr>
          <w:noProof/>
        </w:rPr>
        <w:t>5</w:t>
      </w:r>
      <w:r w:rsidR="007634DE">
        <w:rPr>
          <w:noProof/>
        </w:rPr>
        <w:fldChar w:fldCharType="end"/>
      </w:r>
      <w:r w:rsidR="00714205">
        <w:t>.</w:t>
      </w:r>
      <w:r w:rsidR="00740E62">
        <w:rPr>
          <w:noProof/>
        </w:rPr>
        <w:fldChar w:fldCharType="begin"/>
      </w:r>
      <w:r w:rsidR="00740E62">
        <w:rPr>
          <w:noProof/>
        </w:rPr>
        <w:instrText xml:space="preserve"> SEQ Obr. \* ARABIC \s 2 </w:instrText>
      </w:r>
      <w:r w:rsidR="00740E62">
        <w:rPr>
          <w:noProof/>
        </w:rPr>
        <w:fldChar w:fldCharType="separate"/>
      </w:r>
      <w:r w:rsidR="000A30AF">
        <w:rPr>
          <w:noProof/>
        </w:rPr>
        <w:t>9</w:t>
      </w:r>
      <w:r w:rsidR="00740E62">
        <w:rPr>
          <w:noProof/>
        </w:rPr>
        <w:fldChar w:fldCharType="end"/>
      </w:r>
      <w:r w:rsidRPr="00A1398B">
        <w:rPr>
          <w:noProof/>
        </w:rPr>
        <w:t xml:space="preserve"> </w:t>
      </w:r>
      <w:r>
        <w:rPr>
          <w:noProof/>
        </w:rPr>
        <w:t>Ilustračný príklad – 1. strana: Registrácia nového subjektu</w:t>
      </w:r>
    </w:p>
    <w:p w14:paraId="2DCF2F66" w14:textId="77777777" w:rsidR="007D02D6" w:rsidRDefault="007D02D6" w:rsidP="00F12632">
      <w:pPr>
        <w:jc w:val="both"/>
        <w:rPr>
          <w:lang w:eastAsia="en-US"/>
        </w:rPr>
      </w:pPr>
    </w:p>
    <w:p w14:paraId="5B3D964A" w14:textId="0277178D" w:rsidR="00F12632" w:rsidRDefault="00F12632" w:rsidP="00F12632">
      <w:pPr>
        <w:jc w:val="both"/>
        <w:rPr>
          <w:lang w:eastAsia="en-US"/>
        </w:rPr>
      </w:pPr>
      <w:r>
        <w:rPr>
          <w:lang w:eastAsia="en-US"/>
        </w:rPr>
        <w:lastRenderedPageBreak/>
        <w:t>Druhá strana obsahuje zoznam kontaktných osôb:</w:t>
      </w:r>
    </w:p>
    <w:p w14:paraId="250B638F" w14:textId="77777777" w:rsidR="007D02D6" w:rsidRDefault="007D02D6" w:rsidP="00F12632">
      <w:pPr>
        <w:jc w:val="both"/>
        <w:rPr>
          <w:lang w:eastAsia="en-US"/>
        </w:rPr>
      </w:pPr>
    </w:p>
    <w:p w14:paraId="6EB26379" w14:textId="4C9F0155" w:rsidR="007D02D6" w:rsidRPr="00A37773" w:rsidRDefault="007D02D6" w:rsidP="00F12632">
      <w:pPr>
        <w:jc w:val="both"/>
        <w:rPr>
          <w:lang w:eastAsia="en-US"/>
        </w:rPr>
      </w:pPr>
      <w:r w:rsidRPr="003C6129">
        <w:rPr>
          <w:noProof/>
          <w:lang w:eastAsia="en-US"/>
        </w:rPr>
        <w:drawing>
          <wp:inline distT="0" distB="0" distL="0" distR="0" wp14:anchorId="0B02F4C5" wp14:editId="0B74E9B5">
            <wp:extent cx="5220429" cy="1486107"/>
            <wp:effectExtent l="0" t="0" r="0" b="0"/>
            <wp:docPr id="13062979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6297968" name=""/>
                    <pic:cNvPicPr/>
                  </pic:nvPicPr>
                  <pic:blipFill>
                    <a:blip r:embed="rId124"/>
                    <a:stretch>
                      <a:fillRect/>
                    </a:stretch>
                  </pic:blipFill>
                  <pic:spPr>
                    <a:xfrm>
                      <a:off x="0" y="0"/>
                      <a:ext cx="5220429" cy="1486107"/>
                    </a:xfrm>
                    <a:prstGeom prst="rect">
                      <a:avLst/>
                    </a:prstGeom>
                  </pic:spPr>
                </pic:pic>
              </a:graphicData>
            </a:graphic>
          </wp:inline>
        </w:drawing>
      </w:r>
    </w:p>
    <w:p w14:paraId="0898BE18" w14:textId="4013C8DC" w:rsidR="00F12632" w:rsidRDefault="00F12632" w:rsidP="00F12632">
      <w:pPr>
        <w:pStyle w:val="Caption"/>
        <w:jc w:val="both"/>
        <w:rPr>
          <w:noProof/>
        </w:rPr>
      </w:pPr>
      <w:r w:rsidRPr="00A1398B">
        <w:t xml:space="preserve">Obr. </w:t>
      </w:r>
      <w:r w:rsidR="007634DE">
        <w:fldChar w:fldCharType="begin"/>
      </w:r>
      <w:r w:rsidR="007634DE">
        <w:instrText xml:space="preserve"> </w:instrText>
      </w:r>
      <w:r w:rsidR="000D472C">
        <w:instrText>STYLEREF 1</w:instrText>
      </w:r>
      <w:r w:rsidR="007634DE">
        <w:instrText xml:space="preserve"> \s </w:instrText>
      </w:r>
      <w:r w:rsidR="007634DE">
        <w:fldChar w:fldCharType="separate"/>
      </w:r>
      <w:r w:rsidR="000A30AF">
        <w:rPr>
          <w:noProof/>
        </w:rPr>
        <w:t>5</w:t>
      </w:r>
      <w:r w:rsidR="007634DE">
        <w:rPr>
          <w:noProof/>
        </w:rPr>
        <w:fldChar w:fldCharType="end"/>
      </w:r>
      <w:r w:rsidR="00714205">
        <w:t>.</w:t>
      </w:r>
      <w:r w:rsidR="00740E62">
        <w:rPr>
          <w:noProof/>
        </w:rPr>
        <w:fldChar w:fldCharType="begin"/>
      </w:r>
      <w:r w:rsidR="00740E62">
        <w:rPr>
          <w:noProof/>
        </w:rPr>
        <w:instrText xml:space="preserve"> SEQ Obr. \* ARABIC \s 2 </w:instrText>
      </w:r>
      <w:r w:rsidR="00740E62">
        <w:rPr>
          <w:noProof/>
        </w:rPr>
        <w:fldChar w:fldCharType="separate"/>
      </w:r>
      <w:r w:rsidR="000A30AF">
        <w:rPr>
          <w:noProof/>
        </w:rPr>
        <w:t>10</w:t>
      </w:r>
      <w:r w:rsidR="00740E62">
        <w:rPr>
          <w:noProof/>
        </w:rPr>
        <w:fldChar w:fldCharType="end"/>
      </w:r>
      <w:r w:rsidRPr="00A1398B">
        <w:rPr>
          <w:noProof/>
        </w:rPr>
        <w:t xml:space="preserve"> </w:t>
      </w:r>
      <w:r>
        <w:rPr>
          <w:noProof/>
        </w:rPr>
        <w:t>Ilustračný príklad – 2. strana: Zoznam kontaktných osôb</w:t>
      </w:r>
    </w:p>
    <w:p w14:paraId="66C155B7" w14:textId="77777777" w:rsidR="00F12632" w:rsidRDefault="00F12632" w:rsidP="00F12632">
      <w:pPr>
        <w:jc w:val="both"/>
      </w:pPr>
    </w:p>
    <w:p w14:paraId="51740DE5" w14:textId="185B6FA6" w:rsidR="00F12632" w:rsidRDefault="00F12632" w:rsidP="00F12632">
      <w:pPr>
        <w:jc w:val="both"/>
        <w:rPr>
          <w:lang w:eastAsia="en-US"/>
        </w:rPr>
      </w:pPr>
      <w:r>
        <w:rPr>
          <w:lang w:eastAsia="en-US"/>
        </w:rPr>
        <w:t xml:space="preserve">Po schválení registrácie na strane NBS bude povolený prístup do Štatistického zberového portálu (ŠZP). </w:t>
      </w:r>
      <w:r w:rsidR="007D02D6">
        <w:rPr>
          <w:lang w:eastAsia="en-US"/>
        </w:rPr>
        <w:t>Používateľom bude zaslaný e-mail s dočasnými prihlasovacími údajmi.</w:t>
      </w:r>
    </w:p>
    <w:p w14:paraId="06ADCFFC" w14:textId="77777777" w:rsidR="00F12632" w:rsidRPr="00342299" w:rsidRDefault="00F12632" w:rsidP="00F12632">
      <w:pPr>
        <w:spacing w:after="120"/>
        <w:jc w:val="both"/>
        <w:rPr>
          <w:rFonts w:cs="Arial"/>
        </w:rPr>
      </w:pPr>
    </w:p>
    <w:p w14:paraId="617EFA90" w14:textId="75BE7C01" w:rsidR="00F12632" w:rsidRDefault="00F12632">
      <w:pPr>
        <w:spacing w:after="0" w:line="240" w:lineRule="auto"/>
      </w:pPr>
      <w:r>
        <w:br w:type="page"/>
      </w:r>
    </w:p>
    <w:p w14:paraId="7816741C" w14:textId="0EC85706" w:rsidR="00F12632" w:rsidRPr="00EC5359" w:rsidRDefault="00B00C8E" w:rsidP="00724166">
      <w:pPr>
        <w:pStyle w:val="h2"/>
        <w:rPr>
          <w:rStyle w:val="IntenseEmphasis"/>
          <w:b/>
          <w:bCs w:val="0"/>
          <w:i/>
          <w:iCs w:val="0"/>
          <w:color w:val="5B9BD5" w:themeColor="accent1"/>
          <w:sz w:val="24"/>
          <w:lang w:eastAsia="sk-SK"/>
        </w:rPr>
      </w:pPr>
      <w:bookmarkStart w:id="150" w:name="_Toc198914661"/>
      <w:bookmarkStart w:id="151" w:name="_Toc200980397"/>
      <w:r w:rsidRPr="00EC5359">
        <w:rPr>
          <w:rStyle w:val="IntenseEmphasis"/>
          <w:b/>
          <w:bCs w:val="0"/>
          <w:i/>
          <w:iCs w:val="0"/>
          <w:color w:val="5B9BD5" w:themeColor="accent1"/>
          <w:sz w:val="24"/>
          <w:lang w:eastAsia="sk-SK"/>
        </w:rPr>
        <w:lastRenderedPageBreak/>
        <w:t xml:space="preserve">Príloha č. </w:t>
      </w:r>
      <w:r w:rsidR="003E5CB8" w:rsidRPr="00EC5359">
        <w:rPr>
          <w:rStyle w:val="IntenseEmphasis"/>
          <w:b/>
          <w:bCs w:val="0"/>
          <w:i/>
          <w:iCs w:val="0"/>
          <w:color w:val="5B9BD5" w:themeColor="accent1"/>
          <w:sz w:val="24"/>
          <w:lang w:eastAsia="sk-SK"/>
        </w:rPr>
        <w:t>2</w:t>
      </w:r>
      <w:r w:rsidR="00F12632" w:rsidRPr="00EC5359">
        <w:rPr>
          <w:rStyle w:val="IntenseEmphasis"/>
          <w:b/>
          <w:bCs w:val="0"/>
          <w:i/>
          <w:iCs w:val="0"/>
          <w:color w:val="5B9BD5" w:themeColor="accent1"/>
          <w:sz w:val="24"/>
          <w:lang w:eastAsia="sk-SK"/>
        </w:rPr>
        <w:t xml:space="preserve"> príručky používateľa pre vykazujúce subjekty</w:t>
      </w:r>
      <w:bookmarkEnd w:id="150"/>
      <w:bookmarkEnd w:id="151"/>
    </w:p>
    <w:p w14:paraId="27A82169" w14:textId="77777777" w:rsidR="00F12632" w:rsidRDefault="00F12632" w:rsidP="00472711">
      <w:pPr>
        <w:spacing w:after="0" w:line="240" w:lineRule="auto"/>
        <w:jc w:val="both"/>
      </w:pPr>
    </w:p>
    <w:p w14:paraId="52B5B57C" w14:textId="20004252" w:rsidR="00B00C8E" w:rsidRDefault="00B00C8E" w:rsidP="00472711">
      <w:pPr>
        <w:spacing w:after="0" w:line="240" w:lineRule="auto"/>
        <w:jc w:val="both"/>
      </w:pPr>
      <w:r w:rsidRPr="008B2F36">
        <w:rPr>
          <w:noProof/>
          <w:lang w:val="en-US" w:eastAsia="en-US"/>
        </w:rPr>
        <w:drawing>
          <wp:inline distT="0" distB="0" distL="0" distR="0" wp14:anchorId="44FD0953" wp14:editId="62414924">
            <wp:extent cx="5760720" cy="7847330"/>
            <wp:effectExtent l="0" t="0" r="0" b="1270"/>
            <wp:docPr id="613"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5760720" cy="7847330"/>
                    </a:xfrm>
                    <a:prstGeom prst="rect">
                      <a:avLst/>
                    </a:prstGeom>
                    <a:noFill/>
                    <a:ln>
                      <a:noFill/>
                    </a:ln>
                  </pic:spPr>
                </pic:pic>
              </a:graphicData>
            </a:graphic>
          </wp:inline>
        </w:drawing>
      </w:r>
    </w:p>
    <w:p w14:paraId="7D9FCB68" w14:textId="77777777" w:rsidR="00B00C8E" w:rsidRDefault="00B00C8E" w:rsidP="00472711">
      <w:pPr>
        <w:spacing w:after="0" w:line="240" w:lineRule="auto"/>
        <w:jc w:val="both"/>
      </w:pPr>
    </w:p>
    <w:p w14:paraId="321F7455" w14:textId="77777777" w:rsidR="00B44F08" w:rsidRDefault="00B44F08" w:rsidP="00B44F08">
      <w:bookmarkStart w:id="152" w:name="_Toc403471457"/>
    </w:p>
    <w:p w14:paraId="642184E6" w14:textId="77777777" w:rsidR="00B00C8E" w:rsidRPr="00E86107" w:rsidRDefault="00B00C8E" w:rsidP="00B44F08">
      <w:r w:rsidRPr="00E86107">
        <w:lastRenderedPageBreak/>
        <w:t>Žiadosť o pridelenie prístupových práv správcu IS ŠZP v subjekte</w:t>
      </w:r>
      <w:bookmarkEnd w:id="152"/>
    </w:p>
    <w:p w14:paraId="74F457AC" w14:textId="77777777" w:rsidR="00B00C8E" w:rsidRPr="00E86107" w:rsidRDefault="00B00C8E" w:rsidP="00B00C8E">
      <w:pPr>
        <w:rPr>
          <w:rFonts w:cs="Arial"/>
          <w:noProof/>
        </w:rPr>
      </w:pPr>
      <w:r w:rsidRPr="00E86107">
        <w:rPr>
          <w:rFonts w:cs="Arial"/>
          <w:noProof/>
        </w:rPr>
        <w:t>Súbor pre vyplnenie sa nachádza tu:</w:t>
      </w:r>
    </w:p>
    <w:bookmarkStart w:id="153" w:name="_MON_1583585514"/>
    <w:bookmarkEnd w:id="153"/>
    <w:p w14:paraId="5E2CC516" w14:textId="2E294A03" w:rsidR="00B00C8E" w:rsidRDefault="00ED4154" w:rsidP="005F6D76">
      <w:pPr>
        <w:spacing w:after="0" w:line="240" w:lineRule="auto"/>
        <w:jc w:val="both"/>
        <w:rPr>
          <w:rFonts w:cs="Arial"/>
          <w:i/>
          <w:noProof/>
        </w:rPr>
      </w:pPr>
      <w:r>
        <w:rPr>
          <w:rFonts w:cs="Arial"/>
          <w:i/>
          <w:noProof/>
        </w:rPr>
        <w:object w:dxaOrig="2069" w:dyaOrig="1320" w14:anchorId="7A77E1E2">
          <v:shape id="_x0000_i1025" type="#_x0000_t75" style="width:182.25pt;height:116.25pt" o:ole="">
            <v:imagedata r:id="rId126" o:title=""/>
          </v:shape>
          <o:OLEObject Type="Embed" ProgID="Excel.Sheet.8" ShapeID="_x0000_i1025" DrawAspect="Icon" ObjectID="_1811593187" r:id="rId127"/>
        </w:object>
      </w:r>
    </w:p>
    <w:p w14:paraId="21D1EC29" w14:textId="77777777" w:rsidR="00722611" w:rsidRDefault="00722611" w:rsidP="00722611">
      <w:pPr>
        <w:spacing w:after="0" w:line="240" w:lineRule="auto"/>
      </w:pPr>
      <w:r>
        <w:br w:type="page"/>
      </w:r>
    </w:p>
    <w:p w14:paraId="7107D92C" w14:textId="42D29EAA" w:rsidR="00903EA6" w:rsidRPr="00EC5359" w:rsidRDefault="00903EA6" w:rsidP="00724166">
      <w:pPr>
        <w:pStyle w:val="h2"/>
        <w:rPr>
          <w:rStyle w:val="IntenseEmphasis"/>
          <w:b/>
          <w:bCs w:val="0"/>
          <w:i/>
          <w:iCs w:val="0"/>
          <w:color w:val="5B9BD5" w:themeColor="accent1"/>
          <w:sz w:val="24"/>
          <w:lang w:eastAsia="sk-SK"/>
        </w:rPr>
      </w:pPr>
      <w:bookmarkStart w:id="154" w:name="_Toc198914662"/>
      <w:bookmarkStart w:id="155" w:name="_Toc200980398"/>
      <w:r w:rsidRPr="00EC5359">
        <w:rPr>
          <w:rStyle w:val="IntenseEmphasis"/>
          <w:b/>
          <w:bCs w:val="0"/>
          <w:i/>
          <w:iCs w:val="0"/>
          <w:color w:val="5B9BD5" w:themeColor="accent1"/>
          <w:sz w:val="24"/>
          <w:lang w:eastAsia="sk-SK"/>
        </w:rPr>
        <w:lastRenderedPageBreak/>
        <w:t>Príloha č. 3 príručky používateľa pre vykazujúce subjekty</w:t>
      </w:r>
      <w:bookmarkEnd w:id="154"/>
      <w:bookmarkEnd w:id="155"/>
    </w:p>
    <w:p w14:paraId="55234FBD" w14:textId="77777777" w:rsidR="00903EA6" w:rsidRDefault="00903EA6" w:rsidP="00903EA6"/>
    <w:p w14:paraId="53BF2D65" w14:textId="4F49AC22" w:rsidR="00724166" w:rsidRPr="00EC5359" w:rsidRDefault="00724166" w:rsidP="00EC5359">
      <w:pPr>
        <w:pStyle w:val="Heading3"/>
        <w:numPr>
          <w:ilvl w:val="2"/>
          <w:numId w:val="1"/>
        </w:numPr>
        <w:jc w:val="both"/>
        <w:rPr>
          <w:rStyle w:val="IntenseEmphasis"/>
          <w:rFonts w:cs="Arial"/>
          <w:i w:val="0"/>
          <w:sz w:val="24"/>
          <w:szCs w:val="24"/>
        </w:rPr>
      </w:pPr>
      <w:bookmarkStart w:id="156" w:name="_Toc198914663"/>
      <w:bookmarkStart w:id="157" w:name="_Toc200980399"/>
      <w:r w:rsidRPr="00EC5359">
        <w:rPr>
          <w:rStyle w:val="IntenseEmphasis"/>
          <w:rFonts w:cs="Arial"/>
          <w:sz w:val="24"/>
          <w:szCs w:val="24"/>
        </w:rPr>
        <w:t>Inštalácia a prevádzka viacerých verzii Java na jednej klientskej stanici</w:t>
      </w:r>
      <w:bookmarkEnd w:id="156"/>
      <w:bookmarkEnd w:id="157"/>
    </w:p>
    <w:p w14:paraId="4C039934" w14:textId="77777777" w:rsidR="00724166" w:rsidRDefault="00724166" w:rsidP="00724166">
      <w:pPr>
        <w:jc w:val="both"/>
      </w:pPr>
      <w:r>
        <w:t>V prípade, že je potrebné kvôli iným aplikáciám mať na počítači nainštalovanú  nepodporovanú verziu JAVA, napríklad 1.7.0_67, je možné mať nainštalované viaceré verzie JAVA:</w:t>
      </w:r>
    </w:p>
    <w:p w14:paraId="41192EDE" w14:textId="77777777" w:rsidR="00724166" w:rsidRDefault="00724166" w:rsidP="00724166">
      <w:pPr>
        <w:jc w:val="both"/>
      </w:pPr>
      <w:r>
        <w:rPr>
          <w:noProof/>
          <w:lang w:val="en-US" w:eastAsia="en-US"/>
        </w:rPr>
        <w:drawing>
          <wp:inline distT="0" distB="0" distL="0" distR="0" wp14:anchorId="3CD382CD" wp14:editId="194DC1C0">
            <wp:extent cx="4724400" cy="2993851"/>
            <wp:effectExtent l="0" t="0" r="0" b="0"/>
            <wp:docPr id="54" name="Obrázok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4733619" cy="2999693"/>
                    </a:xfrm>
                    <a:prstGeom prst="rect">
                      <a:avLst/>
                    </a:prstGeom>
                    <a:noFill/>
                    <a:ln>
                      <a:noFill/>
                    </a:ln>
                  </pic:spPr>
                </pic:pic>
              </a:graphicData>
            </a:graphic>
          </wp:inline>
        </w:drawing>
      </w:r>
    </w:p>
    <w:p w14:paraId="7E27BF5B" w14:textId="2ED06E5A" w:rsidR="00724166" w:rsidRPr="00413F2A" w:rsidRDefault="00724166" w:rsidP="00EC5359">
      <w:pPr>
        <w:pStyle w:val="Caption"/>
        <w:jc w:val="both"/>
      </w:pPr>
      <w:r w:rsidRPr="00A46282">
        <w:t xml:space="preserve">Obr. </w:t>
      </w:r>
      <w:r w:rsidRPr="00413F2A">
        <w:fldChar w:fldCharType="begin"/>
      </w:r>
      <w:r w:rsidRPr="00EC5359">
        <w:instrText xml:space="preserve"> STYLEREF 1 \s </w:instrText>
      </w:r>
      <w:r w:rsidRPr="00413F2A">
        <w:fldChar w:fldCharType="separate"/>
      </w:r>
      <w:r w:rsidR="000A30AF">
        <w:rPr>
          <w:noProof/>
        </w:rPr>
        <w:t>5</w:t>
      </w:r>
      <w:r w:rsidRPr="00413F2A">
        <w:fldChar w:fldCharType="end"/>
      </w:r>
      <w:r w:rsidRPr="00A46282">
        <w:t>.</w:t>
      </w:r>
      <w:r w:rsidRPr="00413F2A">
        <w:fldChar w:fldCharType="begin"/>
      </w:r>
      <w:r w:rsidRPr="00EC5359">
        <w:instrText xml:space="preserve"> SEQ Obr. \* ARABIC \s 2 </w:instrText>
      </w:r>
      <w:r w:rsidRPr="00413F2A">
        <w:fldChar w:fldCharType="separate"/>
      </w:r>
      <w:r w:rsidR="000A30AF">
        <w:rPr>
          <w:noProof/>
        </w:rPr>
        <w:t>11</w:t>
      </w:r>
      <w:r w:rsidRPr="00413F2A">
        <w:fldChar w:fldCharType="end"/>
      </w:r>
      <w:r w:rsidRPr="00A46282">
        <w:t xml:space="preserve"> Vezie Java </w:t>
      </w:r>
    </w:p>
    <w:p w14:paraId="23B9E495" w14:textId="77777777" w:rsidR="00E17695" w:rsidRDefault="00E17695" w:rsidP="00724166">
      <w:pPr>
        <w:jc w:val="both"/>
      </w:pPr>
    </w:p>
    <w:p w14:paraId="55E4F58D" w14:textId="77777777" w:rsidR="00724166" w:rsidRDefault="00724166" w:rsidP="00724166">
      <w:pPr>
        <w:jc w:val="both"/>
      </w:pPr>
      <w:r>
        <w:t>Používateľ môže nastaviť verziu Java v „</w:t>
      </w:r>
      <w:proofErr w:type="spellStart"/>
      <w:r>
        <w:t>Control</w:t>
      </w:r>
      <w:proofErr w:type="spellEnd"/>
      <w:r>
        <w:t xml:space="preserve"> Panel – Java – záložka „Java“:</w:t>
      </w:r>
    </w:p>
    <w:p w14:paraId="4BAD06DA" w14:textId="77777777" w:rsidR="00724166" w:rsidRDefault="00724166" w:rsidP="00724166">
      <w:pPr>
        <w:jc w:val="both"/>
      </w:pPr>
      <w:r>
        <w:rPr>
          <w:noProof/>
          <w:lang w:val="en-US" w:eastAsia="en-US"/>
        </w:rPr>
        <w:drawing>
          <wp:inline distT="0" distB="0" distL="0" distR="0" wp14:anchorId="570E9CF8" wp14:editId="04F8BED9">
            <wp:extent cx="5553075" cy="2941434"/>
            <wp:effectExtent l="0" t="0" r="0" b="0"/>
            <wp:docPr id="55" name="Obrázok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9">
                      <a:extLst>
                        <a:ext uri="{28A0092B-C50C-407E-A947-70E740481C1C}">
                          <a14:useLocalDpi xmlns:a14="http://schemas.microsoft.com/office/drawing/2010/main" val="0"/>
                        </a:ext>
                      </a:extLst>
                    </a:blip>
                    <a:stretch>
                      <a:fillRect/>
                    </a:stretch>
                  </pic:blipFill>
                  <pic:spPr bwMode="auto">
                    <a:xfrm>
                      <a:off x="0" y="0"/>
                      <a:ext cx="5560969" cy="2945615"/>
                    </a:xfrm>
                    <a:prstGeom prst="rect">
                      <a:avLst/>
                    </a:prstGeom>
                    <a:noFill/>
                    <a:ln>
                      <a:noFill/>
                    </a:ln>
                  </pic:spPr>
                </pic:pic>
              </a:graphicData>
            </a:graphic>
          </wp:inline>
        </w:drawing>
      </w:r>
    </w:p>
    <w:p w14:paraId="47ECB0DC" w14:textId="57E6C0FF" w:rsidR="00724166" w:rsidRPr="0052741A" w:rsidRDefault="00724166" w:rsidP="00724166">
      <w:pPr>
        <w:pStyle w:val="Caption"/>
        <w:rPr>
          <w:rFonts w:cs="Arial"/>
        </w:rPr>
      </w:pPr>
      <w:r w:rsidRPr="0052741A">
        <w:rPr>
          <w:rFonts w:cs="Arial"/>
        </w:rPr>
        <w:t xml:space="preserve">Obr. </w:t>
      </w:r>
      <w:r>
        <w:rPr>
          <w:rFonts w:cs="Arial"/>
        </w:rPr>
        <w:fldChar w:fldCharType="begin"/>
      </w:r>
      <w:r>
        <w:rPr>
          <w:rFonts w:cs="Arial"/>
        </w:rPr>
        <w:instrText xml:space="preserve"> STYLEREF 1 \s </w:instrText>
      </w:r>
      <w:r>
        <w:rPr>
          <w:rFonts w:cs="Arial"/>
        </w:rPr>
        <w:fldChar w:fldCharType="separate"/>
      </w:r>
      <w:r w:rsidR="000A30AF">
        <w:rPr>
          <w:rFonts w:cs="Arial"/>
          <w:noProof/>
        </w:rPr>
        <w:t>5</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0A30AF">
        <w:rPr>
          <w:rFonts w:cs="Arial"/>
          <w:noProof/>
        </w:rPr>
        <w:t>12</w:t>
      </w:r>
      <w:r>
        <w:rPr>
          <w:rFonts w:cs="Arial"/>
        </w:rPr>
        <w:fldChar w:fldCharType="end"/>
      </w:r>
      <w:r>
        <w:rPr>
          <w:rFonts w:cs="Arial"/>
        </w:rPr>
        <w:t xml:space="preserve"> Vezie Java – cesta k nastaveniu</w:t>
      </w:r>
    </w:p>
    <w:p w14:paraId="5E49D5B1" w14:textId="77777777" w:rsidR="00724166" w:rsidRDefault="00724166" w:rsidP="00724166">
      <w:pPr>
        <w:jc w:val="both"/>
      </w:pPr>
      <w:r>
        <w:lastRenderedPageBreak/>
        <w:t>V prípade, že je aktívna nepodporovaná verzia Java, napr. 1.7.0_67, pri prihlásení do zberového portálu sa zobrazí upozornenie:</w:t>
      </w:r>
    </w:p>
    <w:p w14:paraId="5197C51C" w14:textId="77777777" w:rsidR="00724166" w:rsidRDefault="00724166" w:rsidP="0046043A">
      <w:pPr>
        <w:jc w:val="both"/>
      </w:pPr>
      <w:r>
        <w:rPr>
          <w:noProof/>
          <w:lang w:val="en-US" w:eastAsia="en-US"/>
        </w:rPr>
        <w:drawing>
          <wp:inline distT="0" distB="0" distL="0" distR="0" wp14:anchorId="71388C92" wp14:editId="2175ACFC">
            <wp:extent cx="4361677" cy="2439716"/>
            <wp:effectExtent l="0" t="0" r="1270" b="0"/>
            <wp:docPr id="56" name="Obrázok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4377414" cy="2448518"/>
                    </a:xfrm>
                    <a:prstGeom prst="rect">
                      <a:avLst/>
                    </a:prstGeom>
                    <a:noFill/>
                    <a:ln>
                      <a:noFill/>
                    </a:ln>
                  </pic:spPr>
                </pic:pic>
              </a:graphicData>
            </a:graphic>
          </wp:inline>
        </w:drawing>
      </w:r>
    </w:p>
    <w:p w14:paraId="4671ACE5" w14:textId="75A7A1A7" w:rsidR="00724166" w:rsidRDefault="00724166" w:rsidP="00724166">
      <w:pPr>
        <w:pStyle w:val="Caption"/>
        <w:rPr>
          <w:rFonts w:cs="Arial"/>
        </w:rPr>
      </w:pPr>
      <w:r w:rsidRPr="0052741A">
        <w:rPr>
          <w:rFonts w:cs="Arial"/>
        </w:rPr>
        <w:t xml:space="preserve">Obr. </w:t>
      </w:r>
      <w:r>
        <w:rPr>
          <w:rFonts w:cs="Arial"/>
        </w:rPr>
        <w:fldChar w:fldCharType="begin"/>
      </w:r>
      <w:r>
        <w:rPr>
          <w:rFonts w:cs="Arial"/>
        </w:rPr>
        <w:instrText xml:space="preserve"> STYLEREF 1 \s </w:instrText>
      </w:r>
      <w:r>
        <w:rPr>
          <w:rFonts w:cs="Arial"/>
        </w:rPr>
        <w:fldChar w:fldCharType="separate"/>
      </w:r>
      <w:r w:rsidR="000A30AF">
        <w:rPr>
          <w:rFonts w:cs="Arial"/>
          <w:noProof/>
        </w:rPr>
        <w:t>5</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0A30AF">
        <w:rPr>
          <w:rFonts w:cs="Arial"/>
          <w:noProof/>
        </w:rPr>
        <w:t>13</w:t>
      </w:r>
      <w:r>
        <w:rPr>
          <w:rFonts w:cs="Arial"/>
        </w:rPr>
        <w:fldChar w:fldCharType="end"/>
      </w:r>
      <w:r>
        <w:rPr>
          <w:rFonts w:cs="Arial"/>
        </w:rPr>
        <w:t xml:space="preserve"> Upozornenie pri prihlásení do IS ŠZP</w:t>
      </w:r>
    </w:p>
    <w:p w14:paraId="1202B259" w14:textId="2251AC8B" w:rsidR="00724166" w:rsidRDefault="00724166" w:rsidP="00724166">
      <w:r>
        <w:t xml:space="preserve">Je potrebné zvoliť </w:t>
      </w:r>
      <w:r w:rsidR="00B422B6">
        <w:t>podporovanú</w:t>
      </w:r>
      <w:r>
        <w:t xml:space="preserve"> verziu Java pre prihlásenie do aplikácie a zvoliť pokračovanie.</w:t>
      </w:r>
    </w:p>
    <w:p w14:paraId="0C80BC0E" w14:textId="77777777" w:rsidR="00724166" w:rsidRDefault="00724166" w:rsidP="00724166">
      <w:r>
        <w:t>V prípade, že používateľ (omylom) umožní pokračovanie  s nepodporovanou verziou Java, je potrebné obnoviť bezpečnostné otázky:</w:t>
      </w:r>
    </w:p>
    <w:p w14:paraId="41BB0FA5" w14:textId="77777777" w:rsidR="00724166" w:rsidRDefault="00724166" w:rsidP="0046043A">
      <w:r>
        <w:rPr>
          <w:noProof/>
          <w:lang w:val="en-US" w:eastAsia="en-US"/>
        </w:rPr>
        <w:lastRenderedPageBreak/>
        <w:drawing>
          <wp:inline distT="0" distB="0" distL="0" distR="0" wp14:anchorId="3A7A0169" wp14:editId="49D18001">
            <wp:extent cx="4491538" cy="4714875"/>
            <wp:effectExtent l="0" t="0" r="4445" b="0"/>
            <wp:docPr id="57" name="Obrázok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4578503" cy="4806164"/>
                    </a:xfrm>
                    <a:prstGeom prst="rect">
                      <a:avLst/>
                    </a:prstGeom>
                    <a:noFill/>
                    <a:ln>
                      <a:noFill/>
                    </a:ln>
                  </pic:spPr>
                </pic:pic>
              </a:graphicData>
            </a:graphic>
          </wp:inline>
        </w:drawing>
      </w:r>
    </w:p>
    <w:p w14:paraId="40540D60" w14:textId="4B034997" w:rsidR="00724166" w:rsidRDefault="00724166" w:rsidP="00724166">
      <w:pPr>
        <w:pStyle w:val="Caption"/>
        <w:rPr>
          <w:rFonts w:cs="Arial"/>
        </w:rPr>
      </w:pPr>
      <w:r w:rsidRPr="0052741A">
        <w:rPr>
          <w:rFonts w:cs="Arial"/>
        </w:rPr>
        <w:t xml:space="preserve">Obr. </w:t>
      </w:r>
      <w:r>
        <w:rPr>
          <w:rFonts w:cs="Arial"/>
        </w:rPr>
        <w:fldChar w:fldCharType="begin"/>
      </w:r>
      <w:r>
        <w:rPr>
          <w:rFonts w:cs="Arial"/>
        </w:rPr>
        <w:instrText xml:space="preserve"> STYLEREF 1 \s </w:instrText>
      </w:r>
      <w:r>
        <w:rPr>
          <w:rFonts w:cs="Arial"/>
        </w:rPr>
        <w:fldChar w:fldCharType="separate"/>
      </w:r>
      <w:r w:rsidR="000A30AF">
        <w:rPr>
          <w:rFonts w:cs="Arial"/>
          <w:noProof/>
        </w:rPr>
        <w:t>5</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0A30AF">
        <w:rPr>
          <w:rFonts w:cs="Arial"/>
          <w:noProof/>
        </w:rPr>
        <w:t>14</w:t>
      </w:r>
      <w:r>
        <w:rPr>
          <w:rFonts w:cs="Arial"/>
        </w:rPr>
        <w:fldChar w:fldCharType="end"/>
      </w:r>
      <w:r>
        <w:rPr>
          <w:rFonts w:cs="Arial"/>
        </w:rPr>
        <w:t xml:space="preserve"> Obnovenie bezpečnostných otázok</w:t>
      </w:r>
    </w:p>
    <w:p w14:paraId="65EBB586" w14:textId="77777777" w:rsidR="00724166" w:rsidRDefault="00724166" w:rsidP="00724166">
      <w:pPr>
        <w:rPr>
          <w:b/>
        </w:rPr>
      </w:pPr>
    </w:p>
    <w:p w14:paraId="1E9FB417" w14:textId="0796B5CF" w:rsidR="00724166" w:rsidRPr="00EC5359" w:rsidRDefault="00724166" w:rsidP="00EC5359">
      <w:pPr>
        <w:pStyle w:val="Heading3"/>
        <w:numPr>
          <w:ilvl w:val="2"/>
          <w:numId w:val="1"/>
        </w:numPr>
        <w:jc w:val="both"/>
        <w:rPr>
          <w:rStyle w:val="IntenseEmphasis"/>
          <w:rFonts w:cs="Arial"/>
          <w:sz w:val="24"/>
          <w:szCs w:val="24"/>
        </w:rPr>
      </w:pPr>
      <w:bookmarkStart w:id="158" w:name="_Toc198914664"/>
      <w:bookmarkStart w:id="159" w:name="_Toc200980400"/>
      <w:r w:rsidRPr="00EC5359">
        <w:rPr>
          <w:rStyle w:val="IntenseEmphasis"/>
          <w:rFonts w:eastAsia="Calibri" w:cs="Arial"/>
          <w:sz w:val="24"/>
          <w:szCs w:val="24"/>
        </w:rPr>
        <w:t xml:space="preserve">Príklad </w:t>
      </w:r>
      <w:r w:rsidR="00214E82" w:rsidRPr="00EC5359">
        <w:rPr>
          <w:rStyle w:val="IntenseEmphasis"/>
          <w:rFonts w:cs="Arial"/>
          <w:sz w:val="24"/>
          <w:szCs w:val="24"/>
        </w:rPr>
        <w:t>zmeny</w:t>
      </w:r>
      <w:r w:rsidRPr="00EC5359">
        <w:rPr>
          <w:rStyle w:val="IntenseEmphasis"/>
          <w:rFonts w:eastAsia="Calibri" w:cs="Arial"/>
          <w:sz w:val="24"/>
          <w:szCs w:val="24"/>
        </w:rPr>
        <w:t xml:space="preserve"> verzie na podporovanú verziu</w:t>
      </w:r>
      <w:bookmarkEnd w:id="158"/>
      <w:bookmarkEnd w:id="159"/>
    </w:p>
    <w:p w14:paraId="6FCCAB19" w14:textId="5043A39C" w:rsidR="00724166" w:rsidRDefault="00724166" w:rsidP="00724166">
      <w:r>
        <w:t xml:space="preserve">V prípade, že je potrebné </w:t>
      </w:r>
      <w:r w:rsidR="00003A4E">
        <w:t>zmeniť</w:t>
      </w:r>
      <w:r>
        <w:t xml:space="preserve"> verziu JAVA </w:t>
      </w:r>
      <w:r w:rsidR="00003A4E">
        <w:t xml:space="preserve">z nepodporovanej verzie </w:t>
      </w:r>
      <w:r>
        <w:t>na podporovanú, použite nasledovný postup. P</w:t>
      </w:r>
      <w:r w:rsidR="00003A4E">
        <w:t>re p</w:t>
      </w:r>
      <w:r>
        <w:t xml:space="preserve">ríklad </w:t>
      </w:r>
      <w:r w:rsidR="00003A4E">
        <w:t>uvádzame zmenu</w:t>
      </w:r>
      <w:r>
        <w:t xml:space="preserve"> </w:t>
      </w:r>
      <w:r w:rsidR="00003A4E">
        <w:t xml:space="preserve">verzie </w:t>
      </w:r>
      <w:r>
        <w:t>z 1.8.0_65 na 1.8.0_60:</w:t>
      </w:r>
    </w:p>
    <w:p w14:paraId="19CCC8A2" w14:textId="77777777" w:rsidR="00724166" w:rsidRDefault="00724166" w:rsidP="00724166">
      <w:r>
        <w:t>Je potrebné skontrolovať verziu JAVA:</w:t>
      </w:r>
    </w:p>
    <w:p w14:paraId="6039ADB7" w14:textId="77777777" w:rsidR="00724166" w:rsidRDefault="00724166" w:rsidP="00EC5359">
      <w:pPr>
        <w:keepNext/>
      </w:pPr>
      <w:r>
        <w:rPr>
          <w:noProof/>
          <w:lang w:val="en-US" w:eastAsia="en-US"/>
        </w:rPr>
        <w:lastRenderedPageBreak/>
        <w:drawing>
          <wp:inline distT="0" distB="0" distL="0" distR="0" wp14:anchorId="6C493597" wp14:editId="4F99D1B9">
            <wp:extent cx="5972175" cy="3552825"/>
            <wp:effectExtent l="0" t="0" r="9525" b="9525"/>
            <wp:docPr id="58" name="Obrázok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5972175" cy="3552825"/>
                    </a:xfrm>
                    <a:prstGeom prst="rect">
                      <a:avLst/>
                    </a:prstGeom>
                    <a:noFill/>
                    <a:ln>
                      <a:noFill/>
                    </a:ln>
                  </pic:spPr>
                </pic:pic>
              </a:graphicData>
            </a:graphic>
          </wp:inline>
        </w:drawing>
      </w:r>
    </w:p>
    <w:p w14:paraId="1FCA2E88" w14:textId="41511AC3" w:rsidR="00724166" w:rsidRPr="0052741A" w:rsidRDefault="00724166" w:rsidP="00724166">
      <w:pPr>
        <w:pStyle w:val="Caption"/>
        <w:rPr>
          <w:rFonts w:cs="Arial"/>
        </w:rPr>
      </w:pPr>
      <w:r w:rsidRPr="0052741A">
        <w:rPr>
          <w:rFonts w:cs="Arial"/>
        </w:rPr>
        <w:t xml:space="preserve">Obr. </w:t>
      </w:r>
      <w:r>
        <w:rPr>
          <w:rFonts w:cs="Arial"/>
        </w:rPr>
        <w:fldChar w:fldCharType="begin"/>
      </w:r>
      <w:r>
        <w:rPr>
          <w:rFonts w:cs="Arial"/>
        </w:rPr>
        <w:instrText xml:space="preserve"> STYLEREF 1 \s </w:instrText>
      </w:r>
      <w:r>
        <w:rPr>
          <w:rFonts w:cs="Arial"/>
        </w:rPr>
        <w:fldChar w:fldCharType="separate"/>
      </w:r>
      <w:r w:rsidR="000A30AF">
        <w:rPr>
          <w:rFonts w:cs="Arial"/>
          <w:noProof/>
        </w:rPr>
        <w:t>5</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0A30AF">
        <w:rPr>
          <w:rFonts w:cs="Arial"/>
          <w:noProof/>
        </w:rPr>
        <w:t>15</w:t>
      </w:r>
      <w:r>
        <w:rPr>
          <w:rFonts w:cs="Arial"/>
        </w:rPr>
        <w:fldChar w:fldCharType="end"/>
      </w:r>
      <w:r>
        <w:rPr>
          <w:rFonts w:cs="Arial"/>
        </w:rPr>
        <w:t xml:space="preserve"> Zobrazenie verzie JAVA</w:t>
      </w:r>
    </w:p>
    <w:p w14:paraId="2A67E436" w14:textId="77777777" w:rsidR="00724166" w:rsidRDefault="00724166" w:rsidP="00724166"/>
    <w:p w14:paraId="6EAAA60F" w14:textId="77777777" w:rsidR="00724166" w:rsidRDefault="00724166" w:rsidP="00724166">
      <w:r>
        <w:rPr>
          <w:noProof/>
          <w:lang w:val="en-US" w:eastAsia="en-US"/>
        </w:rPr>
        <w:drawing>
          <wp:inline distT="0" distB="0" distL="0" distR="0" wp14:anchorId="5B0F8763" wp14:editId="7DC9D15B">
            <wp:extent cx="3829050" cy="2590800"/>
            <wp:effectExtent l="0" t="0" r="0" b="0"/>
            <wp:docPr id="59" name="Obrázok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3829050" cy="2590800"/>
                    </a:xfrm>
                    <a:prstGeom prst="rect">
                      <a:avLst/>
                    </a:prstGeom>
                  </pic:spPr>
                </pic:pic>
              </a:graphicData>
            </a:graphic>
          </wp:inline>
        </w:drawing>
      </w:r>
    </w:p>
    <w:p w14:paraId="23B1815E" w14:textId="64252C4E" w:rsidR="00724166" w:rsidRPr="0052741A" w:rsidRDefault="00724166" w:rsidP="00724166">
      <w:pPr>
        <w:pStyle w:val="Caption"/>
        <w:rPr>
          <w:rFonts w:cs="Arial"/>
        </w:rPr>
      </w:pPr>
      <w:r w:rsidRPr="0052741A">
        <w:rPr>
          <w:rFonts w:cs="Arial"/>
        </w:rPr>
        <w:t xml:space="preserve">Obr. </w:t>
      </w:r>
      <w:r>
        <w:rPr>
          <w:rFonts w:cs="Arial"/>
        </w:rPr>
        <w:fldChar w:fldCharType="begin"/>
      </w:r>
      <w:r>
        <w:rPr>
          <w:rFonts w:cs="Arial"/>
        </w:rPr>
        <w:instrText xml:space="preserve"> STYLEREF 1 \s </w:instrText>
      </w:r>
      <w:r>
        <w:rPr>
          <w:rFonts w:cs="Arial"/>
        </w:rPr>
        <w:fldChar w:fldCharType="separate"/>
      </w:r>
      <w:r w:rsidR="000A30AF">
        <w:rPr>
          <w:rFonts w:cs="Arial"/>
          <w:noProof/>
        </w:rPr>
        <w:t>5</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0A30AF">
        <w:rPr>
          <w:rFonts w:cs="Arial"/>
          <w:noProof/>
        </w:rPr>
        <w:t>16</w:t>
      </w:r>
      <w:r>
        <w:rPr>
          <w:rFonts w:cs="Arial"/>
        </w:rPr>
        <w:fldChar w:fldCharType="end"/>
      </w:r>
      <w:r>
        <w:rPr>
          <w:rFonts w:cs="Arial"/>
        </w:rPr>
        <w:t xml:space="preserve"> Verzia JAVA</w:t>
      </w:r>
    </w:p>
    <w:p w14:paraId="6BBCA69F" w14:textId="77777777" w:rsidR="00724166" w:rsidRDefault="00724166" w:rsidP="00724166"/>
    <w:p w14:paraId="3F5119CC" w14:textId="16CE0D92" w:rsidR="00724166" w:rsidRDefault="00724166" w:rsidP="00724166">
      <w:r>
        <w:t xml:space="preserve">Verziu JAVA je možné skontrolovať aj v prehľade programov, kde je potrebné odinštalovať </w:t>
      </w:r>
      <w:proofErr w:type="spellStart"/>
      <w:r w:rsidR="00214E82">
        <w:t>východziu</w:t>
      </w:r>
      <w:proofErr w:type="spellEnd"/>
      <w:r w:rsidR="00214E82">
        <w:t xml:space="preserve"> </w:t>
      </w:r>
      <w:r>
        <w:t>verziu JAVA 1.8.0_65 (64-bit alebo 32bit v závislosti od inštalácie):</w:t>
      </w:r>
    </w:p>
    <w:p w14:paraId="255780A7" w14:textId="77777777" w:rsidR="00724166" w:rsidRDefault="00724166" w:rsidP="00724166">
      <w:r>
        <w:rPr>
          <w:noProof/>
          <w:lang w:val="en-US" w:eastAsia="en-US"/>
        </w:rPr>
        <w:lastRenderedPageBreak/>
        <w:drawing>
          <wp:inline distT="0" distB="0" distL="0" distR="0" wp14:anchorId="42717B95" wp14:editId="169ECFC9">
            <wp:extent cx="5323840" cy="3685735"/>
            <wp:effectExtent l="0" t="0" r="0" b="0"/>
            <wp:docPr id="60" name="Obrázok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328152" cy="3688720"/>
                    </a:xfrm>
                    <a:prstGeom prst="rect">
                      <a:avLst/>
                    </a:prstGeom>
                    <a:noFill/>
                    <a:ln>
                      <a:noFill/>
                    </a:ln>
                  </pic:spPr>
                </pic:pic>
              </a:graphicData>
            </a:graphic>
          </wp:inline>
        </w:drawing>
      </w:r>
    </w:p>
    <w:p w14:paraId="28EF3C78" w14:textId="3B89FFCE" w:rsidR="00724166" w:rsidRPr="0052741A" w:rsidRDefault="00724166" w:rsidP="00724166">
      <w:pPr>
        <w:pStyle w:val="Caption"/>
        <w:rPr>
          <w:rFonts w:cs="Arial"/>
        </w:rPr>
      </w:pPr>
      <w:r w:rsidRPr="0052741A">
        <w:rPr>
          <w:rFonts w:cs="Arial"/>
        </w:rPr>
        <w:t xml:space="preserve">Obr. </w:t>
      </w:r>
      <w:r>
        <w:rPr>
          <w:rFonts w:cs="Arial"/>
        </w:rPr>
        <w:fldChar w:fldCharType="begin"/>
      </w:r>
      <w:r>
        <w:rPr>
          <w:rFonts w:cs="Arial"/>
        </w:rPr>
        <w:instrText xml:space="preserve"> STYLEREF 1 \s </w:instrText>
      </w:r>
      <w:r>
        <w:rPr>
          <w:rFonts w:cs="Arial"/>
        </w:rPr>
        <w:fldChar w:fldCharType="separate"/>
      </w:r>
      <w:r w:rsidR="000A30AF">
        <w:rPr>
          <w:rFonts w:cs="Arial"/>
          <w:noProof/>
        </w:rPr>
        <w:t>5</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0A30AF">
        <w:rPr>
          <w:rFonts w:cs="Arial"/>
          <w:noProof/>
        </w:rPr>
        <w:t>17</w:t>
      </w:r>
      <w:r>
        <w:rPr>
          <w:rFonts w:cs="Arial"/>
        </w:rPr>
        <w:fldChar w:fldCharType="end"/>
      </w:r>
      <w:r>
        <w:rPr>
          <w:rFonts w:cs="Arial"/>
        </w:rPr>
        <w:t xml:space="preserve"> Odinštalovanie JAVA</w:t>
      </w:r>
    </w:p>
    <w:p w14:paraId="014CE315" w14:textId="77777777" w:rsidR="00444CE0" w:rsidRDefault="00444CE0" w:rsidP="00724166"/>
    <w:p w14:paraId="7CEF8B1A" w14:textId="3710EBAD" w:rsidR="00724166" w:rsidRDefault="00724166" w:rsidP="00724166">
      <w:r>
        <w:t>Po odinštalovaní JAVA 1.8.0_65 je potrebné nainštalovať verziu 1.8.0_60.</w:t>
      </w:r>
    </w:p>
    <w:p w14:paraId="0CB8578A" w14:textId="77777777" w:rsidR="00724166" w:rsidRDefault="00724166" w:rsidP="00724166">
      <w:r>
        <w:t xml:space="preserve">Po inštalácii nižšej verzie sa zobrazí hlásenie, že inštalácia nie je aktuálna: </w:t>
      </w:r>
    </w:p>
    <w:p w14:paraId="1702FC9D" w14:textId="77777777" w:rsidR="00724166" w:rsidRDefault="00724166" w:rsidP="00EC5359">
      <w:pPr>
        <w:keepNext/>
      </w:pPr>
      <w:r>
        <w:rPr>
          <w:noProof/>
          <w:lang w:val="en-US" w:eastAsia="en-US"/>
        </w:rPr>
        <w:drawing>
          <wp:inline distT="0" distB="0" distL="0" distR="0" wp14:anchorId="6595FE86" wp14:editId="230503B1">
            <wp:extent cx="3790950" cy="2879947"/>
            <wp:effectExtent l="0" t="0" r="0" b="0"/>
            <wp:docPr id="61" name="Obrázok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3799139" cy="2886168"/>
                    </a:xfrm>
                    <a:prstGeom prst="rect">
                      <a:avLst/>
                    </a:prstGeom>
                  </pic:spPr>
                </pic:pic>
              </a:graphicData>
            </a:graphic>
          </wp:inline>
        </w:drawing>
      </w:r>
    </w:p>
    <w:p w14:paraId="68A1BE57" w14:textId="68E4318B" w:rsidR="00724166" w:rsidRDefault="00724166" w:rsidP="00EC5359">
      <w:pPr>
        <w:pStyle w:val="Caption"/>
        <w:keepNext/>
        <w:rPr>
          <w:rFonts w:cs="Arial"/>
        </w:rPr>
      </w:pPr>
      <w:r w:rsidRPr="0052741A">
        <w:rPr>
          <w:rFonts w:cs="Arial"/>
        </w:rPr>
        <w:t xml:space="preserve">Obr. </w:t>
      </w:r>
      <w:r>
        <w:rPr>
          <w:rFonts w:cs="Arial"/>
        </w:rPr>
        <w:fldChar w:fldCharType="begin"/>
      </w:r>
      <w:r>
        <w:rPr>
          <w:rFonts w:cs="Arial"/>
        </w:rPr>
        <w:instrText xml:space="preserve"> STYLEREF 1 \s </w:instrText>
      </w:r>
      <w:r>
        <w:rPr>
          <w:rFonts w:cs="Arial"/>
        </w:rPr>
        <w:fldChar w:fldCharType="separate"/>
      </w:r>
      <w:r w:rsidR="000A30AF">
        <w:rPr>
          <w:rFonts w:cs="Arial"/>
          <w:noProof/>
        </w:rPr>
        <w:t>5</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0A30AF">
        <w:rPr>
          <w:rFonts w:cs="Arial"/>
          <w:noProof/>
        </w:rPr>
        <w:t>18</w:t>
      </w:r>
      <w:r>
        <w:rPr>
          <w:rFonts w:cs="Arial"/>
        </w:rPr>
        <w:fldChar w:fldCharType="end"/>
      </w:r>
      <w:r>
        <w:rPr>
          <w:rFonts w:cs="Arial"/>
        </w:rPr>
        <w:t xml:space="preserve"> Informačné hlásenie neaktuálnej verzie JAVA</w:t>
      </w:r>
    </w:p>
    <w:p w14:paraId="324217AE" w14:textId="77777777" w:rsidR="00214E82" w:rsidRPr="000C3EF0" w:rsidRDefault="00214E82" w:rsidP="00EC5359"/>
    <w:p w14:paraId="20100F5C" w14:textId="77777777" w:rsidR="00724166" w:rsidRDefault="00724166" w:rsidP="00724166">
      <w:r>
        <w:lastRenderedPageBreak/>
        <w:t>Je potrebné potvrdiť „</w:t>
      </w:r>
      <w:proofErr w:type="spellStart"/>
      <w:r>
        <w:t>Remind</w:t>
      </w:r>
      <w:proofErr w:type="spellEnd"/>
      <w:r>
        <w:t xml:space="preserve"> </w:t>
      </w:r>
      <w:proofErr w:type="spellStart"/>
      <w:r>
        <w:t>Me</w:t>
      </w:r>
      <w:proofErr w:type="spellEnd"/>
      <w:r>
        <w:t xml:space="preserve"> </w:t>
      </w:r>
      <w:proofErr w:type="spellStart"/>
      <w:r>
        <w:t>Later</w:t>
      </w:r>
      <w:proofErr w:type="spellEnd"/>
      <w:r>
        <w:t>“ a inštalácia je úspešne dokončená:</w:t>
      </w:r>
    </w:p>
    <w:p w14:paraId="232A0AA6" w14:textId="77777777" w:rsidR="00724166" w:rsidRDefault="00724166" w:rsidP="00724166">
      <w:r>
        <w:rPr>
          <w:noProof/>
          <w:lang w:val="en-US" w:eastAsia="en-US"/>
        </w:rPr>
        <w:drawing>
          <wp:inline distT="0" distB="0" distL="0" distR="0" wp14:anchorId="5FDA28C1" wp14:editId="4F5A6C39">
            <wp:extent cx="4150082" cy="3152775"/>
            <wp:effectExtent l="0" t="0" r="3175" b="0"/>
            <wp:docPr id="62" name="Obrázok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4162433" cy="3162158"/>
                    </a:xfrm>
                    <a:prstGeom prst="rect">
                      <a:avLst/>
                    </a:prstGeom>
                  </pic:spPr>
                </pic:pic>
              </a:graphicData>
            </a:graphic>
          </wp:inline>
        </w:drawing>
      </w:r>
    </w:p>
    <w:p w14:paraId="1EE74E0F" w14:textId="67C9BEFA" w:rsidR="00724166" w:rsidRPr="0052741A" w:rsidRDefault="00724166" w:rsidP="00724166">
      <w:pPr>
        <w:pStyle w:val="Caption"/>
        <w:rPr>
          <w:rFonts w:cs="Arial"/>
        </w:rPr>
      </w:pPr>
      <w:r w:rsidRPr="0052741A">
        <w:rPr>
          <w:rFonts w:cs="Arial"/>
        </w:rPr>
        <w:t xml:space="preserve">Obr. </w:t>
      </w:r>
      <w:r>
        <w:rPr>
          <w:rFonts w:cs="Arial"/>
        </w:rPr>
        <w:fldChar w:fldCharType="begin"/>
      </w:r>
      <w:r>
        <w:rPr>
          <w:rFonts w:cs="Arial"/>
        </w:rPr>
        <w:instrText xml:space="preserve"> STYLEREF 1 \s </w:instrText>
      </w:r>
      <w:r>
        <w:rPr>
          <w:rFonts w:cs="Arial"/>
        </w:rPr>
        <w:fldChar w:fldCharType="separate"/>
      </w:r>
      <w:r w:rsidR="000A30AF">
        <w:rPr>
          <w:rFonts w:cs="Arial"/>
          <w:noProof/>
        </w:rPr>
        <w:t>5</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0A30AF">
        <w:rPr>
          <w:rFonts w:cs="Arial"/>
          <w:noProof/>
        </w:rPr>
        <w:t>19</w:t>
      </w:r>
      <w:r>
        <w:rPr>
          <w:rFonts w:cs="Arial"/>
        </w:rPr>
        <w:fldChar w:fldCharType="end"/>
      </w:r>
      <w:r>
        <w:rPr>
          <w:rFonts w:cs="Arial"/>
        </w:rPr>
        <w:t xml:space="preserve"> Ukončenie inštalácie</w:t>
      </w:r>
    </w:p>
    <w:p w14:paraId="2AAA616E" w14:textId="77777777" w:rsidR="00724166" w:rsidRDefault="00724166" w:rsidP="00724166"/>
    <w:p w14:paraId="6568737A" w14:textId="77777777" w:rsidR="00724166" w:rsidRDefault="00724166" w:rsidP="00EC5359">
      <w:pPr>
        <w:keepNext/>
      </w:pPr>
      <w:r>
        <w:t>Používateľ môže overiť verziu JAVA:</w:t>
      </w:r>
    </w:p>
    <w:p w14:paraId="73230A33" w14:textId="77777777" w:rsidR="00724166" w:rsidRDefault="00724166" w:rsidP="00EC5359">
      <w:pPr>
        <w:keepNext/>
      </w:pPr>
      <w:r>
        <w:rPr>
          <w:noProof/>
          <w:lang w:val="en-US" w:eastAsia="en-US"/>
        </w:rPr>
        <w:drawing>
          <wp:inline distT="0" distB="0" distL="0" distR="0" wp14:anchorId="5AF6A710" wp14:editId="43740148">
            <wp:extent cx="3829050" cy="2590800"/>
            <wp:effectExtent l="0" t="0" r="0" b="0"/>
            <wp:docPr id="63" name="Obrázok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3829050" cy="2590800"/>
                    </a:xfrm>
                    <a:prstGeom prst="rect">
                      <a:avLst/>
                    </a:prstGeom>
                  </pic:spPr>
                </pic:pic>
              </a:graphicData>
            </a:graphic>
          </wp:inline>
        </w:drawing>
      </w:r>
    </w:p>
    <w:p w14:paraId="224B4289" w14:textId="641D1618" w:rsidR="00724166" w:rsidRPr="0052741A" w:rsidRDefault="00724166" w:rsidP="00724166">
      <w:pPr>
        <w:pStyle w:val="Caption"/>
        <w:rPr>
          <w:rFonts w:cs="Arial"/>
        </w:rPr>
      </w:pPr>
      <w:r w:rsidRPr="0052741A">
        <w:rPr>
          <w:rFonts w:cs="Arial"/>
        </w:rPr>
        <w:t xml:space="preserve">Obr. </w:t>
      </w:r>
      <w:r>
        <w:rPr>
          <w:rFonts w:cs="Arial"/>
        </w:rPr>
        <w:fldChar w:fldCharType="begin"/>
      </w:r>
      <w:r>
        <w:rPr>
          <w:rFonts w:cs="Arial"/>
        </w:rPr>
        <w:instrText xml:space="preserve"> STYLEREF 1 \s </w:instrText>
      </w:r>
      <w:r>
        <w:rPr>
          <w:rFonts w:cs="Arial"/>
        </w:rPr>
        <w:fldChar w:fldCharType="separate"/>
      </w:r>
      <w:r w:rsidR="000A30AF">
        <w:rPr>
          <w:rFonts w:cs="Arial"/>
          <w:noProof/>
        </w:rPr>
        <w:t>5</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0A30AF">
        <w:rPr>
          <w:rFonts w:cs="Arial"/>
          <w:noProof/>
        </w:rPr>
        <w:t>20</w:t>
      </w:r>
      <w:r>
        <w:rPr>
          <w:rFonts w:cs="Arial"/>
        </w:rPr>
        <w:fldChar w:fldCharType="end"/>
      </w:r>
      <w:r>
        <w:rPr>
          <w:rFonts w:cs="Arial"/>
        </w:rPr>
        <w:t xml:space="preserve"> Zobrazenie verzie JAVA</w:t>
      </w:r>
    </w:p>
    <w:p w14:paraId="363B7DE8" w14:textId="77777777" w:rsidR="00724166" w:rsidRDefault="00724166" w:rsidP="00724166"/>
    <w:p w14:paraId="2359F8BC" w14:textId="77777777" w:rsidR="00724166" w:rsidRDefault="00724166" w:rsidP="00724166">
      <w:r>
        <w:t>Pri prvom prihlásení do zberového portálu IS ŠZP aplikácia informuje používateľa, že inštalácia JAVA nie je aktuálna:</w:t>
      </w:r>
    </w:p>
    <w:p w14:paraId="4DA81AC3" w14:textId="77777777" w:rsidR="00724166" w:rsidRDefault="00724166" w:rsidP="00724166">
      <w:r>
        <w:rPr>
          <w:noProof/>
          <w:lang w:val="en-US" w:eastAsia="en-US"/>
        </w:rPr>
        <w:lastRenderedPageBreak/>
        <w:drawing>
          <wp:inline distT="0" distB="0" distL="0" distR="0" wp14:anchorId="5461F348" wp14:editId="4CBEFFFA">
            <wp:extent cx="4381191" cy="2705279"/>
            <wp:effectExtent l="0" t="0" r="635" b="0"/>
            <wp:docPr id="1856" name="Obrázok 1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4392511" cy="2712269"/>
                    </a:xfrm>
                    <a:prstGeom prst="rect">
                      <a:avLst/>
                    </a:prstGeom>
                    <a:noFill/>
                    <a:ln>
                      <a:noFill/>
                    </a:ln>
                  </pic:spPr>
                </pic:pic>
              </a:graphicData>
            </a:graphic>
          </wp:inline>
        </w:drawing>
      </w:r>
    </w:p>
    <w:p w14:paraId="45179C35" w14:textId="45A5E6B4" w:rsidR="00724166" w:rsidRPr="0052741A" w:rsidRDefault="00724166" w:rsidP="00724166">
      <w:pPr>
        <w:pStyle w:val="Caption"/>
        <w:rPr>
          <w:rFonts w:cs="Arial"/>
        </w:rPr>
      </w:pPr>
      <w:r w:rsidRPr="0052741A">
        <w:rPr>
          <w:rFonts w:cs="Arial"/>
        </w:rPr>
        <w:t xml:space="preserve">Obr. </w:t>
      </w:r>
      <w:r>
        <w:rPr>
          <w:rFonts w:cs="Arial"/>
        </w:rPr>
        <w:fldChar w:fldCharType="begin"/>
      </w:r>
      <w:r>
        <w:rPr>
          <w:rFonts w:cs="Arial"/>
        </w:rPr>
        <w:instrText xml:space="preserve"> STYLEREF 1 \s </w:instrText>
      </w:r>
      <w:r>
        <w:rPr>
          <w:rFonts w:cs="Arial"/>
        </w:rPr>
        <w:fldChar w:fldCharType="separate"/>
      </w:r>
      <w:r w:rsidR="000A30AF">
        <w:rPr>
          <w:rFonts w:cs="Arial"/>
          <w:noProof/>
        </w:rPr>
        <w:t>5</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0A30AF">
        <w:rPr>
          <w:rFonts w:cs="Arial"/>
          <w:noProof/>
        </w:rPr>
        <w:t>21</w:t>
      </w:r>
      <w:r>
        <w:rPr>
          <w:rFonts w:cs="Arial"/>
        </w:rPr>
        <w:fldChar w:fldCharType="end"/>
      </w:r>
      <w:r>
        <w:rPr>
          <w:rFonts w:cs="Arial"/>
        </w:rPr>
        <w:t xml:space="preserve"> Potvrdenie neskoršieho updatu JAVA</w:t>
      </w:r>
    </w:p>
    <w:p w14:paraId="35D07047" w14:textId="77777777" w:rsidR="00724166" w:rsidRDefault="00724166" w:rsidP="00724166"/>
    <w:p w14:paraId="18701129" w14:textId="77777777" w:rsidR="00724166" w:rsidRDefault="00724166" w:rsidP="00724166">
      <w:r>
        <w:t>Je potrebné potvrdiť, že neskôr novšia verzia inštalovaná, aby používateľa nevyzývala pri každom prihlásení na inštaláciu novšej verzie JAVA.</w:t>
      </w:r>
    </w:p>
    <w:p w14:paraId="1E4F22AB" w14:textId="77777777" w:rsidR="00724166" w:rsidRDefault="00724166" w:rsidP="00724166">
      <w:r>
        <w:t>Používateľ môže skryť JAVA update vo Windows Update:</w:t>
      </w:r>
    </w:p>
    <w:p w14:paraId="5CF1CC9E" w14:textId="77777777" w:rsidR="00724166" w:rsidRDefault="00724166" w:rsidP="00724166">
      <w:r>
        <w:rPr>
          <w:noProof/>
          <w:lang w:val="en-US" w:eastAsia="en-US"/>
        </w:rPr>
        <w:drawing>
          <wp:inline distT="0" distB="0" distL="0" distR="0" wp14:anchorId="566EE619" wp14:editId="777E2379">
            <wp:extent cx="5972175" cy="3562350"/>
            <wp:effectExtent l="0" t="0" r="9525" b="0"/>
            <wp:docPr id="1857" name="Obrázok 1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5972175" cy="3562350"/>
                    </a:xfrm>
                    <a:prstGeom prst="rect">
                      <a:avLst/>
                    </a:prstGeom>
                    <a:noFill/>
                    <a:ln>
                      <a:noFill/>
                    </a:ln>
                  </pic:spPr>
                </pic:pic>
              </a:graphicData>
            </a:graphic>
          </wp:inline>
        </w:drawing>
      </w:r>
    </w:p>
    <w:p w14:paraId="4343A2B7" w14:textId="3C45F515" w:rsidR="00724166" w:rsidRPr="0052741A" w:rsidRDefault="00724166" w:rsidP="00724166">
      <w:pPr>
        <w:pStyle w:val="Caption"/>
        <w:rPr>
          <w:rFonts w:cs="Arial"/>
        </w:rPr>
      </w:pPr>
      <w:r w:rsidRPr="0052741A">
        <w:rPr>
          <w:rFonts w:cs="Arial"/>
        </w:rPr>
        <w:t xml:space="preserve">Obr. </w:t>
      </w:r>
      <w:r>
        <w:rPr>
          <w:rFonts w:cs="Arial"/>
        </w:rPr>
        <w:fldChar w:fldCharType="begin"/>
      </w:r>
      <w:r>
        <w:rPr>
          <w:rFonts w:cs="Arial"/>
        </w:rPr>
        <w:instrText xml:space="preserve"> STYLEREF 1 \s </w:instrText>
      </w:r>
      <w:r>
        <w:rPr>
          <w:rFonts w:cs="Arial"/>
        </w:rPr>
        <w:fldChar w:fldCharType="separate"/>
      </w:r>
      <w:r w:rsidR="000A30AF">
        <w:rPr>
          <w:rFonts w:cs="Arial"/>
          <w:noProof/>
        </w:rPr>
        <w:t>5</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0A30AF">
        <w:rPr>
          <w:rFonts w:cs="Arial"/>
          <w:noProof/>
        </w:rPr>
        <w:t>22</w:t>
      </w:r>
      <w:r>
        <w:rPr>
          <w:rFonts w:cs="Arial"/>
        </w:rPr>
        <w:fldChar w:fldCharType="end"/>
      </w:r>
      <w:r>
        <w:rPr>
          <w:rFonts w:cs="Arial"/>
        </w:rPr>
        <w:t xml:space="preserve"> Zobrazenie Windows Update</w:t>
      </w:r>
    </w:p>
    <w:p w14:paraId="2186E663" w14:textId="77777777" w:rsidR="00214E82" w:rsidRDefault="00214E82" w:rsidP="00724166"/>
    <w:p w14:paraId="14C60DBE" w14:textId="77777777" w:rsidR="00724166" w:rsidRDefault="00724166" w:rsidP="00EC5359">
      <w:pPr>
        <w:keepNext/>
      </w:pPr>
      <w:r>
        <w:lastRenderedPageBreak/>
        <w:t>Používateľ vyhľadá updaty:</w:t>
      </w:r>
    </w:p>
    <w:p w14:paraId="0D09DB8A" w14:textId="77777777" w:rsidR="00724166" w:rsidRDefault="00724166" w:rsidP="00EC5359">
      <w:pPr>
        <w:keepNext/>
      </w:pPr>
      <w:r>
        <w:rPr>
          <w:noProof/>
          <w:lang w:val="en-US" w:eastAsia="en-US"/>
        </w:rPr>
        <w:drawing>
          <wp:inline distT="0" distB="0" distL="0" distR="0" wp14:anchorId="3D23C35B" wp14:editId="200A5134">
            <wp:extent cx="5695950" cy="2366010"/>
            <wp:effectExtent l="0" t="0" r="0" b="0"/>
            <wp:docPr id="1858" name="Obrázok 1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703760" cy="2369254"/>
                    </a:xfrm>
                    <a:prstGeom prst="rect">
                      <a:avLst/>
                    </a:prstGeom>
                    <a:noFill/>
                    <a:ln>
                      <a:noFill/>
                    </a:ln>
                  </pic:spPr>
                </pic:pic>
              </a:graphicData>
            </a:graphic>
          </wp:inline>
        </w:drawing>
      </w:r>
    </w:p>
    <w:p w14:paraId="4E37E25F" w14:textId="0ACA783E" w:rsidR="00724166" w:rsidRPr="0052741A" w:rsidRDefault="00724166" w:rsidP="00724166">
      <w:pPr>
        <w:pStyle w:val="Caption"/>
        <w:rPr>
          <w:rFonts w:cs="Arial"/>
        </w:rPr>
      </w:pPr>
      <w:r w:rsidRPr="0052741A">
        <w:rPr>
          <w:rFonts w:cs="Arial"/>
        </w:rPr>
        <w:t xml:space="preserve">Obr. </w:t>
      </w:r>
      <w:r>
        <w:rPr>
          <w:rFonts w:cs="Arial"/>
        </w:rPr>
        <w:fldChar w:fldCharType="begin"/>
      </w:r>
      <w:r>
        <w:rPr>
          <w:rFonts w:cs="Arial"/>
        </w:rPr>
        <w:instrText xml:space="preserve"> STYLEREF 1 \s </w:instrText>
      </w:r>
      <w:r>
        <w:rPr>
          <w:rFonts w:cs="Arial"/>
        </w:rPr>
        <w:fldChar w:fldCharType="separate"/>
      </w:r>
      <w:r w:rsidR="000A30AF">
        <w:rPr>
          <w:rFonts w:cs="Arial"/>
          <w:noProof/>
        </w:rPr>
        <w:t>5</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0A30AF">
        <w:rPr>
          <w:rFonts w:cs="Arial"/>
          <w:noProof/>
        </w:rPr>
        <w:t>23</w:t>
      </w:r>
      <w:r>
        <w:rPr>
          <w:rFonts w:cs="Arial"/>
        </w:rPr>
        <w:fldChar w:fldCharType="end"/>
      </w:r>
      <w:r>
        <w:rPr>
          <w:rFonts w:cs="Arial"/>
        </w:rPr>
        <w:t xml:space="preserve"> Vyhľadanie Windows Update</w:t>
      </w:r>
    </w:p>
    <w:p w14:paraId="50F43AEA" w14:textId="77777777" w:rsidR="00724166" w:rsidRDefault="00724166" w:rsidP="00724166">
      <w:r>
        <w:t>Následne ich pomocou voľby kontextového menu „</w:t>
      </w:r>
      <w:proofErr w:type="spellStart"/>
      <w:r>
        <w:t>Hide</w:t>
      </w:r>
      <w:proofErr w:type="spellEnd"/>
      <w:r>
        <w:t xml:space="preserve"> update“ skryje:</w:t>
      </w:r>
    </w:p>
    <w:p w14:paraId="44850C22" w14:textId="77777777" w:rsidR="00724166" w:rsidRDefault="00724166" w:rsidP="00724166">
      <w:r>
        <w:rPr>
          <w:noProof/>
          <w:lang w:val="en-US" w:eastAsia="en-US"/>
        </w:rPr>
        <w:drawing>
          <wp:inline distT="0" distB="0" distL="0" distR="0" wp14:anchorId="46D9F4E2" wp14:editId="32945666">
            <wp:extent cx="5295900" cy="2162281"/>
            <wp:effectExtent l="0" t="0" r="0" b="9525"/>
            <wp:docPr id="1859" name="Obrázok 1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319436" cy="2171890"/>
                    </a:xfrm>
                    <a:prstGeom prst="rect">
                      <a:avLst/>
                    </a:prstGeom>
                    <a:noFill/>
                    <a:ln>
                      <a:noFill/>
                    </a:ln>
                  </pic:spPr>
                </pic:pic>
              </a:graphicData>
            </a:graphic>
          </wp:inline>
        </w:drawing>
      </w:r>
    </w:p>
    <w:p w14:paraId="3F2F481F" w14:textId="7DA48128" w:rsidR="00724166" w:rsidRPr="0052741A" w:rsidRDefault="00724166" w:rsidP="00724166">
      <w:pPr>
        <w:pStyle w:val="Caption"/>
        <w:rPr>
          <w:rFonts w:cs="Arial"/>
        </w:rPr>
      </w:pPr>
      <w:r w:rsidRPr="0052741A">
        <w:rPr>
          <w:rFonts w:cs="Arial"/>
        </w:rPr>
        <w:t xml:space="preserve">Obr. </w:t>
      </w:r>
      <w:r>
        <w:rPr>
          <w:rFonts w:cs="Arial"/>
        </w:rPr>
        <w:fldChar w:fldCharType="begin"/>
      </w:r>
      <w:r>
        <w:rPr>
          <w:rFonts w:cs="Arial"/>
        </w:rPr>
        <w:instrText xml:space="preserve"> STYLEREF 1 \s </w:instrText>
      </w:r>
      <w:r>
        <w:rPr>
          <w:rFonts w:cs="Arial"/>
        </w:rPr>
        <w:fldChar w:fldCharType="separate"/>
      </w:r>
      <w:r w:rsidR="000A30AF">
        <w:rPr>
          <w:rFonts w:cs="Arial"/>
          <w:noProof/>
        </w:rPr>
        <w:t>5</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0A30AF">
        <w:rPr>
          <w:rFonts w:cs="Arial"/>
          <w:noProof/>
        </w:rPr>
        <w:t>24</w:t>
      </w:r>
      <w:r>
        <w:rPr>
          <w:rFonts w:cs="Arial"/>
        </w:rPr>
        <w:fldChar w:fldCharType="end"/>
      </w:r>
      <w:r>
        <w:rPr>
          <w:rFonts w:cs="Arial"/>
        </w:rPr>
        <w:t xml:space="preserve"> Skrytie JAVA 8 Update 65</w:t>
      </w:r>
    </w:p>
    <w:p w14:paraId="46C5A644" w14:textId="77777777" w:rsidR="00214E82" w:rsidRDefault="00214E82" w:rsidP="00724166"/>
    <w:p w14:paraId="13EEA9F3" w14:textId="77777777" w:rsidR="00724166" w:rsidRDefault="00724166" w:rsidP="00724166">
      <w:r>
        <w:t>Potvrdí funkčné tlačidlo „OK“:</w:t>
      </w:r>
    </w:p>
    <w:p w14:paraId="45FA9D34" w14:textId="77777777" w:rsidR="00724166" w:rsidRDefault="00724166" w:rsidP="00724166">
      <w:r>
        <w:rPr>
          <w:noProof/>
          <w:lang w:val="en-US" w:eastAsia="en-US"/>
        </w:rPr>
        <w:lastRenderedPageBreak/>
        <w:drawing>
          <wp:inline distT="0" distB="0" distL="0" distR="0" wp14:anchorId="7FC347CA" wp14:editId="301A6948">
            <wp:extent cx="5295900" cy="2398781"/>
            <wp:effectExtent l="0" t="0" r="0" b="1905"/>
            <wp:docPr id="1860" name="Obrázok 1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324760" cy="2411853"/>
                    </a:xfrm>
                    <a:prstGeom prst="rect">
                      <a:avLst/>
                    </a:prstGeom>
                    <a:noFill/>
                    <a:ln>
                      <a:noFill/>
                    </a:ln>
                  </pic:spPr>
                </pic:pic>
              </a:graphicData>
            </a:graphic>
          </wp:inline>
        </w:drawing>
      </w:r>
    </w:p>
    <w:p w14:paraId="3A6DAA22" w14:textId="51AA5BAD" w:rsidR="00724166" w:rsidRPr="0052741A" w:rsidRDefault="00724166" w:rsidP="00724166">
      <w:pPr>
        <w:pStyle w:val="Caption"/>
        <w:rPr>
          <w:rFonts w:cs="Arial"/>
        </w:rPr>
      </w:pPr>
      <w:r w:rsidRPr="0052741A">
        <w:rPr>
          <w:rFonts w:cs="Arial"/>
        </w:rPr>
        <w:t xml:space="preserve">Obr. </w:t>
      </w:r>
      <w:r>
        <w:rPr>
          <w:rFonts w:cs="Arial"/>
        </w:rPr>
        <w:fldChar w:fldCharType="begin"/>
      </w:r>
      <w:r>
        <w:rPr>
          <w:rFonts w:cs="Arial"/>
        </w:rPr>
        <w:instrText xml:space="preserve"> STYLEREF 1 \s </w:instrText>
      </w:r>
      <w:r>
        <w:rPr>
          <w:rFonts w:cs="Arial"/>
        </w:rPr>
        <w:fldChar w:fldCharType="separate"/>
      </w:r>
      <w:r w:rsidR="000A30AF">
        <w:rPr>
          <w:rFonts w:cs="Arial"/>
          <w:noProof/>
        </w:rPr>
        <w:t>5</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0A30AF">
        <w:rPr>
          <w:rFonts w:cs="Arial"/>
          <w:noProof/>
        </w:rPr>
        <w:t>25</w:t>
      </w:r>
      <w:r>
        <w:rPr>
          <w:rFonts w:cs="Arial"/>
        </w:rPr>
        <w:fldChar w:fldCharType="end"/>
      </w:r>
      <w:r>
        <w:rPr>
          <w:rFonts w:cs="Arial"/>
        </w:rPr>
        <w:t xml:space="preserve"> Potvrdenie skrytia JAVA 8 Update 65</w:t>
      </w:r>
    </w:p>
    <w:p w14:paraId="278847E9" w14:textId="77777777" w:rsidR="00214E82" w:rsidRDefault="00214E82" w:rsidP="00724166"/>
    <w:p w14:paraId="1C24B6D1" w14:textId="77777777" w:rsidR="00724166" w:rsidRDefault="00724166" w:rsidP="00EC5359">
      <w:pPr>
        <w:keepNext/>
      </w:pPr>
      <w:r>
        <w:t>Windows používateľa informuje, že je aktuálny:</w:t>
      </w:r>
    </w:p>
    <w:p w14:paraId="478628F2" w14:textId="77777777" w:rsidR="00724166" w:rsidRDefault="00724166" w:rsidP="00EC5359">
      <w:pPr>
        <w:keepNext/>
      </w:pPr>
      <w:r>
        <w:rPr>
          <w:noProof/>
          <w:lang w:val="en-US" w:eastAsia="en-US"/>
        </w:rPr>
        <w:drawing>
          <wp:inline distT="0" distB="0" distL="0" distR="0" wp14:anchorId="5A7B2060" wp14:editId="4367014D">
            <wp:extent cx="5400675" cy="2161993"/>
            <wp:effectExtent l="0" t="0" r="0" b="0"/>
            <wp:docPr id="1861" name="Obrázok 1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5400675" cy="2161993"/>
                    </a:xfrm>
                    <a:prstGeom prst="rect">
                      <a:avLst/>
                    </a:prstGeom>
                    <a:noFill/>
                    <a:ln>
                      <a:noFill/>
                    </a:ln>
                  </pic:spPr>
                </pic:pic>
              </a:graphicData>
            </a:graphic>
          </wp:inline>
        </w:drawing>
      </w:r>
    </w:p>
    <w:p w14:paraId="00DDAE86" w14:textId="77712D02" w:rsidR="00724166" w:rsidRPr="0052741A" w:rsidRDefault="00724166" w:rsidP="00EC5359">
      <w:pPr>
        <w:pStyle w:val="Caption"/>
        <w:keepNext/>
        <w:rPr>
          <w:rFonts w:cs="Arial"/>
        </w:rPr>
      </w:pPr>
      <w:r w:rsidRPr="0052741A">
        <w:rPr>
          <w:rFonts w:cs="Arial"/>
        </w:rPr>
        <w:t xml:space="preserve">Obr. </w:t>
      </w:r>
      <w:r>
        <w:rPr>
          <w:rFonts w:cs="Arial"/>
        </w:rPr>
        <w:fldChar w:fldCharType="begin"/>
      </w:r>
      <w:r>
        <w:rPr>
          <w:rFonts w:cs="Arial"/>
        </w:rPr>
        <w:instrText xml:space="preserve"> STYLEREF 1 \s </w:instrText>
      </w:r>
      <w:r>
        <w:rPr>
          <w:rFonts w:cs="Arial"/>
        </w:rPr>
        <w:fldChar w:fldCharType="separate"/>
      </w:r>
      <w:r w:rsidR="000A30AF">
        <w:rPr>
          <w:rFonts w:cs="Arial"/>
          <w:noProof/>
        </w:rPr>
        <w:t>5</w:t>
      </w:r>
      <w:r>
        <w:rPr>
          <w:rFonts w:cs="Arial"/>
        </w:rPr>
        <w:fldChar w:fldCharType="end"/>
      </w:r>
      <w:r>
        <w:rPr>
          <w:rFonts w:cs="Arial"/>
        </w:rPr>
        <w:t>.</w:t>
      </w:r>
      <w:r>
        <w:rPr>
          <w:rFonts w:cs="Arial"/>
        </w:rPr>
        <w:fldChar w:fldCharType="begin"/>
      </w:r>
      <w:r>
        <w:rPr>
          <w:rFonts w:cs="Arial"/>
        </w:rPr>
        <w:instrText xml:space="preserve"> SEQ Obr. \* ARABIC \s 2 </w:instrText>
      </w:r>
      <w:r>
        <w:rPr>
          <w:rFonts w:cs="Arial"/>
        </w:rPr>
        <w:fldChar w:fldCharType="separate"/>
      </w:r>
      <w:r w:rsidR="000A30AF">
        <w:rPr>
          <w:rFonts w:cs="Arial"/>
          <w:noProof/>
        </w:rPr>
        <w:t>26</w:t>
      </w:r>
      <w:r>
        <w:rPr>
          <w:rFonts w:cs="Arial"/>
        </w:rPr>
        <w:fldChar w:fldCharType="end"/>
      </w:r>
      <w:r>
        <w:rPr>
          <w:rFonts w:cs="Arial"/>
        </w:rPr>
        <w:t xml:space="preserve"> Informačné hlásenie Windows</w:t>
      </w:r>
    </w:p>
    <w:p w14:paraId="537CFFA7" w14:textId="77777777" w:rsidR="00724166" w:rsidRDefault="00724166" w:rsidP="00724166"/>
    <w:p w14:paraId="7D68939D" w14:textId="77777777" w:rsidR="00724166" w:rsidRPr="00C705B9" w:rsidRDefault="00724166" w:rsidP="00724166">
      <w:pPr>
        <w:rPr>
          <w:b/>
          <w:color w:val="FF0000"/>
        </w:rPr>
      </w:pPr>
      <w:r w:rsidRPr="00C705B9">
        <w:rPr>
          <w:b/>
          <w:color w:val="FF0000"/>
        </w:rPr>
        <w:t>UPOZORNENIE</w:t>
      </w:r>
    </w:p>
    <w:p w14:paraId="2FF3F38F" w14:textId="77777777" w:rsidR="00724166" w:rsidRPr="00237CF4" w:rsidRDefault="00724166" w:rsidP="00724166">
      <w:pPr>
        <w:rPr>
          <w:color w:val="FF0000"/>
        </w:rPr>
      </w:pPr>
      <w:r w:rsidRPr="00C705B9">
        <w:rPr>
          <w:color w:val="FF0000"/>
        </w:rPr>
        <w:t xml:space="preserve">V prípade, že je vo firme používaný </w:t>
      </w:r>
      <w:r w:rsidRPr="00237CF4">
        <w:rPr>
          <w:color w:val="FF0000"/>
        </w:rPr>
        <w:t xml:space="preserve">Windows Server Update </w:t>
      </w:r>
      <w:proofErr w:type="spellStart"/>
      <w:r w:rsidRPr="00237CF4">
        <w:rPr>
          <w:color w:val="FF0000"/>
        </w:rPr>
        <w:t>Services</w:t>
      </w:r>
      <w:proofErr w:type="spellEnd"/>
      <w:r w:rsidRPr="00237CF4">
        <w:rPr>
          <w:color w:val="FF0000"/>
        </w:rPr>
        <w:t xml:space="preserve"> (WSUS)</w:t>
      </w:r>
      <w:r w:rsidRPr="00C705B9">
        <w:rPr>
          <w:color w:val="FF0000"/>
        </w:rPr>
        <w:t xml:space="preserve">, je potrebné požiadať správcu </w:t>
      </w:r>
      <w:proofErr w:type="spellStart"/>
      <w:r w:rsidRPr="00C705B9">
        <w:rPr>
          <w:color w:val="FF0000"/>
        </w:rPr>
        <w:t>Active</w:t>
      </w:r>
      <w:proofErr w:type="spellEnd"/>
      <w:r w:rsidRPr="00C705B9">
        <w:rPr>
          <w:color w:val="FF0000"/>
        </w:rPr>
        <w:t xml:space="preserve"> </w:t>
      </w:r>
      <w:proofErr w:type="spellStart"/>
      <w:r w:rsidRPr="00C705B9">
        <w:rPr>
          <w:color w:val="FF0000"/>
        </w:rPr>
        <w:t>Directory</w:t>
      </w:r>
      <w:proofErr w:type="spellEnd"/>
      <w:r w:rsidRPr="00C705B9">
        <w:rPr>
          <w:color w:val="FF0000"/>
        </w:rPr>
        <w:t>, aby nastavil výnimku na inštaláciu príslušného updatu a update nebol vynútene inštalovaný.</w:t>
      </w:r>
    </w:p>
    <w:p w14:paraId="41B25230" w14:textId="77777777" w:rsidR="00903EA6" w:rsidRDefault="00903EA6" w:rsidP="005F6D76">
      <w:pPr>
        <w:spacing w:after="0" w:line="240" w:lineRule="auto"/>
        <w:jc w:val="both"/>
        <w:rPr>
          <w:rFonts w:cs="Arial"/>
          <w:i/>
          <w:noProof/>
        </w:rPr>
      </w:pPr>
    </w:p>
    <w:sectPr w:rsidR="00903EA6" w:rsidSect="000A50AB">
      <w:headerReference w:type="default" r:id="rId144"/>
      <w:footerReference w:type="default" r:id="rId145"/>
      <w:headerReference w:type="first" r:id="rId146"/>
      <w:type w:val="continuous"/>
      <w:pgSz w:w="11906" w:h="16838"/>
      <w:pgMar w:top="1417" w:right="1417" w:bottom="1417" w:left="1417" w:header="708" w:footer="377"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08FAB" w14:textId="77777777" w:rsidR="0090041E" w:rsidRDefault="0090041E" w:rsidP="00FC575B">
      <w:pPr>
        <w:spacing w:after="0" w:line="240" w:lineRule="auto"/>
      </w:pPr>
      <w:r>
        <w:separator/>
      </w:r>
    </w:p>
  </w:endnote>
  <w:endnote w:type="continuationSeparator" w:id="0">
    <w:p w14:paraId="6F3CBBA7" w14:textId="77777777" w:rsidR="0090041E" w:rsidRDefault="0090041E" w:rsidP="00FC575B">
      <w:pPr>
        <w:spacing w:after="0" w:line="240" w:lineRule="auto"/>
      </w:pPr>
      <w:r>
        <w:continuationSeparator/>
      </w:r>
    </w:p>
  </w:endnote>
  <w:endnote w:type="continuationNotice" w:id="1">
    <w:p w14:paraId="4A89ECD5" w14:textId="77777777" w:rsidR="0090041E" w:rsidRDefault="009004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002A2" w14:textId="77777777" w:rsidR="009A6303" w:rsidRDefault="009A6303" w:rsidP="00FC575B">
    <w:pPr>
      <w:pStyle w:val="Footer"/>
      <w:spacing w:after="0"/>
      <w:rPr>
        <w:sz w:val="14"/>
      </w:rPr>
    </w:pPr>
    <w:r>
      <w:rPr>
        <w:noProof/>
        <w:sz w:val="14"/>
        <w:lang w:val="en-US" w:eastAsia="en-US"/>
      </w:rPr>
      <mc:AlternateContent>
        <mc:Choice Requires="wps">
          <w:drawing>
            <wp:anchor distT="0" distB="0" distL="114300" distR="114300" simplePos="0" relativeHeight="251657216" behindDoc="0" locked="0" layoutInCell="0" allowOverlap="1" wp14:anchorId="15AF5990" wp14:editId="4667C32F">
              <wp:simplePos x="0" y="0"/>
              <wp:positionH relativeFrom="column">
                <wp:posOffset>-76200</wp:posOffset>
              </wp:positionH>
              <wp:positionV relativeFrom="paragraph">
                <wp:posOffset>71755</wp:posOffset>
              </wp:positionV>
              <wp:extent cx="5943600" cy="0"/>
              <wp:effectExtent l="9525" t="5080" r="9525" b="13970"/>
              <wp:wrapNone/>
              <wp:docPr id="28513610"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D2AC7B" id="Line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65pt" to="462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FA+S/7cAAAACQEAAA8AAABkcnMvZG93bnJldi54bWxMj8FO&#10;wzAQRO9I/IO1SFyq1kmKUAlxKgTkxoVCxXUbL0lEvE5jtw18PYs4wHFnRrNvivXkenWkMXSeDaSL&#10;BBRx7W3HjYHXl2q+AhUissXeMxn4pADr8vyswNz6Ez/TcRMbJSUccjTQxjjkWoe6JYdh4Qdi8d79&#10;6DDKOTbajniSctfrLEmutcOO5UOLA923VH9sDs5AqLa0r75m9Sx5Wzaesv3D0yMac3kx3d2CijTF&#10;vzD84As6lMK08we2QfUG5mkmW6IY6RKUBG6yKxF2v4IuC/1/QfkNAAD//wMAUEsBAi0AFAAGAAgA&#10;AAAhALaDOJL+AAAA4QEAABMAAAAAAAAAAAAAAAAAAAAAAFtDb250ZW50X1R5cGVzXS54bWxQSwEC&#10;LQAUAAYACAAAACEAOP0h/9YAAACUAQAACwAAAAAAAAAAAAAAAAAvAQAAX3JlbHMvLnJlbHNQSwEC&#10;LQAUAAYACAAAACEAG0G59rABAABIAwAADgAAAAAAAAAAAAAAAAAuAgAAZHJzL2Uyb0RvYy54bWxQ&#10;SwECLQAUAAYACAAAACEAUD5L/twAAAAJAQAADwAAAAAAAAAAAAAAAAAKBAAAZHJzL2Rvd25yZXYu&#10;eG1sUEsFBgAAAAAEAAQA8wAAABMFAAAAAA==&#10;" o:allowincell="f"/>
          </w:pict>
        </mc:Fallback>
      </mc:AlternateContent>
    </w:r>
  </w:p>
  <w:p w14:paraId="0C41B7B4" w14:textId="77777777" w:rsidR="009A6303" w:rsidRDefault="009A6303" w:rsidP="00FC575B">
    <w:pPr>
      <w:pStyle w:val="Footer"/>
      <w:tabs>
        <w:tab w:val="right" w:pos="8931"/>
      </w:tabs>
      <w:spacing w:after="0" w:line="240" w:lineRule="auto"/>
      <w:rPr>
        <w:snapToGrid w:val="0"/>
        <w:color w:val="000000"/>
        <w:sz w:val="18"/>
      </w:rPr>
    </w:pPr>
    <w:r>
      <w:rPr>
        <w:snapToGrid w:val="0"/>
        <w:color w:val="000000"/>
        <w:sz w:val="18"/>
      </w:rPr>
      <w:t xml:space="preserve">© Tempest, </w:t>
    </w:r>
    <w:proofErr w:type="spellStart"/>
    <w:r>
      <w:rPr>
        <w:snapToGrid w:val="0"/>
        <w:color w:val="000000"/>
        <w:sz w:val="18"/>
      </w:rPr>
      <w:t>a.s</w:t>
    </w:r>
    <w:proofErr w:type="spellEnd"/>
    <w:r>
      <w:rPr>
        <w:snapToGrid w:val="0"/>
        <w:color w:val="000000"/>
        <w:sz w:val="18"/>
      </w:rPr>
      <w:t>.</w:t>
    </w:r>
  </w:p>
  <w:p w14:paraId="5031265E" w14:textId="77777777" w:rsidR="009A6303" w:rsidRDefault="009A6303" w:rsidP="00FC575B">
    <w:pPr>
      <w:pStyle w:val="Footer"/>
      <w:tabs>
        <w:tab w:val="right" w:pos="8931"/>
      </w:tabs>
      <w:spacing w:after="0" w:line="240" w:lineRule="auto"/>
      <w:rPr>
        <w:color w:val="000000"/>
        <w:sz w:val="18"/>
      </w:rPr>
    </w:pPr>
    <w:r>
      <w:rPr>
        <w:snapToGrid w:val="0"/>
        <w:color w:val="000000"/>
        <w:sz w:val="18"/>
      </w:rPr>
      <w:t xml:space="preserve">    Národná banka Slovenska</w:t>
    </w:r>
    <w:r>
      <w:rPr>
        <w:snapToGrid w:val="0"/>
        <w:color w:val="000000"/>
        <w:sz w:val="18"/>
      </w:rPr>
      <w:tab/>
    </w:r>
    <w:r>
      <w:rPr>
        <w:snapToGrid w:val="0"/>
        <w:color w:val="000000"/>
        <w:sz w:val="18"/>
      </w:rPr>
      <w:tab/>
      <w:t xml:space="preserve">Strana </w:t>
    </w:r>
    <w:r>
      <w:rPr>
        <w:snapToGrid w:val="0"/>
        <w:color w:val="000000"/>
        <w:sz w:val="18"/>
      </w:rPr>
      <w:fldChar w:fldCharType="begin"/>
    </w:r>
    <w:r>
      <w:rPr>
        <w:snapToGrid w:val="0"/>
        <w:color w:val="000000"/>
        <w:sz w:val="18"/>
      </w:rPr>
      <w:instrText xml:space="preserve"> PAGE </w:instrText>
    </w:r>
    <w:r>
      <w:rPr>
        <w:snapToGrid w:val="0"/>
        <w:color w:val="000000"/>
        <w:sz w:val="18"/>
      </w:rPr>
      <w:fldChar w:fldCharType="separate"/>
    </w:r>
    <w:r>
      <w:rPr>
        <w:noProof/>
        <w:snapToGrid w:val="0"/>
        <w:color w:val="000000"/>
        <w:sz w:val="18"/>
      </w:rPr>
      <w:t>2</w:t>
    </w:r>
    <w:r>
      <w:rPr>
        <w:snapToGrid w:val="0"/>
        <w:color w:val="000000"/>
        <w:sz w:val="18"/>
      </w:rPr>
      <w:fldChar w:fldCharType="end"/>
    </w:r>
    <w:r>
      <w:rPr>
        <w:snapToGrid w:val="0"/>
        <w:color w:val="000000"/>
        <w:sz w:val="18"/>
      </w:rPr>
      <w:t xml:space="preserve"> z </w:t>
    </w:r>
    <w:r>
      <w:rPr>
        <w:snapToGrid w:val="0"/>
        <w:color w:val="000000"/>
        <w:sz w:val="18"/>
      </w:rPr>
      <w:fldChar w:fldCharType="begin"/>
    </w:r>
    <w:r>
      <w:rPr>
        <w:snapToGrid w:val="0"/>
        <w:color w:val="000000"/>
        <w:sz w:val="18"/>
      </w:rPr>
      <w:instrText xml:space="preserve"> NUMPAGES </w:instrText>
    </w:r>
    <w:r>
      <w:rPr>
        <w:snapToGrid w:val="0"/>
        <w:color w:val="000000"/>
        <w:sz w:val="18"/>
      </w:rPr>
      <w:fldChar w:fldCharType="separate"/>
    </w:r>
    <w:r>
      <w:rPr>
        <w:noProof/>
        <w:snapToGrid w:val="0"/>
        <w:color w:val="000000"/>
        <w:sz w:val="18"/>
      </w:rPr>
      <w:t>71</w:t>
    </w:r>
    <w:r>
      <w:rPr>
        <w:snapToGrid w:val="0"/>
        <w:color w:val="000000"/>
        <w:sz w:val="18"/>
      </w:rPr>
      <w:fldChar w:fldCharType="end"/>
    </w:r>
  </w:p>
  <w:p w14:paraId="0899C3E9" w14:textId="77777777" w:rsidR="009A6303" w:rsidRDefault="009A6303" w:rsidP="00FC575B">
    <w:pPr>
      <w:pStyle w:val="Footer"/>
      <w:spacing w:after="0" w:line="240" w:lineRule="auto"/>
      <w:rPr>
        <w:i/>
        <w:iCs/>
        <w:color w:val="000000"/>
        <w:sz w:val="18"/>
      </w:rPr>
    </w:pPr>
  </w:p>
  <w:p w14:paraId="0DFD7A5E" w14:textId="77777777" w:rsidR="009A6303" w:rsidRDefault="009A6303" w:rsidP="00FC575B">
    <w:pPr>
      <w:pStyle w:val="Footer"/>
      <w:spacing w:after="0" w:line="240" w:lineRule="auto"/>
      <w:rPr>
        <w:i/>
        <w:iCs/>
        <w:color w:val="000000"/>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8C93D" w14:textId="77777777" w:rsidR="00153E51" w:rsidRDefault="00153E51" w:rsidP="00FC575B">
    <w:pPr>
      <w:pStyle w:val="Footer"/>
      <w:spacing w:after="0"/>
      <w:rPr>
        <w:sz w:val="14"/>
      </w:rPr>
    </w:pPr>
    <w:r>
      <w:rPr>
        <w:noProof/>
        <w:sz w:val="14"/>
        <w:lang w:val="en-US" w:eastAsia="en-US"/>
      </w:rPr>
      <mc:AlternateContent>
        <mc:Choice Requires="wps">
          <w:drawing>
            <wp:anchor distT="0" distB="0" distL="114300" distR="114300" simplePos="0" relativeHeight="251656192" behindDoc="0" locked="0" layoutInCell="0" allowOverlap="1" wp14:anchorId="17A979EB" wp14:editId="068DD8DC">
              <wp:simplePos x="0" y="0"/>
              <wp:positionH relativeFrom="column">
                <wp:posOffset>-76200</wp:posOffset>
              </wp:positionH>
              <wp:positionV relativeFrom="paragraph">
                <wp:posOffset>71755</wp:posOffset>
              </wp:positionV>
              <wp:extent cx="5943600" cy="0"/>
              <wp:effectExtent l="9525" t="5080" r="9525" b="13970"/>
              <wp:wrapNone/>
              <wp:docPr id="26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4A9C58" id="Line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5.65pt" to="462pt,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bn2sAEAAEgDAAAOAAAAZHJzL2Uyb0RvYy54bWysU8Fu2zAMvQ/YPwi6L3aypViNOD2k6y7d&#10;FqDdBzCSbAuTRYFU4uTvJ6lJWmy3YT4Ikkg+vfdIr+6OoxMHQ2zRt3I+q6UwXqG2vm/lz+eHD5+l&#10;4Aheg0NvWnkyLO/W79+tptCYBQ7otCGRQDw3U2jlEGNoqorVYEbgGQbjU7BDGiGmI/WVJpgS+uiq&#10;RV3fVBOSDoTKMKfb+5egXBf8rjMq/ug6NlG4ViZusaxU1l1eq/UKmp4gDFadacA/sBjB+vToFeoe&#10;Iog92b+gRqsIGbs4UzhW2HVWmaIhqZnXf6h5GiCYoiWZw+FqE/8/WPX9sPFbytTV0T+FR1S/WHjc&#10;DOB7Uwg8n0Jq3DxbVU2Bm2tJPnDYkthN31CnHNhHLC4cOxozZNInjsXs09Vsc4xCpcvl7aePN3Xq&#10;ibrEKmguhYE4fjU4irxppbM++wANHB45ZiLQXFLytccH61zppfNiauXtcrEsBYzO6hzMaUz9buNI&#10;HCBPQ/mKqhR5m0a497qADQb0l/M+gnUv+/S482czsv48bNzsUJ+2dDEptauwPI9Wnoe351L9+gOs&#10;fwMAAP//AwBQSwMEFAAGAAgAAAAhAFA+S/7cAAAACQEAAA8AAABkcnMvZG93bnJldi54bWxMj8FO&#10;wzAQRO9I/IO1SFyq1kmKUAlxKgTkxoVCxXUbL0lEvE5jtw18PYs4wHFnRrNvivXkenWkMXSeDaSL&#10;BBRx7W3HjYHXl2q+AhUissXeMxn4pADr8vyswNz6Ez/TcRMbJSUccjTQxjjkWoe6JYdh4Qdi8d79&#10;6DDKOTbajniSctfrLEmutcOO5UOLA923VH9sDs5AqLa0r75m9Sx5Wzaesv3D0yMac3kx3d2CijTF&#10;vzD84As6lMK08we2QfUG5mkmW6IY6RKUBG6yKxF2v4IuC/1/QfkNAAD//wMAUEsBAi0AFAAGAAgA&#10;AAAhALaDOJL+AAAA4QEAABMAAAAAAAAAAAAAAAAAAAAAAFtDb250ZW50X1R5cGVzXS54bWxQSwEC&#10;LQAUAAYACAAAACEAOP0h/9YAAACUAQAACwAAAAAAAAAAAAAAAAAvAQAAX3JlbHMvLnJlbHNQSwEC&#10;LQAUAAYACAAAACEAG0G59rABAABIAwAADgAAAAAAAAAAAAAAAAAuAgAAZHJzL2Uyb0RvYy54bWxQ&#10;SwECLQAUAAYACAAAACEAUD5L/twAAAAJAQAADwAAAAAAAAAAAAAAAAAKBAAAZHJzL2Rvd25yZXYu&#10;eG1sUEsFBgAAAAAEAAQA8wAAABMFAAAAAA==&#10;" o:allowincell="f"/>
          </w:pict>
        </mc:Fallback>
      </mc:AlternateContent>
    </w:r>
  </w:p>
  <w:p w14:paraId="26638923" w14:textId="45FC33F0" w:rsidR="00153E51" w:rsidRDefault="00153E51" w:rsidP="00FC575B">
    <w:pPr>
      <w:pStyle w:val="Footer"/>
      <w:tabs>
        <w:tab w:val="right" w:pos="8931"/>
      </w:tabs>
      <w:spacing w:after="0" w:line="240" w:lineRule="auto"/>
      <w:rPr>
        <w:snapToGrid w:val="0"/>
        <w:color w:val="000000"/>
        <w:sz w:val="18"/>
      </w:rPr>
    </w:pPr>
    <w:r>
      <w:rPr>
        <w:snapToGrid w:val="0"/>
        <w:color w:val="000000"/>
        <w:sz w:val="18"/>
      </w:rPr>
      <w:t xml:space="preserve">© Tempest, </w:t>
    </w:r>
    <w:proofErr w:type="spellStart"/>
    <w:r>
      <w:rPr>
        <w:snapToGrid w:val="0"/>
        <w:color w:val="000000"/>
        <w:sz w:val="18"/>
      </w:rPr>
      <w:t>a.s</w:t>
    </w:r>
    <w:proofErr w:type="spellEnd"/>
    <w:r>
      <w:rPr>
        <w:snapToGrid w:val="0"/>
        <w:color w:val="000000"/>
        <w:sz w:val="18"/>
      </w:rPr>
      <w:t>.</w:t>
    </w:r>
  </w:p>
  <w:p w14:paraId="11AD05D9" w14:textId="3D7CDB2A" w:rsidR="00153E51" w:rsidRDefault="00153E51" w:rsidP="00FC575B">
    <w:pPr>
      <w:pStyle w:val="Footer"/>
      <w:tabs>
        <w:tab w:val="right" w:pos="8931"/>
      </w:tabs>
      <w:spacing w:after="0" w:line="240" w:lineRule="auto"/>
      <w:rPr>
        <w:color w:val="000000"/>
        <w:sz w:val="18"/>
      </w:rPr>
    </w:pPr>
    <w:r>
      <w:rPr>
        <w:snapToGrid w:val="0"/>
        <w:color w:val="000000"/>
        <w:sz w:val="18"/>
      </w:rPr>
      <w:t xml:space="preserve">    Národná banka Slovenska</w:t>
    </w:r>
    <w:r>
      <w:rPr>
        <w:snapToGrid w:val="0"/>
        <w:color w:val="000000"/>
        <w:sz w:val="18"/>
      </w:rPr>
      <w:tab/>
    </w:r>
    <w:r>
      <w:rPr>
        <w:snapToGrid w:val="0"/>
        <w:color w:val="000000"/>
        <w:sz w:val="18"/>
      </w:rPr>
      <w:tab/>
      <w:t xml:space="preserve">Strana </w:t>
    </w:r>
    <w:r>
      <w:rPr>
        <w:snapToGrid w:val="0"/>
        <w:color w:val="000000"/>
        <w:sz w:val="18"/>
      </w:rPr>
      <w:fldChar w:fldCharType="begin"/>
    </w:r>
    <w:r>
      <w:rPr>
        <w:snapToGrid w:val="0"/>
        <w:color w:val="000000"/>
        <w:sz w:val="18"/>
      </w:rPr>
      <w:instrText xml:space="preserve"> PAGE </w:instrText>
    </w:r>
    <w:r>
      <w:rPr>
        <w:snapToGrid w:val="0"/>
        <w:color w:val="000000"/>
        <w:sz w:val="18"/>
      </w:rPr>
      <w:fldChar w:fldCharType="separate"/>
    </w:r>
    <w:r>
      <w:rPr>
        <w:noProof/>
        <w:snapToGrid w:val="0"/>
        <w:color w:val="000000"/>
        <w:sz w:val="18"/>
      </w:rPr>
      <w:t>2</w:t>
    </w:r>
    <w:r>
      <w:rPr>
        <w:snapToGrid w:val="0"/>
        <w:color w:val="000000"/>
        <w:sz w:val="18"/>
      </w:rPr>
      <w:fldChar w:fldCharType="end"/>
    </w:r>
    <w:r>
      <w:rPr>
        <w:snapToGrid w:val="0"/>
        <w:color w:val="000000"/>
        <w:sz w:val="18"/>
      </w:rPr>
      <w:t xml:space="preserve"> z </w:t>
    </w:r>
    <w:r>
      <w:rPr>
        <w:snapToGrid w:val="0"/>
        <w:color w:val="000000"/>
        <w:sz w:val="18"/>
      </w:rPr>
      <w:fldChar w:fldCharType="begin"/>
    </w:r>
    <w:r>
      <w:rPr>
        <w:snapToGrid w:val="0"/>
        <w:color w:val="000000"/>
        <w:sz w:val="18"/>
      </w:rPr>
      <w:instrText xml:space="preserve"> NUMPAGES </w:instrText>
    </w:r>
    <w:r>
      <w:rPr>
        <w:snapToGrid w:val="0"/>
        <w:color w:val="000000"/>
        <w:sz w:val="18"/>
      </w:rPr>
      <w:fldChar w:fldCharType="separate"/>
    </w:r>
    <w:r>
      <w:rPr>
        <w:noProof/>
        <w:snapToGrid w:val="0"/>
        <w:color w:val="000000"/>
        <w:sz w:val="18"/>
      </w:rPr>
      <w:t>71</w:t>
    </w:r>
    <w:r>
      <w:rPr>
        <w:snapToGrid w:val="0"/>
        <w:color w:val="000000"/>
        <w:sz w:val="18"/>
      </w:rPr>
      <w:fldChar w:fldCharType="end"/>
    </w:r>
  </w:p>
  <w:p w14:paraId="35C623C2" w14:textId="6F9EB95D" w:rsidR="00153E51" w:rsidRDefault="00153E51" w:rsidP="00FC575B">
    <w:pPr>
      <w:pStyle w:val="Footer"/>
      <w:spacing w:after="0" w:line="240" w:lineRule="auto"/>
      <w:rPr>
        <w:i/>
        <w:iCs/>
        <w:color w:val="000000"/>
        <w:sz w:val="18"/>
      </w:rPr>
    </w:pPr>
  </w:p>
  <w:p w14:paraId="3861D3AF" w14:textId="77777777" w:rsidR="00153E51" w:rsidRDefault="00153E51" w:rsidP="00FC575B">
    <w:pPr>
      <w:pStyle w:val="Footer"/>
      <w:spacing w:after="0" w:line="240" w:lineRule="auto"/>
      <w:rPr>
        <w:i/>
        <w:iCs/>
        <w:color w:val="000000"/>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F4D97" w14:textId="77777777" w:rsidR="0090041E" w:rsidRDefault="0090041E" w:rsidP="00FC575B">
      <w:pPr>
        <w:spacing w:after="0" w:line="240" w:lineRule="auto"/>
      </w:pPr>
      <w:r>
        <w:separator/>
      </w:r>
    </w:p>
  </w:footnote>
  <w:footnote w:type="continuationSeparator" w:id="0">
    <w:p w14:paraId="5DC5F572" w14:textId="77777777" w:rsidR="0090041E" w:rsidRDefault="0090041E" w:rsidP="00FC575B">
      <w:pPr>
        <w:spacing w:after="0" w:line="240" w:lineRule="auto"/>
      </w:pPr>
      <w:r>
        <w:continuationSeparator/>
      </w:r>
    </w:p>
  </w:footnote>
  <w:footnote w:type="continuationNotice" w:id="1">
    <w:p w14:paraId="777402A5" w14:textId="77777777" w:rsidR="0090041E" w:rsidRDefault="0090041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EB042F" w14:textId="77777777" w:rsidR="009A6303" w:rsidRPr="00FC575B" w:rsidRDefault="009A6303" w:rsidP="00FC575B">
    <w:pPr>
      <w:pStyle w:val="NoSpacing"/>
      <w:jc w:val="right"/>
      <w:rPr>
        <w:rStyle w:val="SubtleEmphasis"/>
        <w:color w:val="auto"/>
        <w:sz w:val="18"/>
        <w:szCs w:val="18"/>
      </w:rPr>
    </w:pPr>
  </w:p>
  <w:p w14:paraId="2A0C4EF3" w14:textId="77777777" w:rsidR="009A6303" w:rsidRPr="00FC575B" w:rsidRDefault="009A6303" w:rsidP="0022221C">
    <w:pPr>
      <w:pStyle w:val="NoSpacing"/>
      <w:jc w:val="right"/>
      <w:rPr>
        <w:rStyle w:val="SubtleEmphasis"/>
        <w:color w:val="auto"/>
        <w:sz w:val="18"/>
        <w:szCs w:val="18"/>
      </w:rPr>
    </w:pPr>
    <w:r>
      <w:rPr>
        <w:rStyle w:val="SubtleEmphasis"/>
        <w:color w:val="auto"/>
        <w:sz w:val="18"/>
        <w:szCs w:val="18"/>
      </w:rPr>
      <w:t xml:space="preserve">Príručka používateľa IS </w:t>
    </w:r>
    <w:r w:rsidRPr="00FC575B">
      <w:rPr>
        <w:rStyle w:val="SubtleEmphasis"/>
        <w:color w:val="auto"/>
        <w:sz w:val="18"/>
        <w:szCs w:val="18"/>
      </w:rPr>
      <w:t>Štatistický zberový portál</w:t>
    </w:r>
    <w:r>
      <w:rPr>
        <w:rStyle w:val="SubtleEmphasis"/>
        <w:color w:val="auto"/>
        <w:sz w:val="18"/>
        <w:szCs w:val="18"/>
      </w:rPr>
      <w:t xml:space="preserve"> pre verejnosť</w:t>
    </w:r>
  </w:p>
  <w:p w14:paraId="353D8BE2" w14:textId="77777777" w:rsidR="009A6303" w:rsidRPr="0012266F" w:rsidRDefault="009A6303" w:rsidP="00FC575B">
    <w:pPr>
      <w:pStyle w:val="NoSpacing"/>
      <w:jc w:val="right"/>
      <w:rPr>
        <w:i/>
        <w:sz w:val="18"/>
        <w:szCs w:val="18"/>
      </w:rPr>
    </w:pPr>
  </w:p>
  <w:p w14:paraId="152C1B25" w14:textId="77777777" w:rsidR="009A6303" w:rsidRPr="00F12E8D" w:rsidRDefault="009A6303">
    <w:pPr>
      <w:pStyle w:val="Header"/>
      <w:rPr>
        <w:sz w:val="20"/>
      </w:rPr>
    </w:pPr>
    <w:r>
      <w:rPr>
        <w:noProof/>
        <w:color w:val="000000"/>
        <w:sz w:val="20"/>
        <w:lang w:val="en-US" w:eastAsia="en-US"/>
      </w:rPr>
      <mc:AlternateContent>
        <mc:Choice Requires="wps">
          <w:drawing>
            <wp:anchor distT="0" distB="0" distL="114300" distR="114300" simplePos="0" relativeHeight="251660288" behindDoc="0" locked="0" layoutInCell="0" allowOverlap="1" wp14:anchorId="7CDF27A8" wp14:editId="15B7CEB9">
              <wp:simplePos x="0" y="0"/>
              <wp:positionH relativeFrom="column">
                <wp:posOffset>-45720</wp:posOffset>
              </wp:positionH>
              <wp:positionV relativeFrom="paragraph">
                <wp:posOffset>13335</wp:posOffset>
              </wp:positionV>
              <wp:extent cx="5850255" cy="0"/>
              <wp:effectExtent l="11430" t="13335" r="5715" b="5715"/>
              <wp:wrapNone/>
              <wp:docPr id="761437406"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02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D05C6B"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05pt" to="457.0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9IrwEAAEgDAAAOAAAAZHJzL2Uyb0RvYy54bWysU8Fu2zAMvQ/YPwi6L3YCeOiMOD2k6y7d&#10;FqDdBzCSbAuTRYFU4uTvJ6lJVmy3YT4Iokg+vfdEr+9PkxNHQ2zRd3K5qKUwXqG2fujkj5fHD3dS&#10;cASvwaE3nTwblveb9+/Wc2jNCkd02pBIIJ7bOXRyjDG0VcVqNBPwAoPxKdkjTRBTSEOlCeaEPrlq&#10;VdcfqxlJB0JlmNPpw2tSbgp+3xsVv/c9myhcJxO3WFYq6z6v1WYN7UAQRqsuNOAfWExgfbr0BvUA&#10;EcSB7F9Qk1WEjH1cKJwq7HurTNGQ1CzrP9Q8jxBM0ZLM4XCzif8frPp23PodZerq5J/DE6qfLDxu&#10;R/CDKQReziE93DJbVc2B21tLDjjsSOznr6hTDRwiFhdOPU0ZMukTp2L2+Wa2OUWh0mFz19SrppFC&#10;XXMVtNfGQBy/GJxE3nTSWZ99gBaOTxwzEWivJfnY46N1rryl82Lu5Kdm1ZQGRmd1TuYypmG/dSSO&#10;kKehfEVVyrwtIzx4XcBGA/rzZR/Butd9utz5ixlZfx42bveozzu6mpSeq7C8jFaeh7dx6f79A2x+&#10;AQAA//8DAFBLAwQUAAYACAAAACEAnlOOw9oAAAAGAQAADwAAAGRycy9kb3ducmV2LnhtbEyOzU7D&#10;MBCE70i8g7VIXKrWSUD8hDgVAnLjQqHqdRsvSUS8TmO3DTw9Cxe4zWhGM1+xnFyvDjSGzrOBdJGA&#10;Iq697bgx8PZazW9AhYhssfdMBj4pwLI8PSkwt/7IL3RYxUbJCIccDbQxDrnWoW7JYVj4gViydz86&#10;jGLHRtsRjzLuep0lyZV22LE8tDjQQ0v1x2rvDIRqTbvqa1bPks1F4ynbPT4/oTHnZ9P9HahIU/wr&#10;ww++oEMpTFu/ZxtUb2B+nUnTQJaCkvg2vRSx/fW6LPR//PIbAAD//wMAUEsBAi0AFAAGAAgAAAAh&#10;ALaDOJL+AAAA4QEAABMAAAAAAAAAAAAAAAAAAAAAAFtDb250ZW50X1R5cGVzXS54bWxQSwECLQAU&#10;AAYACAAAACEAOP0h/9YAAACUAQAACwAAAAAAAAAAAAAAAAAvAQAAX3JlbHMvLnJlbHNQSwECLQAU&#10;AAYACAAAACEAO2f/SK8BAABIAwAADgAAAAAAAAAAAAAAAAAuAgAAZHJzL2Uyb0RvYy54bWxQSwEC&#10;LQAUAAYACAAAACEAnlOOw9oAAAAGAQAADwAAAAAAAAAAAAAAAAAJBAAAZHJzL2Rvd25yZXYueG1s&#10;UEsFBgAAAAAEAAQA8wAAABAFAAAAAA==&#10;" o:allowincell="f"/>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B49D5" w14:textId="77777777" w:rsidR="009A6303" w:rsidRDefault="009A6303" w:rsidP="0022221C">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7F4E4" w14:textId="304DF161" w:rsidR="00153E51" w:rsidRPr="00FC575B" w:rsidRDefault="00153E51" w:rsidP="00FC575B">
    <w:pPr>
      <w:pStyle w:val="NoSpacing"/>
      <w:jc w:val="right"/>
      <w:rPr>
        <w:rStyle w:val="SubtleEmphasis"/>
        <w:color w:val="auto"/>
        <w:sz w:val="18"/>
        <w:szCs w:val="18"/>
      </w:rPr>
    </w:pPr>
  </w:p>
  <w:p w14:paraId="7A0A8719" w14:textId="65383AD3" w:rsidR="00153E51" w:rsidRPr="00FC575B" w:rsidRDefault="00153E51" w:rsidP="0022221C">
    <w:pPr>
      <w:pStyle w:val="NoSpacing"/>
      <w:jc w:val="right"/>
      <w:rPr>
        <w:rStyle w:val="SubtleEmphasis"/>
        <w:color w:val="auto"/>
        <w:sz w:val="18"/>
        <w:szCs w:val="18"/>
      </w:rPr>
    </w:pPr>
    <w:r>
      <w:rPr>
        <w:rStyle w:val="SubtleEmphasis"/>
        <w:color w:val="auto"/>
        <w:sz w:val="18"/>
        <w:szCs w:val="18"/>
      </w:rPr>
      <w:t xml:space="preserve">Príručka používateľa IS </w:t>
    </w:r>
    <w:r w:rsidRPr="00FC575B">
      <w:rPr>
        <w:rStyle w:val="SubtleEmphasis"/>
        <w:color w:val="auto"/>
        <w:sz w:val="18"/>
        <w:szCs w:val="18"/>
      </w:rPr>
      <w:t>Štatistický zberový portál</w:t>
    </w:r>
    <w:r>
      <w:rPr>
        <w:rStyle w:val="SubtleEmphasis"/>
        <w:color w:val="auto"/>
        <w:sz w:val="18"/>
        <w:szCs w:val="18"/>
      </w:rPr>
      <w:t xml:space="preserve"> pre verejnosť</w:t>
    </w:r>
  </w:p>
  <w:p w14:paraId="00EDB3BC" w14:textId="77777777" w:rsidR="00153E51" w:rsidRPr="0012266F" w:rsidRDefault="00153E51" w:rsidP="00FC575B">
    <w:pPr>
      <w:pStyle w:val="NoSpacing"/>
      <w:jc w:val="right"/>
      <w:rPr>
        <w:i/>
        <w:sz w:val="18"/>
        <w:szCs w:val="18"/>
      </w:rPr>
    </w:pPr>
  </w:p>
  <w:p w14:paraId="3A14EB45" w14:textId="77777777" w:rsidR="00153E51" w:rsidRPr="00F12E8D" w:rsidRDefault="00153E51">
    <w:pPr>
      <w:pStyle w:val="Header"/>
      <w:rPr>
        <w:sz w:val="20"/>
      </w:rPr>
    </w:pPr>
    <w:r>
      <w:rPr>
        <w:noProof/>
        <w:color w:val="000000"/>
        <w:sz w:val="20"/>
        <w:lang w:val="en-US" w:eastAsia="en-US"/>
      </w:rPr>
      <mc:AlternateContent>
        <mc:Choice Requires="wps">
          <w:drawing>
            <wp:anchor distT="0" distB="0" distL="114300" distR="114300" simplePos="0" relativeHeight="251657216" behindDoc="0" locked="0" layoutInCell="0" allowOverlap="1" wp14:anchorId="7011BC11" wp14:editId="0AC51949">
              <wp:simplePos x="0" y="0"/>
              <wp:positionH relativeFrom="column">
                <wp:posOffset>-45720</wp:posOffset>
              </wp:positionH>
              <wp:positionV relativeFrom="paragraph">
                <wp:posOffset>13335</wp:posOffset>
              </wp:positionV>
              <wp:extent cx="5850255" cy="0"/>
              <wp:effectExtent l="11430" t="13335" r="5715" b="5715"/>
              <wp:wrapNone/>
              <wp:docPr id="27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02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40BDC6" id="Lin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1.05pt" to="457.0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9IrwEAAEgDAAAOAAAAZHJzL2Uyb0RvYy54bWysU8Fu2zAMvQ/YPwi6L3YCeOiMOD2k6y7d&#10;FqDdBzCSbAuTRYFU4uTvJ6lJVmy3YT4Iokg+vfdEr+9PkxNHQ2zRd3K5qKUwXqG2fujkj5fHD3dS&#10;cASvwaE3nTwblveb9+/Wc2jNCkd02pBIIJ7bOXRyjDG0VcVqNBPwAoPxKdkjTRBTSEOlCeaEPrlq&#10;VdcfqxlJB0JlmNPpw2tSbgp+3xsVv/c9myhcJxO3WFYq6z6v1WYN7UAQRqsuNOAfWExgfbr0BvUA&#10;EcSB7F9Qk1WEjH1cKJwq7HurTNGQ1CzrP9Q8jxBM0ZLM4XCzif8frPp23PodZerq5J/DE6qfLDxu&#10;R/CDKQReziE93DJbVc2B21tLDjjsSOznr6hTDRwiFhdOPU0ZMukTp2L2+Wa2OUWh0mFz19SrppFC&#10;XXMVtNfGQBy/GJxE3nTSWZ99gBaOTxwzEWivJfnY46N1rryl82Lu5Kdm1ZQGRmd1TuYypmG/dSSO&#10;kKehfEVVyrwtIzx4XcBGA/rzZR/Butd9utz5ixlZfx42bveozzu6mpSeq7C8jFaeh7dx6f79A2x+&#10;AQAA//8DAFBLAwQUAAYACAAAACEAnlOOw9oAAAAGAQAADwAAAGRycy9kb3ducmV2LnhtbEyOzU7D&#10;MBCE70i8g7VIXKrWSUD8hDgVAnLjQqHqdRsvSUS8TmO3DTw9Cxe4zWhGM1+xnFyvDjSGzrOBdJGA&#10;Iq697bgx8PZazW9AhYhssfdMBj4pwLI8PSkwt/7IL3RYxUbJCIccDbQxDrnWoW7JYVj4gViydz86&#10;jGLHRtsRjzLuep0lyZV22LE8tDjQQ0v1x2rvDIRqTbvqa1bPks1F4ynbPT4/oTHnZ9P9HahIU/wr&#10;ww++oEMpTFu/ZxtUb2B+nUnTQJaCkvg2vRSx/fW6LPR//PIbAAD//wMAUEsBAi0AFAAGAAgAAAAh&#10;ALaDOJL+AAAA4QEAABMAAAAAAAAAAAAAAAAAAAAAAFtDb250ZW50X1R5cGVzXS54bWxQSwECLQAU&#10;AAYACAAAACEAOP0h/9YAAACUAQAACwAAAAAAAAAAAAAAAAAvAQAAX3JlbHMvLnJlbHNQSwECLQAU&#10;AAYACAAAACEAO2f/SK8BAABIAwAADgAAAAAAAAAAAAAAAAAuAgAAZHJzL2Uyb0RvYy54bWxQSwEC&#10;LQAUAAYACAAAACEAnlOOw9oAAAAGAQAADwAAAAAAAAAAAAAAAAAJBAAAZHJzL2Rvd25yZXYueG1s&#10;UEsFBgAAAAAEAAQA8wAAABAFAAAAAA==&#10;" o:allowincell="f"/>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9AA74" w14:textId="77777777" w:rsidR="00153E51" w:rsidRDefault="00153E51" w:rsidP="0022221C">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3E2A2CB6"/>
    <w:lvl w:ilvl="0">
      <w:start w:val="1"/>
      <w:numFmt w:val="decimal"/>
      <w:lvlText w:val="%1."/>
      <w:lvlJc w:val="left"/>
      <w:pPr>
        <w:tabs>
          <w:tab w:val="num" w:pos="643"/>
        </w:tabs>
        <w:ind w:left="643" w:hanging="360"/>
      </w:pPr>
    </w:lvl>
  </w:abstractNum>
  <w:abstractNum w:abstractNumId="1" w15:restartNumberingAfterBreak="0">
    <w:nsid w:val="FFFFFF83"/>
    <w:multiLevelType w:val="singleLevel"/>
    <w:tmpl w:val="C3FC5122"/>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8"/>
    <w:multiLevelType w:val="singleLevel"/>
    <w:tmpl w:val="D9BE0780"/>
    <w:lvl w:ilvl="0">
      <w:start w:val="1"/>
      <w:numFmt w:val="decimal"/>
      <w:lvlText w:val="%1."/>
      <w:lvlJc w:val="left"/>
      <w:pPr>
        <w:tabs>
          <w:tab w:val="num" w:pos="360"/>
        </w:tabs>
        <w:ind w:left="360" w:hanging="360"/>
      </w:pPr>
    </w:lvl>
  </w:abstractNum>
  <w:abstractNum w:abstractNumId="3" w15:restartNumberingAfterBreak="0">
    <w:nsid w:val="FFFFFF89"/>
    <w:multiLevelType w:val="singleLevel"/>
    <w:tmpl w:val="21FE8866"/>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109B374"/>
    <w:multiLevelType w:val="multilevel"/>
    <w:tmpl w:val="0000000A"/>
    <w:name w:val="HTML-List10"/>
    <w:lvl w:ilvl="0">
      <w:start w:val="1"/>
      <w:numFmt w:val="bullet"/>
      <w:lvlText w:val="·"/>
      <w:lvlJc w:val="left"/>
      <w:rPr>
        <w:rFonts w:ascii="Symbol" w:hAnsi="Symbol" w:cs="Symbol"/>
        <w:color w:val="000000"/>
        <w:sz w:val="18"/>
      </w:rPr>
    </w:lvl>
    <w:lvl w:ilvl="1">
      <w:start w:val="1"/>
      <w:numFmt w:val="bullet"/>
      <w:lvlText w:val="·"/>
      <w:lvlJc w:val="left"/>
      <w:rPr>
        <w:rFonts w:ascii="Symbol" w:hAnsi="Symbol" w:cs="Symbol"/>
        <w:color w:val="000000"/>
        <w:sz w:val="18"/>
      </w:rPr>
    </w:lvl>
    <w:lvl w:ilvl="2">
      <w:start w:val="1"/>
      <w:numFmt w:val="bullet"/>
      <w:lvlText w:val="·"/>
      <w:lvlJc w:val="left"/>
      <w:rPr>
        <w:rFonts w:ascii="Symbol" w:hAnsi="Symbol" w:cs="Symbol"/>
        <w:color w:val="000000"/>
        <w:sz w:val="18"/>
      </w:rPr>
    </w:lvl>
    <w:lvl w:ilvl="3">
      <w:start w:val="1"/>
      <w:numFmt w:val="bullet"/>
      <w:lvlText w:val="·"/>
      <w:lvlJc w:val="left"/>
      <w:rPr>
        <w:rFonts w:ascii="Symbol" w:hAnsi="Symbol" w:cs="Symbol"/>
        <w:color w:val="000000"/>
        <w:sz w:val="18"/>
      </w:rPr>
    </w:lvl>
    <w:lvl w:ilvl="4">
      <w:start w:val="1"/>
      <w:numFmt w:val="bullet"/>
      <w:lvlText w:val="·"/>
      <w:lvlJc w:val="left"/>
      <w:rPr>
        <w:rFonts w:ascii="Symbol" w:hAnsi="Symbol" w:cs="Symbol"/>
        <w:color w:val="000000"/>
        <w:sz w:val="18"/>
      </w:rPr>
    </w:lvl>
    <w:lvl w:ilvl="5">
      <w:start w:val="1"/>
      <w:numFmt w:val="bullet"/>
      <w:lvlText w:val="·"/>
      <w:lvlJc w:val="left"/>
      <w:rPr>
        <w:rFonts w:ascii="Symbol" w:hAnsi="Symbol" w:cs="Symbol"/>
        <w:color w:val="000000"/>
        <w:sz w:val="18"/>
      </w:rPr>
    </w:lvl>
    <w:lvl w:ilvl="6">
      <w:start w:val="1"/>
      <w:numFmt w:val="bullet"/>
      <w:lvlText w:val="·"/>
      <w:lvlJc w:val="left"/>
      <w:rPr>
        <w:rFonts w:ascii="Symbol" w:hAnsi="Symbol" w:cs="Symbol"/>
        <w:color w:val="000000"/>
        <w:sz w:val="18"/>
      </w:rPr>
    </w:lvl>
    <w:lvl w:ilvl="7">
      <w:start w:val="1"/>
      <w:numFmt w:val="decimal"/>
      <w:lvlText w:val="%1.%2.%3.%4.%5.%6.%7.%8"/>
      <w:lvlJc w:val="left"/>
    </w:lvl>
    <w:lvl w:ilvl="8">
      <w:start w:val="1"/>
      <w:numFmt w:val="decimal"/>
      <w:lvlText w:val="%1.%2.%3.%4.%5.%6.%7.%8.%9"/>
      <w:lvlJc w:val="left"/>
    </w:lvl>
  </w:abstractNum>
  <w:abstractNum w:abstractNumId="5" w15:restartNumberingAfterBreak="0">
    <w:nsid w:val="0109B375"/>
    <w:multiLevelType w:val="multilevel"/>
    <w:tmpl w:val="0000000B"/>
    <w:name w:val="HTML-List11"/>
    <w:lvl w:ilvl="0">
      <w:start w:val="1"/>
      <w:numFmt w:val="bullet"/>
      <w:lvlText w:val="·"/>
      <w:lvlJc w:val="left"/>
      <w:rPr>
        <w:rFonts w:ascii="Symbol" w:hAnsi="Symbol" w:cs="Symbol"/>
        <w:color w:val="000000"/>
        <w:sz w:val="18"/>
      </w:rPr>
    </w:lvl>
    <w:lvl w:ilvl="1">
      <w:start w:val="1"/>
      <w:numFmt w:val="bullet"/>
      <w:lvlText w:val="·"/>
      <w:lvlJc w:val="left"/>
      <w:rPr>
        <w:rFonts w:ascii="Symbol" w:hAnsi="Symbol" w:cs="Symbol"/>
        <w:color w:val="000000"/>
        <w:sz w:val="18"/>
      </w:rPr>
    </w:lvl>
    <w:lvl w:ilvl="2">
      <w:start w:val="1"/>
      <w:numFmt w:val="bullet"/>
      <w:lvlText w:val="·"/>
      <w:lvlJc w:val="left"/>
      <w:rPr>
        <w:rFonts w:ascii="Symbol" w:hAnsi="Symbol" w:cs="Symbol"/>
        <w:color w:val="000000"/>
        <w:sz w:val="18"/>
      </w:rPr>
    </w:lvl>
    <w:lvl w:ilvl="3">
      <w:start w:val="1"/>
      <w:numFmt w:val="bullet"/>
      <w:lvlText w:val="·"/>
      <w:lvlJc w:val="left"/>
      <w:rPr>
        <w:rFonts w:ascii="Symbol" w:hAnsi="Symbol" w:cs="Symbol"/>
        <w:color w:val="000000"/>
        <w:sz w:val="18"/>
      </w:rPr>
    </w:lvl>
    <w:lvl w:ilvl="4">
      <w:start w:val="1"/>
      <w:numFmt w:val="bullet"/>
      <w:lvlText w:val="·"/>
      <w:lvlJc w:val="left"/>
      <w:rPr>
        <w:rFonts w:ascii="Symbol" w:hAnsi="Symbol" w:cs="Symbol"/>
        <w:color w:val="000000"/>
        <w:sz w:val="18"/>
      </w:rPr>
    </w:lvl>
    <w:lvl w:ilvl="5">
      <w:start w:val="1"/>
      <w:numFmt w:val="bullet"/>
      <w:lvlText w:val="·"/>
      <w:lvlJc w:val="left"/>
      <w:rPr>
        <w:rFonts w:ascii="Symbol" w:hAnsi="Symbol" w:cs="Symbol"/>
        <w:color w:val="000000"/>
        <w:sz w:val="18"/>
      </w:rPr>
    </w:lvl>
    <w:lvl w:ilvl="6">
      <w:start w:val="1"/>
      <w:numFmt w:val="bullet"/>
      <w:lvlText w:val="·"/>
      <w:lvlJc w:val="left"/>
      <w:rPr>
        <w:rFonts w:ascii="Symbol" w:hAnsi="Symbol" w:cs="Symbol"/>
        <w:color w:val="000000"/>
        <w:sz w:val="18"/>
      </w:rPr>
    </w:lvl>
    <w:lvl w:ilvl="7">
      <w:start w:val="1"/>
      <w:numFmt w:val="decimal"/>
      <w:lvlText w:val="%1.%2.%3.%4.%5.%6.%7.%8"/>
      <w:lvlJc w:val="left"/>
    </w:lvl>
    <w:lvl w:ilvl="8">
      <w:start w:val="1"/>
      <w:numFmt w:val="decimal"/>
      <w:lvlText w:val="%1.%2.%3.%4.%5.%6.%7.%8.%9"/>
      <w:lvlJc w:val="left"/>
    </w:lvl>
  </w:abstractNum>
  <w:abstractNum w:abstractNumId="6" w15:restartNumberingAfterBreak="0">
    <w:nsid w:val="0109B376"/>
    <w:multiLevelType w:val="multilevel"/>
    <w:tmpl w:val="0000000C"/>
    <w:name w:val="HTML-List12"/>
    <w:lvl w:ilvl="0">
      <w:start w:val="1"/>
      <w:numFmt w:val="bullet"/>
      <w:lvlText w:val="·"/>
      <w:lvlJc w:val="left"/>
      <w:rPr>
        <w:rFonts w:ascii="Symbol" w:hAnsi="Symbol" w:cs="Symbol"/>
        <w:color w:val="000000"/>
        <w:sz w:val="18"/>
      </w:rPr>
    </w:lvl>
    <w:lvl w:ilvl="1">
      <w:start w:val="1"/>
      <w:numFmt w:val="bullet"/>
      <w:lvlText w:val="·"/>
      <w:lvlJc w:val="left"/>
      <w:rPr>
        <w:rFonts w:ascii="Symbol" w:hAnsi="Symbol" w:cs="Symbol"/>
        <w:color w:val="000000"/>
        <w:sz w:val="18"/>
      </w:rPr>
    </w:lvl>
    <w:lvl w:ilvl="2">
      <w:start w:val="1"/>
      <w:numFmt w:val="bullet"/>
      <w:lvlText w:val="·"/>
      <w:lvlJc w:val="left"/>
      <w:rPr>
        <w:rFonts w:ascii="Symbol" w:hAnsi="Symbol" w:cs="Symbol"/>
        <w:color w:val="000000"/>
        <w:sz w:val="18"/>
      </w:rPr>
    </w:lvl>
    <w:lvl w:ilvl="3">
      <w:start w:val="1"/>
      <w:numFmt w:val="bullet"/>
      <w:lvlText w:val="·"/>
      <w:lvlJc w:val="left"/>
      <w:rPr>
        <w:rFonts w:ascii="Symbol" w:hAnsi="Symbol" w:cs="Symbol"/>
        <w:color w:val="000000"/>
        <w:sz w:val="18"/>
      </w:rPr>
    </w:lvl>
    <w:lvl w:ilvl="4">
      <w:start w:val="1"/>
      <w:numFmt w:val="bullet"/>
      <w:lvlText w:val="·"/>
      <w:lvlJc w:val="left"/>
      <w:rPr>
        <w:rFonts w:ascii="Symbol" w:hAnsi="Symbol" w:cs="Symbol"/>
        <w:color w:val="000000"/>
        <w:sz w:val="18"/>
      </w:rPr>
    </w:lvl>
    <w:lvl w:ilvl="5">
      <w:start w:val="1"/>
      <w:numFmt w:val="bullet"/>
      <w:lvlText w:val="·"/>
      <w:lvlJc w:val="left"/>
      <w:rPr>
        <w:rFonts w:ascii="Symbol" w:hAnsi="Symbol" w:cs="Symbol"/>
        <w:color w:val="000000"/>
        <w:sz w:val="18"/>
      </w:rPr>
    </w:lvl>
    <w:lvl w:ilvl="6">
      <w:start w:val="1"/>
      <w:numFmt w:val="bullet"/>
      <w:lvlText w:val="·"/>
      <w:lvlJc w:val="left"/>
      <w:rPr>
        <w:rFonts w:ascii="Symbol" w:hAnsi="Symbol" w:cs="Symbol"/>
        <w:color w:val="000000"/>
        <w:sz w:val="18"/>
      </w:rPr>
    </w:lvl>
    <w:lvl w:ilvl="7">
      <w:start w:val="1"/>
      <w:numFmt w:val="decimal"/>
      <w:lvlText w:val="%1.%2.%3.%4.%5.%6.%7.%8"/>
      <w:lvlJc w:val="left"/>
    </w:lvl>
    <w:lvl w:ilvl="8">
      <w:start w:val="1"/>
      <w:numFmt w:val="decimal"/>
      <w:lvlText w:val="%1.%2.%3.%4.%5.%6.%7.%8.%9"/>
      <w:lvlJc w:val="left"/>
    </w:lvl>
  </w:abstractNum>
  <w:abstractNum w:abstractNumId="7" w15:restartNumberingAfterBreak="0">
    <w:nsid w:val="01D2CA98"/>
    <w:multiLevelType w:val="multilevel"/>
    <w:tmpl w:val="00000002"/>
    <w:name w:val="HTML-List2"/>
    <w:lvl w:ilvl="0">
      <w:start w:val="1"/>
      <w:numFmt w:val="bullet"/>
      <w:lvlText w:val="·"/>
      <w:lvlJc w:val="left"/>
      <w:rPr>
        <w:rFonts w:ascii="Symbol" w:hAnsi="Symbol" w:cs="Symbol"/>
        <w:color w:val="000000"/>
        <w:sz w:val="18"/>
      </w:rPr>
    </w:lvl>
    <w:lvl w:ilvl="1">
      <w:start w:val="1"/>
      <w:numFmt w:val="bullet"/>
      <w:lvlText w:val="·"/>
      <w:lvlJc w:val="left"/>
      <w:rPr>
        <w:rFonts w:ascii="Symbol" w:hAnsi="Symbol" w:cs="Symbol"/>
        <w:color w:val="000000"/>
        <w:sz w:val="18"/>
      </w:rPr>
    </w:lvl>
    <w:lvl w:ilvl="2">
      <w:start w:val="1"/>
      <w:numFmt w:val="bullet"/>
      <w:lvlText w:val="·"/>
      <w:lvlJc w:val="left"/>
      <w:rPr>
        <w:rFonts w:ascii="Symbol" w:hAnsi="Symbol" w:cs="Symbol"/>
        <w:color w:val="000000"/>
        <w:sz w:val="18"/>
      </w:rPr>
    </w:lvl>
    <w:lvl w:ilvl="3">
      <w:start w:val="1"/>
      <w:numFmt w:val="bullet"/>
      <w:lvlText w:val="·"/>
      <w:lvlJc w:val="left"/>
      <w:rPr>
        <w:rFonts w:ascii="Symbol" w:hAnsi="Symbol" w:cs="Symbol"/>
        <w:color w:val="000000"/>
        <w:sz w:val="18"/>
      </w:rPr>
    </w:lvl>
    <w:lvl w:ilvl="4">
      <w:start w:val="1"/>
      <w:numFmt w:val="bullet"/>
      <w:lvlText w:val="·"/>
      <w:lvlJc w:val="left"/>
      <w:rPr>
        <w:rFonts w:ascii="Symbol" w:hAnsi="Symbol" w:cs="Symbol"/>
        <w:color w:val="000000"/>
        <w:sz w:val="18"/>
      </w:rPr>
    </w:lvl>
    <w:lvl w:ilvl="5">
      <w:start w:val="1"/>
      <w:numFmt w:val="bullet"/>
      <w:lvlText w:val="·"/>
      <w:lvlJc w:val="left"/>
      <w:rPr>
        <w:rFonts w:ascii="Symbol" w:hAnsi="Symbol" w:cs="Symbol"/>
        <w:color w:val="000000"/>
        <w:sz w:val="18"/>
      </w:rPr>
    </w:lvl>
    <w:lvl w:ilvl="6">
      <w:start w:val="1"/>
      <w:numFmt w:val="bullet"/>
      <w:lvlText w:val="·"/>
      <w:lvlJc w:val="left"/>
      <w:rPr>
        <w:rFonts w:ascii="Symbol" w:hAnsi="Symbol" w:cs="Symbol"/>
        <w:color w:val="000000"/>
        <w:sz w:val="18"/>
      </w:rPr>
    </w:lvl>
    <w:lvl w:ilvl="7">
      <w:start w:val="1"/>
      <w:numFmt w:val="decimal"/>
      <w:lvlText w:val="%1.%2.%3.%4.%5.%6.%7.%8"/>
      <w:lvlJc w:val="left"/>
    </w:lvl>
    <w:lvl w:ilvl="8">
      <w:start w:val="1"/>
      <w:numFmt w:val="decimal"/>
      <w:lvlText w:val="%1.%2.%3.%4.%5.%6.%7.%8.%9"/>
      <w:lvlJc w:val="left"/>
    </w:lvl>
  </w:abstractNum>
  <w:abstractNum w:abstractNumId="8" w15:restartNumberingAfterBreak="0">
    <w:nsid w:val="043A4F7F"/>
    <w:multiLevelType w:val="hybridMultilevel"/>
    <w:tmpl w:val="1D825360"/>
    <w:lvl w:ilvl="0" w:tplc="B896F13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5E4A795"/>
    <w:multiLevelType w:val="multilevel"/>
    <w:tmpl w:val="00000003"/>
    <w:name w:val="HTML-List3"/>
    <w:lvl w:ilvl="0">
      <w:start w:val="1"/>
      <w:numFmt w:val="bullet"/>
      <w:lvlText w:val="·"/>
      <w:lvlJc w:val="left"/>
      <w:rPr>
        <w:rFonts w:ascii="Symbol" w:hAnsi="Symbol" w:cs="Symbol"/>
        <w:color w:val="000000"/>
        <w:sz w:val="18"/>
      </w:rPr>
    </w:lvl>
    <w:lvl w:ilvl="1">
      <w:start w:val="1"/>
      <w:numFmt w:val="bullet"/>
      <w:lvlText w:val="·"/>
      <w:lvlJc w:val="left"/>
      <w:rPr>
        <w:rFonts w:ascii="Symbol" w:hAnsi="Symbol" w:cs="Symbol"/>
        <w:color w:val="000000"/>
        <w:sz w:val="18"/>
      </w:rPr>
    </w:lvl>
    <w:lvl w:ilvl="2">
      <w:start w:val="1"/>
      <w:numFmt w:val="bullet"/>
      <w:lvlText w:val="·"/>
      <w:lvlJc w:val="left"/>
      <w:rPr>
        <w:rFonts w:ascii="Symbol" w:hAnsi="Symbol" w:cs="Symbol"/>
        <w:color w:val="000000"/>
        <w:sz w:val="18"/>
      </w:rPr>
    </w:lvl>
    <w:lvl w:ilvl="3">
      <w:start w:val="1"/>
      <w:numFmt w:val="bullet"/>
      <w:lvlText w:val="·"/>
      <w:lvlJc w:val="left"/>
      <w:rPr>
        <w:rFonts w:ascii="Symbol" w:hAnsi="Symbol" w:cs="Symbol"/>
        <w:color w:val="000000"/>
        <w:sz w:val="18"/>
      </w:rPr>
    </w:lvl>
    <w:lvl w:ilvl="4">
      <w:start w:val="1"/>
      <w:numFmt w:val="bullet"/>
      <w:lvlText w:val="·"/>
      <w:lvlJc w:val="left"/>
      <w:rPr>
        <w:rFonts w:ascii="Symbol" w:hAnsi="Symbol" w:cs="Symbol"/>
        <w:color w:val="000000"/>
        <w:sz w:val="18"/>
      </w:rPr>
    </w:lvl>
    <w:lvl w:ilvl="5">
      <w:start w:val="1"/>
      <w:numFmt w:val="bullet"/>
      <w:lvlText w:val="·"/>
      <w:lvlJc w:val="left"/>
      <w:rPr>
        <w:rFonts w:ascii="Symbol" w:hAnsi="Symbol" w:cs="Symbol"/>
        <w:color w:val="000000"/>
        <w:sz w:val="18"/>
      </w:rPr>
    </w:lvl>
    <w:lvl w:ilvl="6">
      <w:start w:val="1"/>
      <w:numFmt w:val="bullet"/>
      <w:lvlText w:val="·"/>
      <w:lvlJc w:val="left"/>
      <w:rPr>
        <w:rFonts w:ascii="Symbol" w:hAnsi="Symbol" w:cs="Symbol"/>
        <w:color w:val="000000"/>
        <w:sz w:val="18"/>
      </w:rPr>
    </w:lvl>
    <w:lvl w:ilvl="7">
      <w:start w:val="1"/>
      <w:numFmt w:val="decimal"/>
      <w:lvlText w:val="%1.%2.%3.%4.%5.%6.%7.%8"/>
      <w:lvlJc w:val="left"/>
    </w:lvl>
    <w:lvl w:ilvl="8">
      <w:start w:val="1"/>
      <w:numFmt w:val="decimal"/>
      <w:lvlText w:val="%1.%2.%3.%4.%5.%6.%7.%8.%9"/>
      <w:lvlJc w:val="left"/>
    </w:lvl>
  </w:abstractNum>
  <w:abstractNum w:abstractNumId="10" w15:restartNumberingAfterBreak="0">
    <w:nsid w:val="05E4A797"/>
    <w:multiLevelType w:val="multilevel"/>
    <w:tmpl w:val="00000005"/>
    <w:name w:val="HTML-List5"/>
    <w:lvl w:ilvl="0">
      <w:start w:val="1"/>
      <w:numFmt w:val="bullet"/>
      <w:lvlText w:val="·"/>
      <w:lvlJc w:val="left"/>
      <w:rPr>
        <w:rFonts w:ascii="Symbol" w:hAnsi="Symbol" w:cs="Symbol"/>
        <w:color w:val="000000"/>
        <w:sz w:val="18"/>
      </w:rPr>
    </w:lvl>
    <w:lvl w:ilvl="1">
      <w:start w:val="1"/>
      <w:numFmt w:val="bullet"/>
      <w:lvlText w:val="·"/>
      <w:lvlJc w:val="left"/>
      <w:rPr>
        <w:rFonts w:ascii="Symbol" w:hAnsi="Symbol" w:cs="Symbol"/>
        <w:color w:val="000000"/>
        <w:sz w:val="18"/>
      </w:rPr>
    </w:lvl>
    <w:lvl w:ilvl="2">
      <w:start w:val="1"/>
      <w:numFmt w:val="bullet"/>
      <w:lvlText w:val="·"/>
      <w:lvlJc w:val="left"/>
      <w:rPr>
        <w:rFonts w:ascii="Symbol" w:hAnsi="Symbol" w:cs="Symbol"/>
        <w:color w:val="000000"/>
        <w:sz w:val="18"/>
      </w:rPr>
    </w:lvl>
    <w:lvl w:ilvl="3">
      <w:start w:val="1"/>
      <w:numFmt w:val="bullet"/>
      <w:lvlText w:val="·"/>
      <w:lvlJc w:val="left"/>
      <w:rPr>
        <w:rFonts w:ascii="Symbol" w:hAnsi="Symbol" w:cs="Symbol"/>
        <w:color w:val="000000"/>
        <w:sz w:val="18"/>
      </w:rPr>
    </w:lvl>
    <w:lvl w:ilvl="4">
      <w:start w:val="1"/>
      <w:numFmt w:val="bullet"/>
      <w:lvlText w:val="·"/>
      <w:lvlJc w:val="left"/>
      <w:rPr>
        <w:rFonts w:ascii="Symbol" w:hAnsi="Symbol" w:cs="Symbol"/>
        <w:color w:val="000000"/>
        <w:sz w:val="18"/>
      </w:rPr>
    </w:lvl>
    <w:lvl w:ilvl="5">
      <w:start w:val="1"/>
      <w:numFmt w:val="bullet"/>
      <w:lvlText w:val="·"/>
      <w:lvlJc w:val="left"/>
      <w:rPr>
        <w:rFonts w:ascii="Symbol" w:hAnsi="Symbol" w:cs="Symbol"/>
        <w:color w:val="000000"/>
        <w:sz w:val="18"/>
      </w:rPr>
    </w:lvl>
    <w:lvl w:ilvl="6">
      <w:start w:val="1"/>
      <w:numFmt w:val="bullet"/>
      <w:lvlText w:val="·"/>
      <w:lvlJc w:val="left"/>
      <w:rPr>
        <w:rFonts w:ascii="Symbol" w:hAnsi="Symbol" w:cs="Symbol"/>
        <w:color w:val="000000"/>
        <w:sz w:val="18"/>
      </w:rPr>
    </w:lvl>
    <w:lvl w:ilvl="7">
      <w:start w:val="1"/>
      <w:numFmt w:val="decimal"/>
      <w:lvlText w:val="%1.%2.%3.%4.%5.%6.%7.%8"/>
      <w:lvlJc w:val="left"/>
    </w:lvl>
    <w:lvl w:ilvl="8">
      <w:start w:val="1"/>
      <w:numFmt w:val="decimal"/>
      <w:lvlText w:val="%1.%2.%3.%4.%5.%6.%7.%8.%9"/>
      <w:lvlJc w:val="left"/>
    </w:lvl>
  </w:abstractNum>
  <w:abstractNum w:abstractNumId="11" w15:restartNumberingAfterBreak="0">
    <w:nsid w:val="05E4A7A2"/>
    <w:multiLevelType w:val="multilevel"/>
    <w:tmpl w:val="00000006"/>
    <w:name w:val="HTML-List6"/>
    <w:lvl w:ilvl="0">
      <w:start w:val="1"/>
      <w:numFmt w:val="bullet"/>
      <w:lvlText w:val="·"/>
      <w:lvlJc w:val="left"/>
      <w:rPr>
        <w:rFonts w:ascii="Symbol" w:hAnsi="Symbol" w:cs="Symbol"/>
        <w:color w:val="000000"/>
        <w:sz w:val="18"/>
      </w:rPr>
    </w:lvl>
    <w:lvl w:ilvl="1">
      <w:start w:val="1"/>
      <w:numFmt w:val="bullet"/>
      <w:lvlText w:val="·"/>
      <w:lvlJc w:val="left"/>
      <w:rPr>
        <w:rFonts w:ascii="Symbol" w:hAnsi="Symbol" w:cs="Symbol"/>
        <w:color w:val="000000"/>
        <w:sz w:val="18"/>
      </w:rPr>
    </w:lvl>
    <w:lvl w:ilvl="2">
      <w:start w:val="1"/>
      <w:numFmt w:val="bullet"/>
      <w:lvlText w:val="·"/>
      <w:lvlJc w:val="left"/>
      <w:rPr>
        <w:rFonts w:ascii="Symbol" w:hAnsi="Symbol" w:cs="Symbol"/>
        <w:color w:val="000000"/>
        <w:sz w:val="18"/>
      </w:rPr>
    </w:lvl>
    <w:lvl w:ilvl="3">
      <w:start w:val="1"/>
      <w:numFmt w:val="bullet"/>
      <w:lvlText w:val="·"/>
      <w:lvlJc w:val="left"/>
      <w:rPr>
        <w:rFonts w:ascii="Symbol" w:hAnsi="Symbol" w:cs="Symbol"/>
        <w:color w:val="000000"/>
        <w:sz w:val="18"/>
      </w:rPr>
    </w:lvl>
    <w:lvl w:ilvl="4">
      <w:start w:val="1"/>
      <w:numFmt w:val="bullet"/>
      <w:lvlText w:val="·"/>
      <w:lvlJc w:val="left"/>
      <w:rPr>
        <w:rFonts w:ascii="Symbol" w:hAnsi="Symbol" w:cs="Symbol"/>
        <w:color w:val="000000"/>
        <w:sz w:val="18"/>
      </w:rPr>
    </w:lvl>
    <w:lvl w:ilvl="5">
      <w:start w:val="1"/>
      <w:numFmt w:val="bullet"/>
      <w:lvlText w:val="·"/>
      <w:lvlJc w:val="left"/>
      <w:rPr>
        <w:rFonts w:ascii="Symbol" w:hAnsi="Symbol" w:cs="Symbol"/>
        <w:color w:val="000000"/>
        <w:sz w:val="18"/>
      </w:rPr>
    </w:lvl>
    <w:lvl w:ilvl="6">
      <w:start w:val="1"/>
      <w:numFmt w:val="bullet"/>
      <w:lvlText w:val="·"/>
      <w:lvlJc w:val="left"/>
      <w:rPr>
        <w:rFonts w:ascii="Symbol" w:hAnsi="Symbol" w:cs="Symbol"/>
        <w:color w:val="000000"/>
        <w:sz w:val="18"/>
      </w:rPr>
    </w:lvl>
    <w:lvl w:ilvl="7">
      <w:start w:val="1"/>
      <w:numFmt w:val="decimal"/>
      <w:lvlText w:val="%1.%2.%3.%4.%5.%6.%7.%8"/>
      <w:lvlJc w:val="left"/>
    </w:lvl>
    <w:lvl w:ilvl="8">
      <w:start w:val="1"/>
      <w:numFmt w:val="decimal"/>
      <w:lvlText w:val="%1.%2.%3.%4.%5.%6.%7.%8.%9"/>
      <w:lvlJc w:val="left"/>
    </w:lvl>
  </w:abstractNum>
  <w:abstractNum w:abstractNumId="12" w15:restartNumberingAfterBreak="0">
    <w:nsid w:val="05E4A7A3"/>
    <w:multiLevelType w:val="multilevel"/>
    <w:tmpl w:val="00000007"/>
    <w:name w:val="HTML-List7"/>
    <w:lvl w:ilvl="0">
      <w:start w:val="1"/>
      <w:numFmt w:val="bullet"/>
      <w:lvlText w:val="·"/>
      <w:lvlJc w:val="left"/>
      <w:rPr>
        <w:rFonts w:ascii="Symbol" w:hAnsi="Symbol" w:cs="Symbol"/>
        <w:color w:val="000000"/>
        <w:sz w:val="18"/>
      </w:rPr>
    </w:lvl>
    <w:lvl w:ilvl="1">
      <w:start w:val="1"/>
      <w:numFmt w:val="bullet"/>
      <w:lvlText w:val="·"/>
      <w:lvlJc w:val="left"/>
      <w:rPr>
        <w:rFonts w:ascii="Symbol" w:hAnsi="Symbol" w:cs="Symbol"/>
        <w:color w:val="000000"/>
        <w:sz w:val="18"/>
      </w:rPr>
    </w:lvl>
    <w:lvl w:ilvl="2">
      <w:start w:val="1"/>
      <w:numFmt w:val="bullet"/>
      <w:lvlText w:val="·"/>
      <w:lvlJc w:val="left"/>
      <w:rPr>
        <w:rFonts w:ascii="Symbol" w:hAnsi="Symbol" w:cs="Symbol"/>
        <w:color w:val="000000"/>
        <w:sz w:val="18"/>
      </w:rPr>
    </w:lvl>
    <w:lvl w:ilvl="3">
      <w:start w:val="1"/>
      <w:numFmt w:val="bullet"/>
      <w:lvlText w:val="·"/>
      <w:lvlJc w:val="left"/>
      <w:rPr>
        <w:rFonts w:ascii="Symbol" w:hAnsi="Symbol" w:cs="Symbol"/>
        <w:color w:val="000000"/>
        <w:sz w:val="18"/>
      </w:rPr>
    </w:lvl>
    <w:lvl w:ilvl="4">
      <w:start w:val="1"/>
      <w:numFmt w:val="bullet"/>
      <w:lvlText w:val="·"/>
      <w:lvlJc w:val="left"/>
      <w:rPr>
        <w:rFonts w:ascii="Symbol" w:hAnsi="Symbol" w:cs="Symbol"/>
        <w:color w:val="000000"/>
        <w:sz w:val="18"/>
      </w:rPr>
    </w:lvl>
    <w:lvl w:ilvl="5">
      <w:start w:val="1"/>
      <w:numFmt w:val="bullet"/>
      <w:lvlText w:val="·"/>
      <w:lvlJc w:val="left"/>
      <w:rPr>
        <w:rFonts w:ascii="Symbol" w:hAnsi="Symbol" w:cs="Symbol"/>
        <w:color w:val="000000"/>
        <w:sz w:val="18"/>
      </w:rPr>
    </w:lvl>
    <w:lvl w:ilvl="6">
      <w:start w:val="1"/>
      <w:numFmt w:val="bullet"/>
      <w:lvlText w:val="·"/>
      <w:lvlJc w:val="left"/>
      <w:rPr>
        <w:rFonts w:ascii="Symbol" w:hAnsi="Symbol" w:cs="Symbol"/>
        <w:color w:val="000000"/>
        <w:sz w:val="18"/>
      </w:rPr>
    </w:lvl>
    <w:lvl w:ilvl="7">
      <w:start w:val="1"/>
      <w:numFmt w:val="decimal"/>
      <w:lvlText w:val="%1.%2.%3.%4.%5.%6.%7.%8"/>
      <w:lvlJc w:val="left"/>
    </w:lvl>
    <w:lvl w:ilvl="8">
      <w:start w:val="1"/>
      <w:numFmt w:val="decimal"/>
      <w:lvlText w:val="%1.%2.%3.%4.%5.%6.%7.%8.%9"/>
      <w:lvlJc w:val="left"/>
    </w:lvl>
  </w:abstractNum>
  <w:abstractNum w:abstractNumId="13" w15:restartNumberingAfterBreak="0">
    <w:nsid w:val="05E4A7A4"/>
    <w:multiLevelType w:val="multilevel"/>
    <w:tmpl w:val="00000008"/>
    <w:name w:val="HTML-List8"/>
    <w:lvl w:ilvl="0">
      <w:start w:val="1"/>
      <w:numFmt w:val="bullet"/>
      <w:lvlText w:val="·"/>
      <w:lvlJc w:val="left"/>
      <w:rPr>
        <w:rFonts w:ascii="Symbol" w:hAnsi="Symbol" w:cs="Symbol"/>
        <w:color w:val="000000"/>
        <w:sz w:val="18"/>
      </w:rPr>
    </w:lvl>
    <w:lvl w:ilvl="1">
      <w:start w:val="1"/>
      <w:numFmt w:val="bullet"/>
      <w:lvlText w:val="·"/>
      <w:lvlJc w:val="left"/>
      <w:rPr>
        <w:rFonts w:ascii="Symbol" w:hAnsi="Symbol" w:cs="Symbol"/>
        <w:color w:val="000000"/>
        <w:sz w:val="18"/>
      </w:rPr>
    </w:lvl>
    <w:lvl w:ilvl="2">
      <w:start w:val="1"/>
      <w:numFmt w:val="bullet"/>
      <w:lvlText w:val="·"/>
      <w:lvlJc w:val="left"/>
      <w:rPr>
        <w:rFonts w:ascii="Symbol" w:hAnsi="Symbol" w:cs="Symbol"/>
        <w:color w:val="000000"/>
        <w:sz w:val="18"/>
      </w:rPr>
    </w:lvl>
    <w:lvl w:ilvl="3">
      <w:start w:val="1"/>
      <w:numFmt w:val="bullet"/>
      <w:lvlText w:val="·"/>
      <w:lvlJc w:val="left"/>
      <w:rPr>
        <w:rFonts w:ascii="Symbol" w:hAnsi="Symbol" w:cs="Symbol"/>
        <w:color w:val="000000"/>
        <w:sz w:val="18"/>
      </w:rPr>
    </w:lvl>
    <w:lvl w:ilvl="4">
      <w:start w:val="1"/>
      <w:numFmt w:val="bullet"/>
      <w:lvlText w:val="·"/>
      <w:lvlJc w:val="left"/>
      <w:rPr>
        <w:rFonts w:ascii="Symbol" w:hAnsi="Symbol" w:cs="Symbol"/>
        <w:color w:val="000000"/>
        <w:sz w:val="18"/>
      </w:rPr>
    </w:lvl>
    <w:lvl w:ilvl="5">
      <w:start w:val="1"/>
      <w:numFmt w:val="bullet"/>
      <w:lvlText w:val="·"/>
      <w:lvlJc w:val="left"/>
      <w:rPr>
        <w:rFonts w:ascii="Symbol" w:hAnsi="Symbol" w:cs="Symbol"/>
        <w:color w:val="000000"/>
        <w:sz w:val="18"/>
      </w:rPr>
    </w:lvl>
    <w:lvl w:ilvl="6">
      <w:start w:val="1"/>
      <w:numFmt w:val="bullet"/>
      <w:lvlText w:val="·"/>
      <w:lvlJc w:val="left"/>
      <w:rPr>
        <w:rFonts w:ascii="Symbol" w:hAnsi="Symbol" w:cs="Symbol"/>
        <w:color w:val="000000"/>
        <w:sz w:val="18"/>
      </w:rPr>
    </w:lvl>
    <w:lvl w:ilvl="7">
      <w:start w:val="1"/>
      <w:numFmt w:val="decimal"/>
      <w:lvlText w:val="%1.%2.%3.%4.%5.%6.%7.%8"/>
      <w:lvlJc w:val="left"/>
    </w:lvl>
    <w:lvl w:ilvl="8">
      <w:start w:val="1"/>
      <w:numFmt w:val="decimal"/>
      <w:lvlText w:val="%1.%2.%3.%4.%5.%6.%7.%8.%9"/>
      <w:lvlJc w:val="left"/>
    </w:lvl>
  </w:abstractNum>
  <w:abstractNum w:abstractNumId="14" w15:restartNumberingAfterBreak="0">
    <w:nsid w:val="05E4A7A5"/>
    <w:multiLevelType w:val="multilevel"/>
    <w:tmpl w:val="00000009"/>
    <w:name w:val="HTML-List9"/>
    <w:lvl w:ilvl="0">
      <w:start w:val="1"/>
      <w:numFmt w:val="bullet"/>
      <w:lvlText w:val="·"/>
      <w:lvlJc w:val="left"/>
      <w:rPr>
        <w:rFonts w:ascii="Symbol" w:hAnsi="Symbol" w:cs="Symbol"/>
        <w:color w:val="000000"/>
        <w:sz w:val="18"/>
      </w:rPr>
    </w:lvl>
    <w:lvl w:ilvl="1">
      <w:start w:val="1"/>
      <w:numFmt w:val="bullet"/>
      <w:lvlText w:val="·"/>
      <w:lvlJc w:val="left"/>
      <w:rPr>
        <w:rFonts w:ascii="Symbol" w:hAnsi="Symbol" w:cs="Symbol"/>
        <w:color w:val="000000"/>
        <w:sz w:val="18"/>
      </w:rPr>
    </w:lvl>
    <w:lvl w:ilvl="2">
      <w:start w:val="1"/>
      <w:numFmt w:val="bullet"/>
      <w:lvlText w:val="·"/>
      <w:lvlJc w:val="left"/>
      <w:rPr>
        <w:rFonts w:ascii="Symbol" w:hAnsi="Symbol" w:cs="Symbol"/>
        <w:color w:val="000000"/>
        <w:sz w:val="18"/>
      </w:rPr>
    </w:lvl>
    <w:lvl w:ilvl="3">
      <w:start w:val="1"/>
      <w:numFmt w:val="bullet"/>
      <w:lvlText w:val="·"/>
      <w:lvlJc w:val="left"/>
      <w:rPr>
        <w:rFonts w:ascii="Symbol" w:hAnsi="Symbol" w:cs="Symbol"/>
        <w:color w:val="000000"/>
        <w:sz w:val="18"/>
      </w:rPr>
    </w:lvl>
    <w:lvl w:ilvl="4">
      <w:start w:val="1"/>
      <w:numFmt w:val="bullet"/>
      <w:lvlText w:val="·"/>
      <w:lvlJc w:val="left"/>
      <w:rPr>
        <w:rFonts w:ascii="Symbol" w:hAnsi="Symbol" w:cs="Symbol"/>
        <w:color w:val="000000"/>
        <w:sz w:val="18"/>
      </w:rPr>
    </w:lvl>
    <w:lvl w:ilvl="5">
      <w:start w:val="1"/>
      <w:numFmt w:val="bullet"/>
      <w:lvlText w:val="·"/>
      <w:lvlJc w:val="left"/>
      <w:rPr>
        <w:rFonts w:ascii="Symbol" w:hAnsi="Symbol" w:cs="Symbol"/>
        <w:color w:val="000000"/>
        <w:sz w:val="18"/>
      </w:rPr>
    </w:lvl>
    <w:lvl w:ilvl="6">
      <w:start w:val="1"/>
      <w:numFmt w:val="bullet"/>
      <w:lvlText w:val="·"/>
      <w:lvlJc w:val="left"/>
      <w:rPr>
        <w:rFonts w:ascii="Symbol" w:hAnsi="Symbol" w:cs="Symbol"/>
        <w:color w:val="000000"/>
        <w:sz w:val="18"/>
      </w:rPr>
    </w:lvl>
    <w:lvl w:ilvl="7">
      <w:start w:val="1"/>
      <w:numFmt w:val="decimal"/>
      <w:lvlText w:val="%1.%2.%3.%4.%5.%6.%7.%8"/>
      <w:lvlJc w:val="left"/>
    </w:lvl>
    <w:lvl w:ilvl="8">
      <w:start w:val="1"/>
      <w:numFmt w:val="decimal"/>
      <w:lvlText w:val="%1.%2.%3.%4.%5.%6.%7.%8.%9"/>
      <w:lvlJc w:val="left"/>
    </w:lvl>
  </w:abstractNum>
  <w:abstractNum w:abstractNumId="15" w15:restartNumberingAfterBreak="0">
    <w:nsid w:val="05F507FA"/>
    <w:multiLevelType w:val="multilevel"/>
    <w:tmpl w:val="00000001"/>
    <w:name w:val="HTML-List1"/>
    <w:lvl w:ilvl="0">
      <w:start w:val="1"/>
      <w:numFmt w:val="bullet"/>
      <w:lvlText w:val="·"/>
      <w:lvlJc w:val="left"/>
      <w:rPr>
        <w:rFonts w:ascii="Symbol" w:hAnsi="Symbol" w:cs="Symbol"/>
        <w:color w:val="000000"/>
        <w:sz w:val="18"/>
      </w:rPr>
    </w:lvl>
    <w:lvl w:ilvl="1">
      <w:start w:val="1"/>
      <w:numFmt w:val="bullet"/>
      <w:lvlText w:val="·"/>
      <w:lvlJc w:val="left"/>
      <w:rPr>
        <w:rFonts w:ascii="Symbol" w:hAnsi="Symbol" w:cs="Symbol"/>
        <w:color w:val="000000"/>
        <w:sz w:val="18"/>
      </w:rPr>
    </w:lvl>
    <w:lvl w:ilvl="2">
      <w:start w:val="1"/>
      <w:numFmt w:val="bullet"/>
      <w:lvlText w:val="·"/>
      <w:lvlJc w:val="left"/>
      <w:rPr>
        <w:rFonts w:ascii="Symbol" w:hAnsi="Symbol" w:cs="Symbol"/>
        <w:color w:val="000000"/>
        <w:sz w:val="18"/>
      </w:rPr>
    </w:lvl>
    <w:lvl w:ilvl="3">
      <w:start w:val="1"/>
      <w:numFmt w:val="bullet"/>
      <w:lvlText w:val="·"/>
      <w:lvlJc w:val="left"/>
      <w:rPr>
        <w:rFonts w:ascii="Symbol" w:hAnsi="Symbol" w:cs="Symbol"/>
        <w:color w:val="000000"/>
        <w:sz w:val="18"/>
      </w:rPr>
    </w:lvl>
    <w:lvl w:ilvl="4">
      <w:start w:val="1"/>
      <w:numFmt w:val="bullet"/>
      <w:lvlText w:val="·"/>
      <w:lvlJc w:val="left"/>
      <w:rPr>
        <w:rFonts w:ascii="Symbol" w:hAnsi="Symbol" w:cs="Symbol"/>
        <w:color w:val="000000"/>
        <w:sz w:val="18"/>
      </w:rPr>
    </w:lvl>
    <w:lvl w:ilvl="5">
      <w:start w:val="1"/>
      <w:numFmt w:val="bullet"/>
      <w:lvlText w:val="·"/>
      <w:lvlJc w:val="left"/>
      <w:rPr>
        <w:rFonts w:ascii="Symbol" w:hAnsi="Symbol" w:cs="Symbol"/>
        <w:color w:val="000000"/>
        <w:sz w:val="18"/>
      </w:rPr>
    </w:lvl>
    <w:lvl w:ilvl="6">
      <w:start w:val="1"/>
      <w:numFmt w:val="bullet"/>
      <w:lvlText w:val="·"/>
      <w:lvlJc w:val="left"/>
      <w:rPr>
        <w:rFonts w:ascii="Symbol" w:hAnsi="Symbol" w:cs="Symbol"/>
        <w:color w:val="000000"/>
        <w:sz w:val="18"/>
      </w:rPr>
    </w:lvl>
    <w:lvl w:ilvl="7">
      <w:start w:val="1"/>
      <w:numFmt w:val="decimal"/>
      <w:lvlText w:val="%1.%2.%3.%4.%5.%6.%7.%8"/>
      <w:lvlJc w:val="left"/>
    </w:lvl>
    <w:lvl w:ilvl="8">
      <w:start w:val="1"/>
      <w:numFmt w:val="decimal"/>
      <w:lvlText w:val="%1.%2.%3.%4.%5.%6.%7.%8.%9"/>
      <w:lvlJc w:val="left"/>
    </w:lvl>
  </w:abstractNum>
  <w:abstractNum w:abstractNumId="16" w15:restartNumberingAfterBreak="0">
    <w:nsid w:val="07284CC1"/>
    <w:multiLevelType w:val="multilevel"/>
    <w:tmpl w:val="00000004"/>
    <w:name w:val="HTML-List4"/>
    <w:lvl w:ilvl="0">
      <w:start w:val="1"/>
      <w:numFmt w:val="bullet"/>
      <w:lvlText w:val="·"/>
      <w:lvlJc w:val="left"/>
      <w:rPr>
        <w:rFonts w:ascii="Symbol" w:hAnsi="Symbol" w:cs="Symbol"/>
        <w:color w:val="000000"/>
        <w:sz w:val="18"/>
      </w:rPr>
    </w:lvl>
    <w:lvl w:ilvl="1">
      <w:start w:val="1"/>
      <w:numFmt w:val="bullet"/>
      <w:lvlText w:val="·"/>
      <w:lvlJc w:val="left"/>
      <w:rPr>
        <w:rFonts w:ascii="Symbol" w:hAnsi="Symbol" w:cs="Symbol"/>
        <w:color w:val="000000"/>
        <w:sz w:val="18"/>
      </w:rPr>
    </w:lvl>
    <w:lvl w:ilvl="2">
      <w:start w:val="1"/>
      <w:numFmt w:val="bullet"/>
      <w:lvlText w:val="·"/>
      <w:lvlJc w:val="left"/>
      <w:rPr>
        <w:rFonts w:ascii="Symbol" w:hAnsi="Symbol" w:cs="Symbol"/>
        <w:color w:val="000000"/>
        <w:sz w:val="18"/>
      </w:rPr>
    </w:lvl>
    <w:lvl w:ilvl="3">
      <w:start w:val="1"/>
      <w:numFmt w:val="bullet"/>
      <w:lvlText w:val="·"/>
      <w:lvlJc w:val="left"/>
      <w:rPr>
        <w:rFonts w:ascii="Symbol" w:hAnsi="Symbol" w:cs="Symbol"/>
        <w:color w:val="000000"/>
        <w:sz w:val="18"/>
      </w:rPr>
    </w:lvl>
    <w:lvl w:ilvl="4">
      <w:start w:val="1"/>
      <w:numFmt w:val="bullet"/>
      <w:lvlText w:val="·"/>
      <w:lvlJc w:val="left"/>
      <w:rPr>
        <w:rFonts w:ascii="Symbol" w:hAnsi="Symbol" w:cs="Symbol"/>
        <w:color w:val="000000"/>
        <w:sz w:val="18"/>
      </w:rPr>
    </w:lvl>
    <w:lvl w:ilvl="5">
      <w:start w:val="1"/>
      <w:numFmt w:val="bullet"/>
      <w:lvlText w:val="·"/>
      <w:lvlJc w:val="left"/>
      <w:rPr>
        <w:rFonts w:ascii="Symbol" w:hAnsi="Symbol" w:cs="Symbol"/>
        <w:color w:val="000000"/>
        <w:sz w:val="18"/>
      </w:rPr>
    </w:lvl>
    <w:lvl w:ilvl="6">
      <w:start w:val="1"/>
      <w:numFmt w:val="bullet"/>
      <w:lvlText w:val="·"/>
      <w:lvlJc w:val="left"/>
      <w:rPr>
        <w:rFonts w:ascii="Symbol" w:hAnsi="Symbol" w:cs="Symbol"/>
        <w:color w:val="000000"/>
        <w:sz w:val="18"/>
      </w:rPr>
    </w:lvl>
    <w:lvl w:ilvl="7">
      <w:start w:val="1"/>
      <w:numFmt w:val="decimal"/>
      <w:lvlText w:val="%1.%2.%3.%4.%5.%6.%7.%8"/>
      <w:lvlJc w:val="left"/>
    </w:lvl>
    <w:lvl w:ilvl="8">
      <w:start w:val="1"/>
      <w:numFmt w:val="decimal"/>
      <w:lvlText w:val="%1.%2.%3.%4.%5.%6.%7.%8.%9"/>
      <w:lvlJc w:val="left"/>
    </w:lvl>
  </w:abstractNum>
  <w:abstractNum w:abstractNumId="17" w15:restartNumberingAfterBreak="0">
    <w:nsid w:val="07D92DD7"/>
    <w:multiLevelType w:val="multilevel"/>
    <w:tmpl w:val="B1DCD142"/>
    <w:lvl w:ilvl="0">
      <w:start w:val="1"/>
      <w:numFmt w:val="bullet"/>
      <w:pStyle w:val="List2"/>
      <w:lvlText w:val=""/>
      <w:lvlJc w:val="left"/>
      <w:pPr>
        <w:tabs>
          <w:tab w:val="num" w:pos="360"/>
        </w:tabs>
        <w:ind w:left="360" w:hanging="360"/>
      </w:pPr>
      <w:rPr>
        <w:rFonts w:ascii="Symbol" w:hAnsi="Symbol" w:hint="default"/>
      </w:rPr>
    </w:lvl>
    <w:lvl w:ilvl="1">
      <w:start w:val="1"/>
      <w:numFmt w:val="lowerLetter"/>
      <w:lvlText w:val="%2)"/>
      <w:lvlJc w:val="left"/>
      <w:pPr>
        <w:tabs>
          <w:tab w:val="num" w:pos="1224"/>
        </w:tabs>
        <w:ind w:left="1224" w:hanging="360"/>
      </w:pPr>
      <w:rPr>
        <w:rFonts w:hint="default"/>
      </w:rPr>
    </w:lvl>
    <w:lvl w:ilvl="2">
      <w:start w:val="1"/>
      <w:numFmt w:val="lowerRoman"/>
      <w:lvlText w:val="%3)"/>
      <w:lvlJc w:val="left"/>
      <w:pPr>
        <w:tabs>
          <w:tab w:val="num" w:pos="1584"/>
        </w:tabs>
        <w:ind w:left="1584" w:hanging="360"/>
      </w:pPr>
      <w:rPr>
        <w:rFonts w:hint="default"/>
      </w:rPr>
    </w:lvl>
    <w:lvl w:ilvl="3">
      <w:start w:val="1"/>
      <w:numFmt w:val="decimal"/>
      <w:lvlText w:val="(%4)"/>
      <w:lvlJc w:val="left"/>
      <w:pPr>
        <w:tabs>
          <w:tab w:val="num" w:pos="1944"/>
        </w:tabs>
        <w:ind w:left="1944" w:hanging="360"/>
      </w:pPr>
      <w:rPr>
        <w:rFonts w:hint="default"/>
      </w:rPr>
    </w:lvl>
    <w:lvl w:ilvl="4">
      <w:start w:val="1"/>
      <w:numFmt w:val="lowerLetter"/>
      <w:lvlText w:val="(%5)"/>
      <w:lvlJc w:val="left"/>
      <w:pPr>
        <w:tabs>
          <w:tab w:val="num" w:pos="2304"/>
        </w:tabs>
        <w:ind w:left="2304" w:hanging="360"/>
      </w:pPr>
      <w:rPr>
        <w:rFonts w:hint="default"/>
      </w:rPr>
    </w:lvl>
    <w:lvl w:ilvl="5">
      <w:start w:val="1"/>
      <w:numFmt w:val="lowerRoman"/>
      <w:lvlText w:val="(%6)"/>
      <w:lvlJc w:val="left"/>
      <w:pPr>
        <w:tabs>
          <w:tab w:val="num" w:pos="2664"/>
        </w:tabs>
        <w:ind w:left="2664" w:hanging="360"/>
      </w:pPr>
      <w:rPr>
        <w:rFonts w:hint="default"/>
      </w:rPr>
    </w:lvl>
    <w:lvl w:ilvl="6">
      <w:start w:val="1"/>
      <w:numFmt w:val="decimal"/>
      <w:lvlText w:val="%7."/>
      <w:lvlJc w:val="left"/>
      <w:pPr>
        <w:tabs>
          <w:tab w:val="num" w:pos="3024"/>
        </w:tabs>
        <w:ind w:left="3024" w:hanging="360"/>
      </w:pPr>
      <w:rPr>
        <w:rFonts w:hint="default"/>
      </w:rPr>
    </w:lvl>
    <w:lvl w:ilvl="7">
      <w:start w:val="1"/>
      <w:numFmt w:val="lowerLetter"/>
      <w:lvlText w:val="%8."/>
      <w:lvlJc w:val="left"/>
      <w:pPr>
        <w:tabs>
          <w:tab w:val="num" w:pos="3384"/>
        </w:tabs>
        <w:ind w:left="3384" w:hanging="360"/>
      </w:pPr>
      <w:rPr>
        <w:rFonts w:hint="default"/>
      </w:rPr>
    </w:lvl>
    <w:lvl w:ilvl="8">
      <w:start w:val="1"/>
      <w:numFmt w:val="lowerRoman"/>
      <w:lvlText w:val="%9."/>
      <w:lvlJc w:val="left"/>
      <w:pPr>
        <w:tabs>
          <w:tab w:val="num" w:pos="3744"/>
        </w:tabs>
        <w:ind w:left="3744" w:hanging="360"/>
      </w:pPr>
      <w:rPr>
        <w:rFonts w:hint="default"/>
      </w:rPr>
    </w:lvl>
  </w:abstractNum>
  <w:abstractNum w:abstractNumId="18" w15:restartNumberingAfterBreak="0">
    <w:nsid w:val="13677F4F"/>
    <w:multiLevelType w:val="hybridMultilevel"/>
    <w:tmpl w:val="A6BAAE08"/>
    <w:lvl w:ilvl="0" w:tplc="D9367944">
      <w:start w:val="6"/>
      <w:numFmt w:val="bullet"/>
      <w:lvlText w:val="-"/>
      <w:lvlJc w:val="left"/>
      <w:pPr>
        <w:ind w:left="720" w:hanging="360"/>
      </w:pPr>
      <w:rPr>
        <w:rFonts w:ascii="Arial" w:eastAsia="Calibri"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3DD2B84"/>
    <w:multiLevelType w:val="hybridMultilevel"/>
    <w:tmpl w:val="15606CB2"/>
    <w:lvl w:ilvl="0" w:tplc="D9367944">
      <w:start w:val="6"/>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4DA32C9"/>
    <w:multiLevelType w:val="hybridMultilevel"/>
    <w:tmpl w:val="EEB2B7F8"/>
    <w:lvl w:ilvl="0" w:tplc="D9367944">
      <w:start w:val="6"/>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0BC0EAE"/>
    <w:multiLevelType w:val="hybridMultilevel"/>
    <w:tmpl w:val="C55E3918"/>
    <w:lvl w:ilvl="0" w:tplc="041B0001">
      <w:start w:val="1"/>
      <w:numFmt w:val="bullet"/>
      <w:lvlText w:val=""/>
      <w:lvlJc w:val="left"/>
      <w:pPr>
        <w:ind w:left="720" w:hanging="360"/>
      </w:pPr>
      <w:rPr>
        <w:rFonts w:ascii="Symbol" w:hAnsi="Symbol" w:hint="default"/>
      </w:rPr>
    </w:lvl>
    <w:lvl w:ilvl="1" w:tplc="D9367944">
      <w:start w:val="6"/>
      <w:numFmt w:val="bullet"/>
      <w:lvlText w:val="-"/>
      <w:lvlJc w:val="left"/>
      <w:pPr>
        <w:ind w:left="1440" w:hanging="360"/>
      </w:pPr>
      <w:rPr>
        <w:rFonts w:ascii="Arial" w:eastAsia="Calibri"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24B742C2"/>
    <w:multiLevelType w:val="hybridMultilevel"/>
    <w:tmpl w:val="95F2D092"/>
    <w:lvl w:ilvl="0" w:tplc="041B0015">
      <w:start w:val="1"/>
      <w:numFmt w:val="upperLetter"/>
      <w:lvlText w:val="%1."/>
      <w:lvlJc w:val="left"/>
      <w:pPr>
        <w:ind w:left="180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0EF73C4"/>
    <w:multiLevelType w:val="hybridMultilevel"/>
    <w:tmpl w:val="FC24BBF2"/>
    <w:lvl w:ilvl="0" w:tplc="2EDAD2D8">
      <w:start w:val="1"/>
      <w:numFmt w:val="upperLetter"/>
      <w:lvlText w:val="%1."/>
      <w:lvlJc w:val="left"/>
      <w:pPr>
        <w:ind w:left="108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ACA1C3A"/>
    <w:multiLevelType w:val="hybridMultilevel"/>
    <w:tmpl w:val="4FDE91A4"/>
    <w:lvl w:ilvl="0" w:tplc="B810ADC0">
      <w:start w:val="2"/>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3F950637"/>
    <w:multiLevelType w:val="hybridMultilevel"/>
    <w:tmpl w:val="6D5246E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06348A6"/>
    <w:multiLevelType w:val="hybridMultilevel"/>
    <w:tmpl w:val="BA027486"/>
    <w:lvl w:ilvl="0" w:tplc="D9367944">
      <w:start w:val="6"/>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70429BC"/>
    <w:multiLevelType w:val="multilevel"/>
    <w:tmpl w:val="AEF685B6"/>
    <w:lvl w:ilvl="0">
      <w:start w:val="1"/>
      <w:numFmt w:val="decimal"/>
      <w:pStyle w:val="Heading1"/>
      <w:lvlText w:val="%1."/>
      <w:lvlJc w:val="left"/>
      <w:pPr>
        <w:ind w:left="360" w:hanging="360"/>
      </w:pPr>
      <w:rPr>
        <w:rFonts w:hint="default"/>
      </w:rPr>
    </w:lvl>
    <w:lvl w:ilvl="1">
      <w:start w:val="1"/>
      <w:numFmt w:val="decimal"/>
      <w:pStyle w:val="h2"/>
      <w:lvlText w:val="%1.%2"/>
      <w:lvlJc w:val="left"/>
      <w:pPr>
        <w:tabs>
          <w:tab w:val="num" w:pos="1143"/>
        </w:tabs>
        <w:ind w:left="1143" w:hanging="576"/>
      </w:pPr>
      <w:rPr>
        <w:rFonts w:hint="default"/>
        <w:b w:val="0"/>
        <w:i w:val="0"/>
        <w:color w:val="5B9BD5" w:themeColor="accent1"/>
        <w:sz w:val="28"/>
        <w:szCs w:val="28"/>
        <w:u w:val="none"/>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811"/>
        </w:tabs>
        <w:ind w:left="7811" w:hanging="864"/>
      </w:pPr>
      <w:rPr>
        <w:rFonts w:hint="default"/>
        <w:b/>
        <w:i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D865E07"/>
    <w:multiLevelType w:val="hybridMultilevel"/>
    <w:tmpl w:val="E50CB7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1B56273"/>
    <w:multiLevelType w:val="hybridMultilevel"/>
    <w:tmpl w:val="4FD075DE"/>
    <w:lvl w:ilvl="0" w:tplc="D9367944">
      <w:start w:val="6"/>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274058C"/>
    <w:multiLevelType w:val="hybridMultilevel"/>
    <w:tmpl w:val="819CD7AA"/>
    <w:lvl w:ilvl="0" w:tplc="D9367944">
      <w:start w:val="6"/>
      <w:numFmt w:val="bullet"/>
      <w:lvlText w:val="-"/>
      <w:lvlJc w:val="left"/>
      <w:pPr>
        <w:ind w:left="720" w:hanging="360"/>
      </w:pPr>
      <w:rPr>
        <w:rFonts w:ascii="Arial" w:eastAsia="Calibri" w:hAnsi="Arial" w:cs="Arial" w:hint="default"/>
      </w:rPr>
    </w:lvl>
    <w:lvl w:ilvl="1" w:tplc="041B0003">
      <w:start w:val="1"/>
      <w:numFmt w:val="bullet"/>
      <w:lvlText w:val="o"/>
      <w:lvlJc w:val="left"/>
      <w:pPr>
        <w:ind w:left="1440" w:hanging="360"/>
      </w:pPr>
      <w:rPr>
        <w:rFonts w:ascii="Courier New" w:hAnsi="Courier New" w:cs="Courier New" w:hint="default"/>
      </w:rPr>
    </w:lvl>
    <w:lvl w:ilvl="2" w:tplc="D9367944">
      <w:start w:val="6"/>
      <w:numFmt w:val="bullet"/>
      <w:lvlText w:val="-"/>
      <w:lvlJc w:val="left"/>
      <w:pPr>
        <w:ind w:left="2160" w:hanging="360"/>
      </w:pPr>
      <w:rPr>
        <w:rFonts w:ascii="Arial" w:eastAsia="Calibri" w:hAnsi="Arial" w:cs="Arial" w:hint="default"/>
      </w:rPr>
    </w:lvl>
    <w:lvl w:ilvl="3" w:tplc="D9367944">
      <w:start w:val="6"/>
      <w:numFmt w:val="bullet"/>
      <w:lvlText w:val="-"/>
      <w:lvlJc w:val="left"/>
      <w:pPr>
        <w:ind w:left="2880" w:hanging="360"/>
      </w:pPr>
      <w:rPr>
        <w:rFonts w:ascii="Arial" w:eastAsia="Calibri" w:hAnsi="Arial" w:cs="Arial" w:hint="default"/>
      </w:rPr>
    </w:lvl>
    <w:lvl w:ilvl="4" w:tplc="041B0003">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540C14C8"/>
    <w:multiLevelType w:val="hybridMultilevel"/>
    <w:tmpl w:val="FE14EABC"/>
    <w:lvl w:ilvl="0" w:tplc="D9367944">
      <w:start w:val="6"/>
      <w:numFmt w:val="bullet"/>
      <w:lvlText w:val="-"/>
      <w:lvlJc w:val="left"/>
      <w:pPr>
        <w:ind w:left="720" w:hanging="360"/>
      </w:pPr>
      <w:rPr>
        <w:rFonts w:ascii="Arial" w:eastAsia="Calibri"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7C903A8"/>
    <w:multiLevelType w:val="hybridMultilevel"/>
    <w:tmpl w:val="A7EA35B0"/>
    <w:lvl w:ilvl="0" w:tplc="B896F13E">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64682E0B"/>
    <w:multiLevelType w:val="multilevel"/>
    <w:tmpl w:val="DB722DFE"/>
    <w:lvl w:ilvl="0">
      <w:start w:val="1"/>
      <w:numFmt w:val="decimal"/>
      <w:pStyle w:val="Bullet1"/>
      <w:lvlText w:val="%1"/>
      <w:lvlJc w:val="left"/>
      <w:pPr>
        <w:ind w:left="1709" w:hanging="432"/>
      </w:pPr>
      <w:rPr>
        <w:rFonts w:cs="Times New Roman" w:hint="default"/>
      </w:rPr>
    </w:lvl>
    <w:lvl w:ilvl="1">
      <w:start w:val="1"/>
      <w:numFmt w:val="decimal"/>
      <w:lvlText w:val="%1.%2"/>
      <w:lvlJc w:val="left"/>
      <w:pPr>
        <w:ind w:left="576" w:hanging="576"/>
      </w:pPr>
      <w:rPr>
        <w:rFonts w:cs="Times New Roman"/>
        <w:b/>
        <w:bCs w:val="0"/>
        <w:i w:val="0"/>
        <w:iCs w:val="0"/>
        <w:caps w:val="0"/>
        <w:smallCaps w:val="0"/>
        <w:strike w:val="0"/>
        <w:dstrike w:val="0"/>
        <w:vanish w:val="0"/>
        <w:spacing w:val="0"/>
        <w:kern w:val="0"/>
        <w:position w:val="0"/>
        <w:u w:val="none"/>
        <w:vertAlign w:val="baseline"/>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34" w15:restartNumberingAfterBreak="0">
    <w:nsid w:val="6F096E74"/>
    <w:multiLevelType w:val="hybridMultilevel"/>
    <w:tmpl w:val="71AAF33C"/>
    <w:lvl w:ilvl="0" w:tplc="D9367944">
      <w:start w:val="6"/>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F2B1C3B"/>
    <w:multiLevelType w:val="hybridMultilevel"/>
    <w:tmpl w:val="59AC9D5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885218705">
    <w:abstractNumId w:val="27"/>
  </w:num>
  <w:num w:numId="2" w16cid:durableId="1735811357">
    <w:abstractNumId w:val="17"/>
  </w:num>
  <w:num w:numId="3" w16cid:durableId="525215103">
    <w:abstractNumId w:val="30"/>
  </w:num>
  <w:num w:numId="4" w16cid:durableId="674961223">
    <w:abstractNumId w:val="25"/>
  </w:num>
  <w:num w:numId="5" w16cid:durableId="697582689">
    <w:abstractNumId w:val="24"/>
  </w:num>
  <w:num w:numId="6" w16cid:durableId="1966811301">
    <w:abstractNumId w:val="33"/>
  </w:num>
  <w:num w:numId="7" w16cid:durableId="563687710">
    <w:abstractNumId w:val="19"/>
  </w:num>
  <w:num w:numId="8" w16cid:durableId="1661735890">
    <w:abstractNumId w:val="31"/>
  </w:num>
  <w:num w:numId="9" w16cid:durableId="717709025">
    <w:abstractNumId w:val="34"/>
  </w:num>
  <w:num w:numId="10" w16cid:durableId="725641732">
    <w:abstractNumId w:val="20"/>
  </w:num>
  <w:num w:numId="11" w16cid:durableId="736828179">
    <w:abstractNumId w:val="23"/>
  </w:num>
  <w:num w:numId="12" w16cid:durableId="976453057">
    <w:abstractNumId w:val="26"/>
  </w:num>
  <w:num w:numId="13" w16cid:durableId="1260409200">
    <w:abstractNumId w:val="21"/>
  </w:num>
  <w:num w:numId="14" w16cid:durableId="964042175">
    <w:abstractNumId w:val="29"/>
  </w:num>
  <w:num w:numId="15" w16cid:durableId="1302148946">
    <w:abstractNumId w:val="8"/>
  </w:num>
  <w:num w:numId="16" w16cid:durableId="1310793244">
    <w:abstractNumId w:val="28"/>
  </w:num>
  <w:num w:numId="17" w16cid:durableId="1145005339">
    <w:abstractNumId w:val="18"/>
  </w:num>
  <w:num w:numId="18" w16cid:durableId="1926724678">
    <w:abstractNumId w:val="3"/>
  </w:num>
  <w:num w:numId="19" w16cid:durableId="1774782907">
    <w:abstractNumId w:val="2"/>
  </w:num>
  <w:num w:numId="20" w16cid:durableId="239949444">
    <w:abstractNumId w:val="1"/>
  </w:num>
  <w:num w:numId="21" w16cid:durableId="849294402">
    <w:abstractNumId w:val="0"/>
  </w:num>
  <w:num w:numId="22" w16cid:durableId="7768280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26173724">
    <w:abstractNumId w:val="27"/>
  </w:num>
  <w:num w:numId="24" w16cid:durableId="1533226297">
    <w:abstractNumId w:val="27"/>
  </w:num>
  <w:num w:numId="25" w16cid:durableId="569924874">
    <w:abstractNumId w:val="27"/>
  </w:num>
  <w:num w:numId="26" w16cid:durableId="85001959">
    <w:abstractNumId w:val="27"/>
  </w:num>
  <w:num w:numId="27" w16cid:durableId="1597131645">
    <w:abstractNumId w:val="27"/>
  </w:num>
  <w:num w:numId="28" w16cid:durableId="1957057348">
    <w:abstractNumId w:val="27"/>
  </w:num>
  <w:num w:numId="29" w16cid:durableId="1585652914">
    <w:abstractNumId w:val="27"/>
  </w:num>
  <w:num w:numId="30" w16cid:durableId="1502087161">
    <w:abstractNumId w:val="32"/>
  </w:num>
  <w:num w:numId="31" w16cid:durableId="321079265">
    <w:abstractNumId w:val="22"/>
  </w:num>
  <w:num w:numId="32" w16cid:durableId="1474058162">
    <w:abstractNumId w:val="35"/>
  </w:num>
  <w:num w:numId="33" w16cid:durableId="1953977944">
    <w:abstractNumId w:val="2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hideSpellingErrors/>
  <w:hideGrammaticalErrors/>
  <w:proofState w:spelling="clean"/>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0D61"/>
    <w:rsid w:val="00000805"/>
    <w:rsid w:val="00000F67"/>
    <w:rsid w:val="000014A8"/>
    <w:rsid w:val="000018B5"/>
    <w:rsid w:val="00002536"/>
    <w:rsid w:val="00002EB7"/>
    <w:rsid w:val="00002F69"/>
    <w:rsid w:val="00003A4E"/>
    <w:rsid w:val="0000468C"/>
    <w:rsid w:val="00004CC3"/>
    <w:rsid w:val="00005952"/>
    <w:rsid w:val="00005A90"/>
    <w:rsid w:val="0000664E"/>
    <w:rsid w:val="000072E0"/>
    <w:rsid w:val="000075D0"/>
    <w:rsid w:val="000076CB"/>
    <w:rsid w:val="00007DE4"/>
    <w:rsid w:val="00012504"/>
    <w:rsid w:val="00012E16"/>
    <w:rsid w:val="00012F3E"/>
    <w:rsid w:val="0001474E"/>
    <w:rsid w:val="00014E82"/>
    <w:rsid w:val="0001539D"/>
    <w:rsid w:val="0001629A"/>
    <w:rsid w:val="00016646"/>
    <w:rsid w:val="0001667D"/>
    <w:rsid w:val="00016C3C"/>
    <w:rsid w:val="00016FF4"/>
    <w:rsid w:val="00020578"/>
    <w:rsid w:val="00022233"/>
    <w:rsid w:val="000230F6"/>
    <w:rsid w:val="00023CED"/>
    <w:rsid w:val="00023E79"/>
    <w:rsid w:val="000244AB"/>
    <w:rsid w:val="00024D5D"/>
    <w:rsid w:val="00031BAD"/>
    <w:rsid w:val="000321CB"/>
    <w:rsid w:val="00034115"/>
    <w:rsid w:val="00035162"/>
    <w:rsid w:val="00035F7C"/>
    <w:rsid w:val="0003679E"/>
    <w:rsid w:val="000375B7"/>
    <w:rsid w:val="0004199A"/>
    <w:rsid w:val="00041F9E"/>
    <w:rsid w:val="0004293E"/>
    <w:rsid w:val="0004597E"/>
    <w:rsid w:val="00045D0B"/>
    <w:rsid w:val="00046C45"/>
    <w:rsid w:val="000501BC"/>
    <w:rsid w:val="000520E3"/>
    <w:rsid w:val="00053BB5"/>
    <w:rsid w:val="000548EF"/>
    <w:rsid w:val="00055F28"/>
    <w:rsid w:val="00060121"/>
    <w:rsid w:val="00060282"/>
    <w:rsid w:val="000610D8"/>
    <w:rsid w:val="00061366"/>
    <w:rsid w:val="00062153"/>
    <w:rsid w:val="000627C4"/>
    <w:rsid w:val="00062A86"/>
    <w:rsid w:val="00062C70"/>
    <w:rsid w:val="000647B6"/>
    <w:rsid w:val="00064BD9"/>
    <w:rsid w:val="00065DE9"/>
    <w:rsid w:val="00070249"/>
    <w:rsid w:val="00070444"/>
    <w:rsid w:val="00070A33"/>
    <w:rsid w:val="0007333F"/>
    <w:rsid w:val="000756C6"/>
    <w:rsid w:val="00076A52"/>
    <w:rsid w:val="00076CB1"/>
    <w:rsid w:val="00076F95"/>
    <w:rsid w:val="000821B0"/>
    <w:rsid w:val="0008259C"/>
    <w:rsid w:val="000832F2"/>
    <w:rsid w:val="0008365B"/>
    <w:rsid w:val="00083F38"/>
    <w:rsid w:val="000855E7"/>
    <w:rsid w:val="000856F6"/>
    <w:rsid w:val="00085772"/>
    <w:rsid w:val="0008742E"/>
    <w:rsid w:val="0009076A"/>
    <w:rsid w:val="00092107"/>
    <w:rsid w:val="00095325"/>
    <w:rsid w:val="00095448"/>
    <w:rsid w:val="00097D42"/>
    <w:rsid w:val="000A0CD9"/>
    <w:rsid w:val="000A177A"/>
    <w:rsid w:val="000A1840"/>
    <w:rsid w:val="000A2195"/>
    <w:rsid w:val="000A30AF"/>
    <w:rsid w:val="000A3A08"/>
    <w:rsid w:val="000A4205"/>
    <w:rsid w:val="000A4EDC"/>
    <w:rsid w:val="000A50AB"/>
    <w:rsid w:val="000A52B9"/>
    <w:rsid w:val="000A54EB"/>
    <w:rsid w:val="000A588E"/>
    <w:rsid w:val="000A7272"/>
    <w:rsid w:val="000B0A43"/>
    <w:rsid w:val="000B333A"/>
    <w:rsid w:val="000B468A"/>
    <w:rsid w:val="000B7B61"/>
    <w:rsid w:val="000C076D"/>
    <w:rsid w:val="000C17C8"/>
    <w:rsid w:val="000C1D93"/>
    <w:rsid w:val="000C221B"/>
    <w:rsid w:val="000C3526"/>
    <w:rsid w:val="000C3EF0"/>
    <w:rsid w:val="000C4F7D"/>
    <w:rsid w:val="000C6441"/>
    <w:rsid w:val="000C64F8"/>
    <w:rsid w:val="000C6A37"/>
    <w:rsid w:val="000C6DEA"/>
    <w:rsid w:val="000D05DE"/>
    <w:rsid w:val="000D0C28"/>
    <w:rsid w:val="000D17E8"/>
    <w:rsid w:val="000D1E67"/>
    <w:rsid w:val="000D2F3C"/>
    <w:rsid w:val="000D32D4"/>
    <w:rsid w:val="000D37C3"/>
    <w:rsid w:val="000D3F42"/>
    <w:rsid w:val="000D472C"/>
    <w:rsid w:val="000D4B46"/>
    <w:rsid w:val="000D4E14"/>
    <w:rsid w:val="000D50E0"/>
    <w:rsid w:val="000D5676"/>
    <w:rsid w:val="000D5B83"/>
    <w:rsid w:val="000D6FA9"/>
    <w:rsid w:val="000E0294"/>
    <w:rsid w:val="000E094B"/>
    <w:rsid w:val="000E33AD"/>
    <w:rsid w:val="000E40FD"/>
    <w:rsid w:val="000E4161"/>
    <w:rsid w:val="000E6507"/>
    <w:rsid w:val="000E69B1"/>
    <w:rsid w:val="000E7BDE"/>
    <w:rsid w:val="000F282D"/>
    <w:rsid w:val="000F2DBC"/>
    <w:rsid w:val="000F3B91"/>
    <w:rsid w:val="000F3D6F"/>
    <w:rsid w:val="000F4827"/>
    <w:rsid w:val="000F5429"/>
    <w:rsid w:val="000F59C5"/>
    <w:rsid w:val="000F5A67"/>
    <w:rsid w:val="000F66BB"/>
    <w:rsid w:val="000F7BC6"/>
    <w:rsid w:val="000F7C09"/>
    <w:rsid w:val="000F7C9A"/>
    <w:rsid w:val="000F7CCF"/>
    <w:rsid w:val="00100283"/>
    <w:rsid w:val="0010104F"/>
    <w:rsid w:val="00102426"/>
    <w:rsid w:val="0010775C"/>
    <w:rsid w:val="00107CBC"/>
    <w:rsid w:val="00107EBA"/>
    <w:rsid w:val="00111873"/>
    <w:rsid w:val="00111903"/>
    <w:rsid w:val="00111F0F"/>
    <w:rsid w:val="001127F2"/>
    <w:rsid w:val="00112F70"/>
    <w:rsid w:val="001137CE"/>
    <w:rsid w:val="0011456D"/>
    <w:rsid w:val="0011495B"/>
    <w:rsid w:val="001151C5"/>
    <w:rsid w:val="0011548D"/>
    <w:rsid w:val="00115F09"/>
    <w:rsid w:val="00116023"/>
    <w:rsid w:val="001161CF"/>
    <w:rsid w:val="00116407"/>
    <w:rsid w:val="001177C6"/>
    <w:rsid w:val="00120AA7"/>
    <w:rsid w:val="00120DA0"/>
    <w:rsid w:val="0012149E"/>
    <w:rsid w:val="0012273D"/>
    <w:rsid w:val="00122A01"/>
    <w:rsid w:val="00123CA7"/>
    <w:rsid w:val="00125BD4"/>
    <w:rsid w:val="0012714E"/>
    <w:rsid w:val="001278BF"/>
    <w:rsid w:val="001278C1"/>
    <w:rsid w:val="00127BF4"/>
    <w:rsid w:val="0013129F"/>
    <w:rsid w:val="001315D3"/>
    <w:rsid w:val="00131B19"/>
    <w:rsid w:val="00133BAC"/>
    <w:rsid w:val="001340DC"/>
    <w:rsid w:val="0013527C"/>
    <w:rsid w:val="001353C4"/>
    <w:rsid w:val="00140853"/>
    <w:rsid w:val="00140CB8"/>
    <w:rsid w:val="00140D10"/>
    <w:rsid w:val="0014192F"/>
    <w:rsid w:val="00142E35"/>
    <w:rsid w:val="001440CF"/>
    <w:rsid w:val="0014466C"/>
    <w:rsid w:val="00144792"/>
    <w:rsid w:val="00144BD5"/>
    <w:rsid w:val="00147C8C"/>
    <w:rsid w:val="00151D81"/>
    <w:rsid w:val="00152792"/>
    <w:rsid w:val="00152B1E"/>
    <w:rsid w:val="00152CD0"/>
    <w:rsid w:val="00153E51"/>
    <w:rsid w:val="001550B1"/>
    <w:rsid w:val="00155AE3"/>
    <w:rsid w:val="001644C2"/>
    <w:rsid w:val="00164696"/>
    <w:rsid w:val="0016685E"/>
    <w:rsid w:val="00167378"/>
    <w:rsid w:val="001677D2"/>
    <w:rsid w:val="001679DD"/>
    <w:rsid w:val="00167E6C"/>
    <w:rsid w:val="0017055C"/>
    <w:rsid w:val="001712C8"/>
    <w:rsid w:val="00173820"/>
    <w:rsid w:val="00173AF1"/>
    <w:rsid w:val="001746A0"/>
    <w:rsid w:val="0017474D"/>
    <w:rsid w:val="00174F6E"/>
    <w:rsid w:val="00175837"/>
    <w:rsid w:val="00177484"/>
    <w:rsid w:val="00177BF3"/>
    <w:rsid w:val="001808E8"/>
    <w:rsid w:val="00180D2F"/>
    <w:rsid w:val="00180DE6"/>
    <w:rsid w:val="00180EAC"/>
    <w:rsid w:val="0018113E"/>
    <w:rsid w:val="00182549"/>
    <w:rsid w:val="00184F33"/>
    <w:rsid w:val="00186176"/>
    <w:rsid w:val="001861EE"/>
    <w:rsid w:val="0018647A"/>
    <w:rsid w:val="00186BF5"/>
    <w:rsid w:val="00187EB1"/>
    <w:rsid w:val="001903D6"/>
    <w:rsid w:val="00191774"/>
    <w:rsid w:val="00191C1A"/>
    <w:rsid w:val="00193415"/>
    <w:rsid w:val="00193660"/>
    <w:rsid w:val="001A2F79"/>
    <w:rsid w:val="001A4F50"/>
    <w:rsid w:val="001A53D7"/>
    <w:rsid w:val="001A6798"/>
    <w:rsid w:val="001A7414"/>
    <w:rsid w:val="001B2691"/>
    <w:rsid w:val="001B28B2"/>
    <w:rsid w:val="001B2DB4"/>
    <w:rsid w:val="001B2DF5"/>
    <w:rsid w:val="001B48D7"/>
    <w:rsid w:val="001B4BB3"/>
    <w:rsid w:val="001B551E"/>
    <w:rsid w:val="001B5A3B"/>
    <w:rsid w:val="001B5C16"/>
    <w:rsid w:val="001B69BD"/>
    <w:rsid w:val="001B740E"/>
    <w:rsid w:val="001B7977"/>
    <w:rsid w:val="001C3209"/>
    <w:rsid w:val="001C583E"/>
    <w:rsid w:val="001D109E"/>
    <w:rsid w:val="001D182C"/>
    <w:rsid w:val="001D294C"/>
    <w:rsid w:val="001D2E32"/>
    <w:rsid w:val="001D2E8B"/>
    <w:rsid w:val="001D3AAE"/>
    <w:rsid w:val="001D40BA"/>
    <w:rsid w:val="001D4385"/>
    <w:rsid w:val="001D4E31"/>
    <w:rsid w:val="001D50A7"/>
    <w:rsid w:val="001D5555"/>
    <w:rsid w:val="001D58B8"/>
    <w:rsid w:val="001D59D0"/>
    <w:rsid w:val="001D6154"/>
    <w:rsid w:val="001D6D60"/>
    <w:rsid w:val="001E140A"/>
    <w:rsid w:val="001E2B96"/>
    <w:rsid w:val="001E51AE"/>
    <w:rsid w:val="001E51CB"/>
    <w:rsid w:val="001E540C"/>
    <w:rsid w:val="001E5D09"/>
    <w:rsid w:val="001F0C44"/>
    <w:rsid w:val="001F1745"/>
    <w:rsid w:val="001F1EED"/>
    <w:rsid w:val="001F3D1D"/>
    <w:rsid w:val="001F4B55"/>
    <w:rsid w:val="001F56E3"/>
    <w:rsid w:val="00200405"/>
    <w:rsid w:val="00200908"/>
    <w:rsid w:val="00201091"/>
    <w:rsid w:val="002010ED"/>
    <w:rsid w:val="002026B8"/>
    <w:rsid w:val="0020560F"/>
    <w:rsid w:val="0020640B"/>
    <w:rsid w:val="00206794"/>
    <w:rsid w:val="00206F09"/>
    <w:rsid w:val="00207556"/>
    <w:rsid w:val="002100CC"/>
    <w:rsid w:val="0021121C"/>
    <w:rsid w:val="00211BF4"/>
    <w:rsid w:val="00211EAA"/>
    <w:rsid w:val="00212E6C"/>
    <w:rsid w:val="002139A5"/>
    <w:rsid w:val="00213AA3"/>
    <w:rsid w:val="00214E82"/>
    <w:rsid w:val="0022197E"/>
    <w:rsid w:val="0022221C"/>
    <w:rsid w:val="00222224"/>
    <w:rsid w:val="00222758"/>
    <w:rsid w:val="00222F8F"/>
    <w:rsid w:val="002232C6"/>
    <w:rsid w:val="002254D2"/>
    <w:rsid w:val="00227249"/>
    <w:rsid w:val="00230DC9"/>
    <w:rsid w:val="00230E51"/>
    <w:rsid w:val="002310C2"/>
    <w:rsid w:val="00231AAC"/>
    <w:rsid w:val="002325B4"/>
    <w:rsid w:val="00232BC4"/>
    <w:rsid w:val="00232E0A"/>
    <w:rsid w:val="002336A5"/>
    <w:rsid w:val="00236390"/>
    <w:rsid w:val="00236A08"/>
    <w:rsid w:val="00236AD5"/>
    <w:rsid w:val="0023710D"/>
    <w:rsid w:val="00237210"/>
    <w:rsid w:val="00237CF4"/>
    <w:rsid w:val="0024021E"/>
    <w:rsid w:val="00241013"/>
    <w:rsid w:val="002419F4"/>
    <w:rsid w:val="00242B89"/>
    <w:rsid w:val="00243009"/>
    <w:rsid w:val="0024369D"/>
    <w:rsid w:val="002437B1"/>
    <w:rsid w:val="0024395B"/>
    <w:rsid w:val="00243DBD"/>
    <w:rsid w:val="00243FB5"/>
    <w:rsid w:val="00243FCD"/>
    <w:rsid w:val="002442C6"/>
    <w:rsid w:val="0024561B"/>
    <w:rsid w:val="00247155"/>
    <w:rsid w:val="00247568"/>
    <w:rsid w:val="00247CBF"/>
    <w:rsid w:val="00250EFC"/>
    <w:rsid w:val="002516AC"/>
    <w:rsid w:val="00252E21"/>
    <w:rsid w:val="00252F26"/>
    <w:rsid w:val="002537BC"/>
    <w:rsid w:val="0025391F"/>
    <w:rsid w:val="0025478C"/>
    <w:rsid w:val="00256BEC"/>
    <w:rsid w:val="00257893"/>
    <w:rsid w:val="00260040"/>
    <w:rsid w:val="002612D8"/>
    <w:rsid w:val="002624E1"/>
    <w:rsid w:val="00262BE5"/>
    <w:rsid w:val="00262C4C"/>
    <w:rsid w:val="00262EA6"/>
    <w:rsid w:val="00264E3B"/>
    <w:rsid w:val="00267046"/>
    <w:rsid w:val="00267F18"/>
    <w:rsid w:val="002701E7"/>
    <w:rsid w:val="002716D5"/>
    <w:rsid w:val="00271B05"/>
    <w:rsid w:val="00271D9D"/>
    <w:rsid w:val="00272329"/>
    <w:rsid w:val="00273815"/>
    <w:rsid w:val="00274772"/>
    <w:rsid w:val="00274994"/>
    <w:rsid w:val="00280BDB"/>
    <w:rsid w:val="00281885"/>
    <w:rsid w:val="00281954"/>
    <w:rsid w:val="00282353"/>
    <w:rsid w:val="00282F3B"/>
    <w:rsid w:val="002845CE"/>
    <w:rsid w:val="00284628"/>
    <w:rsid w:val="00284EBD"/>
    <w:rsid w:val="00285079"/>
    <w:rsid w:val="00285E42"/>
    <w:rsid w:val="00290A83"/>
    <w:rsid w:val="00291337"/>
    <w:rsid w:val="002914E8"/>
    <w:rsid w:val="0029188B"/>
    <w:rsid w:val="00291EC1"/>
    <w:rsid w:val="0029299E"/>
    <w:rsid w:val="00293455"/>
    <w:rsid w:val="0029402A"/>
    <w:rsid w:val="00294442"/>
    <w:rsid w:val="00294799"/>
    <w:rsid w:val="00294D9C"/>
    <w:rsid w:val="00295A71"/>
    <w:rsid w:val="002A0373"/>
    <w:rsid w:val="002A044E"/>
    <w:rsid w:val="002A1178"/>
    <w:rsid w:val="002A1953"/>
    <w:rsid w:val="002A203F"/>
    <w:rsid w:val="002A30EC"/>
    <w:rsid w:val="002A353E"/>
    <w:rsid w:val="002A4618"/>
    <w:rsid w:val="002A4644"/>
    <w:rsid w:val="002A5D46"/>
    <w:rsid w:val="002A6A56"/>
    <w:rsid w:val="002A7879"/>
    <w:rsid w:val="002B0068"/>
    <w:rsid w:val="002B0264"/>
    <w:rsid w:val="002B0F61"/>
    <w:rsid w:val="002B4120"/>
    <w:rsid w:val="002B61B3"/>
    <w:rsid w:val="002B7BE1"/>
    <w:rsid w:val="002C0376"/>
    <w:rsid w:val="002C1906"/>
    <w:rsid w:val="002C3474"/>
    <w:rsid w:val="002C372F"/>
    <w:rsid w:val="002C38BB"/>
    <w:rsid w:val="002C3CA5"/>
    <w:rsid w:val="002C3D15"/>
    <w:rsid w:val="002C5572"/>
    <w:rsid w:val="002C5930"/>
    <w:rsid w:val="002C64F0"/>
    <w:rsid w:val="002C69DF"/>
    <w:rsid w:val="002C6C0A"/>
    <w:rsid w:val="002C7C7A"/>
    <w:rsid w:val="002D0590"/>
    <w:rsid w:val="002D22C8"/>
    <w:rsid w:val="002D256E"/>
    <w:rsid w:val="002D39F3"/>
    <w:rsid w:val="002D474D"/>
    <w:rsid w:val="002D49A5"/>
    <w:rsid w:val="002D5588"/>
    <w:rsid w:val="002D5E47"/>
    <w:rsid w:val="002D716C"/>
    <w:rsid w:val="002E07FA"/>
    <w:rsid w:val="002E0CCD"/>
    <w:rsid w:val="002E15F5"/>
    <w:rsid w:val="002E28E8"/>
    <w:rsid w:val="002E3DBE"/>
    <w:rsid w:val="002E5F51"/>
    <w:rsid w:val="002F1D02"/>
    <w:rsid w:val="002F3B5F"/>
    <w:rsid w:val="002F4DFF"/>
    <w:rsid w:val="002F6514"/>
    <w:rsid w:val="002F79CA"/>
    <w:rsid w:val="002F7B89"/>
    <w:rsid w:val="003005E8"/>
    <w:rsid w:val="0030079F"/>
    <w:rsid w:val="00300BEB"/>
    <w:rsid w:val="00300FA7"/>
    <w:rsid w:val="003034D2"/>
    <w:rsid w:val="00305A2D"/>
    <w:rsid w:val="003061B4"/>
    <w:rsid w:val="00310B9C"/>
    <w:rsid w:val="00311C4B"/>
    <w:rsid w:val="00312DD8"/>
    <w:rsid w:val="003130C9"/>
    <w:rsid w:val="00313294"/>
    <w:rsid w:val="0031500F"/>
    <w:rsid w:val="0031592C"/>
    <w:rsid w:val="00323096"/>
    <w:rsid w:val="003241D3"/>
    <w:rsid w:val="00326908"/>
    <w:rsid w:val="00326950"/>
    <w:rsid w:val="003279DD"/>
    <w:rsid w:val="00327DF7"/>
    <w:rsid w:val="003322E9"/>
    <w:rsid w:val="00332D31"/>
    <w:rsid w:val="00334055"/>
    <w:rsid w:val="00335D59"/>
    <w:rsid w:val="00335F5C"/>
    <w:rsid w:val="00336319"/>
    <w:rsid w:val="00336370"/>
    <w:rsid w:val="003369FF"/>
    <w:rsid w:val="00341038"/>
    <w:rsid w:val="0034351A"/>
    <w:rsid w:val="003439FE"/>
    <w:rsid w:val="00344506"/>
    <w:rsid w:val="00344EED"/>
    <w:rsid w:val="00346BC9"/>
    <w:rsid w:val="00350817"/>
    <w:rsid w:val="00351D55"/>
    <w:rsid w:val="00352986"/>
    <w:rsid w:val="00353800"/>
    <w:rsid w:val="0035477F"/>
    <w:rsid w:val="00354DE8"/>
    <w:rsid w:val="0035609F"/>
    <w:rsid w:val="003568E0"/>
    <w:rsid w:val="00357ABA"/>
    <w:rsid w:val="00360567"/>
    <w:rsid w:val="00360E6F"/>
    <w:rsid w:val="00362501"/>
    <w:rsid w:val="00362C48"/>
    <w:rsid w:val="0036365C"/>
    <w:rsid w:val="0036497C"/>
    <w:rsid w:val="00365DF1"/>
    <w:rsid w:val="003665AC"/>
    <w:rsid w:val="003665CD"/>
    <w:rsid w:val="003674C9"/>
    <w:rsid w:val="00367F5B"/>
    <w:rsid w:val="00370D07"/>
    <w:rsid w:val="0037192B"/>
    <w:rsid w:val="00371EF9"/>
    <w:rsid w:val="00372369"/>
    <w:rsid w:val="00372EEB"/>
    <w:rsid w:val="003739CA"/>
    <w:rsid w:val="00373D3C"/>
    <w:rsid w:val="00374E07"/>
    <w:rsid w:val="003751DD"/>
    <w:rsid w:val="003752DA"/>
    <w:rsid w:val="00375F99"/>
    <w:rsid w:val="003774F8"/>
    <w:rsid w:val="00377DB0"/>
    <w:rsid w:val="00380B39"/>
    <w:rsid w:val="00381F16"/>
    <w:rsid w:val="00382E15"/>
    <w:rsid w:val="003834C1"/>
    <w:rsid w:val="00384B80"/>
    <w:rsid w:val="00385389"/>
    <w:rsid w:val="00386708"/>
    <w:rsid w:val="00387916"/>
    <w:rsid w:val="00390C95"/>
    <w:rsid w:val="00391858"/>
    <w:rsid w:val="00392AC2"/>
    <w:rsid w:val="00392B85"/>
    <w:rsid w:val="00392DC6"/>
    <w:rsid w:val="00393866"/>
    <w:rsid w:val="00395DCA"/>
    <w:rsid w:val="00396EA6"/>
    <w:rsid w:val="0039795E"/>
    <w:rsid w:val="003A03AA"/>
    <w:rsid w:val="003A0E70"/>
    <w:rsid w:val="003A2342"/>
    <w:rsid w:val="003A35CD"/>
    <w:rsid w:val="003A576C"/>
    <w:rsid w:val="003A5885"/>
    <w:rsid w:val="003A6DDC"/>
    <w:rsid w:val="003B309B"/>
    <w:rsid w:val="003B3E6E"/>
    <w:rsid w:val="003B45A8"/>
    <w:rsid w:val="003B53CD"/>
    <w:rsid w:val="003B5748"/>
    <w:rsid w:val="003B5DF2"/>
    <w:rsid w:val="003B664E"/>
    <w:rsid w:val="003B6D1F"/>
    <w:rsid w:val="003B7102"/>
    <w:rsid w:val="003C0A9D"/>
    <w:rsid w:val="003C126D"/>
    <w:rsid w:val="003C12C3"/>
    <w:rsid w:val="003C1A04"/>
    <w:rsid w:val="003C1AF9"/>
    <w:rsid w:val="003C2683"/>
    <w:rsid w:val="003C4F30"/>
    <w:rsid w:val="003C51A1"/>
    <w:rsid w:val="003C5331"/>
    <w:rsid w:val="003C5504"/>
    <w:rsid w:val="003C6623"/>
    <w:rsid w:val="003C79F7"/>
    <w:rsid w:val="003D03FD"/>
    <w:rsid w:val="003D0C59"/>
    <w:rsid w:val="003D106E"/>
    <w:rsid w:val="003D17F9"/>
    <w:rsid w:val="003D20A7"/>
    <w:rsid w:val="003D23D1"/>
    <w:rsid w:val="003D26ED"/>
    <w:rsid w:val="003D2F06"/>
    <w:rsid w:val="003D3BDE"/>
    <w:rsid w:val="003D3FEC"/>
    <w:rsid w:val="003D40DD"/>
    <w:rsid w:val="003D4789"/>
    <w:rsid w:val="003D4823"/>
    <w:rsid w:val="003D4D58"/>
    <w:rsid w:val="003D72AB"/>
    <w:rsid w:val="003D7EC0"/>
    <w:rsid w:val="003D7F4D"/>
    <w:rsid w:val="003E1119"/>
    <w:rsid w:val="003E1164"/>
    <w:rsid w:val="003E1442"/>
    <w:rsid w:val="003E1A34"/>
    <w:rsid w:val="003E1ABA"/>
    <w:rsid w:val="003E2737"/>
    <w:rsid w:val="003E27C3"/>
    <w:rsid w:val="003E2A92"/>
    <w:rsid w:val="003E2DD1"/>
    <w:rsid w:val="003E38C2"/>
    <w:rsid w:val="003E45B6"/>
    <w:rsid w:val="003E5CB8"/>
    <w:rsid w:val="003F06B5"/>
    <w:rsid w:val="003F07A1"/>
    <w:rsid w:val="003F0A00"/>
    <w:rsid w:val="003F0CDD"/>
    <w:rsid w:val="003F1345"/>
    <w:rsid w:val="003F1417"/>
    <w:rsid w:val="003F203C"/>
    <w:rsid w:val="003F2215"/>
    <w:rsid w:val="003F2796"/>
    <w:rsid w:val="003F28A7"/>
    <w:rsid w:val="003F2D36"/>
    <w:rsid w:val="003F4068"/>
    <w:rsid w:val="003F6526"/>
    <w:rsid w:val="003F7508"/>
    <w:rsid w:val="003F7D7A"/>
    <w:rsid w:val="00400B06"/>
    <w:rsid w:val="00402868"/>
    <w:rsid w:val="004035AC"/>
    <w:rsid w:val="00404104"/>
    <w:rsid w:val="00404F44"/>
    <w:rsid w:val="00405266"/>
    <w:rsid w:val="004053D2"/>
    <w:rsid w:val="00406B9C"/>
    <w:rsid w:val="00406F2E"/>
    <w:rsid w:val="00407C95"/>
    <w:rsid w:val="00410C39"/>
    <w:rsid w:val="00413F2A"/>
    <w:rsid w:val="00415D86"/>
    <w:rsid w:val="00416124"/>
    <w:rsid w:val="00416ED1"/>
    <w:rsid w:val="004171D8"/>
    <w:rsid w:val="00417FBA"/>
    <w:rsid w:val="00421821"/>
    <w:rsid w:val="004226F7"/>
    <w:rsid w:val="00422868"/>
    <w:rsid w:val="004251F1"/>
    <w:rsid w:val="00425FED"/>
    <w:rsid w:val="0042667D"/>
    <w:rsid w:val="0042678F"/>
    <w:rsid w:val="00426C86"/>
    <w:rsid w:val="00427318"/>
    <w:rsid w:val="00430159"/>
    <w:rsid w:val="00432093"/>
    <w:rsid w:val="00432DAA"/>
    <w:rsid w:val="00433602"/>
    <w:rsid w:val="00433C73"/>
    <w:rsid w:val="00434BD8"/>
    <w:rsid w:val="00435CEF"/>
    <w:rsid w:val="0043715F"/>
    <w:rsid w:val="004371BC"/>
    <w:rsid w:val="004376D4"/>
    <w:rsid w:val="00437F0D"/>
    <w:rsid w:val="0044018B"/>
    <w:rsid w:val="00441ED8"/>
    <w:rsid w:val="00441F23"/>
    <w:rsid w:val="00443826"/>
    <w:rsid w:val="0044464C"/>
    <w:rsid w:val="00444CE0"/>
    <w:rsid w:val="0044598D"/>
    <w:rsid w:val="00446ABE"/>
    <w:rsid w:val="00446E10"/>
    <w:rsid w:val="00447807"/>
    <w:rsid w:val="00450626"/>
    <w:rsid w:val="00450CFE"/>
    <w:rsid w:val="00450EC4"/>
    <w:rsid w:val="00452F41"/>
    <w:rsid w:val="00452F66"/>
    <w:rsid w:val="00453326"/>
    <w:rsid w:val="00454046"/>
    <w:rsid w:val="00454067"/>
    <w:rsid w:val="00454460"/>
    <w:rsid w:val="00454F67"/>
    <w:rsid w:val="0045577A"/>
    <w:rsid w:val="00455877"/>
    <w:rsid w:val="00455958"/>
    <w:rsid w:val="004573D8"/>
    <w:rsid w:val="0046043A"/>
    <w:rsid w:val="004627AB"/>
    <w:rsid w:val="00462B66"/>
    <w:rsid w:val="00462CD0"/>
    <w:rsid w:val="0046349C"/>
    <w:rsid w:val="004639DD"/>
    <w:rsid w:val="00463BAD"/>
    <w:rsid w:val="00464AF2"/>
    <w:rsid w:val="004653FB"/>
    <w:rsid w:val="004661BB"/>
    <w:rsid w:val="00466DC3"/>
    <w:rsid w:val="00467111"/>
    <w:rsid w:val="004673AB"/>
    <w:rsid w:val="00470717"/>
    <w:rsid w:val="004716A8"/>
    <w:rsid w:val="00471DC6"/>
    <w:rsid w:val="00471F27"/>
    <w:rsid w:val="004721FB"/>
    <w:rsid w:val="00472407"/>
    <w:rsid w:val="00472711"/>
    <w:rsid w:val="00472DF5"/>
    <w:rsid w:val="00473190"/>
    <w:rsid w:val="00473E16"/>
    <w:rsid w:val="00474040"/>
    <w:rsid w:val="004755F7"/>
    <w:rsid w:val="0047607F"/>
    <w:rsid w:val="00476A1D"/>
    <w:rsid w:val="0048051C"/>
    <w:rsid w:val="0048096E"/>
    <w:rsid w:val="00481B46"/>
    <w:rsid w:val="004827BD"/>
    <w:rsid w:val="00483AF0"/>
    <w:rsid w:val="004846E2"/>
    <w:rsid w:val="00484AA1"/>
    <w:rsid w:val="004851C9"/>
    <w:rsid w:val="00485336"/>
    <w:rsid w:val="004867EC"/>
    <w:rsid w:val="00486DFF"/>
    <w:rsid w:val="0049081A"/>
    <w:rsid w:val="004912C7"/>
    <w:rsid w:val="00492702"/>
    <w:rsid w:val="0049310F"/>
    <w:rsid w:val="00495FFE"/>
    <w:rsid w:val="004961C1"/>
    <w:rsid w:val="00496398"/>
    <w:rsid w:val="00496AA1"/>
    <w:rsid w:val="00496EB0"/>
    <w:rsid w:val="004A05FA"/>
    <w:rsid w:val="004A0C26"/>
    <w:rsid w:val="004A0D7C"/>
    <w:rsid w:val="004A0FF1"/>
    <w:rsid w:val="004A1DD8"/>
    <w:rsid w:val="004A329D"/>
    <w:rsid w:val="004A36B8"/>
    <w:rsid w:val="004A3A2F"/>
    <w:rsid w:val="004A3FBB"/>
    <w:rsid w:val="004A44B8"/>
    <w:rsid w:val="004A45E8"/>
    <w:rsid w:val="004A4A50"/>
    <w:rsid w:val="004A5568"/>
    <w:rsid w:val="004A6286"/>
    <w:rsid w:val="004B12B1"/>
    <w:rsid w:val="004B1EDC"/>
    <w:rsid w:val="004B220D"/>
    <w:rsid w:val="004B27B7"/>
    <w:rsid w:val="004B2F88"/>
    <w:rsid w:val="004B35AC"/>
    <w:rsid w:val="004B37BC"/>
    <w:rsid w:val="004B3BB1"/>
    <w:rsid w:val="004B3EDA"/>
    <w:rsid w:val="004B48B1"/>
    <w:rsid w:val="004B574F"/>
    <w:rsid w:val="004B5F2F"/>
    <w:rsid w:val="004B62EE"/>
    <w:rsid w:val="004B6834"/>
    <w:rsid w:val="004B6984"/>
    <w:rsid w:val="004B7B41"/>
    <w:rsid w:val="004B7CE4"/>
    <w:rsid w:val="004C02CD"/>
    <w:rsid w:val="004C09C4"/>
    <w:rsid w:val="004C1324"/>
    <w:rsid w:val="004C1AAE"/>
    <w:rsid w:val="004C223F"/>
    <w:rsid w:val="004C2988"/>
    <w:rsid w:val="004C330A"/>
    <w:rsid w:val="004C35C0"/>
    <w:rsid w:val="004C4E4D"/>
    <w:rsid w:val="004C63C4"/>
    <w:rsid w:val="004C7F30"/>
    <w:rsid w:val="004D1CE2"/>
    <w:rsid w:val="004D2BFE"/>
    <w:rsid w:val="004D2D0B"/>
    <w:rsid w:val="004D4256"/>
    <w:rsid w:val="004D468F"/>
    <w:rsid w:val="004D492F"/>
    <w:rsid w:val="004D4EAE"/>
    <w:rsid w:val="004D5A93"/>
    <w:rsid w:val="004D691A"/>
    <w:rsid w:val="004D6FAC"/>
    <w:rsid w:val="004D7A2B"/>
    <w:rsid w:val="004D7C32"/>
    <w:rsid w:val="004E198D"/>
    <w:rsid w:val="004E1EDA"/>
    <w:rsid w:val="004E2419"/>
    <w:rsid w:val="004E4D98"/>
    <w:rsid w:val="004E5439"/>
    <w:rsid w:val="004E64CF"/>
    <w:rsid w:val="004E67CB"/>
    <w:rsid w:val="004E73FF"/>
    <w:rsid w:val="004F0A11"/>
    <w:rsid w:val="004F1DD3"/>
    <w:rsid w:val="004F272D"/>
    <w:rsid w:val="004F2A25"/>
    <w:rsid w:val="004F2B34"/>
    <w:rsid w:val="004F2BED"/>
    <w:rsid w:val="004F3683"/>
    <w:rsid w:val="004F3FCE"/>
    <w:rsid w:val="004F410E"/>
    <w:rsid w:val="004F43EA"/>
    <w:rsid w:val="004F45E6"/>
    <w:rsid w:val="004F4A79"/>
    <w:rsid w:val="004F51CF"/>
    <w:rsid w:val="004F5B98"/>
    <w:rsid w:val="004F5E0D"/>
    <w:rsid w:val="004F6694"/>
    <w:rsid w:val="004F6D82"/>
    <w:rsid w:val="004F7330"/>
    <w:rsid w:val="004F746A"/>
    <w:rsid w:val="00501A8C"/>
    <w:rsid w:val="00502331"/>
    <w:rsid w:val="0050264F"/>
    <w:rsid w:val="005028F2"/>
    <w:rsid w:val="0050295B"/>
    <w:rsid w:val="005032E2"/>
    <w:rsid w:val="00503CC5"/>
    <w:rsid w:val="005046D4"/>
    <w:rsid w:val="00504F2B"/>
    <w:rsid w:val="005061D1"/>
    <w:rsid w:val="0050662B"/>
    <w:rsid w:val="005072BF"/>
    <w:rsid w:val="0050783B"/>
    <w:rsid w:val="00510532"/>
    <w:rsid w:val="00511542"/>
    <w:rsid w:val="00511918"/>
    <w:rsid w:val="00514031"/>
    <w:rsid w:val="00515614"/>
    <w:rsid w:val="00515B69"/>
    <w:rsid w:val="00516344"/>
    <w:rsid w:val="00520246"/>
    <w:rsid w:val="0052089E"/>
    <w:rsid w:val="00523EA6"/>
    <w:rsid w:val="00524671"/>
    <w:rsid w:val="00525668"/>
    <w:rsid w:val="00525D85"/>
    <w:rsid w:val="00526184"/>
    <w:rsid w:val="0052648C"/>
    <w:rsid w:val="005266F2"/>
    <w:rsid w:val="0052683E"/>
    <w:rsid w:val="00526A84"/>
    <w:rsid w:val="00530160"/>
    <w:rsid w:val="0053129F"/>
    <w:rsid w:val="00531D25"/>
    <w:rsid w:val="00532E43"/>
    <w:rsid w:val="0053334B"/>
    <w:rsid w:val="0053339E"/>
    <w:rsid w:val="00533B23"/>
    <w:rsid w:val="00535992"/>
    <w:rsid w:val="0053620E"/>
    <w:rsid w:val="00536A49"/>
    <w:rsid w:val="00537C6B"/>
    <w:rsid w:val="00537D3A"/>
    <w:rsid w:val="005406B6"/>
    <w:rsid w:val="00540BD7"/>
    <w:rsid w:val="00541C51"/>
    <w:rsid w:val="00542338"/>
    <w:rsid w:val="00543D90"/>
    <w:rsid w:val="0054441F"/>
    <w:rsid w:val="00544737"/>
    <w:rsid w:val="00545809"/>
    <w:rsid w:val="00545959"/>
    <w:rsid w:val="00545D01"/>
    <w:rsid w:val="005468FD"/>
    <w:rsid w:val="00551D01"/>
    <w:rsid w:val="0055283C"/>
    <w:rsid w:val="00552964"/>
    <w:rsid w:val="00552971"/>
    <w:rsid w:val="00552E82"/>
    <w:rsid w:val="00553BB3"/>
    <w:rsid w:val="00556060"/>
    <w:rsid w:val="005579EA"/>
    <w:rsid w:val="00557B8C"/>
    <w:rsid w:val="0056024B"/>
    <w:rsid w:val="0056163C"/>
    <w:rsid w:val="00562483"/>
    <w:rsid w:val="00564810"/>
    <w:rsid w:val="00564E63"/>
    <w:rsid w:val="00565F0E"/>
    <w:rsid w:val="005661E8"/>
    <w:rsid w:val="0056629F"/>
    <w:rsid w:val="0056755E"/>
    <w:rsid w:val="00567642"/>
    <w:rsid w:val="005700E6"/>
    <w:rsid w:val="00572A70"/>
    <w:rsid w:val="00572D4C"/>
    <w:rsid w:val="00573B24"/>
    <w:rsid w:val="005748E2"/>
    <w:rsid w:val="005750A9"/>
    <w:rsid w:val="0057622D"/>
    <w:rsid w:val="00576351"/>
    <w:rsid w:val="00577B3E"/>
    <w:rsid w:val="005817D8"/>
    <w:rsid w:val="00582443"/>
    <w:rsid w:val="00582ACF"/>
    <w:rsid w:val="00583074"/>
    <w:rsid w:val="005838DE"/>
    <w:rsid w:val="00583BD7"/>
    <w:rsid w:val="00584F11"/>
    <w:rsid w:val="005859B1"/>
    <w:rsid w:val="00587472"/>
    <w:rsid w:val="0058797B"/>
    <w:rsid w:val="00587BD7"/>
    <w:rsid w:val="005909D6"/>
    <w:rsid w:val="005918C4"/>
    <w:rsid w:val="00592222"/>
    <w:rsid w:val="005923C3"/>
    <w:rsid w:val="00592776"/>
    <w:rsid w:val="0059287D"/>
    <w:rsid w:val="00592F97"/>
    <w:rsid w:val="00593EC7"/>
    <w:rsid w:val="0059450D"/>
    <w:rsid w:val="00594D2B"/>
    <w:rsid w:val="005958F9"/>
    <w:rsid w:val="00595FD2"/>
    <w:rsid w:val="00597A5E"/>
    <w:rsid w:val="00597BBF"/>
    <w:rsid w:val="005A1844"/>
    <w:rsid w:val="005A19F3"/>
    <w:rsid w:val="005A6193"/>
    <w:rsid w:val="005A7C2A"/>
    <w:rsid w:val="005B00B9"/>
    <w:rsid w:val="005B0A50"/>
    <w:rsid w:val="005B0B1B"/>
    <w:rsid w:val="005B2248"/>
    <w:rsid w:val="005B229A"/>
    <w:rsid w:val="005B2B07"/>
    <w:rsid w:val="005B3E8D"/>
    <w:rsid w:val="005B556A"/>
    <w:rsid w:val="005B57AF"/>
    <w:rsid w:val="005B5A16"/>
    <w:rsid w:val="005B6BDD"/>
    <w:rsid w:val="005B7CF1"/>
    <w:rsid w:val="005C0027"/>
    <w:rsid w:val="005C041F"/>
    <w:rsid w:val="005C1683"/>
    <w:rsid w:val="005C2EFD"/>
    <w:rsid w:val="005C3064"/>
    <w:rsid w:val="005C3EAB"/>
    <w:rsid w:val="005C4CDA"/>
    <w:rsid w:val="005C4F7A"/>
    <w:rsid w:val="005C53E5"/>
    <w:rsid w:val="005C5AC7"/>
    <w:rsid w:val="005D1128"/>
    <w:rsid w:val="005D3BA0"/>
    <w:rsid w:val="005D4083"/>
    <w:rsid w:val="005D7832"/>
    <w:rsid w:val="005E1F6F"/>
    <w:rsid w:val="005E24CE"/>
    <w:rsid w:val="005E4F06"/>
    <w:rsid w:val="005E6CBD"/>
    <w:rsid w:val="005F0B7C"/>
    <w:rsid w:val="005F0DB0"/>
    <w:rsid w:val="005F14D1"/>
    <w:rsid w:val="005F22DA"/>
    <w:rsid w:val="005F3A4B"/>
    <w:rsid w:val="005F54F0"/>
    <w:rsid w:val="005F6022"/>
    <w:rsid w:val="005F6D76"/>
    <w:rsid w:val="005F711C"/>
    <w:rsid w:val="005F7376"/>
    <w:rsid w:val="00600090"/>
    <w:rsid w:val="006009FD"/>
    <w:rsid w:val="00602669"/>
    <w:rsid w:val="00603321"/>
    <w:rsid w:val="00603664"/>
    <w:rsid w:val="00604D6B"/>
    <w:rsid w:val="00605C47"/>
    <w:rsid w:val="006079A0"/>
    <w:rsid w:val="00607CB0"/>
    <w:rsid w:val="00610A2A"/>
    <w:rsid w:val="006110A6"/>
    <w:rsid w:val="00611743"/>
    <w:rsid w:val="006127C4"/>
    <w:rsid w:val="00612EB7"/>
    <w:rsid w:val="006131CD"/>
    <w:rsid w:val="00613D76"/>
    <w:rsid w:val="006143AC"/>
    <w:rsid w:val="00615BBA"/>
    <w:rsid w:val="00616740"/>
    <w:rsid w:val="00616775"/>
    <w:rsid w:val="00616835"/>
    <w:rsid w:val="00616E5E"/>
    <w:rsid w:val="00616F12"/>
    <w:rsid w:val="00620712"/>
    <w:rsid w:val="00620A98"/>
    <w:rsid w:val="00620A9E"/>
    <w:rsid w:val="00622038"/>
    <w:rsid w:val="006222B3"/>
    <w:rsid w:val="0062405E"/>
    <w:rsid w:val="0062509E"/>
    <w:rsid w:val="00625360"/>
    <w:rsid w:val="006256EA"/>
    <w:rsid w:val="00626A1B"/>
    <w:rsid w:val="00627E2B"/>
    <w:rsid w:val="0063071F"/>
    <w:rsid w:val="0063096C"/>
    <w:rsid w:val="00632CD9"/>
    <w:rsid w:val="00634089"/>
    <w:rsid w:val="0063445B"/>
    <w:rsid w:val="00636BFB"/>
    <w:rsid w:val="00636FE2"/>
    <w:rsid w:val="0064066D"/>
    <w:rsid w:val="0064193A"/>
    <w:rsid w:val="00642D2B"/>
    <w:rsid w:val="006430AC"/>
    <w:rsid w:val="00643DC4"/>
    <w:rsid w:val="00644AF6"/>
    <w:rsid w:val="00645431"/>
    <w:rsid w:val="00646EE9"/>
    <w:rsid w:val="00646F6A"/>
    <w:rsid w:val="00647173"/>
    <w:rsid w:val="00647AB2"/>
    <w:rsid w:val="00647F42"/>
    <w:rsid w:val="00650D91"/>
    <w:rsid w:val="00653586"/>
    <w:rsid w:val="00653939"/>
    <w:rsid w:val="0065452D"/>
    <w:rsid w:val="0065651F"/>
    <w:rsid w:val="00656691"/>
    <w:rsid w:val="00660208"/>
    <w:rsid w:val="00666783"/>
    <w:rsid w:val="00670096"/>
    <w:rsid w:val="00670AE4"/>
    <w:rsid w:val="006716CC"/>
    <w:rsid w:val="00672A15"/>
    <w:rsid w:val="00672BED"/>
    <w:rsid w:val="00672E9C"/>
    <w:rsid w:val="00673D83"/>
    <w:rsid w:val="006751CD"/>
    <w:rsid w:val="006764F5"/>
    <w:rsid w:val="00676C95"/>
    <w:rsid w:val="0067733A"/>
    <w:rsid w:val="00677521"/>
    <w:rsid w:val="006801E9"/>
    <w:rsid w:val="006806E4"/>
    <w:rsid w:val="00680C03"/>
    <w:rsid w:val="00681F81"/>
    <w:rsid w:val="00682B32"/>
    <w:rsid w:val="00682FBE"/>
    <w:rsid w:val="00683114"/>
    <w:rsid w:val="00683B9E"/>
    <w:rsid w:val="006848F0"/>
    <w:rsid w:val="00687214"/>
    <w:rsid w:val="00690377"/>
    <w:rsid w:val="0069056A"/>
    <w:rsid w:val="00690922"/>
    <w:rsid w:val="00690E0F"/>
    <w:rsid w:val="00692457"/>
    <w:rsid w:val="00693602"/>
    <w:rsid w:val="00693FF4"/>
    <w:rsid w:val="006940BD"/>
    <w:rsid w:val="00694321"/>
    <w:rsid w:val="0069680D"/>
    <w:rsid w:val="00696E5B"/>
    <w:rsid w:val="00697595"/>
    <w:rsid w:val="00697F81"/>
    <w:rsid w:val="006A0C23"/>
    <w:rsid w:val="006A3016"/>
    <w:rsid w:val="006A5395"/>
    <w:rsid w:val="006A558C"/>
    <w:rsid w:val="006A55E6"/>
    <w:rsid w:val="006A7519"/>
    <w:rsid w:val="006B031F"/>
    <w:rsid w:val="006B0E63"/>
    <w:rsid w:val="006B1F91"/>
    <w:rsid w:val="006B3018"/>
    <w:rsid w:val="006B5456"/>
    <w:rsid w:val="006B6B4C"/>
    <w:rsid w:val="006B6DBC"/>
    <w:rsid w:val="006B722E"/>
    <w:rsid w:val="006B72B5"/>
    <w:rsid w:val="006C0073"/>
    <w:rsid w:val="006C0415"/>
    <w:rsid w:val="006C077C"/>
    <w:rsid w:val="006C2732"/>
    <w:rsid w:val="006C462D"/>
    <w:rsid w:val="006C5B0E"/>
    <w:rsid w:val="006C5C35"/>
    <w:rsid w:val="006C6262"/>
    <w:rsid w:val="006C666A"/>
    <w:rsid w:val="006C6859"/>
    <w:rsid w:val="006C6E9E"/>
    <w:rsid w:val="006C792C"/>
    <w:rsid w:val="006C7CAA"/>
    <w:rsid w:val="006D0632"/>
    <w:rsid w:val="006D1647"/>
    <w:rsid w:val="006D17A2"/>
    <w:rsid w:val="006D1EF8"/>
    <w:rsid w:val="006D2113"/>
    <w:rsid w:val="006D44E1"/>
    <w:rsid w:val="006D46AF"/>
    <w:rsid w:val="006D4896"/>
    <w:rsid w:val="006D757A"/>
    <w:rsid w:val="006D7816"/>
    <w:rsid w:val="006E0DB5"/>
    <w:rsid w:val="006E1E08"/>
    <w:rsid w:val="006E277B"/>
    <w:rsid w:val="006E29D7"/>
    <w:rsid w:val="006E3621"/>
    <w:rsid w:val="006E4114"/>
    <w:rsid w:val="006E75A9"/>
    <w:rsid w:val="006E78AF"/>
    <w:rsid w:val="006F0010"/>
    <w:rsid w:val="006F0B48"/>
    <w:rsid w:val="006F157C"/>
    <w:rsid w:val="006F167D"/>
    <w:rsid w:val="006F1BEB"/>
    <w:rsid w:val="006F2908"/>
    <w:rsid w:val="006F3C7A"/>
    <w:rsid w:val="006F4104"/>
    <w:rsid w:val="006F55CC"/>
    <w:rsid w:val="006F572C"/>
    <w:rsid w:val="006F6010"/>
    <w:rsid w:val="006F6739"/>
    <w:rsid w:val="00700109"/>
    <w:rsid w:val="00700E6C"/>
    <w:rsid w:val="00705150"/>
    <w:rsid w:val="0070579E"/>
    <w:rsid w:val="00705D05"/>
    <w:rsid w:val="0070690D"/>
    <w:rsid w:val="007078F4"/>
    <w:rsid w:val="007110C9"/>
    <w:rsid w:val="0071118E"/>
    <w:rsid w:val="00711388"/>
    <w:rsid w:val="00711E60"/>
    <w:rsid w:val="007123C2"/>
    <w:rsid w:val="00713850"/>
    <w:rsid w:val="00714205"/>
    <w:rsid w:val="00714522"/>
    <w:rsid w:val="0071466C"/>
    <w:rsid w:val="00715D65"/>
    <w:rsid w:val="007164DD"/>
    <w:rsid w:val="007167FD"/>
    <w:rsid w:val="00720275"/>
    <w:rsid w:val="007205B2"/>
    <w:rsid w:val="007212E3"/>
    <w:rsid w:val="00722611"/>
    <w:rsid w:val="007235E3"/>
    <w:rsid w:val="00723851"/>
    <w:rsid w:val="007239EA"/>
    <w:rsid w:val="00724166"/>
    <w:rsid w:val="00725475"/>
    <w:rsid w:val="0072567A"/>
    <w:rsid w:val="007259C1"/>
    <w:rsid w:val="00726517"/>
    <w:rsid w:val="00726C74"/>
    <w:rsid w:val="00726EEA"/>
    <w:rsid w:val="007279B6"/>
    <w:rsid w:val="007279EF"/>
    <w:rsid w:val="0073116E"/>
    <w:rsid w:val="007320B2"/>
    <w:rsid w:val="00732C56"/>
    <w:rsid w:val="00735EA1"/>
    <w:rsid w:val="00740D29"/>
    <w:rsid w:val="00740E62"/>
    <w:rsid w:val="0074222F"/>
    <w:rsid w:val="00742535"/>
    <w:rsid w:val="007440CE"/>
    <w:rsid w:val="00745735"/>
    <w:rsid w:val="00745FAA"/>
    <w:rsid w:val="00750866"/>
    <w:rsid w:val="00752804"/>
    <w:rsid w:val="007528B3"/>
    <w:rsid w:val="0075489D"/>
    <w:rsid w:val="00754DD7"/>
    <w:rsid w:val="00755A35"/>
    <w:rsid w:val="0075603E"/>
    <w:rsid w:val="00756803"/>
    <w:rsid w:val="00756BE4"/>
    <w:rsid w:val="00757506"/>
    <w:rsid w:val="00760482"/>
    <w:rsid w:val="0076132C"/>
    <w:rsid w:val="00761BEE"/>
    <w:rsid w:val="00763189"/>
    <w:rsid w:val="00763424"/>
    <w:rsid w:val="007634DE"/>
    <w:rsid w:val="00764B6A"/>
    <w:rsid w:val="00765875"/>
    <w:rsid w:val="00765BA6"/>
    <w:rsid w:val="00765ED1"/>
    <w:rsid w:val="007663E6"/>
    <w:rsid w:val="00766E23"/>
    <w:rsid w:val="007701E8"/>
    <w:rsid w:val="00770ED8"/>
    <w:rsid w:val="00771662"/>
    <w:rsid w:val="007716CB"/>
    <w:rsid w:val="00772611"/>
    <w:rsid w:val="00772D34"/>
    <w:rsid w:val="00772E7A"/>
    <w:rsid w:val="00773526"/>
    <w:rsid w:val="00773C31"/>
    <w:rsid w:val="00773F0F"/>
    <w:rsid w:val="00774188"/>
    <w:rsid w:val="00774EE4"/>
    <w:rsid w:val="00776055"/>
    <w:rsid w:val="00776A33"/>
    <w:rsid w:val="00776CE9"/>
    <w:rsid w:val="00777036"/>
    <w:rsid w:val="00780917"/>
    <w:rsid w:val="00780B47"/>
    <w:rsid w:val="007827D6"/>
    <w:rsid w:val="00782C21"/>
    <w:rsid w:val="00783A97"/>
    <w:rsid w:val="00784070"/>
    <w:rsid w:val="0078457C"/>
    <w:rsid w:val="007857AD"/>
    <w:rsid w:val="00786030"/>
    <w:rsid w:val="00786056"/>
    <w:rsid w:val="00786675"/>
    <w:rsid w:val="00790A2F"/>
    <w:rsid w:val="007912CD"/>
    <w:rsid w:val="00791397"/>
    <w:rsid w:val="00791A70"/>
    <w:rsid w:val="00792068"/>
    <w:rsid w:val="00792B0B"/>
    <w:rsid w:val="00792CF1"/>
    <w:rsid w:val="007936D0"/>
    <w:rsid w:val="00795134"/>
    <w:rsid w:val="007956E2"/>
    <w:rsid w:val="00795EAD"/>
    <w:rsid w:val="007963E4"/>
    <w:rsid w:val="00796D3B"/>
    <w:rsid w:val="007A045E"/>
    <w:rsid w:val="007A06E4"/>
    <w:rsid w:val="007A18A6"/>
    <w:rsid w:val="007A192B"/>
    <w:rsid w:val="007A2398"/>
    <w:rsid w:val="007A496D"/>
    <w:rsid w:val="007A58BC"/>
    <w:rsid w:val="007A79A5"/>
    <w:rsid w:val="007B2F94"/>
    <w:rsid w:val="007B343B"/>
    <w:rsid w:val="007B429C"/>
    <w:rsid w:val="007B5D0A"/>
    <w:rsid w:val="007B5EF2"/>
    <w:rsid w:val="007B635E"/>
    <w:rsid w:val="007B7FAE"/>
    <w:rsid w:val="007C0578"/>
    <w:rsid w:val="007C0D07"/>
    <w:rsid w:val="007C10A0"/>
    <w:rsid w:val="007C1C2B"/>
    <w:rsid w:val="007C231D"/>
    <w:rsid w:val="007C2A8D"/>
    <w:rsid w:val="007C435D"/>
    <w:rsid w:val="007C4B71"/>
    <w:rsid w:val="007C51FE"/>
    <w:rsid w:val="007C5875"/>
    <w:rsid w:val="007C5E2E"/>
    <w:rsid w:val="007C5E6B"/>
    <w:rsid w:val="007C67AA"/>
    <w:rsid w:val="007C692C"/>
    <w:rsid w:val="007C720A"/>
    <w:rsid w:val="007C7E1F"/>
    <w:rsid w:val="007D02D6"/>
    <w:rsid w:val="007D0BD0"/>
    <w:rsid w:val="007D16F3"/>
    <w:rsid w:val="007D28C0"/>
    <w:rsid w:val="007D2B1A"/>
    <w:rsid w:val="007D2D8B"/>
    <w:rsid w:val="007D3109"/>
    <w:rsid w:val="007D3D6E"/>
    <w:rsid w:val="007D4AD5"/>
    <w:rsid w:val="007D70F8"/>
    <w:rsid w:val="007D77DD"/>
    <w:rsid w:val="007D7FE2"/>
    <w:rsid w:val="007E34ED"/>
    <w:rsid w:val="007E35CC"/>
    <w:rsid w:val="007E41B7"/>
    <w:rsid w:val="007E4B90"/>
    <w:rsid w:val="007E55DC"/>
    <w:rsid w:val="007E5942"/>
    <w:rsid w:val="007E5CBA"/>
    <w:rsid w:val="007E6B6C"/>
    <w:rsid w:val="007E7151"/>
    <w:rsid w:val="007F17D9"/>
    <w:rsid w:val="007F26B0"/>
    <w:rsid w:val="007F27FF"/>
    <w:rsid w:val="007F37D0"/>
    <w:rsid w:val="007F4352"/>
    <w:rsid w:val="007F5024"/>
    <w:rsid w:val="007F570C"/>
    <w:rsid w:val="007F5F9C"/>
    <w:rsid w:val="007F6D02"/>
    <w:rsid w:val="007F7057"/>
    <w:rsid w:val="007F7575"/>
    <w:rsid w:val="007F7626"/>
    <w:rsid w:val="007F7AEB"/>
    <w:rsid w:val="00800E5D"/>
    <w:rsid w:val="00801BA7"/>
    <w:rsid w:val="0080317C"/>
    <w:rsid w:val="00807E77"/>
    <w:rsid w:val="00807EA7"/>
    <w:rsid w:val="00810C70"/>
    <w:rsid w:val="008119CA"/>
    <w:rsid w:val="00811BFB"/>
    <w:rsid w:val="0081262B"/>
    <w:rsid w:val="00812CCB"/>
    <w:rsid w:val="00812E7F"/>
    <w:rsid w:val="008134F4"/>
    <w:rsid w:val="0081398A"/>
    <w:rsid w:val="00813E8E"/>
    <w:rsid w:val="0081522E"/>
    <w:rsid w:val="00815376"/>
    <w:rsid w:val="008162A2"/>
    <w:rsid w:val="00820A79"/>
    <w:rsid w:val="00820AC9"/>
    <w:rsid w:val="008210A8"/>
    <w:rsid w:val="0082187A"/>
    <w:rsid w:val="00822B12"/>
    <w:rsid w:val="00822E46"/>
    <w:rsid w:val="00822F97"/>
    <w:rsid w:val="0082337D"/>
    <w:rsid w:val="008279F6"/>
    <w:rsid w:val="0083055C"/>
    <w:rsid w:val="00830720"/>
    <w:rsid w:val="008315F8"/>
    <w:rsid w:val="008316C6"/>
    <w:rsid w:val="00831CC3"/>
    <w:rsid w:val="00832456"/>
    <w:rsid w:val="00832D58"/>
    <w:rsid w:val="00832E7B"/>
    <w:rsid w:val="00833B62"/>
    <w:rsid w:val="00833C23"/>
    <w:rsid w:val="008341F5"/>
    <w:rsid w:val="00834B73"/>
    <w:rsid w:val="0083563F"/>
    <w:rsid w:val="00836E00"/>
    <w:rsid w:val="0083734A"/>
    <w:rsid w:val="008402F3"/>
    <w:rsid w:val="00840428"/>
    <w:rsid w:val="00840621"/>
    <w:rsid w:val="00840E16"/>
    <w:rsid w:val="008413E5"/>
    <w:rsid w:val="008417FE"/>
    <w:rsid w:val="00843FAB"/>
    <w:rsid w:val="008451E2"/>
    <w:rsid w:val="00846217"/>
    <w:rsid w:val="0084680E"/>
    <w:rsid w:val="00846CC0"/>
    <w:rsid w:val="00847617"/>
    <w:rsid w:val="008479A2"/>
    <w:rsid w:val="0085052D"/>
    <w:rsid w:val="0085106F"/>
    <w:rsid w:val="00851BB7"/>
    <w:rsid w:val="00852EEF"/>
    <w:rsid w:val="00853FC9"/>
    <w:rsid w:val="00854561"/>
    <w:rsid w:val="00854896"/>
    <w:rsid w:val="00854DF7"/>
    <w:rsid w:val="0085608F"/>
    <w:rsid w:val="008569E7"/>
    <w:rsid w:val="00857370"/>
    <w:rsid w:val="00861C37"/>
    <w:rsid w:val="00863B54"/>
    <w:rsid w:val="00863BE0"/>
    <w:rsid w:val="00864508"/>
    <w:rsid w:val="008647B2"/>
    <w:rsid w:val="00864B90"/>
    <w:rsid w:val="0086554B"/>
    <w:rsid w:val="008658CD"/>
    <w:rsid w:val="00865F4C"/>
    <w:rsid w:val="00866EA0"/>
    <w:rsid w:val="00870AB0"/>
    <w:rsid w:val="00872731"/>
    <w:rsid w:val="00873CD2"/>
    <w:rsid w:val="00874445"/>
    <w:rsid w:val="00874C8D"/>
    <w:rsid w:val="008762A0"/>
    <w:rsid w:val="00876B00"/>
    <w:rsid w:val="00876D34"/>
    <w:rsid w:val="00876F89"/>
    <w:rsid w:val="00880E63"/>
    <w:rsid w:val="00881467"/>
    <w:rsid w:val="00882041"/>
    <w:rsid w:val="008821DB"/>
    <w:rsid w:val="008829A8"/>
    <w:rsid w:val="00882BAD"/>
    <w:rsid w:val="00882E5D"/>
    <w:rsid w:val="00883F10"/>
    <w:rsid w:val="008841F6"/>
    <w:rsid w:val="00884434"/>
    <w:rsid w:val="00884CF7"/>
    <w:rsid w:val="00884D8F"/>
    <w:rsid w:val="008864C4"/>
    <w:rsid w:val="00886944"/>
    <w:rsid w:val="00886E07"/>
    <w:rsid w:val="00887696"/>
    <w:rsid w:val="00887A5F"/>
    <w:rsid w:val="00891E26"/>
    <w:rsid w:val="00893D46"/>
    <w:rsid w:val="008964FF"/>
    <w:rsid w:val="008972D0"/>
    <w:rsid w:val="008974F6"/>
    <w:rsid w:val="008A03C9"/>
    <w:rsid w:val="008A0C36"/>
    <w:rsid w:val="008A16A9"/>
    <w:rsid w:val="008A1B48"/>
    <w:rsid w:val="008A1EC0"/>
    <w:rsid w:val="008A6142"/>
    <w:rsid w:val="008A6497"/>
    <w:rsid w:val="008A6C47"/>
    <w:rsid w:val="008A6F55"/>
    <w:rsid w:val="008A7208"/>
    <w:rsid w:val="008A72A0"/>
    <w:rsid w:val="008A7698"/>
    <w:rsid w:val="008A7C1A"/>
    <w:rsid w:val="008A7E83"/>
    <w:rsid w:val="008B162D"/>
    <w:rsid w:val="008B1680"/>
    <w:rsid w:val="008B25E3"/>
    <w:rsid w:val="008B29F6"/>
    <w:rsid w:val="008B4210"/>
    <w:rsid w:val="008B47D6"/>
    <w:rsid w:val="008B5944"/>
    <w:rsid w:val="008B5A7C"/>
    <w:rsid w:val="008B5E6B"/>
    <w:rsid w:val="008B66A3"/>
    <w:rsid w:val="008B6BCE"/>
    <w:rsid w:val="008B7B6B"/>
    <w:rsid w:val="008C29C2"/>
    <w:rsid w:val="008C340F"/>
    <w:rsid w:val="008C3C47"/>
    <w:rsid w:val="008C4CD9"/>
    <w:rsid w:val="008C65E2"/>
    <w:rsid w:val="008C6837"/>
    <w:rsid w:val="008C68DF"/>
    <w:rsid w:val="008C69B9"/>
    <w:rsid w:val="008C6ADE"/>
    <w:rsid w:val="008C6C5E"/>
    <w:rsid w:val="008C7899"/>
    <w:rsid w:val="008D0511"/>
    <w:rsid w:val="008D12AD"/>
    <w:rsid w:val="008D1D68"/>
    <w:rsid w:val="008D40C5"/>
    <w:rsid w:val="008D4603"/>
    <w:rsid w:val="008D47F0"/>
    <w:rsid w:val="008D567A"/>
    <w:rsid w:val="008D5E3B"/>
    <w:rsid w:val="008D623C"/>
    <w:rsid w:val="008D63DF"/>
    <w:rsid w:val="008D7122"/>
    <w:rsid w:val="008D75D7"/>
    <w:rsid w:val="008D7B8D"/>
    <w:rsid w:val="008E0680"/>
    <w:rsid w:val="008E296C"/>
    <w:rsid w:val="008E2E79"/>
    <w:rsid w:val="008E3D15"/>
    <w:rsid w:val="008E47AA"/>
    <w:rsid w:val="008E5453"/>
    <w:rsid w:val="008E7903"/>
    <w:rsid w:val="008F02DF"/>
    <w:rsid w:val="008F0F43"/>
    <w:rsid w:val="008F1503"/>
    <w:rsid w:val="008F3D9A"/>
    <w:rsid w:val="008F3EF5"/>
    <w:rsid w:val="008F5AE7"/>
    <w:rsid w:val="008F6244"/>
    <w:rsid w:val="008F75F7"/>
    <w:rsid w:val="00900107"/>
    <w:rsid w:val="009003AF"/>
    <w:rsid w:val="0090041E"/>
    <w:rsid w:val="00901F8C"/>
    <w:rsid w:val="00903BE9"/>
    <w:rsid w:val="00903EA6"/>
    <w:rsid w:val="00905BDD"/>
    <w:rsid w:val="00906FF2"/>
    <w:rsid w:val="00910F6E"/>
    <w:rsid w:val="00911426"/>
    <w:rsid w:val="00911661"/>
    <w:rsid w:val="009119D9"/>
    <w:rsid w:val="00912320"/>
    <w:rsid w:val="00912707"/>
    <w:rsid w:val="00912B31"/>
    <w:rsid w:val="00913ADC"/>
    <w:rsid w:val="00914889"/>
    <w:rsid w:val="00914DDC"/>
    <w:rsid w:val="00914E8D"/>
    <w:rsid w:val="00915388"/>
    <w:rsid w:val="009160AA"/>
    <w:rsid w:val="00916DB5"/>
    <w:rsid w:val="009174E9"/>
    <w:rsid w:val="009176C0"/>
    <w:rsid w:val="00917AEB"/>
    <w:rsid w:val="00920B24"/>
    <w:rsid w:val="009215D8"/>
    <w:rsid w:val="00921A73"/>
    <w:rsid w:val="009222BA"/>
    <w:rsid w:val="0092397A"/>
    <w:rsid w:val="00924E65"/>
    <w:rsid w:val="009252CC"/>
    <w:rsid w:val="00930C3A"/>
    <w:rsid w:val="00930EA8"/>
    <w:rsid w:val="0093155D"/>
    <w:rsid w:val="00933CBE"/>
    <w:rsid w:val="00933CF7"/>
    <w:rsid w:val="00933F32"/>
    <w:rsid w:val="00934135"/>
    <w:rsid w:val="00934416"/>
    <w:rsid w:val="009357BD"/>
    <w:rsid w:val="009373A4"/>
    <w:rsid w:val="0093746B"/>
    <w:rsid w:val="00937479"/>
    <w:rsid w:val="00940754"/>
    <w:rsid w:val="00940D0E"/>
    <w:rsid w:val="0094221C"/>
    <w:rsid w:val="00943C21"/>
    <w:rsid w:val="00944133"/>
    <w:rsid w:val="009506AD"/>
    <w:rsid w:val="00951B11"/>
    <w:rsid w:val="00951F15"/>
    <w:rsid w:val="00952EFD"/>
    <w:rsid w:val="00953F9C"/>
    <w:rsid w:val="00954623"/>
    <w:rsid w:val="009558B7"/>
    <w:rsid w:val="00955B41"/>
    <w:rsid w:val="00956467"/>
    <w:rsid w:val="00957317"/>
    <w:rsid w:val="00957B32"/>
    <w:rsid w:val="00957E26"/>
    <w:rsid w:val="0096153B"/>
    <w:rsid w:val="00961EAA"/>
    <w:rsid w:val="00962633"/>
    <w:rsid w:val="00962F42"/>
    <w:rsid w:val="00963317"/>
    <w:rsid w:val="00963C52"/>
    <w:rsid w:val="00964303"/>
    <w:rsid w:val="00966DEB"/>
    <w:rsid w:val="00967288"/>
    <w:rsid w:val="00970685"/>
    <w:rsid w:val="00970A1D"/>
    <w:rsid w:val="00970FD5"/>
    <w:rsid w:val="00973AB7"/>
    <w:rsid w:val="009752CD"/>
    <w:rsid w:val="00977413"/>
    <w:rsid w:val="00977710"/>
    <w:rsid w:val="00980244"/>
    <w:rsid w:val="00980A73"/>
    <w:rsid w:val="00982007"/>
    <w:rsid w:val="00982477"/>
    <w:rsid w:val="009838C8"/>
    <w:rsid w:val="0098445C"/>
    <w:rsid w:val="00985255"/>
    <w:rsid w:val="009852C4"/>
    <w:rsid w:val="009917DE"/>
    <w:rsid w:val="00992FA5"/>
    <w:rsid w:val="00993437"/>
    <w:rsid w:val="009935F7"/>
    <w:rsid w:val="00993FE6"/>
    <w:rsid w:val="00996F0E"/>
    <w:rsid w:val="00997C85"/>
    <w:rsid w:val="009A0596"/>
    <w:rsid w:val="009A0F28"/>
    <w:rsid w:val="009A2EB9"/>
    <w:rsid w:val="009A35CD"/>
    <w:rsid w:val="009A3D19"/>
    <w:rsid w:val="009A5541"/>
    <w:rsid w:val="009A614B"/>
    <w:rsid w:val="009A6303"/>
    <w:rsid w:val="009A6AA8"/>
    <w:rsid w:val="009A6B57"/>
    <w:rsid w:val="009B1773"/>
    <w:rsid w:val="009B7178"/>
    <w:rsid w:val="009B7602"/>
    <w:rsid w:val="009B7D6E"/>
    <w:rsid w:val="009C1090"/>
    <w:rsid w:val="009C34CC"/>
    <w:rsid w:val="009C38F1"/>
    <w:rsid w:val="009C3CA1"/>
    <w:rsid w:val="009C4D42"/>
    <w:rsid w:val="009C6922"/>
    <w:rsid w:val="009C6C29"/>
    <w:rsid w:val="009C7051"/>
    <w:rsid w:val="009C7B58"/>
    <w:rsid w:val="009C7F60"/>
    <w:rsid w:val="009D0290"/>
    <w:rsid w:val="009D086B"/>
    <w:rsid w:val="009D0A0F"/>
    <w:rsid w:val="009D0B6B"/>
    <w:rsid w:val="009D109E"/>
    <w:rsid w:val="009D1297"/>
    <w:rsid w:val="009D2C1C"/>
    <w:rsid w:val="009D2ED4"/>
    <w:rsid w:val="009D3461"/>
    <w:rsid w:val="009D3A5C"/>
    <w:rsid w:val="009D4252"/>
    <w:rsid w:val="009D51D5"/>
    <w:rsid w:val="009D74FC"/>
    <w:rsid w:val="009D78BD"/>
    <w:rsid w:val="009E0566"/>
    <w:rsid w:val="009E060F"/>
    <w:rsid w:val="009E09AA"/>
    <w:rsid w:val="009E11A7"/>
    <w:rsid w:val="009E136F"/>
    <w:rsid w:val="009E1616"/>
    <w:rsid w:val="009E6083"/>
    <w:rsid w:val="009F1EDC"/>
    <w:rsid w:val="009F2531"/>
    <w:rsid w:val="009F67E9"/>
    <w:rsid w:val="009F6C11"/>
    <w:rsid w:val="009F7B92"/>
    <w:rsid w:val="009F7C8E"/>
    <w:rsid w:val="00A01531"/>
    <w:rsid w:val="00A025A7"/>
    <w:rsid w:val="00A02844"/>
    <w:rsid w:val="00A028A7"/>
    <w:rsid w:val="00A03373"/>
    <w:rsid w:val="00A0589A"/>
    <w:rsid w:val="00A05E86"/>
    <w:rsid w:val="00A069B9"/>
    <w:rsid w:val="00A06C80"/>
    <w:rsid w:val="00A06E54"/>
    <w:rsid w:val="00A06F35"/>
    <w:rsid w:val="00A06FF9"/>
    <w:rsid w:val="00A10227"/>
    <w:rsid w:val="00A106B6"/>
    <w:rsid w:val="00A10EB5"/>
    <w:rsid w:val="00A1398B"/>
    <w:rsid w:val="00A13A92"/>
    <w:rsid w:val="00A16001"/>
    <w:rsid w:val="00A172B0"/>
    <w:rsid w:val="00A17770"/>
    <w:rsid w:val="00A17CAB"/>
    <w:rsid w:val="00A201AF"/>
    <w:rsid w:val="00A21E60"/>
    <w:rsid w:val="00A22365"/>
    <w:rsid w:val="00A22494"/>
    <w:rsid w:val="00A23AAD"/>
    <w:rsid w:val="00A247F8"/>
    <w:rsid w:val="00A25713"/>
    <w:rsid w:val="00A261DC"/>
    <w:rsid w:val="00A262E1"/>
    <w:rsid w:val="00A26B31"/>
    <w:rsid w:val="00A2745F"/>
    <w:rsid w:val="00A2748C"/>
    <w:rsid w:val="00A305C5"/>
    <w:rsid w:val="00A3077B"/>
    <w:rsid w:val="00A32679"/>
    <w:rsid w:val="00A32D11"/>
    <w:rsid w:val="00A350B6"/>
    <w:rsid w:val="00A37009"/>
    <w:rsid w:val="00A376E5"/>
    <w:rsid w:val="00A3778F"/>
    <w:rsid w:val="00A378A3"/>
    <w:rsid w:val="00A40CFC"/>
    <w:rsid w:val="00A40F10"/>
    <w:rsid w:val="00A41450"/>
    <w:rsid w:val="00A418B2"/>
    <w:rsid w:val="00A41AF5"/>
    <w:rsid w:val="00A41D1B"/>
    <w:rsid w:val="00A430F2"/>
    <w:rsid w:val="00A432CA"/>
    <w:rsid w:val="00A432F2"/>
    <w:rsid w:val="00A452C8"/>
    <w:rsid w:val="00A459EB"/>
    <w:rsid w:val="00A46282"/>
    <w:rsid w:val="00A469CA"/>
    <w:rsid w:val="00A5029B"/>
    <w:rsid w:val="00A5050D"/>
    <w:rsid w:val="00A50B8A"/>
    <w:rsid w:val="00A53206"/>
    <w:rsid w:val="00A53857"/>
    <w:rsid w:val="00A5403A"/>
    <w:rsid w:val="00A5501B"/>
    <w:rsid w:val="00A5615F"/>
    <w:rsid w:val="00A575EF"/>
    <w:rsid w:val="00A605E1"/>
    <w:rsid w:val="00A60770"/>
    <w:rsid w:val="00A60A41"/>
    <w:rsid w:val="00A61C08"/>
    <w:rsid w:val="00A62A75"/>
    <w:rsid w:val="00A65AD3"/>
    <w:rsid w:val="00A66C1F"/>
    <w:rsid w:val="00A66EF5"/>
    <w:rsid w:val="00A7026F"/>
    <w:rsid w:val="00A71A3F"/>
    <w:rsid w:val="00A71B68"/>
    <w:rsid w:val="00A738F1"/>
    <w:rsid w:val="00A74E89"/>
    <w:rsid w:val="00A7505F"/>
    <w:rsid w:val="00A7536A"/>
    <w:rsid w:val="00A81CC9"/>
    <w:rsid w:val="00A8306D"/>
    <w:rsid w:val="00A83467"/>
    <w:rsid w:val="00A83F1E"/>
    <w:rsid w:val="00A84D3B"/>
    <w:rsid w:val="00A85228"/>
    <w:rsid w:val="00A86614"/>
    <w:rsid w:val="00A8674A"/>
    <w:rsid w:val="00A8698E"/>
    <w:rsid w:val="00A86D1B"/>
    <w:rsid w:val="00A87F65"/>
    <w:rsid w:val="00A90017"/>
    <w:rsid w:val="00A90726"/>
    <w:rsid w:val="00A910FE"/>
    <w:rsid w:val="00A91A42"/>
    <w:rsid w:val="00A927C9"/>
    <w:rsid w:val="00A934BA"/>
    <w:rsid w:val="00A94B03"/>
    <w:rsid w:val="00A9540E"/>
    <w:rsid w:val="00A96D12"/>
    <w:rsid w:val="00A979B5"/>
    <w:rsid w:val="00AA117F"/>
    <w:rsid w:val="00AA1814"/>
    <w:rsid w:val="00AA3321"/>
    <w:rsid w:val="00AA4777"/>
    <w:rsid w:val="00AA6218"/>
    <w:rsid w:val="00AA642E"/>
    <w:rsid w:val="00AA6454"/>
    <w:rsid w:val="00AA70DF"/>
    <w:rsid w:val="00AA7192"/>
    <w:rsid w:val="00AA7A47"/>
    <w:rsid w:val="00AA7C25"/>
    <w:rsid w:val="00AA7EE0"/>
    <w:rsid w:val="00AB04D6"/>
    <w:rsid w:val="00AB18B3"/>
    <w:rsid w:val="00AB19E9"/>
    <w:rsid w:val="00AB20F8"/>
    <w:rsid w:val="00AB2316"/>
    <w:rsid w:val="00AB3C55"/>
    <w:rsid w:val="00AB3EA5"/>
    <w:rsid w:val="00AB6465"/>
    <w:rsid w:val="00AB651C"/>
    <w:rsid w:val="00AB6915"/>
    <w:rsid w:val="00AB6F32"/>
    <w:rsid w:val="00AB70C9"/>
    <w:rsid w:val="00AB787C"/>
    <w:rsid w:val="00AC0701"/>
    <w:rsid w:val="00AC1215"/>
    <w:rsid w:val="00AC2CB6"/>
    <w:rsid w:val="00AC3500"/>
    <w:rsid w:val="00AC3AB9"/>
    <w:rsid w:val="00AC3E4C"/>
    <w:rsid w:val="00AC44A4"/>
    <w:rsid w:val="00AC452A"/>
    <w:rsid w:val="00AC47C7"/>
    <w:rsid w:val="00AC5970"/>
    <w:rsid w:val="00AC6597"/>
    <w:rsid w:val="00AC6B29"/>
    <w:rsid w:val="00AC6B97"/>
    <w:rsid w:val="00AD05D8"/>
    <w:rsid w:val="00AD06EA"/>
    <w:rsid w:val="00AD2687"/>
    <w:rsid w:val="00AD3653"/>
    <w:rsid w:val="00AD66B6"/>
    <w:rsid w:val="00AD69C1"/>
    <w:rsid w:val="00AD7A4F"/>
    <w:rsid w:val="00AD7C8F"/>
    <w:rsid w:val="00AE068E"/>
    <w:rsid w:val="00AE2ECC"/>
    <w:rsid w:val="00AE5815"/>
    <w:rsid w:val="00AE63CB"/>
    <w:rsid w:val="00AE6E0F"/>
    <w:rsid w:val="00AF07F0"/>
    <w:rsid w:val="00AF0DD6"/>
    <w:rsid w:val="00AF3325"/>
    <w:rsid w:val="00AF3DC0"/>
    <w:rsid w:val="00AF48BE"/>
    <w:rsid w:val="00AF4DAF"/>
    <w:rsid w:val="00AF57CD"/>
    <w:rsid w:val="00AF5C74"/>
    <w:rsid w:val="00B0054A"/>
    <w:rsid w:val="00B00C8E"/>
    <w:rsid w:val="00B00DD7"/>
    <w:rsid w:val="00B01823"/>
    <w:rsid w:val="00B03BE2"/>
    <w:rsid w:val="00B04CFF"/>
    <w:rsid w:val="00B05074"/>
    <w:rsid w:val="00B058A5"/>
    <w:rsid w:val="00B05C95"/>
    <w:rsid w:val="00B064E9"/>
    <w:rsid w:val="00B07328"/>
    <w:rsid w:val="00B10A4C"/>
    <w:rsid w:val="00B10E59"/>
    <w:rsid w:val="00B148B4"/>
    <w:rsid w:val="00B14C5A"/>
    <w:rsid w:val="00B14F70"/>
    <w:rsid w:val="00B1537E"/>
    <w:rsid w:val="00B156F0"/>
    <w:rsid w:val="00B16244"/>
    <w:rsid w:val="00B170E7"/>
    <w:rsid w:val="00B173D6"/>
    <w:rsid w:val="00B2037D"/>
    <w:rsid w:val="00B20ABF"/>
    <w:rsid w:val="00B20E42"/>
    <w:rsid w:val="00B22F08"/>
    <w:rsid w:val="00B2345E"/>
    <w:rsid w:val="00B234CC"/>
    <w:rsid w:val="00B25084"/>
    <w:rsid w:val="00B2519B"/>
    <w:rsid w:val="00B26053"/>
    <w:rsid w:val="00B27818"/>
    <w:rsid w:val="00B27A92"/>
    <w:rsid w:val="00B27B31"/>
    <w:rsid w:val="00B30DED"/>
    <w:rsid w:val="00B314CB"/>
    <w:rsid w:val="00B3218A"/>
    <w:rsid w:val="00B32981"/>
    <w:rsid w:val="00B333AE"/>
    <w:rsid w:val="00B33993"/>
    <w:rsid w:val="00B3400D"/>
    <w:rsid w:val="00B3487D"/>
    <w:rsid w:val="00B3507D"/>
    <w:rsid w:val="00B35D36"/>
    <w:rsid w:val="00B36F76"/>
    <w:rsid w:val="00B4097E"/>
    <w:rsid w:val="00B41049"/>
    <w:rsid w:val="00B421F9"/>
    <w:rsid w:val="00B422B6"/>
    <w:rsid w:val="00B446BB"/>
    <w:rsid w:val="00B44F08"/>
    <w:rsid w:val="00B450F8"/>
    <w:rsid w:val="00B4526F"/>
    <w:rsid w:val="00B45E5E"/>
    <w:rsid w:val="00B479D7"/>
    <w:rsid w:val="00B518C9"/>
    <w:rsid w:val="00B525C0"/>
    <w:rsid w:val="00B544AB"/>
    <w:rsid w:val="00B54863"/>
    <w:rsid w:val="00B55724"/>
    <w:rsid w:val="00B56615"/>
    <w:rsid w:val="00B57771"/>
    <w:rsid w:val="00B57EFD"/>
    <w:rsid w:val="00B61784"/>
    <w:rsid w:val="00B61DC9"/>
    <w:rsid w:val="00B635EE"/>
    <w:rsid w:val="00B63A4D"/>
    <w:rsid w:val="00B64F6E"/>
    <w:rsid w:val="00B654D4"/>
    <w:rsid w:val="00B65ED4"/>
    <w:rsid w:val="00B66FC8"/>
    <w:rsid w:val="00B67B47"/>
    <w:rsid w:val="00B71065"/>
    <w:rsid w:val="00B717CB"/>
    <w:rsid w:val="00B744D7"/>
    <w:rsid w:val="00B774CF"/>
    <w:rsid w:val="00B7787C"/>
    <w:rsid w:val="00B77AED"/>
    <w:rsid w:val="00B80CE1"/>
    <w:rsid w:val="00B827EC"/>
    <w:rsid w:val="00B83218"/>
    <w:rsid w:val="00B8466F"/>
    <w:rsid w:val="00B84B73"/>
    <w:rsid w:val="00B85000"/>
    <w:rsid w:val="00B85BB9"/>
    <w:rsid w:val="00B86B90"/>
    <w:rsid w:val="00B91A42"/>
    <w:rsid w:val="00B92071"/>
    <w:rsid w:val="00B92A47"/>
    <w:rsid w:val="00B9318A"/>
    <w:rsid w:val="00B93E18"/>
    <w:rsid w:val="00B94137"/>
    <w:rsid w:val="00B941F6"/>
    <w:rsid w:val="00B95C7F"/>
    <w:rsid w:val="00B961C8"/>
    <w:rsid w:val="00B9687A"/>
    <w:rsid w:val="00B9781F"/>
    <w:rsid w:val="00BA0C6E"/>
    <w:rsid w:val="00BA0D65"/>
    <w:rsid w:val="00BA138A"/>
    <w:rsid w:val="00BA1CBA"/>
    <w:rsid w:val="00BA2522"/>
    <w:rsid w:val="00BA2ADF"/>
    <w:rsid w:val="00BA3A8D"/>
    <w:rsid w:val="00BA421B"/>
    <w:rsid w:val="00BA448A"/>
    <w:rsid w:val="00BA5198"/>
    <w:rsid w:val="00BA6F6F"/>
    <w:rsid w:val="00BB0F2E"/>
    <w:rsid w:val="00BB18EE"/>
    <w:rsid w:val="00BB2147"/>
    <w:rsid w:val="00BB2351"/>
    <w:rsid w:val="00BB2DE3"/>
    <w:rsid w:val="00BB3BE6"/>
    <w:rsid w:val="00BB6023"/>
    <w:rsid w:val="00BC1843"/>
    <w:rsid w:val="00BC4338"/>
    <w:rsid w:val="00BC4E76"/>
    <w:rsid w:val="00BC502A"/>
    <w:rsid w:val="00BC55AC"/>
    <w:rsid w:val="00BC68CC"/>
    <w:rsid w:val="00BD03E1"/>
    <w:rsid w:val="00BD0CEA"/>
    <w:rsid w:val="00BD0E51"/>
    <w:rsid w:val="00BD0EA6"/>
    <w:rsid w:val="00BD0ED3"/>
    <w:rsid w:val="00BD182D"/>
    <w:rsid w:val="00BD2468"/>
    <w:rsid w:val="00BD2C12"/>
    <w:rsid w:val="00BD489C"/>
    <w:rsid w:val="00BD4B5A"/>
    <w:rsid w:val="00BD4F3D"/>
    <w:rsid w:val="00BD6084"/>
    <w:rsid w:val="00BE2B72"/>
    <w:rsid w:val="00BE3875"/>
    <w:rsid w:val="00BE4AF5"/>
    <w:rsid w:val="00BE51D3"/>
    <w:rsid w:val="00BE5311"/>
    <w:rsid w:val="00BE5FEA"/>
    <w:rsid w:val="00BE742C"/>
    <w:rsid w:val="00BE7655"/>
    <w:rsid w:val="00BF1753"/>
    <w:rsid w:val="00BF2360"/>
    <w:rsid w:val="00BF2E6B"/>
    <w:rsid w:val="00BF58F9"/>
    <w:rsid w:val="00BF6E17"/>
    <w:rsid w:val="00BF7DEF"/>
    <w:rsid w:val="00C00F20"/>
    <w:rsid w:val="00C03CC9"/>
    <w:rsid w:val="00C04025"/>
    <w:rsid w:val="00C04687"/>
    <w:rsid w:val="00C0472C"/>
    <w:rsid w:val="00C04863"/>
    <w:rsid w:val="00C048F8"/>
    <w:rsid w:val="00C04D5A"/>
    <w:rsid w:val="00C05335"/>
    <w:rsid w:val="00C05380"/>
    <w:rsid w:val="00C05A62"/>
    <w:rsid w:val="00C06756"/>
    <w:rsid w:val="00C06CB8"/>
    <w:rsid w:val="00C117EA"/>
    <w:rsid w:val="00C12415"/>
    <w:rsid w:val="00C1307F"/>
    <w:rsid w:val="00C13262"/>
    <w:rsid w:val="00C156D0"/>
    <w:rsid w:val="00C169A3"/>
    <w:rsid w:val="00C16BDA"/>
    <w:rsid w:val="00C173CE"/>
    <w:rsid w:val="00C21684"/>
    <w:rsid w:val="00C21A83"/>
    <w:rsid w:val="00C21FDC"/>
    <w:rsid w:val="00C22626"/>
    <w:rsid w:val="00C228F7"/>
    <w:rsid w:val="00C2352B"/>
    <w:rsid w:val="00C249A6"/>
    <w:rsid w:val="00C249B0"/>
    <w:rsid w:val="00C26543"/>
    <w:rsid w:val="00C26565"/>
    <w:rsid w:val="00C27976"/>
    <w:rsid w:val="00C30819"/>
    <w:rsid w:val="00C322C0"/>
    <w:rsid w:val="00C36E1E"/>
    <w:rsid w:val="00C371AF"/>
    <w:rsid w:val="00C40FD2"/>
    <w:rsid w:val="00C41CDC"/>
    <w:rsid w:val="00C4381C"/>
    <w:rsid w:val="00C45073"/>
    <w:rsid w:val="00C45969"/>
    <w:rsid w:val="00C45C21"/>
    <w:rsid w:val="00C45D69"/>
    <w:rsid w:val="00C47612"/>
    <w:rsid w:val="00C476E5"/>
    <w:rsid w:val="00C478DC"/>
    <w:rsid w:val="00C507AC"/>
    <w:rsid w:val="00C518FE"/>
    <w:rsid w:val="00C51C7D"/>
    <w:rsid w:val="00C51CF5"/>
    <w:rsid w:val="00C52A53"/>
    <w:rsid w:val="00C53A03"/>
    <w:rsid w:val="00C53B5E"/>
    <w:rsid w:val="00C53C50"/>
    <w:rsid w:val="00C54928"/>
    <w:rsid w:val="00C55017"/>
    <w:rsid w:val="00C551AF"/>
    <w:rsid w:val="00C55653"/>
    <w:rsid w:val="00C55B67"/>
    <w:rsid w:val="00C57BCB"/>
    <w:rsid w:val="00C60C06"/>
    <w:rsid w:val="00C61062"/>
    <w:rsid w:val="00C61132"/>
    <w:rsid w:val="00C61FC5"/>
    <w:rsid w:val="00C623BF"/>
    <w:rsid w:val="00C6279B"/>
    <w:rsid w:val="00C62F9B"/>
    <w:rsid w:val="00C63961"/>
    <w:rsid w:val="00C63FC2"/>
    <w:rsid w:val="00C64DFF"/>
    <w:rsid w:val="00C6532F"/>
    <w:rsid w:val="00C6693D"/>
    <w:rsid w:val="00C71C99"/>
    <w:rsid w:val="00C72115"/>
    <w:rsid w:val="00C722C3"/>
    <w:rsid w:val="00C72DC1"/>
    <w:rsid w:val="00C740DB"/>
    <w:rsid w:val="00C74920"/>
    <w:rsid w:val="00C75322"/>
    <w:rsid w:val="00C756AC"/>
    <w:rsid w:val="00C7639E"/>
    <w:rsid w:val="00C76B79"/>
    <w:rsid w:val="00C77B5E"/>
    <w:rsid w:val="00C80F23"/>
    <w:rsid w:val="00C811C6"/>
    <w:rsid w:val="00C81337"/>
    <w:rsid w:val="00C81696"/>
    <w:rsid w:val="00C81DA6"/>
    <w:rsid w:val="00C82483"/>
    <w:rsid w:val="00C8295D"/>
    <w:rsid w:val="00C86E6E"/>
    <w:rsid w:val="00C906E3"/>
    <w:rsid w:val="00C92266"/>
    <w:rsid w:val="00C92366"/>
    <w:rsid w:val="00C930CB"/>
    <w:rsid w:val="00C93806"/>
    <w:rsid w:val="00C94F0B"/>
    <w:rsid w:val="00C97513"/>
    <w:rsid w:val="00CA0770"/>
    <w:rsid w:val="00CA0B4B"/>
    <w:rsid w:val="00CA0D10"/>
    <w:rsid w:val="00CA1917"/>
    <w:rsid w:val="00CA1F6F"/>
    <w:rsid w:val="00CA2269"/>
    <w:rsid w:val="00CA27E0"/>
    <w:rsid w:val="00CA29EB"/>
    <w:rsid w:val="00CA2D31"/>
    <w:rsid w:val="00CA4726"/>
    <w:rsid w:val="00CA5AA7"/>
    <w:rsid w:val="00CA5B0D"/>
    <w:rsid w:val="00CA5BAD"/>
    <w:rsid w:val="00CA5DCD"/>
    <w:rsid w:val="00CA66CF"/>
    <w:rsid w:val="00CA6E7B"/>
    <w:rsid w:val="00CB1814"/>
    <w:rsid w:val="00CB1E8C"/>
    <w:rsid w:val="00CB2199"/>
    <w:rsid w:val="00CB2D4D"/>
    <w:rsid w:val="00CB3C8A"/>
    <w:rsid w:val="00CB4254"/>
    <w:rsid w:val="00CB502D"/>
    <w:rsid w:val="00CB5747"/>
    <w:rsid w:val="00CB5FBA"/>
    <w:rsid w:val="00CB6994"/>
    <w:rsid w:val="00CB6EEA"/>
    <w:rsid w:val="00CC2286"/>
    <w:rsid w:val="00CC263B"/>
    <w:rsid w:val="00CC55F1"/>
    <w:rsid w:val="00CC5A8C"/>
    <w:rsid w:val="00CC5C40"/>
    <w:rsid w:val="00CC5F2B"/>
    <w:rsid w:val="00CC641D"/>
    <w:rsid w:val="00CC6566"/>
    <w:rsid w:val="00CC70EC"/>
    <w:rsid w:val="00CC7D4E"/>
    <w:rsid w:val="00CD0A4F"/>
    <w:rsid w:val="00CD1571"/>
    <w:rsid w:val="00CD19E0"/>
    <w:rsid w:val="00CD236B"/>
    <w:rsid w:val="00CD3FA7"/>
    <w:rsid w:val="00CD4518"/>
    <w:rsid w:val="00CD471C"/>
    <w:rsid w:val="00CD564D"/>
    <w:rsid w:val="00CD6671"/>
    <w:rsid w:val="00CE1AE2"/>
    <w:rsid w:val="00CE1C0D"/>
    <w:rsid w:val="00CE2958"/>
    <w:rsid w:val="00CE5012"/>
    <w:rsid w:val="00CE5402"/>
    <w:rsid w:val="00CF3707"/>
    <w:rsid w:val="00CF4585"/>
    <w:rsid w:val="00CF45FE"/>
    <w:rsid w:val="00CF6160"/>
    <w:rsid w:val="00D01651"/>
    <w:rsid w:val="00D02101"/>
    <w:rsid w:val="00D02950"/>
    <w:rsid w:val="00D03017"/>
    <w:rsid w:val="00D03DE9"/>
    <w:rsid w:val="00D0429A"/>
    <w:rsid w:val="00D04AB0"/>
    <w:rsid w:val="00D05B11"/>
    <w:rsid w:val="00D05EC9"/>
    <w:rsid w:val="00D068AA"/>
    <w:rsid w:val="00D06F88"/>
    <w:rsid w:val="00D07B38"/>
    <w:rsid w:val="00D07BC9"/>
    <w:rsid w:val="00D115B5"/>
    <w:rsid w:val="00D11679"/>
    <w:rsid w:val="00D11927"/>
    <w:rsid w:val="00D12B73"/>
    <w:rsid w:val="00D12DE5"/>
    <w:rsid w:val="00D149E6"/>
    <w:rsid w:val="00D14DF0"/>
    <w:rsid w:val="00D1599A"/>
    <w:rsid w:val="00D1652F"/>
    <w:rsid w:val="00D20169"/>
    <w:rsid w:val="00D2177C"/>
    <w:rsid w:val="00D2182C"/>
    <w:rsid w:val="00D21934"/>
    <w:rsid w:val="00D21B2F"/>
    <w:rsid w:val="00D21CA6"/>
    <w:rsid w:val="00D25A70"/>
    <w:rsid w:val="00D25D9F"/>
    <w:rsid w:val="00D25FC7"/>
    <w:rsid w:val="00D266D8"/>
    <w:rsid w:val="00D26FC7"/>
    <w:rsid w:val="00D27B3D"/>
    <w:rsid w:val="00D305E5"/>
    <w:rsid w:val="00D30F98"/>
    <w:rsid w:val="00D3275E"/>
    <w:rsid w:val="00D331CF"/>
    <w:rsid w:val="00D33842"/>
    <w:rsid w:val="00D33F74"/>
    <w:rsid w:val="00D3478C"/>
    <w:rsid w:val="00D40053"/>
    <w:rsid w:val="00D40167"/>
    <w:rsid w:val="00D4025E"/>
    <w:rsid w:val="00D407E0"/>
    <w:rsid w:val="00D42072"/>
    <w:rsid w:val="00D42EEB"/>
    <w:rsid w:val="00D436A4"/>
    <w:rsid w:val="00D46C24"/>
    <w:rsid w:val="00D47E27"/>
    <w:rsid w:val="00D50E1C"/>
    <w:rsid w:val="00D50FA6"/>
    <w:rsid w:val="00D51B75"/>
    <w:rsid w:val="00D52240"/>
    <w:rsid w:val="00D53497"/>
    <w:rsid w:val="00D53C95"/>
    <w:rsid w:val="00D53D22"/>
    <w:rsid w:val="00D5404D"/>
    <w:rsid w:val="00D54901"/>
    <w:rsid w:val="00D568F3"/>
    <w:rsid w:val="00D60069"/>
    <w:rsid w:val="00D63988"/>
    <w:rsid w:val="00D64D57"/>
    <w:rsid w:val="00D66086"/>
    <w:rsid w:val="00D667DF"/>
    <w:rsid w:val="00D67216"/>
    <w:rsid w:val="00D67B72"/>
    <w:rsid w:val="00D67EC2"/>
    <w:rsid w:val="00D70F2B"/>
    <w:rsid w:val="00D71565"/>
    <w:rsid w:val="00D717E9"/>
    <w:rsid w:val="00D728D1"/>
    <w:rsid w:val="00D73CFE"/>
    <w:rsid w:val="00D747CF"/>
    <w:rsid w:val="00D74C75"/>
    <w:rsid w:val="00D7610E"/>
    <w:rsid w:val="00D81753"/>
    <w:rsid w:val="00D82356"/>
    <w:rsid w:val="00D825C7"/>
    <w:rsid w:val="00D830F2"/>
    <w:rsid w:val="00D84530"/>
    <w:rsid w:val="00D84EF6"/>
    <w:rsid w:val="00D85A3E"/>
    <w:rsid w:val="00D871E9"/>
    <w:rsid w:val="00D875F2"/>
    <w:rsid w:val="00D877EA"/>
    <w:rsid w:val="00D908FE"/>
    <w:rsid w:val="00D90F2F"/>
    <w:rsid w:val="00D92156"/>
    <w:rsid w:val="00D92A76"/>
    <w:rsid w:val="00D9377E"/>
    <w:rsid w:val="00D93D4B"/>
    <w:rsid w:val="00D944D2"/>
    <w:rsid w:val="00D94DBB"/>
    <w:rsid w:val="00D95573"/>
    <w:rsid w:val="00D96197"/>
    <w:rsid w:val="00D964EF"/>
    <w:rsid w:val="00D96F48"/>
    <w:rsid w:val="00D97BB5"/>
    <w:rsid w:val="00D97E08"/>
    <w:rsid w:val="00DA0225"/>
    <w:rsid w:val="00DA0F8E"/>
    <w:rsid w:val="00DA11D1"/>
    <w:rsid w:val="00DA1A6C"/>
    <w:rsid w:val="00DA2182"/>
    <w:rsid w:val="00DA2C42"/>
    <w:rsid w:val="00DA4918"/>
    <w:rsid w:val="00DA54B0"/>
    <w:rsid w:val="00DA554C"/>
    <w:rsid w:val="00DA5852"/>
    <w:rsid w:val="00DA5879"/>
    <w:rsid w:val="00DA676F"/>
    <w:rsid w:val="00DA7E46"/>
    <w:rsid w:val="00DB04B6"/>
    <w:rsid w:val="00DB0500"/>
    <w:rsid w:val="00DB0F25"/>
    <w:rsid w:val="00DB1E85"/>
    <w:rsid w:val="00DB29D0"/>
    <w:rsid w:val="00DB2CA4"/>
    <w:rsid w:val="00DB38FB"/>
    <w:rsid w:val="00DB3FE1"/>
    <w:rsid w:val="00DB4D67"/>
    <w:rsid w:val="00DB4D8A"/>
    <w:rsid w:val="00DB6F80"/>
    <w:rsid w:val="00DB7970"/>
    <w:rsid w:val="00DB7A10"/>
    <w:rsid w:val="00DC0181"/>
    <w:rsid w:val="00DC1967"/>
    <w:rsid w:val="00DC2508"/>
    <w:rsid w:val="00DC40C8"/>
    <w:rsid w:val="00DC456B"/>
    <w:rsid w:val="00DC576B"/>
    <w:rsid w:val="00DC6E81"/>
    <w:rsid w:val="00DC7C52"/>
    <w:rsid w:val="00DC7FA8"/>
    <w:rsid w:val="00DD0639"/>
    <w:rsid w:val="00DD1384"/>
    <w:rsid w:val="00DD1CE6"/>
    <w:rsid w:val="00DD20C5"/>
    <w:rsid w:val="00DD226F"/>
    <w:rsid w:val="00DD33FD"/>
    <w:rsid w:val="00DD5F0B"/>
    <w:rsid w:val="00DE170D"/>
    <w:rsid w:val="00DE3CB0"/>
    <w:rsid w:val="00DE5F30"/>
    <w:rsid w:val="00DE615E"/>
    <w:rsid w:val="00DE6446"/>
    <w:rsid w:val="00DE6B03"/>
    <w:rsid w:val="00DE6C3B"/>
    <w:rsid w:val="00DF079A"/>
    <w:rsid w:val="00DF0DFE"/>
    <w:rsid w:val="00DF1553"/>
    <w:rsid w:val="00DF26D8"/>
    <w:rsid w:val="00DF2B20"/>
    <w:rsid w:val="00DF40A8"/>
    <w:rsid w:val="00DF4431"/>
    <w:rsid w:val="00DF4541"/>
    <w:rsid w:val="00DF46BC"/>
    <w:rsid w:val="00DF6300"/>
    <w:rsid w:val="00DF6304"/>
    <w:rsid w:val="00DF7708"/>
    <w:rsid w:val="00E003AA"/>
    <w:rsid w:val="00E00A6B"/>
    <w:rsid w:val="00E01E97"/>
    <w:rsid w:val="00E0224A"/>
    <w:rsid w:val="00E02DD2"/>
    <w:rsid w:val="00E03060"/>
    <w:rsid w:val="00E0449D"/>
    <w:rsid w:val="00E05EE8"/>
    <w:rsid w:val="00E0629D"/>
    <w:rsid w:val="00E0692C"/>
    <w:rsid w:val="00E071FA"/>
    <w:rsid w:val="00E0726F"/>
    <w:rsid w:val="00E079CF"/>
    <w:rsid w:val="00E11D70"/>
    <w:rsid w:val="00E120AF"/>
    <w:rsid w:val="00E130FE"/>
    <w:rsid w:val="00E13494"/>
    <w:rsid w:val="00E13679"/>
    <w:rsid w:val="00E147D9"/>
    <w:rsid w:val="00E163E7"/>
    <w:rsid w:val="00E16664"/>
    <w:rsid w:val="00E17695"/>
    <w:rsid w:val="00E179B0"/>
    <w:rsid w:val="00E17FED"/>
    <w:rsid w:val="00E20D61"/>
    <w:rsid w:val="00E211BD"/>
    <w:rsid w:val="00E21535"/>
    <w:rsid w:val="00E21631"/>
    <w:rsid w:val="00E22189"/>
    <w:rsid w:val="00E22D43"/>
    <w:rsid w:val="00E23AC9"/>
    <w:rsid w:val="00E27413"/>
    <w:rsid w:val="00E311B3"/>
    <w:rsid w:val="00E32969"/>
    <w:rsid w:val="00E33140"/>
    <w:rsid w:val="00E335A0"/>
    <w:rsid w:val="00E337D0"/>
    <w:rsid w:val="00E34372"/>
    <w:rsid w:val="00E34AF0"/>
    <w:rsid w:val="00E35647"/>
    <w:rsid w:val="00E35BAC"/>
    <w:rsid w:val="00E3772A"/>
    <w:rsid w:val="00E406CA"/>
    <w:rsid w:val="00E40F9E"/>
    <w:rsid w:val="00E421E5"/>
    <w:rsid w:val="00E42349"/>
    <w:rsid w:val="00E42880"/>
    <w:rsid w:val="00E42E8C"/>
    <w:rsid w:val="00E449C9"/>
    <w:rsid w:val="00E45C15"/>
    <w:rsid w:val="00E45D13"/>
    <w:rsid w:val="00E46108"/>
    <w:rsid w:val="00E506C9"/>
    <w:rsid w:val="00E5082F"/>
    <w:rsid w:val="00E50BB7"/>
    <w:rsid w:val="00E50DB6"/>
    <w:rsid w:val="00E51537"/>
    <w:rsid w:val="00E53AF5"/>
    <w:rsid w:val="00E5412A"/>
    <w:rsid w:val="00E542F7"/>
    <w:rsid w:val="00E5458D"/>
    <w:rsid w:val="00E55075"/>
    <w:rsid w:val="00E606C6"/>
    <w:rsid w:val="00E6109E"/>
    <w:rsid w:val="00E613BC"/>
    <w:rsid w:val="00E677EB"/>
    <w:rsid w:val="00E67B84"/>
    <w:rsid w:val="00E67DC6"/>
    <w:rsid w:val="00E71263"/>
    <w:rsid w:val="00E71472"/>
    <w:rsid w:val="00E71570"/>
    <w:rsid w:val="00E71FEC"/>
    <w:rsid w:val="00E72524"/>
    <w:rsid w:val="00E756F3"/>
    <w:rsid w:val="00E758B2"/>
    <w:rsid w:val="00E75910"/>
    <w:rsid w:val="00E7631A"/>
    <w:rsid w:val="00E77372"/>
    <w:rsid w:val="00E777B3"/>
    <w:rsid w:val="00E8031F"/>
    <w:rsid w:val="00E80F72"/>
    <w:rsid w:val="00E8297B"/>
    <w:rsid w:val="00E82AAA"/>
    <w:rsid w:val="00E8350A"/>
    <w:rsid w:val="00E840BF"/>
    <w:rsid w:val="00E84CCE"/>
    <w:rsid w:val="00E86A1B"/>
    <w:rsid w:val="00E86EA2"/>
    <w:rsid w:val="00E86FE0"/>
    <w:rsid w:val="00E902C9"/>
    <w:rsid w:val="00E90655"/>
    <w:rsid w:val="00E92B6E"/>
    <w:rsid w:val="00E92D6D"/>
    <w:rsid w:val="00E94D43"/>
    <w:rsid w:val="00E94EB6"/>
    <w:rsid w:val="00E94ED5"/>
    <w:rsid w:val="00E95C23"/>
    <w:rsid w:val="00E961F2"/>
    <w:rsid w:val="00E97AEB"/>
    <w:rsid w:val="00E97BA2"/>
    <w:rsid w:val="00EA08F5"/>
    <w:rsid w:val="00EA0995"/>
    <w:rsid w:val="00EA0F1F"/>
    <w:rsid w:val="00EA172D"/>
    <w:rsid w:val="00EA1A34"/>
    <w:rsid w:val="00EA3627"/>
    <w:rsid w:val="00EA3E97"/>
    <w:rsid w:val="00EA401A"/>
    <w:rsid w:val="00EA48E5"/>
    <w:rsid w:val="00EA53A8"/>
    <w:rsid w:val="00EA7350"/>
    <w:rsid w:val="00EB2482"/>
    <w:rsid w:val="00EB24A4"/>
    <w:rsid w:val="00EB501E"/>
    <w:rsid w:val="00EB6871"/>
    <w:rsid w:val="00EB715C"/>
    <w:rsid w:val="00EB7821"/>
    <w:rsid w:val="00EB7C5A"/>
    <w:rsid w:val="00EC0A09"/>
    <w:rsid w:val="00EC0EC3"/>
    <w:rsid w:val="00EC2309"/>
    <w:rsid w:val="00EC253A"/>
    <w:rsid w:val="00EC290F"/>
    <w:rsid w:val="00EC2995"/>
    <w:rsid w:val="00EC48CC"/>
    <w:rsid w:val="00EC4A13"/>
    <w:rsid w:val="00EC5359"/>
    <w:rsid w:val="00EC708A"/>
    <w:rsid w:val="00ED023F"/>
    <w:rsid w:val="00ED0CFD"/>
    <w:rsid w:val="00ED17D1"/>
    <w:rsid w:val="00ED313A"/>
    <w:rsid w:val="00ED391F"/>
    <w:rsid w:val="00ED3ED7"/>
    <w:rsid w:val="00ED4154"/>
    <w:rsid w:val="00ED73B3"/>
    <w:rsid w:val="00ED757B"/>
    <w:rsid w:val="00ED7FAF"/>
    <w:rsid w:val="00EE1FB8"/>
    <w:rsid w:val="00EE37D9"/>
    <w:rsid w:val="00EE4337"/>
    <w:rsid w:val="00EE5C56"/>
    <w:rsid w:val="00EE68A2"/>
    <w:rsid w:val="00EE6C80"/>
    <w:rsid w:val="00EE6EF3"/>
    <w:rsid w:val="00EE79FE"/>
    <w:rsid w:val="00EE7A6B"/>
    <w:rsid w:val="00EF1414"/>
    <w:rsid w:val="00EF1CDA"/>
    <w:rsid w:val="00EF2379"/>
    <w:rsid w:val="00EF248C"/>
    <w:rsid w:val="00EF40F3"/>
    <w:rsid w:val="00EF4237"/>
    <w:rsid w:val="00EF4F2B"/>
    <w:rsid w:val="00F00732"/>
    <w:rsid w:val="00F00937"/>
    <w:rsid w:val="00F00D5B"/>
    <w:rsid w:val="00F01247"/>
    <w:rsid w:val="00F02105"/>
    <w:rsid w:val="00F0263C"/>
    <w:rsid w:val="00F02CE5"/>
    <w:rsid w:val="00F03106"/>
    <w:rsid w:val="00F04CFE"/>
    <w:rsid w:val="00F050F7"/>
    <w:rsid w:val="00F05B06"/>
    <w:rsid w:val="00F06BA7"/>
    <w:rsid w:val="00F07988"/>
    <w:rsid w:val="00F11DF5"/>
    <w:rsid w:val="00F11F5B"/>
    <w:rsid w:val="00F12632"/>
    <w:rsid w:val="00F12D56"/>
    <w:rsid w:val="00F142B2"/>
    <w:rsid w:val="00F142F3"/>
    <w:rsid w:val="00F1439A"/>
    <w:rsid w:val="00F16BDB"/>
    <w:rsid w:val="00F200BF"/>
    <w:rsid w:val="00F2054A"/>
    <w:rsid w:val="00F20E9E"/>
    <w:rsid w:val="00F221DD"/>
    <w:rsid w:val="00F2287E"/>
    <w:rsid w:val="00F23157"/>
    <w:rsid w:val="00F234CE"/>
    <w:rsid w:val="00F245B3"/>
    <w:rsid w:val="00F24687"/>
    <w:rsid w:val="00F24C95"/>
    <w:rsid w:val="00F24FE1"/>
    <w:rsid w:val="00F25C75"/>
    <w:rsid w:val="00F25EF5"/>
    <w:rsid w:val="00F25FE0"/>
    <w:rsid w:val="00F2632F"/>
    <w:rsid w:val="00F27523"/>
    <w:rsid w:val="00F278A8"/>
    <w:rsid w:val="00F27BBF"/>
    <w:rsid w:val="00F31622"/>
    <w:rsid w:val="00F31641"/>
    <w:rsid w:val="00F31857"/>
    <w:rsid w:val="00F31950"/>
    <w:rsid w:val="00F31E31"/>
    <w:rsid w:val="00F31F0E"/>
    <w:rsid w:val="00F32744"/>
    <w:rsid w:val="00F33918"/>
    <w:rsid w:val="00F33ADB"/>
    <w:rsid w:val="00F349AD"/>
    <w:rsid w:val="00F34F59"/>
    <w:rsid w:val="00F35738"/>
    <w:rsid w:val="00F36209"/>
    <w:rsid w:val="00F367C2"/>
    <w:rsid w:val="00F36F65"/>
    <w:rsid w:val="00F37579"/>
    <w:rsid w:val="00F37FFC"/>
    <w:rsid w:val="00F4016E"/>
    <w:rsid w:val="00F417D8"/>
    <w:rsid w:val="00F42119"/>
    <w:rsid w:val="00F43507"/>
    <w:rsid w:val="00F44B37"/>
    <w:rsid w:val="00F46E9F"/>
    <w:rsid w:val="00F52428"/>
    <w:rsid w:val="00F52D48"/>
    <w:rsid w:val="00F530D6"/>
    <w:rsid w:val="00F540D5"/>
    <w:rsid w:val="00F5557E"/>
    <w:rsid w:val="00F55A1A"/>
    <w:rsid w:val="00F568E1"/>
    <w:rsid w:val="00F57AD3"/>
    <w:rsid w:val="00F6100B"/>
    <w:rsid w:val="00F611F5"/>
    <w:rsid w:val="00F6154F"/>
    <w:rsid w:val="00F61B8B"/>
    <w:rsid w:val="00F61D77"/>
    <w:rsid w:val="00F62DF6"/>
    <w:rsid w:val="00F643EC"/>
    <w:rsid w:val="00F64C3B"/>
    <w:rsid w:val="00F65246"/>
    <w:rsid w:val="00F65CFD"/>
    <w:rsid w:val="00F66E67"/>
    <w:rsid w:val="00F66F6C"/>
    <w:rsid w:val="00F67168"/>
    <w:rsid w:val="00F6727D"/>
    <w:rsid w:val="00F67EF9"/>
    <w:rsid w:val="00F67FB8"/>
    <w:rsid w:val="00F70BA4"/>
    <w:rsid w:val="00F713CB"/>
    <w:rsid w:val="00F71CCD"/>
    <w:rsid w:val="00F72FB8"/>
    <w:rsid w:val="00F730A8"/>
    <w:rsid w:val="00F731CF"/>
    <w:rsid w:val="00F777C3"/>
    <w:rsid w:val="00F821C6"/>
    <w:rsid w:val="00F8322F"/>
    <w:rsid w:val="00F83758"/>
    <w:rsid w:val="00F838EA"/>
    <w:rsid w:val="00F840B1"/>
    <w:rsid w:val="00F842BC"/>
    <w:rsid w:val="00F846E5"/>
    <w:rsid w:val="00F86564"/>
    <w:rsid w:val="00F865D8"/>
    <w:rsid w:val="00F87958"/>
    <w:rsid w:val="00F87F40"/>
    <w:rsid w:val="00F918F2"/>
    <w:rsid w:val="00F92F4A"/>
    <w:rsid w:val="00F930C0"/>
    <w:rsid w:val="00F93940"/>
    <w:rsid w:val="00F93C87"/>
    <w:rsid w:val="00F94A0B"/>
    <w:rsid w:val="00F95004"/>
    <w:rsid w:val="00F9734E"/>
    <w:rsid w:val="00F973D5"/>
    <w:rsid w:val="00FA129F"/>
    <w:rsid w:val="00FA13E8"/>
    <w:rsid w:val="00FA1B64"/>
    <w:rsid w:val="00FA2ABE"/>
    <w:rsid w:val="00FA3189"/>
    <w:rsid w:val="00FA3E91"/>
    <w:rsid w:val="00FA4141"/>
    <w:rsid w:val="00FA510F"/>
    <w:rsid w:val="00FA58BA"/>
    <w:rsid w:val="00FA5FC1"/>
    <w:rsid w:val="00FA7F34"/>
    <w:rsid w:val="00FB0CEE"/>
    <w:rsid w:val="00FB1BC5"/>
    <w:rsid w:val="00FB1DD5"/>
    <w:rsid w:val="00FB3BD7"/>
    <w:rsid w:val="00FB3E41"/>
    <w:rsid w:val="00FB4700"/>
    <w:rsid w:val="00FB4816"/>
    <w:rsid w:val="00FC0366"/>
    <w:rsid w:val="00FC0C83"/>
    <w:rsid w:val="00FC1A9A"/>
    <w:rsid w:val="00FC3D73"/>
    <w:rsid w:val="00FC3E70"/>
    <w:rsid w:val="00FC46AF"/>
    <w:rsid w:val="00FC4C24"/>
    <w:rsid w:val="00FC4C97"/>
    <w:rsid w:val="00FC575B"/>
    <w:rsid w:val="00FC5B45"/>
    <w:rsid w:val="00FC5C92"/>
    <w:rsid w:val="00FC6AB2"/>
    <w:rsid w:val="00FC6B72"/>
    <w:rsid w:val="00FC7518"/>
    <w:rsid w:val="00FD021A"/>
    <w:rsid w:val="00FD0C74"/>
    <w:rsid w:val="00FD0F3D"/>
    <w:rsid w:val="00FD11F4"/>
    <w:rsid w:val="00FD16C6"/>
    <w:rsid w:val="00FD196C"/>
    <w:rsid w:val="00FD20B2"/>
    <w:rsid w:val="00FD3393"/>
    <w:rsid w:val="00FD3E94"/>
    <w:rsid w:val="00FD455C"/>
    <w:rsid w:val="00FD5164"/>
    <w:rsid w:val="00FD53EA"/>
    <w:rsid w:val="00FD5D06"/>
    <w:rsid w:val="00FD6694"/>
    <w:rsid w:val="00FD727D"/>
    <w:rsid w:val="00FE0A8A"/>
    <w:rsid w:val="00FE0C66"/>
    <w:rsid w:val="00FE135E"/>
    <w:rsid w:val="00FE37B8"/>
    <w:rsid w:val="00FE4527"/>
    <w:rsid w:val="00FE474C"/>
    <w:rsid w:val="00FE6231"/>
    <w:rsid w:val="00FE72D0"/>
    <w:rsid w:val="00FF085F"/>
    <w:rsid w:val="00FF11B9"/>
    <w:rsid w:val="00FF309A"/>
    <w:rsid w:val="00FF37EE"/>
    <w:rsid w:val="00FF47C4"/>
    <w:rsid w:val="00FF53B8"/>
    <w:rsid w:val="00FF5450"/>
    <w:rsid w:val="00FF62B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ocId w14:val="716BD725"/>
  <w15:docId w15:val="{7E3ABD5B-226F-42C2-B7F5-092B80545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sz w:val="22"/>
        <w:szCs w:val="22"/>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qFormat="1"/>
    <w:lsdException w:name="heading 3"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9" w:qFormat="1"/>
    <w:lsdException w:name="List Number" w:uiPriority="9"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0" w:qFormat="1"/>
    <w:lsdException w:name="List Bullet 3" w:semiHidden="1" w:unhideWhenUsed="1"/>
    <w:lsdException w:name="List Bullet 4" w:semiHidden="1" w:unhideWhenUsed="1"/>
    <w:lsdException w:name="List Bullet 5" w:semiHidden="1" w:unhideWhenUsed="1"/>
    <w:lsdException w:name="List Number 2" w:uiPriority="10" w:qFormat="1"/>
    <w:lsdException w:name="List Number 3" w:semiHidden="1" w:unhideWhenUsed="1"/>
    <w:lsdException w:name="List Number 4" w:semiHidden="1" w:unhideWhenUsed="1"/>
    <w:lsdException w:name="List Number 5" w:semiHidden="1" w:unhideWhenUsed="1"/>
    <w:lsdException w:name="Title" w:uiPriority="4"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uiPriority="9" w:qFormat="1"/>
    <w:lsdException w:name="List Continue 2" w:uiPriority="10"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3" w:qFormat="1"/>
    <w:lsdException w:name="Hyperlink" w:semiHidden="1" w:unhideWhenUsed="1"/>
    <w:lsdException w:name="FollowedHyperlink" w:semiHidden="1" w:unhideWhenUsed="1"/>
    <w:lsdException w:name="Strong" w:uiPriority="22" w:qFormat="1"/>
    <w:lsdException w:name="Emphasis" w:uiPriority="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uiPriority="6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uiPriority="29" w:qFormat="1"/>
    <w:lsdException w:name="Intense Quote" w:uiPriority="30"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qFormat="1"/>
    <w:lsdException w:name="Intense Emphasis"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1D70"/>
    <w:pPr>
      <w:spacing w:after="200" w:line="276" w:lineRule="auto"/>
    </w:pPr>
  </w:style>
  <w:style w:type="paragraph" w:styleId="Heading1">
    <w:name w:val="heading 1"/>
    <w:aliases w:val="h1,H1,Základní kapitola"/>
    <w:basedOn w:val="Normal"/>
    <w:next w:val="Normal"/>
    <w:link w:val="Heading1Char"/>
    <w:qFormat/>
    <w:rsid w:val="00CB5FBA"/>
    <w:pPr>
      <w:keepNext/>
      <w:numPr>
        <w:numId w:val="1"/>
      </w:numPr>
      <w:spacing w:before="240" w:after="360"/>
      <w:jc w:val="both"/>
      <w:outlineLvl w:val="0"/>
    </w:pPr>
    <w:rPr>
      <w:rFonts w:eastAsia="Times New Roman" w:cs="Arial"/>
      <w:b/>
      <w:smallCaps/>
      <w:color w:val="365F91"/>
      <w:sz w:val="32"/>
      <w:szCs w:val="20"/>
    </w:rPr>
  </w:style>
  <w:style w:type="paragraph" w:styleId="Heading2">
    <w:name w:val="heading 2"/>
    <w:aliases w:val="Podkapitola základní kapitoly"/>
    <w:basedOn w:val="Normal"/>
    <w:next w:val="Normal"/>
    <w:link w:val="Heading2Char"/>
    <w:uiPriority w:val="99"/>
    <w:qFormat/>
    <w:rsid w:val="00FC575B"/>
    <w:pPr>
      <w:keepNext/>
      <w:spacing w:before="120" w:after="120"/>
      <w:outlineLvl w:val="1"/>
    </w:pPr>
    <w:rPr>
      <w:rFonts w:eastAsia="Times New Roman"/>
      <w:b/>
      <w:sz w:val="36"/>
      <w:szCs w:val="20"/>
    </w:rPr>
  </w:style>
  <w:style w:type="paragraph" w:styleId="Heading3">
    <w:name w:val="heading 3"/>
    <w:aliases w:val="Podkapitola podkapitoly základní kapitoly"/>
    <w:basedOn w:val="Normal"/>
    <w:next w:val="Normal"/>
    <w:link w:val="Heading3Char"/>
    <w:uiPriority w:val="99"/>
    <w:qFormat/>
    <w:rsid w:val="00FC575B"/>
    <w:pPr>
      <w:keepNext/>
      <w:spacing w:before="100" w:after="100"/>
      <w:outlineLvl w:val="2"/>
    </w:pPr>
    <w:rPr>
      <w:rFonts w:eastAsia="Times New Roman"/>
      <w:b/>
      <w:szCs w:val="20"/>
    </w:rPr>
  </w:style>
  <w:style w:type="paragraph" w:styleId="Heading4">
    <w:name w:val="heading 4"/>
    <w:basedOn w:val="Normal"/>
    <w:next w:val="Normal"/>
    <w:link w:val="Heading4Char"/>
    <w:uiPriority w:val="99"/>
    <w:qFormat/>
    <w:rsid w:val="00FC575B"/>
    <w:pPr>
      <w:keepNext/>
      <w:outlineLvl w:val="3"/>
    </w:pPr>
    <w:rPr>
      <w:rFonts w:eastAsia="Times New Roman"/>
      <w:b/>
      <w:szCs w:val="20"/>
    </w:rPr>
  </w:style>
  <w:style w:type="paragraph" w:styleId="Heading5">
    <w:name w:val="heading 5"/>
    <w:basedOn w:val="Normal"/>
    <w:next w:val="Normal"/>
    <w:link w:val="Heading5Char"/>
    <w:uiPriority w:val="9"/>
    <w:qFormat/>
    <w:rsid w:val="00FC575B"/>
    <w:pPr>
      <w:spacing w:before="240" w:after="60"/>
      <w:outlineLvl w:val="4"/>
    </w:pPr>
    <w:rPr>
      <w:rFonts w:eastAsia="Times New Roman"/>
      <w:b/>
      <w:bCs/>
      <w:i/>
      <w:iCs/>
      <w:sz w:val="26"/>
      <w:szCs w:val="26"/>
    </w:rPr>
  </w:style>
  <w:style w:type="paragraph" w:styleId="Heading6">
    <w:name w:val="heading 6"/>
    <w:basedOn w:val="Normal"/>
    <w:next w:val="Normal"/>
    <w:link w:val="Heading6Char"/>
    <w:uiPriority w:val="9"/>
    <w:qFormat/>
    <w:rsid w:val="00FC575B"/>
    <w:pPr>
      <w:spacing w:before="240" w:after="60"/>
      <w:outlineLvl w:val="5"/>
    </w:pPr>
    <w:rPr>
      <w:rFonts w:ascii="Times New Roman" w:eastAsia="Times New Roman" w:hAnsi="Times New Roman"/>
      <w:b/>
      <w:bCs/>
    </w:rPr>
  </w:style>
  <w:style w:type="paragraph" w:styleId="Heading7">
    <w:name w:val="heading 7"/>
    <w:basedOn w:val="Normal"/>
    <w:next w:val="Normal"/>
    <w:link w:val="Heading7Char"/>
    <w:qFormat/>
    <w:rsid w:val="00FC575B"/>
    <w:pPr>
      <w:spacing w:before="240" w:after="60"/>
      <w:outlineLvl w:val="6"/>
    </w:pPr>
    <w:rPr>
      <w:rFonts w:ascii="Times New Roman" w:eastAsia="Times New Roman" w:hAnsi="Times New Roman"/>
    </w:rPr>
  </w:style>
  <w:style w:type="paragraph" w:styleId="Heading8">
    <w:name w:val="heading 8"/>
    <w:basedOn w:val="Normal"/>
    <w:next w:val="Normal"/>
    <w:link w:val="Heading8Char"/>
    <w:qFormat/>
    <w:rsid w:val="00FC575B"/>
    <w:pPr>
      <w:spacing w:before="240" w:after="60"/>
      <w:outlineLvl w:val="7"/>
    </w:pPr>
    <w:rPr>
      <w:rFonts w:ascii="Times New Roman" w:eastAsia="Times New Roman" w:hAnsi="Times New Roman"/>
      <w:i/>
      <w:iCs/>
    </w:rPr>
  </w:style>
  <w:style w:type="paragraph" w:styleId="Heading9">
    <w:name w:val="heading 9"/>
    <w:basedOn w:val="Normal"/>
    <w:next w:val="Normal"/>
    <w:link w:val="Heading9Char"/>
    <w:qFormat/>
    <w:rsid w:val="00FC575B"/>
    <w:pPr>
      <w:spacing w:before="240" w:after="60"/>
      <w:outlineLvl w:val="8"/>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H1 Char,Základní kapitola Char"/>
    <w:basedOn w:val="DefaultParagraphFont"/>
    <w:link w:val="Heading1"/>
    <w:rsid w:val="006C5C35"/>
    <w:rPr>
      <w:rFonts w:eastAsia="Times New Roman" w:cs="Arial"/>
      <w:b/>
      <w:smallCaps/>
      <w:color w:val="365F91"/>
      <w:sz w:val="32"/>
      <w:szCs w:val="20"/>
    </w:rPr>
  </w:style>
  <w:style w:type="character" w:customStyle="1" w:styleId="Heading2Char">
    <w:name w:val="Heading 2 Char"/>
    <w:aliases w:val="Podkapitola základní kapitoly Char"/>
    <w:basedOn w:val="DefaultParagraphFont"/>
    <w:link w:val="Heading2"/>
    <w:uiPriority w:val="99"/>
    <w:rsid w:val="00FC575B"/>
    <w:rPr>
      <w:rFonts w:eastAsia="Times New Roman"/>
      <w:b/>
      <w:sz w:val="36"/>
      <w:lang w:eastAsia="en-US"/>
    </w:rPr>
  </w:style>
  <w:style w:type="character" w:customStyle="1" w:styleId="Heading3Char">
    <w:name w:val="Heading 3 Char"/>
    <w:aliases w:val="Podkapitola podkapitoly základní kapitoly Char"/>
    <w:basedOn w:val="DefaultParagraphFont"/>
    <w:link w:val="Heading3"/>
    <w:uiPriority w:val="99"/>
    <w:rsid w:val="00FC575B"/>
    <w:rPr>
      <w:rFonts w:eastAsia="Times New Roman"/>
      <w:b/>
      <w:sz w:val="22"/>
      <w:lang w:eastAsia="en-US"/>
    </w:rPr>
  </w:style>
  <w:style w:type="character" w:customStyle="1" w:styleId="Heading4Char">
    <w:name w:val="Heading 4 Char"/>
    <w:basedOn w:val="DefaultParagraphFont"/>
    <w:link w:val="Heading4"/>
    <w:uiPriority w:val="99"/>
    <w:rsid w:val="00FC575B"/>
    <w:rPr>
      <w:rFonts w:ascii="Arial" w:eastAsia="Times New Roman" w:hAnsi="Arial"/>
      <w:b/>
      <w:sz w:val="22"/>
      <w:lang w:eastAsia="en-US"/>
    </w:rPr>
  </w:style>
  <w:style w:type="character" w:customStyle="1" w:styleId="Heading5Char">
    <w:name w:val="Heading 5 Char"/>
    <w:basedOn w:val="DefaultParagraphFont"/>
    <w:link w:val="Heading5"/>
    <w:rsid w:val="00FC575B"/>
    <w:rPr>
      <w:rFonts w:eastAsia="Times New Roman"/>
      <w:b/>
      <w:bCs/>
      <w:i/>
      <w:iCs/>
      <w:sz w:val="26"/>
      <w:szCs w:val="26"/>
      <w:lang w:eastAsia="en-US"/>
    </w:rPr>
  </w:style>
  <w:style w:type="character" w:customStyle="1" w:styleId="Heading6Char">
    <w:name w:val="Heading 6 Char"/>
    <w:basedOn w:val="DefaultParagraphFont"/>
    <w:link w:val="Heading6"/>
    <w:rsid w:val="00FC575B"/>
    <w:rPr>
      <w:rFonts w:ascii="Times New Roman" w:eastAsia="Times New Roman" w:hAnsi="Times New Roman"/>
      <w:b/>
      <w:bCs/>
      <w:sz w:val="22"/>
      <w:szCs w:val="22"/>
      <w:lang w:eastAsia="en-US"/>
    </w:rPr>
  </w:style>
  <w:style w:type="character" w:customStyle="1" w:styleId="Heading7Char">
    <w:name w:val="Heading 7 Char"/>
    <w:basedOn w:val="DefaultParagraphFont"/>
    <w:link w:val="Heading7"/>
    <w:rsid w:val="00FC575B"/>
    <w:rPr>
      <w:rFonts w:ascii="Times New Roman" w:eastAsia="Times New Roman" w:hAnsi="Times New Roman"/>
      <w:sz w:val="22"/>
      <w:szCs w:val="24"/>
      <w:lang w:eastAsia="en-US"/>
    </w:rPr>
  </w:style>
  <w:style w:type="character" w:customStyle="1" w:styleId="Heading8Char">
    <w:name w:val="Heading 8 Char"/>
    <w:basedOn w:val="DefaultParagraphFont"/>
    <w:link w:val="Heading8"/>
    <w:rsid w:val="00FC575B"/>
    <w:rPr>
      <w:rFonts w:ascii="Times New Roman" w:eastAsia="Times New Roman" w:hAnsi="Times New Roman"/>
      <w:i/>
      <w:iCs/>
      <w:sz w:val="22"/>
      <w:szCs w:val="24"/>
      <w:lang w:eastAsia="en-US"/>
    </w:rPr>
  </w:style>
  <w:style w:type="character" w:customStyle="1" w:styleId="Heading9Char">
    <w:name w:val="Heading 9 Char"/>
    <w:basedOn w:val="DefaultParagraphFont"/>
    <w:link w:val="Heading9"/>
    <w:rsid w:val="00FC575B"/>
    <w:rPr>
      <w:rFonts w:eastAsia="Times New Roman"/>
      <w:sz w:val="22"/>
      <w:szCs w:val="22"/>
      <w:lang w:eastAsia="en-US"/>
    </w:rPr>
  </w:style>
  <w:style w:type="paragraph" w:styleId="BalloonText">
    <w:name w:val="Balloon Text"/>
    <w:basedOn w:val="Normal"/>
    <w:link w:val="BalloonTextChar"/>
    <w:uiPriority w:val="99"/>
    <w:semiHidden/>
    <w:unhideWhenUsed/>
    <w:rsid w:val="00FC575B"/>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FC575B"/>
    <w:rPr>
      <w:rFonts w:ascii="Tahoma" w:hAnsi="Tahoma"/>
      <w:sz w:val="16"/>
      <w:szCs w:val="16"/>
      <w:lang w:eastAsia="en-US"/>
    </w:rPr>
  </w:style>
  <w:style w:type="character" w:styleId="IntenseEmphasis">
    <w:name w:val="Intense Emphasis"/>
    <w:uiPriority w:val="99"/>
    <w:qFormat/>
    <w:rsid w:val="00FC575B"/>
    <w:rPr>
      <w:rFonts w:eastAsia="Times New Roman"/>
      <w:b/>
      <w:bCs/>
      <w:i/>
      <w:iCs/>
      <w:color w:val="4F81BD"/>
      <w:sz w:val="36"/>
      <w:lang w:eastAsia="en-US"/>
    </w:rPr>
  </w:style>
  <w:style w:type="paragraph" w:styleId="IntenseQuote">
    <w:name w:val="Intense Quote"/>
    <w:basedOn w:val="Normal"/>
    <w:next w:val="Normal"/>
    <w:link w:val="IntenseQuoteChar"/>
    <w:uiPriority w:val="30"/>
    <w:qFormat/>
    <w:rsid w:val="00FC575B"/>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FC575B"/>
    <w:rPr>
      <w:b/>
      <w:bCs/>
      <w:i/>
      <w:iCs/>
      <w:color w:val="4F81BD"/>
      <w:sz w:val="22"/>
      <w:szCs w:val="22"/>
      <w:lang w:eastAsia="en-US"/>
    </w:rPr>
  </w:style>
  <w:style w:type="paragraph" w:customStyle="1" w:styleId="Normal0">
    <w:name w:val="Normal+"/>
    <w:basedOn w:val="Normal"/>
    <w:rsid w:val="00FC575B"/>
    <w:pPr>
      <w:spacing w:line="360" w:lineRule="auto"/>
    </w:pPr>
    <w:rPr>
      <w:rFonts w:eastAsia="Times New Roman"/>
      <w:szCs w:val="20"/>
    </w:rPr>
  </w:style>
  <w:style w:type="paragraph" w:styleId="TOC1">
    <w:name w:val="toc 1"/>
    <w:basedOn w:val="Normal"/>
    <w:next w:val="Normal"/>
    <w:autoRedefine/>
    <w:uiPriority w:val="39"/>
    <w:rsid w:val="00D115B5"/>
    <w:pPr>
      <w:tabs>
        <w:tab w:val="left" w:pos="442"/>
        <w:tab w:val="right" w:leader="dot" w:pos="9062"/>
      </w:tabs>
      <w:spacing w:after="0"/>
    </w:pPr>
    <w:rPr>
      <w:rFonts w:eastAsia="Times New Roman" w:cs="Arial"/>
      <w:noProof/>
      <w:sz w:val="16"/>
      <w:szCs w:val="20"/>
    </w:rPr>
  </w:style>
  <w:style w:type="paragraph" w:customStyle="1" w:styleId="Oznaceniedokumentu">
    <w:name w:val="Oznacenie dokumentu"/>
    <w:basedOn w:val="BodyText"/>
    <w:rsid w:val="00FC575B"/>
    <w:pPr>
      <w:spacing w:after="200" w:line="312" w:lineRule="auto"/>
      <w:jc w:val="center"/>
    </w:pPr>
    <w:rPr>
      <w:rFonts w:eastAsia="Times New Roman"/>
      <w:b/>
      <w:smallCaps/>
      <w:sz w:val="36"/>
      <w:szCs w:val="20"/>
    </w:rPr>
  </w:style>
  <w:style w:type="paragraph" w:customStyle="1" w:styleId="Oznacenienadpisu">
    <w:name w:val="Oznacenie nadpisu"/>
    <w:basedOn w:val="Heading1"/>
    <w:rsid w:val="00FC575B"/>
  </w:style>
  <w:style w:type="character" w:styleId="Hyperlink">
    <w:name w:val="Hyperlink"/>
    <w:uiPriority w:val="99"/>
    <w:rsid w:val="00FC575B"/>
    <w:rPr>
      <w:color w:val="0000FF"/>
      <w:u w:val="single"/>
    </w:rPr>
  </w:style>
  <w:style w:type="paragraph" w:styleId="BodyText">
    <w:name w:val="Body Text"/>
    <w:basedOn w:val="Normal"/>
    <w:link w:val="BodyTextChar"/>
    <w:uiPriority w:val="99"/>
    <w:semiHidden/>
    <w:unhideWhenUsed/>
    <w:rsid w:val="00FC575B"/>
    <w:pPr>
      <w:spacing w:after="120"/>
    </w:pPr>
  </w:style>
  <w:style w:type="character" w:customStyle="1" w:styleId="BodyTextChar">
    <w:name w:val="Body Text Char"/>
    <w:basedOn w:val="DefaultParagraphFont"/>
    <w:link w:val="BodyText"/>
    <w:uiPriority w:val="99"/>
    <w:semiHidden/>
    <w:rsid w:val="00FC575B"/>
    <w:rPr>
      <w:sz w:val="22"/>
      <w:szCs w:val="22"/>
      <w:lang w:eastAsia="en-US"/>
    </w:rPr>
  </w:style>
  <w:style w:type="paragraph" w:styleId="Header">
    <w:name w:val="header"/>
    <w:basedOn w:val="Normal"/>
    <w:link w:val="HeaderChar"/>
    <w:uiPriority w:val="99"/>
    <w:unhideWhenUsed/>
    <w:rsid w:val="00FC575B"/>
    <w:pPr>
      <w:tabs>
        <w:tab w:val="center" w:pos="4536"/>
        <w:tab w:val="right" w:pos="9072"/>
      </w:tabs>
    </w:pPr>
  </w:style>
  <w:style w:type="character" w:customStyle="1" w:styleId="HeaderChar">
    <w:name w:val="Header Char"/>
    <w:basedOn w:val="DefaultParagraphFont"/>
    <w:link w:val="Header"/>
    <w:uiPriority w:val="99"/>
    <w:rsid w:val="00FC575B"/>
    <w:rPr>
      <w:sz w:val="22"/>
      <w:szCs w:val="22"/>
      <w:lang w:eastAsia="en-US"/>
    </w:rPr>
  </w:style>
  <w:style w:type="paragraph" w:styleId="Footer">
    <w:name w:val="footer"/>
    <w:basedOn w:val="Normal"/>
    <w:link w:val="FooterChar"/>
    <w:uiPriority w:val="99"/>
    <w:unhideWhenUsed/>
    <w:rsid w:val="00FC575B"/>
    <w:pPr>
      <w:tabs>
        <w:tab w:val="center" w:pos="4536"/>
        <w:tab w:val="right" w:pos="9072"/>
      </w:tabs>
    </w:pPr>
  </w:style>
  <w:style w:type="character" w:customStyle="1" w:styleId="FooterChar">
    <w:name w:val="Footer Char"/>
    <w:basedOn w:val="DefaultParagraphFont"/>
    <w:link w:val="Footer"/>
    <w:uiPriority w:val="99"/>
    <w:rsid w:val="00FC575B"/>
    <w:rPr>
      <w:sz w:val="22"/>
      <w:szCs w:val="22"/>
      <w:lang w:eastAsia="en-US"/>
    </w:rPr>
  </w:style>
  <w:style w:type="paragraph" w:styleId="NoSpacing">
    <w:name w:val="No Spacing"/>
    <w:uiPriority w:val="1"/>
    <w:qFormat/>
    <w:rsid w:val="00FC575B"/>
    <w:rPr>
      <w:lang w:eastAsia="en-US"/>
    </w:rPr>
  </w:style>
  <w:style w:type="character" w:styleId="SubtleEmphasis">
    <w:name w:val="Subtle Emphasis"/>
    <w:uiPriority w:val="19"/>
    <w:qFormat/>
    <w:rsid w:val="00FC575B"/>
    <w:rPr>
      <w:i/>
      <w:iCs/>
      <w:color w:val="808080"/>
    </w:rPr>
  </w:style>
  <w:style w:type="table" w:styleId="TableGrid">
    <w:name w:val="Table Grid"/>
    <w:basedOn w:val="TableNormal"/>
    <w:uiPriority w:val="59"/>
    <w:rsid w:val="00FC57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B2519B"/>
    <w:pPr>
      <w:tabs>
        <w:tab w:val="left" w:pos="880"/>
        <w:tab w:val="right" w:leader="dot" w:pos="9062"/>
      </w:tabs>
      <w:spacing w:after="0"/>
      <w:ind w:left="221"/>
    </w:pPr>
    <w:rPr>
      <w:sz w:val="16"/>
    </w:rPr>
  </w:style>
  <w:style w:type="paragraph" w:styleId="TOC3">
    <w:name w:val="toc 3"/>
    <w:basedOn w:val="Normal"/>
    <w:next w:val="Normal"/>
    <w:autoRedefine/>
    <w:uiPriority w:val="39"/>
    <w:unhideWhenUsed/>
    <w:rsid w:val="00B2519B"/>
    <w:pPr>
      <w:tabs>
        <w:tab w:val="left" w:pos="1320"/>
        <w:tab w:val="right" w:leader="dot" w:pos="9062"/>
      </w:tabs>
      <w:spacing w:after="0"/>
      <w:ind w:left="442"/>
    </w:pPr>
    <w:rPr>
      <w:sz w:val="16"/>
    </w:rPr>
  </w:style>
  <w:style w:type="paragraph" w:styleId="ListParagraph">
    <w:name w:val="List Paragraph"/>
    <w:basedOn w:val="Normal"/>
    <w:uiPriority w:val="99"/>
    <w:qFormat/>
    <w:rsid w:val="00FC575B"/>
    <w:pPr>
      <w:spacing w:after="0"/>
      <w:ind w:left="720"/>
    </w:pPr>
  </w:style>
  <w:style w:type="paragraph" w:styleId="PlainText">
    <w:name w:val="Plain Text"/>
    <w:basedOn w:val="Normal"/>
    <w:link w:val="PlainTextChar"/>
    <w:uiPriority w:val="99"/>
    <w:unhideWhenUsed/>
    <w:rsid w:val="00FC575B"/>
    <w:pPr>
      <w:spacing w:after="0" w:line="240" w:lineRule="auto"/>
    </w:pPr>
  </w:style>
  <w:style w:type="character" w:customStyle="1" w:styleId="PlainTextChar">
    <w:name w:val="Plain Text Char"/>
    <w:basedOn w:val="DefaultParagraphFont"/>
    <w:link w:val="PlainText"/>
    <w:uiPriority w:val="99"/>
    <w:rsid w:val="00FC575B"/>
    <w:rPr>
      <w:sz w:val="22"/>
      <w:szCs w:val="22"/>
      <w:lang w:eastAsia="en-US"/>
    </w:rPr>
  </w:style>
  <w:style w:type="paragraph" w:styleId="TOC4">
    <w:name w:val="toc 4"/>
    <w:basedOn w:val="Normal"/>
    <w:next w:val="Normal"/>
    <w:autoRedefine/>
    <w:uiPriority w:val="39"/>
    <w:unhideWhenUsed/>
    <w:rsid w:val="00FC575B"/>
    <w:pPr>
      <w:ind w:left="660"/>
    </w:pPr>
  </w:style>
  <w:style w:type="character" w:styleId="CommentReference">
    <w:name w:val="annotation reference"/>
    <w:uiPriority w:val="99"/>
    <w:semiHidden/>
    <w:unhideWhenUsed/>
    <w:rsid w:val="00FC575B"/>
    <w:rPr>
      <w:sz w:val="16"/>
      <w:szCs w:val="16"/>
    </w:rPr>
  </w:style>
  <w:style w:type="paragraph" w:styleId="CommentText">
    <w:name w:val="annotation text"/>
    <w:basedOn w:val="Normal"/>
    <w:link w:val="CommentTextChar"/>
    <w:uiPriority w:val="99"/>
    <w:unhideWhenUsed/>
    <w:rsid w:val="00FC575B"/>
    <w:rPr>
      <w:sz w:val="20"/>
      <w:szCs w:val="20"/>
    </w:rPr>
  </w:style>
  <w:style w:type="character" w:customStyle="1" w:styleId="CommentTextChar">
    <w:name w:val="Comment Text Char"/>
    <w:basedOn w:val="DefaultParagraphFont"/>
    <w:link w:val="CommentText"/>
    <w:uiPriority w:val="99"/>
    <w:rsid w:val="00FC575B"/>
    <w:rPr>
      <w:lang w:eastAsia="en-US"/>
    </w:rPr>
  </w:style>
  <w:style w:type="paragraph" w:styleId="CommentSubject">
    <w:name w:val="annotation subject"/>
    <w:basedOn w:val="CommentText"/>
    <w:next w:val="CommentText"/>
    <w:link w:val="CommentSubjectChar"/>
    <w:uiPriority w:val="99"/>
    <w:semiHidden/>
    <w:unhideWhenUsed/>
    <w:rsid w:val="00FC575B"/>
    <w:rPr>
      <w:b/>
      <w:bCs/>
    </w:rPr>
  </w:style>
  <w:style w:type="character" w:customStyle="1" w:styleId="CommentSubjectChar">
    <w:name w:val="Comment Subject Char"/>
    <w:basedOn w:val="CommentTextChar"/>
    <w:link w:val="CommentSubject"/>
    <w:uiPriority w:val="99"/>
    <w:semiHidden/>
    <w:rsid w:val="00FC575B"/>
    <w:rPr>
      <w:b/>
      <w:bCs/>
      <w:lang w:eastAsia="en-US"/>
    </w:rPr>
  </w:style>
  <w:style w:type="paragraph" w:styleId="TOC5">
    <w:name w:val="toc 5"/>
    <w:basedOn w:val="Normal"/>
    <w:next w:val="Normal"/>
    <w:autoRedefine/>
    <w:uiPriority w:val="39"/>
    <w:unhideWhenUsed/>
    <w:rsid w:val="00FC575B"/>
    <w:pPr>
      <w:spacing w:after="100"/>
      <w:ind w:left="880"/>
    </w:pPr>
    <w:rPr>
      <w:rFonts w:eastAsia="Times New Roman"/>
    </w:rPr>
  </w:style>
  <w:style w:type="paragraph" w:styleId="TOC6">
    <w:name w:val="toc 6"/>
    <w:basedOn w:val="Normal"/>
    <w:next w:val="Normal"/>
    <w:autoRedefine/>
    <w:uiPriority w:val="39"/>
    <w:unhideWhenUsed/>
    <w:rsid w:val="00FC575B"/>
    <w:pPr>
      <w:spacing w:after="100"/>
      <w:ind w:left="1100"/>
    </w:pPr>
    <w:rPr>
      <w:rFonts w:eastAsia="Times New Roman"/>
    </w:rPr>
  </w:style>
  <w:style w:type="paragraph" w:styleId="TOC7">
    <w:name w:val="toc 7"/>
    <w:basedOn w:val="Normal"/>
    <w:next w:val="Normal"/>
    <w:autoRedefine/>
    <w:uiPriority w:val="39"/>
    <w:unhideWhenUsed/>
    <w:rsid w:val="00FC575B"/>
    <w:pPr>
      <w:spacing w:after="100"/>
      <w:ind w:left="1320"/>
    </w:pPr>
    <w:rPr>
      <w:rFonts w:eastAsia="Times New Roman"/>
    </w:rPr>
  </w:style>
  <w:style w:type="paragraph" w:styleId="TOC8">
    <w:name w:val="toc 8"/>
    <w:basedOn w:val="Normal"/>
    <w:next w:val="Normal"/>
    <w:autoRedefine/>
    <w:uiPriority w:val="39"/>
    <w:unhideWhenUsed/>
    <w:rsid w:val="00FC575B"/>
    <w:pPr>
      <w:spacing w:after="100"/>
      <w:ind w:left="1540"/>
    </w:pPr>
    <w:rPr>
      <w:rFonts w:eastAsia="Times New Roman"/>
    </w:rPr>
  </w:style>
  <w:style w:type="paragraph" w:styleId="TOC9">
    <w:name w:val="toc 9"/>
    <w:basedOn w:val="Normal"/>
    <w:next w:val="Normal"/>
    <w:autoRedefine/>
    <w:uiPriority w:val="39"/>
    <w:unhideWhenUsed/>
    <w:rsid w:val="00FC575B"/>
    <w:pPr>
      <w:spacing w:after="100"/>
      <w:ind w:left="1760"/>
    </w:pPr>
    <w:rPr>
      <w:rFonts w:eastAsia="Times New Roman"/>
    </w:rPr>
  </w:style>
  <w:style w:type="paragraph" w:styleId="Revision">
    <w:name w:val="Revision"/>
    <w:hidden/>
    <w:uiPriority w:val="99"/>
    <w:semiHidden/>
    <w:rsid w:val="00FC575B"/>
    <w:rPr>
      <w:lang w:eastAsia="en-US"/>
    </w:rPr>
  </w:style>
  <w:style w:type="character" w:styleId="Strong">
    <w:name w:val="Strong"/>
    <w:uiPriority w:val="22"/>
    <w:qFormat/>
    <w:rsid w:val="00FC575B"/>
    <w:rPr>
      <w:b/>
      <w:bCs/>
    </w:rPr>
  </w:style>
  <w:style w:type="paragraph" w:styleId="Caption">
    <w:name w:val="caption"/>
    <w:basedOn w:val="Normal"/>
    <w:next w:val="Normal"/>
    <w:uiPriority w:val="99"/>
    <w:qFormat/>
    <w:rsid w:val="00FC575B"/>
    <w:pPr>
      <w:spacing w:before="120" w:after="120"/>
    </w:pPr>
    <w:rPr>
      <w:rFonts w:eastAsia="Times New Roman"/>
      <w:b/>
      <w:bCs/>
      <w:sz w:val="20"/>
      <w:szCs w:val="20"/>
    </w:rPr>
  </w:style>
  <w:style w:type="paragraph" w:customStyle="1" w:styleId="NIBCONdektabulky">
    <w:name w:val="NIBCON řádek tabulky"/>
    <w:basedOn w:val="Normal"/>
    <w:uiPriority w:val="99"/>
    <w:rsid w:val="00FC575B"/>
    <w:pPr>
      <w:spacing w:before="120" w:after="0" w:line="240" w:lineRule="auto"/>
      <w:jc w:val="center"/>
    </w:pPr>
    <w:rPr>
      <w:rFonts w:ascii="Tahoma" w:eastAsia="Times New Roman" w:hAnsi="Tahoma"/>
      <w:color w:val="000000"/>
      <w:sz w:val="20"/>
      <w:szCs w:val="20"/>
      <w:lang w:val="cs-CZ" w:eastAsia="cs-CZ"/>
    </w:rPr>
  </w:style>
  <w:style w:type="paragraph" w:styleId="Subtitle">
    <w:name w:val="Subtitle"/>
    <w:basedOn w:val="Normal"/>
    <w:next w:val="Normal"/>
    <w:link w:val="SubtitleChar"/>
    <w:uiPriority w:val="11"/>
    <w:qFormat/>
    <w:rsid w:val="00FC575B"/>
    <w:pPr>
      <w:numPr>
        <w:ilvl w:val="1"/>
      </w:numPr>
    </w:pPr>
    <w:rPr>
      <w:rFonts w:asciiTheme="majorHAnsi" w:eastAsiaTheme="majorEastAsia" w:hAnsiTheme="majorHAnsi" w:cstheme="majorBidi"/>
      <w:i/>
      <w:iCs/>
      <w:color w:val="5B9BD5" w:themeColor="accent1"/>
      <w:spacing w:val="15"/>
    </w:rPr>
  </w:style>
  <w:style w:type="character" w:customStyle="1" w:styleId="SubtitleChar">
    <w:name w:val="Subtitle Char"/>
    <w:basedOn w:val="DefaultParagraphFont"/>
    <w:link w:val="Subtitle"/>
    <w:uiPriority w:val="11"/>
    <w:rsid w:val="00FC575B"/>
    <w:rPr>
      <w:rFonts w:asciiTheme="majorHAnsi" w:eastAsiaTheme="majorEastAsia" w:hAnsiTheme="majorHAnsi" w:cstheme="majorBidi"/>
      <w:i/>
      <w:iCs/>
      <w:color w:val="5B9BD5" w:themeColor="accent1"/>
      <w:spacing w:val="15"/>
      <w:sz w:val="24"/>
      <w:szCs w:val="24"/>
      <w:lang w:eastAsia="en-US"/>
    </w:rPr>
  </w:style>
  <w:style w:type="paragraph" w:styleId="List2">
    <w:name w:val="List 2"/>
    <w:basedOn w:val="Normal"/>
    <w:uiPriority w:val="99"/>
    <w:rsid w:val="00FC575B"/>
    <w:pPr>
      <w:numPr>
        <w:numId w:val="2"/>
      </w:numPr>
      <w:spacing w:after="120" w:line="240" w:lineRule="auto"/>
      <w:jc w:val="both"/>
    </w:pPr>
    <w:rPr>
      <w:rFonts w:eastAsia="Times New Roman"/>
      <w:lang w:eastAsia="cs-CZ"/>
    </w:rPr>
  </w:style>
  <w:style w:type="paragraph" w:styleId="NormalIndent">
    <w:name w:val="Normal Indent"/>
    <w:basedOn w:val="Normal"/>
    <w:uiPriority w:val="99"/>
    <w:rsid w:val="00FC575B"/>
    <w:pPr>
      <w:spacing w:after="120" w:line="240" w:lineRule="auto"/>
      <w:ind w:left="1260"/>
      <w:jc w:val="both"/>
    </w:pPr>
    <w:rPr>
      <w:rFonts w:eastAsia="Times New Roman"/>
      <w:lang w:eastAsia="cs-CZ"/>
    </w:rPr>
  </w:style>
  <w:style w:type="table" w:styleId="LightList-Accent1">
    <w:name w:val="Light List Accent 1"/>
    <w:basedOn w:val="TableNormal"/>
    <w:uiPriority w:val="61"/>
    <w:rsid w:val="00FC575B"/>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FollowedHyperlink">
    <w:name w:val="FollowedHyperlink"/>
    <w:basedOn w:val="DefaultParagraphFont"/>
    <w:uiPriority w:val="99"/>
    <w:semiHidden/>
    <w:unhideWhenUsed/>
    <w:rsid w:val="00FC575B"/>
    <w:rPr>
      <w:color w:val="954F72" w:themeColor="followedHyperlink"/>
      <w:u w:val="single"/>
    </w:rPr>
  </w:style>
  <w:style w:type="paragraph" w:styleId="NormalWeb">
    <w:name w:val="Normal (Web)"/>
    <w:basedOn w:val="Normal"/>
    <w:uiPriority w:val="99"/>
    <w:semiHidden/>
    <w:unhideWhenUsed/>
    <w:rsid w:val="00FC575B"/>
    <w:pPr>
      <w:spacing w:before="100" w:beforeAutospacing="1" w:after="100" w:afterAutospacing="1" w:line="240" w:lineRule="auto"/>
    </w:pPr>
    <w:rPr>
      <w:rFonts w:ascii="Times New Roman" w:eastAsia="Times New Roman" w:hAnsi="Times New Roman"/>
    </w:rPr>
  </w:style>
  <w:style w:type="paragraph" w:customStyle="1" w:styleId="radektabulky">
    <w:name w:val="radek_tabulky"/>
    <w:next w:val="Normal"/>
    <w:uiPriority w:val="99"/>
    <w:rsid w:val="005859B1"/>
    <w:pPr>
      <w:widowControl w:val="0"/>
      <w:autoSpaceDE w:val="0"/>
      <w:autoSpaceDN w:val="0"/>
      <w:adjustRightInd w:val="0"/>
      <w:spacing w:before="60" w:after="60"/>
    </w:pPr>
    <w:rPr>
      <w:rFonts w:eastAsia="Times New Roman" w:cs="Arial"/>
      <w:sz w:val="16"/>
      <w:szCs w:val="16"/>
      <w:lang w:val="en-AU"/>
    </w:rPr>
  </w:style>
  <w:style w:type="character" w:customStyle="1" w:styleId="hps">
    <w:name w:val="hps"/>
    <w:uiPriority w:val="99"/>
    <w:rsid w:val="005859B1"/>
  </w:style>
  <w:style w:type="character" w:customStyle="1" w:styleId="shorttext">
    <w:name w:val="short_text"/>
    <w:uiPriority w:val="99"/>
    <w:rsid w:val="005859B1"/>
  </w:style>
  <w:style w:type="character" w:customStyle="1" w:styleId="z-label1">
    <w:name w:val="z-label1"/>
    <w:basedOn w:val="DefaultParagraphFont"/>
    <w:rsid w:val="008B5A7C"/>
    <w:rPr>
      <w:rFonts w:ascii="Arial" w:hAnsi="Arial" w:cs="Arial" w:hint="default"/>
      <w:b w:val="0"/>
      <w:bCs w:val="0"/>
      <w:sz w:val="18"/>
      <w:szCs w:val="18"/>
    </w:rPr>
  </w:style>
  <w:style w:type="paragraph" w:customStyle="1" w:styleId="Bullet1">
    <w:name w:val="Bullet 1"/>
    <w:basedOn w:val="Normal"/>
    <w:link w:val="Bullet1Char"/>
    <w:uiPriority w:val="99"/>
    <w:qFormat/>
    <w:rsid w:val="00523EA6"/>
    <w:pPr>
      <w:numPr>
        <w:numId w:val="6"/>
      </w:numPr>
      <w:spacing w:after="100" w:line="288" w:lineRule="auto"/>
      <w:ind w:left="720" w:hanging="360"/>
    </w:pPr>
    <w:rPr>
      <w:rFonts w:eastAsia="Times New Roman"/>
      <w:sz w:val="16"/>
      <w:szCs w:val="20"/>
      <w:lang w:eastAsia="ja-JP"/>
    </w:rPr>
  </w:style>
  <w:style w:type="character" w:customStyle="1" w:styleId="Bullet1Char">
    <w:name w:val="Bullet 1 Char"/>
    <w:link w:val="Bullet1"/>
    <w:uiPriority w:val="99"/>
    <w:locked/>
    <w:rsid w:val="00523EA6"/>
    <w:rPr>
      <w:rFonts w:eastAsia="Times New Roman"/>
      <w:sz w:val="16"/>
      <w:szCs w:val="20"/>
      <w:lang w:eastAsia="ja-JP"/>
    </w:rPr>
  </w:style>
  <w:style w:type="paragraph" w:customStyle="1" w:styleId="Legendtab">
    <w:name w:val="Legend tab"/>
    <w:next w:val="Normal"/>
    <w:link w:val="LegendtabChar"/>
    <w:autoRedefine/>
    <w:uiPriority w:val="99"/>
    <w:rsid w:val="00523EA6"/>
    <w:pPr>
      <w:keepNext/>
      <w:spacing w:after="120" w:line="288" w:lineRule="auto"/>
      <w:ind w:left="720" w:hanging="360"/>
      <w:jc w:val="both"/>
    </w:pPr>
    <w:rPr>
      <w:rFonts w:ascii="Verdana" w:eastAsia="Times New Roman" w:hAnsi="Verdana"/>
      <w:i/>
      <w:sz w:val="16"/>
    </w:rPr>
  </w:style>
  <w:style w:type="character" w:customStyle="1" w:styleId="LegendtabChar">
    <w:name w:val="Legend tab Char"/>
    <w:link w:val="Legendtab"/>
    <w:uiPriority w:val="99"/>
    <w:locked/>
    <w:rsid w:val="00523EA6"/>
    <w:rPr>
      <w:rFonts w:ascii="Verdana" w:eastAsia="Times New Roman" w:hAnsi="Verdana"/>
      <w:i/>
      <w:sz w:val="16"/>
      <w:szCs w:val="22"/>
    </w:rPr>
  </w:style>
  <w:style w:type="paragraph" w:customStyle="1" w:styleId="hlavickatabulky">
    <w:name w:val="hlavicka_tabulky"/>
    <w:next w:val="Normal"/>
    <w:autoRedefine/>
    <w:uiPriority w:val="99"/>
    <w:rsid w:val="00523EA6"/>
    <w:pPr>
      <w:widowControl w:val="0"/>
      <w:autoSpaceDE w:val="0"/>
      <w:autoSpaceDN w:val="0"/>
      <w:adjustRightInd w:val="0"/>
      <w:spacing w:before="120" w:after="120"/>
    </w:pPr>
    <w:rPr>
      <w:rFonts w:eastAsia="Times New Roman" w:cs="Arial"/>
      <w:color w:val="FFFFFF"/>
      <w:sz w:val="16"/>
      <w:szCs w:val="24"/>
      <w:lang w:val="en-AU"/>
    </w:rPr>
  </w:style>
  <w:style w:type="paragraph" w:customStyle="1" w:styleId="entity">
    <w:name w:val="entity"/>
    <w:next w:val="Normal"/>
    <w:autoRedefine/>
    <w:uiPriority w:val="99"/>
    <w:rsid w:val="00523EA6"/>
    <w:pPr>
      <w:keepNext/>
      <w:widowControl w:val="0"/>
      <w:autoSpaceDE w:val="0"/>
      <w:autoSpaceDN w:val="0"/>
      <w:adjustRightInd w:val="0"/>
      <w:spacing w:before="480" w:after="80"/>
    </w:pPr>
    <w:rPr>
      <w:rFonts w:ascii="Verdana" w:eastAsia="Times New Roman" w:hAnsi="Verdana" w:cs="Arial"/>
      <w:b/>
      <w:color w:val="0095CD"/>
      <w:szCs w:val="24"/>
      <w:lang w:val="en-US"/>
    </w:rPr>
  </w:style>
  <w:style w:type="paragraph" w:customStyle="1" w:styleId="Projectname">
    <w:name w:val="Project name"/>
    <w:basedOn w:val="Normal"/>
    <w:uiPriority w:val="99"/>
    <w:rsid w:val="00F01247"/>
    <w:pPr>
      <w:spacing w:after="120" w:line="288" w:lineRule="auto"/>
      <w:jc w:val="both"/>
    </w:pPr>
    <w:rPr>
      <w:rFonts w:ascii="Verdana" w:eastAsia="Times New Roman" w:hAnsi="Verdana"/>
      <w:b/>
      <w:sz w:val="36"/>
      <w:szCs w:val="36"/>
      <w:lang w:val="cs-CZ" w:eastAsia="cs-CZ"/>
    </w:rPr>
  </w:style>
  <w:style w:type="paragraph" w:customStyle="1" w:styleId="Title1">
    <w:name w:val="Title_1"/>
    <w:uiPriority w:val="99"/>
    <w:rsid w:val="00F01247"/>
    <w:pPr>
      <w:spacing w:after="120"/>
    </w:pPr>
    <w:rPr>
      <w:rFonts w:ascii="Verdana" w:eastAsia="Times New Roman" w:hAnsi="Verdana"/>
      <w:b/>
      <w:color w:val="0095CD"/>
      <w:sz w:val="60"/>
      <w:szCs w:val="60"/>
      <w:lang w:val="cs-CZ" w:eastAsia="en-US"/>
    </w:rPr>
  </w:style>
  <w:style w:type="paragraph" w:customStyle="1" w:styleId="normal8">
    <w:name w:val="normal 8"/>
    <w:basedOn w:val="Normal"/>
    <w:uiPriority w:val="99"/>
    <w:rsid w:val="00F01247"/>
    <w:pPr>
      <w:spacing w:after="120" w:line="288" w:lineRule="auto"/>
      <w:jc w:val="both"/>
    </w:pPr>
    <w:rPr>
      <w:rFonts w:ascii="Verdana" w:eastAsia="Times New Roman" w:hAnsi="Verdana"/>
      <w:sz w:val="16"/>
      <w:szCs w:val="16"/>
      <w:lang w:val="cs-CZ" w:eastAsia="cs-CZ"/>
    </w:rPr>
  </w:style>
  <w:style w:type="paragraph" w:styleId="NoteHeading">
    <w:name w:val="Note Heading"/>
    <w:basedOn w:val="Normal"/>
    <w:next w:val="Normal"/>
    <w:link w:val="NoteHeadingChar"/>
    <w:uiPriority w:val="99"/>
    <w:rsid w:val="00F01247"/>
    <w:pPr>
      <w:spacing w:after="120" w:line="288" w:lineRule="auto"/>
      <w:jc w:val="both"/>
    </w:pPr>
    <w:rPr>
      <w:rFonts w:ascii="Times New Roman" w:eastAsia="Times New Roman" w:hAnsi="Times New Roman"/>
      <w:sz w:val="16"/>
      <w:szCs w:val="20"/>
      <w:lang w:val="cs-CZ" w:eastAsia="cs-CZ"/>
    </w:rPr>
  </w:style>
  <w:style w:type="character" w:customStyle="1" w:styleId="NoteHeadingChar">
    <w:name w:val="Note Heading Char"/>
    <w:basedOn w:val="DefaultParagraphFont"/>
    <w:link w:val="NoteHeading"/>
    <w:uiPriority w:val="99"/>
    <w:rsid w:val="00F01247"/>
    <w:rPr>
      <w:rFonts w:ascii="Times New Roman" w:eastAsia="Times New Roman" w:hAnsi="Times New Roman"/>
      <w:sz w:val="16"/>
      <w:lang w:val="cs-CZ" w:eastAsia="cs-CZ"/>
    </w:rPr>
  </w:style>
  <w:style w:type="paragraph" w:customStyle="1" w:styleId="weeklies">
    <w:name w:val="weeklies"/>
    <w:basedOn w:val="Normal"/>
    <w:next w:val="Normal"/>
    <w:uiPriority w:val="99"/>
    <w:rsid w:val="00F01247"/>
    <w:pPr>
      <w:overflowPunct w:val="0"/>
      <w:autoSpaceDE w:val="0"/>
      <w:autoSpaceDN w:val="0"/>
      <w:adjustRightInd w:val="0"/>
      <w:spacing w:after="0" w:line="240" w:lineRule="auto"/>
      <w:jc w:val="both"/>
      <w:textAlignment w:val="baseline"/>
    </w:pPr>
    <w:rPr>
      <w:rFonts w:eastAsia="Times New Roman"/>
      <w:szCs w:val="20"/>
    </w:rPr>
  </w:style>
  <w:style w:type="paragraph" w:customStyle="1" w:styleId="Heading">
    <w:name w:val="Heading"/>
    <w:basedOn w:val="Normal"/>
    <w:next w:val="Normal"/>
    <w:uiPriority w:val="99"/>
    <w:rsid w:val="00F01247"/>
    <w:pPr>
      <w:keepNext/>
      <w:keepLines/>
      <w:overflowPunct w:val="0"/>
      <w:autoSpaceDE w:val="0"/>
      <w:autoSpaceDN w:val="0"/>
      <w:adjustRightInd w:val="0"/>
      <w:spacing w:after="240" w:line="240" w:lineRule="auto"/>
      <w:jc w:val="both"/>
      <w:textAlignment w:val="baseline"/>
    </w:pPr>
    <w:rPr>
      <w:rFonts w:eastAsia="Times New Roman" w:cs="Arial"/>
      <w:b/>
      <w:bCs/>
      <w:sz w:val="28"/>
      <w:szCs w:val="28"/>
      <w:lang w:val="cs-CZ"/>
    </w:rPr>
  </w:style>
  <w:style w:type="character" w:customStyle="1" w:styleId="cizojazycne">
    <w:name w:val="cizojazycne"/>
    <w:basedOn w:val="DefaultParagraphFont"/>
    <w:rsid w:val="007C692C"/>
  </w:style>
  <w:style w:type="character" w:customStyle="1" w:styleId="longtextshorttext">
    <w:name w:val="long_text short_text"/>
    <w:uiPriority w:val="99"/>
    <w:rsid w:val="00EE79FE"/>
  </w:style>
  <w:style w:type="character" w:customStyle="1" w:styleId="hpsatn">
    <w:name w:val="hps atn"/>
    <w:uiPriority w:val="99"/>
    <w:rsid w:val="00DE3CB0"/>
  </w:style>
  <w:style w:type="character" w:customStyle="1" w:styleId="longtext">
    <w:name w:val="long_text"/>
    <w:uiPriority w:val="99"/>
    <w:rsid w:val="00DE3CB0"/>
  </w:style>
  <w:style w:type="character" w:customStyle="1" w:styleId="hpsalt-edited">
    <w:name w:val="hps alt-edited"/>
    <w:uiPriority w:val="99"/>
    <w:rsid w:val="004573D8"/>
  </w:style>
  <w:style w:type="paragraph" w:customStyle="1" w:styleId="Codesnippet">
    <w:name w:val="Code snippet"/>
    <w:basedOn w:val="Normal"/>
    <w:uiPriority w:val="99"/>
    <w:rsid w:val="00291EC1"/>
    <w:pPr>
      <w:spacing w:after="0" w:line="240" w:lineRule="auto"/>
      <w:jc w:val="both"/>
    </w:pPr>
    <w:rPr>
      <w:rFonts w:ascii="Courier New" w:eastAsia="Times New Roman" w:hAnsi="Courier New"/>
      <w:sz w:val="20"/>
      <w:szCs w:val="16"/>
      <w:lang w:val="en-US" w:eastAsia="cs-CZ"/>
    </w:rPr>
  </w:style>
  <w:style w:type="paragraph" w:styleId="BodyText2">
    <w:name w:val="Body Text 2"/>
    <w:basedOn w:val="Normal"/>
    <w:link w:val="BodyText2Char"/>
    <w:uiPriority w:val="99"/>
    <w:semiHidden/>
    <w:unhideWhenUsed/>
    <w:rsid w:val="00C06CB8"/>
    <w:pPr>
      <w:spacing w:after="120" w:line="480" w:lineRule="auto"/>
    </w:pPr>
  </w:style>
  <w:style w:type="character" w:customStyle="1" w:styleId="BodyText2Char">
    <w:name w:val="Body Text 2 Char"/>
    <w:basedOn w:val="DefaultParagraphFont"/>
    <w:link w:val="BodyText2"/>
    <w:uiPriority w:val="99"/>
    <w:semiHidden/>
    <w:rsid w:val="00C06CB8"/>
  </w:style>
  <w:style w:type="character" w:customStyle="1" w:styleId="z-label">
    <w:name w:val="z-label"/>
    <w:rsid w:val="00FD021A"/>
  </w:style>
  <w:style w:type="paragraph" w:styleId="FootnoteText">
    <w:name w:val="footnote text"/>
    <w:basedOn w:val="Normal"/>
    <w:link w:val="FootnoteTextChar"/>
    <w:uiPriority w:val="99"/>
    <w:semiHidden/>
    <w:unhideWhenUsed/>
    <w:rsid w:val="00243F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43FCD"/>
    <w:rPr>
      <w:sz w:val="20"/>
      <w:szCs w:val="20"/>
    </w:rPr>
  </w:style>
  <w:style w:type="character" w:styleId="FootnoteReference">
    <w:name w:val="footnote reference"/>
    <w:basedOn w:val="DefaultParagraphFont"/>
    <w:uiPriority w:val="99"/>
    <w:semiHidden/>
    <w:unhideWhenUsed/>
    <w:rsid w:val="00243FCD"/>
    <w:rPr>
      <w:vertAlign w:val="superscript"/>
    </w:rPr>
  </w:style>
  <w:style w:type="paragraph" w:customStyle="1" w:styleId="h2">
    <w:name w:val="h2"/>
    <w:basedOn w:val="Heading2"/>
    <w:autoRedefine/>
    <w:qFormat/>
    <w:rsid w:val="00724166"/>
    <w:pPr>
      <w:numPr>
        <w:ilvl w:val="1"/>
        <w:numId w:val="1"/>
      </w:numPr>
      <w:jc w:val="both"/>
    </w:pPr>
    <w:rPr>
      <w:rFonts w:cs="Arial"/>
      <w:i/>
      <w:color w:val="5B9BD5" w:themeColor="accent1"/>
      <w:sz w:val="24"/>
      <w:szCs w:val="24"/>
    </w:rPr>
  </w:style>
  <w:style w:type="paragraph" w:customStyle="1" w:styleId="h3">
    <w:name w:val="h3"/>
    <w:basedOn w:val="Heading3"/>
    <w:qFormat/>
    <w:rsid w:val="00070A33"/>
    <w:pPr>
      <w:jc w:val="both"/>
    </w:pPr>
    <w:rPr>
      <w:rFonts w:cs="Arial"/>
    </w:rPr>
  </w:style>
  <w:style w:type="character" w:styleId="UnresolvedMention">
    <w:name w:val="Unresolved Mention"/>
    <w:basedOn w:val="DefaultParagraphFont"/>
    <w:uiPriority w:val="99"/>
    <w:semiHidden/>
    <w:unhideWhenUsed/>
    <w:rsid w:val="00A247F8"/>
    <w:rPr>
      <w:color w:val="808080"/>
      <w:shd w:val="clear" w:color="auto" w:fill="E6E6E6"/>
    </w:rPr>
  </w:style>
  <w:style w:type="paragraph" w:customStyle="1" w:styleId="Text">
    <w:name w:val="Text"/>
    <w:basedOn w:val="Normal"/>
    <w:link w:val="TextChar"/>
    <w:qFormat/>
    <w:rsid w:val="00153E51"/>
    <w:pPr>
      <w:spacing w:before="120" w:after="120" w:line="240" w:lineRule="auto"/>
    </w:pPr>
    <w:rPr>
      <w:rFonts w:eastAsiaTheme="minorEastAsia" w:cstheme="minorBidi"/>
      <w:color w:val="4472C4" w:themeColor="accent5"/>
      <w:sz w:val="20"/>
      <w:lang w:eastAsia="en-US"/>
    </w:rPr>
  </w:style>
  <w:style w:type="character" w:customStyle="1" w:styleId="TextChar">
    <w:name w:val="Text Char"/>
    <w:basedOn w:val="DefaultParagraphFont"/>
    <w:link w:val="Text"/>
    <w:rsid w:val="00153E51"/>
    <w:rPr>
      <w:rFonts w:eastAsiaTheme="minorEastAsia" w:cstheme="minorBidi"/>
      <w:color w:val="4472C4" w:themeColor="accent5"/>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517567">
      <w:bodyDiv w:val="1"/>
      <w:marLeft w:val="0"/>
      <w:marRight w:val="0"/>
      <w:marTop w:val="0"/>
      <w:marBottom w:val="0"/>
      <w:divBdr>
        <w:top w:val="none" w:sz="0" w:space="0" w:color="auto"/>
        <w:left w:val="none" w:sz="0" w:space="0" w:color="auto"/>
        <w:bottom w:val="none" w:sz="0" w:space="0" w:color="auto"/>
        <w:right w:val="none" w:sz="0" w:space="0" w:color="auto"/>
      </w:divBdr>
      <w:divsChild>
        <w:div w:id="1534342682">
          <w:marLeft w:val="0"/>
          <w:marRight w:val="0"/>
          <w:marTop w:val="0"/>
          <w:marBottom w:val="0"/>
          <w:divBdr>
            <w:top w:val="none" w:sz="0" w:space="0" w:color="auto"/>
            <w:left w:val="none" w:sz="0" w:space="0" w:color="auto"/>
            <w:bottom w:val="none" w:sz="0" w:space="0" w:color="auto"/>
            <w:right w:val="none" w:sz="0" w:space="0" w:color="auto"/>
          </w:divBdr>
        </w:div>
      </w:divsChild>
    </w:div>
    <w:div w:id="379667333">
      <w:bodyDiv w:val="1"/>
      <w:marLeft w:val="0"/>
      <w:marRight w:val="0"/>
      <w:marTop w:val="0"/>
      <w:marBottom w:val="0"/>
      <w:divBdr>
        <w:top w:val="none" w:sz="0" w:space="0" w:color="auto"/>
        <w:left w:val="none" w:sz="0" w:space="0" w:color="auto"/>
        <w:bottom w:val="none" w:sz="0" w:space="0" w:color="auto"/>
        <w:right w:val="none" w:sz="0" w:space="0" w:color="auto"/>
      </w:divBdr>
      <w:divsChild>
        <w:div w:id="1237937283">
          <w:marLeft w:val="0"/>
          <w:marRight w:val="0"/>
          <w:marTop w:val="0"/>
          <w:marBottom w:val="0"/>
          <w:divBdr>
            <w:top w:val="none" w:sz="0" w:space="0" w:color="auto"/>
            <w:left w:val="none" w:sz="0" w:space="0" w:color="auto"/>
            <w:bottom w:val="none" w:sz="0" w:space="0" w:color="auto"/>
            <w:right w:val="none" w:sz="0" w:space="0" w:color="auto"/>
          </w:divBdr>
        </w:div>
      </w:divsChild>
    </w:div>
    <w:div w:id="394862524">
      <w:bodyDiv w:val="1"/>
      <w:marLeft w:val="0"/>
      <w:marRight w:val="0"/>
      <w:marTop w:val="0"/>
      <w:marBottom w:val="0"/>
      <w:divBdr>
        <w:top w:val="none" w:sz="0" w:space="0" w:color="auto"/>
        <w:left w:val="none" w:sz="0" w:space="0" w:color="auto"/>
        <w:bottom w:val="none" w:sz="0" w:space="0" w:color="auto"/>
        <w:right w:val="none" w:sz="0" w:space="0" w:color="auto"/>
      </w:divBdr>
    </w:div>
    <w:div w:id="497814990">
      <w:bodyDiv w:val="1"/>
      <w:marLeft w:val="0"/>
      <w:marRight w:val="0"/>
      <w:marTop w:val="0"/>
      <w:marBottom w:val="0"/>
      <w:divBdr>
        <w:top w:val="none" w:sz="0" w:space="0" w:color="auto"/>
        <w:left w:val="none" w:sz="0" w:space="0" w:color="auto"/>
        <w:bottom w:val="none" w:sz="0" w:space="0" w:color="auto"/>
        <w:right w:val="none" w:sz="0" w:space="0" w:color="auto"/>
      </w:divBdr>
      <w:divsChild>
        <w:div w:id="1241795330">
          <w:marLeft w:val="0"/>
          <w:marRight w:val="0"/>
          <w:marTop w:val="0"/>
          <w:marBottom w:val="0"/>
          <w:divBdr>
            <w:top w:val="none" w:sz="0" w:space="0" w:color="auto"/>
            <w:left w:val="none" w:sz="0" w:space="0" w:color="auto"/>
            <w:bottom w:val="none" w:sz="0" w:space="0" w:color="auto"/>
            <w:right w:val="none" w:sz="0" w:space="0" w:color="auto"/>
          </w:divBdr>
        </w:div>
      </w:divsChild>
    </w:div>
    <w:div w:id="613102563">
      <w:bodyDiv w:val="1"/>
      <w:marLeft w:val="0"/>
      <w:marRight w:val="0"/>
      <w:marTop w:val="0"/>
      <w:marBottom w:val="0"/>
      <w:divBdr>
        <w:top w:val="none" w:sz="0" w:space="0" w:color="auto"/>
        <w:left w:val="none" w:sz="0" w:space="0" w:color="auto"/>
        <w:bottom w:val="none" w:sz="0" w:space="0" w:color="auto"/>
        <w:right w:val="none" w:sz="0" w:space="0" w:color="auto"/>
      </w:divBdr>
    </w:div>
    <w:div w:id="743525832">
      <w:bodyDiv w:val="1"/>
      <w:marLeft w:val="0"/>
      <w:marRight w:val="0"/>
      <w:marTop w:val="0"/>
      <w:marBottom w:val="0"/>
      <w:divBdr>
        <w:top w:val="none" w:sz="0" w:space="0" w:color="auto"/>
        <w:left w:val="none" w:sz="0" w:space="0" w:color="auto"/>
        <w:bottom w:val="none" w:sz="0" w:space="0" w:color="auto"/>
        <w:right w:val="none" w:sz="0" w:space="0" w:color="auto"/>
      </w:divBdr>
      <w:divsChild>
        <w:div w:id="126897709">
          <w:marLeft w:val="0"/>
          <w:marRight w:val="0"/>
          <w:marTop w:val="0"/>
          <w:marBottom w:val="0"/>
          <w:divBdr>
            <w:top w:val="none" w:sz="0" w:space="0" w:color="auto"/>
            <w:left w:val="none" w:sz="0" w:space="0" w:color="auto"/>
            <w:bottom w:val="none" w:sz="0" w:space="0" w:color="auto"/>
            <w:right w:val="none" w:sz="0" w:space="0" w:color="auto"/>
          </w:divBdr>
        </w:div>
      </w:divsChild>
    </w:div>
    <w:div w:id="787356998">
      <w:bodyDiv w:val="1"/>
      <w:marLeft w:val="0"/>
      <w:marRight w:val="0"/>
      <w:marTop w:val="0"/>
      <w:marBottom w:val="0"/>
      <w:divBdr>
        <w:top w:val="none" w:sz="0" w:space="0" w:color="auto"/>
        <w:left w:val="none" w:sz="0" w:space="0" w:color="auto"/>
        <w:bottom w:val="none" w:sz="0" w:space="0" w:color="auto"/>
        <w:right w:val="none" w:sz="0" w:space="0" w:color="auto"/>
      </w:divBdr>
    </w:div>
    <w:div w:id="794566760">
      <w:bodyDiv w:val="1"/>
      <w:marLeft w:val="0"/>
      <w:marRight w:val="0"/>
      <w:marTop w:val="0"/>
      <w:marBottom w:val="0"/>
      <w:divBdr>
        <w:top w:val="none" w:sz="0" w:space="0" w:color="auto"/>
        <w:left w:val="none" w:sz="0" w:space="0" w:color="auto"/>
        <w:bottom w:val="none" w:sz="0" w:space="0" w:color="auto"/>
        <w:right w:val="none" w:sz="0" w:space="0" w:color="auto"/>
      </w:divBdr>
      <w:divsChild>
        <w:div w:id="89590859">
          <w:marLeft w:val="0"/>
          <w:marRight w:val="0"/>
          <w:marTop w:val="0"/>
          <w:marBottom w:val="0"/>
          <w:divBdr>
            <w:top w:val="none" w:sz="0" w:space="0" w:color="auto"/>
            <w:left w:val="none" w:sz="0" w:space="0" w:color="auto"/>
            <w:bottom w:val="none" w:sz="0" w:space="0" w:color="auto"/>
            <w:right w:val="none" w:sz="0" w:space="0" w:color="auto"/>
          </w:divBdr>
        </w:div>
      </w:divsChild>
    </w:div>
    <w:div w:id="823274361">
      <w:bodyDiv w:val="1"/>
      <w:marLeft w:val="0"/>
      <w:marRight w:val="0"/>
      <w:marTop w:val="0"/>
      <w:marBottom w:val="0"/>
      <w:divBdr>
        <w:top w:val="none" w:sz="0" w:space="0" w:color="auto"/>
        <w:left w:val="none" w:sz="0" w:space="0" w:color="auto"/>
        <w:bottom w:val="none" w:sz="0" w:space="0" w:color="auto"/>
        <w:right w:val="none" w:sz="0" w:space="0" w:color="auto"/>
      </w:divBdr>
      <w:divsChild>
        <w:div w:id="645623413">
          <w:marLeft w:val="0"/>
          <w:marRight w:val="0"/>
          <w:marTop w:val="0"/>
          <w:marBottom w:val="0"/>
          <w:divBdr>
            <w:top w:val="none" w:sz="0" w:space="0" w:color="auto"/>
            <w:left w:val="none" w:sz="0" w:space="0" w:color="auto"/>
            <w:bottom w:val="none" w:sz="0" w:space="0" w:color="auto"/>
            <w:right w:val="none" w:sz="0" w:space="0" w:color="auto"/>
          </w:divBdr>
        </w:div>
      </w:divsChild>
    </w:div>
    <w:div w:id="1073890814">
      <w:bodyDiv w:val="1"/>
      <w:marLeft w:val="0"/>
      <w:marRight w:val="0"/>
      <w:marTop w:val="0"/>
      <w:marBottom w:val="0"/>
      <w:divBdr>
        <w:top w:val="none" w:sz="0" w:space="0" w:color="auto"/>
        <w:left w:val="none" w:sz="0" w:space="0" w:color="auto"/>
        <w:bottom w:val="none" w:sz="0" w:space="0" w:color="auto"/>
        <w:right w:val="none" w:sz="0" w:space="0" w:color="auto"/>
      </w:divBdr>
    </w:div>
    <w:div w:id="1378627107">
      <w:bodyDiv w:val="1"/>
      <w:marLeft w:val="0"/>
      <w:marRight w:val="0"/>
      <w:marTop w:val="0"/>
      <w:marBottom w:val="0"/>
      <w:divBdr>
        <w:top w:val="none" w:sz="0" w:space="0" w:color="auto"/>
        <w:left w:val="none" w:sz="0" w:space="0" w:color="auto"/>
        <w:bottom w:val="none" w:sz="0" w:space="0" w:color="auto"/>
        <w:right w:val="none" w:sz="0" w:space="0" w:color="auto"/>
      </w:divBdr>
      <w:divsChild>
        <w:div w:id="1206987467">
          <w:marLeft w:val="0"/>
          <w:marRight w:val="0"/>
          <w:marTop w:val="0"/>
          <w:marBottom w:val="0"/>
          <w:divBdr>
            <w:top w:val="none" w:sz="0" w:space="0" w:color="auto"/>
            <w:left w:val="none" w:sz="0" w:space="0" w:color="auto"/>
            <w:bottom w:val="none" w:sz="0" w:space="0" w:color="auto"/>
            <w:right w:val="none" w:sz="0" w:space="0" w:color="auto"/>
          </w:divBdr>
        </w:div>
      </w:divsChild>
    </w:div>
    <w:div w:id="1525905173">
      <w:bodyDiv w:val="1"/>
      <w:marLeft w:val="0"/>
      <w:marRight w:val="0"/>
      <w:marTop w:val="0"/>
      <w:marBottom w:val="0"/>
      <w:divBdr>
        <w:top w:val="none" w:sz="0" w:space="0" w:color="auto"/>
        <w:left w:val="none" w:sz="0" w:space="0" w:color="auto"/>
        <w:bottom w:val="none" w:sz="0" w:space="0" w:color="auto"/>
        <w:right w:val="none" w:sz="0" w:space="0" w:color="auto"/>
      </w:divBdr>
      <w:divsChild>
        <w:div w:id="1444112173">
          <w:marLeft w:val="0"/>
          <w:marRight w:val="0"/>
          <w:marTop w:val="0"/>
          <w:marBottom w:val="0"/>
          <w:divBdr>
            <w:top w:val="none" w:sz="0" w:space="0" w:color="auto"/>
            <w:left w:val="none" w:sz="0" w:space="0" w:color="auto"/>
            <w:bottom w:val="none" w:sz="0" w:space="0" w:color="auto"/>
            <w:right w:val="none" w:sz="0" w:space="0" w:color="auto"/>
          </w:divBdr>
        </w:div>
      </w:divsChild>
    </w:div>
    <w:div w:id="1627849315">
      <w:bodyDiv w:val="1"/>
      <w:marLeft w:val="0"/>
      <w:marRight w:val="0"/>
      <w:marTop w:val="0"/>
      <w:marBottom w:val="0"/>
      <w:divBdr>
        <w:top w:val="none" w:sz="0" w:space="0" w:color="auto"/>
        <w:left w:val="none" w:sz="0" w:space="0" w:color="auto"/>
        <w:bottom w:val="none" w:sz="0" w:space="0" w:color="auto"/>
        <w:right w:val="none" w:sz="0" w:space="0" w:color="auto"/>
      </w:divBdr>
      <w:divsChild>
        <w:div w:id="35856455">
          <w:marLeft w:val="0"/>
          <w:marRight w:val="0"/>
          <w:marTop w:val="0"/>
          <w:marBottom w:val="0"/>
          <w:divBdr>
            <w:top w:val="none" w:sz="0" w:space="0" w:color="auto"/>
            <w:left w:val="none" w:sz="0" w:space="0" w:color="auto"/>
            <w:bottom w:val="none" w:sz="0" w:space="0" w:color="auto"/>
            <w:right w:val="none" w:sz="0" w:space="0" w:color="auto"/>
          </w:divBdr>
        </w:div>
      </w:divsChild>
    </w:div>
    <w:div w:id="1682731293">
      <w:bodyDiv w:val="1"/>
      <w:marLeft w:val="0"/>
      <w:marRight w:val="0"/>
      <w:marTop w:val="0"/>
      <w:marBottom w:val="0"/>
      <w:divBdr>
        <w:top w:val="none" w:sz="0" w:space="0" w:color="auto"/>
        <w:left w:val="none" w:sz="0" w:space="0" w:color="auto"/>
        <w:bottom w:val="none" w:sz="0" w:space="0" w:color="auto"/>
        <w:right w:val="none" w:sz="0" w:space="0" w:color="auto"/>
      </w:divBdr>
      <w:divsChild>
        <w:div w:id="126901611">
          <w:marLeft w:val="0"/>
          <w:marRight w:val="0"/>
          <w:marTop w:val="0"/>
          <w:marBottom w:val="0"/>
          <w:divBdr>
            <w:top w:val="none" w:sz="0" w:space="0" w:color="auto"/>
            <w:left w:val="none" w:sz="0" w:space="0" w:color="auto"/>
            <w:bottom w:val="none" w:sz="0" w:space="0" w:color="auto"/>
            <w:right w:val="none" w:sz="0" w:space="0" w:color="auto"/>
          </w:divBdr>
        </w:div>
      </w:divsChild>
    </w:div>
    <w:div w:id="1776244871">
      <w:bodyDiv w:val="1"/>
      <w:marLeft w:val="0"/>
      <w:marRight w:val="0"/>
      <w:marTop w:val="0"/>
      <w:marBottom w:val="0"/>
      <w:divBdr>
        <w:top w:val="none" w:sz="0" w:space="0" w:color="auto"/>
        <w:left w:val="none" w:sz="0" w:space="0" w:color="auto"/>
        <w:bottom w:val="none" w:sz="0" w:space="0" w:color="auto"/>
        <w:right w:val="none" w:sz="0" w:space="0" w:color="auto"/>
      </w:divBdr>
      <w:divsChild>
        <w:div w:id="423840005">
          <w:marLeft w:val="0"/>
          <w:marRight w:val="0"/>
          <w:marTop w:val="0"/>
          <w:marBottom w:val="0"/>
          <w:divBdr>
            <w:top w:val="none" w:sz="0" w:space="0" w:color="auto"/>
            <w:left w:val="none" w:sz="0" w:space="0" w:color="auto"/>
            <w:bottom w:val="none" w:sz="0" w:space="0" w:color="auto"/>
            <w:right w:val="none" w:sz="0" w:space="0" w:color="auto"/>
          </w:divBdr>
        </w:div>
      </w:divsChild>
    </w:div>
    <w:div w:id="2058119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117" Type="http://schemas.openxmlformats.org/officeDocument/2006/relationships/image" Target="media/image95.png"/><Relationship Id="rId21" Type="http://schemas.openxmlformats.org/officeDocument/2006/relationships/hyperlink" Target="https://aszp.nbs.sk" TargetMode="External"/><Relationship Id="rId42" Type="http://schemas.openxmlformats.org/officeDocument/2006/relationships/image" Target="media/image23.png"/><Relationship Id="rId63" Type="http://schemas.openxmlformats.org/officeDocument/2006/relationships/image" Target="media/image44.PNG"/><Relationship Id="rId84" Type="http://schemas.openxmlformats.org/officeDocument/2006/relationships/image" Target="media/image65.png"/><Relationship Id="rId138" Type="http://schemas.openxmlformats.org/officeDocument/2006/relationships/image" Target="media/image115.png"/><Relationship Id="rId107" Type="http://schemas.openxmlformats.org/officeDocument/2006/relationships/image" Target="media/image88.jpg"/><Relationship Id="rId11" Type="http://schemas.openxmlformats.org/officeDocument/2006/relationships/image" Target="media/image1.emf"/><Relationship Id="rId32" Type="http://schemas.openxmlformats.org/officeDocument/2006/relationships/image" Target="media/image13.jpg"/><Relationship Id="rId53" Type="http://schemas.openxmlformats.org/officeDocument/2006/relationships/image" Target="media/image34.png"/><Relationship Id="rId74" Type="http://schemas.openxmlformats.org/officeDocument/2006/relationships/image" Target="media/image55.png"/><Relationship Id="rId128" Type="http://schemas.openxmlformats.org/officeDocument/2006/relationships/image" Target="media/image105.png"/><Relationship Id="rId5" Type="http://schemas.openxmlformats.org/officeDocument/2006/relationships/numbering" Target="numbering.xml"/><Relationship Id="rId90" Type="http://schemas.openxmlformats.org/officeDocument/2006/relationships/image" Target="media/image71.png"/><Relationship Id="rId95" Type="http://schemas.openxmlformats.org/officeDocument/2006/relationships/image" Target="media/image76.png"/><Relationship Id="rId22" Type="http://schemas.openxmlformats.org/officeDocument/2006/relationships/hyperlink" Target="https://nbs.sk/extranet-portal/" TargetMode="External"/><Relationship Id="rId27" Type="http://schemas.openxmlformats.org/officeDocument/2006/relationships/image" Target="media/image8.png"/><Relationship Id="rId43" Type="http://schemas.openxmlformats.org/officeDocument/2006/relationships/image" Target="media/image24.png"/><Relationship Id="rId48" Type="http://schemas.openxmlformats.org/officeDocument/2006/relationships/image" Target="media/image29.png"/><Relationship Id="rId64" Type="http://schemas.openxmlformats.org/officeDocument/2006/relationships/image" Target="media/image45.png"/><Relationship Id="rId69" Type="http://schemas.openxmlformats.org/officeDocument/2006/relationships/image" Target="media/image50.png"/><Relationship Id="rId113" Type="http://schemas.openxmlformats.org/officeDocument/2006/relationships/image" Target="media/image92.png"/><Relationship Id="rId118" Type="http://schemas.openxmlformats.org/officeDocument/2006/relationships/image" Target="media/image96.png"/><Relationship Id="rId134" Type="http://schemas.openxmlformats.org/officeDocument/2006/relationships/image" Target="media/image111.png"/><Relationship Id="rId139" Type="http://schemas.openxmlformats.org/officeDocument/2006/relationships/image" Target="media/image116.png"/><Relationship Id="rId80" Type="http://schemas.openxmlformats.org/officeDocument/2006/relationships/image" Target="media/image61.png"/><Relationship Id="rId85" Type="http://schemas.openxmlformats.org/officeDocument/2006/relationships/image" Target="media/image66.png"/><Relationship Id="rId12" Type="http://schemas.openxmlformats.org/officeDocument/2006/relationships/image" Target="media/image2.emf"/><Relationship Id="rId17" Type="http://schemas.openxmlformats.org/officeDocument/2006/relationships/footer" Target="footer1.xml"/><Relationship Id="rId33" Type="http://schemas.openxmlformats.org/officeDocument/2006/relationships/image" Target="media/image14.png"/><Relationship Id="rId38" Type="http://schemas.openxmlformats.org/officeDocument/2006/relationships/image" Target="media/image19.png"/><Relationship Id="rId59" Type="http://schemas.openxmlformats.org/officeDocument/2006/relationships/image" Target="media/image40.png"/><Relationship Id="rId103" Type="http://schemas.openxmlformats.org/officeDocument/2006/relationships/image" Target="media/image84.png"/><Relationship Id="rId108" Type="http://schemas.openxmlformats.org/officeDocument/2006/relationships/image" Target="media/image89.jpg"/><Relationship Id="rId124" Type="http://schemas.openxmlformats.org/officeDocument/2006/relationships/image" Target="media/image102.png"/><Relationship Id="rId129" Type="http://schemas.openxmlformats.org/officeDocument/2006/relationships/image" Target="media/image106.png"/><Relationship Id="rId54" Type="http://schemas.openxmlformats.org/officeDocument/2006/relationships/image" Target="media/image35.png"/><Relationship Id="rId70" Type="http://schemas.openxmlformats.org/officeDocument/2006/relationships/image" Target="media/image51.png"/><Relationship Id="rId75" Type="http://schemas.openxmlformats.org/officeDocument/2006/relationships/image" Target="media/image56.png"/><Relationship Id="rId91" Type="http://schemas.openxmlformats.org/officeDocument/2006/relationships/image" Target="media/image72.jpg"/><Relationship Id="rId96" Type="http://schemas.openxmlformats.org/officeDocument/2006/relationships/image" Target="media/image77.png"/><Relationship Id="rId140" Type="http://schemas.openxmlformats.org/officeDocument/2006/relationships/image" Target="media/image117.png"/><Relationship Id="rId14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aszp.nbs.sk" TargetMode="External"/><Relationship Id="rId28" Type="http://schemas.openxmlformats.org/officeDocument/2006/relationships/image" Target="media/image9.png"/><Relationship Id="rId49" Type="http://schemas.openxmlformats.org/officeDocument/2006/relationships/image" Target="media/image30.png"/><Relationship Id="rId114" Type="http://schemas.openxmlformats.org/officeDocument/2006/relationships/hyperlink" Target="https://szp.nbs.sk/szp_client-upgr/pages/PUB/EXT/SUB/subDevohpRegistration.zul" TargetMode="External"/><Relationship Id="rId119" Type="http://schemas.openxmlformats.org/officeDocument/2006/relationships/image" Target="media/image97.png"/><Relationship Id="rId44" Type="http://schemas.openxmlformats.org/officeDocument/2006/relationships/image" Target="media/image25.png"/><Relationship Id="rId60" Type="http://schemas.openxmlformats.org/officeDocument/2006/relationships/image" Target="media/image41.png"/><Relationship Id="rId65" Type="http://schemas.openxmlformats.org/officeDocument/2006/relationships/image" Target="media/image46.png"/><Relationship Id="rId81" Type="http://schemas.openxmlformats.org/officeDocument/2006/relationships/image" Target="media/image62.png"/><Relationship Id="rId86" Type="http://schemas.openxmlformats.org/officeDocument/2006/relationships/image" Target="media/image67.png"/><Relationship Id="rId130" Type="http://schemas.openxmlformats.org/officeDocument/2006/relationships/image" Target="media/image107.png"/><Relationship Id="rId135" Type="http://schemas.openxmlformats.org/officeDocument/2006/relationships/image" Target="media/image112.png"/><Relationship Id="rId13" Type="http://schemas.openxmlformats.org/officeDocument/2006/relationships/oleObject" Target="embeddings/oleObject1.bin"/><Relationship Id="rId18" Type="http://schemas.openxmlformats.org/officeDocument/2006/relationships/header" Target="header2.xml"/><Relationship Id="rId39" Type="http://schemas.openxmlformats.org/officeDocument/2006/relationships/image" Target="media/image20.jpg"/><Relationship Id="rId109" Type="http://schemas.openxmlformats.org/officeDocument/2006/relationships/image" Target="media/image90.jpg"/><Relationship Id="rId34" Type="http://schemas.openxmlformats.org/officeDocument/2006/relationships/image" Target="media/image15.jpg"/><Relationship Id="rId50" Type="http://schemas.openxmlformats.org/officeDocument/2006/relationships/image" Target="media/image31.png"/><Relationship Id="rId55" Type="http://schemas.openxmlformats.org/officeDocument/2006/relationships/image" Target="media/image36.png"/><Relationship Id="rId76" Type="http://schemas.openxmlformats.org/officeDocument/2006/relationships/image" Target="media/image57.png"/><Relationship Id="rId97" Type="http://schemas.openxmlformats.org/officeDocument/2006/relationships/image" Target="media/image78.png"/><Relationship Id="rId104" Type="http://schemas.openxmlformats.org/officeDocument/2006/relationships/image" Target="media/image85.png"/><Relationship Id="rId120" Type="http://schemas.openxmlformats.org/officeDocument/2006/relationships/image" Target="media/image98.png"/><Relationship Id="rId125" Type="http://schemas.openxmlformats.org/officeDocument/2006/relationships/image" Target="media/image103.emf"/><Relationship Id="rId141" Type="http://schemas.openxmlformats.org/officeDocument/2006/relationships/image" Target="media/image118.png"/><Relationship Id="rId146" Type="http://schemas.openxmlformats.org/officeDocument/2006/relationships/header" Target="header4.xml"/><Relationship Id="rId7" Type="http://schemas.openxmlformats.org/officeDocument/2006/relationships/settings" Target="settings.xml"/><Relationship Id="rId71" Type="http://schemas.openxmlformats.org/officeDocument/2006/relationships/image" Target="media/image52.png"/><Relationship Id="rId92" Type="http://schemas.openxmlformats.org/officeDocument/2006/relationships/image" Target="media/image73.jpg"/><Relationship Id="rId2" Type="http://schemas.openxmlformats.org/officeDocument/2006/relationships/customXml" Target="../customXml/item2.xml"/><Relationship Id="rId29" Type="http://schemas.openxmlformats.org/officeDocument/2006/relationships/image" Target="media/image10.png"/><Relationship Id="rId24" Type="http://schemas.openxmlformats.org/officeDocument/2006/relationships/image" Target="media/image5.png"/><Relationship Id="rId40" Type="http://schemas.openxmlformats.org/officeDocument/2006/relationships/image" Target="media/image21.jpg"/><Relationship Id="rId45" Type="http://schemas.openxmlformats.org/officeDocument/2006/relationships/image" Target="media/image26.png"/><Relationship Id="rId66" Type="http://schemas.openxmlformats.org/officeDocument/2006/relationships/image" Target="media/image47.png"/><Relationship Id="rId87" Type="http://schemas.openxmlformats.org/officeDocument/2006/relationships/image" Target="media/image68.png"/><Relationship Id="rId110" Type="http://schemas.openxmlformats.org/officeDocument/2006/relationships/image" Target="media/image91.jpg"/><Relationship Id="rId115" Type="http://schemas.openxmlformats.org/officeDocument/2006/relationships/image" Target="media/image93.png"/><Relationship Id="rId131" Type="http://schemas.openxmlformats.org/officeDocument/2006/relationships/image" Target="media/image108.png"/><Relationship Id="rId136" Type="http://schemas.openxmlformats.org/officeDocument/2006/relationships/image" Target="media/image113.png"/><Relationship Id="rId61" Type="http://schemas.openxmlformats.org/officeDocument/2006/relationships/image" Target="media/image42.png"/><Relationship Id="rId82" Type="http://schemas.openxmlformats.org/officeDocument/2006/relationships/image" Target="media/image63.png"/><Relationship Id="rId19" Type="http://schemas.openxmlformats.org/officeDocument/2006/relationships/hyperlink" Target="http://www.nbs.sk/sk/statisticke-udaje/statisticky-zberovy-portal" TargetMode="External"/><Relationship Id="rId14" Type="http://schemas.openxmlformats.org/officeDocument/2006/relationships/image" Target="media/image3.png"/><Relationship Id="rId30" Type="http://schemas.openxmlformats.org/officeDocument/2006/relationships/image" Target="media/image11.png"/><Relationship Id="rId35" Type="http://schemas.openxmlformats.org/officeDocument/2006/relationships/image" Target="media/image16.jpg"/><Relationship Id="rId56" Type="http://schemas.openxmlformats.org/officeDocument/2006/relationships/image" Target="media/image37.png"/><Relationship Id="rId77" Type="http://schemas.openxmlformats.org/officeDocument/2006/relationships/image" Target="media/image58.png"/><Relationship Id="rId100" Type="http://schemas.openxmlformats.org/officeDocument/2006/relationships/image" Target="media/image81.png"/><Relationship Id="rId105" Type="http://schemas.openxmlformats.org/officeDocument/2006/relationships/image" Target="media/image86.png"/><Relationship Id="rId126" Type="http://schemas.openxmlformats.org/officeDocument/2006/relationships/image" Target="media/image104.emf"/><Relationship Id="rId147"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image" Target="media/image32.png"/><Relationship Id="rId72" Type="http://schemas.openxmlformats.org/officeDocument/2006/relationships/image" Target="media/image53.png"/><Relationship Id="rId93" Type="http://schemas.openxmlformats.org/officeDocument/2006/relationships/image" Target="media/image74.png"/><Relationship Id="rId98" Type="http://schemas.openxmlformats.org/officeDocument/2006/relationships/image" Target="media/image79.png"/><Relationship Id="rId121" Type="http://schemas.openxmlformats.org/officeDocument/2006/relationships/image" Target="media/image99.png"/><Relationship Id="rId142" Type="http://schemas.openxmlformats.org/officeDocument/2006/relationships/image" Target="media/image119.png"/><Relationship Id="rId3" Type="http://schemas.openxmlformats.org/officeDocument/2006/relationships/customXml" Target="../customXml/item3.xml"/><Relationship Id="rId25" Type="http://schemas.openxmlformats.org/officeDocument/2006/relationships/image" Target="media/image6.png"/><Relationship Id="rId46" Type="http://schemas.openxmlformats.org/officeDocument/2006/relationships/image" Target="media/image27.png"/><Relationship Id="rId67" Type="http://schemas.openxmlformats.org/officeDocument/2006/relationships/image" Target="media/image48.png"/><Relationship Id="rId116" Type="http://schemas.openxmlformats.org/officeDocument/2006/relationships/image" Target="media/image94.png"/><Relationship Id="rId137" Type="http://schemas.openxmlformats.org/officeDocument/2006/relationships/image" Target="media/image114.png"/><Relationship Id="rId20" Type="http://schemas.openxmlformats.org/officeDocument/2006/relationships/hyperlink" Target="https://szp.nbs.sk" TargetMode="External"/><Relationship Id="rId41" Type="http://schemas.openxmlformats.org/officeDocument/2006/relationships/image" Target="media/image22.png"/><Relationship Id="rId62" Type="http://schemas.openxmlformats.org/officeDocument/2006/relationships/image" Target="media/image43.jpg"/><Relationship Id="rId83" Type="http://schemas.openxmlformats.org/officeDocument/2006/relationships/image" Target="media/image64.png"/><Relationship Id="rId88" Type="http://schemas.openxmlformats.org/officeDocument/2006/relationships/image" Target="media/image69.png"/><Relationship Id="rId111" Type="http://schemas.openxmlformats.org/officeDocument/2006/relationships/hyperlink" Target="https://www.java.com/en/download/installed.jsp" TargetMode="External"/><Relationship Id="rId132" Type="http://schemas.openxmlformats.org/officeDocument/2006/relationships/image" Target="media/image109.png"/><Relationship Id="rId15" Type="http://schemas.openxmlformats.org/officeDocument/2006/relationships/image" Target="media/image4.jpeg"/><Relationship Id="rId36" Type="http://schemas.openxmlformats.org/officeDocument/2006/relationships/image" Target="media/image17.png"/><Relationship Id="rId57" Type="http://schemas.openxmlformats.org/officeDocument/2006/relationships/image" Target="media/image38.png"/><Relationship Id="rId106" Type="http://schemas.openxmlformats.org/officeDocument/2006/relationships/image" Target="media/image87.png"/><Relationship Id="rId127" Type="http://schemas.openxmlformats.org/officeDocument/2006/relationships/oleObject" Target="embeddings/Microsoft_Excel_97-2003_Worksheet.xls"/><Relationship Id="rId10" Type="http://schemas.openxmlformats.org/officeDocument/2006/relationships/endnotes" Target="endnotes.xml"/><Relationship Id="rId31" Type="http://schemas.openxmlformats.org/officeDocument/2006/relationships/image" Target="media/image12.jpg"/><Relationship Id="rId52" Type="http://schemas.openxmlformats.org/officeDocument/2006/relationships/image" Target="media/image33.png"/><Relationship Id="rId73" Type="http://schemas.openxmlformats.org/officeDocument/2006/relationships/image" Target="media/image54.png"/><Relationship Id="rId78" Type="http://schemas.openxmlformats.org/officeDocument/2006/relationships/image" Target="media/image59.png"/><Relationship Id="rId94" Type="http://schemas.openxmlformats.org/officeDocument/2006/relationships/image" Target="media/image75.png"/><Relationship Id="rId99" Type="http://schemas.openxmlformats.org/officeDocument/2006/relationships/image" Target="media/image80.png"/><Relationship Id="rId101" Type="http://schemas.openxmlformats.org/officeDocument/2006/relationships/image" Target="media/image82.png"/><Relationship Id="rId122" Type="http://schemas.openxmlformats.org/officeDocument/2006/relationships/image" Target="media/image100.png"/><Relationship Id="rId143" Type="http://schemas.openxmlformats.org/officeDocument/2006/relationships/image" Target="media/image120.png"/><Relationship Id="rId148"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7.jpg"/><Relationship Id="rId47" Type="http://schemas.openxmlformats.org/officeDocument/2006/relationships/image" Target="media/image28.png"/><Relationship Id="rId68" Type="http://schemas.openxmlformats.org/officeDocument/2006/relationships/image" Target="media/image49.png"/><Relationship Id="rId89" Type="http://schemas.openxmlformats.org/officeDocument/2006/relationships/image" Target="media/image70.png"/><Relationship Id="rId112" Type="http://schemas.openxmlformats.org/officeDocument/2006/relationships/hyperlink" Target="https://www.whatismybrowser.com/" TargetMode="External"/><Relationship Id="rId133" Type="http://schemas.openxmlformats.org/officeDocument/2006/relationships/image" Target="media/image110.png"/><Relationship Id="rId16" Type="http://schemas.openxmlformats.org/officeDocument/2006/relationships/header" Target="header1.xml"/><Relationship Id="rId37" Type="http://schemas.openxmlformats.org/officeDocument/2006/relationships/image" Target="media/image18.png"/><Relationship Id="rId58" Type="http://schemas.openxmlformats.org/officeDocument/2006/relationships/image" Target="media/image39.png"/><Relationship Id="rId79" Type="http://schemas.openxmlformats.org/officeDocument/2006/relationships/image" Target="media/image60.png"/><Relationship Id="rId102" Type="http://schemas.openxmlformats.org/officeDocument/2006/relationships/image" Target="media/image83.jpg"/><Relationship Id="rId123" Type="http://schemas.openxmlformats.org/officeDocument/2006/relationships/image" Target="media/image101.png"/><Relationship Id="rId144" Type="http://schemas.openxmlformats.org/officeDocument/2006/relationships/header" Target="header3.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_x00e1_tum xmlns="2906e969-37c8-4233-89a6-10d1a4d86c8f" xsi:nil="true"/>
    <Poznamka xmlns="2906e969-37c8-4233-89a6-10d1a4d86c8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F6E1BB4D66E1C4DA5B38C16138E5AD2" ma:contentTypeVersion="4" ma:contentTypeDescription="Create a new document." ma:contentTypeScope="" ma:versionID="8bc7fc8391a7c824d520d13454516090">
  <xsd:schema xmlns:xsd="http://www.w3.org/2001/XMLSchema" xmlns:xs="http://www.w3.org/2001/XMLSchema" xmlns:p="http://schemas.microsoft.com/office/2006/metadata/properties" xmlns:ns2="2906e969-37c8-4233-89a6-10d1a4d86c8f" xmlns:ns3="31e39aa8-fac6-4250-a16b-e84a1950abd5" targetNamespace="http://schemas.microsoft.com/office/2006/metadata/properties" ma:root="true" ma:fieldsID="2c430bfa28a5ce92ab71fbd000205862" ns2:_="" ns3:_="">
    <xsd:import namespace="2906e969-37c8-4233-89a6-10d1a4d86c8f"/>
    <xsd:import namespace="31e39aa8-fac6-4250-a16b-e84a1950abd5"/>
    <xsd:element name="properties">
      <xsd:complexType>
        <xsd:sequence>
          <xsd:element name="documentManagement">
            <xsd:complexType>
              <xsd:all>
                <xsd:element ref="ns2:D_x00e1_tum" minOccurs="0"/>
                <xsd:element ref="ns3:SharedWithUsers" minOccurs="0"/>
                <xsd:element ref="ns3:SharedWithDetails" minOccurs="0"/>
                <xsd:element ref="ns2:Poznamk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6e969-37c8-4233-89a6-10d1a4d86c8f" elementFormDefault="qualified">
    <xsd:import namespace="http://schemas.microsoft.com/office/2006/documentManagement/types"/>
    <xsd:import namespace="http://schemas.microsoft.com/office/infopath/2007/PartnerControls"/>
    <xsd:element name="D_x00e1_tum" ma:index="8" nillable="true" ma:displayName="Dátum" ma:format="DateOnly" ma:internalName="D_x00e1_tum">
      <xsd:simpleType>
        <xsd:restriction base="dms:DateTime"/>
      </xsd:simpleType>
    </xsd:element>
    <xsd:element name="Poznamka" ma:index="11" nillable="true" ma:displayName="Poznamka" ma:internalName="Poznamka">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e39aa8-fac6-4250-a16b-e84a1950abd5"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FF8E0E-00D5-4FEE-BBC1-B7C1E6D1DD02}">
  <ds:schemaRefs>
    <ds:schemaRef ds:uri="http://schemas.microsoft.com/sharepoint/v3/contenttype/forms"/>
  </ds:schemaRefs>
</ds:datastoreItem>
</file>

<file path=customXml/itemProps2.xml><?xml version="1.0" encoding="utf-8"?>
<ds:datastoreItem xmlns:ds="http://schemas.openxmlformats.org/officeDocument/2006/customXml" ds:itemID="{DD0C4894-A78E-4B9A-80E2-EADAC2E043B8}">
  <ds:schemaRefs>
    <ds:schemaRef ds:uri="http://schemas.microsoft.com/office/2006/metadata/properties"/>
    <ds:schemaRef ds:uri="http://schemas.microsoft.com/office/infopath/2007/PartnerControls"/>
    <ds:schemaRef ds:uri="2906e969-37c8-4233-89a6-10d1a4d86c8f"/>
  </ds:schemaRefs>
</ds:datastoreItem>
</file>

<file path=customXml/itemProps3.xml><?xml version="1.0" encoding="utf-8"?>
<ds:datastoreItem xmlns:ds="http://schemas.openxmlformats.org/officeDocument/2006/customXml" ds:itemID="{126CCF8F-20A7-4997-A612-99CADA3444D1}"/>
</file>

<file path=customXml/itemProps4.xml><?xml version="1.0" encoding="utf-8"?>
<ds:datastoreItem xmlns:ds="http://schemas.openxmlformats.org/officeDocument/2006/customXml" ds:itemID="{C4579574-3597-4863-A3AE-8F49B1E678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59</Pages>
  <Words>6518</Words>
  <Characters>37159</Characters>
  <Application>Microsoft Office Word</Application>
  <DocSecurity>0</DocSecurity>
  <Lines>309</Lines>
  <Paragraphs>87</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43590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Alexander Krišš</dc:creator>
  <cp:lastModifiedBy>olivia oliv</cp:lastModifiedBy>
  <cp:revision>2</cp:revision>
  <cp:lastPrinted>2015-09-29T07:05:00Z</cp:lastPrinted>
  <dcterms:created xsi:type="dcterms:W3CDTF">2025-06-16T13:33:00Z</dcterms:created>
  <dcterms:modified xsi:type="dcterms:W3CDTF">2025-06-16T13:33:00Z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0x0101005F6E1BB4D66E1C4DA5B38C16138E5AD2</vt:lpwstr>
  </property>
</Properties>
</file>