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143C" w14:textId="5F44B83E" w:rsidR="00A810C0" w:rsidRPr="00904292" w:rsidRDefault="005A0E4C" w:rsidP="00904292">
      <w:pPr>
        <w:jc w:val="center"/>
        <w:rPr>
          <w:rFonts w:ascii="Verdana" w:hAnsi="Verdana"/>
          <w:sz w:val="20"/>
        </w:rPr>
      </w:pPr>
      <w:r>
        <w:rPr>
          <w:b/>
          <w:noProof/>
        </w:rPr>
        <w:drawing>
          <wp:inline distT="0" distB="0" distL="0" distR="0" wp14:anchorId="2E122664" wp14:editId="09579675">
            <wp:extent cx="1980000" cy="88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BS-EUROSYSTEM-SK-A-BLUE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8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FEF78" w14:textId="77777777" w:rsidR="00904292" w:rsidRPr="00904292" w:rsidRDefault="00904292" w:rsidP="00FA49D5">
      <w:pPr>
        <w:rPr>
          <w:rFonts w:ascii="Verdana" w:hAnsi="Verdana"/>
          <w:sz w:val="20"/>
        </w:rPr>
      </w:pPr>
    </w:p>
    <w:p w14:paraId="63A431FB" w14:textId="7C798CDC" w:rsidR="00904292" w:rsidRPr="00904292" w:rsidRDefault="00904292" w:rsidP="001A70E7">
      <w:pPr>
        <w:rPr>
          <w:rFonts w:ascii="Verdana" w:hAnsi="Verdana"/>
          <w:sz w:val="20"/>
        </w:rPr>
      </w:pP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  <w:t xml:space="preserve"> </w:t>
      </w:r>
    </w:p>
    <w:p w14:paraId="2D1E68D0" w14:textId="77777777" w:rsidR="00904292" w:rsidRPr="00904292" w:rsidRDefault="00904292" w:rsidP="00904292">
      <w:pPr>
        <w:rPr>
          <w:rFonts w:ascii="Verdana" w:hAnsi="Verdana"/>
          <w:sz w:val="20"/>
        </w:rPr>
      </w:pPr>
    </w:p>
    <w:p w14:paraId="02A7CC5B" w14:textId="2D49FEC8" w:rsidR="00904292" w:rsidRPr="00904292" w:rsidRDefault="00904292" w:rsidP="00904292">
      <w:pPr>
        <w:jc w:val="center"/>
        <w:rPr>
          <w:rFonts w:ascii="Verdana" w:hAnsi="Verdana"/>
          <w:b/>
          <w:bCs/>
          <w:sz w:val="20"/>
        </w:rPr>
      </w:pPr>
      <w:r w:rsidRPr="00904292">
        <w:rPr>
          <w:rFonts w:ascii="Verdana" w:hAnsi="Verdana"/>
          <w:b/>
          <w:bCs/>
          <w:sz w:val="20"/>
        </w:rPr>
        <w:t>ZÁPISNICA Z PRÍPRAVNÝCH TRHOVÝCH KONZULTÁCIÍ</w:t>
      </w:r>
    </w:p>
    <w:p w14:paraId="7A577BE6" w14:textId="77777777" w:rsidR="00904292" w:rsidRPr="00904292" w:rsidRDefault="00904292" w:rsidP="00904292">
      <w:pPr>
        <w:rPr>
          <w:rFonts w:ascii="Verdana" w:hAnsi="Verdana"/>
          <w:sz w:val="20"/>
        </w:rPr>
      </w:pPr>
    </w:p>
    <w:p w14:paraId="09391348" w14:textId="43DA71ED" w:rsidR="00904292" w:rsidRPr="00904292" w:rsidRDefault="00904292" w:rsidP="00904292">
      <w:pPr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Názov verejného obstarávateľa:</w:t>
      </w:r>
      <w:r w:rsidRPr="0090429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>Národná banka Slovenska</w:t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ab/>
      </w:r>
    </w:p>
    <w:p w14:paraId="6DA56AC6" w14:textId="0B789102" w:rsidR="00904292" w:rsidRDefault="00904292" w:rsidP="00904292">
      <w:pPr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Sídlo verejného obstarávateľa: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Imricha </w:t>
      </w:r>
      <w:proofErr w:type="spellStart"/>
      <w:r w:rsidRPr="00904292">
        <w:rPr>
          <w:rFonts w:ascii="Verdana" w:hAnsi="Verdana"/>
          <w:sz w:val="20"/>
        </w:rPr>
        <w:t>Karvaša</w:t>
      </w:r>
      <w:proofErr w:type="spellEnd"/>
      <w:r w:rsidRPr="00904292">
        <w:rPr>
          <w:rFonts w:ascii="Verdana" w:hAnsi="Verdana"/>
          <w:sz w:val="20"/>
        </w:rPr>
        <w:t xml:space="preserve"> 1, 813 25 Bratislava </w:t>
      </w:r>
    </w:p>
    <w:p w14:paraId="2B5FB54C" w14:textId="4B1FD259" w:rsidR="007A65C0" w:rsidRPr="00904292" w:rsidRDefault="007A65C0" w:rsidP="00904292">
      <w:pPr>
        <w:rPr>
          <w:rFonts w:ascii="Verdana" w:hAnsi="Verdana"/>
          <w:sz w:val="20"/>
        </w:rPr>
      </w:pPr>
      <w:r w:rsidRPr="007A65C0">
        <w:rPr>
          <w:rFonts w:ascii="Verdana" w:hAnsi="Verdana"/>
          <w:b/>
          <w:bCs/>
          <w:sz w:val="20"/>
        </w:rPr>
        <w:t>Názv</w:t>
      </w:r>
      <w:r w:rsidR="001A70E7">
        <w:rPr>
          <w:rFonts w:ascii="Verdana" w:hAnsi="Verdana"/>
          <w:b/>
          <w:bCs/>
          <w:sz w:val="20"/>
        </w:rPr>
        <w:t>y</w:t>
      </w:r>
      <w:r w:rsidRPr="007A65C0">
        <w:rPr>
          <w:rFonts w:ascii="Verdana" w:hAnsi="Verdana"/>
          <w:b/>
          <w:bCs/>
          <w:sz w:val="20"/>
        </w:rPr>
        <w:t xml:space="preserve"> účastník</w:t>
      </w:r>
      <w:r w:rsidR="001A70E7">
        <w:rPr>
          <w:rFonts w:ascii="Verdana" w:hAnsi="Verdana"/>
          <w:b/>
          <w:bCs/>
          <w:sz w:val="20"/>
        </w:rPr>
        <w:t>ov</w:t>
      </w:r>
      <w:r w:rsidRPr="007A65C0">
        <w:rPr>
          <w:rFonts w:ascii="Verdana" w:hAnsi="Verdana"/>
          <w:b/>
          <w:bCs/>
          <w:sz w:val="20"/>
        </w:rPr>
        <w:t>: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proofErr w:type="spellStart"/>
      <w:r w:rsidR="001F3B75" w:rsidRPr="00E12EE6">
        <w:rPr>
          <w:rFonts w:ascii="Verdana" w:hAnsi="Verdana"/>
          <w:sz w:val="20"/>
        </w:rPr>
        <w:t>E</w:t>
      </w:r>
      <w:r w:rsidR="002A33E3">
        <w:rPr>
          <w:rFonts w:ascii="Verdana" w:hAnsi="Verdana"/>
          <w:sz w:val="20"/>
        </w:rPr>
        <w:t>set</w:t>
      </w:r>
      <w:proofErr w:type="spellEnd"/>
      <w:r w:rsidR="001F3B75" w:rsidRPr="00E12EE6">
        <w:rPr>
          <w:rFonts w:ascii="Verdana" w:hAnsi="Verdana"/>
          <w:sz w:val="20"/>
        </w:rPr>
        <w:t xml:space="preserve">, </w:t>
      </w:r>
      <w:proofErr w:type="spellStart"/>
      <w:r w:rsidR="001F3B75" w:rsidRPr="00E12EE6">
        <w:rPr>
          <w:rFonts w:ascii="Verdana" w:hAnsi="Verdana"/>
          <w:sz w:val="20"/>
        </w:rPr>
        <w:t>s</w:t>
      </w:r>
      <w:r w:rsidR="002A33E3">
        <w:rPr>
          <w:rFonts w:ascii="Verdana" w:hAnsi="Verdana"/>
          <w:sz w:val="20"/>
        </w:rPr>
        <w:t>.</w:t>
      </w:r>
      <w:r w:rsidR="001F3B75" w:rsidRPr="00E12EE6">
        <w:rPr>
          <w:rFonts w:ascii="Verdana" w:hAnsi="Verdana"/>
          <w:sz w:val="20"/>
        </w:rPr>
        <w:t>r.o</w:t>
      </w:r>
      <w:proofErr w:type="spellEnd"/>
      <w:r w:rsidR="001F3B75" w:rsidRPr="00E12EE6">
        <w:rPr>
          <w:rFonts w:ascii="Verdana" w:hAnsi="Verdana"/>
          <w:sz w:val="20"/>
        </w:rPr>
        <w:t>.</w:t>
      </w:r>
    </w:p>
    <w:p w14:paraId="0695E340" w14:textId="1D2CB877" w:rsidR="007A65C0" w:rsidRDefault="007A65C0" w:rsidP="00EB7916">
      <w:pPr>
        <w:ind w:left="4950" w:hanging="4950"/>
        <w:rPr>
          <w:rFonts w:ascii="Verdana" w:hAnsi="Verdana"/>
          <w:sz w:val="20"/>
        </w:rPr>
      </w:pPr>
      <w:r w:rsidRPr="00EB7916">
        <w:rPr>
          <w:rFonts w:ascii="Verdana" w:hAnsi="Verdana"/>
          <w:sz w:val="20"/>
        </w:rPr>
        <w:tab/>
      </w:r>
      <w:proofErr w:type="spellStart"/>
      <w:r w:rsidR="001F3B75">
        <w:rPr>
          <w:rFonts w:ascii="Verdana" w:hAnsi="Verdana"/>
          <w:sz w:val="20"/>
        </w:rPr>
        <w:t>E</w:t>
      </w:r>
      <w:r w:rsidR="002A33E3">
        <w:rPr>
          <w:rFonts w:ascii="Verdana" w:hAnsi="Verdana"/>
          <w:sz w:val="20"/>
        </w:rPr>
        <w:t>viden</w:t>
      </w:r>
      <w:proofErr w:type="spellEnd"/>
    </w:p>
    <w:p w14:paraId="359AD416" w14:textId="54680D83" w:rsidR="00EB7916" w:rsidRDefault="00EB7916" w:rsidP="00904292">
      <w:pPr>
        <w:ind w:left="4950" w:hanging="495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1F3B75" w:rsidRPr="001F3B75">
        <w:rPr>
          <w:rFonts w:ascii="Verdana" w:hAnsi="Verdana"/>
          <w:sz w:val="20"/>
        </w:rPr>
        <w:t>WDS Solutions</w:t>
      </w:r>
      <w:r w:rsidR="002A33E3">
        <w:rPr>
          <w:rFonts w:ascii="Verdana" w:hAnsi="Verdana"/>
          <w:sz w:val="20"/>
        </w:rPr>
        <w:t>,</w:t>
      </w:r>
      <w:r w:rsidR="001F3B75" w:rsidRPr="001F3B75">
        <w:rPr>
          <w:rFonts w:ascii="Verdana" w:hAnsi="Verdana"/>
          <w:sz w:val="20"/>
        </w:rPr>
        <w:t xml:space="preserve"> </w:t>
      </w:r>
      <w:proofErr w:type="spellStart"/>
      <w:r w:rsidR="001F3B75" w:rsidRPr="001F3B75">
        <w:rPr>
          <w:rFonts w:ascii="Verdana" w:hAnsi="Verdana"/>
          <w:sz w:val="20"/>
        </w:rPr>
        <w:t>s.r.o</w:t>
      </w:r>
      <w:proofErr w:type="spellEnd"/>
      <w:r w:rsidR="001F3B75" w:rsidRPr="001F3B75">
        <w:rPr>
          <w:rFonts w:ascii="Verdana" w:hAnsi="Verdana"/>
          <w:sz w:val="20"/>
        </w:rPr>
        <w:t>.</w:t>
      </w:r>
    </w:p>
    <w:p w14:paraId="385DAE0F" w14:textId="36C8683E" w:rsidR="00EB7916" w:rsidRPr="007A65C0" w:rsidRDefault="00EB7916" w:rsidP="00904292">
      <w:pPr>
        <w:ind w:left="4950" w:hanging="495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7DFE21EA" w14:textId="5F45B526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Predmet / názov PTK:</w:t>
      </w:r>
      <w:r w:rsidRPr="0090429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 w:rsidR="001A70E7">
        <w:rPr>
          <w:rFonts w:ascii="Verdana" w:hAnsi="Verdana"/>
          <w:sz w:val="20"/>
        </w:rPr>
        <w:t xml:space="preserve">Monitoring kybernetickej bezpečnosti </w:t>
      </w:r>
    </w:p>
    <w:p w14:paraId="1968151B" w14:textId="0BDEEF31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Postup: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Prípravné trhové konzultácie (ďalej len „PTK“) </w:t>
      </w:r>
    </w:p>
    <w:p w14:paraId="48FE7377" w14:textId="2194387B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Legislatívny rámec: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Podľa § 25 zákona č. 343/2015 Z. z. o verejnom obstarávaní a o zmene a doplnení niektorých zákonov v znení neskorších predpisov (ďalej len „zákon o verejnom obstarávaní“) </w:t>
      </w:r>
    </w:p>
    <w:p w14:paraId="772DE008" w14:textId="65007AFE" w:rsidR="001A70E7" w:rsidRDefault="00904292" w:rsidP="001A70E7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Dokumenty a bližšie informácie k PTK: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hyperlink r:id="rId9" w:history="1">
        <w:r w:rsidR="001A70E7" w:rsidRPr="00F81A4A">
          <w:rPr>
            <w:rStyle w:val="Hyperlink"/>
            <w:rFonts w:ascii="Verdana" w:hAnsi="Verdana"/>
            <w:sz w:val="20"/>
          </w:rPr>
          <w:t>https://nbs.sk/o-narodnej-banke/verejne-obstaravanie/pripravne-trhove-konzultacie/</w:t>
        </w:r>
      </w:hyperlink>
    </w:p>
    <w:p w14:paraId="1BF4B029" w14:textId="090850E2" w:rsidR="006E02BF" w:rsidRDefault="006E02BF" w:rsidP="00904292">
      <w:pPr>
        <w:ind w:left="4950" w:hanging="4950"/>
        <w:rPr>
          <w:rFonts w:ascii="Verdana" w:hAnsi="Verdana"/>
          <w:b/>
          <w:bCs/>
          <w:sz w:val="20"/>
        </w:rPr>
      </w:pPr>
      <w:r w:rsidRPr="006E02BF">
        <w:rPr>
          <w:rFonts w:ascii="Verdana" w:hAnsi="Verdana"/>
          <w:b/>
          <w:bCs/>
          <w:sz w:val="20"/>
        </w:rPr>
        <w:t>Lehota na prihlásenie k účasti na PTK:</w:t>
      </w:r>
      <w:r>
        <w:rPr>
          <w:rFonts w:ascii="Cambria,Bold" w:hAnsi="Cambria,Bold" w:cs="Cambria,Bold"/>
          <w:b/>
          <w:bCs/>
          <w:szCs w:val="22"/>
        </w:rPr>
        <w:t xml:space="preserve"> </w:t>
      </w:r>
      <w:r>
        <w:rPr>
          <w:rFonts w:ascii="Cambria,Bold" w:hAnsi="Cambria,Bold" w:cs="Cambria,Bold"/>
          <w:b/>
          <w:bCs/>
          <w:szCs w:val="22"/>
        </w:rPr>
        <w:tab/>
      </w:r>
      <w:r w:rsidR="001A70E7" w:rsidRPr="001A70E7">
        <w:rPr>
          <w:rFonts w:ascii="Verdana" w:hAnsi="Verdana"/>
          <w:sz w:val="20"/>
        </w:rPr>
        <w:t>do 24.5.2024 do 14.00 h</w:t>
      </w:r>
    </w:p>
    <w:p w14:paraId="7C84EF32" w14:textId="153E8EB0" w:rsidR="00904292" w:rsidRPr="00904292" w:rsidRDefault="00904292" w:rsidP="00904292">
      <w:pPr>
        <w:ind w:left="4950" w:hanging="4950"/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Miesto uskutočnenia PTK:</w:t>
      </w:r>
      <w:r w:rsidRPr="00904292">
        <w:rPr>
          <w:rFonts w:ascii="Verdana" w:hAnsi="Verdana"/>
          <w:sz w:val="20"/>
        </w:rPr>
        <w:t xml:space="preserve"> </w:t>
      </w:r>
      <w:r w:rsidRPr="00904292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04292">
        <w:rPr>
          <w:rFonts w:ascii="Verdana" w:hAnsi="Verdana"/>
          <w:sz w:val="20"/>
        </w:rPr>
        <w:t xml:space="preserve">Národná banka Slovenska, Imricha </w:t>
      </w:r>
      <w:proofErr w:type="spellStart"/>
      <w:r w:rsidRPr="00904292">
        <w:rPr>
          <w:rFonts w:ascii="Verdana" w:hAnsi="Verdana"/>
          <w:sz w:val="20"/>
        </w:rPr>
        <w:t>Karvaša</w:t>
      </w:r>
      <w:proofErr w:type="spellEnd"/>
      <w:r w:rsidRPr="00904292">
        <w:rPr>
          <w:rFonts w:ascii="Verdana" w:hAnsi="Verdana"/>
          <w:sz w:val="20"/>
        </w:rPr>
        <w:t xml:space="preserve"> 1, 813 25 Bratislava </w:t>
      </w:r>
    </w:p>
    <w:p w14:paraId="12D958F0" w14:textId="7DF94466" w:rsidR="00904292" w:rsidRPr="00904292" w:rsidRDefault="00904292" w:rsidP="00904292">
      <w:pPr>
        <w:rPr>
          <w:rFonts w:ascii="Verdana" w:hAnsi="Verdana"/>
          <w:sz w:val="20"/>
        </w:rPr>
      </w:pPr>
      <w:r w:rsidRPr="005A0E4C">
        <w:rPr>
          <w:rFonts w:ascii="Verdana" w:hAnsi="Verdana"/>
          <w:b/>
          <w:bCs/>
          <w:sz w:val="20"/>
        </w:rPr>
        <w:t>Dátum a čas uskutočnenia PTK:</w:t>
      </w:r>
      <w:r w:rsidRPr="0090429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DF5B3D">
        <w:rPr>
          <w:rFonts w:ascii="Verdana" w:hAnsi="Verdana"/>
          <w:sz w:val="20"/>
        </w:rPr>
        <w:t>11</w:t>
      </w:r>
      <w:r w:rsidRPr="001E3EDA">
        <w:rPr>
          <w:rFonts w:ascii="Verdana" w:hAnsi="Verdana"/>
          <w:sz w:val="20"/>
        </w:rPr>
        <w:t>.</w:t>
      </w:r>
      <w:r w:rsidR="0057632E">
        <w:rPr>
          <w:rFonts w:ascii="Verdana" w:hAnsi="Verdana"/>
          <w:sz w:val="20"/>
        </w:rPr>
        <w:t>6</w:t>
      </w:r>
      <w:r w:rsidRPr="001E3EDA">
        <w:rPr>
          <w:rFonts w:ascii="Verdana" w:hAnsi="Verdana"/>
          <w:sz w:val="20"/>
        </w:rPr>
        <w:t>.202</w:t>
      </w:r>
      <w:r w:rsidR="001A70E7">
        <w:rPr>
          <w:rFonts w:ascii="Verdana" w:hAnsi="Verdana"/>
          <w:sz w:val="20"/>
        </w:rPr>
        <w:t>4</w:t>
      </w:r>
      <w:r w:rsidRPr="001E3EDA">
        <w:rPr>
          <w:rFonts w:ascii="Verdana" w:hAnsi="Verdana"/>
          <w:sz w:val="20"/>
        </w:rPr>
        <w:t xml:space="preserve">, </w:t>
      </w:r>
      <w:r w:rsidR="00DF5B3D">
        <w:rPr>
          <w:rFonts w:ascii="Verdana" w:hAnsi="Verdana"/>
          <w:sz w:val="20"/>
        </w:rPr>
        <w:t>13</w:t>
      </w:r>
      <w:r w:rsidRPr="001E3EDA">
        <w:rPr>
          <w:rFonts w:ascii="Verdana" w:hAnsi="Verdana"/>
          <w:sz w:val="20"/>
        </w:rPr>
        <w:t>:</w:t>
      </w:r>
      <w:r w:rsidR="0025786B">
        <w:rPr>
          <w:rFonts w:ascii="Verdana" w:hAnsi="Verdana"/>
          <w:sz w:val="20"/>
        </w:rPr>
        <w:t>0</w:t>
      </w:r>
      <w:r w:rsidRPr="001E3EDA">
        <w:rPr>
          <w:rFonts w:ascii="Verdana" w:hAnsi="Verdana"/>
          <w:sz w:val="20"/>
        </w:rPr>
        <w:t>0 h</w:t>
      </w:r>
      <w:r w:rsidRPr="00904292">
        <w:rPr>
          <w:rFonts w:ascii="Verdana" w:hAnsi="Verdana"/>
          <w:sz w:val="20"/>
        </w:rPr>
        <w:t xml:space="preserve"> </w:t>
      </w:r>
    </w:p>
    <w:p w14:paraId="3735A7C2" w14:textId="77777777" w:rsidR="00904292" w:rsidRPr="00904292" w:rsidRDefault="00904292" w:rsidP="00904292">
      <w:pPr>
        <w:rPr>
          <w:rFonts w:ascii="Verdana" w:hAnsi="Verdana"/>
          <w:b/>
          <w:bCs/>
          <w:sz w:val="28"/>
          <w:szCs w:val="28"/>
        </w:rPr>
      </w:pPr>
    </w:p>
    <w:p w14:paraId="2372075C" w14:textId="250923EA" w:rsidR="00586167" w:rsidRPr="00586167" w:rsidRDefault="00586167" w:rsidP="00586167">
      <w:pPr>
        <w:jc w:val="both"/>
        <w:rPr>
          <w:rFonts w:ascii="Verdana" w:hAnsi="Verdana"/>
          <w:sz w:val="20"/>
        </w:rPr>
      </w:pPr>
      <w:r w:rsidRPr="00586167">
        <w:rPr>
          <w:rFonts w:ascii="Verdana" w:hAnsi="Verdana"/>
          <w:sz w:val="20"/>
        </w:rPr>
        <w:t xml:space="preserve">Pred začatím </w:t>
      </w:r>
      <w:r w:rsidR="00212B30">
        <w:rPr>
          <w:rFonts w:ascii="Verdana" w:hAnsi="Verdana"/>
          <w:sz w:val="20"/>
        </w:rPr>
        <w:t>plánovaného</w:t>
      </w:r>
      <w:r w:rsidRPr="00586167">
        <w:rPr>
          <w:rFonts w:ascii="Verdana" w:hAnsi="Verdana"/>
          <w:sz w:val="20"/>
        </w:rPr>
        <w:t xml:space="preserve"> postupu verejného obstarávania realizuje Národná banka Slovenska v súlade s § 25 zákona o verejnom obstarávaní </w:t>
      </w:r>
      <w:r w:rsidR="008F4679">
        <w:rPr>
          <w:rFonts w:ascii="Verdana" w:hAnsi="Verdana"/>
          <w:sz w:val="20"/>
        </w:rPr>
        <w:t>prípravné trhové konzultácie. C</w:t>
      </w:r>
      <w:r w:rsidRPr="00586167">
        <w:rPr>
          <w:rFonts w:ascii="Verdana" w:hAnsi="Verdana"/>
          <w:sz w:val="20"/>
        </w:rPr>
        <w:t xml:space="preserve">ieľom </w:t>
      </w:r>
      <w:r w:rsidR="008F4679">
        <w:rPr>
          <w:rFonts w:ascii="Verdana" w:hAnsi="Verdana"/>
          <w:sz w:val="20"/>
        </w:rPr>
        <w:t xml:space="preserve">PTK je </w:t>
      </w:r>
      <w:r w:rsidR="008F4679" w:rsidRPr="00EE5C77">
        <w:rPr>
          <w:rFonts w:ascii="Verdana" w:hAnsi="Verdana"/>
          <w:sz w:val="20"/>
        </w:rPr>
        <w:t>spresneni</w:t>
      </w:r>
      <w:r w:rsidR="008F4679">
        <w:rPr>
          <w:rFonts w:ascii="Verdana" w:hAnsi="Verdana"/>
          <w:sz w:val="20"/>
        </w:rPr>
        <w:t>e</w:t>
      </w:r>
      <w:r w:rsidR="008F4679" w:rsidRPr="00EE5C77">
        <w:rPr>
          <w:rFonts w:ascii="Verdana" w:hAnsi="Verdana"/>
          <w:sz w:val="20"/>
        </w:rPr>
        <w:t xml:space="preserve"> technických požiadaviek na služby </w:t>
      </w:r>
      <w:r w:rsidR="001A70E7">
        <w:rPr>
          <w:rFonts w:ascii="Verdana" w:hAnsi="Verdana"/>
          <w:sz w:val="20"/>
        </w:rPr>
        <w:t xml:space="preserve">Monitoringu kybernetickej bezpečnosti </w:t>
      </w:r>
      <w:r w:rsidR="008F4679" w:rsidRPr="00EE5C77">
        <w:rPr>
          <w:rFonts w:ascii="Verdana" w:hAnsi="Verdana"/>
          <w:sz w:val="20"/>
        </w:rPr>
        <w:t>a získani</w:t>
      </w:r>
      <w:r w:rsidR="008F4679">
        <w:rPr>
          <w:rFonts w:ascii="Verdana" w:hAnsi="Verdana"/>
          <w:sz w:val="20"/>
        </w:rPr>
        <w:t>e</w:t>
      </w:r>
      <w:r w:rsidR="008F4679" w:rsidRPr="00EE5C77">
        <w:rPr>
          <w:rFonts w:ascii="Verdana" w:hAnsi="Verdana"/>
          <w:sz w:val="20"/>
        </w:rPr>
        <w:t xml:space="preserve"> informácií týkajúcich sa obchodných podmienok dodania služby</w:t>
      </w:r>
      <w:r w:rsidR="008F4679">
        <w:rPr>
          <w:rFonts w:ascii="Verdana" w:hAnsi="Verdana"/>
          <w:sz w:val="20"/>
        </w:rPr>
        <w:t xml:space="preserve">. Tieto informácie poslúžia </w:t>
      </w:r>
      <w:r w:rsidR="008F4679" w:rsidRPr="00EE5C77">
        <w:rPr>
          <w:rFonts w:ascii="Verdana" w:hAnsi="Verdana"/>
          <w:sz w:val="20"/>
        </w:rPr>
        <w:t>ako podklad pre prípravu súťažných podklado</w:t>
      </w:r>
      <w:r w:rsidR="008F4679">
        <w:rPr>
          <w:rFonts w:ascii="Verdana" w:hAnsi="Verdana"/>
          <w:sz w:val="20"/>
        </w:rPr>
        <w:t xml:space="preserve">v </w:t>
      </w:r>
      <w:r w:rsidR="008F4679" w:rsidRPr="00EE5C77">
        <w:rPr>
          <w:rFonts w:ascii="Verdana" w:hAnsi="Verdana"/>
          <w:sz w:val="20"/>
        </w:rPr>
        <w:t>plán</w:t>
      </w:r>
      <w:r w:rsidR="008F4679">
        <w:rPr>
          <w:rFonts w:ascii="Verdana" w:hAnsi="Verdana"/>
          <w:sz w:val="20"/>
        </w:rPr>
        <w:t xml:space="preserve">ovaného </w:t>
      </w:r>
      <w:r w:rsidR="008F4679" w:rsidRPr="00EE5C77">
        <w:rPr>
          <w:rFonts w:ascii="Verdana" w:hAnsi="Verdana"/>
          <w:sz w:val="20"/>
        </w:rPr>
        <w:t>verejné</w:t>
      </w:r>
      <w:r w:rsidR="008F4679">
        <w:rPr>
          <w:rFonts w:ascii="Verdana" w:hAnsi="Verdana"/>
          <w:sz w:val="20"/>
        </w:rPr>
        <w:t>ho</w:t>
      </w:r>
      <w:r w:rsidR="008F4679" w:rsidRPr="00EE5C77">
        <w:rPr>
          <w:rFonts w:ascii="Verdana" w:hAnsi="Verdana"/>
          <w:sz w:val="20"/>
        </w:rPr>
        <w:t xml:space="preserve"> obstarávani</w:t>
      </w:r>
      <w:r w:rsidR="008F4679">
        <w:rPr>
          <w:rFonts w:ascii="Verdana" w:hAnsi="Verdana"/>
          <w:sz w:val="20"/>
        </w:rPr>
        <w:t>a</w:t>
      </w:r>
      <w:r w:rsidR="008F4679" w:rsidRPr="00EE5C77">
        <w:rPr>
          <w:rFonts w:ascii="Verdana" w:hAnsi="Verdana"/>
          <w:sz w:val="20"/>
        </w:rPr>
        <w:t xml:space="preserve"> služieb</w:t>
      </w:r>
      <w:r w:rsidR="001A70E7">
        <w:rPr>
          <w:rFonts w:ascii="Verdana" w:hAnsi="Verdana"/>
          <w:sz w:val="20"/>
        </w:rPr>
        <w:t xml:space="preserve"> Monitoringu kybernetickej bezpečnosti</w:t>
      </w:r>
      <w:r w:rsidR="008F4679" w:rsidRPr="00EE5C77">
        <w:rPr>
          <w:rFonts w:ascii="Verdana" w:hAnsi="Verdana"/>
          <w:sz w:val="20"/>
        </w:rPr>
        <w:t>.</w:t>
      </w:r>
    </w:p>
    <w:p w14:paraId="59D128D7" w14:textId="3389448A" w:rsidR="007C3096" w:rsidRDefault="00487AB9" w:rsidP="00586167">
      <w:pPr>
        <w:jc w:val="both"/>
        <w:rPr>
          <w:rFonts w:ascii="Verdana" w:hAnsi="Verdana"/>
          <w:sz w:val="20"/>
        </w:rPr>
      </w:pPr>
      <w:r w:rsidRPr="0083223A">
        <w:rPr>
          <w:rFonts w:ascii="Verdana" w:hAnsi="Verdana"/>
          <w:b/>
          <w:bCs/>
          <w:sz w:val="20"/>
        </w:rPr>
        <w:t>PTK predchádzalo dňa 17.5.2024 zverejnenie Výzvy</w:t>
      </w:r>
      <w:r w:rsidRPr="00586167">
        <w:rPr>
          <w:rFonts w:ascii="Verdana" w:hAnsi="Verdana"/>
          <w:sz w:val="20"/>
        </w:rPr>
        <w:t xml:space="preserve"> na účasť na PTK (ďalej len „výzva“) s prílohami na </w:t>
      </w:r>
      <w:r w:rsidRPr="007C3096">
        <w:rPr>
          <w:rFonts w:ascii="Verdana" w:hAnsi="Verdana"/>
          <w:sz w:val="20"/>
        </w:rPr>
        <w:t xml:space="preserve">webovom sídle </w:t>
      </w:r>
      <w:r>
        <w:rPr>
          <w:rFonts w:ascii="Verdana" w:hAnsi="Verdana"/>
          <w:sz w:val="20"/>
        </w:rPr>
        <w:t xml:space="preserve">NBS </w:t>
      </w:r>
      <w:r w:rsidRPr="007C3096">
        <w:rPr>
          <w:rFonts w:ascii="Verdana" w:hAnsi="Verdana"/>
          <w:sz w:val="20"/>
        </w:rPr>
        <w:t xml:space="preserve">na adrese: </w:t>
      </w:r>
      <w:hyperlink r:id="rId10" w:history="1">
        <w:r w:rsidRPr="00F81A4A">
          <w:rPr>
            <w:rStyle w:val="Hyperlink"/>
            <w:rFonts w:ascii="Verdana" w:hAnsi="Verdana"/>
            <w:sz w:val="20"/>
          </w:rPr>
          <w:t>https://nbs.sk/o-narodnej-</w:t>
        </w:r>
        <w:r w:rsidRPr="00F81A4A">
          <w:rPr>
            <w:rStyle w:val="Hyperlink"/>
            <w:rFonts w:ascii="Verdana" w:hAnsi="Verdana"/>
            <w:sz w:val="20"/>
          </w:rPr>
          <w:lastRenderedPageBreak/>
          <w:t>banke/verejne-obstaravanie/pripravne-trhove-konzultacie/</w:t>
        </w:r>
      </w:hyperlink>
      <w:r>
        <w:rPr>
          <w:rFonts w:ascii="Verdana" w:hAnsi="Verdana"/>
          <w:sz w:val="20"/>
        </w:rPr>
        <w:t>.</w:t>
      </w:r>
      <w:r w:rsidR="00B51304" w:rsidRPr="00B51304">
        <w:rPr>
          <w:rFonts w:ascii="Verdana" w:hAnsi="Verdana"/>
          <w:sz w:val="20"/>
        </w:rPr>
        <w:t xml:space="preserve"> </w:t>
      </w:r>
      <w:r w:rsidR="00EF5C70" w:rsidRPr="002B52EB">
        <w:rPr>
          <w:rFonts w:ascii="Verdana" w:hAnsi="Verdana"/>
          <w:sz w:val="20"/>
        </w:rPr>
        <w:t xml:space="preserve">Výzva na účasť na PTK bola zverejnená aj </w:t>
      </w:r>
      <w:r w:rsidR="00EF5C70">
        <w:rPr>
          <w:rFonts w:ascii="Verdana" w:hAnsi="Verdana"/>
          <w:sz w:val="20"/>
        </w:rPr>
        <w:t xml:space="preserve">v </w:t>
      </w:r>
      <w:r w:rsidR="00EF5C70" w:rsidRPr="00F72002">
        <w:rPr>
          <w:rFonts w:ascii="Verdana" w:hAnsi="Verdana"/>
          <w:sz w:val="20"/>
        </w:rPr>
        <w:t>Úradnom vestníku EÚ</w:t>
      </w:r>
      <w:r w:rsidR="00EF5C70">
        <w:rPr>
          <w:rFonts w:ascii="Verdana" w:hAnsi="Verdana"/>
          <w:sz w:val="20"/>
        </w:rPr>
        <w:t xml:space="preserve"> </w:t>
      </w:r>
      <w:r w:rsidR="00EF5C70" w:rsidRPr="002B52EB">
        <w:rPr>
          <w:rFonts w:ascii="Verdana" w:hAnsi="Verdana"/>
          <w:sz w:val="20"/>
        </w:rPr>
        <w:t>98/2024 pod číslom 298811-2024</w:t>
      </w:r>
      <w:r w:rsidR="00EF5C70">
        <w:rPr>
          <w:rFonts w:ascii="Verdana" w:hAnsi="Verdana"/>
          <w:sz w:val="20"/>
        </w:rPr>
        <w:t xml:space="preserve"> a </w:t>
      </w:r>
      <w:r w:rsidR="00EF5C70" w:rsidRPr="00F72002">
        <w:rPr>
          <w:rFonts w:ascii="Verdana" w:hAnsi="Verdana"/>
          <w:sz w:val="20"/>
        </w:rPr>
        <w:t>vo Vestníku</w:t>
      </w:r>
      <w:r w:rsidR="00EF5C70">
        <w:rPr>
          <w:rFonts w:ascii="Verdana" w:hAnsi="Verdana"/>
          <w:sz w:val="20"/>
        </w:rPr>
        <w:t xml:space="preserve"> </w:t>
      </w:r>
      <w:r w:rsidR="00EF5C70" w:rsidRPr="002B52EB">
        <w:rPr>
          <w:rFonts w:ascii="Verdana" w:hAnsi="Verdana"/>
          <w:sz w:val="20"/>
        </w:rPr>
        <w:t xml:space="preserve">verejného obstarávania </w:t>
      </w:r>
      <w:r w:rsidR="00EF5C70" w:rsidRPr="00F72002">
        <w:rPr>
          <w:rFonts w:ascii="Verdana" w:hAnsi="Verdana"/>
          <w:sz w:val="20"/>
        </w:rPr>
        <w:t xml:space="preserve">vedeného ÚVO </w:t>
      </w:r>
      <w:r w:rsidR="00EF5C70" w:rsidRPr="002B52EB">
        <w:rPr>
          <w:rFonts w:ascii="Verdana" w:hAnsi="Verdana"/>
          <w:sz w:val="20"/>
        </w:rPr>
        <w:t>99/2024 pod číslom 13289 – POS.</w:t>
      </w:r>
      <w:r>
        <w:rPr>
          <w:rFonts w:ascii="Verdana" w:hAnsi="Verdana"/>
          <w:sz w:val="20"/>
        </w:rPr>
        <w:t xml:space="preserve"> Zverejnením výzvy </w:t>
      </w:r>
      <w:r w:rsidRPr="007C3096">
        <w:rPr>
          <w:rFonts w:ascii="Verdana" w:hAnsi="Verdana"/>
          <w:sz w:val="20"/>
        </w:rPr>
        <w:t>bolo umožnené, aby sa týchto konzultácií mohlo zúčastniť široké spektrum hospodárskych subjektov, prípadne tretieho sektora.</w:t>
      </w:r>
    </w:p>
    <w:p w14:paraId="16EDA32D" w14:textId="3EEA7E8B" w:rsidR="0064150C" w:rsidRDefault="0064150C" w:rsidP="00971460">
      <w:pPr>
        <w:jc w:val="both"/>
        <w:rPr>
          <w:rFonts w:ascii="Verdana" w:hAnsi="Verdana"/>
          <w:sz w:val="20"/>
        </w:rPr>
      </w:pPr>
    </w:p>
    <w:p w14:paraId="613C7A96" w14:textId="77777777" w:rsidR="00BF02EC" w:rsidRDefault="00BF02E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14:paraId="3272FFE5" w14:textId="19F82F54" w:rsidR="00275B22" w:rsidRDefault="00275B22" w:rsidP="0097146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Pred začatím PTK jedn</w:t>
      </w:r>
      <w:r w:rsidR="00724618">
        <w:rPr>
          <w:rFonts w:ascii="Verdana" w:hAnsi="Verdana"/>
          <w:sz w:val="20"/>
        </w:rPr>
        <w:t>a spoločnosť</w:t>
      </w:r>
      <w:r>
        <w:rPr>
          <w:rFonts w:ascii="Verdana" w:hAnsi="Verdana"/>
          <w:sz w:val="20"/>
        </w:rPr>
        <w:t xml:space="preserve"> ospravedlnil</w:t>
      </w:r>
      <w:r w:rsidR="00724618"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 xml:space="preserve"> svoju neúčasť.</w:t>
      </w:r>
    </w:p>
    <w:p w14:paraId="7C16EBA3" w14:textId="533DBF2B" w:rsidR="007C62A4" w:rsidRDefault="00276614" w:rsidP="007C62A4">
      <w:pPr>
        <w:jc w:val="both"/>
        <w:rPr>
          <w:rFonts w:ascii="Verdana" w:hAnsi="Verdana"/>
          <w:sz w:val="20"/>
        </w:rPr>
      </w:pPr>
      <w:r w:rsidRPr="0034199D">
        <w:rPr>
          <w:rFonts w:ascii="Verdana" w:hAnsi="Verdana"/>
          <w:sz w:val="20"/>
        </w:rPr>
        <w:t xml:space="preserve">Na úvod </w:t>
      </w:r>
      <w:r>
        <w:rPr>
          <w:rFonts w:ascii="Verdana" w:hAnsi="Verdana"/>
          <w:sz w:val="20"/>
        </w:rPr>
        <w:t xml:space="preserve">online PTK mítingu NBS oboznámila účastníkov </w:t>
      </w:r>
      <w:r w:rsidRPr="0034199D">
        <w:rPr>
          <w:rFonts w:ascii="Verdana" w:hAnsi="Verdana"/>
          <w:sz w:val="20"/>
        </w:rPr>
        <w:t xml:space="preserve">o plánovanom priebehu </w:t>
      </w:r>
      <w:r>
        <w:rPr>
          <w:rFonts w:ascii="Verdana" w:hAnsi="Verdana"/>
          <w:sz w:val="20"/>
        </w:rPr>
        <w:t xml:space="preserve">a cieľoch </w:t>
      </w:r>
      <w:r w:rsidRPr="0034199D">
        <w:rPr>
          <w:rFonts w:ascii="Verdana" w:hAnsi="Verdana"/>
          <w:sz w:val="20"/>
        </w:rPr>
        <w:t>PTK.</w:t>
      </w:r>
      <w:r>
        <w:rPr>
          <w:rFonts w:ascii="Verdana" w:hAnsi="Verdana"/>
          <w:sz w:val="20"/>
        </w:rPr>
        <w:t xml:space="preserve"> Takisto účastníkov </w:t>
      </w:r>
      <w:r w:rsidRPr="0034199D">
        <w:rPr>
          <w:rFonts w:ascii="Verdana" w:hAnsi="Verdana"/>
          <w:sz w:val="20"/>
        </w:rPr>
        <w:t>PTK oboznámil</w:t>
      </w:r>
      <w:r>
        <w:rPr>
          <w:rFonts w:ascii="Verdana" w:hAnsi="Verdana"/>
          <w:sz w:val="20"/>
        </w:rPr>
        <w:t xml:space="preserve">a o vyhotovení audio záznamu z </w:t>
      </w:r>
      <w:r w:rsidRPr="0034199D">
        <w:rPr>
          <w:rFonts w:ascii="Verdana" w:hAnsi="Verdana"/>
          <w:sz w:val="20"/>
        </w:rPr>
        <w:t xml:space="preserve">PTK </w:t>
      </w:r>
      <w:r w:rsidRPr="0090697E">
        <w:rPr>
          <w:rFonts w:ascii="Verdana" w:hAnsi="Verdana"/>
          <w:sz w:val="20"/>
        </w:rPr>
        <w:t xml:space="preserve">pre účely vyhotovenia zápisnice z priebehu PTK, ktorý bude </w:t>
      </w:r>
      <w:r>
        <w:rPr>
          <w:rFonts w:ascii="Verdana" w:hAnsi="Verdana"/>
          <w:sz w:val="20"/>
        </w:rPr>
        <w:t xml:space="preserve">po jej verifikácii </w:t>
      </w:r>
      <w:r w:rsidRPr="0090697E">
        <w:rPr>
          <w:rFonts w:ascii="Verdana" w:hAnsi="Verdana"/>
          <w:sz w:val="20"/>
        </w:rPr>
        <w:t>následne zlikvidovaný</w:t>
      </w:r>
      <w:r>
        <w:rPr>
          <w:rFonts w:ascii="Verdana" w:hAnsi="Verdana"/>
          <w:sz w:val="20"/>
        </w:rPr>
        <w:t>.</w:t>
      </w:r>
      <w:r w:rsidR="007C62A4">
        <w:rPr>
          <w:rFonts w:ascii="Verdana" w:hAnsi="Verdana"/>
          <w:sz w:val="20"/>
        </w:rPr>
        <w:t xml:space="preserve"> </w:t>
      </w:r>
    </w:p>
    <w:p w14:paraId="38F9BFC1" w14:textId="70529B5A" w:rsidR="00024856" w:rsidRDefault="007A44E5" w:rsidP="00024856">
      <w:pPr>
        <w:jc w:val="both"/>
        <w:rPr>
          <w:rFonts w:ascii="Verdana" w:hAnsi="Verdana"/>
          <w:sz w:val="20"/>
        </w:rPr>
      </w:pPr>
      <w:r w:rsidRPr="0034199D">
        <w:rPr>
          <w:rFonts w:ascii="Verdana" w:hAnsi="Verdana"/>
          <w:sz w:val="20"/>
        </w:rPr>
        <w:t>N</w:t>
      </w:r>
      <w:r>
        <w:rPr>
          <w:rFonts w:ascii="Verdana" w:hAnsi="Verdana"/>
          <w:sz w:val="20"/>
        </w:rPr>
        <w:t>asledovala diskusia k</w:t>
      </w:r>
      <w:r w:rsidR="00C72ADF">
        <w:rPr>
          <w:rFonts w:ascii="Verdana" w:hAnsi="Verdana"/>
          <w:sz w:val="20"/>
        </w:rPr>
        <w:t xml:space="preserve"> nasledovným </w:t>
      </w:r>
      <w:r>
        <w:rPr>
          <w:rFonts w:ascii="Verdana" w:hAnsi="Verdana"/>
          <w:sz w:val="20"/>
        </w:rPr>
        <w:t xml:space="preserve">bodom </w:t>
      </w:r>
      <w:r w:rsidR="00C72ADF">
        <w:rPr>
          <w:rFonts w:ascii="Verdana" w:hAnsi="Verdana"/>
          <w:sz w:val="20"/>
        </w:rPr>
        <w:t>podľa</w:t>
      </w:r>
      <w:r>
        <w:rPr>
          <w:rFonts w:ascii="Verdana" w:hAnsi="Verdana"/>
          <w:sz w:val="20"/>
        </w:rPr>
        <w:t> príloh</w:t>
      </w:r>
      <w:r w:rsidR="00C72ADF">
        <w:rPr>
          <w:rFonts w:ascii="Verdana" w:hAnsi="Verdana"/>
          <w:sz w:val="20"/>
        </w:rPr>
        <w:t>y</w:t>
      </w:r>
      <w:r>
        <w:rPr>
          <w:rFonts w:ascii="Verdana" w:hAnsi="Verdana"/>
          <w:sz w:val="20"/>
        </w:rPr>
        <w:t xml:space="preserve"> </w:t>
      </w:r>
      <w:r w:rsidR="00971460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 </w:t>
      </w:r>
      <w:r w:rsidRPr="007A44E5">
        <w:rPr>
          <w:rFonts w:ascii="Verdana" w:hAnsi="Verdana"/>
          <w:sz w:val="20"/>
        </w:rPr>
        <w:t>– Úvodné témy na diskusiu.</w:t>
      </w:r>
      <w:r w:rsidR="00024856" w:rsidRPr="00024856">
        <w:rPr>
          <w:rFonts w:ascii="Verdana" w:hAnsi="Verdana"/>
          <w:sz w:val="20"/>
        </w:rPr>
        <w:t xml:space="preserve"> </w:t>
      </w:r>
      <w:r w:rsidR="00C12C76">
        <w:rPr>
          <w:rFonts w:ascii="Verdana" w:hAnsi="Verdana"/>
          <w:sz w:val="20"/>
        </w:rPr>
        <w:t>Samotná d</w:t>
      </w:r>
      <w:r w:rsidR="00024856" w:rsidRPr="00024856">
        <w:rPr>
          <w:rFonts w:ascii="Verdana" w:hAnsi="Verdana"/>
          <w:sz w:val="20"/>
        </w:rPr>
        <w:t xml:space="preserve">iskusia začala o </w:t>
      </w:r>
      <w:r w:rsidR="00C12C76">
        <w:rPr>
          <w:rFonts w:ascii="Verdana" w:hAnsi="Verdana"/>
          <w:sz w:val="20"/>
        </w:rPr>
        <w:t>8</w:t>
      </w:r>
      <w:r w:rsidR="00024856" w:rsidRPr="00024856">
        <w:rPr>
          <w:rFonts w:ascii="Verdana" w:hAnsi="Verdana"/>
          <w:sz w:val="20"/>
        </w:rPr>
        <w:t xml:space="preserve"> minút neskôr z dôvodu technických problémov s prenosom zvuku na strane NBS.</w:t>
      </w:r>
      <w:r w:rsidR="00275B22">
        <w:rPr>
          <w:rFonts w:ascii="Verdana" w:hAnsi="Verdana"/>
          <w:sz w:val="20"/>
        </w:rPr>
        <w:t xml:space="preserve"> </w:t>
      </w:r>
    </w:p>
    <w:p w14:paraId="4F9DC51E" w14:textId="603E2128" w:rsidR="007A44E5" w:rsidRDefault="007A44E5" w:rsidP="0034199D">
      <w:pPr>
        <w:jc w:val="both"/>
        <w:rPr>
          <w:rFonts w:ascii="Verdana" w:hAnsi="Verdana"/>
          <w:sz w:val="20"/>
        </w:rPr>
      </w:pPr>
    </w:p>
    <w:p w14:paraId="74D11B39" w14:textId="77777777" w:rsidR="000B320A" w:rsidRDefault="000B320A" w:rsidP="000B320A">
      <w:pPr>
        <w:jc w:val="both"/>
        <w:rPr>
          <w:rFonts w:ascii="Verdana" w:hAnsi="Verdana"/>
          <w:sz w:val="20"/>
        </w:rPr>
      </w:pPr>
    </w:p>
    <w:p w14:paraId="7C74C126" w14:textId="053246C1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1.</w:t>
      </w:r>
      <w:r w:rsidRPr="000B320A">
        <w:rPr>
          <w:rFonts w:ascii="Verdana" w:hAnsi="Verdana"/>
          <w:b/>
          <w:bCs/>
          <w:sz w:val="20"/>
        </w:rPr>
        <w:tab/>
        <w:t>Predmet zákazky</w:t>
      </w:r>
    </w:p>
    <w:p w14:paraId="2622D53A" w14:textId="21854339" w:rsidR="000B320A" w:rsidRPr="00D33514" w:rsidRDefault="005437E4" w:rsidP="00D33514">
      <w:pPr>
        <w:spacing w:line="240" w:lineRule="auto"/>
        <w:jc w:val="both"/>
        <w:rPr>
          <w:rFonts w:ascii="Verdana" w:hAnsi="Verdana"/>
          <w:b/>
          <w:bCs/>
          <w:sz w:val="20"/>
        </w:rPr>
      </w:pPr>
      <w:r w:rsidRPr="00D33514">
        <w:rPr>
          <w:rFonts w:ascii="Verdana" w:hAnsi="Verdana"/>
          <w:b/>
          <w:bCs/>
          <w:sz w:val="20"/>
        </w:rPr>
        <w:t>Sú pre Vás zrozumiteľné všetky požiadavky na služby, resp. čo je potrebné spresniť aby bolo možné vypracovať záväznú ponuku vo verejnom obstarávaní?</w:t>
      </w:r>
      <w:r w:rsidR="000B320A" w:rsidRPr="00D33514">
        <w:rPr>
          <w:rFonts w:ascii="Verdana" w:hAnsi="Verdana"/>
          <w:b/>
          <w:bCs/>
          <w:sz w:val="20"/>
        </w:rPr>
        <w:t xml:space="preserve"> </w:t>
      </w:r>
    </w:p>
    <w:p w14:paraId="629CCC2E" w14:textId="77777777" w:rsidR="000B320A" w:rsidRDefault="000B320A" w:rsidP="000B320A">
      <w:pPr>
        <w:jc w:val="both"/>
        <w:rPr>
          <w:rFonts w:ascii="Verdana" w:hAnsi="Verdana"/>
          <w:sz w:val="20"/>
        </w:rPr>
      </w:pPr>
    </w:p>
    <w:p w14:paraId="0ED97E80" w14:textId="22599B05" w:rsidR="000B320A" w:rsidRPr="00DA3DB5" w:rsidRDefault="000B320A" w:rsidP="000B320A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75F32BD6" w14:textId="37CCB029" w:rsidR="00D01127" w:rsidRPr="002701F2" w:rsidRDefault="00275B22" w:rsidP="00861037">
      <w:pPr>
        <w:pStyle w:val="ListParagraph"/>
        <w:numPr>
          <w:ilvl w:val="0"/>
          <w:numId w:val="17"/>
        </w:numPr>
        <w:rPr>
          <w:rFonts w:ascii="Verdana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Ak</w:t>
      </w:r>
      <w:r w:rsidR="00E165BF">
        <w:rPr>
          <w:rFonts w:ascii="Verdana" w:eastAsia="Times New Roman" w:hAnsi="Verdana"/>
          <w:color w:val="000000" w:themeColor="text1"/>
          <w:sz w:val="20"/>
        </w:rPr>
        <w:t>á je</w:t>
      </w:r>
      <w:r>
        <w:rPr>
          <w:rFonts w:ascii="Verdana" w:eastAsia="Times New Roman" w:hAnsi="Verdana"/>
          <w:color w:val="000000" w:themeColor="text1"/>
          <w:sz w:val="20"/>
        </w:rPr>
        <w:t xml:space="preserve"> predstava služby skenovania zraniteľností</w:t>
      </w:r>
      <w:r w:rsidR="00E165BF">
        <w:rPr>
          <w:rFonts w:ascii="Verdana" w:eastAsia="Times New Roman" w:hAnsi="Verdana"/>
          <w:color w:val="000000" w:themeColor="text1"/>
          <w:sz w:val="20"/>
        </w:rPr>
        <w:t>.</w:t>
      </w:r>
    </w:p>
    <w:p w14:paraId="5F742EBF" w14:textId="77777777" w:rsidR="002701F2" w:rsidRPr="00D01127" w:rsidRDefault="002701F2" w:rsidP="002701F2">
      <w:pPr>
        <w:pStyle w:val="ListParagraph"/>
        <w:rPr>
          <w:rFonts w:ascii="Verdana" w:hAnsi="Verdana"/>
          <w:color w:val="000000" w:themeColor="text1"/>
          <w:sz w:val="20"/>
        </w:rPr>
      </w:pPr>
    </w:p>
    <w:p w14:paraId="4E3F0376" w14:textId="04E52544" w:rsidR="00861037" w:rsidRDefault="00861037" w:rsidP="00D01127">
      <w:pPr>
        <w:ind w:left="708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color w:val="000000" w:themeColor="text1"/>
          <w:sz w:val="20"/>
        </w:rPr>
        <w:t xml:space="preserve">- </w:t>
      </w:r>
      <w:r w:rsidRPr="00D01127">
        <w:rPr>
          <w:rFonts w:ascii="Verdana" w:hAnsi="Verdana"/>
          <w:i/>
          <w:iCs/>
          <w:color w:val="000000" w:themeColor="text1"/>
          <w:sz w:val="20"/>
        </w:rPr>
        <w:t xml:space="preserve">Predstava NBS je, </w:t>
      </w:r>
      <w:r w:rsidR="002701F2">
        <w:rPr>
          <w:rFonts w:ascii="Verdana" w:hAnsi="Verdana"/>
          <w:i/>
          <w:iCs/>
          <w:color w:val="000000" w:themeColor="text1"/>
          <w:sz w:val="20"/>
        </w:rPr>
        <w:t xml:space="preserve">že </w:t>
      </w:r>
      <w:r w:rsidR="00E165BF">
        <w:rPr>
          <w:rFonts w:ascii="Verdana" w:hAnsi="Verdana"/>
          <w:i/>
          <w:iCs/>
          <w:color w:val="000000" w:themeColor="text1"/>
          <w:sz w:val="20"/>
        </w:rPr>
        <w:t xml:space="preserve">súčasťou služby má byť </w:t>
      </w:r>
      <w:proofErr w:type="spellStart"/>
      <w:r w:rsidR="00E165BF">
        <w:rPr>
          <w:rFonts w:ascii="Verdana" w:hAnsi="Verdana"/>
          <w:i/>
          <w:iCs/>
          <w:color w:val="000000" w:themeColor="text1"/>
          <w:sz w:val="20"/>
        </w:rPr>
        <w:t>o.i</w:t>
      </w:r>
      <w:proofErr w:type="spellEnd"/>
      <w:r w:rsidR="00E165BF">
        <w:rPr>
          <w:rFonts w:ascii="Verdana" w:hAnsi="Verdana"/>
          <w:i/>
          <w:iCs/>
          <w:color w:val="000000" w:themeColor="text1"/>
          <w:sz w:val="20"/>
        </w:rPr>
        <w:t xml:space="preserve">. </w:t>
      </w:r>
      <w:proofErr w:type="spellStart"/>
      <w:r w:rsidR="00275B22">
        <w:rPr>
          <w:rFonts w:ascii="Verdana" w:hAnsi="Verdana"/>
          <w:i/>
          <w:iCs/>
          <w:color w:val="000000" w:themeColor="text1"/>
          <w:sz w:val="20"/>
        </w:rPr>
        <w:t>prioritizácia</w:t>
      </w:r>
      <w:proofErr w:type="spellEnd"/>
      <w:r w:rsidR="00275B22">
        <w:rPr>
          <w:rFonts w:ascii="Verdana" w:hAnsi="Verdana"/>
          <w:i/>
          <w:iCs/>
          <w:color w:val="000000" w:themeColor="text1"/>
          <w:sz w:val="20"/>
        </w:rPr>
        <w:t xml:space="preserve">, </w:t>
      </w:r>
      <w:proofErr w:type="spellStart"/>
      <w:r w:rsidR="00275B22">
        <w:rPr>
          <w:rFonts w:ascii="Verdana" w:hAnsi="Verdana"/>
          <w:i/>
          <w:iCs/>
          <w:color w:val="000000" w:themeColor="text1"/>
          <w:sz w:val="20"/>
        </w:rPr>
        <w:t>reporting</w:t>
      </w:r>
      <w:proofErr w:type="spellEnd"/>
      <w:r w:rsidR="00275B22">
        <w:rPr>
          <w:rFonts w:ascii="Verdana" w:hAnsi="Verdana"/>
          <w:i/>
          <w:iCs/>
          <w:color w:val="000000" w:themeColor="text1"/>
          <w:sz w:val="20"/>
        </w:rPr>
        <w:t>, zohľadnenie</w:t>
      </w:r>
      <w:r w:rsidR="002701F2">
        <w:rPr>
          <w:rFonts w:ascii="Verdana" w:hAnsi="Verdana"/>
          <w:i/>
          <w:iCs/>
          <w:color w:val="000000" w:themeColor="text1"/>
          <w:sz w:val="20"/>
        </w:rPr>
        <w:t xml:space="preserve"> kritickosti</w:t>
      </w:r>
      <w:r w:rsidR="00275B22">
        <w:rPr>
          <w:rFonts w:ascii="Verdana" w:hAnsi="Verdana"/>
          <w:i/>
          <w:iCs/>
          <w:color w:val="000000" w:themeColor="text1"/>
          <w:sz w:val="20"/>
        </w:rPr>
        <w:t xml:space="preserve"> infraštruktúry</w:t>
      </w:r>
      <w:r w:rsidR="002701F2">
        <w:rPr>
          <w:rFonts w:ascii="Verdana" w:hAnsi="Verdana"/>
          <w:i/>
          <w:iCs/>
          <w:color w:val="000000" w:themeColor="text1"/>
          <w:sz w:val="20"/>
        </w:rPr>
        <w:t xml:space="preserve"> a pod. Odstraňovanie zraniteľností je v kompetencii NBS. </w:t>
      </w:r>
      <w:r w:rsidR="002701F2">
        <w:rPr>
          <w:rFonts w:ascii="Verdana" w:eastAsia="Times New Roman" w:hAnsi="Verdana"/>
          <w:i/>
          <w:iCs/>
          <w:color w:val="000000" w:themeColor="text1"/>
          <w:sz w:val="20"/>
        </w:rPr>
        <w:t xml:space="preserve">Uchádzači v dotazníku uvedú ktoré ďalšie informácie je potrebné doplniť do podkladov na obstarávanie. </w:t>
      </w:r>
    </w:p>
    <w:p w14:paraId="2C084D35" w14:textId="77777777" w:rsidR="002701F2" w:rsidRPr="00D01127" w:rsidRDefault="002701F2" w:rsidP="002701F2">
      <w:pPr>
        <w:rPr>
          <w:rFonts w:ascii="Verdana" w:hAnsi="Verdana"/>
          <w:color w:val="000000" w:themeColor="text1"/>
          <w:sz w:val="20"/>
        </w:rPr>
      </w:pPr>
    </w:p>
    <w:p w14:paraId="3F80F52D" w14:textId="77499973" w:rsidR="002701F2" w:rsidRDefault="002701F2" w:rsidP="00275B22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bookmarkStart w:id="0" w:name="_Hlk168476120"/>
      <w:r>
        <w:rPr>
          <w:rFonts w:ascii="Verdana" w:eastAsia="Times New Roman" w:hAnsi="Verdana"/>
          <w:color w:val="000000" w:themeColor="text1"/>
          <w:sz w:val="20"/>
        </w:rPr>
        <w:t>Skenovanie konfigurácií cieľových systémov</w:t>
      </w:r>
      <w:r w:rsidR="00E165BF">
        <w:rPr>
          <w:rFonts w:ascii="Verdana" w:eastAsia="Times New Roman" w:hAnsi="Verdana"/>
          <w:color w:val="000000" w:themeColor="text1"/>
          <w:sz w:val="20"/>
        </w:rPr>
        <w:t>.</w:t>
      </w:r>
    </w:p>
    <w:p w14:paraId="29195D88" w14:textId="77777777" w:rsidR="002701F2" w:rsidRDefault="002701F2" w:rsidP="002701F2">
      <w:pPr>
        <w:pStyle w:val="ListParagraph"/>
        <w:rPr>
          <w:rFonts w:ascii="Verdana" w:eastAsia="Times New Roman" w:hAnsi="Verdana"/>
          <w:color w:val="000000" w:themeColor="text1"/>
          <w:sz w:val="20"/>
        </w:rPr>
      </w:pPr>
    </w:p>
    <w:p w14:paraId="5081C3D1" w14:textId="428D36FF" w:rsidR="002701F2" w:rsidRDefault="002701F2" w:rsidP="002701F2">
      <w:pPr>
        <w:pStyle w:val="ListParagraph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2701F2">
        <w:rPr>
          <w:rFonts w:ascii="Verdana" w:eastAsia="Times New Roman" w:hAnsi="Verdana"/>
          <w:color w:val="000000" w:themeColor="text1"/>
          <w:sz w:val="20"/>
        </w:rPr>
        <w:t xml:space="preserve">- </w:t>
      </w:r>
      <w:r w:rsidRPr="002701F2">
        <w:rPr>
          <w:rFonts w:ascii="Verdana" w:hAnsi="Verdana"/>
          <w:i/>
          <w:iCs/>
          <w:color w:val="000000" w:themeColor="text1"/>
          <w:sz w:val="20"/>
        </w:rPr>
        <w:t xml:space="preserve">NBS </w:t>
      </w:r>
      <w:r>
        <w:rPr>
          <w:rFonts w:ascii="Verdana" w:hAnsi="Verdana"/>
          <w:i/>
          <w:iCs/>
          <w:color w:val="000000" w:themeColor="text1"/>
          <w:sz w:val="20"/>
        </w:rPr>
        <w:t>očakáva, že poskytnuté riešenie umožní s</w:t>
      </w:r>
      <w:r w:rsidRPr="002701F2">
        <w:rPr>
          <w:rFonts w:ascii="Verdana" w:hAnsi="Verdana"/>
          <w:i/>
          <w:iCs/>
          <w:color w:val="000000" w:themeColor="text1"/>
          <w:sz w:val="20"/>
        </w:rPr>
        <w:t>kenovanie konfigurácií cieľových systémov</w:t>
      </w:r>
      <w:r>
        <w:rPr>
          <w:rFonts w:ascii="Verdana" w:hAnsi="Verdana"/>
          <w:i/>
          <w:iCs/>
          <w:color w:val="000000" w:themeColor="text1"/>
          <w:sz w:val="20"/>
        </w:rPr>
        <w:t xml:space="preserve">. </w:t>
      </w:r>
      <w:r w:rsidR="00181B86">
        <w:rPr>
          <w:rFonts w:ascii="Verdana" w:hAnsi="Verdana"/>
          <w:i/>
          <w:iCs/>
          <w:color w:val="000000" w:themeColor="text1"/>
          <w:sz w:val="20"/>
        </w:rPr>
        <w:t xml:space="preserve">Výber nástroja ktorým sa má vykonať skenovanie </w:t>
      </w:r>
      <w:r w:rsidR="00181B86" w:rsidRPr="002701F2">
        <w:rPr>
          <w:rFonts w:ascii="Verdana" w:hAnsi="Verdana"/>
          <w:i/>
          <w:iCs/>
          <w:color w:val="000000" w:themeColor="text1"/>
          <w:sz w:val="20"/>
        </w:rPr>
        <w:t xml:space="preserve">konfigurácií </w:t>
      </w:r>
      <w:r w:rsidR="00181B86">
        <w:rPr>
          <w:rFonts w:ascii="Verdana" w:hAnsi="Verdana"/>
          <w:i/>
          <w:iCs/>
          <w:color w:val="000000" w:themeColor="text1"/>
          <w:sz w:val="20"/>
        </w:rPr>
        <w:t>je na poskytovateľovi.</w:t>
      </w:r>
      <w:r w:rsidRPr="002701F2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</w:p>
    <w:p w14:paraId="2D88251E" w14:textId="77777777" w:rsidR="002701F2" w:rsidRDefault="002701F2" w:rsidP="002701F2">
      <w:pPr>
        <w:pStyle w:val="ListParagraph"/>
        <w:rPr>
          <w:rFonts w:ascii="Verdana" w:hAnsi="Verdana"/>
          <w:color w:val="000000" w:themeColor="text1"/>
          <w:sz w:val="20"/>
        </w:rPr>
      </w:pPr>
    </w:p>
    <w:p w14:paraId="4AFC4783" w14:textId="77777777" w:rsidR="001C3D89" w:rsidRPr="002701F2" w:rsidRDefault="001C3D89" w:rsidP="002701F2">
      <w:pPr>
        <w:pStyle w:val="ListParagraph"/>
        <w:rPr>
          <w:rFonts w:ascii="Verdana" w:hAnsi="Verdana"/>
          <w:color w:val="000000" w:themeColor="text1"/>
          <w:sz w:val="20"/>
        </w:rPr>
      </w:pPr>
    </w:p>
    <w:p w14:paraId="6894257E" w14:textId="338C8D87" w:rsidR="00D01127" w:rsidRDefault="00181B86" w:rsidP="00861037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Aká je predstava služby BAS, napr. frekvencia simulácií, automatizácia</w:t>
      </w:r>
      <w:r w:rsidR="00861037">
        <w:rPr>
          <w:rFonts w:ascii="Verdana" w:eastAsia="Times New Roman" w:hAnsi="Verdana"/>
          <w:color w:val="000000" w:themeColor="text1"/>
          <w:sz w:val="20"/>
        </w:rPr>
        <w:t xml:space="preserve">. </w:t>
      </w:r>
    </w:p>
    <w:p w14:paraId="281F0F53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C5DB96A" w14:textId="51891430" w:rsidR="00861037" w:rsidRDefault="00861037" w:rsidP="001C3D89">
      <w:pPr>
        <w:spacing w:after="0" w:line="240" w:lineRule="auto"/>
        <w:ind w:left="708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 xml:space="preserve">– </w:t>
      </w:r>
      <w:r w:rsidR="00181B86">
        <w:rPr>
          <w:rFonts w:ascii="Verdana" w:eastAsia="Times New Roman" w:hAnsi="Verdana"/>
          <w:i/>
          <w:iCs/>
          <w:color w:val="000000" w:themeColor="text1"/>
          <w:sz w:val="20"/>
        </w:rPr>
        <w:t>BAS je pre NBS nová služba. Uchádzači v dotazníku navrhnú podľa svojich skúseností optimálne riešenie poskytovania služby.</w:t>
      </w:r>
    </w:p>
    <w:bookmarkEnd w:id="0"/>
    <w:p w14:paraId="33EF2339" w14:textId="77777777" w:rsidR="00D01127" w:rsidRDefault="00D01127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80E9521" w14:textId="77777777" w:rsidR="001C3D89" w:rsidRDefault="001C3D89" w:rsidP="00D0112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D7B89A3" w14:textId="08B7CF1E" w:rsidR="001C3D89" w:rsidRDefault="001C3D89" w:rsidP="001C3D89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SIEM – aký je počet EPS, prípadne objem indexovaných dát. </w:t>
      </w:r>
    </w:p>
    <w:p w14:paraId="375C1CFD" w14:textId="77777777" w:rsidR="001C3D89" w:rsidRDefault="001C3D89" w:rsidP="001C3D89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20F7E41" w14:textId="1CA048F0" w:rsidR="001C3D89" w:rsidRPr="00D01127" w:rsidRDefault="001C3D89" w:rsidP="001C3D89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NBS spresní informáciu do podkladov na obstarávanie.</w:t>
      </w:r>
    </w:p>
    <w:p w14:paraId="6141A783" w14:textId="176B4388" w:rsidR="001C3D89" w:rsidRDefault="001C3D89" w:rsidP="001C3D89">
      <w:pPr>
        <w:spacing w:after="0" w:line="240" w:lineRule="auto"/>
        <w:ind w:left="708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39309709" w14:textId="77777777" w:rsidR="001C3D89" w:rsidRDefault="001C3D89" w:rsidP="001C3D89">
      <w:pPr>
        <w:spacing w:after="0" w:line="240" w:lineRule="auto"/>
        <w:ind w:left="708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1C2182D7" w14:textId="47A51D28" w:rsidR="001C3D89" w:rsidRDefault="001C3D89" w:rsidP="001C3D89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Komunikačné jazyky – slovenčina, čeština, angličtina. </w:t>
      </w:r>
    </w:p>
    <w:p w14:paraId="4CA538FD" w14:textId="77777777" w:rsidR="001C3D89" w:rsidRDefault="001C3D89" w:rsidP="001C3D89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1F584542" w14:textId="77777777" w:rsidR="001C3D89" w:rsidRPr="00D01127" w:rsidRDefault="001C3D89" w:rsidP="001C3D89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NBS spresní informáciu do podkladov na obstarávanie.</w:t>
      </w:r>
    </w:p>
    <w:p w14:paraId="4ED66FA0" w14:textId="77777777" w:rsidR="001C3D89" w:rsidRDefault="001C3D89" w:rsidP="000B320A">
      <w:pPr>
        <w:jc w:val="both"/>
        <w:rPr>
          <w:rFonts w:ascii="Verdana" w:hAnsi="Verdana"/>
          <w:sz w:val="20"/>
        </w:rPr>
      </w:pPr>
    </w:p>
    <w:p w14:paraId="78B5B206" w14:textId="77777777" w:rsidR="001C3D89" w:rsidRDefault="001C3D89" w:rsidP="000B320A">
      <w:pPr>
        <w:jc w:val="both"/>
        <w:rPr>
          <w:rFonts w:ascii="Verdana" w:hAnsi="Verdana"/>
          <w:sz w:val="20"/>
        </w:rPr>
      </w:pPr>
    </w:p>
    <w:p w14:paraId="5EB3C73B" w14:textId="77777777" w:rsidR="005437E4" w:rsidRPr="00D33514" w:rsidRDefault="005437E4" w:rsidP="00D33514">
      <w:pPr>
        <w:spacing w:line="240" w:lineRule="auto"/>
        <w:jc w:val="both"/>
        <w:rPr>
          <w:rFonts w:ascii="Verdana" w:hAnsi="Verdana"/>
          <w:b/>
          <w:bCs/>
          <w:sz w:val="20"/>
        </w:rPr>
      </w:pPr>
      <w:r w:rsidRPr="00D33514">
        <w:rPr>
          <w:rFonts w:ascii="Verdana" w:hAnsi="Verdana"/>
          <w:b/>
          <w:bCs/>
          <w:sz w:val="20"/>
        </w:rPr>
        <w:t>Viete dodať požadované služby v režimoch 15/5 a 24/7?</w:t>
      </w:r>
    </w:p>
    <w:p w14:paraId="707A1E67" w14:textId="4577BD4D" w:rsidR="005437E4" w:rsidRPr="005437E4" w:rsidRDefault="005437E4" w:rsidP="005437E4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103D9722" w14:textId="5F4B00A1" w:rsidR="00181B86" w:rsidRDefault="00181B86" w:rsidP="008F542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</w:rPr>
      </w:pPr>
      <w:r w:rsidRPr="001C3D89">
        <w:rPr>
          <w:rFonts w:ascii="Verdana" w:eastAsia="Times New Roman" w:hAnsi="Verdana"/>
          <w:color w:val="000000" w:themeColor="text1"/>
          <w:sz w:val="20"/>
        </w:rPr>
        <w:lastRenderedPageBreak/>
        <w:t>Zladen</w:t>
      </w:r>
      <w:r w:rsidR="001C3D89">
        <w:rPr>
          <w:rFonts w:ascii="Verdana" w:eastAsia="Times New Roman" w:hAnsi="Verdana"/>
          <w:color w:val="000000" w:themeColor="text1"/>
          <w:sz w:val="20"/>
        </w:rPr>
        <w:t>ie riešiteľských tímov na strane poskytovateľa a NBS.</w:t>
      </w:r>
    </w:p>
    <w:p w14:paraId="41D9E948" w14:textId="77777777" w:rsidR="001B36CA" w:rsidRPr="001C3D89" w:rsidRDefault="001B36CA" w:rsidP="001B36CA">
      <w:pPr>
        <w:pStyle w:val="ListParagraph"/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</w:rPr>
      </w:pPr>
    </w:p>
    <w:p w14:paraId="2443A459" w14:textId="77777777" w:rsidR="00181B86" w:rsidRPr="00181B86" w:rsidRDefault="00181B86" w:rsidP="00181B86">
      <w:pPr>
        <w:pStyle w:val="ListParagraph"/>
        <w:spacing w:line="240" w:lineRule="auto"/>
        <w:jc w:val="both"/>
        <w:rPr>
          <w:rFonts w:ascii="Verdana" w:hAnsi="Verdana"/>
          <w:sz w:val="20"/>
        </w:rPr>
      </w:pPr>
    </w:p>
    <w:p w14:paraId="3755A41D" w14:textId="283831C1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2.</w:t>
      </w:r>
      <w:r w:rsidRPr="000B320A">
        <w:rPr>
          <w:rFonts w:ascii="Verdana" w:hAnsi="Verdana"/>
          <w:b/>
          <w:bCs/>
          <w:sz w:val="20"/>
        </w:rPr>
        <w:tab/>
        <w:t>Technické požiadavky</w:t>
      </w:r>
    </w:p>
    <w:p w14:paraId="0BD728E8" w14:textId="77777777" w:rsidR="00D33514" w:rsidRPr="00D33514" w:rsidRDefault="00D33514" w:rsidP="00D33514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D33514">
        <w:rPr>
          <w:rFonts w:ascii="Verdana" w:eastAsia="Times New Roman" w:hAnsi="Verdana"/>
          <w:b/>
          <w:bCs/>
          <w:color w:val="000000" w:themeColor="text1"/>
          <w:sz w:val="20"/>
        </w:rPr>
        <w:t>Sú požiadavky na technológie dostatočne definované, resp. čo je potrebné spresniť aby bolo možné vypracovať záväznú ponuku vo verejnom obstarávaní?</w:t>
      </w:r>
    </w:p>
    <w:p w14:paraId="0DE640D6" w14:textId="77777777" w:rsidR="0025786B" w:rsidRDefault="0025786B" w:rsidP="000B320A">
      <w:pPr>
        <w:jc w:val="both"/>
        <w:rPr>
          <w:rFonts w:ascii="Verdana" w:hAnsi="Verdana"/>
          <w:i/>
          <w:iCs/>
          <w:sz w:val="20"/>
        </w:rPr>
      </w:pPr>
    </w:p>
    <w:p w14:paraId="479E1254" w14:textId="44806D19" w:rsidR="000B320A" w:rsidRPr="00DA3DB5" w:rsidRDefault="000B320A" w:rsidP="000B320A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4D1536B2" w14:textId="5D90C5BD" w:rsidR="003B3629" w:rsidRDefault="001B36CA" w:rsidP="00D33514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Spresnenie koncových komponentov – počty, kategórie, výrobca</w:t>
      </w:r>
      <w:r w:rsidR="00E165BF">
        <w:rPr>
          <w:rFonts w:ascii="Verdana" w:eastAsia="Times New Roman" w:hAnsi="Verdana"/>
          <w:color w:val="000000" w:themeColor="text1"/>
          <w:sz w:val="20"/>
        </w:rPr>
        <w:t>.</w:t>
      </w:r>
    </w:p>
    <w:p w14:paraId="78D7888A" w14:textId="77777777" w:rsidR="003B3629" w:rsidRDefault="003B3629" w:rsidP="003B3629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1F0BF3A5" w14:textId="17E77A5D" w:rsidR="001B36CA" w:rsidRPr="00D01127" w:rsidRDefault="001B36CA" w:rsidP="001B36CA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NBS spresní informáciu do podkladov na obstarávanie v zmysle počtu, typu a výrobcu koncových zariadení. Uchádzači do dotazníka uvedú štruktúru požadovanej informácie.</w:t>
      </w:r>
    </w:p>
    <w:p w14:paraId="172DC969" w14:textId="1A8663D1" w:rsidR="00D33514" w:rsidRDefault="00D33514" w:rsidP="003B3629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70278343" w14:textId="77777777" w:rsidR="003B3629" w:rsidRPr="003B3629" w:rsidRDefault="003B3629" w:rsidP="003B3629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7F0D8CAD" w14:textId="77777777" w:rsidR="00164BC9" w:rsidRPr="00A2418B" w:rsidRDefault="00164BC9" w:rsidP="00164BC9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Ktoré bezpečnostné štandardy sú Vašimi produktami podporované: NIST, CIS, ISO, MITRE ATT&amp;CK a pod.?</w:t>
      </w:r>
    </w:p>
    <w:p w14:paraId="1BC8B7A6" w14:textId="77777777" w:rsidR="00A2418B" w:rsidRDefault="00A2418B" w:rsidP="00164BC9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F010690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63A07217" w14:textId="4185088C" w:rsidR="001B36CA" w:rsidRDefault="001B36CA" w:rsidP="001B36CA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>Účastníci v</w:t>
      </w:r>
      <w:r>
        <w:rPr>
          <w:rFonts w:ascii="Verdana" w:hAnsi="Verdana"/>
          <w:color w:val="000000" w:themeColor="text1"/>
          <w:sz w:val="20"/>
        </w:rPr>
        <w:t> </w:t>
      </w:r>
      <w:r w:rsidRPr="00D33514">
        <w:rPr>
          <w:rFonts w:ascii="Verdana" w:hAnsi="Verdana"/>
          <w:color w:val="000000" w:themeColor="text1"/>
          <w:sz w:val="20"/>
        </w:rPr>
        <w:t>dotazníku</w:t>
      </w:r>
      <w:r>
        <w:rPr>
          <w:rFonts w:ascii="Verdana" w:hAnsi="Verdana"/>
          <w:color w:val="000000" w:themeColor="text1"/>
          <w:sz w:val="20"/>
        </w:rPr>
        <w:t xml:space="preserve"> navrhnú </w:t>
      </w:r>
      <w:r w:rsidR="00F63F92">
        <w:rPr>
          <w:rFonts w:ascii="Verdana" w:hAnsi="Verdana"/>
          <w:color w:val="000000" w:themeColor="text1"/>
          <w:sz w:val="20"/>
        </w:rPr>
        <w:t xml:space="preserve">spôsob ako vyhodnocovať technologickú a procesnú  </w:t>
      </w:r>
      <w:proofErr w:type="spellStart"/>
      <w:r w:rsidR="00F63F92">
        <w:rPr>
          <w:rFonts w:ascii="Verdana" w:hAnsi="Verdana"/>
          <w:color w:val="000000" w:themeColor="text1"/>
          <w:sz w:val="20"/>
        </w:rPr>
        <w:t>compliance</w:t>
      </w:r>
      <w:proofErr w:type="spellEnd"/>
      <w:r w:rsidR="00F63F92">
        <w:rPr>
          <w:rFonts w:ascii="Verdana" w:hAnsi="Verdana"/>
          <w:color w:val="000000" w:themeColor="text1"/>
          <w:sz w:val="20"/>
        </w:rPr>
        <w:t>.</w:t>
      </w:r>
    </w:p>
    <w:p w14:paraId="0E69772C" w14:textId="77777777" w:rsidR="00164BC9" w:rsidRDefault="00164BC9" w:rsidP="000B320A">
      <w:pPr>
        <w:jc w:val="both"/>
        <w:rPr>
          <w:rFonts w:ascii="Verdana" w:hAnsi="Verdana"/>
          <w:sz w:val="20"/>
        </w:rPr>
      </w:pPr>
    </w:p>
    <w:p w14:paraId="6B85AB3F" w14:textId="48D6AF9E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3.</w:t>
      </w:r>
      <w:r w:rsidRPr="000B320A">
        <w:rPr>
          <w:rFonts w:ascii="Verdana" w:hAnsi="Verdana"/>
          <w:b/>
          <w:bCs/>
          <w:sz w:val="20"/>
        </w:rPr>
        <w:tab/>
        <w:t>Podmienky súťaže</w:t>
      </w:r>
    </w:p>
    <w:p w14:paraId="31544D3A" w14:textId="77777777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Plánujete sa zúčastniť verejného obstarávania, prípadne sú nejaké dôvody pre ktoré by ste zvažovali sa nezúčastniť?</w:t>
      </w:r>
    </w:p>
    <w:p w14:paraId="65A663DD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27C73F2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1B78C6DC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530FDC1F" w14:textId="77777777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A236963" w14:textId="77777777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Aké máte úspešné referencie na SOC, SIEM, NDR, BAS a Správa  zraniteľností za posledné 2 roky (bankový sektor?)</w:t>
      </w:r>
    </w:p>
    <w:p w14:paraId="06401468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20EB33C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40FB67B8" w14:textId="692EABA5" w:rsidR="00F63F92" w:rsidRPr="00F63F92" w:rsidRDefault="00F63F92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Referencie v bankovom sektore a v zahraničí.</w:t>
      </w:r>
    </w:p>
    <w:p w14:paraId="500D99E8" w14:textId="77777777" w:rsidR="00F63F92" w:rsidRPr="00F63F92" w:rsidRDefault="00F63F92" w:rsidP="00F63F92">
      <w:pPr>
        <w:pStyle w:val="ListParagraph"/>
        <w:spacing w:line="240" w:lineRule="auto"/>
        <w:jc w:val="both"/>
        <w:rPr>
          <w:rFonts w:ascii="Verdana" w:hAnsi="Verdana"/>
          <w:sz w:val="20"/>
        </w:rPr>
      </w:pPr>
    </w:p>
    <w:p w14:paraId="2C3F337C" w14:textId="1174DB20" w:rsidR="00F63F92" w:rsidRPr="00D01127" w:rsidRDefault="00F63F92" w:rsidP="00F63F92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NBS skúma trh aby vedela vhodne nastaviť podmienky účasti vo verejnom obstarávaní. NBS </w:t>
      </w:r>
      <w:r w:rsidR="00E165BF">
        <w:rPr>
          <w:rFonts w:ascii="Verdana" w:eastAsia="Times New Roman" w:hAnsi="Verdana"/>
          <w:i/>
          <w:iCs/>
          <w:color w:val="000000" w:themeColor="text1"/>
          <w:sz w:val="20"/>
        </w:rPr>
        <w:t xml:space="preserve">do podkladov na obstarávanie spresní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požiadavky na referencie tak, aby neboli diskriminujúce ale zároveň aby nastavili kvalitatívnu latku.</w:t>
      </w:r>
    </w:p>
    <w:p w14:paraId="4810A820" w14:textId="77777777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BE66903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B8EC11A" w14:textId="23298BD6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Koľko času potrebujete na prípravu ponuky? Verejný obstarávateľ zvažuje 30 až 45 kalendárnych dní.</w:t>
      </w:r>
    </w:p>
    <w:p w14:paraId="2CD28D29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F49B97C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528C5D31" w14:textId="4B07275A" w:rsidR="00DC0166" w:rsidRPr="00DC0166" w:rsidRDefault="00DC0166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 w:themeColor="text1"/>
          <w:sz w:val="20"/>
        </w:rPr>
        <w:t>Technický návrh riešenia</w:t>
      </w:r>
      <w:r w:rsidR="00E165BF">
        <w:rPr>
          <w:rFonts w:ascii="Verdana" w:hAnsi="Verdana"/>
          <w:color w:val="000000" w:themeColor="text1"/>
          <w:sz w:val="20"/>
        </w:rPr>
        <w:t>.</w:t>
      </w:r>
    </w:p>
    <w:p w14:paraId="6BE1EEAC" w14:textId="77777777" w:rsidR="00DC0166" w:rsidRPr="00DC0166" w:rsidRDefault="00DC0166" w:rsidP="00DC0166">
      <w:pPr>
        <w:pStyle w:val="ListParagraph"/>
        <w:spacing w:line="240" w:lineRule="auto"/>
        <w:jc w:val="both"/>
        <w:rPr>
          <w:rFonts w:ascii="Verdana" w:hAnsi="Verdana"/>
          <w:sz w:val="20"/>
        </w:rPr>
      </w:pPr>
    </w:p>
    <w:p w14:paraId="3A5D859E" w14:textId="4A96FD52" w:rsidR="00A2418B" w:rsidRPr="00D33514" w:rsidRDefault="00DC0166" w:rsidP="00DC0166">
      <w:pPr>
        <w:pStyle w:val="ListParagraph"/>
        <w:spacing w:line="240" w:lineRule="auto"/>
        <w:jc w:val="both"/>
        <w:rPr>
          <w:rFonts w:ascii="Verdana" w:hAnsi="Verdana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NBS</w:t>
      </w:r>
      <w:r w:rsidR="00AC4D95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pravdepodobne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nebude požadovať v ponukách uvádzanie technických návrhov riešení.</w:t>
      </w:r>
    </w:p>
    <w:p w14:paraId="0C3A6CAC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B790C2B" w14:textId="77777777" w:rsidR="00DC0166" w:rsidRDefault="00DC0166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E92B684" w14:textId="7D42F192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lastRenderedPageBreak/>
        <w:t>Aké je zloženie Vášho tímu (odborná kvalifikácia (napr. vzdelanie, certifikáty a skúsenosti v projektoch rovnakých alebo obdobných ako predmet zákazky)?</w:t>
      </w:r>
    </w:p>
    <w:p w14:paraId="7DF68506" w14:textId="77777777" w:rsidR="00A2418B" w:rsidRDefault="00A2418B" w:rsidP="00A2418B">
      <w:pPr>
        <w:jc w:val="both"/>
        <w:rPr>
          <w:rFonts w:ascii="Verdana" w:hAnsi="Verdana"/>
          <w:i/>
          <w:iCs/>
          <w:sz w:val="20"/>
        </w:rPr>
      </w:pPr>
    </w:p>
    <w:p w14:paraId="3867B510" w14:textId="6ED50A3C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7D99F196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16419A99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D70EF5F" w14:textId="247E2441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Ako sa dajú overiť skúsenosti a odborná pripravenosť tímu?</w:t>
      </w:r>
    </w:p>
    <w:p w14:paraId="0EA1BD8E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3F6DC71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46CABB17" w14:textId="25DF3671" w:rsidR="00DC0166" w:rsidRDefault="00DC0166" w:rsidP="00DC0166">
      <w:pPr>
        <w:pStyle w:val="ListParagraph"/>
        <w:numPr>
          <w:ilvl w:val="0"/>
          <w:numId w:val="17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CV v anonymizovanej forme</w:t>
      </w:r>
      <w:r w:rsidR="00E165BF">
        <w:rPr>
          <w:rFonts w:ascii="Verdana" w:eastAsia="Times New Roman" w:hAnsi="Verdana"/>
          <w:color w:val="000000" w:themeColor="text1"/>
          <w:sz w:val="20"/>
        </w:rPr>
        <w:t>.</w:t>
      </w:r>
    </w:p>
    <w:p w14:paraId="53A55D3B" w14:textId="77777777" w:rsidR="00DC0166" w:rsidRDefault="00DC0166" w:rsidP="00DC0166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24E28B3" w14:textId="672218E2" w:rsidR="00DC0166" w:rsidRPr="00D33514" w:rsidRDefault="00DC0166" w:rsidP="00DC0166">
      <w:pPr>
        <w:pStyle w:val="ListParagraph"/>
        <w:spacing w:line="240" w:lineRule="auto"/>
        <w:jc w:val="both"/>
        <w:rPr>
          <w:rFonts w:ascii="Verdana" w:hAnsi="Verdana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NBS nebude </w:t>
      </w:r>
      <w:r w:rsidR="00BF6449">
        <w:rPr>
          <w:rFonts w:ascii="Verdana" w:eastAsia="Times New Roman" w:hAnsi="Verdana"/>
          <w:i/>
          <w:iCs/>
          <w:color w:val="000000" w:themeColor="text1"/>
          <w:sz w:val="20"/>
        </w:rPr>
        <w:t>akc</w:t>
      </w:r>
      <w:r w:rsidR="004B033B">
        <w:rPr>
          <w:rFonts w:ascii="Verdana" w:eastAsia="Times New Roman" w:hAnsi="Verdana"/>
          <w:i/>
          <w:iCs/>
          <w:color w:val="000000" w:themeColor="text1"/>
          <w:sz w:val="20"/>
        </w:rPr>
        <w:t>e</w:t>
      </w:r>
      <w:r w:rsidR="00BF644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ptovať </w:t>
      </w:r>
      <w:r w:rsidR="004B033B">
        <w:rPr>
          <w:rFonts w:ascii="Verdana" w:eastAsia="Times New Roman" w:hAnsi="Verdana"/>
          <w:i/>
          <w:iCs/>
          <w:color w:val="000000" w:themeColor="text1"/>
          <w:sz w:val="20"/>
        </w:rPr>
        <w:t xml:space="preserve">pracovné životopisy v anonymizovanej forme z dôvodu </w:t>
      </w:r>
      <w:r w:rsidR="009E6693">
        <w:rPr>
          <w:rFonts w:ascii="Verdana" w:eastAsia="Times New Roman" w:hAnsi="Verdana"/>
          <w:i/>
          <w:iCs/>
          <w:color w:val="000000" w:themeColor="text1"/>
          <w:sz w:val="20"/>
        </w:rPr>
        <w:t xml:space="preserve">ich </w:t>
      </w:r>
      <w:r w:rsidR="004B033B">
        <w:rPr>
          <w:rFonts w:ascii="Verdana" w:eastAsia="Times New Roman" w:hAnsi="Verdana"/>
          <w:i/>
          <w:iCs/>
          <w:color w:val="000000" w:themeColor="text1"/>
          <w:sz w:val="20"/>
        </w:rPr>
        <w:t>verifikácie</w:t>
      </w:r>
      <w:r w:rsidR="00AC4D95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počas vyhodnocovania ponúk komisiou na to zriadenou</w:t>
      </w:r>
      <w:r w:rsidR="004B033B">
        <w:rPr>
          <w:rFonts w:ascii="Verdana" w:eastAsia="Times New Roman" w:hAnsi="Verdana"/>
          <w:i/>
          <w:iCs/>
          <w:color w:val="000000" w:themeColor="text1"/>
          <w:sz w:val="20"/>
        </w:rPr>
        <w:t>. NBS k takémuto typu informácií pristupuje ako dôverným a tak s nimi aj zaobchádza</w:t>
      </w:r>
      <w:r w:rsidR="002342B9">
        <w:rPr>
          <w:rFonts w:ascii="Verdana" w:eastAsia="Times New Roman" w:hAnsi="Verdana"/>
          <w:i/>
          <w:iCs/>
          <w:color w:val="000000" w:themeColor="text1"/>
          <w:sz w:val="20"/>
        </w:rPr>
        <w:t>, v rámci svojich úkonov ich anonymizuje a takisto ich ne</w:t>
      </w:r>
      <w:r w:rsidR="009E6693">
        <w:rPr>
          <w:rFonts w:ascii="Verdana" w:eastAsia="Times New Roman" w:hAnsi="Verdana"/>
          <w:i/>
          <w:iCs/>
          <w:color w:val="000000" w:themeColor="text1"/>
          <w:sz w:val="20"/>
        </w:rPr>
        <w:t>zverejň</w:t>
      </w:r>
      <w:r w:rsidR="002342B9">
        <w:rPr>
          <w:rFonts w:ascii="Verdana" w:eastAsia="Times New Roman" w:hAnsi="Verdana"/>
          <w:i/>
          <w:iCs/>
          <w:color w:val="000000" w:themeColor="text1"/>
          <w:sz w:val="20"/>
        </w:rPr>
        <w:t>uje</w:t>
      </w:r>
      <w:r w:rsidR="004B033B">
        <w:rPr>
          <w:rFonts w:ascii="Verdana" w:eastAsia="Times New Roman" w:hAnsi="Verdana"/>
          <w:i/>
          <w:iCs/>
          <w:color w:val="000000" w:themeColor="text1"/>
          <w:sz w:val="20"/>
        </w:rPr>
        <w:t xml:space="preserve">. </w:t>
      </w:r>
    </w:p>
    <w:p w14:paraId="48ECFDA0" w14:textId="77777777" w:rsidR="00DC0166" w:rsidRPr="004B033B" w:rsidRDefault="00DC0166" w:rsidP="004B033B">
      <w:pPr>
        <w:spacing w:line="240" w:lineRule="auto"/>
        <w:jc w:val="both"/>
        <w:rPr>
          <w:rFonts w:ascii="Verdana" w:hAnsi="Verdana"/>
          <w:sz w:val="20"/>
        </w:rPr>
      </w:pPr>
    </w:p>
    <w:p w14:paraId="1D96242F" w14:textId="77777777" w:rsidR="00A2418B" w:rsidRDefault="00A2418B" w:rsidP="00A2418B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09BEE72" w14:textId="6DD48FE9" w:rsidR="00A2418B" w:rsidRPr="00A2418B" w:rsidRDefault="00A2418B" w:rsidP="00A2418B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A2418B">
        <w:rPr>
          <w:rFonts w:ascii="Verdana" w:eastAsia="Times New Roman" w:hAnsi="Verdana"/>
          <w:b/>
          <w:bCs/>
          <w:color w:val="000000" w:themeColor="text1"/>
          <w:sz w:val="20"/>
        </w:rPr>
        <w:t>Ak by verejný obstarávateľ uvažoval o aplikovaní iného kritéria na vyhodnotenie ponúk ako je najnižšia cena, aké iné kritérium odlišné od ceny považujete za vhodné/primerané?</w:t>
      </w:r>
    </w:p>
    <w:p w14:paraId="36592626" w14:textId="6789BAE7" w:rsidR="000B320A" w:rsidRDefault="000B320A" w:rsidP="000B320A">
      <w:pPr>
        <w:jc w:val="both"/>
        <w:rPr>
          <w:rFonts w:ascii="Verdana" w:hAnsi="Verdana"/>
          <w:sz w:val="20"/>
        </w:rPr>
      </w:pPr>
    </w:p>
    <w:p w14:paraId="11005535" w14:textId="77777777" w:rsidR="00A2418B" w:rsidRPr="005437E4" w:rsidRDefault="00A2418B" w:rsidP="00A2418B">
      <w:pPr>
        <w:jc w:val="both"/>
        <w:rPr>
          <w:rFonts w:ascii="Verdana" w:hAnsi="Verdana"/>
          <w:i/>
          <w:iCs/>
          <w:sz w:val="20"/>
        </w:rPr>
      </w:pPr>
      <w:r w:rsidRPr="005437E4">
        <w:rPr>
          <w:rFonts w:ascii="Verdana" w:hAnsi="Verdana"/>
          <w:i/>
          <w:iCs/>
          <w:sz w:val="20"/>
        </w:rPr>
        <w:t>Diskusia k bodu:</w:t>
      </w:r>
    </w:p>
    <w:p w14:paraId="54D185F4" w14:textId="77777777" w:rsidR="00A2418B" w:rsidRPr="00D33514" w:rsidRDefault="00A2418B" w:rsidP="00A2418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564DAC16" w14:textId="77777777" w:rsidR="00C72ADF" w:rsidRDefault="00C72ADF" w:rsidP="000B320A">
      <w:pPr>
        <w:jc w:val="both"/>
        <w:rPr>
          <w:rFonts w:ascii="Verdana" w:hAnsi="Verdana"/>
          <w:sz w:val="20"/>
        </w:rPr>
      </w:pPr>
    </w:p>
    <w:p w14:paraId="7DFDD7EA" w14:textId="5814F072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4.</w:t>
      </w:r>
      <w:r w:rsidRPr="000B320A">
        <w:rPr>
          <w:rFonts w:ascii="Verdana" w:hAnsi="Verdana"/>
          <w:b/>
          <w:bCs/>
          <w:sz w:val="20"/>
        </w:rPr>
        <w:tab/>
        <w:t>Obchodné podmienky</w:t>
      </w:r>
    </w:p>
    <w:p w14:paraId="4C8B30EA" w14:textId="1F723C15" w:rsidR="009D2392" w:rsidRDefault="009D2392" w:rsidP="00E320A7">
      <w:pPr>
        <w:jc w:val="both"/>
        <w:rPr>
          <w:rFonts w:ascii="Verdana" w:hAnsi="Verdana"/>
          <w:sz w:val="20"/>
        </w:rPr>
      </w:pPr>
    </w:p>
    <w:p w14:paraId="54BFFD56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 xml:space="preserve">Ako funguje licenčný model (licencia, </w:t>
      </w:r>
      <w:proofErr w:type="spellStart"/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subscription</w:t>
      </w:r>
      <w:proofErr w:type="spellEnd"/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 xml:space="preserve">), resp. čo sa udeje po skončení zmluvy s HW, SW, licenciami a pod.? </w:t>
      </w:r>
    </w:p>
    <w:p w14:paraId="64669ED0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FE771D8" w14:textId="77777777" w:rsidR="00E320A7" w:rsidRPr="00DA3DB5" w:rsidRDefault="00E320A7" w:rsidP="00E320A7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7D0754F7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D123F2D" w14:textId="2C8AFF43" w:rsidR="002342B9" w:rsidRPr="002342B9" w:rsidRDefault="002342B9" w:rsidP="002342B9">
      <w:pPr>
        <w:pStyle w:val="ListParagraph"/>
        <w:numPr>
          <w:ilvl w:val="0"/>
          <w:numId w:val="18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Výrobcovia poskytujú licenčný model na ročnej báze.</w:t>
      </w:r>
    </w:p>
    <w:p w14:paraId="0E554F84" w14:textId="77777777" w:rsidR="00E320A7" w:rsidRDefault="00E320A7" w:rsidP="00E320A7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722BE20" w14:textId="698B5862" w:rsidR="00E320A7" w:rsidRPr="002342B9" w:rsidRDefault="002342B9" w:rsidP="002342B9">
      <w:pPr>
        <w:spacing w:after="0" w:line="240" w:lineRule="auto"/>
        <w:ind w:left="708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2342B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</w:t>
      </w:r>
      <w:r w:rsidR="00E320A7" w:rsidRPr="002342B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Pr="00D01127">
        <w:rPr>
          <w:rFonts w:ascii="Verdana" w:hAnsi="Verdana"/>
          <w:i/>
          <w:iCs/>
          <w:color w:val="000000" w:themeColor="text1"/>
          <w:sz w:val="20"/>
        </w:rPr>
        <w:t xml:space="preserve">Predstava NBS </w:t>
      </w:r>
      <w:r>
        <w:rPr>
          <w:rFonts w:ascii="Verdana" w:hAnsi="Verdana"/>
          <w:i/>
          <w:iCs/>
          <w:color w:val="000000" w:themeColor="text1"/>
          <w:sz w:val="20"/>
        </w:rPr>
        <w:t>je, že bude obstarávať iba služby</w:t>
      </w:r>
      <w:r w:rsidR="00C33CA6">
        <w:rPr>
          <w:rFonts w:ascii="Verdana" w:hAnsi="Verdana"/>
          <w:i/>
          <w:iCs/>
          <w:color w:val="000000" w:themeColor="text1"/>
          <w:sz w:val="20"/>
        </w:rPr>
        <w:t xml:space="preserve"> (</w:t>
      </w:r>
      <w:proofErr w:type="spellStart"/>
      <w:r w:rsidR="00C33CA6">
        <w:rPr>
          <w:rFonts w:ascii="Verdana" w:hAnsi="Verdana"/>
          <w:i/>
          <w:iCs/>
          <w:color w:val="000000" w:themeColor="text1"/>
          <w:sz w:val="20"/>
        </w:rPr>
        <w:t>managed</w:t>
      </w:r>
      <w:proofErr w:type="spellEnd"/>
      <w:r w:rsidR="00C33CA6">
        <w:rPr>
          <w:rFonts w:ascii="Verdana" w:hAnsi="Verdana"/>
          <w:i/>
          <w:iCs/>
          <w:color w:val="000000" w:themeColor="text1"/>
          <w:sz w:val="20"/>
        </w:rPr>
        <w:t xml:space="preserve"> </w:t>
      </w:r>
      <w:proofErr w:type="spellStart"/>
      <w:r w:rsidR="00C33CA6">
        <w:rPr>
          <w:rFonts w:ascii="Verdana" w:hAnsi="Verdana"/>
          <w:i/>
          <w:iCs/>
          <w:color w:val="000000" w:themeColor="text1"/>
          <w:sz w:val="20"/>
        </w:rPr>
        <w:t>service</w:t>
      </w:r>
      <w:proofErr w:type="spellEnd"/>
      <w:r w:rsidR="00C33CA6">
        <w:rPr>
          <w:rFonts w:ascii="Verdana" w:hAnsi="Verdana"/>
          <w:i/>
          <w:iCs/>
          <w:color w:val="000000" w:themeColor="text1"/>
          <w:sz w:val="20"/>
        </w:rPr>
        <w:t>)</w:t>
      </w:r>
      <w:r>
        <w:rPr>
          <w:rFonts w:ascii="Verdana" w:hAnsi="Verdana"/>
          <w:i/>
          <w:iCs/>
          <w:color w:val="000000" w:themeColor="text1"/>
          <w:sz w:val="20"/>
        </w:rPr>
        <w:t>.</w:t>
      </w:r>
      <w:r w:rsidRPr="002342B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E320A7" w:rsidRPr="002342B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NBS </w:t>
      </w:r>
      <w:r w:rsidRPr="002342B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nebude </w:t>
      </w:r>
      <w:proofErr w:type="spellStart"/>
      <w:r w:rsidRPr="002342B9">
        <w:rPr>
          <w:rFonts w:ascii="Verdana" w:eastAsia="Times New Roman" w:hAnsi="Verdana"/>
          <w:i/>
          <w:iCs/>
          <w:color w:val="000000" w:themeColor="text1"/>
          <w:sz w:val="20"/>
        </w:rPr>
        <w:t>dodatkovať</w:t>
      </w:r>
      <w:proofErr w:type="spellEnd"/>
      <w:r w:rsidRPr="002342B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zmluvy napr. po zvýšení ceny.</w:t>
      </w:r>
    </w:p>
    <w:p w14:paraId="311CEB35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D7812DE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278947B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Aké sú podmienky pri predčasnom ukončení zmluvného vzťahu: platnosť licencií, HW, SW, transfer know-how a pod.?</w:t>
      </w:r>
    </w:p>
    <w:p w14:paraId="26E5179D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DC7AF36" w14:textId="77777777" w:rsidR="00E320A7" w:rsidRPr="00DA3DB5" w:rsidRDefault="00E320A7" w:rsidP="00E320A7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309987E7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134CA2C" w14:textId="77777777" w:rsidR="00E320A7" w:rsidRPr="00D33514" w:rsidRDefault="00E320A7" w:rsidP="00E320A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4219F4B5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8CDA336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3FB3832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Aké sú možnosti škálovateľnosti služby (zvyšovanie/znižovanie počtu monitorovaných zariadení, zmena počtu udalostí za jednotku času a pod.)?</w:t>
      </w:r>
    </w:p>
    <w:p w14:paraId="57A78717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0F66EA5" w14:textId="77777777" w:rsidR="00E320A7" w:rsidRPr="00DA3DB5" w:rsidRDefault="00E320A7" w:rsidP="00E320A7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lastRenderedPageBreak/>
        <w:t>Diskusia k bodu:</w:t>
      </w:r>
    </w:p>
    <w:p w14:paraId="18FFA25C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98138DC" w14:textId="77777777" w:rsidR="00E320A7" w:rsidRPr="00D33514" w:rsidRDefault="00E320A7" w:rsidP="00E320A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1DA00F0C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06DEF04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4773403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Aké sú odhadované náklady pre jednotlivé služby? Aké je rozloženie platieb (na začiatku a mesačné platby) ?</w:t>
      </w:r>
    </w:p>
    <w:p w14:paraId="5C131C79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4382F70" w14:textId="77777777" w:rsidR="00E320A7" w:rsidRPr="00DA3DB5" w:rsidRDefault="00E320A7" w:rsidP="00E320A7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5A80C197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6C185CD" w14:textId="77777777" w:rsidR="00C33CA6" w:rsidRPr="00C33CA6" w:rsidRDefault="00C33CA6" w:rsidP="00E320A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 w:themeColor="text1"/>
          <w:sz w:val="20"/>
        </w:rPr>
        <w:t>Bude NBS spresňovať špecifikáciu služieb.</w:t>
      </w:r>
    </w:p>
    <w:p w14:paraId="24D9A43A" w14:textId="2CDCD1A1" w:rsidR="00C33CA6" w:rsidRPr="002342B9" w:rsidRDefault="00E320A7" w:rsidP="00C33CA6">
      <w:pPr>
        <w:spacing w:after="0" w:line="240" w:lineRule="auto"/>
        <w:ind w:left="708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C33CA6">
        <w:rPr>
          <w:rFonts w:ascii="Verdana" w:hAnsi="Verdana"/>
          <w:color w:val="000000" w:themeColor="text1"/>
          <w:sz w:val="20"/>
        </w:rPr>
        <w:t xml:space="preserve"> </w:t>
      </w:r>
      <w:r w:rsidR="00C33CA6" w:rsidRPr="002342B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 </w:t>
      </w:r>
      <w:r w:rsidR="00C33CA6" w:rsidRPr="00D01127">
        <w:rPr>
          <w:rFonts w:ascii="Verdana" w:hAnsi="Verdana"/>
          <w:i/>
          <w:iCs/>
          <w:color w:val="000000" w:themeColor="text1"/>
          <w:sz w:val="20"/>
        </w:rPr>
        <w:t xml:space="preserve">NBS </w:t>
      </w:r>
      <w:r w:rsidR="00C33CA6">
        <w:rPr>
          <w:rFonts w:ascii="Verdana" w:hAnsi="Verdana"/>
          <w:i/>
          <w:iCs/>
          <w:color w:val="000000" w:themeColor="text1"/>
          <w:sz w:val="20"/>
        </w:rPr>
        <w:t xml:space="preserve">bude na základe PTK spresňovať špecifikácie služieb. </w:t>
      </w:r>
    </w:p>
    <w:p w14:paraId="3A30907D" w14:textId="77777777" w:rsidR="00E320A7" w:rsidRPr="00E320A7" w:rsidRDefault="00E320A7" w:rsidP="00E320A7">
      <w:pPr>
        <w:spacing w:after="0" w:line="240" w:lineRule="auto"/>
        <w:ind w:left="360"/>
        <w:rPr>
          <w:rFonts w:ascii="Verdana" w:eastAsia="Times New Roman" w:hAnsi="Verdana"/>
          <w:color w:val="000000" w:themeColor="text1"/>
          <w:sz w:val="20"/>
        </w:rPr>
      </w:pPr>
    </w:p>
    <w:p w14:paraId="57E95744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DC5AFE2" w14:textId="77777777" w:rsidR="00E320A7" w:rsidRPr="00E320A7" w:rsidRDefault="00E320A7" w:rsidP="00E320A7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E320A7">
        <w:rPr>
          <w:rFonts w:ascii="Verdana" w:eastAsia="Times New Roman" w:hAnsi="Verdana"/>
          <w:b/>
          <w:bCs/>
          <w:color w:val="000000" w:themeColor="text1"/>
          <w:sz w:val="20"/>
        </w:rPr>
        <w:t>Aké sú podmienky odovzdania know-how po skončení zmluvy?</w:t>
      </w:r>
    </w:p>
    <w:p w14:paraId="13F94553" w14:textId="77777777" w:rsidR="00E320A7" w:rsidRDefault="00E320A7" w:rsidP="00E320A7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D1D2AF9" w14:textId="77777777" w:rsidR="00053B55" w:rsidRPr="00DA3DB5" w:rsidRDefault="00053B55" w:rsidP="00053B5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43066CAC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883D0A2" w14:textId="77777777" w:rsidR="00053B55" w:rsidRPr="00D33514" w:rsidRDefault="00053B55" w:rsidP="00053B55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63ABE6BE" w14:textId="77777777" w:rsidR="00E320A7" w:rsidRPr="00E320A7" w:rsidRDefault="00E320A7" w:rsidP="00E320A7">
      <w:pPr>
        <w:jc w:val="both"/>
        <w:rPr>
          <w:rFonts w:ascii="Verdana" w:hAnsi="Verdana"/>
          <w:sz w:val="20"/>
        </w:rPr>
      </w:pPr>
    </w:p>
    <w:p w14:paraId="15DCFA3B" w14:textId="77777777" w:rsidR="000B320A" w:rsidRDefault="000B320A" w:rsidP="000B320A">
      <w:pPr>
        <w:jc w:val="both"/>
        <w:rPr>
          <w:rFonts w:ascii="Verdana" w:hAnsi="Verdana"/>
          <w:sz w:val="20"/>
        </w:rPr>
      </w:pPr>
    </w:p>
    <w:p w14:paraId="04766BC5" w14:textId="0867EC32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5.</w:t>
      </w:r>
      <w:r w:rsidRPr="000B320A">
        <w:rPr>
          <w:rFonts w:ascii="Verdana" w:hAnsi="Verdana"/>
          <w:b/>
          <w:bCs/>
          <w:sz w:val="20"/>
        </w:rPr>
        <w:tab/>
        <w:t>Dodacie podmienky</w:t>
      </w:r>
    </w:p>
    <w:p w14:paraId="12FBBAE4" w14:textId="77777777" w:rsidR="00053B55" w:rsidRPr="00053B55" w:rsidRDefault="00053B55" w:rsidP="00053B5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053B55">
        <w:rPr>
          <w:rFonts w:ascii="Verdana" w:eastAsia="Times New Roman" w:hAnsi="Verdana"/>
          <w:b/>
          <w:bCs/>
          <w:color w:val="000000" w:themeColor="text1"/>
          <w:sz w:val="20"/>
        </w:rPr>
        <w:t>Aká je Vaša predstava o migrácii z existujúcich systémov na nové systémy – čas, požiadavky na súčinnosť a pod.?</w:t>
      </w:r>
    </w:p>
    <w:p w14:paraId="5E3D88E1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9B90796" w14:textId="77777777" w:rsidR="00053B55" w:rsidRPr="00DA3DB5" w:rsidRDefault="00053B55" w:rsidP="00053B5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4A64FC41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8459E22" w14:textId="77777777" w:rsidR="00C33CA6" w:rsidRDefault="00C33CA6" w:rsidP="00C33CA6">
      <w:pPr>
        <w:pStyle w:val="ListParagraph"/>
        <w:numPr>
          <w:ilvl w:val="0"/>
          <w:numId w:val="20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Má NBS zavedené procesy </w:t>
      </w:r>
      <w:proofErr w:type="spellStart"/>
      <w:r>
        <w:rPr>
          <w:rFonts w:ascii="Verdana" w:eastAsia="Times New Roman" w:hAnsi="Verdana"/>
          <w:color w:val="000000" w:themeColor="text1"/>
          <w:sz w:val="20"/>
        </w:rPr>
        <w:t>Disaster</w:t>
      </w:r>
      <w:proofErr w:type="spellEnd"/>
      <w:r>
        <w:rPr>
          <w:rFonts w:ascii="Verdana" w:eastAsia="Times New Roman" w:hAnsi="Verdana"/>
          <w:color w:val="000000" w:themeColor="text1"/>
          <w:sz w:val="20"/>
        </w:rPr>
        <w:t xml:space="preserve"> </w:t>
      </w:r>
      <w:proofErr w:type="spellStart"/>
      <w:r>
        <w:rPr>
          <w:rFonts w:ascii="Verdana" w:eastAsia="Times New Roman" w:hAnsi="Verdana"/>
          <w:color w:val="000000" w:themeColor="text1"/>
          <w:sz w:val="20"/>
        </w:rPr>
        <w:t>Recovery</w:t>
      </w:r>
      <w:proofErr w:type="spellEnd"/>
      <w:r>
        <w:rPr>
          <w:rFonts w:ascii="Verdana" w:eastAsia="Times New Roman" w:hAnsi="Verdana"/>
          <w:color w:val="000000" w:themeColor="text1"/>
          <w:sz w:val="20"/>
        </w:rPr>
        <w:t xml:space="preserve"> a Incident </w:t>
      </w:r>
      <w:proofErr w:type="spellStart"/>
      <w:r>
        <w:rPr>
          <w:rFonts w:ascii="Verdana" w:eastAsia="Times New Roman" w:hAnsi="Verdana"/>
          <w:color w:val="000000" w:themeColor="text1"/>
          <w:sz w:val="20"/>
        </w:rPr>
        <w:t>Response</w:t>
      </w:r>
      <w:proofErr w:type="spellEnd"/>
      <w:r>
        <w:rPr>
          <w:rFonts w:ascii="Verdana" w:eastAsia="Times New Roman" w:hAnsi="Verdana"/>
          <w:color w:val="000000" w:themeColor="text1"/>
          <w:sz w:val="20"/>
        </w:rPr>
        <w:t>,</w:t>
      </w:r>
    </w:p>
    <w:p w14:paraId="00BA42A4" w14:textId="77777777" w:rsidR="00C33CA6" w:rsidRDefault="00C33CA6" w:rsidP="00C33CA6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4704A64" w14:textId="72B4D7A9" w:rsidR="00C33CA6" w:rsidRPr="00F91571" w:rsidRDefault="00C33CA6" w:rsidP="00F91571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C33CA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 </w:t>
      </w:r>
      <w:r w:rsidRPr="00C33CA6">
        <w:rPr>
          <w:rFonts w:ascii="Verdana" w:hAnsi="Verdana"/>
          <w:i/>
          <w:iCs/>
          <w:color w:val="000000" w:themeColor="text1"/>
          <w:sz w:val="20"/>
        </w:rPr>
        <w:t xml:space="preserve">NBS </w:t>
      </w:r>
      <w:r>
        <w:rPr>
          <w:rFonts w:ascii="Verdana" w:hAnsi="Verdana"/>
          <w:i/>
          <w:iCs/>
          <w:color w:val="000000" w:themeColor="text1"/>
          <w:sz w:val="20"/>
        </w:rPr>
        <w:t xml:space="preserve">má </w:t>
      </w:r>
      <w:r w:rsidR="00F91571">
        <w:rPr>
          <w:rFonts w:ascii="Verdana" w:hAnsi="Verdana"/>
          <w:i/>
          <w:iCs/>
          <w:color w:val="000000" w:themeColor="text1"/>
          <w:sz w:val="20"/>
        </w:rPr>
        <w:t xml:space="preserve">zavedené </w:t>
      </w:r>
      <w:r>
        <w:rPr>
          <w:rFonts w:ascii="Verdana" w:hAnsi="Verdana"/>
          <w:i/>
          <w:iCs/>
          <w:color w:val="000000" w:themeColor="text1"/>
          <w:sz w:val="20"/>
        </w:rPr>
        <w:t xml:space="preserve">uvedené procesy a privíta námety na </w:t>
      </w:r>
      <w:r w:rsidR="00F91571">
        <w:rPr>
          <w:rFonts w:ascii="Verdana" w:hAnsi="Verdana"/>
          <w:i/>
          <w:iCs/>
          <w:color w:val="000000" w:themeColor="text1"/>
          <w:sz w:val="20"/>
        </w:rPr>
        <w:t xml:space="preserve">ich </w:t>
      </w:r>
      <w:r>
        <w:rPr>
          <w:rFonts w:ascii="Verdana" w:hAnsi="Verdana"/>
          <w:i/>
          <w:iCs/>
          <w:color w:val="000000" w:themeColor="text1"/>
          <w:sz w:val="20"/>
        </w:rPr>
        <w:t>zlepšenie. NBS si je vedomá, že príchodom nového poskytovateľa ako aj nových technológií</w:t>
      </w:r>
      <w:r w:rsidR="00F91571">
        <w:rPr>
          <w:rFonts w:ascii="Verdana" w:hAnsi="Verdana"/>
          <w:i/>
          <w:iCs/>
          <w:color w:val="000000" w:themeColor="text1"/>
          <w:sz w:val="20"/>
        </w:rPr>
        <w:t>,</w:t>
      </w:r>
      <w:r>
        <w:rPr>
          <w:rFonts w:ascii="Verdana" w:hAnsi="Verdana"/>
          <w:i/>
          <w:iCs/>
          <w:color w:val="000000" w:themeColor="text1"/>
          <w:sz w:val="20"/>
        </w:rPr>
        <w:t xml:space="preserve"> bude potrebné vzájomne vyladiť tieto procesy.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NBS spresní informáciu do podkladov na obstarávanie v zmysle požiadavky na súčinnosť </w:t>
      </w:r>
      <w:r w:rsidR="00F91571">
        <w:rPr>
          <w:rFonts w:ascii="Verdana" w:eastAsia="Times New Roman" w:hAnsi="Verdana"/>
          <w:i/>
          <w:iCs/>
          <w:color w:val="000000" w:themeColor="text1"/>
          <w:sz w:val="20"/>
        </w:rPr>
        <w:t>poskytovateľa v daných procesoch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79E07EE0" w14:textId="77777777" w:rsidR="00C33CA6" w:rsidRDefault="00C33CA6" w:rsidP="00C33CA6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2339701B" w14:textId="5D034529" w:rsidR="00F91571" w:rsidRDefault="00F91571" w:rsidP="00C33CA6">
      <w:pPr>
        <w:pStyle w:val="ListParagraph"/>
        <w:numPr>
          <w:ilvl w:val="0"/>
          <w:numId w:val="20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Preferuje NBS zachovať existujúce technológie a aké je ich licenčné pokrytie.</w:t>
      </w:r>
    </w:p>
    <w:p w14:paraId="0FA6EE4D" w14:textId="77777777" w:rsidR="00F91571" w:rsidRDefault="00F91571" w:rsidP="00F91571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</w:p>
    <w:p w14:paraId="480395AE" w14:textId="70D7D91B" w:rsidR="00F91571" w:rsidRPr="00F91571" w:rsidRDefault="00F91571" w:rsidP="00F91571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C33CA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NBS preferuje </w:t>
      </w:r>
      <w:r w:rsidRPr="00F467A7">
        <w:rPr>
          <w:rFonts w:ascii="Verdana" w:eastAsia="Times New Roman" w:hAnsi="Verdana"/>
          <w:i/>
          <w:iCs/>
          <w:color w:val="000000" w:themeColor="text1"/>
          <w:sz w:val="20"/>
        </w:rPr>
        <w:t>ekonomick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y a kvalitatívne </w:t>
      </w:r>
      <w:r w:rsidRPr="00F467A7">
        <w:rPr>
          <w:rFonts w:ascii="Verdana" w:eastAsia="Times New Roman" w:hAnsi="Verdana"/>
          <w:i/>
          <w:iCs/>
          <w:color w:val="000000" w:themeColor="text1"/>
          <w:sz w:val="20"/>
        </w:rPr>
        <w:t>najvýhodnejšie</w:t>
      </w:r>
      <w:r w:rsidR="0030509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riešenie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. Existujúce riešenia sa môžu použiť v novom riešení. Náklady spojené so </w:t>
      </w:r>
      <w:proofErr w:type="spellStart"/>
      <w:r>
        <w:rPr>
          <w:rFonts w:ascii="Verdana" w:eastAsia="Times New Roman" w:hAnsi="Verdana"/>
          <w:i/>
          <w:iCs/>
          <w:color w:val="000000" w:themeColor="text1"/>
          <w:sz w:val="20"/>
        </w:rPr>
        <w:t>supportom</w:t>
      </w:r>
      <w:proofErr w:type="spellEnd"/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, licenciami, prevádzkou a pod. budú v réžii poskytovateľa služby. </w:t>
      </w:r>
      <w:r w:rsidR="00305096" w:rsidRPr="00305096">
        <w:rPr>
          <w:rFonts w:ascii="Verdana" w:eastAsia="Times New Roman" w:hAnsi="Verdana"/>
          <w:i/>
          <w:iCs/>
          <w:color w:val="000000" w:themeColor="text1"/>
          <w:sz w:val="20"/>
        </w:rPr>
        <w:t>Existujúcim riešeniam končí podpora 31.8.2025.</w:t>
      </w:r>
    </w:p>
    <w:p w14:paraId="0DA345EF" w14:textId="77777777" w:rsidR="00F91571" w:rsidRPr="00F91571" w:rsidRDefault="00F91571" w:rsidP="00F91571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7CCC69E" w14:textId="66169201" w:rsidR="00C33CA6" w:rsidRDefault="00305096" w:rsidP="00C33CA6">
      <w:pPr>
        <w:pStyle w:val="ListParagraph"/>
        <w:numPr>
          <w:ilvl w:val="0"/>
          <w:numId w:val="20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Doplniť metriky NDR, EDR, kapacity sondy</w:t>
      </w:r>
      <w:r w:rsidR="00C33CA6">
        <w:rPr>
          <w:rFonts w:ascii="Verdana" w:eastAsia="Times New Roman" w:hAnsi="Verdana"/>
          <w:color w:val="000000" w:themeColor="text1"/>
          <w:sz w:val="20"/>
        </w:rPr>
        <w:t xml:space="preserve"> </w:t>
      </w:r>
    </w:p>
    <w:p w14:paraId="21E36EE2" w14:textId="77777777" w:rsidR="00F91571" w:rsidRDefault="00F91571" w:rsidP="00F91571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C22E6D1" w14:textId="3839B1E0" w:rsidR="00F91571" w:rsidRPr="00305096" w:rsidRDefault="00305096" w:rsidP="00305096">
      <w:pPr>
        <w:spacing w:after="0" w:line="240" w:lineRule="auto"/>
        <w:ind w:left="708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305096">
        <w:rPr>
          <w:rFonts w:ascii="Verdana" w:eastAsia="Times New Roman" w:hAnsi="Verdana"/>
          <w:i/>
          <w:iCs/>
          <w:color w:val="000000" w:themeColor="text1"/>
          <w:sz w:val="20"/>
        </w:rPr>
        <w:t>- Uchádzači do dotazníka uvedú požadované informácie. NBS spresní informáciu do podkladov na obstarávanie.</w:t>
      </w:r>
    </w:p>
    <w:p w14:paraId="7D4F086C" w14:textId="77777777" w:rsidR="00F91571" w:rsidRDefault="00F91571" w:rsidP="00F91571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7833147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F06586C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17AE2BB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258DBF3" w14:textId="77777777" w:rsidR="00053B55" w:rsidRPr="00053B55" w:rsidRDefault="00053B55" w:rsidP="00053B5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053B55">
        <w:rPr>
          <w:rFonts w:ascii="Verdana" w:eastAsia="Times New Roman" w:hAnsi="Verdana"/>
          <w:b/>
          <w:bCs/>
          <w:color w:val="000000" w:themeColor="text1"/>
          <w:sz w:val="20"/>
        </w:rPr>
        <w:lastRenderedPageBreak/>
        <w:t>Aké sú nároky na technické vybavenie, procesy NBS, počet a odbornú spôsobilosť personálu NBS?</w:t>
      </w:r>
    </w:p>
    <w:p w14:paraId="05FAE614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1CA4C77D" w14:textId="77777777" w:rsidR="00053B55" w:rsidRPr="00DA3DB5" w:rsidRDefault="00053B55" w:rsidP="00053B5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7885D42F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17574971" w14:textId="0BDECC3C" w:rsidR="00643736" w:rsidRDefault="00643736" w:rsidP="00C33CA6">
      <w:pPr>
        <w:pStyle w:val="ListParagraph"/>
        <w:numPr>
          <w:ilvl w:val="0"/>
          <w:numId w:val="20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>Či NBS poskytne dokumentáciu k procesom Inci</w:t>
      </w:r>
      <w:r w:rsidR="00E165BF">
        <w:rPr>
          <w:rFonts w:ascii="Verdana" w:eastAsia="Times New Roman" w:hAnsi="Verdana"/>
          <w:color w:val="000000" w:themeColor="text1"/>
          <w:sz w:val="20"/>
        </w:rPr>
        <w:t>d</w:t>
      </w:r>
      <w:r>
        <w:rPr>
          <w:rFonts w:ascii="Verdana" w:eastAsia="Times New Roman" w:hAnsi="Verdana"/>
          <w:color w:val="000000" w:themeColor="text1"/>
          <w:sz w:val="20"/>
        </w:rPr>
        <w:t xml:space="preserve">ent </w:t>
      </w:r>
      <w:proofErr w:type="spellStart"/>
      <w:r>
        <w:rPr>
          <w:rFonts w:ascii="Verdana" w:eastAsia="Times New Roman" w:hAnsi="Verdana"/>
          <w:color w:val="000000" w:themeColor="text1"/>
          <w:sz w:val="20"/>
        </w:rPr>
        <w:t>Respo</w:t>
      </w:r>
      <w:r w:rsidR="00E165BF">
        <w:rPr>
          <w:rFonts w:ascii="Verdana" w:eastAsia="Times New Roman" w:hAnsi="Verdana"/>
          <w:color w:val="000000" w:themeColor="text1"/>
          <w:sz w:val="20"/>
        </w:rPr>
        <w:t>nse</w:t>
      </w:r>
      <w:proofErr w:type="spellEnd"/>
      <w:r>
        <w:rPr>
          <w:rFonts w:ascii="Verdana" w:eastAsia="Times New Roman" w:hAnsi="Verdana"/>
          <w:color w:val="000000" w:themeColor="text1"/>
          <w:sz w:val="20"/>
        </w:rPr>
        <w:t xml:space="preserve"> a pod.</w:t>
      </w:r>
    </w:p>
    <w:p w14:paraId="17C5878D" w14:textId="77777777" w:rsidR="00643736" w:rsidRDefault="00643736" w:rsidP="00643736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D08FBE8" w14:textId="6E84903A" w:rsidR="00643736" w:rsidRPr="00305096" w:rsidRDefault="00643736" w:rsidP="00643736">
      <w:pPr>
        <w:spacing w:after="0" w:line="240" w:lineRule="auto"/>
        <w:ind w:left="708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30509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NBS zverejní do súťaže iba nevyhnutné informácie potrebné pre cenovú ponuku. </w:t>
      </w:r>
      <w:r w:rsidRPr="0030509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Uchádzači do dotazníka uvedú </w:t>
      </w:r>
      <w:r w:rsidR="00E165BF">
        <w:rPr>
          <w:rFonts w:ascii="Verdana" w:eastAsia="Times New Roman" w:hAnsi="Verdana"/>
          <w:i/>
          <w:iCs/>
          <w:color w:val="000000" w:themeColor="text1"/>
          <w:sz w:val="20"/>
        </w:rPr>
        <w:t xml:space="preserve">požadované </w:t>
      </w:r>
      <w:r w:rsidRPr="00305096">
        <w:rPr>
          <w:rFonts w:ascii="Verdana" w:eastAsia="Times New Roman" w:hAnsi="Verdana"/>
          <w:i/>
          <w:iCs/>
          <w:color w:val="000000" w:themeColor="text1"/>
          <w:sz w:val="20"/>
        </w:rPr>
        <w:t>informácie.</w:t>
      </w:r>
    </w:p>
    <w:p w14:paraId="5CB4E672" w14:textId="77777777" w:rsidR="00643736" w:rsidRDefault="00643736" w:rsidP="00643736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9E1F88C" w14:textId="77777777" w:rsidR="00643736" w:rsidRPr="00643736" w:rsidRDefault="00643736" w:rsidP="00643736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41CF6695" w14:textId="3FCD988C" w:rsidR="003638DB" w:rsidRDefault="003638DB" w:rsidP="00C33CA6">
      <w:pPr>
        <w:pStyle w:val="ListParagraph"/>
        <w:numPr>
          <w:ilvl w:val="0"/>
          <w:numId w:val="20"/>
        </w:num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color w:val="000000" w:themeColor="text1"/>
          <w:sz w:val="20"/>
        </w:rPr>
        <w:t xml:space="preserve">Poskytne </w:t>
      </w:r>
      <w:r w:rsidR="00643736">
        <w:rPr>
          <w:rFonts w:ascii="Verdana" w:eastAsia="Times New Roman" w:hAnsi="Verdana"/>
          <w:color w:val="000000" w:themeColor="text1"/>
          <w:sz w:val="20"/>
        </w:rPr>
        <w:t xml:space="preserve">NBS </w:t>
      </w:r>
      <w:r>
        <w:rPr>
          <w:rFonts w:ascii="Verdana" w:eastAsia="Times New Roman" w:hAnsi="Verdana"/>
          <w:color w:val="000000" w:themeColor="text1"/>
          <w:sz w:val="20"/>
        </w:rPr>
        <w:t xml:space="preserve">vlastné úložisko dát z dôvodu citlivosti dát a dĺžky </w:t>
      </w:r>
      <w:proofErr w:type="spellStart"/>
      <w:r>
        <w:rPr>
          <w:rFonts w:ascii="Verdana" w:eastAsia="Times New Roman" w:hAnsi="Verdana"/>
          <w:color w:val="000000" w:themeColor="text1"/>
          <w:sz w:val="20"/>
        </w:rPr>
        <w:t>retencie</w:t>
      </w:r>
      <w:proofErr w:type="spellEnd"/>
      <w:r>
        <w:rPr>
          <w:rFonts w:ascii="Verdana" w:eastAsia="Times New Roman" w:hAnsi="Verdana"/>
          <w:color w:val="000000" w:themeColor="text1"/>
          <w:sz w:val="20"/>
        </w:rPr>
        <w:t xml:space="preserve"> (</w:t>
      </w:r>
      <w:r w:rsidR="00C33CA6">
        <w:rPr>
          <w:rFonts w:ascii="Verdana" w:eastAsia="Times New Roman" w:hAnsi="Verdana"/>
          <w:color w:val="000000" w:themeColor="text1"/>
          <w:sz w:val="20"/>
        </w:rPr>
        <w:t>12 mesiacov</w:t>
      </w:r>
      <w:r>
        <w:rPr>
          <w:rFonts w:ascii="Verdana" w:eastAsia="Times New Roman" w:hAnsi="Verdana"/>
          <w:color w:val="000000" w:themeColor="text1"/>
          <w:sz w:val="20"/>
        </w:rPr>
        <w:t>)</w:t>
      </w:r>
      <w:r w:rsidR="00460040">
        <w:rPr>
          <w:rFonts w:ascii="Verdana" w:eastAsia="Times New Roman" w:hAnsi="Verdana"/>
          <w:color w:val="000000" w:themeColor="text1"/>
          <w:sz w:val="20"/>
        </w:rPr>
        <w:t>.</w:t>
      </w:r>
    </w:p>
    <w:p w14:paraId="1433E61D" w14:textId="77777777" w:rsidR="003638DB" w:rsidRDefault="003638DB" w:rsidP="006A0F4C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21AD603" w14:textId="68798575" w:rsidR="00C33CA6" w:rsidRPr="00B468A9" w:rsidRDefault="006A0F4C" w:rsidP="006A0F4C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NBS počíta s tým, že nové riešenie </w:t>
      </w:r>
      <w:r w:rsidR="00724618">
        <w:rPr>
          <w:rFonts w:ascii="Verdana" w:eastAsia="Times New Roman" w:hAnsi="Verdana"/>
          <w:i/>
          <w:iCs/>
          <w:color w:val="000000" w:themeColor="text1"/>
          <w:sz w:val="20"/>
        </w:rPr>
        <w:t>môže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spracovávať dáta v </w:t>
      </w:r>
      <w:proofErr w:type="spellStart"/>
      <w:r>
        <w:rPr>
          <w:rFonts w:ascii="Verdana" w:eastAsia="Times New Roman" w:hAnsi="Verdana"/>
          <w:i/>
          <w:iCs/>
          <w:color w:val="000000" w:themeColor="text1"/>
          <w:sz w:val="20"/>
        </w:rPr>
        <w:t>cloude</w:t>
      </w:r>
      <w:proofErr w:type="spellEnd"/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. NBS spresní požiadavky na </w:t>
      </w:r>
      <w:proofErr w:type="spellStart"/>
      <w:r>
        <w:rPr>
          <w:rFonts w:ascii="Verdana" w:eastAsia="Times New Roman" w:hAnsi="Verdana"/>
          <w:i/>
          <w:iCs/>
          <w:color w:val="000000" w:themeColor="text1"/>
          <w:sz w:val="20"/>
        </w:rPr>
        <w:t>cloud</w:t>
      </w:r>
      <w:proofErr w:type="spellEnd"/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 do podkladov na obstarávanie.</w:t>
      </w:r>
    </w:p>
    <w:p w14:paraId="4A910622" w14:textId="77777777" w:rsidR="00C33CA6" w:rsidRDefault="00C33CA6" w:rsidP="00C33CA6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D3D57C1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55C8392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93046A4" w14:textId="77777777" w:rsidR="00053B55" w:rsidRPr="00053B55" w:rsidRDefault="00053B55" w:rsidP="00053B5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053B55">
        <w:rPr>
          <w:rFonts w:ascii="Verdana" w:eastAsia="Times New Roman" w:hAnsi="Verdana"/>
          <w:b/>
          <w:bCs/>
          <w:color w:val="000000" w:themeColor="text1"/>
          <w:sz w:val="20"/>
        </w:rPr>
        <w:t>Aká je odhadovaná doba na prípravu spustenia služby od podpisu zmluvy?</w:t>
      </w:r>
    </w:p>
    <w:p w14:paraId="0C12C9D0" w14:textId="77777777" w:rsidR="00053B55" w:rsidRDefault="00053B55" w:rsidP="00053B55">
      <w:pPr>
        <w:rPr>
          <w:color w:val="000000" w:themeColor="text1"/>
        </w:rPr>
      </w:pPr>
    </w:p>
    <w:p w14:paraId="2C2F16A4" w14:textId="77777777" w:rsidR="00053B55" w:rsidRPr="00DA3DB5" w:rsidRDefault="00053B55" w:rsidP="00053B5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25846187" w14:textId="77777777" w:rsidR="00053B55" w:rsidRDefault="00053B55" w:rsidP="00053B5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66C3518" w14:textId="77777777" w:rsidR="00460040" w:rsidRPr="00D33514" w:rsidRDefault="00460040" w:rsidP="0046004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7D3AF525" w14:textId="77777777" w:rsidR="00C72ADF" w:rsidRDefault="00C72ADF" w:rsidP="000B320A">
      <w:pPr>
        <w:jc w:val="both"/>
        <w:rPr>
          <w:rFonts w:ascii="Verdana" w:hAnsi="Verdana"/>
          <w:sz w:val="20"/>
        </w:rPr>
      </w:pPr>
    </w:p>
    <w:p w14:paraId="711ED9C6" w14:textId="77777777" w:rsidR="00644D85" w:rsidRDefault="00644D85" w:rsidP="000B320A">
      <w:pPr>
        <w:jc w:val="both"/>
        <w:rPr>
          <w:rFonts w:ascii="Verdana" w:hAnsi="Verdana"/>
          <w:sz w:val="20"/>
        </w:rPr>
      </w:pPr>
    </w:p>
    <w:p w14:paraId="54B8ECA2" w14:textId="1DEA74C5" w:rsidR="009469CA" w:rsidRDefault="00644D85" w:rsidP="00644D85">
      <w:pPr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Témy nachádzajúce iba </w:t>
      </w:r>
      <w:r w:rsidRPr="00644D85">
        <w:rPr>
          <w:rFonts w:ascii="Verdana" w:hAnsi="Verdana"/>
          <w:b/>
          <w:bCs/>
          <w:sz w:val="20"/>
        </w:rPr>
        <w:t>v</w:t>
      </w:r>
      <w:r w:rsidR="009469CA">
        <w:rPr>
          <w:rFonts w:ascii="Verdana" w:hAnsi="Verdana"/>
          <w:b/>
          <w:bCs/>
          <w:sz w:val="20"/>
        </w:rPr>
        <w:t> </w:t>
      </w:r>
      <w:r w:rsidRPr="00644D85">
        <w:rPr>
          <w:rFonts w:ascii="Verdana" w:hAnsi="Verdana"/>
          <w:b/>
          <w:bCs/>
          <w:sz w:val="20"/>
        </w:rPr>
        <w:t>dotazníku</w:t>
      </w:r>
    </w:p>
    <w:p w14:paraId="010DB8EA" w14:textId="2EFA55C3" w:rsidR="00644D85" w:rsidRPr="00644D85" w:rsidRDefault="00644D85" w:rsidP="00644D85">
      <w:pPr>
        <w:jc w:val="both"/>
        <w:rPr>
          <w:rFonts w:ascii="Verdana" w:hAnsi="Verdana"/>
          <w:b/>
          <w:bCs/>
          <w:sz w:val="20"/>
        </w:rPr>
      </w:pPr>
      <w:r w:rsidRPr="00644D85">
        <w:rPr>
          <w:rFonts w:ascii="Verdana" w:hAnsi="Verdana"/>
          <w:b/>
          <w:bCs/>
          <w:sz w:val="20"/>
        </w:rPr>
        <w:t xml:space="preserve"> </w:t>
      </w:r>
    </w:p>
    <w:p w14:paraId="067BA76D" w14:textId="77777777" w:rsidR="00644D85" w:rsidRPr="00644D85" w:rsidRDefault="00644D85" w:rsidP="00644D8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Aké informácie alebo dokumenty nad rámec už poskytnutých potrebujete poznať pre riadne ocenenie predmetu zákazky?</w:t>
      </w:r>
    </w:p>
    <w:p w14:paraId="50D2BFD6" w14:textId="77777777" w:rsidR="00644D85" w:rsidRDefault="00644D85" w:rsidP="00644D85">
      <w:pPr>
        <w:rPr>
          <w:color w:val="000000" w:themeColor="text1"/>
        </w:rPr>
      </w:pPr>
    </w:p>
    <w:p w14:paraId="57B680A2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0F71B2E7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17E8F88D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364AF5CF" w14:textId="77777777" w:rsidR="00644D85" w:rsidRPr="000E39A0" w:rsidRDefault="00644D85" w:rsidP="00644D85">
      <w:pPr>
        <w:rPr>
          <w:color w:val="000000" w:themeColor="text1"/>
        </w:rPr>
      </w:pPr>
    </w:p>
    <w:p w14:paraId="74C4C55C" w14:textId="77777777" w:rsidR="00644D85" w:rsidRPr="00644D85" w:rsidRDefault="00644D85" w:rsidP="00644D8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</w:p>
    <w:p w14:paraId="3BD45F58" w14:textId="77777777" w:rsidR="00644D85" w:rsidRPr="00644D85" w:rsidRDefault="00644D85" w:rsidP="00644D85">
      <w:pPr>
        <w:spacing w:after="0" w:line="240" w:lineRule="auto"/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Identifikovali ste nejaké požiadavky, ktoré jednoznačne navyšujú prácnosť resp. cenu predmetu zákazky? Ak áno, ktoré to konkrétne sú?</w:t>
      </w:r>
    </w:p>
    <w:p w14:paraId="5D5A95CC" w14:textId="77777777" w:rsidR="00644D85" w:rsidRDefault="00644D85" w:rsidP="00644D85">
      <w:pPr>
        <w:rPr>
          <w:color w:val="000000" w:themeColor="text1"/>
        </w:rPr>
      </w:pPr>
    </w:p>
    <w:p w14:paraId="3440D119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35A268B3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29772D8" w14:textId="6E9DF163" w:rsidR="00644D85" w:rsidRPr="00060301" w:rsidRDefault="00060301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Či NBS uvažovala nad kreditným systémom, </w:t>
      </w:r>
      <w:proofErr w:type="spellStart"/>
      <w:r>
        <w:rPr>
          <w:rFonts w:ascii="Verdana" w:hAnsi="Verdana"/>
          <w:color w:val="000000" w:themeColor="text1"/>
          <w:sz w:val="20"/>
        </w:rPr>
        <w:t>t.j</w:t>
      </w:r>
      <w:proofErr w:type="spellEnd"/>
      <w:r>
        <w:rPr>
          <w:rFonts w:ascii="Verdana" w:hAnsi="Verdana"/>
          <w:color w:val="000000" w:themeColor="text1"/>
          <w:sz w:val="20"/>
        </w:rPr>
        <w:t>. mať predplatené služby v dohodnutom objeme.</w:t>
      </w:r>
      <w:r w:rsidR="00644D85" w:rsidRPr="00D33514">
        <w:rPr>
          <w:rFonts w:ascii="Verdana" w:hAnsi="Verdana"/>
          <w:color w:val="000000" w:themeColor="text1"/>
          <w:sz w:val="20"/>
        </w:rPr>
        <w:t xml:space="preserve"> </w:t>
      </w:r>
    </w:p>
    <w:p w14:paraId="37B2AE37" w14:textId="77777777" w:rsidR="00060301" w:rsidRPr="00D33514" w:rsidRDefault="00060301" w:rsidP="00060301">
      <w:pPr>
        <w:pStyle w:val="ListParagraph"/>
        <w:spacing w:line="240" w:lineRule="auto"/>
        <w:jc w:val="both"/>
        <w:rPr>
          <w:rFonts w:ascii="Verdana" w:hAnsi="Verdana"/>
          <w:sz w:val="20"/>
        </w:rPr>
      </w:pPr>
    </w:p>
    <w:p w14:paraId="7B6844A1" w14:textId="3944B1D3" w:rsidR="00060301" w:rsidRPr="00B468A9" w:rsidRDefault="00060301" w:rsidP="00060301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  <w:r>
        <w:rPr>
          <w:rFonts w:ascii="Verdana" w:eastAsia="Times New Roman" w:hAnsi="Verdana"/>
          <w:i/>
          <w:iCs/>
          <w:color w:val="000000" w:themeColor="text1"/>
          <w:sz w:val="20"/>
        </w:rPr>
        <w:t>- NBS počíta s tým, že niektoré služby budú mať paušálny charakter a niektoré budú voliteľné, čiže na objednávku.</w:t>
      </w:r>
    </w:p>
    <w:p w14:paraId="6A1DBE82" w14:textId="77777777" w:rsidR="00060301" w:rsidRPr="00060301" w:rsidRDefault="00060301" w:rsidP="00060301">
      <w:pPr>
        <w:pStyle w:val="ListParagraph"/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35564C0D" w14:textId="77777777" w:rsidR="00644D85" w:rsidRDefault="00644D85" w:rsidP="00644D85">
      <w:pPr>
        <w:rPr>
          <w:color w:val="000000" w:themeColor="text1"/>
        </w:rPr>
      </w:pPr>
    </w:p>
    <w:p w14:paraId="4AB060D8" w14:textId="77777777" w:rsidR="00644D85" w:rsidRPr="00644D85" w:rsidRDefault="00644D85" w:rsidP="00644D85">
      <w:pPr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lastRenderedPageBreak/>
        <w:t>Máte uzavreté poistenie zodpovednosti za škodu v súvislosti s výkonom vašej podnikateľskej činnosti? Ak áno, v akej výške?</w:t>
      </w:r>
    </w:p>
    <w:p w14:paraId="6B801B4D" w14:textId="77777777" w:rsidR="00644D85" w:rsidRDefault="00644D85" w:rsidP="00644D85">
      <w:pPr>
        <w:rPr>
          <w:color w:val="000000" w:themeColor="text1"/>
        </w:rPr>
      </w:pPr>
    </w:p>
    <w:p w14:paraId="17A8BC47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3F4B9EEC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531CA73D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384B81AE" w14:textId="77777777" w:rsidR="00644D85" w:rsidRDefault="00644D85" w:rsidP="00644D85">
      <w:pPr>
        <w:rPr>
          <w:color w:val="000000" w:themeColor="text1"/>
        </w:rPr>
      </w:pPr>
    </w:p>
    <w:p w14:paraId="43BAB4FF" w14:textId="77777777" w:rsidR="00644D85" w:rsidRDefault="00644D85" w:rsidP="00644D85">
      <w:pPr>
        <w:rPr>
          <w:color w:val="000000" w:themeColor="text1"/>
        </w:rPr>
      </w:pPr>
    </w:p>
    <w:p w14:paraId="6CBE6ABC" w14:textId="77777777" w:rsidR="00644D85" w:rsidRPr="00644D85" w:rsidRDefault="00644D85" w:rsidP="00644D85">
      <w:pPr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Viete ako potencionálny uchádzač splniť všetky požiadavky verejného obstarávateľa na predmet plánovanej zákazky sám alebo predpokladáte, že budete potrebovať subdodávateľa?</w:t>
      </w:r>
    </w:p>
    <w:p w14:paraId="60118ECE" w14:textId="77777777" w:rsidR="00644D85" w:rsidRDefault="00644D85" w:rsidP="00644D85">
      <w:pPr>
        <w:rPr>
          <w:color w:val="000000" w:themeColor="text1"/>
        </w:rPr>
      </w:pPr>
    </w:p>
    <w:p w14:paraId="7F487A1B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1A815998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6F56E0C7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4CB2179F" w14:textId="77777777" w:rsidR="00644D85" w:rsidRDefault="00644D85" w:rsidP="00644D85">
      <w:pPr>
        <w:rPr>
          <w:color w:val="000000" w:themeColor="text1"/>
        </w:rPr>
      </w:pPr>
    </w:p>
    <w:p w14:paraId="67411E54" w14:textId="77777777" w:rsidR="00644D85" w:rsidRDefault="00644D85" w:rsidP="00644D85">
      <w:pPr>
        <w:rPr>
          <w:color w:val="000000" w:themeColor="text1"/>
        </w:rPr>
      </w:pPr>
    </w:p>
    <w:p w14:paraId="4835681D" w14:textId="77777777" w:rsidR="00644D85" w:rsidRPr="00644D85" w:rsidRDefault="00644D85" w:rsidP="00644D85">
      <w:pPr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S akými najčastejšími prekážkami ste sa doteraz stretli pri realizácii totožného/porovnateľného predmetu plánovanej zákazky a ako ste sa s nimi vysporiadali?</w:t>
      </w:r>
    </w:p>
    <w:p w14:paraId="43E7F415" w14:textId="77777777" w:rsidR="00644D85" w:rsidRDefault="00644D85" w:rsidP="00644D85">
      <w:pPr>
        <w:rPr>
          <w:color w:val="000000" w:themeColor="text1"/>
        </w:rPr>
      </w:pPr>
    </w:p>
    <w:p w14:paraId="6963682B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25A02F2F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0D3EF7B1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6956436E" w14:textId="77777777" w:rsidR="00644D85" w:rsidRDefault="00644D85" w:rsidP="00644D85">
      <w:pPr>
        <w:rPr>
          <w:color w:val="000000" w:themeColor="text1"/>
        </w:rPr>
      </w:pPr>
    </w:p>
    <w:p w14:paraId="2D65CE72" w14:textId="77777777" w:rsidR="00644D85" w:rsidRPr="00644D85" w:rsidRDefault="00644D85" w:rsidP="00644D85">
      <w:pPr>
        <w:rPr>
          <w:rFonts w:ascii="Verdana" w:eastAsia="Times New Roman" w:hAnsi="Verdana"/>
          <w:b/>
          <w:bCs/>
          <w:color w:val="000000" w:themeColor="text1"/>
          <w:sz w:val="20"/>
        </w:rPr>
      </w:pPr>
      <w:r w:rsidRPr="00644D85">
        <w:rPr>
          <w:rFonts w:ascii="Verdana" w:eastAsia="Times New Roman" w:hAnsi="Verdana"/>
          <w:b/>
          <w:bCs/>
          <w:color w:val="000000" w:themeColor="text1"/>
          <w:sz w:val="20"/>
        </w:rPr>
        <w:t>Vstupuje do ceny služieb v zmysle návrhu predmetu zákazky okrem ceny práce aj iný významný faktor? Ak áno, aký?</w:t>
      </w:r>
    </w:p>
    <w:p w14:paraId="35ADAC14" w14:textId="77777777" w:rsidR="00644D85" w:rsidRDefault="00644D85" w:rsidP="00644D85">
      <w:pPr>
        <w:rPr>
          <w:b/>
          <w:bCs/>
          <w:color w:val="000000" w:themeColor="text1"/>
        </w:rPr>
      </w:pPr>
    </w:p>
    <w:p w14:paraId="6C58DE92" w14:textId="77777777" w:rsidR="00644D85" w:rsidRPr="00DA3DB5" w:rsidRDefault="00644D85" w:rsidP="00644D85">
      <w:pPr>
        <w:jc w:val="both"/>
        <w:rPr>
          <w:rFonts w:ascii="Verdana" w:hAnsi="Verdana"/>
          <w:i/>
          <w:iCs/>
          <w:sz w:val="20"/>
        </w:rPr>
      </w:pPr>
      <w:r w:rsidRPr="00DA3DB5">
        <w:rPr>
          <w:rFonts w:ascii="Verdana" w:hAnsi="Verdana"/>
          <w:i/>
          <w:iCs/>
          <w:sz w:val="20"/>
        </w:rPr>
        <w:t>Diskusia k bodu:</w:t>
      </w:r>
    </w:p>
    <w:p w14:paraId="285F8392" w14:textId="77777777" w:rsidR="00644D85" w:rsidRDefault="00644D85" w:rsidP="00644D85">
      <w:pPr>
        <w:spacing w:after="0" w:line="240" w:lineRule="auto"/>
        <w:rPr>
          <w:rFonts w:ascii="Verdana" w:eastAsia="Times New Roman" w:hAnsi="Verdana"/>
          <w:color w:val="000000" w:themeColor="text1"/>
          <w:sz w:val="20"/>
        </w:rPr>
      </w:pPr>
    </w:p>
    <w:p w14:paraId="73474DAE" w14:textId="77777777" w:rsidR="00644D85" w:rsidRPr="00D33514" w:rsidRDefault="00644D85" w:rsidP="00644D85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sz w:val="20"/>
        </w:rPr>
      </w:pPr>
      <w:r w:rsidRPr="00D33514">
        <w:rPr>
          <w:rFonts w:ascii="Verdana" w:hAnsi="Verdana"/>
          <w:color w:val="000000" w:themeColor="text1"/>
          <w:sz w:val="20"/>
        </w:rPr>
        <w:t xml:space="preserve">Účastníci sa vyjadria v dotazníku. </w:t>
      </w:r>
    </w:p>
    <w:p w14:paraId="4B010445" w14:textId="77777777" w:rsidR="00644D85" w:rsidRDefault="00644D85" w:rsidP="000B320A">
      <w:pPr>
        <w:jc w:val="both"/>
        <w:rPr>
          <w:rFonts w:ascii="Verdana" w:hAnsi="Verdana"/>
          <w:sz w:val="20"/>
        </w:rPr>
      </w:pPr>
    </w:p>
    <w:p w14:paraId="3330DFE0" w14:textId="77777777" w:rsidR="007E3B58" w:rsidRDefault="007E3B58" w:rsidP="000B320A">
      <w:pPr>
        <w:jc w:val="both"/>
        <w:rPr>
          <w:rFonts w:ascii="Verdana" w:hAnsi="Verdana"/>
          <w:sz w:val="20"/>
        </w:rPr>
      </w:pPr>
    </w:p>
    <w:p w14:paraId="055918BD" w14:textId="3B4D9736" w:rsidR="000B320A" w:rsidRPr="000B320A" w:rsidRDefault="000B320A" w:rsidP="000B320A">
      <w:pPr>
        <w:jc w:val="both"/>
        <w:rPr>
          <w:rFonts w:ascii="Verdana" w:hAnsi="Verdana"/>
          <w:b/>
          <w:bCs/>
          <w:sz w:val="20"/>
        </w:rPr>
      </w:pPr>
      <w:r w:rsidRPr="000B320A">
        <w:rPr>
          <w:rFonts w:ascii="Verdana" w:hAnsi="Verdana"/>
          <w:b/>
          <w:bCs/>
          <w:sz w:val="20"/>
        </w:rPr>
        <w:t>6.</w:t>
      </w:r>
      <w:r w:rsidRPr="000B320A">
        <w:rPr>
          <w:rFonts w:ascii="Verdana" w:hAnsi="Verdana"/>
          <w:b/>
          <w:bCs/>
          <w:sz w:val="20"/>
        </w:rPr>
        <w:tab/>
        <w:t>Rôzne</w:t>
      </w:r>
    </w:p>
    <w:p w14:paraId="7CE26644" w14:textId="0A59AE5D" w:rsidR="0034199D" w:rsidRPr="0034199D" w:rsidRDefault="00273D67" w:rsidP="0034199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 bode Rôzne </w:t>
      </w:r>
      <w:r w:rsidR="0034199D" w:rsidRPr="0034199D">
        <w:rPr>
          <w:rFonts w:ascii="Verdana" w:hAnsi="Verdana"/>
          <w:sz w:val="20"/>
        </w:rPr>
        <w:t>bol ponechaný priestor na otázky účastníkov PTK</w:t>
      </w:r>
      <w:r w:rsidR="00711E76">
        <w:rPr>
          <w:rFonts w:ascii="Verdana" w:hAnsi="Verdana"/>
          <w:sz w:val="20"/>
        </w:rPr>
        <w:t>, ktoré sú už vyjadrené v diskusii v bodoch vyššie.</w:t>
      </w:r>
    </w:p>
    <w:p w14:paraId="4531EB9D" w14:textId="77777777" w:rsidR="008211E0" w:rsidRDefault="008211E0" w:rsidP="00B50029">
      <w:pPr>
        <w:jc w:val="both"/>
        <w:rPr>
          <w:rFonts w:ascii="Verdana" w:hAnsi="Verdana"/>
          <w:i/>
          <w:iCs/>
          <w:sz w:val="20"/>
        </w:rPr>
      </w:pPr>
    </w:p>
    <w:p w14:paraId="65047A49" w14:textId="77777777" w:rsidR="00B665E8" w:rsidRDefault="00B665E8" w:rsidP="007C62A4">
      <w:pPr>
        <w:jc w:val="both"/>
        <w:rPr>
          <w:rFonts w:ascii="Verdana" w:hAnsi="Verdana"/>
          <w:sz w:val="20"/>
        </w:rPr>
      </w:pPr>
    </w:p>
    <w:p w14:paraId="684D7F2B" w14:textId="248EA675" w:rsidR="0034199D" w:rsidRDefault="0034199D" w:rsidP="007C62A4">
      <w:pPr>
        <w:jc w:val="both"/>
        <w:rPr>
          <w:rFonts w:ascii="Verdana" w:hAnsi="Verdana"/>
          <w:sz w:val="20"/>
        </w:rPr>
      </w:pPr>
      <w:r w:rsidRPr="0034199D">
        <w:rPr>
          <w:rFonts w:ascii="Verdana" w:hAnsi="Verdana"/>
          <w:sz w:val="20"/>
        </w:rPr>
        <w:lastRenderedPageBreak/>
        <w:t>Na záver PTK bol</w:t>
      </w:r>
      <w:r w:rsidR="007A44E5">
        <w:rPr>
          <w:rFonts w:ascii="Verdana" w:hAnsi="Verdana"/>
          <w:sz w:val="20"/>
        </w:rPr>
        <w:t xml:space="preserve">a zopakovaná informácia, </w:t>
      </w:r>
      <w:r w:rsidRPr="0034199D">
        <w:rPr>
          <w:rFonts w:ascii="Verdana" w:hAnsi="Verdana"/>
          <w:sz w:val="20"/>
        </w:rPr>
        <w:t xml:space="preserve">že </w:t>
      </w:r>
      <w:r w:rsidR="007C62A4">
        <w:rPr>
          <w:rFonts w:ascii="Verdana" w:hAnsi="Verdana"/>
          <w:sz w:val="20"/>
        </w:rPr>
        <w:t xml:space="preserve">sa </w:t>
      </w:r>
      <w:r w:rsidR="003575C2" w:rsidRPr="0034199D">
        <w:rPr>
          <w:rFonts w:ascii="Verdana" w:hAnsi="Verdana"/>
          <w:sz w:val="20"/>
        </w:rPr>
        <w:t xml:space="preserve">od </w:t>
      </w:r>
      <w:r w:rsidR="003575C2">
        <w:rPr>
          <w:rFonts w:ascii="Verdana" w:hAnsi="Verdana"/>
          <w:sz w:val="20"/>
        </w:rPr>
        <w:t xml:space="preserve">účastníka PTK </w:t>
      </w:r>
      <w:r w:rsidR="00047A80" w:rsidRPr="0034199D">
        <w:rPr>
          <w:rFonts w:ascii="Verdana" w:hAnsi="Verdana"/>
          <w:sz w:val="20"/>
        </w:rPr>
        <w:t xml:space="preserve">očakáva </w:t>
      </w:r>
      <w:r w:rsidR="007C62A4">
        <w:rPr>
          <w:rFonts w:ascii="Verdana" w:hAnsi="Verdana"/>
          <w:sz w:val="20"/>
        </w:rPr>
        <w:t xml:space="preserve">verifikácia zápisnice </w:t>
      </w:r>
      <w:r w:rsidR="00375B2D">
        <w:rPr>
          <w:rFonts w:ascii="Verdana" w:hAnsi="Verdana"/>
          <w:sz w:val="20"/>
        </w:rPr>
        <w:t xml:space="preserve">a </w:t>
      </w:r>
      <w:r w:rsidR="007A44E5" w:rsidRPr="0034199D">
        <w:rPr>
          <w:rFonts w:ascii="Verdana" w:hAnsi="Verdana"/>
          <w:sz w:val="20"/>
        </w:rPr>
        <w:t xml:space="preserve">v lehote </w:t>
      </w:r>
      <w:r w:rsidR="00375B2D">
        <w:rPr>
          <w:rFonts w:ascii="Verdana" w:hAnsi="Verdana"/>
          <w:sz w:val="20"/>
        </w:rPr>
        <w:t>dvoch týždňov vyplnenie dotazníka</w:t>
      </w:r>
      <w:r w:rsidRPr="0034199D">
        <w:rPr>
          <w:rFonts w:ascii="Verdana" w:hAnsi="Verdana"/>
          <w:sz w:val="20"/>
        </w:rPr>
        <w:t>.</w:t>
      </w:r>
      <w:r w:rsidR="007A44E5">
        <w:rPr>
          <w:rFonts w:ascii="Verdana" w:hAnsi="Verdana"/>
          <w:sz w:val="20"/>
        </w:rPr>
        <w:t xml:space="preserve"> </w:t>
      </w:r>
      <w:r w:rsidR="00375B2D">
        <w:rPr>
          <w:rFonts w:ascii="Verdana" w:hAnsi="Verdana"/>
          <w:sz w:val="20"/>
        </w:rPr>
        <w:t>P</w:t>
      </w:r>
      <w:r w:rsidR="00047A80">
        <w:rPr>
          <w:rFonts w:ascii="Verdana" w:hAnsi="Verdana"/>
          <w:sz w:val="20"/>
        </w:rPr>
        <w:t xml:space="preserve">o </w:t>
      </w:r>
      <w:r w:rsidR="007A44E5">
        <w:rPr>
          <w:rFonts w:ascii="Verdana" w:hAnsi="Verdana"/>
          <w:sz w:val="20"/>
        </w:rPr>
        <w:t>ukončení PTK v</w:t>
      </w:r>
      <w:r w:rsidR="0090697E" w:rsidRPr="0090697E">
        <w:rPr>
          <w:rFonts w:ascii="Verdana" w:hAnsi="Verdana"/>
          <w:sz w:val="20"/>
        </w:rPr>
        <w:t xml:space="preserve">erejný obstarávateľ </w:t>
      </w:r>
      <w:r w:rsidR="007A44E5">
        <w:rPr>
          <w:rFonts w:ascii="Verdana" w:hAnsi="Verdana"/>
          <w:sz w:val="20"/>
        </w:rPr>
        <w:t xml:space="preserve">zverejní </w:t>
      </w:r>
      <w:r w:rsidR="007C62A4">
        <w:rPr>
          <w:rFonts w:ascii="Verdana" w:hAnsi="Verdana"/>
          <w:sz w:val="20"/>
        </w:rPr>
        <w:t>zápisnic</w:t>
      </w:r>
      <w:r w:rsidR="007A44E5">
        <w:rPr>
          <w:rFonts w:ascii="Verdana" w:hAnsi="Verdana"/>
          <w:sz w:val="20"/>
        </w:rPr>
        <w:t>e</w:t>
      </w:r>
      <w:r w:rsidR="007C62A4">
        <w:rPr>
          <w:rFonts w:ascii="Verdana" w:hAnsi="Verdana"/>
          <w:sz w:val="20"/>
        </w:rPr>
        <w:t xml:space="preserve"> z priebeh</w:t>
      </w:r>
      <w:r w:rsidR="007A44E5">
        <w:rPr>
          <w:rFonts w:ascii="Verdana" w:hAnsi="Verdana"/>
          <w:sz w:val="20"/>
        </w:rPr>
        <w:t>ov</w:t>
      </w:r>
      <w:r w:rsidR="007C62A4">
        <w:rPr>
          <w:rFonts w:ascii="Verdana" w:hAnsi="Verdana"/>
          <w:sz w:val="20"/>
        </w:rPr>
        <w:t xml:space="preserve"> PTK </w:t>
      </w:r>
      <w:r w:rsidR="007C62A4" w:rsidRPr="007C3096">
        <w:rPr>
          <w:rFonts w:ascii="Verdana" w:hAnsi="Verdana"/>
          <w:sz w:val="20"/>
        </w:rPr>
        <w:t>na svojom webovom sídle na adrese</w:t>
      </w:r>
      <w:r w:rsidR="00AC2249">
        <w:rPr>
          <w:rFonts w:ascii="Verdana" w:hAnsi="Verdana"/>
          <w:sz w:val="20"/>
        </w:rPr>
        <w:t xml:space="preserve"> </w:t>
      </w:r>
      <w:hyperlink r:id="rId11" w:history="1">
        <w:r w:rsidR="00AC2249" w:rsidRPr="0001002B">
          <w:rPr>
            <w:rStyle w:val="Hyperlink"/>
            <w:rFonts w:ascii="Verdana" w:hAnsi="Verdana"/>
            <w:sz w:val="20"/>
          </w:rPr>
          <w:t>https://nbs.sk/o-narodnej-banke/verejne-obstaravanie/pripravne-trhove-konzultacie</w:t>
        </w:r>
      </w:hyperlink>
      <w:r w:rsidR="007C62A4">
        <w:rPr>
          <w:rFonts w:ascii="Verdana" w:hAnsi="Verdana"/>
          <w:sz w:val="20"/>
        </w:rPr>
        <w:t>.</w:t>
      </w:r>
    </w:p>
    <w:p w14:paraId="2E6F12CB" w14:textId="77777777" w:rsidR="00BF02EC" w:rsidRDefault="00BF02EC" w:rsidP="007C62A4">
      <w:pPr>
        <w:jc w:val="both"/>
        <w:rPr>
          <w:rFonts w:ascii="Verdana" w:hAnsi="Verdana"/>
          <w:sz w:val="20"/>
        </w:rPr>
      </w:pPr>
    </w:p>
    <w:p w14:paraId="4676833F" w14:textId="77777777" w:rsidR="00BF02EC" w:rsidRDefault="00BF02EC" w:rsidP="007C62A4">
      <w:pPr>
        <w:jc w:val="both"/>
        <w:rPr>
          <w:rFonts w:ascii="Verdana" w:hAnsi="Verdana"/>
          <w:sz w:val="20"/>
        </w:rPr>
      </w:pPr>
    </w:p>
    <w:p w14:paraId="446ED41A" w14:textId="77777777" w:rsidR="00BF02EC" w:rsidRPr="000B320A" w:rsidRDefault="00BF02EC" w:rsidP="00BF02EC">
      <w:pPr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7</w:t>
      </w:r>
      <w:r w:rsidRPr="000B320A">
        <w:rPr>
          <w:rFonts w:ascii="Verdana" w:hAnsi="Verdana"/>
          <w:b/>
          <w:bCs/>
          <w:sz w:val="20"/>
        </w:rPr>
        <w:t>.</w:t>
      </w:r>
      <w:r w:rsidRPr="000B320A"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>Otázky v dotazníkoch</w:t>
      </w:r>
    </w:p>
    <w:p w14:paraId="6ACBB02D" w14:textId="77777777" w:rsidR="00BF02EC" w:rsidRDefault="00BF02EC" w:rsidP="00BF02EC">
      <w:pPr>
        <w:jc w:val="both"/>
        <w:rPr>
          <w:rFonts w:ascii="Verdana" w:hAnsi="Verdana"/>
          <w:sz w:val="20"/>
        </w:rPr>
      </w:pPr>
    </w:p>
    <w:p w14:paraId="23329A2C" w14:textId="6DA39FE1" w:rsidR="00BF02EC" w:rsidRDefault="00BF02EC" w:rsidP="00BF02EC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proofErr w:type="spellStart"/>
      <w:r w:rsidRPr="00BF02EC">
        <w:rPr>
          <w:rFonts w:ascii="Verdana" w:hAnsi="Verdana"/>
          <w:color w:val="000000" w:themeColor="text1"/>
          <w:sz w:val="20"/>
        </w:rPr>
        <w:t>Vulnerability</w:t>
      </w:r>
      <w:proofErr w:type="spellEnd"/>
      <w:r w:rsidRPr="00BF02EC">
        <w:rPr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BF02EC">
        <w:rPr>
          <w:rFonts w:ascii="Verdana" w:hAnsi="Verdana"/>
          <w:color w:val="000000" w:themeColor="text1"/>
          <w:sz w:val="20"/>
        </w:rPr>
        <w:t>scanning</w:t>
      </w:r>
      <w:proofErr w:type="spellEnd"/>
      <w:r w:rsidRPr="00BF02EC">
        <w:rPr>
          <w:rFonts w:ascii="Verdana" w:hAnsi="Verdana"/>
          <w:color w:val="000000" w:themeColor="text1"/>
          <w:sz w:val="20"/>
        </w:rPr>
        <w:t xml:space="preserve">: Jedná sa o službu </w:t>
      </w:r>
      <w:proofErr w:type="spellStart"/>
      <w:r w:rsidRPr="00BF02EC">
        <w:rPr>
          <w:rFonts w:ascii="Verdana" w:hAnsi="Verdana"/>
          <w:color w:val="000000" w:themeColor="text1"/>
          <w:sz w:val="20"/>
        </w:rPr>
        <w:t>scanning</w:t>
      </w:r>
      <w:proofErr w:type="spellEnd"/>
      <w:r w:rsidRPr="00BF02EC">
        <w:rPr>
          <w:rFonts w:ascii="Verdana" w:hAnsi="Verdana"/>
          <w:color w:val="000000" w:themeColor="text1"/>
          <w:sz w:val="20"/>
        </w:rPr>
        <w:t xml:space="preserve">-u prostredia a vytvorenie reportu? Alebo sa jedná aj o manažment </w:t>
      </w:r>
      <w:proofErr w:type="spellStart"/>
      <w:r w:rsidRPr="00BF02EC">
        <w:rPr>
          <w:rFonts w:ascii="Verdana" w:hAnsi="Verdana"/>
          <w:color w:val="000000" w:themeColor="text1"/>
          <w:sz w:val="20"/>
        </w:rPr>
        <w:t>security</w:t>
      </w:r>
      <w:proofErr w:type="spellEnd"/>
      <w:r w:rsidRPr="00BF02EC">
        <w:rPr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BF02EC">
        <w:rPr>
          <w:rFonts w:ascii="Verdana" w:hAnsi="Verdana"/>
          <w:color w:val="000000" w:themeColor="text1"/>
          <w:sz w:val="20"/>
        </w:rPr>
        <w:t>updates</w:t>
      </w:r>
      <w:proofErr w:type="spellEnd"/>
      <w:r w:rsidRPr="00BF02EC">
        <w:rPr>
          <w:rFonts w:ascii="Verdana" w:hAnsi="Verdana"/>
          <w:color w:val="000000" w:themeColor="text1"/>
          <w:sz w:val="20"/>
        </w:rPr>
        <w:t xml:space="preserve">/ </w:t>
      </w:r>
      <w:proofErr w:type="spellStart"/>
      <w:r w:rsidRPr="00BF02EC">
        <w:rPr>
          <w:rFonts w:ascii="Verdana" w:hAnsi="Verdana"/>
          <w:color w:val="000000" w:themeColor="text1"/>
          <w:sz w:val="20"/>
        </w:rPr>
        <w:t>upgrades</w:t>
      </w:r>
      <w:proofErr w:type="spellEnd"/>
      <w:r w:rsidRPr="00BF02EC">
        <w:rPr>
          <w:rFonts w:ascii="Verdana" w:hAnsi="Verdana"/>
          <w:color w:val="000000" w:themeColor="text1"/>
          <w:sz w:val="20"/>
        </w:rPr>
        <w:t xml:space="preserve">, resp. </w:t>
      </w:r>
      <w:proofErr w:type="spellStart"/>
      <w:r w:rsidRPr="00BF02EC">
        <w:rPr>
          <w:rFonts w:ascii="Verdana" w:hAnsi="Verdana"/>
          <w:color w:val="000000" w:themeColor="text1"/>
          <w:sz w:val="20"/>
        </w:rPr>
        <w:t>follow</w:t>
      </w:r>
      <w:proofErr w:type="spellEnd"/>
      <w:r w:rsidRPr="00BF02EC">
        <w:rPr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BF02EC">
        <w:rPr>
          <w:rFonts w:ascii="Verdana" w:hAnsi="Verdana"/>
          <w:color w:val="000000" w:themeColor="text1"/>
          <w:sz w:val="20"/>
        </w:rPr>
        <w:t>up</w:t>
      </w:r>
      <w:proofErr w:type="spellEnd"/>
      <w:r w:rsidRPr="00BF02EC">
        <w:rPr>
          <w:rFonts w:ascii="Verdana" w:hAnsi="Verdana"/>
          <w:color w:val="000000" w:themeColor="text1"/>
          <w:sz w:val="20"/>
        </w:rPr>
        <w:t>?</w:t>
      </w:r>
    </w:p>
    <w:p w14:paraId="67514C25" w14:textId="77777777" w:rsidR="00BF02EC" w:rsidRPr="006C2DD3" w:rsidRDefault="00BF02EC" w:rsidP="00BF02EC">
      <w:pPr>
        <w:pStyle w:val="ListParagraph"/>
        <w:spacing w:line="240" w:lineRule="auto"/>
        <w:jc w:val="both"/>
        <w:rPr>
          <w:rFonts w:ascii="Verdana" w:hAnsi="Verdana"/>
          <w:color w:val="000000" w:themeColor="text1"/>
          <w:sz w:val="20"/>
        </w:rPr>
      </w:pPr>
    </w:p>
    <w:p w14:paraId="34E31031" w14:textId="6F079E29" w:rsidR="00BF02EC" w:rsidRPr="00D01127" w:rsidRDefault="00B845E6" w:rsidP="00B845E6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- </w:t>
      </w:r>
      <w:r w:rsidR="00BF02EC" w:rsidRPr="00B845E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Jedná sa o službu </w:t>
      </w:r>
      <w:proofErr w:type="spellStart"/>
      <w:r w:rsidR="00BF02EC" w:rsidRPr="00B845E6">
        <w:rPr>
          <w:rFonts w:ascii="Verdana" w:eastAsia="Times New Roman" w:hAnsi="Verdana"/>
          <w:i/>
          <w:iCs/>
          <w:color w:val="000000" w:themeColor="text1"/>
          <w:sz w:val="20"/>
        </w:rPr>
        <w:t>scanning</w:t>
      </w:r>
      <w:proofErr w:type="spellEnd"/>
      <w:r w:rsidR="00BF02EC" w:rsidRPr="00B845E6">
        <w:rPr>
          <w:rFonts w:ascii="Verdana" w:eastAsia="Times New Roman" w:hAnsi="Verdana"/>
          <w:i/>
          <w:iCs/>
          <w:color w:val="000000" w:themeColor="text1"/>
          <w:sz w:val="20"/>
        </w:rPr>
        <w:t>-u prostredia a vytvorenie reportu</w:t>
      </w:r>
      <w:r w:rsidRPr="00B845E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s možnosťou</w:t>
      </w:r>
      <w:r w:rsidRPr="00B845E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automatizovane zadávať </w:t>
      </w:r>
      <w:proofErr w:type="spellStart"/>
      <w:r w:rsidRPr="00B845E6">
        <w:rPr>
          <w:rFonts w:ascii="Verdana" w:eastAsia="Times New Roman" w:hAnsi="Verdana"/>
          <w:i/>
          <w:iCs/>
          <w:color w:val="000000" w:themeColor="text1"/>
          <w:sz w:val="20"/>
        </w:rPr>
        <w:t>tickety</w:t>
      </w:r>
      <w:proofErr w:type="spellEnd"/>
      <w:r w:rsidRPr="00B845E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do </w:t>
      </w:r>
      <w:r w:rsidRPr="00B845E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SD </w:t>
      </w:r>
      <w:r w:rsidRPr="00B845E6">
        <w:rPr>
          <w:rFonts w:ascii="Verdana" w:eastAsia="Times New Roman" w:hAnsi="Verdana"/>
          <w:i/>
          <w:iCs/>
          <w:color w:val="000000" w:themeColor="text1"/>
          <w:sz w:val="20"/>
        </w:rPr>
        <w:t>NBS</w:t>
      </w:r>
      <w:r w:rsidRPr="00B845E6">
        <w:rPr>
          <w:rFonts w:ascii="Verdana" w:eastAsia="Times New Roman" w:hAnsi="Verdana"/>
          <w:i/>
          <w:iCs/>
          <w:color w:val="000000" w:themeColor="text1"/>
          <w:sz w:val="20"/>
        </w:rPr>
        <w:t>.</w:t>
      </w:r>
    </w:p>
    <w:p w14:paraId="05F0FF19" w14:textId="77777777" w:rsidR="00BF02EC" w:rsidRPr="009041E1" w:rsidRDefault="00BF02EC" w:rsidP="00BF02EC">
      <w:pPr>
        <w:jc w:val="both"/>
        <w:rPr>
          <w:rFonts w:ascii="Verdana" w:hAnsi="Verdana"/>
          <w:color w:val="000000" w:themeColor="text1"/>
          <w:sz w:val="20"/>
        </w:rPr>
      </w:pPr>
    </w:p>
    <w:p w14:paraId="097706A7" w14:textId="231B628D" w:rsidR="00BF02EC" w:rsidRDefault="00BF02EC" w:rsidP="00BF02EC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r w:rsidRPr="00BF02EC">
        <w:rPr>
          <w:rFonts w:ascii="Verdana" w:hAnsi="Verdana"/>
          <w:color w:val="000000" w:themeColor="text1"/>
          <w:sz w:val="20"/>
        </w:rPr>
        <w:t xml:space="preserve">Konfigurácia cieľových aktív: Má NBS pre svoje IT systémy (OS platformy, sieťové komponenty, aplikácie) definovaný a zdokumentovaný </w:t>
      </w:r>
      <w:proofErr w:type="spellStart"/>
      <w:r w:rsidRPr="00BF02EC">
        <w:rPr>
          <w:rFonts w:ascii="Verdana" w:hAnsi="Verdana"/>
          <w:color w:val="000000" w:themeColor="text1"/>
          <w:sz w:val="20"/>
        </w:rPr>
        <w:t>security</w:t>
      </w:r>
      <w:proofErr w:type="spellEnd"/>
      <w:r w:rsidRPr="00BF02EC">
        <w:rPr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BF02EC">
        <w:rPr>
          <w:rFonts w:ascii="Verdana" w:hAnsi="Verdana"/>
          <w:color w:val="000000" w:themeColor="text1"/>
          <w:sz w:val="20"/>
        </w:rPr>
        <w:t>baseline</w:t>
      </w:r>
      <w:proofErr w:type="spellEnd"/>
      <w:r w:rsidRPr="00BF02EC">
        <w:rPr>
          <w:rFonts w:ascii="Verdana" w:hAnsi="Verdana"/>
          <w:color w:val="000000" w:themeColor="text1"/>
          <w:sz w:val="20"/>
        </w:rPr>
        <w:t xml:space="preserve"> (</w:t>
      </w:r>
      <w:proofErr w:type="spellStart"/>
      <w:r w:rsidRPr="00BF02EC">
        <w:rPr>
          <w:rFonts w:ascii="Verdana" w:hAnsi="Verdana"/>
          <w:color w:val="000000" w:themeColor="text1"/>
          <w:sz w:val="20"/>
        </w:rPr>
        <w:t>t.j</w:t>
      </w:r>
      <w:proofErr w:type="spellEnd"/>
      <w:r w:rsidRPr="00BF02EC">
        <w:rPr>
          <w:rFonts w:ascii="Verdana" w:hAnsi="Verdana"/>
          <w:color w:val="000000" w:themeColor="text1"/>
          <w:sz w:val="20"/>
        </w:rPr>
        <w:t xml:space="preserve"> dokument, ktorý popisuje minimálne konfiguračné nastavenie systému z pohľadu </w:t>
      </w:r>
      <w:proofErr w:type="spellStart"/>
      <w:r w:rsidRPr="00BF02EC">
        <w:rPr>
          <w:rFonts w:ascii="Verdana" w:hAnsi="Verdana"/>
          <w:color w:val="000000" w:themeColor="text1"/>
          <w:sz w:val="20"/>
        </w:rPr>
        <w:t>security</w:t>
      </w:r>
      <w:proofErr w:type="spellEnd"/>
      <w:r w:rsidRPr="00BF02EC">
        <w:rPr>
          <w:rFonts w:ascii="Verdana" w:hAnsi="Verdana"/>
          <w:color w:val="000000" w:themeColor="text1"/>
          <w:sz w:val="20"/>
        </w:rPr>
        <w:t>) voči ktorému sa majú testy vykonávať?</w:t>
      </w:r>
    </w:p>
    <w:p w14:paraId="6202D7DA" w14:textId="77777777" w:rsidR="00BF02EC" w:rsidRPr="00BF02EC" w:rsidRDefault="00BF02EC" w:rsidP="00BF02EC">
      <w:p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</w:p>
    <w:p w14:paraId="41364164" w14:textId="4131DA27" w:rsidR="00BF02EC" w:rsidRPr="00D01127" w:rsidRDefault="00BF02EC" w:rsidP="00BF02EC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NBS </w:t>
      </w:r>
      <w:r>
        <w:rPr>
          <w:rFonts w:ascii="Verdana" w:eastAsia="Times New Roman" w:hAnsi="Verdana"/>
          <w:i/>
          <w:iCs/>
          <w:color w:val="000000" w:themeColor="text1"/>
          <w:sz w:val="20"/>
        </w:rPr>
        <w:t xml:space="preserve">má </w:t>
      </w:r>
      <w:r w:rsidR="00B845E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zdokumentované </w:t>
      </w:r>
      <w:r w:rsidR="00D624FD">
        <w:rPr>
          <w:rFonts w:ascii="Verdana" w:eastAsia="Times New Roman" w:hAnsi="Verdana"/>
          <w:i/>
          <w:iCs/>
          <w:color w:val="000000" w:themeColor="text1"/>
          <w:sz w:val="20"/>
        </w:rPr>
        <w:t>požadované</w:t>
      </w:r>
      <w:r w:rsidR="00B845E6" w:rsidRPr="00B845E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konfiguračné nastavenie systému z pohľadu </w:t>
      </w:r>
      <w:r w:rsidR="00B845E6">
        <w:rPr>
          <w:rFonts w:ascii="Verdana" w:eastAsia="Times New Roman" w:hAnsi="Verdana"/>
          <w:i/>
          <w:iCs/>
          <w:color w:val="000000" w:themeColor="text1"/>
          <w:sz w:val="20"/>
        </w:rPr>
        <w:t>bezpečnosti</w:t>
      </w:r>
      <w:r w:rsidR="00B845E6" w:rsidRPr="00B845E6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B845E6">
        <w:rPr>
          <w:rFonts w:ascii="Verdana" w:eastAsia="Times New Roman" w:hAnsi="Verdana"/>
          <w:i/>
          <w:iCs/>
          <w:color w:val="000000" w:themeColor="text1"/>
          <w:sz w:val="20"/>
        </w:rPr>
        <w:t>ale nedisponuje vhodnou technológiu kontroly</w:t>
      </w:r>
      <w:r>
        <w:rPr>
          <w:rFonts w:ascii="Verdana" w:hAnsi="Verdana"/>
          <w:i/>
          <w:iCs/>
          <w:color w:val="000000" w:themeColor="text1"/>
          <w:sz w:val="20"/>
        </w:rPr>
        <w:t xml:space="preserve">. </w:t>
      </w:r>
    </w:p>
    <w:p w14:paraId="59776933" w14:textId="77777777" w:rsidR="00BF02EC" w:rsidRPr="009041E1" w:rsidRDefault="00BF02EC" w:rsidP="00BF02EC">
      <w:pPr>
        <w:jc w:val="both"/>
        <w:rPr>
          <w:rFonts w:ascii="Verdana" w:hAnsi="Verdana"/>
          <w:color w:val="000000" w:themeColor="text1"/>
          <w:sz w:val="20"/>
        </w:rPr>
      </w:pPr>
    </w:p>
    <w:p w14:paraId="408D3443" w14:textId="6E5146BD" w:rsidR="00BF02EC" w:rsidRDefault="00BF02EC" w:rsidP="00BF02EC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  <w:r w:rsidRPr="00BF02EC">
        <w:rPr>
          <w:rFonts w:ascii="Verdana" w:hAnsi="Verdana"/>
          <w:color w:val="000000" w:themeColor="text1"/>
          <w:sz w:val="20"/>
        </w:rPr>
        <w:t>BAS (</w:t>
      </w:r>
      <w:proofErr w:type="spellStart"/>
      <w:r w:rsidRPr="00BF02EC">
        <w:rPr>
          <w:rFonts w:ascii="Verdana" w:hAnsi="Verdana"/>
          <w:color w:val="000000" w:themeColor="text1"/>
          <w:sz w:val="20"/>
        </w:rPr>
        <w:t>Breach</w:t>
      </w:r>
      <w:proofErr w:type="spellEnd"/>
      <w:r w:rsidRPr="00BF02EC">
        <w:rPr>
          <w:rFonts w:ascii="Verdana" w:hAnsi="Verdana"/>
          <w:color w:val="000000" w:themeColor="text1"/>
          <w:sz w:val="20"/>
        </w:rPr>
        <w:t xml:space="preserve"> and </w:t>
      </w:r>
      <w:proofErr w:type="spellStart"/>
      <w:r w:rsidRPr="00BF02EC">
        <w:rPr>
          <w:rFonts w:ascii="Verdana" w:hAnsi="Verdana"/>
          <w:color w:val="000000" w:themeColor="text1"/>
          <w:sz w:val="20"/>
        </w:rPr>
        <w:t>Attack</w:t>
      </w:r>
      <w:proofErr w:type="spellEnd"/>
      <w:r w:rsidRPr="00BF02EC">
        <w:rPr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BF02EC">
        <w:rPr>
          <w:rFonts w:ascii="Verdana" w:hAnsi="Verdana"/>
          <w:color w:val="000000" w:themeColor="text1"/>
          <w:sz w:val="20"/>
        </w:rPr>
        <w:t>Simulation</w:t>
      </w:r>
      <w:proofErr w:type="spellEnd"/>
      <w:r w:rsidRPr="00BF02EC">
        <w:rPr>
          <w:rFonts w:ascii="Verdana" w:hAnsi="Verdana"/>
          <w:color w:val="000000" w:themeColor="text1"/>
          <w:sz w:val="20"/>
        </w:rPr>
        <w:t>):  Je NBS požadované, aby bol BAS vykonávaný 1x týždenne?</w:t>
      </w:r>
    </w:p>
    <w:p w14:paraId="041ABE98" w14:textId="77777777" w:rsidR="00BF02EC" w:rsidRPr="00BF02EC" w:rsidRDefault="00BF02EC" w:rsidP="00BF02EC">
      <w:pPr>
        <w:spacing w:line="240" w:lineRule="auto"/>
        <w:jc w:val="both"/>
        <w:rPr>
          <w:rFonts w:ascii="Verdana" w:hAnsi="Verdana"/>
          <w:color w:val="000000" w:themeColor="text1"/>
          <w:sz w:val="20"/>
        </w:rPr>
      </w:pPr>
    </w:p>
    <w:p w14:paraId="110E6EF1" w14:textId="7035BB44" w:rsidR="00BF02EC" w:rsidRPr="00D01127" w:rsidRDefault="00BF02EC" w:rsidP="00BF02EC">
      <w:pPr>
        <w:pStyle w:val="ListParagraph"/>
        <w:spacing w:after="0" w:line="240" w:lineRule="auto"/>
        <w:rPr>
          <w:rFonts w:ascii="Verdana" w:eastAsia="Times New Roman" w:hAnsi="Verdana"/>
          <w:i/>
          <w:iCs/>
          <w:color w:val="000000" w:themeColor="text1"/>
          <w:sz w:val="20"/>
        </w:rPr>
      </w:pPr>
      <w:r w:rsidRPr="00D01127">
        <w:rPr>
          <w:rFonts w:ascii="Verdana" w:eastAsia="Times New Roman" w:hAnsi="Verdana"/>
          <w:i/>
          <w:iCs/>
          <w:color w:val="000000" w:themeColor="text1"/>
          <w:sz w:val="20"/>
        </w:rPr>
        <w:t>–</w:t>
      </w:r>
      <w:r w:rsidRPr="006C2DD3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4820B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Frekvencia BAS bude spresnená v zmysle vytvorenia dostatočného časového priestoru na vykonanie </w:t>
      </w:r>
      <w:r w:rsidR="004820B9" w:rsidRPr="004820B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manuálnych procedúr </w:t>
      </w:r>
      <w:r w:rsidR="004820B9">
        <w:rPr>
          <w:rFonts w:ascii="Verdana" w:eastAsia="Times New Roman" w:hAnsi="Verdana"/>
          <w:i/>
          <w:iCs/>
          <w:color w:val="000000" w:themeColor="text1"/>
          <w:sz w:val="20"/>
        </w:rPr>
        <w:t>spojených so šetrením</w:t>
      </w:r>
      <w:r w:rsidR="003005F0">
        <w:rPr>
          <w:rFonts w:ascii="Verdana" w:eastAsia="Times New Roman" w:hAnsi="Verdana"/>
          <w:i/>
          <w:iCs/>
          <w:color w:val="000000" w:themeColor="text1"/>
          <w:sz w:val="20"/>
        </w:rPr>
        <w:t>,</w:t>
      </w:r>
      <w:r w:rsidR="004820B9">
        <w:rPr>
          <w:rFonts w:ascii="Verdana" w:eastAsia="Times New Roman" w:hAnsi="Verdana"/>
          <w:i/>
          <w:iCs/>
          <w:color w:val="000000" w:themeColor="text1"/>
          <w:sz w:val="20"/>
        </w:rPr>
        <w:t xml:space="preserve"> návrhom </w:t>
      </w:r>
      <w:r w:rsidR="004820B9" w:rsidRPr="004820B9">
        <w:rPr>
          <w:rFonts w:ascii="Verdana" w:hAnsi="Verdana"/>
          <w:i/>
          <w:iCs/>
          <w:color w:val="000000" w:themeColor="text1"/>
          <w:sz w:val="20"/>
        </w:rPr>
        <w:t xml:space="preserve">na zmiernenie/odstránenie </w:t>
      </w:r>
      <w:r w:rsidR="003005F0" w:rsidRPr="004820B9">
        <w:rPr>
          <w:rFonts w:ascii="Verdana" w:hAnsi="Verdana"/>
          <w:i/>
          <w:iCs/>
          <w:color w:val="000000" w:themeColor="text1"/>
          <w:sz w:val="20"/>
        </w:rPr>
        <w:t>zistených nedostatkov</w:t>
      </w:r>
      <w:r w:rsidR="003005F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 </w:t>
      </w:r>
      <w:r w:rsidR="003005F0">
        <w:rPr>
          <w:rFonts w:ascii="Verdana" w:eastAsia="Times New Roman" w:hAnsi="Verdana"/>
          <w:i/>
          <w:iCs/>
          <w:color w:val="000000" w:themeColor="text1"/>
          <w:sz w:val="20"/>
        </w:rPr>
        <w:t>a</w:t>
      </w:r>
      <w:r w:rsidR="003005F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 samotným </w:t>
      </w:r>
      <w:r w:rsidR="003005F0">
        <w:rPr>
          <w:rFonts w:ascii="Verdana" w:eastAsia="Times New Roman" w:hAnsi="Verdana"/>
          <w:i/>
          <w:iCs/>
          <w:color w:val="000000" w:themeColor="text1"/>
          <w:sz w:val="20"/>
        </w:rPr>
        <w:t xml:space="preserve">odstránením </w:t>
      </w:r>
      <w:r w:rsidR="004820B9" w:rsidRPr="004820B9">
        <w:rPr>
          <w:rFonts w:ascii="Verdana" w:hAnsi="Verdana"/>
          <w:i/>
          <w:iCs/>
          <w:color w:val="000000" w:themeColor="text1"/>
          <w:sz w:val="20"/>
        </w:rPr>
        <w:t>zistených nedostatkov</w:t>
      </w:r>
      <w:r w:rsidR="003005F0">
        <w:rPr>
          <w:rFonts w:ascii="Verdana" w:hAnsi="Verdana"/>
          <w:i/>
          <w:iCs/>
          <w:color w:val="000000" w:themeColor="text1"/>
          <w:sz w:val="20"/>
        </w:rPr>
        <w:t>.</w:t>
      </w:r>
    </w:p>
    <w:p w14:paraId="4FC7F0D4" w14:textId="77777777" w:rsidR="00BF02EC" w:rsidRPr="00586167" w:rsidRDefault="00BF02EC" w:rsidP="007C62A4">
      <w:pPr>
        <w:jc w:val="both"/>
        <w:rPr>
          <w:rFonts w:ascii="Verdana" w:hAnsi="Verdana"/>
          <w:sz w:val="20"/>
        </w:rPr>
      </w:pPr>
    </w:p>
    <w:sectPr w:rsidR="00BF02EC" w:rsidRPr="0058616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872E" w14:textId="77777777" w:rsidR="00B17E5B" w:rsidRDefault="00B17E5B" w:rsidP="0009480D">
      <w:pPr>
        <w:spacing w:after="0" w:line="240" w:lineRule="auto"/>
      </w:pPr>
      <w:r>
        <w:separator/>
      </w:r>
    </w:p>
  </w:endnote>
  <w:endnote w:type="continuationSeparator" w:id="0">
    <w:p w14:paraId="108934F1" w14:textId="77777777" w:rsidR="00B17E5B" w:rsidRDefault="00B17E5B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,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3643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5E88" w14:textId="77777777" w:rsidR="00B17E5B" w:rsidRDefault="00B17E5B" w:rsidP="0009480D">
      <w:pPr>
        <w:spacing w:after="0" w:line="240" w:lineRule="auto"/>
      </w:pPr>
      <w:r>
        <w:separator/>
      </w:r>
    </w:p>
  </w:footnote>
  <w:footnote w:type="continuationSeparator" w:id="0">
    <w:p w14:paraId="183E0B76" w14:textId="77777777" w:rsidR="00B17E5B" w:rsidRDefault="00B17E5B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AE7"/>
    <w:multiLevelType w:val="hybridMultilevel"/>
    <w:tmpl w:val="935CC0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895"/>
    <w:multiLevelType w:val="hybridMultilevel"/>
    <w:tmpl w:val="9586D204"/>
    <w:lvl w:ilvl="0" w:tplc="47E21582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13476B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67830"/>
    <w:multiLevelType w:val="hybridMultilevel"/>
    <w:tmpl w:val="2A6AA6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22778"/>
    <w:multiLevelType w:val="hybridMultilevel"/>
    <w:tmpl w:val="D85013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02531"/>
    <w:multiLevelType w:val="hybridMultilevel"/>
    <w:tmpl w:val="B27CD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53C43"/>
    <w:multiLevelType w:val="hybridMultilevel"/>
    <w:tmpl w:val="91304CB4"/>
    <w:lvl w:ilvl="0" w:tplc="CE788AA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01339"/>
    <w:multiLevelType w:val="hybridMultilevel"/>
    <w:tmpl w:val="6E2C2EDA"/>
    <w:lvl w:ilvl="0" w:tplc="B9F6AB2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85CDE"/>
    <w:multiLevelType w:val="hybridMultilevel"/>
    <w:tmpl w:val="1C9A82E6"/>
    <w:lvl w:ilvl="0" w:tplc="8446001A"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947C0A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61DAD"/>
    <w:multiLevelType w:val="hybridMultilevel"/>
    <w:tmpl w:val="F40649AA"/>
    <w:lvl w:ilvl="0" w:tplc="23525734"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8506A1"/>
    <w:multiLevelType w:val="hybridMultilevel"/>
    <w:tmpl w:val="6E94B06C"/>
    <w:lvl w:ilvl="0" w:tplc="84226ED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06885"/>
    <w:multiLevelType w:val="hybridMultilevel"/>
    <w:tmpl w:val="2DB8372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380499"/>
    <w:multiLevelType w:val="hybridMultilevel"/>
    <w:tmpl w:val="0F3237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56341"/>
    <w:multiLevelType w:val="hybridMultilevel"/>
    <w:tmpl w:val="136A51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D38C0"/>
    <w:multiLevelType w:val="hybridMultilevel"/>
    <w:tmpl w:val="D2FEDF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093C"/>
    <w:multiLevelType w:val="hybridMultilevel"/>
    <w:tmpl w:val="C5167778"/>
    <w:lvl w:ilvl="0" w:tplc="6AC0C5FA">
      <w:numFmt w:val="bullet"/>
      <w:lvlText w:val="–"/>
      <w:lvlJc w:val="left"/>
      <w:pPr>
        <w:ind w:left="1080" w:hanging="360"/>
      </w:pPr>
      <w:rPr>
        <w:rFonts w:ascii="Verdana" w:eastAsia="Times New Roman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B22EF5"/>
    <w:multiLevelType w:val="hybridMultilevel"/>
    <w:tmpl w:val="5700F2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45A99"/>
    <w:multiLevelType w:val="hybridMultilevel"/>
    <w:tmpl w:val="0150BAF8"/>
    <w:lvl w:ilvl="0" w:tplc="B9F6AB2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37548"/>
    <w:multiLevelType w:val="hybridMultilevel"/>
    <w:tmpl w:val="DD80323E"/>
    <w:lvl w:ilvl="0" w:tplc="A7968F16">
      <w:start w:val="7"/>
      <w:numFmt w:val="bullet"/>
      <w:lvlText w:val="–"/>
      <w:lvlJc w:val="left"/>
      <w:pPr>
        <w:ind w:left="1080" w:hanging="360"/>
      </w:pPr>
      <w:rPr>
        <w:rFonts w:ascii="Verdana" w:eastAsia="Times New Roman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6857B3"/>
    <w:multiLevelType w:val="hybridMultilevel"/>
    <w:tmpl w:val="418021BA"/>
    <w:lvl w:ilvl="0" w:tplc="CC207CB8"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412046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F5240"/>
    <w:multiLevelType w:val="hybridMultilevel"/>
    <w:tmpl w:val="3740DA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A07BF"/>
    <w:multiLevelType w:val="hybridMultilevel"/>
    <w:tmpl w:val="721AC27E"/>
    <w:lvl w:ilvl="0" w:tplc="B9F6AB2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854D7"/>
    <w:multiLevelType w:val="multilevel"/>
    <w:tmpl w:val="51F6A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25" w15:restartNumberingAfterBreak="0">
    <w:nsid w:val="630212F1"/>
    <w:multiLevelType w:val="hybridMultilevel"/>
    <w:tmpl w:val="727205CE"/>
    <w:lvl w:ilvl="0" w:tplc="70000DC4">
      <w:start w:val="7"/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4E4FEB"/>
    <w:multiLevelType w:val="hybridMultilevel"/>
    <w:tmpl w:val="B040002A"/>
    <w:lvl w:ilvl="0" w:tplc="CEA899D2"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7949156">
    <w:abstractNumId w:val="24"/>
  </w:num>
  <w:num w:numId="2" w16cid:durableId="8482494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8259805">
    <w:abstractNumId w:val="13"/>
  </w:num>
  <w:num w:numId="4" w16cid:durableId="16093152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8837130">
    <w:abstractNumId w:val="3"/>
  </w:num>
  <w:num w:numId="6" w16cid:durableId="1859849322">
    <w:abstractNumId w:val="6"/>
  </w:num>
  <w:num w:numId="7" w16cid:durableId="922027751">
    <w:abstractNumId w:val="17"/>
  </w:num>
  <w:num w:numId="8" w16cid:durableId="1312096531">
    <w:abstractNumId w:val="0"/>
  </w:num>
  <w:num w:numId="9" w16cid:durableId="1830898405">
    <w:abstractNumId w:val="2"/>
  </w:num>
  <w:num w:numId="10" w16cid:durableId="1162506090">
    <w:abstractNumId w:val="18"/>
  </w:num>
  <w:num w:numId="11" w16cid:durableId="282536713">
    <w:abstractNumId w:val="7"/>
  </w:num>
  <w:num w:numId="12" w16cid:durableId="898176590">
    <w:abstractNumId w:val="23"/>
  </w:num>
  <w:num w:numId="13" w16cid:durableId="1238595697">
    <w:abstractNumId w:val="12"/>
  </w:num>
  <w:num w:numId="14" w16cid:durableId="1242249873">
    <w:abstractNumId w:val="9"/>
  </w:num>
  <w:num w:numId="15" w16cid:durableId="161551934">
    <w:abstractNumId w:val="21"/>
  </w:num>
  <w:num w:numId="16" w16cid:durableId="1477919189">
    <w:abstractNumId w:val="22"/>
  </w:num>
  <w:num w:numId="17" w16cid:durableId="1162158544">
    <w:abstractNumId w:val="5"/>
  </w:num>
  <w:num w:numId="18" w16cid:durableId="1041595544">
    <w:abstractNumId w:val="15"/>
  </w:num>
  <w:num w:numId="19" w16cid:durableId="966006235">
    <w:abstractNumId w:val="1"/>
  </w:num>
  <w:num w:numId="20" w16cid:durableId="873928824">
    <w:abstractNumId w:val="4"/>
  </w:num>
  <w:num w:numId="21" w16cid:durableId="602688231">
    <w:abstractNumId w:val="16"/>
  </w:num>
  <w:num w:numId="22" w16cid:durableId="25107916">
    <w:abstractNumId w:val="8"/>
  </w:num>
  <w:num w:numId="23" w16cid:durableId="1701585212">
    <w:abstractNumId w:val="11"/>
  </w:num>
  <w:num w:numId="24" w16cid:durableId="1988316989">
    <w:abstractNumId w:val="10"/>
  </w:num>
  <w:num w:numId="25" w16cid:durableId="376320759">
    <w:abstractNumId w:val="20"/>
  </w:num>
  <w:num w:numId="26" w16cid:durableId="1600721192">
    <w:abstractNumId w:val="26"/>
  </w:num>
  <w:num w:numId="27" w16cid:durableId="105005001">
    <w:abstractNumId w:val="19"/>
  </w:num>
  <w:num w:numId="28" w16cid:durableId="11198361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F3"/>
    <w:rsid w:val="000211F6"/>
    <w:rsid w:val="00024856"/>
    <w:rsid w:val="00026AC6"/>
    <w:rsid w:val="00033EC8"/>
    <w:rsid w:val="00047A80"/>
    <w:rsid w:val="00053B55"/>
    <w:rsid w:val="00060301"/>
    <w:rsid w:val="0006042E"/>
    <w:rsid w:val="0009480D"/>
    <w:rsid w:val="000B107D"/>
    <w:rsid w:val="000B320A"/>
    <w:rsid w:val="000B6F14"/>
    <w:rsid w:val="000D63A6"/>
    <w:rsid w:val="00122F90"/>
    <w:rsid w:val="00130860"/>
    <w:rsid w:val="00154695"/>
    <w:rsid w:val="00164BC9"/>
    <w:rsid w:val="001660F3"/>
    <w:rsid w:val="001663B6"/>
    <w:rsid w:val="00181B86"/>
    <w:rsid w:val="001A694C"/>
    <w:rsid w:val="001A70E7"/>
    <w:rsid w:val="001B36CA"/>
    <w:rsid w:val="001C3717"/>
    <w:rsid w:val="001C3D89"/>
    <w:rsid w:val="001C5CDA"/>
    <w:rsid w:val="001D01FE"/>
    <w:rsid w:val="001D5F9F"/>
    <w:rsid w:val="001E1205"/>
    <w:rsid w:val="001E17E0"/>
    <w:rsid w:val="001E3EDA"/>
    <w:rsid w:val="001F3B75"/>
    <w:rsid w:val="00212B30"/>
    <w:rsid w:val="00225679"/>
    <w:rsid w:val="00226CF8"/>
    <w:rsid w:val="002342B9"/>
    <w:rsid w:val="00247B0C"/>
    <w:rsid w:val="00251184"/>
    <w:rsid w:val="0025786B"/>
    <w:rsid w:val="002701F2"/>
    <w:rsid w:val="00273D67"/>
    <w:rsid w:val="00275B22"/>
    <w:rsid w:val="00276614"/>
    <w:rsid w:val="00277BDB"/>
    <w:rsid w:val="00281692"/>
    <w:rsid w:val="002871F8"/>
    <w:rsid w:val="002879D1"/>
    <w:rsid w:val="00291F81"/>
    <w:rsid w:val="00293966"/>
    <w:rsid w:val="00296EE0"/>
    <w:rsid w:val="002A33E3"/>
    <w:rsid w:val="002A55C3"/>
    <w:rsid w:val="002B27C0"/>
    <w:rsid w:val="002B4CD0"/>
    <w:rsid w:val="002D00DB"/>
    <w:rsid w:val="003005F0"/>
    <w:rsid w:val="00304C52"/>
    <w:rsid w:val="00305096"/>
    <w:rsid w:val="00313771"/>
    <w:rsid w:val="003242E3"/>
    <w:rsid w:val="0032461C"/>
    <w:rsid w:val="003263BB"/>
    <w:rsid w:val="00326A61"/>
    <w:rsid w:val="0034199D"/>
    <w:rsid w:val="003575C2"/>
    <w:rsid w:val="003636B5"/>
    <w:rsid w:val="003638DB"/>
    <w:rsid w:val="00372667"/>
    <w:rsid w:val="00375B2D"/>
    <w:rsid w:val="003874D0"/>
    <w:rsid w:val="00392F01"/>
    <w:rsid w:val="003A4854"/>
    <w:rsid w:val="003A5E0C"/>
    <w:rsid w:val="003B3629"/>
    <w:rsid w:val="003B44D2"/>
    <w:rsid w:val="003E55F3"/>
    <w:rsid w:val="003E57D7"/>
    <w:rsid w:val="004100B0"/>
    <w:rsid w:val="00411B67"/>
    <w:rsid w:val="004360E1"/>
    <w:rsid w:val="00445B18"/>
    <w:rsid w:val="00460040"/>
    <w:rsid w:val="004754E4"/>
    <w:rsid w:val="004820B9"/>
    <w:rsid w:val="004829D1"/>
    <w:rsid w:val="00487AB9"/>
    <w:rsid w:val="004B033B"/>
    <w:rsid w:val="004B4438"/>
    <w:rsid w:val="004D7E2D"/>
    <w:rsid w:val="004E300D"/>
    <w:rsid w:val="00504D83"/>
    <w:rsid w:val="0051131C"/>
    <w:rsid w:val="005316F2"/>
    <w:rsid w:val="00542190"/>
    <w:rsid w:val="005437E4"/>
    <w:rsid w:val="00545711"/>
    <w:rsid w:val="00554484"/>
    <w:rsid w:val="00564381"/>
    <w:rsid w:val="00572445"/>
    <w:rsid w:val="0057632E"/>
    <w:rsid w:val="00586167"/>
    <w:rsid w:val="005939CC"/>
    <w:rsid w:val="0059531F"/>
    <w:rsid w:val="005A0E4C"/>
    <w:rsid w:val="005A1CD3"/>
    <w:rsid w:val="005E22A4"/>
    <w:rsid w:val="006016BA"/>
    <w:rsid w:val="006047A7"/>
    <w:rsid w:val="0064150C"/>
    <w:rsid w:val="00643736"/>
    <w:rsid w:val="00644D85"/>
    <w:rsid w:val="006470E3"/>
    <w:rsid w:val="006539FE"/>
    <w:rsid w:val="006870E0"/>
    <w:rsid w:val="0069628C"/>
    <w:rsid w:val="006A0015"/>
    <w:rsid w:val="006A0F4C"/>
    <w:rsid w:val="006C4DF5"/>
    <w:rsid w:val="006E02BF"/>
    <w:rsid w:val="006F396E"/>
    <w:rsid w:val="007106C0"/>
    <w:rsid w:val="00711E76"/>
    <w:rsid w:val="00724618"/>
    <w:rsid w:val="00725722"/>
    <w:rsid w:val="0073673F"/>
    <w:rsid w:val="00750602"/>
    <w:rsid w:val="00782367"/>
    <w:rsid w:val="00787300"/>
    <w:rsid w:val="007A44E5"/>
    <w:rsid w:val="007A65C0"/>
    <w:rsid w:val="007B5835"/>
    <w:rsid w:val="007C3096"/>
    <w:rsid w:val="007C62A4"/>
    <w:rsid w:val="007E3B58"/>
    <w:rsid w:val="008211E0"/>
    <w:rsid w:val="00824188"/>
    <w:rsid w:val="00827A3B"/>
    <w:rsid w:val="008431F7"/>
    <w:rsid w:val="00861037"/>
    <w:rsid w:val="00873660"/>
    <w:rsid w:val="008E3961"/>
    <w:rsid w:val="008F4679"/>
    <w:rsid w:val="00900169"/>
    <w:rsid w:val="00904292"/>
    <w:rsid w:val="009065AC"/>
    <w:rsid w:val="0090697E"/>
    <w:rsid w:val="00913EB8"/>
    <w:rsid w:val="009227BE"/>
    <w:rsid w:val="0092642E"/>
    <w:rsid w:val="00944932"/>
    <w:rsid w:val="009469CA"/>
    <w:rsid w:val="00946AAC"/>
    <w:rsid w:val="00971460"/>
    <w:rsid w:val="00974E99"/>
    <w:rsid w:val="009759B7"/>
    <w:rsid w:val="009841D6"/>
    <w:rsid w:val="009A6FA0"/>
    <w:rsid w:val="009C2031"/>
    <w:rsid w:val="009D0870"/>
    <w:rsid w:val="009D2392"/>
    <w:rsid w:val="009E090E"/>
    <w:rsid w:val="009E6693"/>
    <w:rsid w:val="00A2418B"/>
    <w:rsid w:val="00A62D89"/>
    <w:rsid w:val="00A719D6"/>
    <w:rsid w:val="00A810C0"/>
    <w:rsid w:val="00A965E7"/>
    <w:rsid w:val="00AA50BC"/>
    <w:rsid w:val="00AC2249"/>
    <w:rsid w:val="00AC4D95"/>
    <w:rsid w:val="00AE2F8D"/>
    <w:rsid w:val="00AF5660"/>
    <w:rsid w:val="00AF59F1"/>
    <w:rsid w:val="00B17E5B"/>
    <w:rsid w:val="00B20475"/>
    <w:rsid w:val="00B31C02"/>
    <w:rsid w:val="00B34C60"/>
    <w:rsid w:val="00B42F36"/>
    <w:rsid w:val="00B50029"/>
    <w:rsid w:val="00B51304"/>
    <w:rsid w:val="00B543BD"/>
    <w:rsid w:val="00B665E8"/>
    <w:rsid w:val="00B77301"/>
    <w:rsid w:val="00B845E6"/>
    <w:rsid w:val="00B903A4"/>
    <w:rsid w:val="00BA4BE5"/>
    <w:rsid w:val="00BD0F74"/>
    <w:rsid w:val="00BF02EC"/>
    <w:rsid w:val="00BF6449"/>
    <w:rsid w:val="00C10F4E"/>
    <w:rsid w:val="00C12C76"/>
    <w:rsid w:val="00C33CA6"/>
    <w:rsid w:val="00C347BE"/>
    <w:rsid w:val="00C35E8A"/>
    <w:rsid w:val="00C43620"/>
    <w:rsid w:val="00C72ADF"/>
    <w:rsid w:val="00C9736C"/>
    <w:rsid w:val="00CB7C08"/>
    <w:rsid w:val="00CC3C89"/>
    <w:rsid w:val="00CD1421"/>
    <w:rsid w:val="00D01127"/>
    <w:rsid w:val="00D07FE4"/>
    <w:rsid w:val="00D33514"/>
    <w:rsid w:val="00D461C9"/>
    <w:rsid w:val="00D51F6A"/>
    <w:rsid w:val="00D55D42"/>
    <w:rsid w:val="00D624FD"/>
    <w:rsid w:val="00D635CE"/>
    <w:rsid w:val="00D6512E"/>
    <w:rsid w:val="00D91417"/>
    <w:rsid w:val="00DA3DB5"/>
    <w:rsid w:val="00DC0166"/>
    <w:rsid w:val="00DF5B3D"/>
    <w:rsid w:val="00E165BF"/>
    <w:rsid w:val="00E320A7"/>
    <w:rsid w:val="00E66C1D"/>
    <w:rsid w:val="00E77CE0"/>
    <w:rsid w:val="00E9470F"/>
    <w:rsid w:val="00EB7916"/>
    <w:rsid w:val="00ED1C49"/>
    <w:rsid w:val="00ED5E22"/>
    <w:rsid w:val="00EE1D79"/>
    <w:rsid w:val="00EE5C77"/>
    <w:rsid w:val="00EF5C70"/>
    <w:rsid w:val="00F028BB"/>
    <w:rsid w:val="00F548FF"/>
    <w:rsid w:val="00F63F92"/>
    <w:rsid w:val="00F664E0"/>
    <w:rsid w:val="00F91571"/>
    <w:rsid w:val="00FA49D5"/>
    <w:rsid w:val="00FC1B3C"/>
    <w:rsid w:val="00FE29B3"/>
    <w:rsid w:val="00FE3D4E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4E0CC00"/>
  <w15:chartTrackingRefBased/>
  <w15:docId w15:val="{2AFD39A4-94A3-41B6-BF24-24D65378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EC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Title">
    <w:name w:val="Title"/>
    <w:basedOn w:val="Normal"/>
    <w:next w:val="Normal"/>
    <w:link w:val="TitleChar"/>
    <w:uiPriority w:val="10"/>
    <w:qFormat/>
    <w:rsid w:val="003E55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5F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3E55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4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C5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C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C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C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10C0"/>
    <w:pPr>
      <w:autoSpaceDE w:val="0"/>
      <w:autoSpaceDN w:val="0"/>
      <w:adjustRightInd w:val="0"/>
      <w:spacing w:after="0" w:line="240" w:lineRule="auto"/>
    </w:pPr>
    <w:rPr>
      <w:rFonts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4292"/>
    <w:rPr>
      <w:color w:val="1C355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292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660F3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42190"/>
    <w:rPr>
      <w:color w:val="73253E" w:themeColor="followedHyperlink"/>
      <w:u w:val="single"/>
    </w:rPr>
  </w:style>
  <w:style w:type="paragraph" w:styleId="Revision">
    <w:name w:val="Revision"/>
    <w:hidden/>
    <w:uiPriority w:val="99"/>
    <w:semiHidden/>
    <w:rsid w:val="00542190"/>
    <w:pPr>
      <w:spacing w:after="0" w:line="240" w:lineRule="auto"/>
    </w:pPr>
    <w:rPr>
      <w:sz w:val="22"/>
    </w:rPr>
  </w:style>
  <w:style w:type="character" w:customStyle="1" w:styleId="fui-styledtext">
    <w:name w:val="fui-styledtext"/>
    <w:basedOn w:val="DefaultParagraphFont"/>
    <w:rsid w:val="002A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bs.sk/o-narodnej-banke/verejne-obstaravanie/pripravne-trhove-konzultac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bs.sk/o-narodnej-banke/verejne-obstaravanie/pripravne-trhove-konzultac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bs.sk/o-narodnej-banke/verejne-obstaravanie/pripravne-trhove-konzultac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5F74-3184-442A-A205-B37DDC47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jan.debnar@nbs.sk</dc:creator>
  <cp:keywords/>
  <dc:description/>
  <cp:lastModifiedBy>Debnár Ján</cp:lastModifiedBy>
  <cp:revision>4</cp:revision>
  <dcterms:created xsi:type="dcterms:W3CDTF">2024-07-03T07:59:00Z</dcterms:created>
  <dcterms:modified xsi:type="dcterms:W3CDTF">2024-07-03T14:19:00Z</dcterms:modified>
</cp:coreProperties>
</file>