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AFF8" w14:textId="37709F25" w:rsidR="000F0FDE" w:rsidRPr="006E1A16" w:rsidRDefault="000F0FDE" w:rsidP="006E1A16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6E1A16">
        <w:rPr>
          <w:rFonts w:ascii="Cambria" w:hAnsi="Cambria" w:cs="Calibri"/>
          <w:b/>
          <w:bCs/>
          <w:sz w:val="22"/>
          <w:szCs w:val="22"/>
        </w:rPr>
        <w:t xml:space="preserve">Podmienky účasti vo verejnom obstarávaní týkajúce sa technickej </w:t>
      </w:r>
    </w:p>
    <w:p w14:paraId="0D2838AB" w14:textId="7743FE77" w:rsidR="00EA3CCC" w:rsidRPr="006E1A16" w:rsidRDefault="000F0FDE" w:rsidP="006E1A16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6E1A16">
        <w:rPr>
          <w:rFonts w:ascii="Cambria" w:hAnsi="Cambria" w:cs="Calibri"/>
          <w:b/>
          <w:bCs/>
          <w:sz w:val="22"/>
          <w:szCs w:val="22"/>
        </w:rPr>
        <w:t xml:space="preserve">alebo odbornej spôsobilosti </w:t>
      </w:r>
    </w:p>
    <w:p w14:paraId="6F2375D0" w14:textId="7496F663" w:rsidR="000F0FDE" w:rsidRPr="006E1A16" w:rsidRDefault="000F0FDE" w:rsidP="006E1A16">
      <w:pPr>
        <w:pStyle w:val="Default"/>
        <w:spacing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6E1A16">
        <w:rPr>
          <w:rFonts w:ascii="Cambria" w:hAnsi="Cambria" w:cs="Arial"/>
          <w:color w:val="auto"/>
          <w:sz w:val="22"/>
          <w:szCs w:val="22"/>
        </w:rPr>
        <w:t xml:space="preserve">k pripravovanému verejnému obstarávaniu s názvom: </w:t>
      </w:r>
    </w:p>
    <w:p w14:paraId="388D90DA" w14:textId="58EE28FB" w:rsidR="000A2E8C" w:rsidRPr="006E1A16" w:rsidRDefault="005615C3" w:rsidP="006E1A16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6E1A16">
        <w:rPr>
          <w:rFonts w:ascii="Cambria" w:hAnsi="Cambria" w:cs="Times New Roman"/>
          <w:b/>
          <w:sz w:val="22"/>
          <w:szCs w:val="22"/>
        </w:rPr>
        <w:t xml:space="preserve">„Trvalé záložné pracovisko NBS Kremnica </w:t>
      </w:r>
      <w:r w:rsidRPr="006E1A16">
        <w:rPr>
          <w:rFonts w:ascii="Cambria" w:hAnsi="Cambria" w:cs="Times New Roman"/>
          <w:b/>
          <w:bCs/>
          <w:sz w:val="22"/>
          <w:szCs w:val="22"/>
        </w:rPr>
        <w:t>– Stavebnotechnický dozor“</w:t>
      </w:r>
    </w:p>
    <w:p w14:paraId="1B2D265A" w14:textId="7872BC45" w:rsidR="000A2E8C" w:rsidRPr="006E1A16" w:rsidRDefault="00A05336" w:rsidP="006E1A16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bookmarkStart w:id="0" w:name="_Hlk210983010"/>
      <w:r w:rsidRPr="006E1A16">
        <w:rPr>
          <w:rFonts w:ascii="Cambria" w:hAnsi="Cambria" w:cs="Calibri"/>
          <w:b/>
          <w:bCs/>
          <w:sz w:val="22"/>
          <w:szCs w:val="22"/>
        </w:rPr>
        <w:t>P</w:t>
      </w:r>
      <w:r w:rsidR="000A2E8C" w:rsidRPr="006E1A16">
        <w:rPr>
          <w:rFonts w:ascii="Cambria" w:hAnsi="Cambria" w:cs="Calibri"/>
          <w:b/>
          <w:bCs/>
          <w:sz w:val="22"/>
          <w:szCs w:val="22"/>
        </w:rPr>
        <w:t>rípravné trhové konzultácie</w:t>
      </w:r>
    </w:p>
    <w:bookmarkEnd w:id="0"/>
    <w:p w14:paraId="33105433" w14:textId="77777777" w:rsidR="006F1CBC" w:rsidRPr="006E1A16" w:rsidRDefault="006F1CBC" w:rsidP="006E1A16">
      <w:pPr>
        <w:spacing w:after="0" w:line="276" w:lineRule="auto"/>
        <w:jc w:val="center"/>
        <w:rPr>
          <w:rFonts w:ascii="Cambria" w:hAnsi="Cambria" w:cs="Calibri"/>
          <w:sz w:val="22"/>
          <w:szCs w:val="22"/>
        </w:rPr>
      </w:pPr>
    </w:p>
    <w:p w14:paraId="14979F7C" w14:textId="77777777" w:rsidR="00A25CDD" w:rsidRPr="006E1A16" w:rsidRDefault="00A25CDD" w:rsidP="006E1A16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61E537C6" w14:textId="45CE9AA9" w:rsidR="00A25CDD" w:rsidRPr="006E1A16" w:rsidRDefault="00A25CDD" w:rsidP="006E1A16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 w:rsidRPr="006E1A16">
        <w:rPr>
          <w:rFonts w:ascii="Cambria" w:hAnsi="Cambria" w:cs="Calibri"/>
          <w:sz w:val="22"/>
          <w:szCs w:val="22"/>
        </w:rPr>
        <w:t>Národn</w:t>
      </w:r>
      <w:r w:rsidR="003864B3" w:rsidRPr="006E1A16">
        <w:rPr>
          <w:rFonts w:ascii="Cambria" w:hAnsi="Cambria" w:cs="Calibri"/>
          <w:sz w:val="22"/>
          <w:szCs w:val="22"/>
        </w:rPr>
        <w:t>á</w:t>
      </w:r>
      <w:r w:rsidRPr="006E1A16">
        <w:rPr>
          <w:rFonts w:ascii="Cambria" w:hAnsi="Cambria" w:cs="Calibri"/>
          <w:sz w:val="22"/>
          <w:szCs w:val="22"/>
        </w:rPr>
        <w:t xml:space="preserve"> bank</w:t>
      </w:r>
      <w:r w:rsidR="003864B3" w:rsidRPr="006E1A16">
        <w:rPr>
          <w:rFonts w:ascii="Cambria" w:hAnsi="Cambria" w:cs="Calibri"/>
          <w:sz w:val="22"/>
          <w:szCs w:val="22"/>
        </w:rPr>
        <w:t>a</w:t>
      </w:r>
      <w:r w:rsidRPr="006E1A16">
        <w:rPr>
          <w:rFonts w:ascii="Cambria" w:hAnsi="Cambria" w:cs="Calibri"/>
          <w:sz w:val="22"/>
          <w:szCs w:val="22"/>
        </w:rPr>
        <w:t xml:space="preserve"> Slovenska (ďalej len „NBS“)</w:t>
      </w:r>
      <w:r w:rsidR="003864B3" w:rsidRPr="006E1A16">
        <w:rPr>
          <w:rFonts w:ascii="Cambria" w:hAnsi="Cambria" w:cs="Calibri"/>
          <w:sz w:val="22"/>
          <w:szCs w:val="22"/>
        </w:rPr>
        <w:t xml:space="preserve"> </w:t>
      </w:r>
      <w:r w:rsidR="003864B3" w:rsidRPr="006E1A16">
        <w:rPr>
          <w:rFonts w:ascii="Cambria" w:hAnsi="Cambria"/>
          <w:sz w:val="22"/>
          <w:szCs w:val="22"/>
        </w:rPr>
        <w:t>pripravuje realizáciu stavby s názvom „Trvalé záložné pracovisko NBS v Kremnici“  (ďalej len „stavba“).</w:t>
      </w:r>
      <w:r w:rsidRPr="006E1A16">
        <w:rPr>
          <w:rFonts w:ascii="Cambria" w:hAnsi="Cambria" w:cs="Calibri"/>
          <w:sz w:val="22"/>
          <w:szCs w:val="22"/>
        </w:rPr>
        <w:t xml:space="preserve"> Dôvodom prípravy realizácie predmetnej zákazky je </w:t>
      </w:r>
      <w:r w:rsidR="003864B3" w:rsidRPr="006E1A16">
        <w:rPr>
          <w:rFonts w:ascii="Cambria" w:hAnsi="Cambria" w:cs="Calibri"/>
          <w:sz w:val="22"/>
          <w:szCs w:val="22"/>
        </w:rPr>
        <w:t>potrebné zabezpečenie stavebnotechnického dozoru pre stavbu</w:t>
      </w:r>
      <w:r w:rsidRPr="006E1A16">
        <w:rPr>
          <w:rFonts w:ascii="Cambria" w:hAnsi="Cambria" w:cs="Calibri"/>
          <w:sz w:val="22"/>
          <w:szCs w:val="22"/>
        </w:rPr>
        <w:t>.</w:t>
      </w:r>
    </w:p>
    <w:p w14:paraId="6BA577F0" w14:textId="77777777" w:rsidR="00A25CDD" w:rsidRPr="006E1A16" w:rsidRDefault="00A25CDD" w:rsidP="006E1A16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675A6BC4" w14:textId="0C5D202C" w:rsidR="000F0FDE" w:rsidRPr="006E1A16" w:rsidRDefault="000F0FDE" w:rsidP="006E1A16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  <w:u w:val="single"/>
        </w:rPr>
      </w:pPr>
      <w:r w:rsidRPr="006E1A16">
        <w:rPr>
          <w:rFonts w:ascii="Cambria" w:hAnsi="Cambria" w:cs="Calibri"/>
          <w:b/>
          <w:bCs/>
          <w:sz w:val="22"/>
          <w:szCs w:val="22"/>
          <w:u w:val="single"/>
        </w:rPr>
        <w:t xml:space="preserve">Podmienky účasti vo verejnom obstarávaní týkajúce sa technickej alebo odbornej spôsobilosti </w:t>
      </w:r>
    </w:p>
    <w:p w14:paraId="2E74D2E6" w14:textId="77777777" w:rsidR="000F0FDE" w:rsidRPr="006E1A16" w:rsidRDefault="000F0FDE" w:rsidP="006E1A16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3C89BC98" w14:textId="250BCA2C" w:rsidR="006E1A16" w:rsidRPr="006E1A16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 xml:space="preserve">Predpokladané personálne zastúpenie: </w:t>
      </w:r>
    </w:p>
    <w:p w14:paraId="3F3430A2" w14:textId="77777777" w:rsidR="006E1A16" w:rsidRPr="006E1A16" w:rsidRDefault="006E1A16" w:rsidP="006E1A16">
      <w:pPr>
        <w:spacing w:after="0" w:line="276" w:lineRule="auto"/>
        <w:rPr>
          <w:rFonts w:ascii="Cambria" w:hAnsi="Cambria"/>
          <w:sz w:val="22"/>
          <w:szCs w:val="22"/>
          <w:u w:val="single"/>
        </w:rPr>
      </w:pPr>
    </w:p>
    <w:p w14:paraId="0B14F66D" w14:textId="4C56F650" w:rsidR="006E1A16" w:rsidRPr="006E1A16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Hlavný stavebný dozor – projektový manažér</w:t>
      </w:r>
    </w:p>
    <w:p w14:paraId="3E3E79F5" w14:textId="77777777" w:rsidR="006E1A16" w:rsidRPr="006E1A16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Stavebný manažér pozemné stavby</w:t>
      </w:r>
    </w:p>
    <w:p w14:paraId="7DD974FB" w14:textId="77777777" w:rsidR="006E1A16" w:rsidRPr="006E1A16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Stavebný manažér inžinierske stavby</w:t>
      </w:r>
    </w:p>
    <w:p w14:paraId="1A69BE3E" w14:textId="77777777" w:rsidR="006E1A16" w:rsidRPr="009D194C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9D194C">
        <w:rPr>
          <w:rFonts w:ascii="Cambria" w:hAnsi="Cambria"/>
          <w:sz w:val="22"/>
          <w:szCs w:val="22"/>
        </w:rPr>
        <w:t>Manažér pre TZB</w:t>
      </w:r>
    </w:p>
    <w:p w14:paraId="65B40A24" w14:textId="77777777" w:rsidR="006E1A16" w:rsidRPr="009D194C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  <w:r w:rsidRPr="009D194C">
        <w:rPr>
          <w:rFonts w:ascii="Cambria" w:hAnsi="Cambria"/>
          <w:sz w:val="22"/>
          <w:szCs w:val="22"/>
        </w:rPr>
        <w:t xml:space="preserve">Koordinátor BOZP </w:t>
      </w:r>
    </w:p>
    <w:p w14:paraId="46F5FB11" w14:textId="77777777" w:rsidR="006E1A16" w:rsidRPr="009D194C" w:rsidRDefault="006E1A16" w:rsidP="006E1A16">
      <w:pPr>
        <w:spacing w:after="0" w:line="276" w:lineRule="auto"/>
        <w:rPr>
          <w:rFonts w:ascii="Cambria" w:hAnsi="Cambria"/>
          <w:sz w:val="22"/>
          <w:szCs w:val="22"/>
        </w:rPr>
      </w:pPr>
    </w:p>
    <w:p w14:paraId="088B9193" w14:textId="6DF7090B" w:rsidR="006E1A16" w:rsidRPr="009D194C" w:rsidRDefault="006E1A16" w:rsidP="009D194C">
      <w:pPr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9D194C">
        <w:rPr>
          <w:rFonts w:ascii="Cambria" w:hAnsi="Cambria"/>
          <w:sz w:val="22"/>
          <w:szCs w:val="22"/>
        </w:rPr>
        <w:t>Uchádzač za účelom preukázania splnenia podmienok účasti týkajúcich sa technickej alebo odbornej spôsobilosti podľa § 34 zákona o verejnom obstarávaní v ponuke predloží doklady</w:t>
      </w:r>
      <w:r w:rsidR="009D194C" w:rsidRPr="009D194C">
        <w:rPr>
          <w:rFonts w:ascii="Cambria" w:hAnsi="Cambria"/>
          <w:sz w:val="22"/>
          <w:szCs w:val="22"/>
        </w:rPr>
        <w:t xml:space="preserve">, údaje </w:t>
      </w:r>
      <w:r w:rsidRPr="009D194C">
        <w:rPr>
          <w:rFonts w:ascii="Cambria" w:hAnsi="Cambria" w:cs="Arial"/>
          <w:sz w:val="22"/>
          <w:szCs w:val="22"/>
        </w:rPr>
        <w:t>o vzdelaní a odbornej praxi alebo o odbornej kvalifikácii osôb určených na plnenie zmluvy.</w:t>
      </w:r>
    </w:p>
    <w:p w14:paraId="4389400D" w14:textId="77777777" w:rsidR="009D194C" w:rsidRPr="009D194C" w:rsidRDefault="009D194C" w:rsidP="009D194C">
      <w:pPr>
        <w:spacing w:after="0" w:line="24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D5C6747" w14:textId="444B1D32" w:rsidR="006E1A16" w:rsidRPr="009D194C" w:rsidRDefault="009D194C" w:rsidP="009D194C">
      <w:pPr>
        <w:spacing w:after="0" w:line="240" w:lineRule="auto"/>
        <w:jc w:val="both"/>
        <w:rPr>
          <w:rFonts w:ascii="Cambria" w:hAnsi="Cambria" w:cs="Arial"/>
          <w:b/>
          <w:sz w:val="22"/>
          <w:szCs w:val="22"/>
        </w:rPr>
      </w:pPr>
      <w:r w:rsidRPr="009D194C">
        <w:rPr>
          <w:rFonts w:ascii="Cambria" w:hAnsi="Cambria" w:cs="Arial"/>
          <w:b/>
          <w:sz w:val="22"/>
          <w:szCs w:val="22"/>
        </w:rPr>
        <w:t>P</w:t>
      </w:r>
      <w:r w:rsidR="006E1A16" w:rsidRPr="009D194C">
        <w:rPr>
          <w:rFonts w:ascii="Cambria" w:hAnsi="Cambria" w:cs="Arial"/>
          <w:b/>
          <w:sz w:val="22"/>
          <w:szCs w:val="22"/>
        </w:rPr>
        <w:t>ožadovaná</w:t>
      </w:r>
      <w:r w:rsidRPr="009D194C">
        <w:rPr>
          <w:rFonts w:ascii="Cambria" w:hAnsi="Cambria" w:cs="Arial"/>
          <w:b/>
          <w:sz w:val="22"/>
          <w:szCs w:val="22"/>
        </w:rPr>
        <w:t xml:space="preserve"> </w:t>
      </w:r>
      <w:r w:rsidR="006E1A16" w:rsidRPr="009D194C">
        <w:rPr>
          <w:rFonts w:ascii="Cambria" w:hAnsi="Cambria" w:cs="Arial"/>
          <w:b/>
          <w:sz w:val="22"/>
          <w:szCs w:val="22"/>
        </w:rPr>
        <w:t xml:space="preserve"> úroveň podmienky účasti:</w:t>
      </w:r>
    </w:p>
    <w:p w14:paraId="2D7C0E2F" w14:textId="77777777" w:rsidR="009D194C" w:rsidRPr="009D194C" w:rsidRDefault="009D194C" w:rsidP="009D194C">
      <w:pPr>
        <w:spacing w:after="0" w:line="240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043003A" w14:textId="675312B9" w:rsidR="006E1A16" w:rsidRPr="009D194C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1/ </w:t>
      </w:r>
      <w:r w:rsidR="006E1A16" w:rsidRPr="009D194C">
        <w:rPr>
          <w:rFonts w:ascii="Cambria" w:hAnsi="Cambria"/>
          <w:sz w:val="22"/>
          <w:szCs w:val="22"/>
          <w:u w:val="single"/>
        </w:rPr>
        <w:t>Hlavný stavebný dozor – projektový manažér</w:t>
      </w:r>
    </w:p>
    <w:p w14:paraId="356C8EF5" w14:textId="77777777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9D194C">
        <w:rPr>
          <w:rFonts w:ascii="Cambria" w:hAnsi="Cambria"/>
          <w:sz w:val="22"/>
          <w:szCs w:val="22"/>
        </w:rPr>
        <w:t>osvedčenie</w:t>
      </w:r>
      <w:r w:rsidRPr="006E1A16">
        <w:rPr>
          <w:rFonts w:ascii="Cambria" w:hAnsi="Cambria"/>
          <w:sz w:val="22"/>
          <w:szCs w:val="22"/>
        </w:rPr>
        <w:t xml:space="preserve"> o vykonaní skúšky (odbornú spôsobilosť) v zmysle zákona č.138/1992 Zb. o autorizovaných architektoch a autorizovaných stavebných inžinieroch v znení neskorších predpisov v nadväznosti na zákon č.25/2025 Zb., s odborným zameraním „autorizovaný stavbyvedúci“ alebo „autorizovaný stavebný dozor“ kategória Pozemné stavby, alebo adekvátny ekvivalent vydaný v krajine sídla uchádzača, na základe ktorého môže vykonávať tieto činnosti v krajine svojho sídla;</w:t>
      </w:r>
    </w:p>
    <w:p w14:paraId="20B51756" w14:textId="0E139355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9D194C">
        <w:rPr>
          <w:rFonts w:ascii="Cambria" w:hAnsi="Cambria"/>
          <w:sz w:val="22"/>
          <w:szCs w:val="22"/>
        </w:rPr>
        <w:t>jednom</w:t>
      </w:r>
      <w:r w:rsidRPr="006E1A16">
        <w:rPr>
          <w:rFonts w:ascii="Cambria" w:hAnsi="Cambria"/>
          <w:sz w:val="22"/>
          <w:szCs w:val="22"/>
        </w:rPr>
        <w:t xml:space="preserve"> projekte kategórie „pozemné stavby“ s hodnotou stavebných prác min</w:t>
      </w:r>
      <w:r w:rsidR="009D194C">
        <w:rPr>
          <w:rFonts w:ascii="Cambria" w:hAnsi="Cambria"/>
          <w:sz w:val="22"/>
          <w:szCs w:val="22"/>
        </w:rPr>
        <w:t>imálne v objeme</w:t>
      </w:r>
      <w:r w:rsidRPr="006E1A16">
        <w:rPr>
          <w:rFonts w:ascii="Cambria" w:hAnsi="Cambria"/>
          <w:sz w:val="22"/>
          <w:szCs w:val="22"/>
        </w:rPr>
        <w:t xml:space="preserve"> 10 mil. EUR bez DPH dokladovanej zoznamom realizovaných projektov (splnených zmlúv) ako „vedúci tímu stavebného dozoru“ alebo „zástupca vedúceho tímu“; </w:t>
      </w:r>
    </w:p>
    <w:p w14:paraId="5E4CF8E9" w14:textId="7CC243F0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9D194C">
        <w:rPr>
          <w:rFonts w:ascii="Cambria" w:hAnsi="Cambria"/>
          <w:sz w:val="22"/>
          <w:szCs w:val="22"/>
        </w:rPr>
        <w:t xml:space="preserve">jednom </w:t>
      </w:r>
      <w:r w:rsidRPr="006E1A16">
        <w:rPr>
          <w:rFonts w:ascii="Cambria" w:hAnsi="Cambria"/>
          <w:sz w:val="22"/>
          <w:szCs w:val="22"/>
        </w:rPr>
        <w:t>projekt</w:t>
      </w:r>
      <w:r w:rsidR="009D194C">
        <w:rPr>
          <w:rFonts w:ascii="Cambria" w:hAnsi="Cambria"/>
          <w:sz w:val="22"/>
          <w:szCs w:val="22"/>
        </w:rPr>
        <w:t>e</w:t>
      </w:r>
      <w:r w:rsidRPr="006E1A16">
        <w:rPr>
          <w:rFonts w:ascii="Cambria" w:hAnsi="Cambria"/>
          <w:sz w:val="22"/>
          <w:szCs w:val="22"/>
        </w:rPr>
        <w:t xml:space="preserve"> týkajúcom sa výstavby kategórie „pozemné stavby“ s hodnotou stavebných prác min</w:t>
      </w:r>
      <w:r w:rsidR="009D194C">
        <w:rPr>
          <w:rFonts w:ascii="Cambria" w:hAnsi="Cambria"/>
          <w:sz w:val="22"/>
          <w:szCs w:val="22"/>
        </w:rPr>
        <w:t>imálne v objeme</w:t>
      </w:r>
      <w:r w:rsidRPr="006E1A16">
        <w:rPr>
          <w:rFonts w:ascii="Cambria" w:hAnsi="Cambria"/>
          <w:sz w:val="22"/>
          <w:szCs w:val="22"/>
        </w:rPr>
        <w:t xml:space="preserve"> 3 mil. EUR bez DPH dokladovanej zoznamom realizovaných projektov.</w:t>
      </w:r>
    </w:p>
    <w:p w14:paraId="49F5E51A" w14:textId="43B55A61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Certifikáciu IPMA, príp. PMI</w:t>
      </w:r>
      <w:r w:rsidR="009D194C">
        <w:rPr>
          <w:rFonts w:ascii="Cambria" w:hAnsi="Cambria"/>
          <w:sz w:val="22"/>
          <w:szCs w:val="22"/>
        </w:rPr>
        <w:t>.</w:t>
      </w:r>
    </w:p>
    <w:p w14:paraId="1C3035BD" w14:textId="77777777" w:rsidR="006E1A16" w:rsidRPr="006E1A16" w:rsidRDefault="006E1A16" w:rsidP="009D194C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008A492A" w14:textId="3962F047" w:rsidR="006E1A16" w:rsidRPr="006E1A16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2/ </w:t>
      </w:r>
      <w:r w:rsidR="006E1A16" w:rsidRPr="006E1A16">
        <w:rPr>
          <w:rFonts w:ascii="Cambria" w:hAnsi="Cambria"/>
          <w:sz w:val="22"/>
          <w:szCs w:val="22"/>
          <w:u w:val="single"/>
        </w:rPr>
        <w:t>Stavebný manažér – pozemné stavby</w:t>
      </w:r>
    </w:p>
    <w:p w14:paraId="542577E5" w14:textId="77777777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 xml:space="preserve">osvedčenie o vykonaní skúšky (odbornú spôsobilosť) v zmysle zákona č.138/1992 Zb. o autorizovaných architektoch a autorizovaných stavebných inžinieroch v znení neskorších </w:t>
      </w:r>
      <w:r w:rsidRPr="006E1A16">
        <w:rPr>
          <w:rFonts w:ascii="Cambria" w:hAnsi="Cambria"/>
          <w:sz w:val="22"/>
          <w:szCs w:val="22"/>
        </w:rPr>
        <w:lastRenderedPageBreak/>
        <w:t>predpisov v nadväznosti na zákon č.25/2025 Zb., s odborným zameraním „autorizovaný stavbyvedúci“ alebo „autorizovaný stavebný dozor“ kategória Pozemné stavby, alebo adekvátny ekvivalent vydaný v krajine sídla uchádzača, na základe ktorého môže vykonávať tieto činnosti v krajine svojho sídla;</w:t>
      </w:r>
    </w:p>
    <w:p w14:paraId="3C756967" w14:textId="0221BE9A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775401">
        <w:rPr>
          <w:rFonts w:ascii="Cambria" w:hAnsi="Cambria"/>
          <w:sz w:val="22"/>
          <w:szCs w:val="22"/>
        </w:rPr>
        <w:t>troch</w:t>
      </w:r>
      <w:r w:rsidRPr="006E1A16">
        <w:rPr>
          <w:rFonts w:ascii="Cambria" w:hAnsi="Cambria"/>
          <w:sz w:val="22"/>
          <w:szCs w:val="22"/>
        </w:rPr>
        <w:t xml:space="preserve"> projekt</w:t>
      </w:r>
      <w:r w:rsidR="00775401">
        <w:rPr>
          <w:rFonts w:ascii="Cambria" w:hAnsi="Cambria"/>
          <w:sz w:val="22"/>
          <w:szCs w:val="22"/>
        </w:rPr>
        <w:t>och</w:t>
      </w:r>
      <w:r w:rsidRPr="006E1A16">
        <w:rPr>
          <w:rFonts w:ascii="Cambria" w:hAnsi="Cambria"/>
          <w:sz w:val="22"/>
          <w:szCs w:val="22"/>
        </w:rPr>
        <w:t xml:space="preserve"> kategórie „pozemné stavby“ s hodnotou stavebných prác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3 mil. EUR bez DPH dokladovanej zoznamom realizovaných projektov.</w:t>
      </w:r>
    </w:p>
    <w:p w14:paraId="7F597838" w14:textId="567A46AC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9D194C">
        <w:rPr>
          <w:rFonts w:ascii="Cambria" w:hAnsi="Cambria"/>
          <w:sz w:val="22"/>
          <w:szCs w:val="22"/>
        </w:rPr>
        <w:t>jednom</w:t>
      </w:r>
      <w:r w:rsidRPr="006E1A16">
        <w:rPr>
          <w:rFonts w:ascii="Cambria" w:hAnsi="Cambria"/>
          <w:sz w:val="22"/>
          <w:szCs w:val="22"/>
        </w:rPr>
        <w:t xml:space="preserve"> projekte týkajúcom sa výstavby kategórie „pozemné stavby“ s hodnotou stavebných prác min. 1 mil. EUR bez DPH dokladovanej zoznamom realizovaných projektov.</w:t>
      </w:r>
    </w:p>
    <w:p w14:paraId="5FD7B07F" w14:textId="77777777" w:rsidR="006E1A16" w:rsidRPr="006E1A16" w:rsidRDefault="006E1A16" w:rsidP="009D194C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709AEF32" w14:textId="67997401" w:rsidR="006E1A16" w:rsidRPr="006E1A16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3/ </w:t>
      </w:r>
      <w:r w:rsidR="006E1A16" w:rsidRPr="006E1A16">
        <w:rPr>
          <w:rFonts w:ascii="Cambria" w:hAnsi="Cambria"/>
          <w:sz w:val="22"/>
          <w:szCs w:val="22"/>
          <w:u w:val="single"/>
        </w:rPr>
        <w:t>Stavebný manažér – inžinierske stavby</w:t>
      </w:r>
    </w:p>
    <w:p w14:paraId="02D7430F" w14:textId="77777777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osvedčenie o vykonaní skúšky (odbornú spôsobilosť) v zmysle zákona č.138/1992 Zb. o autorizovaných architektoch a autorizovaných stavebných inžinieroch v znení neskorších predpisov v nadväznosti na zákon č.25/2025 Zb., s odborným zameraním „autorizovaný stavbyvedúci“ alebo „autorizovaný stavebný dozor“ kategória Inžinierske stavby, alebo adekvátny ekvivalent vydaný v krajine sídla uchádzača, na základe ktorého môže vykonávať tieto činnosti v krajine svojho sídla;</w:t>
      </w:r>
    </w:p>
    <w:p w14:paraId="17344D86" w14:textId="304C1BB8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9D194C">
        <w:rPr>
          <w:rFonts w:ascii="Cambria" w:hAnsi="Cambria"/>
          <w:sz w:val="22"/>
          <w:szCs w:val="22"/>
        </w:rPr>
        <w:t>jednom</w:t>
      </w:r>
      <w:r w:rsidRPr="006E1A16">
        <w:rPr>
          <w:rFonts w:ascii="Cambria" w:hAnsi="Cambria"/>
          <w:sz w:val="22"/>
          <w:szCs w:val="22"/>
        </w:rPr>
        <w:t xml:space="preserve"> projekte kategórie „</w:t>
      </w:r>
      <w:r w:rsidR="009D194C" w:rsidRPr="006E1A16">
        <w:rPr>
          <w:rFonts w:ascii="Cambria" w:hAnsi="Cambria"/>
          <w:sz w:val="22"/>
          <w:szCs w:val="22"/>
        </w:rPr>
        <w:t>inžinierske</w:t>
      </w:r>
      <w:r w:rsidRPr="006E1A16">
        <w:rPr>
          <w:rFonts w:ascii="Cambria" w:hAnsi="Cambria"/>
          <w:sz w:val="22"/>
          <w:szCs w:val="22"/>
        </w:rPr>
        <w:t xml:space="preserve"> stavby“ s hodnotou stavebných prác min</w:t>
      </w:r>
      <w:r w:rsidR="009D194C">
        <w:rPr>
          <w:rFonts w:ascii="Cambria" w:hAnsi="Cambria"/>
          <w:sz w:val="22"/>
          <w:szCs w:val="22"/>
        </w:rPr>
        <w:t>imálne v objeme 500.000,00</w:t>
      </w:r>
      <w:r w:rsidRPr="006E1A16">
        <w:rPr>
          <w:rFonts w:ascii="Cambria" w:hAnsi="Cambria"/>
          <w:sz w:val="22"/>
          <w:szCs w:val="22"/>
        </w:rPr>
        <w:t xml:space="preserve"> EUR bez DPH dokladovanej zoznamom realizovaných projektov.</w:t>
      </w:r>
    </w:p>
    <w:p w14:paraId="0E88670D" w14:textId="77777777" w:rsidR="009D194C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351D096F" w14:textId="3374D69A" w:rsidR="006E1A16" w:rsidRPr="006E1A16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4/ </w:t>
      </w:r>
      <w:r w:rsidR="006E1A16" w:rsidRPr="006E1A16">
        <w:rPr>
          <w:rFonts w:ascii="Cambria" w:hAnsi="Cambria"/>
          <w:sz w:val="22"/>
          <w:szCs w:val="22"/>
          <w:u w:val="single"/>
        </w:rPr>
        <w:t>Manažér pre TZB</w:t>
      </w:r>
    </w:p>
    <w:p w14:paraId="35FFC031" w14:textId="2E63FE0C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vykonávanie činnosti stavebného dozoru na stavbe kategórie „pozemné stavby“, so zameraním na technické zariadenia budov min</w:t>
      </w:r>
      <w:r w:rsidR="009D194C">
        <w:rPr>
          <w:rFonts w:ascii="Cambria" w:hAnsi="Cambria"/>
          <w:sz w:val="22"/>
          <w:szCs w:val="22"/>
        </w:rPr>
        <w:t>imálne</w:t>
      </w:r>
      <w:r w:rsidRPr="006E1A16">
        <w:rPr>
          <w:rFonts w:ascii="Cambria" w:hAnsi="Cambria"/>
          <w:sz w:val="22"/>
          <w:szCs w:val="22"/>
        </w:rPr>
        <w:t xml:space="preserve"> na </w:t>
      </w:r>
      <w:r w:rsidR="009D194C">
        <w:rPr>
          <w:rFonts w:ascii="Cambria" w:hAnsi="Cambria"/>
          <w:sz w:val="22"/>
          <w:szCs w:val="22"/>
        </w:rPr>
        <w:t>troch</w:t>
      </w:r>
      <w:r w:rsidRPr="006E1A16">
        <w:rPr>
          <w:rFonts w:ascii="Cambria" w:hAnsi="Cambria"/>
          <w:sz w:val="22"/>
          <w:szCs w:val="22"/>
        </w:rPr>
        <w:t xml:space="preserve"> projektoch s hodnotou stavebných prác </w:t>
      </w:r>
      <w:r w:rsidR="009D194C" w:rsidRPr="006E1A16">
        <w:rPr>
          <w:rFonts w:ascii="Cambria" w:hAnsi="Cambria"/>
          <w:sz w:val="22"/>
          <w:szCs w:val="22"/>
        </w:rPr>
        <w:t>min</w:t>
      </w:r>
      <w:r w:rsidR="009D194C">
        <w:rPr>
          <w:rFonts w:ascii="Cambria" w:hAnsi="Cambria"/>
          <w:sz w:val="22"/>
          <w:szCs w:val="22"/>
        </w:rPr>
        <w:t>imálne v objeme 500.000,00</w:t>
      </w:r>
      <w:r w:rsidR="009D194C" w:rsidRPr="006E1A16">
        <w:rPr>
          <w:rFonts w:ascii="Cambria" w:hAnsi="Cambria"/>
          <w:sz w:val="22"/>
          <w:szCs w:val="22"/>
        </w:rPr>
        <w:t xml:space="preserve"> EUR </w:t>
      </w:r>
      <w:r w:rsidRPr="006E1A16">
        <w:rPr>
          <w:rFonts w:ascii="Cambria" w:hAnsi="Cambria"/>
          <w:sz w:val="22"/>
          <w:szCs w:val="22"/>
        </w:rPr>
        <w:t>EUR bez DPH dokladovanej zoznamom realizovaných projektov.</w:t>
      </w:r>
    </w:p>
    <w:p w14:paraId="33BE13CC" w14:textId="77777777" w:rsidR="006E1A16" w:rsidRPr="006E1A16" w:rsidRDefault="006E1A16" w:rsidP="009D194C">
      <w:pPr>
        <w:pStyle w:val="Odsekzoznamu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1E0A4E3B" w14:textId="171B05FE" w:rsidR="006E1A16" w:rsidRPr="006E1A16" w:rsidRDefault="009D194C" w:rsidP="009D194C">
      <w:pPr>
        <w:spacing w:after="0" w:line="276" w:lineRule="auto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 xml:space="preserve">5/ </w:t>
      </w:r>
      <w:r w:rsidR="006E1A16" w:rsidRPr="006E1A16">
        <w:rPr>
          <w:rFonts w:ascii="Cambria" w:hAnsi="Cambria"/>
          <w:sz w:val="22"/>
          <w:szCs w:val="22"/>
          <w:u w:val="single"/>
        </w:rPr>
        <w:t xml:space="preserve">Koordinátor BOZP </w:t>
      </w:r>
    </w:p>
    <w:p w14:paraId="0C67EE1A" w14:textId="77777777" w:rsidR="006E1A16" w:rsidRPr="006E1A16" w:rsidRDefault="006E1A16" w:rsidP="009D19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6E1A16">
        <w:rPr>
          <w:rFonts w:ascii="Cambria" w:hAnsi="Cambria"/>
          <w:sz w:val="22"/>
          <w:szCs w:val="22"/>
        </w:rPr>
        <w:t>držiteľ Osvedčenia autorizovaného bezpečnostného technika podľa § 6 zákona č. 125/2006 Z. z. o inšpekcii práce a o zmene a doplnení zákona č. 82/2005 Z. z. o nelegálnej práci a nelegálnom zamestnávaní a o zmene a doplnení niektorých zákonov v znení neskorších predpisov v nadväznosti na § 24 zákona č. 124/2006 Z. z. o bezpečnosti a ochrane zdravia pri prácu a o zmene a doplnení niektorých zákonov alebo jeho ekvivalentu vydávaného v zahraničí.</w:t>
      </w:r>
    </w:p>
    <w:p w14:paraId="7DEA5C66" w14:textId="77777777" w:rsidR="000F0FDE" w:rsidRPr="006E1A16" w:rsidRDefault="000F0FDE" w:rsidP="009D194C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sectPr w:rsidR="000F0FDE" w:rsidRPr="006E1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CEB2" w14:textId="77777777" w:rsidR="00277315" w:rsidRDefault="00277315" w:rsidP="008B30FF">
      <w:pPr>
        <w:spacing w:after="0" w:line="240" w:lineRule="auto"/>
      </w:pPr>
      <w:r>
        <w:separator/>
      </w:r>
    </w:p>
  </w:endnote>
  <w:endnote w:type="continuationSeparator" w:id="0">
    <w:p w14:paraId="0EDFCA85" w14:textId="77777777" w:rsidR="00277315" w:rsidRDefault="00277315" w:rsidP="008B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2"/>
        <w:szCs w:val="22"/>
      </w:rPr>
      <w:id w:val="1985284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mbria" w:hAnsi="Cambria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48B849F" w14:textId="582EB697" w:rsidR="008B30FF" w:rsidRPr="00ED1BC4" w:rsidRDefault="008B30FF">
            <w:pPr>
              <w:pStyle w:val="Pta"/>
              <w:jc w:val="right"/>
              <w:rPr>
                <w:rFonts w:ascii="Cambria" w:hAnsi="Cambria"/>
                <w:sz w:val="20"/>
                <w:szCs w:val="20"/>
              </w:rPr>
            </w:pPr>
            <w:r w:rsidRPr="00ED1BC4">
              <w:rPr>
                <w:rFonts w:ascii="Cambria" w:hAnsi="Cambria"/>
                <w:sz w:val="20"/>
                <w:szCs w:val="20"/>
              </w:rPr>
              <w:t xml:space="preserve">Strana 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D1BC4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AF5A" w14:textId="77777777" w:rsidR="008B30FF" w:rsidRDefault="008B3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490E" w14:textId="77777777" w:rsidR="00277315" w:rsidRDefault="00277315" w:rsidP="008B30FF">
      <w:pPr>
        <w:spacing w:after="0" w:line="240" w:lineRule="auto"/>
      </w:pPr>
      <w:r>
        <w:separator/>
      </w:r>
    </w:p>
  </w:footnote>
  <w:footnote w:type="continuationSeparator" w:id="0">
    <w:p w14:paraId="00A2845C" w14:textId="77777777" w:rsidR="00277315" w:rsidRDefault="00277315" w:rsidP="008B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2257" w14:textId="7E6E5FAF" w:rsidR="008B30FF" w:rsidRPr="00B83BBA" w:rsidRDefault="008B30FF">
    <w:pPr>
      <w:pStyle w:val="Hlavika"/>
      <w:rPr>
        <w:rFonts w:ascii="Cambria" w:hAnsi="Cambria"/>
        <w:sz w:val="22"/>
        <w:szCs w:val="22"/>
      </w:rPr>
    </w:pPr>
    <w:r w:rsidRPr="00B83BBA">
      <w:rPr>
        <w:rFonts w:ascii="Cambria" w:hAnsi="Cambria"/>
        <w:b/>
        <w:bCs/>
        <w:sz w:val="22"/>
        <w:szCs w:val="22"/>
      </w:rPr>
      <w:t xml:space="preserve">Príloha č. </w:t>
    </w:r>
    <w:r w:rsidR="000F0FDE">
      <w:rPr>
        <w:rFonts w:ascii="Cambria" w:hAnsi="Cambria"/>
        <w:b/>
        <w:bCs/>
        <w:sz w:val="22"/>
        <w:szCs w:val="22"/>
      </w:rPr>
      <w:t>3</w:t>
    </w:r>
    <w:r w:rsidRPr="00B83BBA">
      <w:rPr>
        <w:rFonts w:ascii="Cambria" w:hAnsi="Cambria"/>
        <w:sz w:val="22"/>
        <w:szCs w:val="22"/>
      </w:rPr>
      <w:t xml:space="preserve"> </w:t>
    </w:r>
    <w:r w:rsidR="002B35B6">
      <w:rPr>
        <w:rFonts w:ascii="Cambria" w:hAnsi="Cambria"/>
        <w:sz w:val="22"/>
        <w:szCs w:val="22"/>
      </w:rPr>
      <w:t>–</w:t>
    </w:r>
    <w:r w:rsidRPr="00B83BBA">
      <w:rPr>
        <w:rFonts w:ascii="Cambria" w:hAnsi="Cambria"/>
        <w:sz w:val="22"/>
        <w:szCs w:val="22"/>
      </w:rPr>
      <w:t xml:space="preserve"> Výzvy</w:t>
    </w:r>
    <w:r w:rsidR="002B35B6">
      <w:rPr>
        <w:rFonts w:ascii="Cambria" w:hAnsi="Cambria"/>
        <w:sz w:val="22"/>
        <w:szCs w:val="22"/>
      </w:rPr>
      <w:t xml:space="preserve"> </w:t>
    </w:r>
    <w:r w:rsidRPr="00B83BBA">
      <w:rPr>
        <w:rFonts w:ascii="Cambria" w:hAnsi="Cambria"/>
        <w:sz w:val="22"/>
        <w:szCs w:val="22"/>
      </w:rPr>
      <w:t>na účasť na prípravných trhových konzultáciách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E72"/>
    <w:multiLevelType w:val="hybridMultilevel"/>
    <w:tmpl w:val="4066098E"/>
    <w:lvl w:ilvl="0" w:tplc="17FA5440">
      <w:start w:val="1"/>
      <w:numFmt w:val="upperLetter"/>
      <w:lvlText w:val="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2A77"/>
    <w:multiLevelType w:val="hybridMultilevel"/>
    <w:tmpl w:val="7ECA9528"/>
    <w:lvl w:ilvl="0" w:tplc="72F243C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278C6490"/>
    <w:multiLevelType w:val="multilevel"/>
    <w:tmpl w:val="6498AA58"/>
    <w:lvl w:ilvl="0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68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88"/>
        </w:tabs>
        <w:ind w:left="68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08"/>
        </w:tabs>
        <w:ind w:left="760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C15AF"/>
    <w:multiLevelType w:val="multilevel"/>
    <w:tmpl w:val="159EA200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142018"/>
    <w:multiLevelType w:val="hybridMultilevel"/>
    <w:tmpl w:val="EA126B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D801CB8"/>
    <w:multiLevelType w:val="hybridMultilevel"/>
    <w:tmpl w:val="FF74C4A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E9341E3"/>
    <w:multiLevelType w:val="multilevel"/>
    <w:tmpl w:val="06BA84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8E53D8"/>
    <w:multiLevelType w:val="hybridMultilevel"/>
    <w:tmpl w:val="85BACC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56C7"/>
    <w:multiLevelType w:val="hybridMultilevel"/>
    <w:tmpl w:val="8D36D78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3E15D2"/>
    <w:multiLevelType w:val="hybridMultilevel"/>
    <w:tmpl w:val="38CEA6A0"/>
    <w:lvl w:ilvl="0" w:tplc="EC20298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11E19"/>
    <w:multiLevelType w:val="hybridMultilevel"/>
    <w:tmpl w:val="FE6283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56B8D"/>
    <w:multiLevelType w:val="hybridMultilevel"/>
    <w:tmpl w:val="30825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44FA"/>
    <w:multiLevelType w:val="hybridMultilevel"/>
    <w:tmpl w:val="8ACC2978"/>
    <w:lvl w:ilvl="0" w:tplc="DECCED0C">
      <w:numFmt w:val="bullet"/>
      <w:lvlText w:val="-"/>
      <w:lvlJc w:val="left"/>
      <w:pPr>
        <w:ind w:left="927" w:hanging="360"/>
      </w:pPr>
      <w:rPr>
        <w:rFonts w:ascii="Cambria" w:eastAsia="Times New Roman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75860C0"/>
    <w:multiLevelType w:val="hybridMultilevel"/>
    <w:tmpl w:val="C61A6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8035">
    <w:abstractNumId w:val="1"/>
  </w:num>
  <w:num w:numId="2" w16cid:durableId="545988773">
    <w:abstractNumId w:val="0"/>
  </w:num>
  <w:num w:numId="3" w16cid:durableId="1467744478">
    <w:abstractNumId w:val="13"/>
  </w:num>
  <w:num w:numId="4" w16cid:durableId="1229921149">
    <w:abstractNumId w:val="7"/>
  </w:num>
  <w:num w:numId="5" w16cid:durableId="1609849003">
    <w:abstractNumId w:val="6"/>
  </w:num>
  <w:num w:numId="6" w16cid:durableId="127164201">
    <w:abstractNumId w:val="2"/>
  </w:num>
  <w:num w:numId="7" w16cid:durableId="221869854">
    <w:abstractNumId w:val="8"/>
  </w:num>
  <w:num w:numId="8" w16cid:durableId="2052148065">
    <w:abstractNumId w:val="4"/>
  </w:num>
  <w:num w:numId="9" w16cid:durableId="361055950">
    <w:abstractNumId w:val="10"/>
  </w:num>
  <w:num w:numId="10" w16cid:durableId="2068989542">
    <w:abstractNumId w:val="5"/>
  </w:num>
  <w:num w:numId="11" w16cid:durableId="1367439764">
    <w:abstractNumId w:val="12"/>
  </w:num>
  <w:num w:numId="12" w16cid:durableId="75637080">
    <w:abstractNumId w:val="11"/>
  </w:num>
  <w:num w:numId="13" w16cid:durableId="1360081916">
    <w:abstractNumId w:val="9"/>
  </w:num>
  <w:num w:numId="14" w16cid:durableId="77964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1"/>
    <w:rsid w:val="00016932"/>
    <w:rsid w:val="00020718"/>
    <w:rsid w:val="00026532"/>
    <w:rsid w:val="000938E0"/>
    <w:rsid w:val="000A1721"/>
    <w:rsid w:val="000A1979"/>
    <w:rsid w:val="000A2E8C"/>
    <w:rsid w:val="000A6529"/>
    <w:rsid w:val="000C155C"/>
    <w:rsid w:val="000F0FDE"/>
    <w:rsid w:val="00101C44"/>
    <w:rsid w:val="00157024"/>
    <w:rsid w:val="00166C8D"/>
    <w:rsid w:val="00251DB2"/>
    <w:rsid w:val="002733F8"/>
    <w:rsid w:val="00275CB7"/>
    <w:rsid w:val="00277315"/>
    <w:rsid w:val="002906B5"/>
    <w:rsid w:val="00292620"/>
    <w:rsid w:val="002B35B6"/>
    <w:rsid w:val="002F37F2"/>
    <w:rsid w:val="0032198E"/>
    <w:rsid w:val="0032422D"/>
    <w:rsid w:val="00367C13"/>
    <w:rsid w:val="00377AAF"/>
    <w:rsid w:val="003864B3"/>
    <w:rsid w:val="00386B19"/>
    <w:rsid w:val="003C1D9D"/>
    <w:rsid w:val="003C4C1E"/>
    <w:rsid w:val="003F1017"/>
    <w:rsid w:val="00402918"/>
    <w:rsid w:val="00422B5E"/>
    <w:rsid w:val="00447C6D"/>
    <w:rsid w:val="004624AB"/>
    <w:rsid w:val="00472483"/>
    <w:rsid w:val="00485819"/>
    <w:rsid w:val="004A17C4"/>
    <w:rsid w:val="004C2E68"/>
    <w:rsid w:val="004E17F7"/>
    <w:rsid w:val="004E775A"/>
    <w:rsid w:val="004F1604"/>
    <w:rsid w:val="0055604F"/>
    <w:rsid w:val="005615C3"/>
    <w:rsid w:val="005641D0"/>
    <w:rsid w:val="005D35E2"/>
    <w:rsid w:val="005F3B82"/>
    <w:rsid w:val="00621F3C"/>
    <w:rsid w:val="006359B3"/>
    <w:rsid w:val="006513BE"/>
    <w:rsid w:val="00652DB4"/>
    <w:rsid w:val="00662A81"/>
    <w:rsid w:val="00680BDD"/>
    <w:rsid w:val="006A0434"/>
    <w:rsid w:val="006B5784"/>
    <w:rsid w:val="006C1404"/>
    <w:rsid w:val="006E0812"/>
    <w:rsid w:val="006E1A16"/>
    <w:rsid w:val="006F1CBC"/>
    <w:rsid w:val="006F4A6C"/>
    <w:rsid w:val="00775401"/>
    <w:rsid w:val="00777372"/>
    <w:rsid w:val="007A4DAF"/>
    <w:rsid w:val="007A59ED"/>
    <w:rsid w:val="007A7D5D"/>
    <w:rsid w:val="007A7FFA"/>
    <w:rsid w:val="007B1C8C"/>
    <w:rsid w:val="007D1171"/>
    <w:rsid w:val="007F00EB"/>
    <w:rsid w:val="00832F1A"/>
    <w:rsid w:val="00841E2F"/>
    <w:rsid w:val="00845426"/>
    <w:rsid w:val="008B200F"/>
    <w:rsid w:val="008B30FF"/>
    <w:rsid w:val="00917101"/>
    <w:rsid w:val="00923272"/>
    <w:rsid w:val="00963D88"/>
    <w:rsid w:val="0097266F"/>
    <w:rsid w:val="009763C0"/>
    <w:rsid w:val="009769C3"/>
    <w:rsid w:val="009C6EDA"/>
    <w:rsid w:val="009D194C"/>
    <w:rsid w:val="009E07F1"/>
    <w:rsid w:val="00A05336"/>
    <w:rsid w:val="00A16E65"/>
    <w:rsid w:val="00A22F46"/>
    <w:rsid w:val="00A25CDD"/>
    <w:rsid w:val="00A55587"/>
    <w:rsid w:val="00A56501"/>
    <w:rsid w:val="00AA445A"/>
    <w:rsid w:val="00AF35E9"/>
    <w:rsid w:val="00B23D33"/>
    <w:rsid w:val="00B31A62"/>
    <w:rsid w:val="00B46AC8"/>
    <w:rsid w:val="00B47107"/>
    <w:rsid w:val="00B63496"/>
    <w:rsid w:val="00B81DDF"/>
    <w:rsid w:val="00B83BBA"/>
    <w:rsid w:val="00BA6070"/>
    <w:rsid w:val="00BC002C"/>
    <w:rsid w:val="00BD633C"/>
    <w:rsid w:val="00C17E35"/>
    <w:rsid w:val="00C370C3"/>
    <w:rsid w:val="00C4026F"/>
    <w:rsid w:val="00C40564"/>
    <w:rsid w:val="00C4253A"/>
    <w:rsid w:val="00C770C3"/>
    <w:rsid w:val="00C92CF9"/>
    <w:rsid w:val="00C94028"/>
    <w:rsid w:val="00D00DC1"/>
    <w:rsid w:val="00D138D1"/>
    <w:rsid w:val="00D15E5B"/>
    <w:rsid w:val="00D36823"/>
    <w:rsid w:val="00D61EAE"/>
    <w:rsid w:val="00D63A1D"/>
    <w:rsid w:val="00D820A6"/>
    <w:rsid w:val="00D8317D"/>
    <w:rsid w:val="00DD4637"/>
    <w:rsid w:val="00DE0DED"/>
    <w:rsid w:val="00DF5EF6"/>
    <w:rsid w:val="00DF654C"/>
    <w:rsid w:val="00E17718"/>
    <w:rsid w:val="00E31E74"/>
    <w:rsid w:val="00E60CF2"/>
    <w:rsid w:val="00E63E46"/>
    <w:rsid w:val="00E80CEE"/>
    <w:rsid w:val="00EA3CCC"/>
    <w:rsid w:val="00EA48E9"/>
    <w:rsid w:val="00ED1BC4"/>
    <w:rsid w:val="00EF1D00"/>
    <w:rsid w:val="00F167DF"/>
    <w:rsid w:val="00F5310E"/>
    <w:rsid w:val="00F70410"/>
    <w:rsid w:val="00FC63F0"/>
    <w:rsid w:val="00FD7ED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3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0BDD"/>
  </w:style>
  <w:style w:type="paragraph" w:styleId="Nadpis1">
    <w:name w:val="heading 1"/>
    <w:basedOn w:val="Normlny"/>
    <w:next w:val="Normlny"/>
    <w:link w:val="Nadpis1Char"/>
    <w:uiPriority w:val="9"/>
    <w:qFormat/>
    <w:rsid w:val="00A5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5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5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5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501"/>
    <w:rPr>
      <w:i/>
      <w:iCs/>
      <w:color w:val="404040" w:themeColor="text1" w:themeTint="BF"/>
    </w:rPr>
  </w:style>
  <w:style w:type="paragraph" w:styleId="Odsekzoznamu">
    <w:name w:val="List Paragraph"/>
    <w:aliases w:val="Odsek zoznamu2,ODRAZKY PRVA UROVEN,body,List Paragraph1,bullet,Bullet Number,lp1,lp11,List Paragraph11,Use Case List Paragraph,Bulleted Text,Bullet List,List Paragraph2,Bullet edison,List Paragraph3,List Paragraph4,b1,Bullet 1,FooterText"/>
    <w:basedOn w:val="Normlny"/>
    <w:link w:val="OdsekzoznamuChar"/>
    <w:qFormat/>
    <w:rsid w:val="00A565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5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5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501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DD463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570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70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70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70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702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B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0FF"/>
  </w:style>
  <w:style w:type="paragraph" w:styleId="Pta">
    <w:name w:val="footer"/>
    <w:basedOn w:val="Normlny"/>
    <w:link w:val="PtaChar"/>
    <w:uiPriority w:val="99"/>
    <w:unhideWhenUsed/>
    <w:rsid w:val="008B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0FF"/>
  </w:style>
  <w:style w:type="character" w:customStyle="1" w:styleId="OdsekzoznamuChar">
    <w:name w:val="Odsek zoznamu Char"/>
    <w:aliases w:val="Odsek zoznamu2 Char,ODRAZKY PRVA UROVEN Char,body Char,List Paragraph1 Char,bullet Char,Bullet Number Char,lp1 Char,lp11 Char,List Paragraph11 Char,Use Case List Paragraph Char,Bulleted Text Char,Bullet List Char,List Paragraph2 Char"/>
    <w:basedOn w:val="Predvolenpsmoodseku"/>
    <w:link w:val="Odsekzoznamu"/>
    <w:uiPriority w:val="34"/>
    <w:qFormat/>
    <w:locked/>
    <w:rsid w:val="003864B3"/>
  </w:style>
  <w:style w:type="paragraph" w:styleId="Normlnywebov">
    <w:name w:val="Normal (Web)"/>
    <w:basedOn w:val="Normlny"/>
    <w:uiPriority w:val="99"/>
    <w:unhideWhenUsed/>
    <w:rsid w:val="0038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Default">
    <w:name w:val="Default"/>
    <w:rsid w:val="000F0F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2025-04-03T06:02:00Z</dcterms:created>
  <dcterms:modified xsi:type="dcterms:W3CDTF">2025-10-16T09:38:00Z</dcterms:modified>
</cp:coreProperties>
</file>