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BD17F" w14:textId="6A9DF42A" w:rsidR="6BBCF746" w:rsidRPr="00E15D06" w:rsidRDefault="00FA0B22" w:rsidP="6BBCF746">
      <w:pPr>
        <w:spacing w:line="276" w:lineRule="auto"/>
        <w:jc w:val="center"/>
        <w:rPr>
          <w:szCs w:val="22"/>
        </w:rPr>
      </w:pPr>
      <w:r w:rsidRPr="00E15D06">
        <w:rPr>
          <w:noProof/>
          <w:szCs w:val="22"/>
        </w:rPr>
        <w:drawing>
          <wp:inline distT="0" distB="0" distL="0" distR="0" wp14:anchorId="48ACDB01" wp14:editId="605E2B90">
            <wp:extent cx="3248167" cy="1624084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669B6AF-DCAB-B762-289C-82EE5BFECC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669B6AF-DCAB-B762-289C-82EE5BFECC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56773" cy="162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B3DA3" w14:textId="2EC05E7B" w:rsidR="00513D3B" w:rsidRPr="00E15D06" w:rsidRDefault="00513D3B" w:rsidP="6BBCF746">
      <w:pPr>
        <w:spacing w:line="276" w:lineRule="auto"/>
        <w:jc w:val="center"/>
        <w:rPr>
          <w:b/>
          <w:bCs/>
          <w:szCs w:val="22"/>
        </w:rPr>
      </w:pPr>
    </w:p>
    <w:p w14:paraId="20D64F02" w14:textId="77777777" w:rsidR="00513D3B" w:rsidRPr="00E15D06" w:rsidRDefault="00513D3B" w:rsidP="6BBCF746">
      <w:pPr>
        <w:spacing w:line="276" w:lineRule="auto"/>
        <w:jc w:val="center"/>
        <w:rPr>
          <w:b/>
          <w:bCs/>
          <w:szCs w:val="22"/>
        </w:rPr>
      </w:pPr>
    </w:p>
    <w:p w14:paraId="163863C4" w14:textId="77777777" w:rsidR="00513D3B" w:rsidRPr="00E15D06" w:rsidRDefault="00513D3B" w:rsidP="6BBCF746">
      <w:pPr>
        <w:spacing w:line="276" w:lineRule="auto"/>
        <w:jc w:val="center"/>
        <w:rPr>
          <w:b/>
          <w:bCs/>
          <w:szCs w:val="22"/>
        </w:rPr>
      </w:pPr>
    </w:p>
    <w:p w14:paraId="2CA472D0" w14:textId="77777777" w:rsidR="00FA0B22" w:rsidRPr="00E15D06" w:rsidRDefault="00FA0B22" w:rsidP="6BBCF746">
      <w:pPr>
        <w:spacing w:line="276" w:lineRule="auto"/>
        <w:jc w:val="center"/>
        <w:rPr>
          <w:b/>
          <w:bCs/>
          <w:szCs w:val="22"/>
        </w:rPr>
      </w:pPr>
    </w:p>
    <w:p w14:paraId="2B18CB9F" w14:textId="77777777" w:rsidR="00513D3B" w:rsidRPr="00E15D06" w:rsidRDefault="00513D3B" w:rsidP="6BBCF746">
      <w:pPr>
        <w:spacing w:line="276" w:lineRule="auto"/>
        <w:jc w:val="center"/>
        <w:rPr>
          <w:b/>
          <w:bCs/>
          <w:szCs w:val="22"/>
        </w:rPr>
      </w:pPr>
    </w:p>
    <w:p w14:paraId="643B1270" w14:textId="5474B806" w:rsidR="420F7C9B" w:rsidRPr="00F62635" w:rsidRDefault="420F7C9B" w:rsidP="00F62635">
      <w:pPr>
        <w:spacing w:before="0" w:line="276" w:lineRule="auto"/>
        <w:jc w:val="center"/>
        <w:rPr>
          <w:b/>
          <w:bCs/>
          <w:color w:val="0070C0"/>
          <w:sz w:val="48"/>
          <w:szCs w:val="48"/>
        </w:rPr>
      </w:pPr>
      <w:r w:rsidRPr="72074D6D">
        <w:rPr>
          <w:b/>
          <w:bCs/>
          <w:color w:val="0070C0"/>
          <w:sz w:val="48"/>
          <w:szCs w:val="48"/>
        </w:rPr>
        <w:t>Nový HR systém v podmienkach Národnej banky Slovenska (NBS)</w:t>
      </w:r>
    </w:p>
    <w:p w14:paraId="45C32AB4" w14:textId="77777777" w:rsidR="00513D3B" w:rsidRPr="00E15D06" w:rsidRDefault="00513D3B" w:rsidP="63A3C00E">
      <w:pPr>
        <w:spacing w:before="0" w:line="276" w:lineRule="auto"/>
        <w:jc w:val="center"/>
        <w:rPr>
          <w:b/>
          <w:bCs/>
          <w:color w:val="0070C0"/>
          <w:szCs w:val="22"/>
        </w:rPr>
      </w:pPr>
    </w:p>
    <w:p w14:paraId="1D9BE6B9" w14:textId="70959393" w:rsidR="63A3C00E" w:rsidRDefault="63A3C00E" w:rsidP="63A3C00E">
      <w:pPr>
        <w:spacing w:before="0" w:line="276" w:lineRule="auto"/>
        <w:jc w:val="center"/>
        <w:rPr>
          <w:b/>
          <w:bCs/>
          <w:color w:val="0070C0"/>
          <w:szCs w:val="22"/>
        </w:rPr>
      </w:pPr>
    </w:p>
    <w:p w14:paraId="003B1D95" w14:textId="77777777" w:rsidR="00F62635" w:rsidRDefault="00F62635" w:rsidP="63A3C00E">
      <w:pPr>
        <w:spacing w:before="0" w:line="276" w:lineRule="auto"/>
        <w:jc w:val="center"/>
        <w:rPr>
          <w:b/>
          <w:bCs/>
          <w:color w:val="0070C0"/>
          <w:szCs w:val="22"/>
        </w:rPr>
      </w:pPr>
    </w:p>
    <w:p w14:paraId="1FDFBA4E" w14:textId="77777777" w:rsidR="00F62635" w:rsidRDefault="00F62635" w:rsidP="63A3C00E">
      <w:pPr>
        <w:spacing w:before="0" w:line="276" w:lineRule="auto"/>
        <w:jc w:val="center"/>
        <w:rPr>
          <w:b/>
          <w:bCs/>
          <w:color w:val="0070C0"/>
          <w:szCs w:val="22"/>
        </w:rPr>
      </w:pPr>
    </w:p>
    <w:p w14:paraId="0A87004F" w14:textId="77777777" w:rsidR="00F62635" w:rsidRDefault="00F62635" w:rsidP="63A3C00E">
      <w:pPr>
        <w:spacing w:before="0" w:line="276" w:lineRule="auto"/>
        <w:jc w:val="center"/>
        <w:rPr>
          <w:b/>
          <w:bCs/>
          <w:color w:val="0070C0"/>
          <w:szCs w:val="22"/>
        </w:rPr>
      </w:pPr>
    </w:p>
    <w:p w14:paraId="04C9856C" w14:textId="77777777" w:rsidR="00F62635" w:rsidRDefault="00F62635" w:rsidP="63A3C00E">
      <w:pPr>
        <w:spacing w:before="0" w:line="276" w:lineRule="auto"/>
        <w:jc w:val="center"/>
        <w:rPr>
          <w:b/>
          <w:bCs/>
          <w:color w:val="0070C0"/>
          <w:szCs w:val="22"/>
        </w:rPr>
      </w:pPr>
    </w:p>
    <w:p w14:paraId="03321811" w14:textId="77777777" w:rsidR="00F62635" w:rsidRPr="00E15D06" w:rsidRDefault="00F62635" w:rsidP="63A3C00E">
      <w:pPr>
        <w:spacing w:before="0" w:line="276" w:lineRule="auto"/>
        <w:jc w:val="center"/>
        <w:rPr>
          <w:b/>
          <w:bCs/>
          <w:color w:val="0070C0"/>
          <w:szCs w:val="22"/>
        </w:rPr>
      </w:pPr>
    </w:p>
    <w:p w14:paraId="227E0843" w14:textId="5D0EC741" w:rsidR="63A3C00E" w:rsidRPr="00E15D06" w:rsidRDefault="63A3C00E" w:rsidP="63A3C00E">
      <w:pPr>
        <w:spacing w:before="0" w:line="276" w:lineRule="auto"/>
        <w:jc w:val="center"/>
        <w:rPr>
          <w:b/>
          <w:bCs/>
          <w:color w:val="0070C0"/>
          <w:szCs w:val="22"/>
        </w:rPr>
      </w:pPr>
    </w:p>
    <w:p w14:paraId="73DF30DD" w14:textId="77777777" w:rsidR="00513D3B" w:rsidRPr="00E15D06" w:rsidRDefault="00513D3B" w:rsidP="00513D3B">
      <w:pPr>
        <w:spacing w:line="276" w:lineRule="auto"/>
        <w:jc w:val="center"/>
        <w:rPr>
          <w:b/>
          <w:color w:val="0070C0"/>
          <w:szCs w:val="22"/>
        </w:rPr>
      </w:pPr>
      <w:r w:rsidRPr="00E15D06">
        <w:rPr>
          <w:b/>
          <w:color w:val="0070C0"/>
          <w:szCs w:val="22"/>
        </w:rPr>
        <w:t>Opis predmetu zákazky</w:t>
      </w:r>
    </w:p>
    <w:p w14:paraId="5CBDAE93" w14:textId="77777777" w:rsidR="00513D3B" w:rsidRPr="00E15D06" w:rsidRDefault="00513D3B" w:rsidP="6BBCF746">
      <w:pPr>
        <w:spacing w:line="276" w:lineRule="auto"/>
        <w:jc w:val="center"/>
        <w:rPr>
          <w:b/>
          <w:bCs/>
          <w:color w:val="0070C0"/>
          <w:szCs w:val="22"/>
        </w:rPr>
      </w:pPr>
    </w:p>
    <w:p w14:paraId="088708B3" w14:textId="61555426" w:rsidR="008E738C" w:rsidRPr="00E15D06" w:rsidRDefault="008E738C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1B3BBDCF" w14:textId="77777777" w:rsidR="00513D3B" w:rsidRPr="00E15D06" w:rsidRDefault="00513D3B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78FC622B" w14:textId="77777777" w:rsidR="00513D3B" w:rsidRPr="00E15D06" w:rsidRDefault="00513D3B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65920B7B" w14:textId="77777777" w:rsidR="00513D3B" w:rsidRPr="00E15D06" w:rsidRDefault="00513D3B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65392056" w14:textId="77777777" w:rsidR="00513D3B" w:rsidRPr="00E15D06" w:rsidRDefault="00513D3B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3E40A19A" w14:textId="77777777" w:rsidR="00513D3B" w:rsidRPr="00E15D06" w:rsidRDefault="00513D3B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4423B3CC" w14:textId="77777777" w:rsidR="00513D3B" w:rsidRPr="00E15D06" w:rsidRDefault="00513D3B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19E9F04B" w14:textId="77777777" w:rsidR="003C30B5" w:rsidRPr="00E15D06" w:rsidRDefault="003C30B5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60941ED7" w14:textId="77777777" w:rsidR="003C30B5" w:rsidRPr="00E15D06" w:rsidRDefault="003C30B5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179FFB0E" w14:textId="77777777" w:rsidR="003C30B5" w:rsidRPr="00E15D06" w:rsidRDefault="003C30B5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530211B8" w14:textId="77777777" w:rsidR="00513D3B" w:rsidRPr="00E15D06" w:rsidRDefault="00513D3B" w:rsidP="00E3052F">
      <w:pPr>
        <w:pStyle w:val="ListParagraph"/>
        <w:spacing w:line="276" w:lineRule="auto"/>
        <w:ind w:left="720" w:firstLine="0"/>
        <w:jc w:val="both"/>
        <w:rPr>
          <w:rFonts w:ascii="Cambria" w:hAnsi="Cambria"/>
          <w:color w:val="0070C0"/>
          <w:highlight w:val="yellow"/>
        </w:rPr>
      </w:pPr>
    </w:p>
    <w:p w14:paraId="644D4535" w14:textId="106FDB16" w:rsidR="002D6480" w:rsidRPr="00E15D06" w:rsidRDefault="292FA0E1" w:rsidP="5FADD8FE">
      <w:pPr>
        <w:spacing w:line="276" w:lineRule="auto"/>
        <w:jc w:val="center"/>
        <w:rPr>
          <w:b/>
          <w:bCs/>
          <w:color w:val="0070C0"/>
        </w:rPr>
      </w:pPr>
      <w:r w:rsidRPr="5FADD8FE">
        <w:rPr>
          <w:b/>
          <w:bCs/>
          <w:color w:val="0070C0"/>
        </w:rPr>
        <w:t xml:space="preserve">December </w:t>
      </w:r>
      <w:r w:rsidR="00513D3B" w:rsidRPr="5FADD8FE">
        <w:rPr>
          <w:b/>
          <w:bCs/>
          <w:color w:val="0070C0"/>
        </w:rPr>
        <w:t>2024</w:t>
      </w:r>
    </w:p>
    <w:p w14:paraId="5B3CC05A" w14:textId="77777777" w:rsidR="000A51D4" w:rsidRPr="00E15D06" w:rsidRDefault="000A51D4" w:rsidP="00E3052F">
      <w:pPr>
        <w:spacing w:line="276" w:lineRule="auto"/>
        <w:jc w:val="center"/>
        <w:rPr>
          <w:b/>
          <w:szCs w:val="22"/>
        </w:rPr>
      </w:pPr>
    </w:p>
    <w:sdt>
      <w:sdtPr>
        <w:rPr>
          <w:rFonts w:ascii="Cambria" w:eastAsiaTheme="minorEastAsia" w:hAnsi="Cambria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283084577"/>
        <w:docPartObj>
          <w:docPartGallery w:val="Table of Contents"/>
          <w:docPartUnique/>
        </w:docPartObj>
      </w:sdtPr>
      <w:sdtContent>
        <w:p w14:paraId="611D85ED" w14:textId="2FC6077B" w:rsidR="00470B6C" w:rsidRPr="00E15D06" w:rsidRDefault="00470B6C" w:rsidP="00E3052F">
          <w:pPr>
            <w:pStyle w:val="TOCHeading"/>
            <w:spacing w:line="276" w:lineRule="auto"/>
            <w:rPr>
              <w:rFonts w:ascii="Cambria" w:hAnsi="Cambria"/>
              <w:sz w:val="22"/>
              <w:szCs w:val="22"/>
            </w:rPr>
          </w:pPr>
          <w:r w:rsidRPr="00E15D06">
            <w:rPr>
              <w:rFonts w:ascii="Cambria" w:hAnsi="Cambria"/>
              <w:sz w:val="22"/>
              <w:szCs w:val="22"/>
            </w:rPr>
            <w:t>Obsah</w:t>
          </w:r>
        </w:p>
        <w:p w14:paraId="14271FDF" w14:textId="086E961E" w:rsidR="00F62635" w:rsidRDefault="00B45919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r w:rsidRPr="00E15D06">
            <w:rPr>
              <w:szCs w:val="22"/>
            </w:rPr>
            <w:fldChar w:fldCharType="begin"/>
          </w:r>
          <w:r w:rsidR="000C7A11" w:rsidRPr="00E15D06">
            <w:rPr>
              <w:szCs w:val="22"/>
            </w:rPr>
            <w:instrText>TOC \o "1-3" \z \u \h</w:instrText>
          </w:r>
          <w:r w:rsidRPr="00E15D06">
            <w:rPr>
              <w:szCs w:val="22"/>
            </w:rPr>
            <w:fldChar w:fldCharType="separate"/>
          </w:r>
          <w:hyperlink w:anchor="_Toc182322066" w:history="1">
            <w:r w:rsidR="00F62635" w:rsidRPr="00103BD6">
              <w:rPr>
                <w:rStyle w:val="Hyperlink"/>
                <w:noProof/>
              </w:rPr>
              <w:t>Zoznam použitých skratiek a pojmov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_Toc182322066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4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3BFE6815" w14:textId="44702BC6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67" w:history="1">
            <w:r w:rsidR="00F62635" w:rsidRPr="00103BD6">
              <w:rPr>
                <w:rStyle w:val="Hyperlink"/>
                <w:noProof/>
              </w:rPr>
              <w:t>1)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ÚVOD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_Toc182322067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5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9EBBEB4" w14:textId="1C79A12B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68" w:history="1">
            <w:r w:rsidR="00F62635" w:rsidRPr="00103BD6">
              <w:rPr>
                <w:rStyle w:val="Hyperlink"/>
                <w:noProof/>
              </w:rPr>
              <w:t>2)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Rozsah a cieľ zákazky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_Toc182322068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6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53FFC765" w14:textId="4F443982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69" w:history="1">
            <w:r w:rsidR="00F62635" w:rsidRPr="00103BD6">
              <w:rPr>
                <w:rStyle w:val="Hyperlink"/>
                <w:noProof/>
              </w:rPr>
              <w:t>2.1) Rozsah zákazky: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_Toc182322069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6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16915CE3" w14:textId="1F5AE475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0" w:history="1">
            <w:r w:rsidR="00F62635" w:rsidRPr="00103BD6">
              <w:rPr>
                <w:rStyle w:val="Hyperlink"/>
                <w:noProof/>
              </w:rPr>
              <w:t>2.2) Ciele zákazky: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_Toc182322070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7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61A53938" w14:textId="678266CC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1" w:history="1">
            <w:r w:rsidR="00F62635" w:rsidRPr="00103BD6">
              <w:rPr>
                <w:rStyle w:val="Hyperlink"/>
                <w:noProof/>
              </w:rPr>
              <w:t>3)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Legislatívny rámec: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_Toc182322071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7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1A91017F" w14:textId="77E37847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2" w:history="1">
            <w:r w:rsidR="00F62635" w:rsidRPr="00103BD6">
              <w:rPr>
                <w:rStyle w:val="Hyperlink"/>
                <w:noProof/>
              </w:rPr>
              <w:t>4)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Motivácia k náhrade IS PAM a zainteresované strany – popis súčasného stavu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_Toc182322072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8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47F32B0B" w14:textId="7E21BD09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3" w:history="1">
            <w:r w:rsidR="00F62635" w:rsidRPr="00103BD6">
              <w:rPr>
                <w:rStyle w:val="Hyperlink"/>
                <w:noProof/>
              </w:rPr>
              <w:t>4.1) Biznis Architektúra HR systému súčasný stav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_Toc182322073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11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56C730E4" w14:textId="20CB1F7E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4" w:history="1">
            <w:r w:rsidR="00F62635" w:rsidRPr="00103BD6">
              <w:rPr>
                <w:rStyle w:val="Hyperlink"/>
                <w:noProof/>
              </w:rPr>
              <w:t>4.2) Aplikačná Architektúra IS PAM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_Toc182322074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12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32AB8A3F" w14:textId="1565F9F0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5" w:history="1">
            <w:r w:rsidR="00F62635" w:rsidRPr="00103BD6">
              <w:rPr>
                <w:rStyle w:val="Hyperlink"/>
                <w:noProof/>
              </w:rPr>
              <w:t>4.3) Technologická vrstva architektúry IS PAM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_Toc182322075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16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79E3708B" w14:textId="6C3CA072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6" w:history="1">
            <w:r w:rsidR="00F62635" w:rsidRPr="00103BD6">
              <w:rPr>
                <w:rStyle w:val="Hyperlink"/>
                <w:noProof/>
              </w:rPr>
              <w:t>4.4) Prepojenia (integrácie) v rámci IS PAM: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_Toc182322076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17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56186A6" w14:textId="0974E9F9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7" w:history="1">
            <w:r w:rsidR="00F62635" w:rsidRPr="00103BD6">
              <w:rPr>
                <w:rStyle w:val="Hyperlink"/>
                <w:noProof/>
              </w:rPr>
              <w:t>4.5) Technologická architektúra IS PAM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_Toc182322077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17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977556A" w14:textId="43F3F881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8" w:history="1">
            <w:r w:rsidR="00F62635" w:rsidRPr="00103BD6">
              <w:rPr>
                <w:rStyle w:val="Hyperlink"/>
                <w:noProof/>
              </w:rPr>
              <w:t>5)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Popis budúceho / cieľového stavu nového HR systému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_Toc182322078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17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62148571" w14:textId="59001015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79" w:history="1">
            <w:r w:rsidR="00F62635" w:rsidRPr="00103BD6">
              <w:rPr>
                <w:rStyle w:val="Hyperlink"/>
                <w:noProof/>
              </w:rPr>
              <w:t>5.1) Biznis architektúra: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_Toc182322079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17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48503A42" w14:textId="34B3F9B4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0" w:history="1">
            <w:r w:rsidR="00F62635" w:rsidRPr="00103BD6">
              <w:rPr>
                <w:rStyle w:val="Hyperlink"/>
                <w:noProof/>
              </w:rPr>
              <w:t>5.2) Aplikačná vrstva – cieľový stav nového HR systému: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_Toc182322080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19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48D7D9A2" w14:textId="26874331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1" w:history="1">
            <w:r w:rsidR="00F62635" w:rsidRPr="00103BD6">
              <w:rPr>
                <w:rStyle w:val="Hyperlink"/>
                <w:noProof/>
              </w:rPr>
              <w:t>5.3) Aplikačná vrstva – komponenty nového HR systému: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_Toc182322081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20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1BC4E5A9" w14:textId="20884104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2" w:history="1">
            <w:r w:rsidR="00F62635" w:rsidRPr="00103BD6">
              <w:rPr>
                <w:rStyle w:val="Hyperlink"/>
                <w:noProof/>
              </w:rPr>
              <w:t>5.4) Aplikačná vrstva – integrácie nového HR systému: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_Toc182322082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21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6BAB34A5" w14:textId="3FD96EA9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3" w:history="1">
            <w:r w:rsidR="00F62635" w:rsidRPr="00103BD6">
              <w:rPr>
                <w:rStyle w:val="Hyperlink"/>
                <w:noProof/>
              </w:rPr>
              <w:t>5.5) Technologická architektúra 2 BE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_Toc182322083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21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20F9D3F" w14:textId="5FDF8D77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4" w:history="1">
            <w:r w:rsidR="00F62635" w:rsidRPr="00103BD6">
              <w:rPr>
                <w:rStyle w:val="Hyperlink"/>
                <w:noProof/>
              </w:rPr>
              <w:t>5.6) Dostupnosť a podpora nového HR systému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_Toc182322084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22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4C1044BD" w14:textId="76EEEC62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5" w:history="1">
            <w:r w:rsidR="00F62635" w:rsidRPr="00103BD6">
              <w:rPr>
                <w:rStyle w:val="Hyperlink"/>
                <w:noProof/>
              </w:rPr>
              <w:t>5.7) Bezpečnostná architektúra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_Toc182322085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23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729F21C" w14:textId="4EADBF72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6" w:history="1">
            <w:r w:rsidR="00F62635" w:rsidRPr="00103BD6">
              <w:rPr>
                <w:rStyle w:val="Hyperlink"/>
                <w:noProof/>
              </w:rPr>
              <w:t>5.8) Prevádzka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_Toc182322086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23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0F39E1C9" w14:textId="19E52CF3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7" w:history="1">
            <w:r w:rsidR="00F62635" w:rsidRPr="00103BD6">
              <w:rPr>
                <w:rStyle w:val="Hyperlink"/>
                <w:noProof/>
              </w:rPr>
              <w:t>6)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Špecifikácia požiadaviek riešenia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_Toc182322087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24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3A9785AE" w14:textId="599C6C49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8" w:history="1">
            <w:r w:rsidR="00F62635" w:rsidRPr="00103BD6">
              <w:rPr>
                <w:rStyle w:val="Hyperlink"/>
                <w:noProof/>
              </w:rPr>
              <w:t>6.1) Minimálne požiadavky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_Toc182322088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24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61F03DC0" w14:textId="435C2B71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89" w:history="1">
            <w:r w:rsidR="00F62635" w:rsidRPr="00103BD6">
              <w:rPr>
                <w:rStyle w:val="Hyperlink"/>
                <w:noProof/>
              </w:rPr>
              <w:t>6.2) Funkcionálne požiadavky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_Toc182322089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24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587DCAE9" w14:textId="1F7B137C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0" w:history="1">
            <w:r w:rsidR="00F62635" w:rsidRPr="00103BD6">
              <w:rPr>
                <w:rStyle w:val="Hyperlink"/>
                <w:noProof/>
              </w:rPr>
              <w:t>6.3) Nefunkcionálne požiadavky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_Toc182322090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24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6CDE3684" w14:textId="33979903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1" w:history="1">
            <w:r w:rsidR="00F62635" w:rsidRPr="00103BD6">
              <w:rPr>
                <w:rStyle w:val="Hyperlink"/>
                <w:noProof/>
              </w:rPr>
              <w:t>6.4) Integračné požiadavky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_Toc182322091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24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3DE590C" w14:textId="47D5C74E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2" w:history="1">
            <w:r w:rsidR="00F62635" w:rsidRPr="00103BD6">
              <w:rPr>
                <w:rStyle w:val="Hyperlink"/>
                <w:noProof/>
              </w:rPr>
              <w:t>7)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Rámcový plán projektu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_Toc182322092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24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40AD4D6" w14:textId="417D15DF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3" w:history="1">
            <w:r w:rsidR="00F62635" w:rsidRPr="00103BD6">
              <w:rPr>
                <w:rStyle w:val="Hyperlink"/>
                <w:noProof/>
              </w:rPr>
              <w:t>7.1) Stručná charakteristika jednotlivých fáz a etáp projektu: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_Toc182322093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25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4E93E76A" w14:textId="02FFF857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4" w:history="1">
            <w:r w:rsidR="00F62635" w:rsidRPr="00103BD6">
              <w:rPr>
                <w:rStyle w:val="Hyperlink"/>
                <w:noProof/>
              </w:rPr>
              <w:t>8)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Popis  dodávaných služieb/výstupov/produktov pre hlavné aktivity projektu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_Toc182322094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27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1B21A6E6" w14:textId="2F0A2B54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5" w:history="1">
            <w:r w:rsidR="00F62635" w:rsidRPr="00103BD6">
              <w:rPr>
                <w:rStyle w:val="Hyperlink"/>
                <w:noProof/>
              </w:rPr>
              <w:t>8.1) Požiadavky na organizáciu a výstupy projektu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_Toc182322095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27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750C93C7" w14:textId="08CEAD46" w:rsidR="00F62635" w:rsidRDefault="00000000">
          <w:pPr>
            <w:pStyle w:val="TOC3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6" w:history="1">
            <w:r w:rsidR="00F62635" w:rsidRPr="00103BD6">
              <w:rPr>
                <w:rStyle w:val="Hyperlink"/>
                <w:noProof/>
              </w:rPr>
              <w:t>8.1.1)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Projektové riadenie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_Toc182322096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27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7E8E2B68" w14:textId="0CA42BE4" w:rsidR="00F62635" w:rsidRDefault="00000000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7" w:history="1">
            <w:r w:rsidR="00F62635" w:rsidRPr="00103BD6">
              <w:rPr>
                <w:rStyle w:val="Hyperlink"/>
                <w:noProof/>
              </w:rPr>
              <w:t xml:space="preserve">8.1.2) </w:t>
            </w:r>
            <w:r w:rsidR="00CE552A">
              <w:rPr>
                <w:rStyle w:val="Hyperlink"/>
                <w:noProof/>
              </w:rPr>
              <w:t xml:space="preserve">    </w:t>
            </w:r>
            <w:r w:rsidR="00F62635" w:rsidRPr="00103BD6">
              <w:rPr>
                <w:rStyle w:val="Hyperlink"/>
                <w:noProof/>
              </w:rPr>
              <w:t>Prístup k projektu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_Toc182322097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28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F242733" w14:textId="4D035BC1" w:rsidR="00F62635" w:rsidRDefault="00000000">
          <w:pPr>
            <w:pStyle w:val="TOC3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8" w:history="1">
            <w:r w:rsidR="00F62635" w:rsidRPr="00103BD6">
              <w:rPr>
                <w:rStyle w:val="Hyperlink"/>
                <w:noProof/>
              </w:rPr>
              <w:t>8.1.3)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Zabezpečenie kvality projektu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_Toc182322098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28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19009118" w14:textId="15523A9B" w:rsidR="00F62635" w:rsidRDefault="00000000">
          <w:pPr>
            <w:pStyle w:val="TOC3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099" w:history="1">
            <w:r w:rsidR="00F62635" w:rsidRPr="00103BD6">
              <w:rPr>
                <w:rStyle w:val="Hyperlink"/>
                <w:noProof/>
              </w:rPr>
              <w:t>8.1.4)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Platobné míľniky v rámci projektu: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_Toc182322099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29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45CAF6B9" w14:textId="45ED2493" w:rsidR="00F62635" w:rsidRDefault="00000000">
          <w:pPr>
            <w:pStyle w:val="TOC3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100" w:history="1">
            <w:r w:rsidR="00F62635" w:rsidRPr="00103BD6">
              <w:rPr>
                <w:rStyle w:val="Hyperlink"/>
                <w:noProof/>
              </w:rPr>
              <w:t>8.1.5)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Požiadavky na projektový tím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_Toc182322100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29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1667E91B" w14:textId="0F0B2284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101" w:history="1">
            <w:r w:rsidR="00F62635" w:rsidRPr="00103BD6">
              <w:rPr>
                <w:rStyle w:val="Hyperlink"/>
                <w:noProof/>
              </w:rPr>
              <w:t>8.2) Projektový plán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_Toc182322101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31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B6678BE" w14:textId="75604138" w:rsidR="00F62635" w:rsidRDefault="00000000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102" w:history="1">
            <w:r w:rsidR="00F62635" w:rsidRPr="00103BD6">
              <w:rPr>
                <w:rStyle w:val="Hyperlink"/>
                <w:noProof/>
              </w:rPr>
              <w:t>Požadované výstupy projektu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_Toc182322102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31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1532D2E3" w14:textId="3E360154" w:rsidR="00F62635" w:rsidRDefault="00000000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103" w:history="1">
            <w:r w:rsidR="00F62635" w:rsidRPr="00103BD6">
              <w:rPr>
                <w:rStyle w:val="Hyperlink"/>
                <w:noProof/>
              </w:rPr>
              <w:t>Riziká projektu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_Toc182322103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33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59D11B57" w14:textId="56539449" w:rsidR="00F62635" w:rsidRDefault="00000000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104" w:history="1">
            <w:r w:rsidR="00F62635" w:rsidRPr="00103BD6">
              <w:rPr>
                <w:rStyle w:val="Hyperlink"/>
                <w:noProof/>
              </w:rPr>
              <w:t>Testovacia stratégia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_Toc182322104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34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4612C062" w14:textId="4A09BDE9" w:rsidR="00F62635" w:rsidRDefault="00000000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105" w:history="1">
            <w:r w:rsidR="00F62635" w:rsidRPr="00103BD6">
              <w:rPr>
                <w:rStyle w:val="Hyperlink"/>
                <w:noProof/>
              </w:rPr>
              <w:t>Školenia a transfer know-how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_Toc182322105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34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586B3908" w14:textId="5B75A452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106" w:history="1">
            <w:r w:rsidR="00F62635" w:rsidRPr="00103BD6">
              <w:rPr>
                <w:rStyle w:val="Hyperlink"/>
                <w:noProof/>
              </w:rPr>
              <w:t>8.3) Rozhodovanie sporov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_Toc182322106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35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477C20C" w14:textId="6C735296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107" w:history="1">
            <w:r w:rsidR="00F62635" w:rsidRPr="00103BD6">
              <w:rPr>
                <w:rStyle w:val="Hyperlink"/>
                <w:noProof/>
              </w:rPr>
              <w:t>8.4) Testovanie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_Toc182322107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35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215C0D8B" w14:textId="1648C1EE" w:rsidR="00F62635" w:rsidRDefault="00000000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Cs w:val="22"/>
              <w:lang w:eastAsia="sk-SK"/>
            </w:rPr>
          </w:pPr>
          <w:hyperlink w:anchor="_Toc182322108" w:history="1">
            <w:r w:rsidR="00F62635" w:rsidRPr="00103BD6">
              <w:rPr>
                <w:rStyle w:val="Hyperlink"/>
                <w:noProof/>
              </w:rPr>
              <w:t>9)</w:t>
            </w:r>
            <w:r w:rsidR="00F62635">
              <w:rPr>
                <w:rFonts w:asciiTheme="minorHAnsi" w:eastAsiaTheme="minorEastAsia" w:hAnsiTheme="minorHAnsi"/>
                <w:noProof/>
                <w:szCs w:val="22"/>
                <w:lang w:eastAsia="sk-SK"/>
              </w:rPr>
              <w:tab/>
            </w:r>
            <w:r w:rsidR="00F62635" w:rsidRPr="00103BD6">
              <w:rPr>
                <w:rStyle w:val="Hyperlink"/>
                <w:noProof/>
              </w:rPr>
              <w:t>Prílohy</w:t>
            </w:r>
            <w:r w:rsidR="00F62635">
              <w:rPr>
                <w:noProof/>
                <w:webHidden/>
              </w:rPr>
              <w:tab/>
            </w:r>
            <w:r w:rsidR="00F62635">
              <w:rPr>
                <w:noProof/>
                <w:webHidden/>
              </w:rPr>
              <w:fldChar w:fldCharType="begin"/>
            </w:r>
            <w:r w:rsidR="00F62635">
              <w:rPr>
                <w:noProof/>
                <w:webHidden/>
              </w:rPr>
              <w:instrText xml:space="preserve"> PAGEREF _Toc182322108 \h </w:instrText>
            </w:r>
            <w:r w:rsidR="00F62635">
              <w:rPr>
                <w:noProof/>
                <w:webHidden/>
              </w:rPr>
            </w:r>
            <w:r w:rsidR="00F62635">
              <w:rPr>
                <w:noProof/>
                <w:webHidden/>
              </w:rPr>
              <w:fldChar w:fldCharType="separate"/>
            </w:r>
            <w:r w:rsidR="00F62635">
              <w:rPr>
                <w:noProof/>
                <w:webHidden/>
              </w:rPr>
              <w:t>35</w:t>
            </w:r>
            <w:r w:rsidR="00F62635">
              <w:rPr>
                <w:noProof/>
                <w:webHidden/>
              </w:rPr>
              <w:fldChar w:fldCharType="end"/>
            </w:r>
          </w:hyperlink>
        </w:p>
        <w:p w14:paraId="7BA41741" w14:textId="63805666" w:rsidR="002E2F45" w:rsidRPr="00E15D06" w:rsidRDefault="00B45919" w:rsidP="6F18EF9E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szCs w:val="22"/>
              <w:lang w:eastAsia="sk-SK"/>
            </w:rPr>
          </w:pPr>
          <w:r w:rsidRPr="00E15D06">
            <w:rPr>
              <w:szCs w:val="22"/>
            </w:rPr>
            <w:fldChar w:fldCharType="end"/>
          </w:r>
        </w:p>
      </w:sdtContent>
    </w:sdt>
    <w:p w14:paraId="1FA5D08A" w14:textId="33C3E1E2" w:rsidR="000C7A11" w:rsidRPr="00E15D06" w:rsidRDefault="000C7A11" w:rsidP="3B911C61">
      <w:pPr>
        <w:pStyle w:val="TOC2"/>
        <w:tabs>
          <w:tab w:val="left" w:pos="660"/>
          <w:tab w:val="right" w:leader="dot" w:pos="9060"/>
        </w:tabs>
        <w:spacing w:line="276" w:lineRule="auto"/>
        <w:rPr>
          <w:rStyle w:val="Hyperlink"/>
          <w:noProof/>
          <w:szCs w:val="22"/>
          <w:lang w:eastAsia="sk-SK"/>
        </w:rPr>
      </w:pPr>
    </w:p>
    <w:p w14:paraId="44A7C664" w14:textId="235481F0" w:rsidR="00470B6C" w:rsidRPr="00E15D06" w:rsidRDefault="00470B6C" w:rsidP="3B911C61">
      <w:pPr>
        <w:spacing w:before="0"/>
        <w:ind w:left="924"/>
        <w:rPr>
          <w:szCs w:val="22"/>
        </w:rPr>
      </w:pPr>
    </w:p>
    <w:p w14:paraId="01386742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3F75894A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47B91F8D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4A810F09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4E4005F2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49EC5918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14170F34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1765AC4E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6721BA3D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5DD902B2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65CAF36E" w14:textId="77777777" w:rsidR="00513D3B" w:rsidRPr="00E15D06" w:rsidRDefault="00513D3B" w:rsidP="3B911C61">
      <w:pPr>
        <w:spacing w:before="0"/>
        <w:ind w:left="924"/>
        <w:rPr>
          <w:szCs w:val="22"/>
        </w:rPr>
      </w:pPr>
    </w:p>
    <w:p w14:paraId="6187A422" w14:textId="77777777" w:rsidR="004E33BB" w:rsidRPr="00E15D06" w:rsidRDefault="004E33BB" w:rsidP="3B911C61">
      <w:pPr>
        <w:spacing w:before="0"/>
        <w:ind w:left="924"/>
        <w:rPr>
          <w:szCs w:val="22"/>
        </w:rPr>
      </w:pPr>
    </w:p>
    <w:p w14:paraId="669AC3BB" w14:textId="77777777" w:rsidR="004E33BB" w:rsidRPr="00E15D06" w:rsidRDefault="004E33BB" w:rsidP="3B911C61">
      <w:pPr>
        <w:spacing w:before="0"/>
        <w:ind w:left="924"/>
        <w:rPr>
          <w:szCs w:val="22"/>
        </w:rPr>
      </w:pPr>
    </w:p>
    <w:p w14:paraId="14378705" w14:textId="77777777" w:rsidR="004E33BB" w:rsidRPr="00E15D06" w:rsidRDefault="004E33BB" w:rsidP="3B911C61">
      <w:pPr>
        <w:spacing w:before="0"/>
        <w:ind w:left="924"/>
        <w:rPr>
          <w:szCs w:val="22"/>
        </w:rPr>
      </w:pPr>
    </w:p>
    <w:p w14:paraId="29018956" w14:textId="77777777" w:rsidR="004E33BB" w:rsidRDefault="004E33BB" w:rsidP="3B911C61">
      <w:pPr>
        <w:spacing w:before="0"/>
        <w:ind w:left="924"/>
        <w:rPr>
          <w:szCs w:val="22"/>
        </w:rPr>
      </w:pPr>
    </w:p>
    <w:p w14:paraId="615D6403" w14:textId="77777777" w:rsidR="0086288C" w:rsidRDefault="0086288C" w:rsidP="3B911C61">
      <w:pPr>
        <w:spacing w:before="0"/>
        <w:ind w:left="924"/>
        <w:rPr>
          <w:szCs w:val="22"/>
        </w:rPr>
      </w:pPr>
    </w:p>
    <w:p w14:paraId="6DF82824" w14:textId="77777777" w:rsidR="0086288C" w:rsidRDefault="0086288C" w:rsidP="3B911C61">
      <w:pPr>
        <w:spacing w:before="0"/>
        <w:ind w:left="924"/>
        <w:rPr>
          <w:szCs w:val="22"/>
        </w:rPr>
      </w:pPr>
    </w:p>
    <w:p w14:paraId="100441D7" w14:textId="77777777" w:rsidR="0086288C" w:rsidRDefault="0086288C" w:rsidP="3B911C61">
      <w:pPr>
        <w:spacing w:before="0"/>
        <w:ind w:left="924"/>
        <w:rPr>
          <w:szCs w:val="22"/>
        </w:rPr>
      </w:pPr>
    </w:p>
    <w:p w14:paraId="5B29339E" w14:textId="77777777" w:rsidR="0086288C" w:rsidRDefault="0086288C" w:rsidP="3B911C61">
      <w:pPr>
        <w:spacing w:before="0"/>
        <w:ind w:left="924"/>
        <w:rPr>
          <w:szCs w:val="22"/>
        </w:rPr>
      </w:pPr>
    </w:p>
    <w:p w14:paraId="731F3562" w14:textId="77777777" w:rsidR="0086288C" w:rsidRDefault="0086288C" w:rsidP="3B911C61">
      <w:pPr>
        <w:spacing w:before="0"/>
        <w:ind w:left="924"/>
        <w:rPr>
          <w:szCs w:val="22"/>
        </w:rPr>
      </w:pPr>
    </w:p>
    <w:p w14:paraId="077A104F" w14:textId="77777777" w:rsidR="0086288C" w:rsidRDefault="0086288C" w:rsidP="3B911C61">
      <w:pPr>
        <w:spacing w:before="0"/>
        <w:ind w:left="924"/>
        <w:rPr>
          <w:szCs w:val="22"/>
        </w:rPr>
      </w:pPr>
    </w:p>
    <w:p w14:paraId="0622CAE0" w14:textId="77777777" w:rsidR="0086288C" w:rsidRDefault="0086288C" w:rsidP="3B911C61">
      <w:pPr>
        <w:spacing w:before="0"/>
        <w:ind w:left="924"/>
        <w:rPr>
          <w:szCs w:val="22"/>
        </w:rPr>
      </w:pPr>
    </w:p>
    <w:p w14:paraId="0E281AA6" w14:textId="77777777" w:rsidR="0086288C" w:rsidRDefault="0086288C" w:rsidP="3B911C61">
      <w:pPr>
        <w:spacing w:before="0"/>
        <w:ind w:left="924"/>
        <w:rPr>
          <w:szCs w:val="22"/>
        </w:rPr>
      </w:pPr>
    </w:p>
    <w:p w14:paraId="2ADB951F" w14:textId="77777777" w:rsidR="0086288C" w:rsidRDefault="0086288C" w:rsidP="3B911C61">
      <w:pPr>
        <w:spacing w:before="0"/>
        <w:ind w:left="924"/>
        <w:rPr>
          <w:szCs w:val="22"/>
        </w:rPr>
      </w:pPr>
    </w:p>
    <w:p w14:paraId="76B7A23C" w14:textId="77777777" w:rsidR="0086288C" w:rsidRDefault="0086288C" w:rsidP="3B911C61">
      <w:pPr>
        <w:spacing w:before="0"/>
        <w:ind w:left="924"/>
        <w:rPr>
          <w:szCs w:val="22"/>
        </w:rPr>
      </w:pPr>
    </w:p>
    <w:p w14:paraId="5DD3BABE" w14:textId="77777777" w:rsidR="0086288C" w:rsidRDefault="0086288C" w:rsidP="3B911C61">
      <w:pPr>
        <w:spacing w:before="0"/>
        <w:ind w:left="924"/>
        <w:rPr>
          <w:szCs w:val="22"/>
        </w:rPr>
      </w:pPr>
    </w:p>
    <w:p w14:paraId="610214E1" w14:textId="77777777" w:rsidR="0086288C" w:rsidRDefault="0086288C" w:rsidP="3B911C61">
      <w:pPr>
        <w:spacing w:before="0"/>
        <w:ind w:left="924"/>
        <w:rPr>
          <w:szCs w:val="22"/>
        </w:rPr>
      </w:pPr>
    </w:p>
    <w:p w14:paraId="091265BA" w14:textId="77777777" w:rsidR="0086288C" w:rsidRDefault="0086288C" w:rsidP="3B911C61">
      <w:pPr>
        <w:spacing w:before="0"/>
        <w:ind w:left="924"/>
        <w:rPr>
          <w:szCs w:val="22"/>
        </w:rPr>
      </w:pPr>
    </w:p>
    <w:p w14:paraId="0EE2438D" w14:textId="77777777" w:rsidR="0086288C" w:rsidRDefault="0086288C" w:rsidP="3B911C61">
      <w:pPr>
        <w:spacing w:before="0"/>
        <w:ind w:left="924"/>
        <w:rPr>
          <w:szCs w:val="22"/>
        </w:rPr>
      </w:pPr>
    </w:p>
    <w:p w14:paraId="33C8068C" w14:textId="77777777" w:rsidR="0086288C" w:rsidRDefault="0086288C" w:rsidP="3B911C61">
      <w:pPr>
        <w:spacing w:before="0"/>
        <w:ind w:left="924"/>
        <w:rPr>
          <w:szCs w:val="22"/>
        </w:rPr>
      </w:pPr>
    </w:p>
    <w:p w14:paraId="46AA09A3" w14:textId="77777777" w:rsidR="0086288C" w:rsidRDefault="0086288C" w:rsidP="3B911C61">
      <w:pPr>
        <w:spacing w:before="0"/>
        <w:ind w:left="924"/>
        <w:rPr>
          <w:szCs w:val="22"/>
        </w:rPr>
      </w:pPr>
    </w:p>
    <w:p w14:paraId="394A1DC7" w14:textId="77777777" w:rsidR="0086288C" w:rsidRPr="00E15D06" w:rsidRDefault="0086288C" w:rsidP="3B911C61">
      <w:pPr>
        <w:spacing w:before="0"/>
        <w:ind w:left="924"/>
        <w:rPr>
          <w:szCs w:val="22"/>
        </w:rPr>
      </w:pPr>
    </w:p>
    <w:p w14:paraId="4CE6B0BD" w14:textId="77777777" w:rsidR="004E33BB" w:rsidRPr="00E15D06" w:rsidRDefault="004E33BB" w:rsidP="3B911C61">
      <w:pPr>
        <w:spacing w:before="0"/>
        <w:ind w:left="924"/>
        <w:rPr>
          <w:szCs w:val="22"/>
        </w:rPr>
      </w:pPr>
    </w:p>
    <w:p w14:paraId="1A11FA6B" w14:textId="77777777" w:rsidR="004E33BB" w:rsidRPr="00E15D06" w:rsidRDefault="004E33BB" w:rsidP="3B911C61">
      <w:pPr>
        <w:spacing w:before="0"/>
        <w:ind w:left="924"/>
        <w:rPr>
          <w:szCs w:val="22"/>
        </w:rPr>
      </w:pPr>
    </w:p>
    <w:p w14:paraId="3E12EB30" w14:textId="77777777" w:rsidR="004E33BB" w:rsidRPr="00E15D06" w:rsidRDefault="004E33BB" w:rsidP="3B911C61">
      <w:pPr>
        <w:spacing w:before="0"/>
        <w:ind w:left="924"/>
        <w:rPr>
          <w:szCs w:val="22"/>
        </w:rPr>
      </w:pPr>
    </w:p>
    <w:p w14:paraId="705612AC" w14:textId="076FB183" w:rsidR="00A930F0" w:rsidRPr="00E15D06" w:rsidRDefault="00A930F0" w:rsidP="00E3052F">
      <w:pPr>
        <w:pStyle w:val="Heading2"/>
        <w:spacing w:line="276" w:lineRule="auto"/>
        <w:ind w:left="0" w:firstLine="0"/>
        <w:rPr>
          <w:rFonts w:ascii="Cambria" w:hAnsi="Cambria"/>
          <w:sz w:val="22"/>
          <w:szCs w:val="22"/>
        </w:rPr>
      </w:pPr>
      <w:bookmarkStart w:id="0" w:name="_Toc182322066"/>
      <w:r w:rsidRPr="00E15D06">
        <w:rPr>
          <w:rFonts w:ascii="Cambria" w:hAnsi="Cambria"/>
          <w:sz w:val="22"/>
          <w:szCs w:val="22"/>
        </w:rPr>
        <w:lastRenderedPageBreak/>
        <w:t xml:space="preserve">Zoznam </w:t>
      </w:r>
      <w:r w:rsidR="00770144" w:rsidRPr="00E15D06">
        <w:rPr>
          <w:rFonts w:ascii="Cambria" w:hAnsi="Cambria"/>
          <w:sz w:val="22"/>
          <w:szCs w:val="22"/>
        </w:rPr>
        <w:t>použitých skratiek a pojmov</w:t>
      </w:r>
      <w:bookmarkEnd w:id="0"/>
    </w:p>
    <w:p w14:paraId="5E42BC0F" w14:textId="3C154B4B" w:rsidR="00770144" w:rsidRPr="00E15D06" w:rsidRDefault="454B69EF" w:rsidP="00E3052F">
      <w:pPr>
        <w:pStyle w:val="Caption"/>
        <w:keepNext/>
        <w:spacing w:line="276" w:lineRule="auto"/>
        <w:rPr>
          <w:rFonts w:ascii="Cambria" w:hAnsi="Cambria"/>
          <w:sz w:val="22"/>
          <w:szCs w:val="22"/>
        </w:rPr>
      </w:pPr>
      <w:bookmarkStart w:id="1" w:name="_Toc27125109"/>
      <w:bookmarkStart w:id="2" w:name="_Toc118897368"/>
      <w:r w:rsidRPr="0B859CD8">
        <w:rPr>
          <w:rFonts w:ascii="Cambria" w:hAnsi="Cambria"/>
          <w:sz w:val="22"/>
          <w:szCs w:val="22"/>
        </w:rPr>
        <w:t xml:space="preserve">       </w:t>
      </w:r>
      <w:r w:rsidR="00770144" w:rsidRPr="00E15D06">
        <w:rPr>
          <w:rFonts w:ascii="Cambria" w:hAnsi="Cambria"/>
          <w:sz w:val="22"/>
          <w:szCs w:val="22"/>
        </w:rPr>
        <w:t>Tabuľka</w:t>
      </w:r>
      <w:r w:rsidR="000D0B91" w:rsidRPr="00E15D06">
        <w:rPr>
          <w:rFonts w:ascii="Cambria" w:hAnsi="Cambria"/>
          <w:sz w:val="22"/>
          <w:szCs w:val="22"/>
        </w:rPr>
        <w:t xml:space="preserve"> č.</w:t>
      </w:r>
      <w:r w:rsidR="00770144" w:rsidRPr="00E15D06">
        <w:rPr>
          <w:rFonts w:ascii="Cambria" w:hAnsi="Cambria"/>
          <w:sz w:val="22"/>
          <w:szCs w:val="22"/>
        </w:rPr>
        <w:t xml:space="preserve"> </w:t>
      </w:r>
      <w:r w:rsidR="00770144" w:rsidRPr="00E15D06">
        <w:rPr>
          <w:rFonts w:ascii="Cambria" w:hAnsi="Cambria"/>
          <w:sz w:val="22"/>
          <w:szCs w:val="22"/>
        </w:rPr>
        <w:fldChar w:fldCharType="begin"/>
      </w:r>
      <w:r w:rsidR="00770144" w:rsidRPr="00E15D06">
        <w:rPr>
          <w:rFonts w:ascii="Cambria" w:hAnsi="Cambria"/>
          <w:sz w:val="22"/>
          <w:szCs w:val="22"/>
        </w:rPr>
        <w:instrText>SEQ Tabuľka \* ARABIC</w:instrText>
      </w:r>
      <w:r w:rsidR="00770144" w:rsidRPr="00E15D06">
        <w:rPr>
          <w:rFonts w:ascii="Cambria" w:hAnsi="Cambria"/>
          <w:sz w:val="22"/>
          <w:szCs w:val="22"/>
        </w:rPr>
        <w:fldChar w:fldCharType="separate"/>
      </w:r>
      <w:r w:rsidR="00770144" w:rsidRPr="00E15D06">
        <w:rPr>
          <w:rFonts w:ascii="Cambria" w:hAnsi="Cambria"/>
          <w:noProof/>
          <w:sz w:val="22"/>
          <w:szCs w:val="22"/>
        </w:rPr>
        <w:t>1</w:t>
      </w:r>
      <w:r w:rsidR="00770144" w:rsidRPr="00E15D06">
        <w:rPr>
          <w:rFonts w:ascii="Cambria" w:hAnsi="Cambria"/>
          <w:sz w:val="22"/>
          <w:szCs w:val="22"/>
        </w:rPr>
        <w:fldChar w:fldCharType="end"/>
      </w:r>
      <w:r w:rsidR="00770144" w:rsidRPr="00E15D06">
        <w:rPr>
          <w:rFonts w:ascii="Cambria" w:hAnsi="Cambria"/>
          <w:sz w:val="22"/>
          <w:szCs w:val="22"/>
        </w:rPr>
        <w:t xml:space="preserve"> Zoznam skratiek</w:t>
      </w:r>
      <w:bookmarkEnd w:id="1"/>
      <w:bookmarkEnd w:id="2"/>
    </w:p>
    <w:tbl>
      <w:tblPr>
        <w:tblStyle w:val="ListTable3-Accent6"/>
        <w:tblW w:w="9493" w:type="dxa"/>
        <w:tblBorders>
          <w:top w:val="single" w:sz="4" w:space="0" w:color="0067AC" w:themeColor="accent1"/>
          <w:left w:val="single" w:sz="4" w:space="0" w:color="0067AC" w:themeColor="accent1"/>
          <w:bottom w:val="single" w:sz="4" w:space="0" w:color="0067AC" w:themeColor="accent1"/>
          <w:right w:val="single" w:sz="4" w:space="0" w:color="0067AC" w:themeColor="accent1"/>
          <w:insideH w:val="single" w:sz="4" w:space="0" w:color="0067AC" w:themeColor="accent1"/>
          <w:insideV w:val="single" w:sz="4" w:space="0" w:color="0067AC" w:themeColor="accent1"/>
        </w:tblBorders>
        <w:tblLook w:val="04A0" w:firstRow="1" w:lastRow="0" w:firstColumn="1" w:lastColumn="0" w:noHBand="0" w:noVBand="1"/>
      </w:tblPr>
      <w:tblGrid>
        <w:gridCol w:w="1620"/>
        <w:gridCol w:w="7873"/>
      </w:tblGrid>
      <w:tr w:rsidR="00770144" w:rsidRPr="00E15D06" w14:paraId="2F55E7F1" w14:textId="77777777" w:rsidTr="00CE5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20" w:type="dxa"/>
            <w:shd w:val="clear" w:color="auto" w:fill="0070C0"/>
          </w:tcPr>
          <w:p w14:paraId="41357B3E" w14:textId="77777777" w:rsidR="00770144" w:rsidRPr="00CE552A" w:rsidRDefault="00770144" w:rsidP="00CE552A">
            <w:pPr>
              <w:ind w:left="0" w:firstLine="0"/>
              <w:jc w:val="both"/>
              <w:rPr>
                <w:rFonts w:ascii="Cambria" w:hAnsi="Cambria"/>
                <w:b w:val="0"/>
              </w:rPr>
            </w:pPr>
            <w:r w:rsidRPr="00CE552A">
              <w:rPr>
                <w:rFonts w:ascii="Cambria" w:hAnsi="Cambria"/>
              </w:rPr>
              <w:t>Skratka / Pojem</w:t>
            </w:r>
          </w:p>
        </w:tc>
        <w:tc>
          <w:tcPr>
            <w:tcW w:w="7873" w:type="dxa"/>
            <w:shd w:val="clear" w:color="auto" w:fill="0070C0"/>
          </w:tcPr>
          <w:p w14:paraId="3BC5D3AA" w14:textId="77777777" w:rsidR="00770144" w:rsidRPr="00CE552A" w:rsidRDefault="00770144" w:rsidP="00CE552A">
            <w:pPr>
              <w:ind w:left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</w:rPr>
            </w:pPr>
            <w:r w:rsidRPr="00CE552A">
              <w:rPr>
                <w:rFonts w:ascii="Cambria" w:hAnsi="Cambria"/>
              </w:rPr>
              <w:t>Vysvetlenie</w:t>
            </w:r>
          </w:p>
        </w:tc>
      </w:tr>
      <w:tr w:rsidR="00770144" w:rsidRPr="00E15D06" w14:paraId="7183A619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bottom w:val="single" w:sz="4" w:space="0" w:color="0067AC" w:themeColor="accent1"/>
            </w:tcBorders>
          </w:tcPr>
          <w:p w14:paraId="0DAFD176" w14:textId="543CA0C0" w:rsidR="00770144" w:rsidRPr="00CE552A" w:rsidRDefault="00CD2CC4" w:rsidP="00CE552A">
            <w:pPr>
              <w:ind w:left="0" w:firstLine="0"/>
              <w:jc w:val="both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AD</w:t>
            </w:r>
          </w:p>
        </w:tc>
        <w:tc>
          <w:tcPr>
            <w:tcW w:w="7873" w:type="dxa"/>
            <w:tcBorders>
              <w:bottom w:val="single" w:sz="4" w:space="0" w:color="0067AC" w:themeColor="accent1"/>
            </w:tcBorders>
          </w:tcPr>
          <w:p w14:paraId="2D03453B" w14:textId="454AFF86" w:rsidR="0077014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Active</w:t>
            </w:r>
            <w:r w:rsidR="5F108A7B" w:rsidRPr="00CE552A">
              <w:rPr>
                <w:rFonts w:ascii="Cambria" w:hAnsi="Cambria"/>
              </w:rPr>
              <w:t xml:space="preserve"> </w:t>
            </w:r>
            <w:proofErr w:type="spellStart"/>
            <w:r w:rsidRPr="00CE552A">
              <w:rPr>
                <w:rFonts w:ascii="Cambria" w:hAnsi="Cambria"/>
              </w:rPr>
              <w:t>Directory</w:t>
            </w:r>
            <w:proofErr w:type="spellEnd"/>
          </w:p>
        </w:tc>
      </w:tr>
      <w:tr w:rsidR="00770144" w:rsidRPr="00E15D06" w14:paraId="66C5EBC4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254CE6D" w14:textId="700CC1F6" w:rsidR="0077014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CAFETERIA</w:t>
            </w:r>
          </w:p>
        </w:tc>
        <w:tc>
          <w:tcPr>
            <w:tcW w:w="7873" w:type="dxa"/>
            <w:shd w:val="clear" w:color="auto" w:fill="FFFFFF" w:themeFill="background1"/>
          </w:tcPr>
          <w:p w14:paraId="0A7FE020" w14:textId="1F0A3736" w:rsidR="00770144" w:rsidRPr="00CE552A" w:rsidRDefault="5F108A7B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CE552A">
              <w:rPr>
                <w:rFonts w:ascii="Cambria" w:hAnsi="Cambria"/>
              </w:rPr>
              <w:t>benefitný</w:t>
            </w:r>
            <w:proofErr w:type="spellEnd"/>
            <w:r w:rsidRPr="00CE552A">
              <w:rPr>
                <w:rFonts w:ascii="Cambria" w:hAnsi="Cambria"/>
              </w:rPr>
              <w:t xml:space="preserve"> systém spoločnosti UP </w:t>
            </w:r>
            <w:proofErr w:type="spellStart"/>
            <w:r w:rsidRPr="00CE552A">
              <w:rPr>
                <w:rFonts w:ascii="Cambria" w:hAnsi="Cambria"/>
              </w:rPr>
              <w:t>Déjeuner</w:t>
            </w:r>
            <w:proofErr w:type="spellEnd"/>
            <w:r w:rsidR="00CD2CC4" w:rsidRPr="00CE552A">
              <w:rPr>
                <w:rFonts w:ascii="Cambria" w:hAnsi="Cambria"/>
              </w:rPr>
              <w:t xml:space="preserve">, </w:t>
            </w:r>
            <w:r w:rsidRPr="00CE552A">
              <w:rPr>
                <w:rFonts w:ascii="Cambria" w:hAnsi="Cambria"/>
              </w:rPr>
              <w:t>s.r.o</w:t>
            </w:r>
          </w:p>
        </w:tc>
      </w:tr>
      <w:tr w:rsidR="00032CB4" w:rsidRPr="00E15D06" w14:paraId="5EF5C75F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3869F82B" w14:textId="27E0E66E" w:rsidR="00032CB4" w:rsidRPr="00CE552A" w:rsidRDefault="00032CB4" w:rsidP="00CE552A">
            <w:pPr>
              <w:ind w:left="0" w:firstLine="0"/>
              <w:rPr>
                <w:rFonts w:ascii="Cambria" w:hAnsi="Cambria"/>
                <w:highlight w:val="yellow"/>
              </w:rPr>
            </w:pPr>
            <w:r w:rsidRPr="00CE552A">
              <w:rPr>
                <w:rFonts w:ascii="Cambria" w:hAnsi="Cambria"/>
              </w:rPr>
              <w:t>DDS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54626CD3" w14:textId="79F4C932" w:rsidR="00032CB4" w:rsidRPr="00CE552A" w:rsidRDefault="00032CB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  <w:r w:rsidRPr="00CE552A">
              <w:rPr>
                <w:rFonts w:ascii="Cambria" w:hAnsi="Cambria"/>
              </w:rPr>
              <w:t>doplnková dôchodková spoločnosť</w:t>
            </w:r>
          </w:p>
        </w:tc>
      </w:tr>
      <w:tr w:rsidR="004D40EF" w:rsidRPr="00E15D06" w14:paraId="76793F29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C00354B" w14:textId="6DB962F3" w:rsidR="004D40EF" w:rsidRPr="00CE552A" w:rsidRDefault="004D40EF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DMZ</w:t>
            </w:r>
          </w:p>
        </w:tc>
        <w:tc>
          <w:tcPr>
            <w:tcW w:w="7873" w:type="dxa"/>
            <w:shd w:val="clear" w:color="auto" w:fill="FFFFFF" w:themeFill="background1"/>
          </w:tcPr>
          <w:p w14:paraId="0F096520" w14:textId="4623F7B9" w:rsidR="004D40EF" w:rsidRPr="00CE552A" w:rsidRDefault="004D40EF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CE552A">
              <w:rPr>
                <w:rFonts w:ascii="Cambria" w:hAnsi="Cambria"/>
              </w:rPr>
              <w:t>Demilitarized</w:t>
            </w:r>
            <w:proofErr w:type="spellEnd"/>
            <w:r w:rsidRPr="00CE552A">
              <w:rPr>
                <w:rFonts w:ascii="Cambria" w:hAnsi="Cambria"/>
              </w:rPr>
              <w:t xml:space="preserve"> </w:t>
            </w:r>
            <w:proofErr w:type="spellStart"/>
            <w:r w:rsidRPr="00CE552A">
              <w:rPr>
                <w:rFonts w:ascii="Cambria" w:hAnsi="Cambria"/>
              </w:rPr>
              <w:t>Zone</w:t>
            </w:r>
            <w:proofErr w:type="spellEnd"/>
            <w:r w:rsidRPr="00CE552A">
              <w:rPr>
                <w:rFonts w:ascii="Cambria" w:hAnsi="Cambria"/>
              </w:rPr>
              <w:t xml:space="preserve"> – funguje ako malá izolovaná sieť umiestnená medzi internetom a privátnou sieťou.</w:t>
            </w:r>
          </w:p>
        </w:tc>
      </w:tr>
      <w:tr w:rsidR="00770144" w:rsidRPr="00E15D06" w14:paraId="61240930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1C2E3B23" w14:textId="15A6E96E" w:rsidR="0077014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IS </w:t>
            </w:r>
            <w:r w:rsidR="00CD2CC4" w:rsidRPr="00CE552A">
              <w:rPr>
                <w:rFonts w:ascii="Cambria" w:hAnsi="Cambria"/>
              </w:rPr>
              <w:t>NEDS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349F5F9E" w14:textId="13D0FA34" w:rsidR="00CD2CC4" w:rsidRPr="00CE552A" w:rsidRDefault="5F108A7B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d</w:t>
            </w:r>
            <w:r w:rsidR="00CD2CC4" w:rsidRPr="00CE552A">
              <w:rPr>
                <w:rFonts w:ascii="Cambria" w:hAnsi="Cambria"/>
              </w:rPr>
              <w:t>ochádzkový systém spoločnosti WEGA LH, s.r.o.</w:t>
            </w:r>
          </w:p>
        </w:tc>
      </w:tr>
      <w:tr w:rsidR="00CD2CC4" w:rsidRPr="00E15D06" w14:paraId="25E4EBDC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1D8988A" w14:textId="68F20902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NBS</w:t>
            </w:r>
          </w:p>
        </w:tc>
        <w:tc>
          <w:tcPr>
            <w:tcW w:w="7873" w:type="dxa"/>
            <w:shd w:val="clear" w:color="auto" w:fill="FFFFFF" w:themeFill="background1"/>
          </w:tcPr>
          <w:p w14:paraId="1D60CEA9" w14:textId="19F6C893" w:rsidR="00CD2CC4" w:rsidRPr="00CE552A" w:rsidRDefault="5F108A7B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Národná banka Slovenska</w:t>
            </w:r>
          </w:p>
        </w:tc>
      </w:tr>
      <w:tr w:rsidR="00CD2CC4" w:rsidRPr="00E15D06" w14:paraId="6EF03213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334F4751" w14:textId="55848F3D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ERZD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036FB144" w14:textId="676D5E28" w:rsidR="00CD2CC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elektronické spracovanie ročného zúčtovania dane </w:t>
            </w:r>
          </w:p>
        </w:tc>
      </w:tr>
      <w:tr w:rsidR="00CD2CC4" w:rsidRPr="00E15D06" w14:paraId="5B098804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728E7B6" w14:textId="4DA0B7D5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EÚ</w:t>
            </w:r>
          </w:p>
        </w:tc>
        <w:tc>
          <w:tcPr>
            <w:tcW w:w="7873" w:type="dxa"/>
            <w:shd w:val="clear" w:color="auto" w:fill="FFFFFF" w:themeFill="background1"/>
          </w:tcPr>
          <w:p w14:paraId="074E1F0A" w14:textId="1232F85F" w:rsidR="00CD2CC4" w:rsidRPr="00CE552A" w:rsidRDefault="00CD2CC4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Európska Únia</w:t>
            </w:r>
          </w:p>
        </w:tc>
      </w:tr>
      <w:tr w:rsidR="00CD2CC4" w:rsidRPr="00E15D06" w14:paraId="4DCCC5B2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737A4B18" w14:textId="1CCD6BA0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EVK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359FC81D" w14:textId="6BF461B7" w:rsidR="00CD2CC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Evidencia výberových konaní</w:t>
            </w:r>
          </w:p>
        </w:tc>
      </w:tr>
      <w:tr w:rsidR="00CD2CC4" w:rsidRPr="00E15D06" w14:paraId="481D8AC9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F03DC5E" w14:textId="47C21524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GDPR</w:t>
            </w:r>
          </w:p>
        </w:tc>
        <w:tc>
          <w:tcPr>
            <w:tcW w:w="7873" w:type="dxa"/>
            <w:shd w:val="clear" w:color="auto" w:fill="FFFFFF" w:themeFill="background1"/>
          </w:tcPr>
          <w:p w14:paraId="7229C954" w14:textId="351870D8" w:rsidR="00CD2CC4" w:rsidRPr="00CE552A" w:rsidRDefault="00CD2CC4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General </w:t>
            </w:r>
            <w:proofErr w:type="spellStart"/>
            <w:r w:rsidRPr="00CE552A">
              <w:rPr>
                <w:rFonts w:ascii="Cambria" w:hAnsi="Cambria"/>
              </w:rPr>
              <w:t>Data</w:t>
            </w:r>
            <w:proofErr w:type="spellEnd"/>
            <w:r w:rsidRPr="00CE552A">
              <w:rPr>
                <w:rFonts w:ascii="Cambria" w:hAnsi="Cambria"/>
              </w:rPr>
              <w:t xml:space="preserve"> </w:t>
            </w:r>
            <w:proofErr w:type="spellStart"/>
            <w:r w:rsidRPr="00CE552A">
              <w:rPr>
                <w:rFonts w:ascii="Cambria" w:hAnsi="Cambria"/>
              </w:rPr>
              <w:t>Protection</w:t>
            </w:r>
            <w:proofErr w:type="spellEnd"/>
            <w:r w:rsidRPr="00CE552A">
              <w:rPr>
                <w:rFonts w:ascii="Cambria" w:hAnsi="Cambria"/>
              </w:rPr>
              <w:t xml:space="preserve"> </w:t>
            </w:r>
            <w:proofErr w:type="spellStart"/>
            <w:r w:rsidRPr="00CE552A">
              <w:rPr>
                <w:rFonts w:ascii="Cambria" w:hAnsi="Cambria"/>
              </w:rPr>
              <w:t>Regulation</w:t>
            </w:r>
            <w:proofErr w:type="spellEnd"/>
          </w:p>
        </w:tc>
      </w:tr>
      <w:tr w:rsidR="00CD2CC4" w:rsidRPr="00E15D06" w14:paraId="47EDC999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410670CC" w14:textId="526B80F6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HR systém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2F220A31" w14:textId="335B9B93" w:rsidR="00CD2CC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nový </w:t>
            </w:r>
            <w:proofErr w:type="spellStart"/>
            <w:r w:rsidRPr="00CE552A">
              <w:rPr>
                <w:rFonts w:ascii="Cambria" w:hAnsi="Cambria"/>
              </w:rPr>
              <w:t>Human</w:t>
            </w:r>
            <w:proofErr w:type="spellEnd"/>
            <w:r w:rsidRPr="00CE552A">
              <w:rPr>
                <w:rFonts w:ascii="Cambria" w:hAnsi="Cambria"/>
              </w:rPr>
              <w:t xml:space="preserve"> </w:t>
            </w:r>
            <w:proofErr w:type="spellStart"/>
            <w:r w:rsidRPr="00CE552A">
              <w:rPr>
                <w:rFonts w:ascii="Cambria" w:hAnsi="Cambria"/>
              </w:rPr>
              <w:t>Resources</w:t>
            </w:r>
            <w:proofErr w:type="spellEnd"/>
            <w:r w:rsidRPr="00CE552A">
              <w:rPr>
                <w:rFonts w:ascii="Cambria" w:hAnsi="Cambria"/>
              </w:rPr>
              <w:t xml:space="preserve"> </w:t>
            </w:r>
            <w:r w:rsidR="004D40EF" w:rsidRPr="00CE552A">
              <w:rPr>
                <w:rFonts w:ascii="Cambria" w:hAnsi="Cambria"/>
              </w:rPr>
              <w:t>s</w:t>
            </w:r>
            <w:r w:rsidRPr="00CE552A">
              <w:rPr>
                <w:rFonts w:ascii="Cambria" w:hAnsi="Cambria"/>
              </w:rPr>
              <w:t>yst</w:t>
            </w:r>
            <w:r w:rsidR="004D40EF" w:rsidRPr="00CE552A">
              <w:rPr>
                <w:rFonts w:ascii="Cambria" w:hAnsi="Cambria"/>
              </w:rPr>
              <w:t>é</w:t>
            </w:r>
            <w:r w:rsidRPr="00CE552A">
              <w:rPr>
                <w:rFonts w:ascii="Cambria" w:hAnsi="Cambria"/>
              </w:rPr>
              <w:t>m NBS</w:t>
            </w:r>
          </w:p>
        </w:tc>
      </w:tr>
      <w:tr w:rsidR="00CD2CC4" w:rsidRPr="00E15D06" w14:paraId="18E47642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883DFDC" w14:textId="786D5DDD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IS</w:t>
            </w:r>
          </w:p>
        </w:tc>
        <w:tc>
          <w:tcPr>
            <w:tcW w:w="7873" w:type="dxa"/>
            <w:shd w:val="clear" w:color="auto" w:fill="FFFFFF" w:themeFill="background1"/>
          </w:tcPr>
          <w:p w14:paraId="262FF55B" w14:textId="21A9879C" w:rsidR="00CD2CC4" w:rsidRPr="00CE552A" w:rsidRDefault="5F108A7B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informačný systém</w:t>
            </w:r>
          </w:p>
        </w:tc>
      </w:tr>
      <w:tr w:rsidR="00CD2CC4" w:rsidRPr="00E15D06" w14:paraId="07174A27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3D4DE6DC" w14:textId="7BEE9638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IT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709E61B5" w14:textId="0BC280BE" w:rsidR="00CD2CC4" w:rsidRPr="00CE552A" w:rsidRDefault="5F108A7B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i</w:t>
            </w:r>
            <w:r w:rsidR="00CD2CC4" w:rsidRPr="00CE552A">
              <w:rPr>
                <w:rFonts w:ascii="Cambria" w:hAnsi="Cambria"/>
              </w:rPr>
              <w:t>nformačné technológie</w:t>
            </w:r>
          </w:p>
        </w:tc>
      </w:tr>
      <w:tr w:rsidR="00CD2CC4" w:rsidRPr="00E15D06" w14:paraId="2BD64EF9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FA335F7" w14:textId="32E058B0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L1, L2 a L3</w:t>
            </w:r>
          </w:p>
        </w:tc>
        <w:tc>
          <w:tcPr>
            <w:tcW w:w="7873" w:type="dxa"/>
            <w:shd w:val="clear" w:color="auto" w:fill="FFFFFF" w:themeFill="background1"/>
          </w:tcPr>
          <w:p w14:paraId="0359EC99" w14:textId="521D0465" w:rsidR="00CD2CC4" w:rsidRPr="00CE552A" w:rsidRDefault="00247744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úroveň</w:t>
            </w:r>
            <w:r w:rsidR="00CD2CC4" w:rsidRPr="00CE552A">
              <w:rPr>
                <w:rFonts w:ascii="Cambria" w:hAnsi="Cambria"/>
              </w:rPr>
              <w:t xml:space="preserve"> podpory</w:t>
            </w:r>
          </w:p>
        </w:tc>
      </w:tr>
      <w:tr w:rsidR="00CD2CC4" w:rsidRPr="00E15D06" w14:paraId="62B8302F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C7F87D0" w14:textId="53130882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IS PC</w:t>
            </w:r>
          </w:p>
        </w:tc>
        <w:tc>
          <w:tcPr>
            <w:tcW w:w="7873" w:type="dxa"/>
            <w:shd w:val="clear" w:color="auto" w:fill="FFFFFF" w:themeFill="background1"/>
          </w:tcPr>
          <w:p w14:paraId="038A10EE" w14:textId="237B369C" w:rsidR="00CD2CC4" w:rsidRPr="00CE552A" w:rsidRDefault="5F108A7B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informačný systém </w:t>
            </w:r>
            <w:r w:rsidR="37454FF0" w:rsidRPr="00CE552A">
              <w:rPr>
                <w:rFonts w:ascii="Cambria" w:hAnsi="Cambria"/>
              </w:rPr>
              <w:t>spoločnosti EMM, s.r.o</w:t>
            </w:r>
            <w:r w:rsidR="001F6637" w:rsidRPr="00CE552A">
              <w:rPr>
                <w:rFonts w:ascii="Cambria" w:hAnsi="Cambria"/>
              </w:rPr>
              <w:t xml:space="preserve">. </w:t>
            </w:r>
            <w:r w:rsidRPr="00CE552A">
              <w:rPr>
                <w:rFonts w:ascii="Cambria" w:hAnsi="Cambria"/>
              </w:rPr>
              <w:t xml:space="preserve">na spracovanie pracovných ciest zamestnancov NBS </w:t>
            </w:r>
          </w:p>
        </w:tc>
      </w:tr>
      <w:tr w:rsidR="00CD2CC4" w:rsidRPr="00E15D06" w14:paraId="3A355674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31C5F1D9" w14:textId="3C2CCBFA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IS PAM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11DBD98B" w14:textId="049A202E" w:rsidR="00CD2CC4" w:rsidRPr="00CE552A" w:rsidRDefault="00CD2CC4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existujúci HR systém NBS vytvorený spoločnosťou DATACENTRUM </w:t>
            </w:r>
            <w:proofErr w:type="spellStart"/>
            <w:r w:rsidRPr="00CE552A">
              <w:rPr>
                <w:rFonts w:ascii="Cambria" w:hAnsi="Cambria"/>
              </w:rPr>
              <w:t>Systém&amp;consulting</w:t>
            </w:r>
            <w:proofErr w:type="spellEnd"/>
            <w:r w:rsidRPr="00CE552A">
              <w:rPr>
                <w:rFonts w:ascii="Cambria" w:hAnsi="Cambria"/>
              </w:rPr>
              <w:t xml:space="preserve">, </w:t>
            </w:r>
            <w:proofErr w:type="spellStart"/>
            <w:r w:rsidRPr="00CE552A">
              <w:rPr>
                <w:rFonts w:ascii="Cambria" w:hAnsi="Cambria"/>
              </w:rPr>
              <w:t>a.s</w:t>
            </w:r>
            <w:proofErr w:type="spellEnd"/>
            <w:r w:rsidRPr="00CE552A">
              <w:rPr>
                <w:rFonts w:ascii="Cambria" w:hAnsi="Cambria"/>
              </w:rPr>
              <w:t xml:space="preserve">. pozostávajúci z modulov DC2, DC3 a DC portál </w:t>
            </w:r>
          </w:p>
        </w:tc>
      </w:tr>
      <w:tr w:rsidR="00CD2CC4" w:rsidRPr="00E15D06" w14:paraId="6A566A08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E6D5461" w14:textId="4349BACF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IS</w:t>
            </w:r>
            <w:r w:rsidR="00CD2CC4" w:rsidRPr="00CE552A">
              <w:rPr>
                <w:rFonts w:ascii="Cambria" w:hAnsi="Cambria"/>
              </w:rPr>
              <w:t xml:space="preserve"> </w:t>
            </w:r>
            <w:r w:rsidRPr="00CE552A">
              <w:rPr>
                <w:rFonts w:ascii="Cambria" w:hAnsi="Cambria"/>
              </w:rPr>
              <w:t>SD</w:t>
            </w:r>
          </w:p>
        </w:tc>
        <w:tc>
          <w:tcPr>
            <w:tcW w:w="7873" w:type="dxa"/>
            <w:shd w:val="clear" w:color="auto" w:fill="FFFFFF" w:themeFill="background1"/>
          </w:tcPr>
          <w:p w14:paraId="034ADEEA" w14:textId="079555E6" w:rsidR="00CD2CC4" w:rsidRPr="00CE552A" w:rsidRDefault="5F108A7B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informačný systém na evidenciu incidentov a žiadostí, konfiguračných položiek CA Service Management spoločnosti</w:t>
            </w:r>
            <w:r w:rsidR="00CD2CC4" w:rsidRPr="00CE552A">
              <w:rPr>
                <w:rFonts w:ascii="Cambria" w:hAnsi="Cambria"/>
              </w:rPr>
              <w:t xml:space="preserve"> </w:t>
            </w:r>
            <w:proofErr w:type="spellStart"/>
            <w:r w:rsidRPr="00CE552A">
              <w:rPr>
                <w:rFonts w:ascii="Cambria" w:hAnsi="Cambria"/>
              </w:rPr>
              <w:t>Broadcom</w:t>
            </w:r>
            <w:proofErr w:type="spellEnd"/>
          </w:p>
        </w:tc>
      </w:tr>
      <w:tr w:rsidR="00CD2CC4" w:rsidRPr="00E15D06" w14:paraId="67535B64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1E8DBB56" w14:textId="0F9A87C6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KPM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3E5894DB" w14:textId="2F260C3A" w:rsidR="00CD2CC4" w:rsidRPr="00CE552A" w:rsidRDefault="00CD2CC4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karta pracovného miesta</w:t>
            </w:r>
          </w:p>
        </w:tc>
      </w:tr>
      <w:tr w:rsidR="00180195" w:rsidRPr="00E15D06" w14:paraId="664C3758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23B9FD6D" w14:textId="6908DE16" w:rsidR="00180195" w:rsidRPr="00CE552A" w:rsidRDefault="5CA2CA3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Metodik 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2C9E0D45" w14:textId="0EEE10B0" w:rsidR="001E71B7" w:rsidRPr="00CE552A" w:rsidRDefault="0FDEC8AA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je privilegovaný p</w:t>
            </w:r>
            <w:r w:rsidR="5CA2CA3B" w:rsidRPr="00CE552A">
              <w:rPr>
                <w:rFonts w:ascii="Cambria" w:hAnsi="Cambria"/>
              </w:rPr>
              <w:t>oužívateľ</w:t>
            </w:r>
            <w:r w:rsidRPr="00CE552A">
              <w:rPr>
                <w:rFonts w:ascii="Cambria" w:hAnsi="Cambria"/>
              </w:rPr>
              <w:t xml:space="preserve"> IS PAM</w:t>
            </w:r>
            <w:r w:rsidR="2505572A" w:rsidRPr="00CE552A">
              <w:rPr>
                <w:rFonts w:ascii="Cambria" w:hAnsi="Cambria"/>
              </w:rPr>
              <w:t>, ktorý je oprávnený najmä:</w:t>
            </w:r>
          </w:p>
          <w:p w14:paraId="7CB839CA" w14:textId="435F8B78" w:rsidR="00180195" w:rsidRPr="00CE552A" w:rsidRDefault="2505572A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u</w:t>
            </w:r>
            <w:r w:rsidR="5CA2CA3B" w:rsidRPr="00CE552A">
              <w:rPr>
                <w:rFonts w:ascii="Cambria" w:hAnsi="Cambria"/>
              </w:rPr>
              <w:t>rčovať obsahovú náplň IS PAM,</w:t>
            </w:r>
          </w:p>
          <w:p w14:paraId="428DEC0D" w14:textId="1FB9C81F" w:rsidR="00180195" w:rsidRPr="00CE552A" w:rsidRDefault="5CA2CA3B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definovať metodické postupy na vykonávanie činností spojených s IS PAM,</w:t>
            </w:r>
          </w:p>
          <w:p w14:paraId="59A57754" w14:textId="68C51D39" w:rsidR="00180195" w:rsidRPr="00CE552A" w:rsidRDefault="5CA2CA3B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sústreďovať požiadavky používateľov IS PAM na modifikáciu IS PAM a rozhodovať o ich opodstatnenosti,</w:t>
            </w:r>
          </w:p>
          <w:p w14:paraId="3BDFABBB" w14:textId="2C38BAE2" w:rsidR="00180195" w:rsidRPr="00CE552A" w:rsidRDefault="5CA2CA3B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rozhodovať o prístupe jednotlivých používateľov IS PAM k službám a údajom    IS PAM,</w:t>
            </w:r>
          </w:p>
          <w:p w14:paraId="0ECBF316" w14:textId="260F5BD7" w:rsidR="00180195" w:rsidRPr="00CE552A" w:rsidRDefault="5CA2CA3B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zabezpečovať aktuálnosť číselníkov IS PAM,</w:t>
            </w:r>
          </w:p>
          <w:p w14:paraId="413957C7" w14:textId="44EBB5FF" w:rsidR="00180195" w:rsidRPr="00CE552A" w:rsidRDefault="5CA2CA3B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zmeniť oprávnenia existujúcemu používateľovi IS PAM alebo zrušiť prístup používateľa do IS PAM,</w:t>
            </w:r>
          </w:p>
          <w:p w14:paraId="4FE93D64" w14:textId="62782B54" w:rsidR="00180195" w:rsidRPr="00CE552A" w:rsidRDefault="5CA2CA3B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zabezpečovať aktualizáciu „Zoznamu rolí a ich oprávnení k údajom v IS PAM,</w:t>
            </w:r>
          </w:p>
          <w:p w14:paraId="41E505D6" w14:textId="68269A96" w:rsidR="00180195" w:rsidRPr="00CE552A" w:rsidRDefault="5CA2CA3B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zabezpečovať tvorbu a modifikovanie používateľských zostáv,</w:t>
            </w:r>
          </w:p>
          <w:p w14:paraId="0A1DBAC9" w14:textId="45C70C66" w:rsidR="00180195" w:rsidRPr="00CE552A" w:rsidRDefault="5CA2CA3B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dodržiavať zásady bezpečnosti a utajenia pri práci s údajmi a službami IS PAM,</w:t>
            </w:r>
          </w:p>
          <w:p w14:paraId="313C0302" w14:textId="46958F23" w:rsidR="00180195" w:rsidRPr="00CE552A" w:rsidRDefault="5CA2CA3B" w:rsidP="00CE552A">
            <w:pPr>
              <w:pStyle w:val="ListParagraph"/>
              <w:numPr>
                <w:ilvl w:val="0"/>
                <w:numId w:val="55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 dodržiavať pracovné postupy vecne príslušné k jeho funkcii,</w:t>
            </w:r>
          </w:p>
        </w:tc>
      </w:tr>
      <w:tr w:rsidR="00CD2CC4" w:rsidRPr="00E15D06" w14:paraId="20FB5941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30529FA6" w14:textId="3ADF5B5D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OIT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6CC3720D" w14:textId="260AD50A" w:rsidR="00CD2CC4" w:rsidRPr="00CE552A" w:rsidRDefault="00CD2CC4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Odbor informačných technológií</w:t>
            </w:r>
          </w:p>
        </w:tc>
      </w:tr>
      <w:tr w:rsidR="00CD2CC4" w:rsidRPr="00E15D06" w14:paraId="66F2B7BA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4E70D58" w14:textId="17A1B88A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OĽZ</w:t>
            </w:r>
          </w:p>
        </w:tc>
        <w:tc>
          <w:tcPr>
            <w:tcW w:w="7873" w:type="dxa"/>
            <w:shd w:val="clear" w:color="auto" w:fill="FFFFFF" w:themeFill="background1"/>
          </w:tcPr>
          <w:p w14:paraId="5EF7E400" w14:textId="4F457E3E" w:rsidR="00CD2CC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Odbor riadenia ľudských zdrojov</w:t>
            </w:r>
          </w:p>
        </w:tc>
      </w:tr>
      <w:tr w:rsidR="00CD2CC4" w:rsidRPr="00E15D06" w14:paraId="170F5864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4034B754" w14:textId="2736FF08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OFR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4169E8A8" w14:textId="6DA9C436" w:rsidR="00CD2CC4" w:rsidRPr="00CE552A" w:rsidRDefault="5F108A7B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Odbor finančného riadenia</w:t>
            </w:r>
          </w:p>
        </w:tc>
      </w:tr>
      <w:tr w:rsidR="00CD2CC4" w:rsidRPr="00E15D06" w14:paraId="52B1AB10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2611B57" w14:textId="71D183B0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OHS</w:t>
            </w:r>
          </w:p>
        </w:tc>
        <w:tc>
          <w:tcPr>
            <w:tcW w:w="7873" w:type="dxa"/>
            <w:shd w:val="clear" w:color="auto" w:fill="FFFFFF" w:themeFill="background1"/>
          </w:tcPr>
          <w:p w14:paraId="7262C878" w14:textId="23FB1CAC" w:rsidR="00CD2CC4" w:rsidRPr="00CE552A" w:rsidRDefault="5F108A7B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Odbor hospodárske služby</w:t>
            </w:r>
          </w:p>
        </w:tc>
      </w:tr>
      <w:tr w:rsidR="00CD2CC4" w:rsidRPr="00E15D06" w14:paraId="41C685DD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510ACD10" w14:textId="3CDF2BD3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OPS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2669BEB9" w14:textId="767B615A" w:rsidR="00CD2CC4" w:rsidRPr="00CE552A" w:rsidRDefault="5F108A7B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Odbor platobných systémov</w:t>
            </w:r>
          </w:p>
        </w:tc>
      </w:tr>
      <w:tr w:rsidR="00CD2CC4" w:rsidRPr="00E15D06" w14:paraId="0A90468D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578D551" w14:textId="17905476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On-</w:t>
            </w:r>
            <w:r w:rsidR="5F108A7B" w:rsidRPr="00CE552A">
              <w:rPr>
                <w:rFonts w:ascii="Cambria" w:hAnsi="Cambria"/>
              </w:rPr>
              <w:t xml:space="preserve">Premise </w:t>
            </w:r>
            <w:r w:rsidRPr="00CE552A">
              <w:rPr>
                <w:rFonts w:ascii="Cambria" w:hAnsi="Cambria"/>
              </w:rPr>
              <w:t>systém</w:t>
            </w:r>
          </w:p>
        </w:tc>
        <w:tc>
          <w:tcPr>
            <w:tcW w:w="7873" w:type="dxa"/>
            <w:shd w:val="clear" w:color="auto" w:fill="FFFFFF" w:themeFill="background1"/>
          </w:tcPr>
          <w:p w14:paraId="379C8467" w14:textId="7ED4682E" w:rsidR="00CD2CC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Softvér, ktorý sa inštaluje a prevádzkuje priamo na počítačoch </w:t>
            </w:r>
            <w:r w:rsidR="5F108A7B" w:rsidRPr="00CE552A">
              <w:rPr>
                <w:rFonts w:ascii="Cambria" w:hAnsi="Cambria"/>
              </w:rPr>
              <w:t>po</w:t>
            </w:r>
            <w:r w:rsidRPr="00CE552A">
              <w:rPr>
                <w:rFonts w:ascii="Cambria" w:hAnsi="Cambria"/>
              </w:rPr>
              <w:t>užívateľa</w:t>
            </w:r>
          </w:p>
        </w:tc>
      </w:tr>
      <w:tr w:rsidR="00CD2CC4" w:rsidRPr="00E15D06" w14:paraId="62A89677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0F9E0AE6" w14:textId="297DFE07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DDS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3D14D127" w14:textId="7837B8DF" w:rsidR="00CD2CC4" w:rsidRPr="00CE552A" w:rsidRDefault="00CD2CC4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doplnková dôchodková spoločnosť</w:t>
            </w:r>
          </w:p>
        </w:tc>
      </w:tr>
      <w:tr w:rsidR="00440E80" w:rsidRPr="00E15D06" w14:paraId="60F40DBB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D07D4C4" w14:textId="6D311BAB" w:rsidR="00440E80" w:rsidRPr="00CE552A" w:rsidRDefault="6E216511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PID</w:t>
            </w:r>
          </w:p>
        </w:tc>
        <w:tc>
          <w:tcPr>
            <w:tcW w:w="7873" w:type="dxa"/>
            <w:shd w:val="clear" w:color="auto" w:fill="FFFFFF" w:themeFill="background1"/>
          </w:tcPr>
          <w:p w14:paraId="307A5AA4" w14:textId="5C87D832" w:rsidR="00440E80" w:rsidRPr="00CE552A" w:rsidRDefault="6E216511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Projektový iniciálny dokument</w:t>
            </w:r>
          </w:p>
        </w:tc>
      </w:tr>
      <w:tr w:rsidR="00CD2CC4" w:rsidRPr="00E15D06" w14:paraId="718B1A5A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390A314D" w14:textId="54621FD0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lastRenderedPageBreak/>
              <w:t>RZD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57123BC0" w14:textId="71C9A8E0" w:rsidR="00CD2CC4" w:rsidRPr="00CE552A" w:rsidRDefault="5F108A7B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r</w:t>
            </w:r>
            <w:r w:rsidR="00CD2CC4" w:rsidRPr="00CE552A">
              <w:rPr>
                <w:rFonts w:ascii="Cambria" w:hAnsi="Cambria"/>
              </w:rPr>
              <w:t>očné zúčtovanie dane</w:t>
            </w:r>
          </w:p>
        </w:tc>
      </w:tr>
      <w:tr w:rsidR="00440E80" w:rsidRPr="00E15D06" w14:paraId="0CD66B72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DC99A1B" w14:textId="368A2BC3" w:rsidR="00440E80" w:rsidRPr="00CE552A" w:rsidRDefault="6E216511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QA</w:t>
            </w:r>
          </w:p>
        </w:tc>
        <w:tc>
          <w:tcPr>
            <w:tcW w:w="7873" w:type="dxa"/>
            <w:shd w:val="clear" w:color="auto" w:fill="FFFFFF" w:themeFill="background1"/>
          </w:tcPr>
          <w:p w14:paraId="5A29B375" w14:textId="5CB2A563" w:rsidR="00440E80" w:rsidRPr="00CE552A" w:rsidRDefault="6E216511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CE552A">
              <w:rPr>
                <w:rFonts w:ascii="Cambria" w:hAnsi="Cambria"/>
              </w:rPr>
              <w:t>Qaulity</w:t>
            </w:r>
            <w:proofErr w:type="spellEnd"/>
            <w:r w:rsidR="00440E80" w:rsidRPr="00CE552A">
              <w:rPr>
                <w:rFonts w:ascii="Cambria" w:hAnsi="Cambria"/>
              </w:rPr>
              <w:t xml:space="preserve"> </w:t>
            </w:r>
            <w:proofErr w:type="spellStart"/>
            <w:r w:rsidRPr="00CE552A">
              <w:rPr>
                <w:rFonts w:ascii="Cambria" w:hAnsi="Cambria"/>
              </w:rPr>
              <w:t>assurance</w:t>
            </w:r>
            <w:proofErr w:type="spellEnd"/>
          </w:p>
        </w:tc>
      </w:tr>
      <w:tr w:rsidR="00CD2CC4" w:rsidRPr="00E15D06" w14:paraId="0D101C72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180FFA86" w14:textId="55C2FA55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proofErr w:type="spellStart"/>
            <w:r w:rsidRPr="00CE552A">
              <w:rPr>
                <w:rFonts w:ascii="Cambria" w:hAnsi="Cambria"/>
              </w:rPr>
              <w:t>Roll</w:t>
            </w:r>
            <w:proofErr w:type="spellEnd"/>
            <w:r w:rsidR="00CD2CC4" w:rsidRPr="00CE552A">
              <w:rPr>
                <w:rFonts w:ascii="Cambria" w:hAnsi="Cambria"/>
              </w:rPr>
              <w:t xml:space="preserve"> </w:t>
            </w:r>
            <w:proofErr w:type="spellStart"/>
            <w:r w:rsidRPr="00CE552A">
              <w:rPr>
                <w:rFonts w:ascii="Cambria" w:hAnsi="Cambria"/>
              </w:rPr>
              <w:t>out</w:t>
            </w:r>
            <w:proofErr w:type="spellEnd"/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380AB009" w14:textId="72C52B23" w:rsidR="00CD2CC4" w:rsidRPr="00CE552A" w:rsidRDefault="5F108A7B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nasadenie riešenia do produkčného prostredia</w:t>
            </w:r>
          </w:p>
        </w:tc>
      </w:tr>
      <w:tr w:rsidR="00CD2CC4" w:rsidRPr="00E15D06" w14:paraId="07E171AB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F23BC35" w14:textId="70803D91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SLA</w:t>
            </w:r>
          </w:p>
        </w:tc>
        <w:tc>
          <w:tcPr>
            <w:tcW w:w="7873" w:type="dxa"/>
            <w:shd w:val="clear" w:color="auto" w:fill="FFFFFF" w:themeFill="background1"/>
          </w:tcPr>
          <w:p w14:paraId="18F847A6" w14:textId="7758F311" w:rsidR="00CD2CC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Service level </w:t>
            </w:r>
            <w:proofErr w:type="spellStart"/>
            <w:r w:rsidRPr="00CE552A">
              <w:rPr>
                <w:rFonts w:ascii="Cambria" w:hAnsi="Cambria"/>
              </w:rPr>
              <w:t>agreement</w:t>
            </w:r>
            <w:proofErr w:type="spellEnd"/>
          </w:p>
        </w:tc>
      </w:tr>
      <w:tr w:rsidR="00CD2CC4" w:rsidRPr="00E15D06" w14:paraId="32DF71F8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</w:tcPr>
          <w:p w14:paraId="2D81C1C2" w14:textId="71BF4E8C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IS FINU/HRO</w:t>
            </w:r>
          </w:p>
        </w:tc>
        <w:tc>
          <w:tcPr>
            <w:tcW w:w="7873" w:type="dxa"/>
            <w:tcBorders>
              <w:top w:val="single" w:sz="4" w:space="0" w:color="0067AC" w:themeColor="accent1"/>
              <w:bottom w:val="single" w:sz="4" w:space="0" w:color="0067AC" w:themeColor="accent1"/>
            </w:tcBorders>
            <w:shd w:val="clear" w:color="auto" w:fill="FFFFFF" w:themeFill="background1"/>
          </w:tcPr>
          <w:p w14:paraId="65F2E8F2" w14:textId="28422940" w:rsidR="00CD2CC4" w:rsidRPr="00CE552A" w:rsidRDefault="005028E1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ú</w:t>
            </w:r>
            <w:r w:rsidR="00CD2CC4" w:rsidRPr="00CE552A">
              <w:rPr>
                <w:rFonts w:ascii="Cambria" w:hAnsi="Cambria"/>
              </w:rPr>
              <w:t xml:space="preserve">čtovný systém NBS od spoločnosti SAP </w:t>
            </w:r>
            <w:proofErr w:type="spellStart"/>
            <w:r w:rsidR="00CD2CC4" w:rsidRPr="00CE552A">
              <w:rPr>
                <w:rFonts w:ascii="Cambria" w:hAnsi="Cambria"/>
              </w:rPr>
              <w:t>a.s</w:t>
            </w:r>
            <w:proofErr w:type="spellEnd"/>
            <w:r w:rsidR="00CD2CC4" w:rsidRPr="00CE552A">
              <w:rPr>
                <w:rFonts w:ascii="Cambria" w:hAnsi="Cambria"/>
              </w:rPr>
              <w:t>.</w:t>
            </w:r>
          </w:p>
        </w:tc>
      </w:tr>
      <w:tr w:rsidR="00CD2CC4" w:rsidRPr="00E15D06" w14:paraId="5F8555B8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0B2F49F" w14:textId="04169FD6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proofErr w:type="spellStart"/>
            <w:r w:rsidRPr="00CE552A">
              <w:rPr>
                <w:rFonts w:ascii="Cambria" w:hAnsi="Cambria"/>
              </w:rPr>
              <w:t>Stra</w:t>
            </w:r>
            <w:r w:rsidR="5F108A7B" w:rsidRPr="00CE552A">
              <w:rPr>
                <w:rFonts w:ascii="Cambria" w:hAnsi="Cambria"/>
              </w:rPr>
              <w:t>S</w:t>
            </w:r>
            <w:r w:rsidRPr="00CE552A">
              <w:rPr>
                <w:rFonts w:ascii="Cambria" w:hAnsi="Cambria"/>
              </w:rPr>
              <w:t>y</w:t>
            </w:r>
            <w:proofErr w:type="spellEnd"/>
          </w:p>
        </w:tc>
        <w:tc>
          <w:tcPr>
            <w:tcW w:w="7873" w:type="dxa"/>
            <w:shd w:val="clear" w:color="auto" w:fill="FFFFFF" w:themeFill="background1"/>
          </w:tcPr>
          <w:p w14:paraId="2C5F4FCE" w14:textId="549E3764" w:rsidR="00CD2CC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stravovací systém od spoločnosti ANETE Spol.  </w:t>
            </w:r>
            <w:proofErr w:type="spellStart"/>
            <w:r w:rsidRPr="00CE552A">
              <w:rPr>
                <w:rFonts w:ascii="Cambria" w:hAnsi="Cambria"/>
              </w:rPr>
              <w:t>r.o</w:t>
            </w:r>
            <w:proofErr w:type="spellEnd"/>
            <w:r w:rsidRPr="00CE552A">
              <w:rPr>
                <w:rFonts w:ascii="Cambria" w:hAnsi="Cambria"/>
              </w:rPr>
              <w:t>.</w:t>
            </w:r>
          </w:p>
        </w:tc>
      </w:tr>
      <w:tr w:rsidR="00CD2CC4" w:rsidRPr="00E15D06" w14:paraId="4C24AC83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3A5826C" w14:textId="1727C016" w:rsidR="00CD2CC4" w:rsidRPr="00CE552A" w:rsidRDefault="5F108A7B" w:rsidP="00CE552A">
            <w:pPr>
              <w:ind w:left="0" w:firstLine="0"/>
              <w:rPr>
                <w:rFonts w:ascii="Cambria" w:hAnsi="Cambria"/>
              </w:rPr>
            </w:pPr>
            <w:proofErr w:type="spellStart"/>
            <w:r w:rsidRPr="00CE552A">
              <w:rPr>
                <w:rFonts w:ascii="Cambria" w:hAnsi="Cambria"/>
              </w:rPr>
              <w:t>TREXiMA</w:t>
            </w:r>
            <w:proofErr w:type="spellEnd"/>
          </w:p>
        </w:tc>
        <w:tc>
          <w:tcPr>
            <w:tcW w:w="7873" w:type="dxa"/>
          </w:tcPr>
          <w:p w14:paraId="7F892A32" w14:textId="566B0784" w:rsidR="00CD2CC4" w:rsidRPr="00CE552A" w:rsidRDefault="5F108A7B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zberný portál </w:t>
            </w:r>
            <w:r w:rsidR="00CD2CC4" w:rsidRPr="00CE552A">
              <w:rPr>
                <w:rFonts w:ascii="Cambria" w:hAnsi="Cambria"/>
              </w:rPr>
              <w:t xml:space="preserve">štatistického zberu HR údajov pre </w:t>
            </w:r>
            <w:r w:rsidRPr="00CE552A">
              <w:rPr>
                <w:rFonts w:ascii="Cambria" w:hAnsi="Cambria"/>
              </w:rPr>
              <w:t xml:space="preserve">TREXIMA Bratislava, spol. s </w:t>
            </w:r>
            <w:proofErr w:type="spellStart"/>
            <w:r w:rsidRPr="00CE552A">
              <w:rPr>
                <w:rFonts w:ascii="Cambria" w:hAnsi="Cambria"/>
              </w:rPr>
              <w:t>r.o</w:t>
            </w:r>
            <w:proofErr w:type="spellEnd"/>
            <w:r w:rsidR="00CD2CC4" w:rsidRPr="00CE552A">
              <w:rPr>
                <w:rFonts w:ascii="Cambria" w:hAnsi="Cambria"/>
              </w:rPr>
              <w:t>.</w:t>
            </w:r>
          </w:p>
        </w:tc>
      </w:tr>
      <w:tr w:rsidR="00CD2CC4" w:rsidRPr="00E15D06" w14:paraId="769EB4CC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B7ABCBA" w14:textId="30759EAD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proofErr w:type="spellStart"/>
            <w:r w:rsidRPr="00CE552A">
              <w:rPr>
                <w:rFonts w:ascii="Cambria" w:hAnsi="Cambria"/>
              </w:rPr>
              <w:t>VaR</w:t>
            </w:r>
            <w:proofErr w:type="spellEnd"/>
          </w:p>
        </w:tc>
        <w:tc>
          <w:tcPr>
            <w:tcW w:w="7873" w:type="dxa"/>
          </w:tcPr>
          <w:p w14:paraId="4EA6F8AC" w14:textId="4F864A25" w:rsidR="00CD2CC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Vzdelávanie a rozvoj zamestnancov</w:t>
            </w:r>
          </w:p>
        </w:tc>
      </w:tr>
      <w:tr w:rsidR="00CD2CC4" w:rsidRPr="00E15D06" w14:paraId="031418CD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961C4D5" w14:textId="1BC1EBBF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VP</w:t>
            </w:r>
          </w:p>
        </w:tc>
        <w:tc>
          <w:tcPr>
            <w:tcW w:w="7873" w:type="dxa"/>
          </w:tcPr>
          <w:p w14:paraId="26C8DEB2" w14:textId="3AB938F4" w:rsidR="00CD2CC4" w:rsidRPr="00CE552A" w:rsidRDefault="00CD2CC4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Vzdelávacie podujatie</w:t>
            </w:r>
          </w:p>
        </w:tc>
      </w:tr>
      <w:tr w:rsidR="004D40EF" w:rsidRPr="00E15D06" w14:paraId="28ECEBA3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775DFD6" w14:textId="7082B758" w:rsidR="004D40EF" w:rsidRPr="00CE552A" w:rsidRDefault="004D40EF" w:rsidP="00CE552A">
            <w:pPr>
              <w:ind w:left="0" w:firstLine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WAF</w:t>
            </w:r>
          </w:p>
        </w:tc>
        <w:tc>
          <w:tcPr>
            <w:tcW w:w="7873" w:type="dxa"/>
          </w:tcPr>
          <w:p w14:paraId="1018F7F3" w14:textId="61C09CDC" w:rsidR="004D40EF" w:rsidRPr="00CE552A" w:rsidRDefault="004D40EF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 xml:space="preserve">Web </w:t>
            </w:r>
            <w:proofErr w:type="spellStart"/>
            <w:r w:rsidRPr="00CE552A">
              <w:rPr>
                <w:rFonts w:ascii="Cambria" w:hAnsi="Cambria"/>
              </w:rPr>
              <w:t>Application</w:t>
            </w:r>
            <w:proofErr w:type="spellEnd"/>
            <w:r w:rsidRPr="00CE552A">
              <w:rPr>
                <w:rFonts w:ascii="Cambria" w:hAnsi="Cambria"/>
              </w:rPr>
              <w:t xml:space="preserve"> Firewall – špecifická forma aplikačného firewallu, ktorý filtruje, monitoruje a blokuje http prenos do a z webovej služby.</w:t>
            </w:r>
          </w:p>
        </w:tc>
      </w:tr>
      <w:tr w:rsidR="00CD2CC4" w:rsidRPr="00E15D06" w14:paraId="02A78634" w14:textId="77777777" w:rsidTr="00CE5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78C3245" w14:textId="1AE903EF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proofErr w:type="spellStart"/>
            <w:r w:rsidRPr="00CE552A">
              <w:rPr>
                <w:rFonts w:ascii="Cambria" w:hAnsi="Cambria"/>
              </w:rPr>
              <w:t>WorkFlow</w:t>
            </w:r>
            <w:proofErr w:type="spellEnd"/>
          </w:p>
        </w:tc>
        <w:tc>
          <w:tcPr>
            <w:tcW w:w="7873" w:type="dxa"/>
          </w:tcPr>
          <w:p w14:paraId="08716E77" w14:textId="3F4801C0" w:rsidR="00CD2CC4" w:rsidRPr="00CE552A" w:rsidRDefault="00CD2CC4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pracovný tok (každý modul HR systému môže mať odlišnosti v postupoch prípravy, zverejňovania a schvaľovania údajov)</w:t>
            </w:r>
          </w:p>
        </w:tc>
      </w:tr>
      <w:tr w:rsidR="00CD2CC4" w:rsidRPr="00E15D06" w14:paraId="3733ECF4" w14:textId="77777777" w:rsidTr="00CE5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4A125A1" w14:textId="25A8B70E" w:rsidR="00CD2CC4" w:rsidRPr="00CE552A" w:rsidRDefault="00CD2CC4" w:rsidP="00CE552A">
            <w:pPr>
              <w:ind w:left="0" w:firstLine="0"/>
              <w:rPr>
                <w:rFonts w:ascii="Cambria" w:hAnsi="Cambria"/>
              </w:rPr>
            </w:pPr>
            <w:proofErr w:type="spellStart"/>
            <w:r w:rsidRPr="00CE552A">
              <w:rPr>
                <w:rFonts w:ascii="Cambria" w:hAnsi="Cambria"/>
              </w:rPr>
              <w:t>Z.z</w:t>
            </w:r>
            <w:proofErr w:type="spellEnd"/>
            <w:r w:rsidRPr="00CE552A">
              <w:rPr>
                <w:rFonts w:ascii="Cambria" w:hAnsi="Cambria"/>
              </w:rPr>
              <w:t>.</w:t>
            </w:r>
          </w:p>
        </w:tc>
        <w:tc>
          <w:tcPr>
            <w:tcW w:w="7873" w:type="dxa"/>
          </w:tcPr>
          <w:p w14:paraId="052D5574" w14:textId="39DBBAF7" w:rsidR="00CD2CC4" w:rsidRPr="00CE552A" w:rsidRDefault="00CD2CC4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CE552A">
              <w:rPr>
                <w:rFonts w:ascii="Cambria" w:hAnsi="Cambria"/>
              </w:rPr>
              <w:t>Zbierka zákonov</w:t>
            </w:r>
          </w:p>
        </w:tc>
      </w:tr>
    </w:tbl>
    <w:p w14:paraId="065294EC" w14:textId="399ED55F" w:rsidR="00A930F0" w:rsidRPr="00E15D06" w:rsidRDefault="00A930F0" w:rsidP="00E3052F">
      <w:pPr>
        <w:spacing w:line="276" w:lineRule="auto"/>
        <w:rPr>
          <w:szCs w:val="22"/>
        </w:rPr>
      </w:pPr>
    </w:p>
    <w:p w14:paraId="4E82A163" w14:textId="77777777" w:rsidR="00EE3046" w:rsidRPr="00E15D06" w:rsidRDefault="00EE3046" w:rsidP="00E3052F">
      <w:pPr>
        <w:spacing w:line="276" w:lineRule="auto"/>
        <w:rPr>
          <w:szCs w:val="22"/>
        </w:rPr>
      </w:pPr>
    </w:p>
    <w:p w14:paraId="53AC049B" w14:textId="72EFE1DA" w:rsidR="63A3C00E" w:rsidRPr="00E15D06" w:rsidRDefault="63A3C00E" w:rsidP="63A3C00E">
      <w:pPr>
        <w:spacing w:line="276" w:lineRule="auto"/>
        <w:rPr>
          <w:szCs w:val="22"/>
        </w:rPr>
      </w:pPr>
    </w:p>
    <w:p w14:paraId="3D27A106" w14:textId="008B3330" w:rsidR="63A3C00E" w:rsidRPr="00E15D06" w:rsidRDefault="63A3C00E" w:rsidP="63A3C00E">
      <w:pPr>
        <w:spacing w:line="276" w:lineRule="auto"/>
        <w:rPr>
          <w:szCs w:val="22"/>
        </w:rPr>
      </w:pPr>
    </w:p>
    <w:p w14:paraId="2A375281" w14:textId="77777777" w:rsidR="003E4D9F" w:rsidRPr="00E15D06" w:rsidRDefault="003E4D9F" w:rsidP="00E3052F">
      <w:pPr>
        <w:spacing w:line="276" w:lineRule="auto"/>
        <w:rPr>
          <w:szCs w:val="22"/>
        </w:rPr>
      </w:pPr>
    </w:p>
    <w:p w14:paraId="0D9B77D4" w14:textId="77777777" w:rsidR="000A51D4" w:rsidRPr="00E15D06" w:rsidRDefault="000A51D4" w:rsidP="00E3052F">
      <w:pPr>
        <w:spacing w:line="276" w:lineRule="auto"/>
        <w:rPr>
          <w:szCs w:val="22"/>
        </w:rPr>
      </w:pPr>
    </w:p>
    <w:p w14:paraId="659E6868" w14:textId="77777777" w:rsidR="004E33BB" w:rsidRPr="00E15D06" w:rsidRDefault="004E33BB" w:rsidP="00E3052F">
      <w:pPr>
        <w:spacing w:line="276" w:lineRule="auto"/>
        <w:rPr>
          <w:szCs w:val="22"/>
        </w:rPr>
      </w:pPr>
    </w:p>
    <w:p w14:paraId="380DBF9D" w14:textId="77777777" w:rsidR="004E33BB" w:rsidRDefault="004E33BB" w:rsidP="00E3052F">
      <w:pPr>
        <w:spacing w:line="276" w:lineRule="auto"/>
        <w:rPr>
          <w:szCs w:val="22"/>
        </w:rPr>
      </w:pPr>
    </w:p>
    <w:p w14:paraId="7DD268D6" w14:textId="77777777" w:rsidR="00CE552A" w:rsidRDefault="00CE552A" w:rsidP="00E3052F">
      <w:pPr>
        <w:spacing w:line="276" w:lineRule="auto"/>
        <w:rPr>
          <w:szCs w:val="22"/>
        </w:rPr>
      </w:pPr>
    </w:p>
    <w:p w14:paraId="65623B74" w14:textId="77777777" w:rsidR="00CE552A" w:rsidRDefault="00CE552A" w:rsidP="00E3052F">
      <w:pPr>
        <w:spacing w:line="276" w:lineRule="auto"/>
        <w:rPr>
          <w:szCs w:val="22"/>
        </w:rPr>
      </w:pPr>
    </w:p>
    <w:p w14:paraId="1909350E" w14:textId="77777777" w:rsidR="00CE552A" w:rsidRDefault="00CE552A" w:rsidP="00E3052F">
      <w:pPr>
        <w:spacing w:line="276" w:lineRule="auto"/>
        <w:rPr>
          <w:szCs w:val="22"/>
        </w:rPr>
      </w:pPr>
    </w:p>
    <w:p w14:paraId="20880619" w14:textId="77777777" w:rsidR="00CE552A" w:rsidRDefault="00CE552A" w:rsidP="00E3052F">
      <w:pPr>
        <w:spacing w:line="276" w:lineRule="auto"/>
        <w:rPr>
          <w:szCs w:val="22"/>
        </w:rPr>
      </w:pPr>
    </w:p>
    <w:p w14:paraId="5769C442" w14:textId="77777777" w:rsidR="00CE552A" w:rsidRDefault="00CE552A" w:rsidP="00E3052F">
      <w:pPr>
        <w:spacing w:line="276" w:lineRule="auto"/>
        <w:rPr>
          <w:szCs w:val="22"/>
        </w:rPr>
      </w:pPr>
    </w:p>
    <w:p w14:paraId="4A26E376" w14:textId="77777777" w:rsidR="00CE552A" w:rsidRDefault="00CE552A" w:rsidP="00E3052F">
      <w:pPr>
        <w:spacing w:line="276" w:lineRule="auto"/>
      </w:pPr>
    </w:p>
    <w:p w14:paraId="36C20F1D" w14:textId="4AC8C3A0" w:rsidR="00CE552A" w:rsidRDefault="00CE552A" w:rsidP="00E3052F">
      <w:pPr>
        <w:spacing w:line="276" w:lineRule="auto"/>
      </w:pPr>
    </w:p>
    <w:p w14:paraId="6E1FF083" w14:textId="77777777" w:rsidR="00CE552A" w:rsidRDefault="00CE552A" w:rsidP="00E3052F">
      <w:pPr>
        <w:spacing w:line="276" w:lineRule="auto"/>
        <w:rPr>
          <w:szCs w:val="22"/>
        </w:rPr>
      </w:pPr>
    </w:p>
    <w:p w14:paraId="255523C8" w14:textId="77777777" w:rsidR="0086288C" w:rsidRDefault="0086288C" w:rsidP="00E3052F">
      <w:pPr>
        <w:spacing w:line="276" w:lineRule="auto"/>
        <w:rPr>
          <w:szCs w:val="22"/>
        </w:rPr>
      </w:pPr>
    </w:p>
    <w:p w14:paraId="1C67205D" w14:textId="77777777" w:rsidR="0086288C" w:rsidRDefault="0086288C" w:rsidP="00E3052F">
      <w:pPr>
        <w:spacing w:line="276" w:lineRule="auto"/>
        <w:rPr>
          <w:szCs w:val="22"/>
        </w:rPr>
      </w:pPr>
    </w:p>
    <w:p w14:paraId="392660A6" w14:textId="77777777" w:rsidR="0086288C" w:rsidRDefault="0086288C" w:rsidP="00E3052F">
      <w:pPr>
        <w:spacing w:line="276" w:lineRule="auto"/>
        <w:rPr>
          <w:szCs w:val="22"/>
        </w:rPr>
      </w:pPr>
    </w:p>
    <w:p w14:paraId="63DD60B3" w14:textId="77777777" w:rsidR="0086288C" w:rsidRDefault="0086288C" w:rsidP="00E3052F">
      <w:pPr>
        <w:spacing w:line="276" w:lineRule="auto"/>
        <w:rPr>
          <w:szCs w:val="22"/>
        </w:rPr>
      </w:pPr>
    </w:p>
    <w:p w14:paraId="583F8ABF" w14:textId="77777777" w:rsidR="0086288C" w:rsidRDefault="0086288C" w:rsidP="00E3052F">
      <w:pPr>
        <w:spacing w:line="276" w:lineRule="auto"/>
        <w:rPr>
          <w:szCs w:val="22"/>
        </w:rPr>
      </w:pPr>
    </w:p>
    <w:p w14:paraId="4A8E49FB" w14:textId="77777777" w:rsidR="0086288C" w:rsidRPr="00E15D06" w:rsidRDefault="0086288C" w:rsidP="00E3052F">
      <w:pPr>
        <w:spacing w:line="276" w:lineRule="auto"/>
        <w:rPr>
          <w:szCs w:val="22"/>
        </w:rPr>
      </w:pPr>
    </w:p>
    <w:p w14:paraId="37C24E44" w14:textId="77777777" w:rsidR="000A51D4" w:rsidRPr="00E15D06" w:rsidRDefault="000A51D4" w:rsidP="00E3052F">
      <w:pPr>
        <w:spacing w:line="276" w:lineRule="auto"/>
        <w:rPr>
          <w:szCs w:val="22"/>
        </w:rPr>
      </w:pPr>
    </w:p>
    <w:p w14:paraId="0D2BEA3D" w14:textId="77777777" w:rsidR="000A51D4" w:rsidRPr="00E15D06" w:rsidRDefault="000A51D4" w:rsidP="00E3052F">
      <w:pPr>
        <w:spacing w:line="276" w:lineRule="auto"/>
        <w:rPr>
          <w:szCs w:val="22"/>
        </w:rPr>
      </w:pPr>
    </w:p>
    <w:p w14:paraId="4340CC6C" w14:textId="78239502" w:rsidR="00EE3046" w:rsidRPr="00E15D06" w:rsidRDefault="00EE3046" w:rsidP="00E3052F">
      <w:pPr>
        <w:pStyle w:val="Heading2"/>
        <w:numPr>
          <w:ilvl w:val="0"/>
          <w:numId w:val="8"/>
        </w:numPr>
        <w:spacing w:line="276" w:lineRule="auto"/>
        <w:ind w:left="426" w:hanging="426"/>
        <w:rPr>
          <w:rFonts w:ascii="Cambria" w:hAnsi="Cambria"/>
          <w:sz w:val="22"/>
          <w:szCs w:val="22"/>
        </w:rPr>
      </w:pPr>
      <w:bookmarkStart w:id="3" w:name="_Toc168917171"/>
      <w:bookmarkStart w:id="4" w:name="_Toc182322067"/>
      <w:r w:rsidRPr="00E15D06">
        <w:rPr>
          <w:rFonts w:ascii="Cambria" w:hAnsi="Cambria"/>
          <w:sz w:val="22"/>
          <w:szCs w:val="22"/>
        </w:rPr>
        <w:lastRenderedPageBreak/>
        <w:t>ÚVOD</w:t>
      </w:r>
      <w:bookmarkEnd w:id="3"/>
      <w:bookmarkEnd w:id="4"/>
    </w:p>
    <w:p w14:paraId="226E759F" w14:textId="40707F5E" w:rsidR="00EE3046" w:rsidRPr="00E15D06" w:rsidRDefault="009E2F21" w:rsidP="00CE552A">
      <w:pPr>
        <w:pStyle w:val="BodyText"/>
        <w:spacing w:after="120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D</w:t>
      </w:r>
      <w:r w:rsidR="00EE3046" w:rsidRPr="00E15D06">
        <w:rPr>
          <w:rFonts w:ascii="Cambria" w:hAnsi="Cambria" w:cstheme="minorBidi"/>
          <w:sz w:val="22"/>
          <w:szCs w:val="22"/>
        </w:rPr>
        <w:t xml:space="preserve">okument </w:t>
      </w:r>
      <w:r w:rsidRPr="00E15D06">
        <w:rPr>
          <w:rFonts w:ascii="Cambria" w:hAnsi="Cambria" w:cstheme="minorBidi"/>
          <w:sz w:val="22"/>
          <w:szCs w:val="22"/>
        </w:rPr>
        <w:t xml:space="preserve">Opis predmetu zákazky </w:t>
      </w:r>
      <w:r w:rsidR="00EE3046" w:rsidRPr="00E15D06">
        <w:rPr>
          <w:rFonts w:ascii="Cambria" w:hAnsi="Cambria" w:cstheme="minorBidi"/>
          <w:sz w:val="22"/>
          <w:szCs w:val="22"/>
        </w:rPr>
        <w:t xml:space="preserve">definuje základné východiská, ciele a požiadavky na nový </w:t>
      </w:r>
      <w:r w:rsidR="00C629B8" w:rsidRPr="00E15D06">
        <w:rPr>
          <w:rFonts w:ascii="Cambria" w:hAnsi="Cambria" w:cstheme="minorBidi"/>
          <w:sz w:val="22"/>
          <w:szCs w:val="22"/>
        </w:rPr>
        <w:t>systém riadenia ľudských zdrojov (</w:t>
      </w:r>
      <w:r w:rsidR="00652560" w:rsidRPr="00E15D06">
        <w:rPr>
          <w:rFonts w:ascii="Cambria" w:hAnsi="Cambria" w:cstheme="minorBidi"/>
          <w:sz w:val="22"/>
          <w:szCs w:val="22"/>
        </w:rPr>
        <w:t xml:space="preserve">ďalej aj  „nový </w:t>
      </w:r>
      <w:r w:rsidR="00C629B8" w:rsidRPr="00E15D06">
        <w:rPr>
          <w:rFonts w:ascii="Cambria" w:hAnsi="Cambria" w:cstheme="minorBidi"/>
          <w:sz w:val="22"/>
          <w:szCs w:val="22"/>
        </w:rPr>
        <w:t>HR systém</w:t>
      </w:r>
      <w:r w:rsidR="00652560" w:rsidRPr="00E15D06">
        <w:rPr>
          <w:rFonts w:ascii="Cambria" w:hAnsi="Cambria" w:cstheme="minorBidi"/>
          <w:sz w:val="22"/>
          <w:szCs w:val="22"/>
        </w:rPr>
        <w:t>“</w:t>
      </w:r>
      <w:r w:rsidR="00EE3046" w:rsidRPr="00E15D06">
        <w:rPr>
          <w:rFonts w:ascii="Cambria" w:hAnsi="Cambria" w:cstheme="minorBidi"/>
          <w:sz w:val="22"/>
          <w:szCs w:val="22"/>
        </w:rPr>
        <w:t>) NBS.</w:t>
      </w:r>
    </w:p>
    <w:p w14:paraId="3C97C832" w14:textId="43E2C5AF" w:rsidR="00C629B8" w:rsidRPr="00E15D06" w:rsidRDefault="00697C29" w:rsidP="00CE552A">
      <w:pPr>
        <w:pStyle w:val="BodyText"/>
        <w:spacing w:after="120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NBS</w:t>
      </w:r>
      <w:r w:rsidR="00EE3046" w:rsidRPr="00E15D06">
        <w:rPr>
          <w:rFonts w:ascii="Cambria" w:hAnsi="Cambria" w:cstheme="minorBidi"/>
          <w:sz w:val="22"/>
          <w:szCs w:val="22"/>
        </w:rPr>
        <w:t xml:space="preserve"> v súčasnosti využíva IS PAM, ktorý predstavuje informačný systém pokrývajúci </w:t>
      </w:r>
      <w:r w:rsidR="00C629B8" w:rsidRPr="00E15D06">
        <w:rPr>
          <w:rFonts w:ascii="Cambria" w:hAnsi="Cambria" w:cstheme="minorBidi"/>
          <w:sz w:val="22"/>
          <w:szCs w:val="22"/>
        </w:rPr>
        <w:t>procesy v riadení ľudských zdrojov</w:t>
      </w:r>
      <w:r w:rsidR="00EE3046" w:rsidRPr="00E15D06">
        <w:rPr>
          <w:rFonts w:ascii="Cambria" w:hAnsi="Cambria" w:cstheme="minorBidi"/>
          <w:sz w:val="22"/>
          <w:szCs w:val="22"/>
        </w:rPr>
        <w:t xml:space="preserve">. </w:t>
      </w:r>
    </w:p>
    <w:p w14:paraId="563FFDF7" w14:textId="22266F5A" w:rsidR="00EE3046" w:rsidRPr="00E15D06" w:rsidRDefault="00EE3046" w:rsidP="00CE552A">
      <w:pPr>
        <w:pStyle w:val="BodyText"/>
        <w:spacing w:after="120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Tento dokument sa zameriava </w:t>
      </w:r>
      <w:r w:rsidR="00C629B8" w:rsidRPr="00E15D06">
        <w:rPr>
          <w:rFonts w:ascii="Cambria" w:hAnsi="Cambria" w:cstheme="minorBidi"/>
          <w:sz w:val="22"/>
          <w:szCs w:val="22"/>
        </w:rPr>
        <w:t>na pokrytie funkcionalít agend</w:t>
      </w:r>
      <w:r w:rsidR="002D7756" w:rsidRPr="00E15D06">
        <w:rPr>
          <w:rFonts w:ascii="Cambria" w:hAnsi="Cambria" w:cstheme="minorBidi"/>
          <w:sz w:val="22"/>
          <w:szCs w:val="22"/>
        </w:rPr>
        <w:t>y</w:t>
      </w:r>
      <w:r w:rsidR="00C629B8" w:rsidRPr="00E15D06">
        <w:rPr>
          <w:rFonts w:ascii="Cambria" w:hAnsi="Cambria" w:cstheme="minorBidi"/>
          <w:sz w:val="22"/>
          <w:szCs w:val="22"/>
        </w:rPr>
        <w:t xml:space="preserve"> ľudských zdrojov a jej podporn</w:t>
      </w:r>
      <w:r w:rsidR="002D7756" w:rsidRPr="00E15D06">
        <w:rPr>
          <w:rFonts w:ascii="Cambria" w:hAnsi="Cambria" w:cstheme="minorBidi"/>
          <w:sz w:val="22"/>
          <w:szCs w:val="22"/>
        </w:rPr>
        <w:t>ých</w:t>
      </w:r>
      <w:r w:rsidR="00C629B8" w:rsidRPr="00E15D06">
        <w:rPr>
          <w:rFonts w:ascii="Cambria" w:hAnsi="Cambria" w:cstheme="minorBidi"/>
          <w:sz w:val="22"/>
          <w:szCs w:val="22"/>
        </w:rPr>
        <w:t xml:space="preserve"> proces</w:t>
      </w:r>
      <w:r w:rsidR="002D7756" w:rsidRPr="00E15D06">
        <w:rPr>
          <w:rFonts w:ascii="Cambria" w:hAnsi="Cambria" w:cstheme="minorBidi"/>
          <w:sz w:val="22"/>
          <w:szCs w:val="22"/>
        </w:rPr>
        <w:t>ov</w:t>
      </w:r>
      <w:r w:rsidR="00C629B8" w:rsidRPr="00E15D06">
        <w:rPr>
          <w:rFonts w:ascii="Cambria" w:hAnsi="Cambria" w:cstheme="minorBidi"/>
          <w:sz w:val="22"/>
          <w:szCs w:val="22"/>
        </w:rPr>
        <w:t xml:space="preserve"> od výberu zamestnancov až do ukončenia pracovného pomeru. </w:t>
      </w:r>
      <w:r w:rsidRPr="00E15D06">
        <w:rPr>
          <w:rFonts w:ascii="Cambria" w:hAnsi="Cambria" w:cstheme="minorBidi"/>
          <w:sz w:val="22"/>
          <w:szCs w:val="22"/>
        </w:rPr>
        <w:t xml:space="preserve">Predmetom dokumentu je popis požiadaviek </w:t>
      </w:r>
      <w:r w:rsidR="00524D4E" w:rsidRPr="00E15D06">
        <w:rPr>
          <w:rFonts w:ascii="Cambria" w:hAnsi="Cambria" w:cstheme="minorBidi"/>
          <w:sz w:val="22"/>
          <w:szCs w:val="22"/>
        </w:rPr>
        <w:t xml:space="preserve">na nový HR systém </w:t>
      </w:r>
      <w:r w:rsidRPr="00E15D06">
        <w:rPr>
          <w:rFonts w:ascii="Cambria" w:hAnsi="Cambria" w:cstheme="minorBidi"/>
          <w:sz w:val="22"/>
          <w:szCs w:val="22"/>
        </w:rPr>
        <w:t xml:space="preserve">a popis </w:t>
      </w:r>
      <w:r w:rsidR="00AD03E2" w:rsidRPr="00E15D06">
        <w:rPr>
          <w:rFonts w:ascii="Cambria" w:hAnsi="Cambria" w:cstheme="minorBidi"/>
          <w:sz w:val="22"/>
          <w:szCs w:val="22"/>
        </w:rPr>
        <w:t xml:space="preserve">jeho </w:t>
      </w:r>
      <w:r w:rsidR="007E1AE8" w:rsidRPr="00E15D06">
        <w:rPr>
          <w:rFonts w:ascii="Cambria" w:hAnsi="Cambria" w:cstheme="minorBidi"/>
          <w:sz w:val="22"/>
          <w:szCs w:val="22"/>
        </w:rPr>
        <w:t xml:space="preserve">požadovaného </w:t>
      </w:r>
      <w:r w:rsidRPr="00E15D06">
        <w:rPr>
          <w:rFonts w:ascii="Cambria" w:hAnsi="Cambria" w:cstheme="minorBidi"/>
          <w:sz w:val="22"/>
          <w:szCs w:val="22"/>
        </w:rPr>
        <w:t xml:space="preserve">budúceho stavu. </w:t>
      </w:r>
      <w:r w:rsidR="00285352" w:rsidRPr="00E15D06">
        <w:rPr>
          <w:rFonts w:ascii="Cambria" w:hAnsi="Cambria" w:cstheme="minorBidi"/>
          <w:sz w:val="22"/>
          <w:szCs w:val="22"/>
        </w:rPr>
        <w:t>Zároveň</w:t>
      </w:r>
      <w:r w:rsidR="0081056B" w:rsidRPr="00E15D06">
        <w:rPr>
          <w:rFonts w:ascii="Cambria" w:hAnsi="Cambria" w:cstheme="minorBidi"/>
          <w:sz w:val="22"/>
          <w:szCs w:val="22"/>
        </w:rPr>
        <w:t xml:space="preserve"> je v dokumente</w:t>
      </w:r>
      <w:r w:rsidR="00285352" w:rsidRPr="00E15D06">
        <w:rPr>
          <w:rFonts w:ascii="Cambria" w:hAnsi="Cambria" w:cstheme="minorBidi"/>
          <w:sz w:val="22"/>
          <w:szCs w:val="22"/>
        </w:rPr>
        <w:t xml:space="preserve"> pop</w:t>
      </w:r>
      <w:r w:rsidR="00697C29" w:rsidRPr="00E15D06">
        <w:rPr>
          <w:rFonts w:ascii="Cambria" w:hAnsi="Cambria" w:cstheme="minorBidi"/>
          <w:sz w:val="22"/>
          <w:szCs w:val="22"/>
        </w:rPr>
        <w:t>í</w:t>
      </w:r>
      <w:r w:rsidR="00285352" w:rsidRPr="00E15D06">
        <w:rPr>
          <w:rFonts w:ascii="Cambria" w:hAnsi="Cambria" w:cstheme="minorBidi"/>
          <w:sz w:val="22"/>
          <w:szCs w:val="22"/>
        </w:rPr>
        <w:t>s</w:t>
      </w:r>
      <w:r w:rsidR="00447460" w:rsidRPr="00E15D06">
        <w:rPr>
          <w:rFonts w:ascii="Cambria" w:hAnsi="Cambria" w:cstheme="minorBidi"/>
          <w:sz w:val="22"/>
          <w:szCs w:val="22"/>
        </w:rPr>
        <w:t>aný</w:t>
      </w:r>
      <w:r w:rsidR="00285352" w:rsidRPr="00E15D06">
        <w:rPr>
          <w:rFonts w:ascii="Cambria" w:hAnsi="Cambria" w:cstheme="minorBidi"/>
          <w:sz w:val="22"/>
          <w:szCs w:val="22"/>
        </w:rPr>
        <w:t xml:space="preserve"> </w:t>
      </w:r>
      <w:r w:rsidR="006C3BC2" w:rsidRPr="00E15D06">
        <w:rPr>
          <w:rFonts w:ascii="Cambria" w:hAnsi="Cambria" w:cstheme="minorBidi"/>
          <w:sz w:val="22"/>
          <w:szCs w:val="22"/>
        </w:rPr>
        <w:t xml:space="preserve">preferovaný </w:t>
      </w:r>
      <w:r w:rsidR="00285352" w:rsidRPr="00E15D06">
        <w:rPr>
          <w:rFonts w:ascii="Cambria" w:hAnsi="Cambria" w:cstheme="minorBidi"/>
          <w:sz w:val="22"/>
          <w:szCs w:val="22"/>
        </w:rPr>
        <w:t>prístup k</w:t>
      </w:r>
      <w:r w:rsidR="00AD03E2" w:rsidRPr="00E15D06">
        <w:rPr>
          <w:rFonts w:ascii="Cambria" w:hAnsi="Cambria" w:cstheme="minorBidi"/>
          <w:sz w:val="22"/>
          <w:szCs w:val="22"/>
        </w:rPr>
        <w:t xml:space="preserve"> migrácii IS PAM a </w:t>
      </w:r>
      <w:r w:rsidR="00285352" w:rsidRPr="00E15D06">
        <w:rPr>
          <w:rFonts w:ascii="Cambria" w:hAnsi="Cambria" w:cstheme="minorBidi"/>
          <w:sz w:val="22"/>
          <w:szCs w:val="22"/>
        </w:rPr>
        <w:t xml:space="preserve"> implementáci</w:t>
      </w:r>
      <w:r w:rsidR="00D6528A">
        <w:rPr>
          <w:rFonts w:ascii="Cambria" w:hAnsi="Cambria" w:cstheme="minorBidi"/>
          <w:sz w:val="22"/>
          <w:szCs w:val="22"/>
        </w:rPr>
        <w:t>i</w:t>
      </w:r>
      <w:r w:rsidR="00285352" w:rsidRPr="00E15D06">
        <w:rPr>
          <w:rFonts w:ascii="Cambria" w:hAnsi="Cambria" w:cstheme="minorBidi"/>
          <w:sz w:val="22"/>
          <w:szCs w:val="22"/>
        </w:rPr>
        <w:t xml:space="preserve"> riešenia </w:t>
      </w:r>
      <w:r w:rsidR="00447460" w:rsidRPr="00E15D06">
        <w:rPr>
          <w:rFonts w:ascii="Cambria" w:hAnsi="Cambria" w:cstheme="minorBidi"/>
          <w:sz w:val="22"/>
          <w:szCs w:val="22"/>
        </w:rPr>
        <w:t>nového HR systému</w:t>
      </w:r>
      <w:r w:rsidR="008738A9" w:rsidRPr="00E15D06">
        <w:rPr>
          <w:rFonts w:ascii="Cambria" w:hAnsi="Cambria" w:cstheme="minorBidi"/>
          <w:sz w:val="22"/>
          <w:szCs w:val="22"/>
        </w:rPr>
        <w:t>,</w:t>
      </w:r>
      <w:r w:rsidR="00AD03E2" w:rsidRPr="00E15D06">
        <w:rPr>
          <w:rFonts w:ascii="Cambria" w:hAnsi="Cambria" w:cstheme="minorBidi"/>
          <w:sz w:val="22"/>
          <w:szCs w:val="22"/>
        </w:rPr>
        <w:t xml:space="preserve"> </w:t>
      </w:r>
      <w:r w:rsidR="00447460" w:rsidRPr="00E15D06">
        <w:rPr>
          <w:rFonts w:ascii="Cambria" w:hAnsi="Cambria" w:cstheme="minorBidi"/>
          <w:sz w:val="22"/>
          <w:szCs w:val="22"/>
        </w:rPr>
        <w:t xml:space="preserve"> </w:t>
      </w:r>
      <w:r w:rsidR="00760BB9" w:rsidRPr="00E15D06">
        <w:rPr>
          <w:rFonts w:ascii="Cambria" w:hAnsi="Cambria" w:cstheme="minorBidi"/>
          <w:sz w:val="22"/>
          <w:szCs w:val="22"/>
        </w:rPr>
        <w:t>pričom zohľadňuje</w:t>
      </w:r>
      <w:r w:rsidR="003D1B0D" w:rsidRPr="00E15D06">
        <w:rPr>
          <w:rFonts w:ascii="Cambria" w:hAnsi="Cambria" w:cstheme="minorBidi"/>
          <w:sz w:val="22"/>
          <w:szCs w:val="22"/>
        </w:rPr>
        <w:t xml:space="preserve"> </w:t>
      </w:r>
      <w:r w:rsidR="00285352" w:rsidRPr="00E15D06">
        <w:rPr>
          <w:rFonts w:ascii="Cambria" w:hAnsi="Cambria" w:cstheme="minorBidi"/>
          <w:sz w:val="22"/>
          <w:szCs w:val="22"/>
        </w:rPr>
        <w:t xml:space="preserve"> obmedzen</w:t>
      </w:r>
      <w:r w:rsidR="00C8495B" w:rsidRPr="00E15D06">
        <w:rPr>
          <w:rFonts w:ascii="Cambria" w:hAnsi="Cambria" w:cstheme="minorBidi"/>
          <w:sz w:val="22"/>
          <w:szCs w:val="22"/>
        </w:rPr>
        <w:t>ia</w:t>
      </w:r>
      <w:r w:rsidR="00285352" w:rsidRPr="00E15D06">
        <w:rPr>
          <w:rFonts w:ascii="Cambria" w:hAnsi="Cambria" w:cstheme="minorBidi"/>
          <w:sz w:val="22"/>
          <w:szCs w:val="22"/>
        </w:rPr>
        <w:t xml:space="preserve"> a</w:t>
      </w:r>
      <w:r w:rsidR="00C8495B" w:rsidRPr="00E15D06">
        <w:rPr>
          <w:rFonts w:ascii="Cambria" w:hAnsi="Cambria" w:cstheme="minorBidi"/>
          <w:sz w:val="22"/>
          <w:szCs w:val="22"/>
        </w:rPr>
        <w:t> </w:t>
      </w:r>
      <w:r w:rsidR="00285352" w:rsidRPr="00E15D06">
        <w:rPr>
          <w:rFonts w:ascii="Cambria" w:hAnsi="Cambria" w:cstheme="minorBidi"/>
          <w:sz w:val="22"/>
          <w:szCs w:val="22"/>
        </w:rPr>
        <w:t>závislost</w:t>
      </w:r>
      <w:r w:rsidR="00C8495B" w:rsidRPr="00E15D06">
        <w:rPr>
          <w:rFonts w:ascii="Cambria" w:hAnsi="Cambria" w:cstheme="minorBidi"/>
          <w:sz w:val="22"/>
          <w:szCs w:val="22"/>
        </w:rPr>
        <w:t xml:space="preserve">i </w:t>
      </w:r>
      <w:r w:rsidR="00307BE1" w:rsidRPr="00E15D06">
        <w:rPr>
          <w:rFonts w:ascii="Cambria" w:hAnsi="Cambria" w:cstheme="minorBidi"/>
          <w:sz w:val="22"/>
          <w:szCs w:val="22"/>
        </w:rPr>
        <w:t xml:space="preserve">v rámci </w:t>
      </w:r>
      <w:r w:rsidR="00DA3743" w:rsidRPr="00E15D06">
        <w:rPr>
          <w:rFonts w:ascii="Cambria" w:hAnsi="Cambria" w:cstheme="minorBidi"/>
          <w:sz w:val="22"/>
          <w:szCs w:val="22"/>
        </w:rPr>
        <w:t>prostredia NBS</w:t>
      </w:r>
      <w:r w:rsidR="00285352" w:rsidRPr="00E15D06">
        <w:rPr>
          <w:rFonts w:ascii="Cambria" w:hAnsi="Cambria" w:cstheme="minorBidi"/>
          <w:sz w:val="22"/>
          <w:szCs w:val="22"/>
        </w:rPr>
        <w:t>.</w:t>
      </w:r>
    </w:p>
    <w:p w14:paraId="7ADD9BF6" w14:textId="77777777" w:rsidR="00EE3046" w:rsidRPr="00E15D06" w:rsidRDefault="00EE3046" w:rsidP="00CE552A">
      <w:pPr>
        <w:rPr>
          <w:szCs w:val="22"/>
        </w:rPr>
      </w:pPr>
    </w:p>
    <w:p w14:paraId="7FCA40B2" w14:textId="77777777" w:rsidR="00D56F96" w:rsidRPr="00E15D06" w:rsidRDefault="00D56F96" w:rsidP="00CE552A">
      <w:pPr>
        <w:pStyle w:val="Heading2"/>
        <w:numPr>
          <w:ilvl w:val="0"/>
          <w:numId w:val="8"/>
        </w:numPr>
        <w:ind w:left="426" w:hanging="426"/>
        <w:rPr>
          <w:rFonts w:ascii="Cambria" w:hAnsi="Cambria"/>
          <w:sz w:val="22"/>
          <w:szCs w:val="22"/>
        </w:rPr>
      </w:pPr>
      <w:bookmarkStart w:id="5" w:name="_Toc182322068"/>
      <w:r w:rsidRPr="00E15D06">
        <w:rPr>
          <w:rFonts w:ascii="Cambria" w:hAnsi="Cambria"/>
          <w:sz w:val="22"/>
          <w:szCs w:val="22"/>
        </w:rPr>
        <w:t>Rozsah a cieľ zákazky</w:t>
      </w:r>
      <w:bookmarkEnd w:id="5"/>
    </w:p>
    <w:p w14:paraId="24323607" w14:textId="7D8B6440" w:rsidR="00FD6E40" w:rsidRPr="00E15D06" w:rsidRDefault="00697C29" w:rsidP="00CE552A">
      <w:pPr>
        <w:pStyle w:val="Heading2"/>
        <w:rPr>
          <w:rFonts w:ascii="Cambria" w:hAnsi="Cambria"/>
          <w:sz w:val="22"/>
          <w:szCs w:val="22"/>
        </w:rPr>
      </w:pPr>
      <w:bookmarkStart w:id="6" w:name="_Toc182322069"/>
      <w:r w:rsidRPr="00E15D06">
        <w:rPr>
          <w:rFonts w:ascii="Cambria" w:hAnsi="Cambria"/>
          <w:sz w:val="22"/>
          <w:szCs w:val="22"/>
        </w:rPr>
        <w:t xml:space="preserve">2.1) </w:t>
      </w:r>
      <w:r w:rsidR="001B6052" w:rsidRPr="00E15D06">
        <w:rPr>
          <w:rFonts w:ascii="Cambria" w:hAnsi="Cambria"/>
          <w:sz w:val="22"/>
          <w:szCs w:val="22"/>
        </w:rPr>
        <w:t>Rozsah zákazky</w:t>
      </w:r>
      <w:r w:rsidR="00FD6E40" w:rsidRPr="00E15D06">
        <w:rPr>
          <w:rFonts w:ascii="Cambria" w:hAnsi="Cambria"/>
          <w:sz w:val="22"/>
          <w:szCs w:val="22"/>
        </w:rPr>
        <w:t>:</w:t>
      </w:r>
      <w:bookmarkEnd w:id="6"/>
    </w:p>
    <w:p w14:paraId="6125AB6F" w14:textId="3BB6F7CC" w:rsidR="00314A82" w:rsidRPr="00E15D06" w:rsidRDefault="00190838" w:rsidP="00CE552A">
      <w:pPr>
        <w:pStyle w:val="BodyText"/>
        <w:ind w:left="426" w:right="121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Zákazka </w:t>
      </w:r>
      <w:r w:rsidR="006305CD" w:rsidRPr="00E15D06">
        <w:rPr>
          <w:rFonts w:ascii="Cambria" w:hAnsi="Cambria" w:cstheme="minorBidi"/>
          <w:sz w:val="22"/>
          <w:szCs w:val="22"/>
        </w:rPr>
        <w:t>rieši nahradenie funkcional</w:t>
      </w:r>
      <w:r w:rsidR="00607254" w:rsidRPr="00E15D06">
        <w:rPr>
          <w:rFonts w:ascii="Cambria" w:hAnsi="Cambria" w:cstheme="minorBidi"/>
          <w:sz w:val="22"/>
          <w:szCs w:val="22"/>
        </w:rPr>
        <w:t>ít</w:t>
      </w:r>
      <w:r w:rsidR="006305CD" w:rsidRPr="00E15D06">
        <w:rPr>
          <w:rFonts w:ascii="Cambria" w:hAnsi="Cambria" w:cstheme="minorBidi"/>
          <w:sz w:val="22"/>
          <w:szCs w:val="22"/>
        </w:rPr>
        <w:t xml:space="preserve"> </w:t>
      </w:r>
      <w:r w:rsidR="00607254" w:rsidRPr="00E15D06">
        <w:rPr>
          <w:rFonts w:ascii="Cambria" w:hAnsi="Cambria" w:cstheme="minorBidi"/>
          <w:sz w:val="22"/>
          <w:szCs w:val="22"/>
        </w:rPr>
        <w:t xml:space="preserve">jednotlivých modulov </w:t>
      </w:r>
      <w:r w:rsidRPr="00E15D06">
        <w:rPr>
          <w:rFonts w:ascii="Cambria" w:hAnsi="Cambria" w:cstheme="minorBidi"/>
          <w:sz w:val="22"/>
          <w:szCs w:val="22"/>
        </w:rPr>
        <w:t>IS PAM</w:t>
      </w:r>
      <w:r w:rsidR="006305CD" w:rsidRPr="00E15D06">
        <w:rPr>
          <w:rFonts w:ascii="Cambria" w:hAnsi="Cambria" w:cstheme="minorBidi"/>
          <w:sz w:val="22"/>
          <w:szCs w:val="22"/>
        </w:rPr>
        <w:t xml:space="preserve"> novým HR systémom. </w:t>
      </w:r>
    </w:p>
    <w:p w14:paraId="7D5EE2BC" w14:textId="754D15DD" w:rsidR="007632C5" w:rsidRPr="00E15D06" w:rsidRDefault="001B6052" w:rsidP="00CE552A">
      <w:pPr>
        <w:pStyle w:val="BodyText"/>
        <w:spacing w:before="120"/>
        <w:ind w:left="425"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V rámci pokrytia súčasných funkcionalít IS PAM sa požadovaná implementácia</w:t>
      </w:r>
      <w:r w:rsidR="00652560" w:rsidRPr="00E15D06">
        <w:rPr>
          <w:rFonts w:ascii="Cambria" w:hAnsi="Cambria" w:cstheme="minorBidi"/>
          <w:sz w:val="22"/>
          <w:szCs w:val="22"/>
        </w:rPr>
        <w:t xml:space="preserve"> nového HR systému </w:t>
      </w:r>
      <w:r w:rsidRPr="00E15D06">
        <w:rPr>
          <w:rFonts w:ascii="Cambria" w:hAnsi="Cambria" w:cstheme="minorBidi"/>
          <w:sz w:val="22"/>
          <w:szCs w:val="22"/>
        </w:rPr>
        <w:t xml:space="preserve"> dotýka </w:t>
      </w:r>
      <w:r w:rsidR="006305CD" w:rsidRPr="00E15D06">
        <w:rPr>
          <w:rFonts w:ascii="Cambria" w:hAnsi="Cambria" w:cstheme="minorBidi"/>
          <w:sz w:val="22"/>
          <w:szCs w:val="22"/>
        </w:rPr>
        <w:t xml:space="preserve">nasledovných </w:t>
      </w:r>
      <w:r w:rsidRPr="00E15D06">
        <w:rPr>
          <w:rFonts w:ascii="Cambria" w:hAnsi="Cambria" w:cstheme="minorBidi"/>
          <w:sz w:val="22"/>
          <w:szCs w:val="22"/>
        </w:rPr>
        <w:t>oblastí</w:t>
      </w:r>
      <w:r w:rsidR="006305CD" w:rsidRPr="00E15D06">
        <w:rPr>
          <w:rFonts w:ascii="Cambria" w:hAnsi="Cambria" w:cstheme="minorBidi"/>
          <w:sz w:val="22"/>
          <w:szCs w:val="22"/>
        </w:rPr>
        <w:t xml:space="preserve"> </w:t>
      </w:r>
      <w:r w:rsidR="007632C5" w:rsidRPr="00E15D06">
        <w:rPr>
          <w:rFonts w:ascii="Cambria" w:hAnsi="Cambria" w:cstheme="minorBidi"/>
          <w:sz w:val="22"/>
          <w:szCs w:val="22"/>
        </w:rPr>
        <w:t xml:space="preserve">riadenia ľudských </w:t>
      </w:r>
      <w:r w:rsidR="007632C5" w:rsidRPr="00E15D06">
        <w:rPr>
          <w:rFonts w:ascii="Cambria" w:hAnsi="Cambria" w:cstheme="minorBidi"/>
          <w:spacing w:val="-2"/>
          <w:sz w:val="22"/>
          <w:szCs w:val="22"/>
        </w:rPr>
        <w:t>zdrojov</w:t>
      </w:r>
      <w:r w:rsidR="007632C5" w:rsidRPr="00E15D06">
        <w:rPr>
          <w:rFonts w:ascii="Cambria" w:hAnsi="Cambria" w:cstheme="minorBidi"/>
          <w:sz w:val="22"/>
          <w:szCs w:val="22"/>
        </w:rPr>
        <w:t>:</w:t>
      </w:r>
    </w:p>
    <w:p w14:paraId="3157FE6A" w14:textId="77777777" w:rsidR="007632C5" w:rsidRPr="00E15D06" w:rsidRDefault="007632C5" w:rsidP="00CE552A">
      <w:pPr>
        <w:pStyle w:val="BodyText"/>
        <w:numPr>
          <w:ilvl w:val="0"/>
          <w:numId w:val="12"/>
        </w:numPr>
        <w:ind w:right="121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nábor, výber (</w:t>
      </w:r>
      <w:proofErr w:type="spellStart"/>
      <w:r w:rsidRPr="00E15D06">
        <w:rPr>
          <w:rFonts w:ascii="Cambria" w:hAnsi="Cambria" w:cstheme="minorHAnsi"/>
          <w:sz w:val="22"/>
          <w:szCs w:val="22"/>
        </w:rPr>
        <w:t>recruiting</w:t>
      </w:r>
      <w:proofErr w:type="spellEnd"/>
      <w:r w:rsidRPr="00E15D06">
        <w:rPr>
          <w:rFonts w:ascii="Cambria" w:hAnsi="Cambria" w:cstheme="minorHAnsi"/>
          <w:sz w:val="22"/>
          <w:szCs w:val="22"/>
        </w:rPr>
        <w:t>) a zapracovanie (on-</w:t>
      </w:r>
      <w:proofErr w:type="spellStart"/>
      <w:r w:rsidRPr="00E15D06">
        <w:rPr>
          <w:rFonts w:ascii="Cambria" w:hAnsi="Cambria" w:cstheme="minorHAnsi"/>
          <w:sz w:val="22"/>
          <w:szCs w:val="22"/>
        </w:rPr>
        <w:t>boarding</w:t>
      </w:r>
      <w:proofErr w:type="spellEnd"/>
      <w:r w:rsidRPr="00E15D06">
        <w:rPr>
          <w:rFonts w:ascii="Cambria" w:hAnsi="Cambria" w:cstheme="minorHAnsi"/>
          <w:sz w:val="22"/>
          <w:szCs w:val="22"/>
        </w:rPr>
        <w:t>) nových zamestnancov,</w:t>
      </w:r>
    </w:p>
    <w:p w14:paraId="17C807AB" w14:textId="5544FB08" w:rsidR="007632C5" w:rsidRPr="00E15D06" w:rsidRDefault="007632C5" w:rsidP="00CE552A">
      <w:pPr>
        <w:pStyle w:val="ListParagraph"/>
        <w:numPr>
          <w:ilvl w:val="0"/>
          <w:numId w:val="12"/>
        </w:numPr>
        <w:ind w:right="121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komplexná systemizácia pracovných miest a organizačného riadenia</w:t>
      </w:r>
      <w:r w:rsidR="003A0DD5" w:rsidRPr="00E15D06">
        <w:rPr>
          <w:rFonts w:ascii="Cambria" w:hAnsi="Cambria" w:cstheme="minorHAnsi"/>
        </w:rPr>
        <w:t>,</w:t>
      </w:r>
    </w:p>
    <w:p w14:paraId="4CF35C5B" w14:textId="55A4FDCA" w:rsidR="007975F0" w:rsidRPr="00E15D06" w:rsidRDefault="007975F0" w:rsidP="00CE552A">
      <w:pPr>
        <w:pStyle w:val="ListParagraph"/>
        <w:numPr>
          <w:ilvl w:val="0"/>
          <w:numId w:val="12"/>
        </w:numPr>
        <w:ind w:right="121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personálna agenda,</w:t>
      </w:r>
    </w:p>
    <w:p w14:paraId="6FDAF8D2" w14:textId="77777777" w:rsidR="007632C5" w:rsidRPr="00E15D06" w:rsidRDefault="007632C5" w:rsidP="00CE552A">
      <w:pPr>
        <w:pStyle w:val="ListParagraph"/>
        <w:numPr>
          <w:ilvl w:val="0"/>
          <w:numId w:val="12"/>
        </w:numPr>
        <w:ind w:right="121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 xml:space="preserve">mzdová agenda, </w:t>
      </w:r>
      <w:proofErr w:type="spellStart"/>
      <w:r w:rsidRPr="00E15D06">
        <w:rPr>
          <w:rFonts w:ascii="Cambria" w:hAnsi="Cambria" w:cstheme="minorHAnsi"/>
        </w:rPr>
        <w:t>budgetovací</w:t>
      </w:r>
      <w:proofErr w:type="spellEnd"/>
      <w:r w:rsidRPr="00E15D06">
        <w:rPr>
          <w:rFonts w:ascii="Cambria" w:hAnsi="Cambria" w:cstheme="minorHAnsi"/>
        </w:rPr>
        <w:t xml:space="preserve"> a </w:t>
      </w:r>
      <w:proofErr w:type="spellStart"/>
      <w:r w:rsidRPr="00E15D06">
        <w:rPr>
          <w:rFonts w:ascii="Cambria" w:hAnsi="Cambria" w:cstheme="minorHAnsi"/>
        </w:rPr>
        <w:t>reportingový</w:t>
      </w:r>
      <w:proofErr w:type="spellEnd"/>
      <w:r w:rsidRPr="00E15D06">
        <w:rPr>
          <w:rFonts w:ascii="Cambria" w:hAnsi="Cambria" w:cstheme="minorHAnsi"/>
        </w:rPr>
        <w:t xml:space="preserve"> nástroj,</w:t>
      </w:r>
    </w:p>
    <w:p w14:paraId="5588E898" w14:textId="529E88FA" w:rsidR="00217DBD" w:rsidRPr="00E15D06" w:rsidRDefault="00217DBD" w:rsidP="00CE552A">
      <w:pPr>
        <w:pStyle w:val="ListParagraph"/>
        <w:numPr>
          <w:ilvl w:val="0"/>
          <w:numId w:val="12"/>
        </w:numPr>
        <w:ind w:right="121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nástroj</w:t>
      </w:r>
      <w:r w:rsidR="00933DC6" w:rsidRPr="00E15D06">
        <w:rPr>
          <w:rFonts w:ascii="Cambria" w:hAnsi="Cambria" w:cstheme="minorHAnsi"/>
        </w:rPr>
        <w:t xml:space="preserve"> na analýzu a riadenie personálnych nákladov</w:t>
      </w:r>
      <w:r w:rsidR="004C7169" w:rsidRPr="00E15D06">
        <w:rPr>
          <w:rFonts w:ascii="Cambria" w:hAnsi="Cambria" w:cstheme="minorHAnsi"/>
        </w:rPr>
        <w:t>,</w:t>
      </w:r>
    </w:p>
    <w:p w14:paraId="182330D8" w14:textId="24ACB806" w:rsidR="00933DC6" w:rsidRPr="00E15D06" w:rsidRDefault="00933DC6" w:rsidP="00CE552A">
      <w:pPr>
        <w:pStyle w:val="ListParagraph"/>
        <w:numPr>
          <w:ilvl w:val="0"/>
          <w:numId w:val="12"/>
        </w:numPr>
        <w:ind w:right="121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 xml:space="preserve">nástroj na </w:t>
      </w:r>
      <w:r w:rsidR="004C7169" w:rsidRPr="00E15D06">
        <w:rPr>
          <w:rFonts w:ascii="Cambria" w:hAnsi="Cambria" w:cstheme="minorHAnsi"/>
        </w:rPr>
        <w:t>po</w:t>
      </w:r>
      <w:r w:rsidRPr="00E15D06">
        <w:rPr>
          <w:rFonts w:ascii="Cambria" w:hAnsi="Cambria" w:cstheme="minorHAnsi"/>
        </w:rPr>
        <w:t>užívateľskú tvorbu reportov</w:t>
      </w:r>
      <w:r w:rsidR="004C7169" w:rsidRPr="00E15D06">
        <w:rPr>
          <w:rFonts w:ascii="Cambria" w:hAnsi="Cambria" w:cstheme="minorHAnsi"/>
        </w:rPr>
        <w:t>,</w:t>
      </w:r>
    </w:p>
    <w:p w14:paraId="3E8877FD" w14:textId="74BEC2D2" w:rsidR="007632C5" w:rsidRPr="00E15D06" w:rsidRDefault="007632C5" w:rsidP="00CE552A">
      <w:pPr>
        <w:pStyle w:val="BodyText"/>
        <w:numPr>
          <w:ilvl w:val="0"/>
          <w:numId w:val="12"/>
        </w:numPr>
        <w:ind w:right="121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odmeňova</w:t>
      </w:r>
      <w:r w:rsidR="00E468BE" w:rsidRPr="00E15D06">
        <w:rPr>
          <w:rFonts w:ascii="Cambria" w:hAnsi="Cambria" w:cstheme="minorHAnsi"/>
          <w:sz w:val="22"/>
          <w:szCs w:val="22"/>
        </w:rPr>
        <w:t>nie</w:t>
      </w:r>
      <w:r w:rsidRPr="00E15D06">
        <w:rPr>
          <w:rFonts w:ascii="Cambria" w:hAnsi="Cambria" w:cstheme="minorHAnsi"/>
          <w:sz w:val="22"/>
          <w:szCs w:val="22"/>
        </w:rPr>
        <w:t xml:space="preserve"> a</w:t>
      </w:r>
      <w:r w:rsidR="00E468BE" w:rsidRPr="00E15D06">
        <w:rPr>
          <w:rFonts w:ascii="Cambria" w:hAnsi="Cambria" w:cstheme="minorHAnsi"/>
          <w:sz w:val="22"/>
          <w:szCs w:val="22"/>
        </w:rPr>
        <w:t> </w:t>
      </w:r>
      <w:r w:rsidRPr="00E15D06">
        <w:rPr>
          <w:rFonts w:ascii="Cambria" w:hAnsi="Cambria" w:cstheme="minorHAnsi"/>
          <w:sz w:val="22"/>
          <w:szCs w:val="22"/>
        </w:rPr>
        <w:t>hodnot</w:t>
      </w:r>
      <w:r w:rsidR="00E468BE" w:rsidRPr="00E15D06">
        <w:rPr>
          <w:rFonts w:ascii="Cambria" w:hAnsi="Cambria" w:cstheme="minorHAnsi"/>
          <w:sz w:val="22"/>
          <w:szCs w:val="22"/>
        </w:rPr>
        <w:t>enie pracovnej výkonnosti</w:t>
      </w:r>
      <w:r w:rsidRPr="00E15D06">
        <w:rPr>
          <w:rFonts w:ascii="Cambria" w:hAnsi="Cambria" w:cstheme="minorHAnsi"/>
          <w:sz w:val="22"/>
          <w:szCs w:val="22"/>
        </w:rPr>
        <w:t>,</w:t>
      </w:r>
    </w:p>
    <w:p w14:paraId="614281DF" w14:textId="6941648F" w:rsidR="00824271" w:rsidRPr="00E15D06" w:rsidRDefault="007632C5" w:rsidP="00CE552A">
      <w:pPr>
        <w:pStyle w:val="BodyText"/>
        <w:numPr>
          <w:ilvl w:val="0"/>
          <w:numId w:val="12"/>
        </w:numPr>
        <w:ind w:right="121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vzdelávanie a rozvoj zamestnancov</w:t>
      </w:r>
      <w:r w:rsidR="003A0DD5" w:rsidRPr="00E15D06">
        <w:rPr>
          <w:rFonts w:ascii="Cambria" w:hAnsi="Cambria" w:cstheme="minorHAnsi"/>
          <w:sz w:val="22"/>
          <w:szCs w:val="22"/>
        </w:rPr>
        <w:t>,</w:t>
      </w:r>
    </w:p>
    <w:p w14:paraId="14700DBD" w14:textId="0CBBC467" w:rsidR="007632C5" w:rsidRPr="00E15D06" w:rsidRDefault="00824271" w:rsidP="00CE552A">
      <w:pPr>
        <w:pStyle w:val="BodyText"/>
        <w:numPr>
          <w:ilvl w:val="0"/>
          <w:numId w:val="12"/>
        </w:numPr>
        <w:ind w:right="121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sociálna a</w:t>
      </w:r>
      <w:r w:rsidR="003A0DD5" w:rsidRPr="00E15D06">
        <w:rPr>
          <w:rFonts w:ascii="Cambria" w:hAnsi="Cambria" w:cstheme="minorHAnsi"/>
          <w:sz w:val="22"/>
          <w:szCs w:val="22"/>
        </w:rPr>
        <w:t> </w:t>
      </w:r>
      <w:r w:rsidRPr="00E15D06">
        <w:rPr>
          <w:rFonts w:ascii="Cambria" w:hAnsi="Cambria" w:cstheme="minorHAnsi"/>
          <w:sz w:val="22"/>
          <w:szCs w:val="22"/>
        </w:rPr>
        <w:t>úverová</w:t>
      </w:r>
      <w:r w:rsidR="003A0DD5" w:rsidRPr="00E15D06">
        <w:rPr>
          <w:rFonts w:ascii="Cambria" w:hAnsi="Cambria" w:cstheme="minorHAnsi"/>
          <w:sz w:val="22"/>
          <w:szCs w:val="22"/>
        </w:rPr>
        <w:t xml:space="preserve"> agenda,</w:t>
      </w:r>
    </w:p>
    <w:p w14:paraId="44BB925B" w14:textId="757427DB" w:rsidR="68F631D5" w:rsidRPr="00E15D06" w:rsidRDefault="68F631D5" w:rsidP="00CE552A">
      <w:pPr>
        <w:pStyle w:val="BodyText"/>
        <w:numPr>
          <w:ilvl w:val="0"/>
          <w:numId w:val="12"/>
        </w:numPr>
        <w:ind w:right="121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i</w:t>
      </w:r>
      <w:r w:rsidR="6B87EBDD" w:rsidRPr="00E15D06">
        <w:rPr>
          <w:rFonts w:ascii="Cambria" w:hAnsi="Cambria" w:cstheme="minorBidi"/>
          <w:sz w:val="22"/>
          <w:szCs w:val="22"/>
        </w:rPr>
        <w:t>ntegrácia na existujúc</w:t>
      </w:r>
      <w:r w:rsidR="00652560" w:rsidRPr="00E15D06">
        <w:rPr>
          <w:rFonts w:ascii="Cambria" w:hAnsi="Cambria" w:cstheme="minorBidi"/>
          <w:sz w:val="22"/>
          <w:szCs w:val="22"/>
        </w:rPr>
        <w:t>e interné</w:t>
      </w:r>
      <w:r w:rsidR="002D0F19" w:rsidRPr="00E15D06">
        <w:rPr>
          <w:rFonts w:ascii="Cambria" w:hAnsi="Cambria" w:cstheme="minorBidi"/>
          <w:sz w:val="22"/>
          <w:szCs w:val="22"/>
        </w:rPr>
        <w:t xml:space="preserve"> IS NBS</w:t>
      </w:r>
      <w:r w:rsidR="00652560" w:rsidRPr="00E15D06">
        <w:rPr>
          <w:rFonts w:ascii="Cambria" w:hAnsi="Cambria" w:cstheme="minorBidi"/>
          <w:sz w:val="22"/>
          <w:szCs w:val="22"/>
        </w:rPr>
        <w:t xml:space="preserve"> a externé IS</w:t>
      </w:r>
      <w:r w:rsidR="00607254" w:rsidRPr="00E15D06">
        <w:rPr>
          <w:rFonts w:ascii="Cambria" w:hAnsi="Cambria" w:cstheme="minorBidi"/>
          <w:sz w:val="22"/>
          <w:szCs w:val="22"/>
        </w:rPr>
        <w:t>.</w:t>
      </w:r>
    </w:p>
    <w:p w14:paraId="0520C30E" w14:textId="7CF6C202" w:rsidR="00652560" w:rsidRPr="00E15D06" w:rsidRDefault="00652560" w:rsidP="00CE552A">
      <w:pPr>
        <w:pStyle w:val="BodyText"/>
        <w:spacing w:before="120"/>
        <w:ind w:left="425"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V rámci dodávky nového HR systému je požadované:</w:t>
      </w:r>
    </w:p>
    <w:p w14:paraId="77AE6B2B" w14:textId="17E320AC" w:rsidR="00314A82" w:rsidRPr="00E15D06" w:rsidRDefault="00314A82" w:rsidP="00CE552A">
      <w:pPr>
        <w:pStyle w:val="BodyText"/>
        <w:numPr>
          <w:ilvl w:val="0"/>
          <w:numId w:val="30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>dodanie soft</w:t>
      </w:r>
      <w:r w:rsidR="00607254" w:rsidRPr="00E15D06">
        <w:rPr>
          <w:rFonts w:ascii="Cambria" w:hAnsi="Cambria" w:cstheme="minorHAnsi"/>
          <w:spacing w:val="-2"/>
          <w:sz w:val="22"/>
          <w:szCs w:val="22"/>
        </w:rPr>
        <w:t>vé</w:t>
      </w:r>
      <w:r w:rsidRPr="00E15D06">
        <w:rPr>
          <w:rFonts w:ascii="Cambria" w:hAnsi="Cambria" w:cstheme="minorHAnsi"/>
          <w:spacing w:val="-2"/>
          <w:sz w:val="22"/>
          <w:szCs w:val="22"/>
        </w:rPr>
        <w:t>r</w:t>
      </w:r>
      <w:r w:rsidR="00607254" w:rsidRPr="00E15D06">
        <w:rPr>
          <w:rFonts w:ascii="Cambria" w:hAnsi="Cambria" w:cstheme="minorHAnsi"/>
          <w:spacing w:val="-2"/>
          <w:sz w:val="22"/>
          <w:szCs w:val="22"/>
        </w:rPr>
        <w:t>u</w:t>
      </w:r>
      <w:r w:rsidR="009E2F21" w:rsidRPr="00E15D06">
        <w:rPr>
          <w:rFonts w:ascii="Cambria" w:hAnsi="Cambria" w:cstheme="minorHAnsi"/>
          <w:spacing w:val="-2"/>
          <w:sz w:val="22"/>
          <w:szCs w:val="22"/>
        </w:rPr>
        <w:t>,</w:t>
      </w:r>
      <w:r w:rsidRPr="00E15D06">
        <w:rPr>
          <w:rFonts w:ascii="Cambria" w:hAnsi="Cambria" w:cstheme="minorHAnsi"/>
          <w:spacing w:val="-2"/>
          <w:sz w:val="22"/>
          <w:szCs w:val="22"/>
        </w:rPr>
        <w:t xml:space="preserve"> </w:t>
      </w:r>
    </w:p>
    <w:p w14:paraId="79523DF0" w14:textId="6FC827E1" w:rsidR="00314A82" w:rsidRPr="00E15D06" w:rsidRDefault="00314A82" w:rsidP="00CE552A">
      <w:pPr>
        <w:pStyle w:val="BodyText"/>
        <w:numPr>
          <w:ilvl w:val="0"/>
          <w:numId w:val="30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>dodanie softvérových licencií alebo multilicencie</w:t>
      </w:r>
      <w:r w:rsidR="009E2F21" w:rsidRPr="00E15D06">
        <w:rPr>
          <w:rFonts w:ascii="Cambria" w:hAnsi="Cambria" w:cstheme="minorHAnsi"/>
          <w:spacing w:val="-2"/>
          <w:sz w:val="22"/>
          <w:szCs w:val="22"/>
        </w:rPr>
        <w:t>,</w:t>
      </w:r>
    </w:p>
    <w:p w14:paraId="631F20FD" w14:textId="4C52CC85" w:rsidR="00314A82" w:rsidRPr="00E15D06" w:rsidRDefault="000A05AC" w:rsidP="00CE552A">
      <w:pPr>
        <w:pStyle w:val="BodyText"/>
        <w:numPr>
          <w:ilvl w:val="0"/>
          <w:numId w:val="30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 xml:space="preserve">dodanie 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>softvérov</w:t>
      </w:r>
      <w:r w:rsidRPr="00E15D06">
        <w:rPr>
          <w:rFonts w:ascii="Cambria" w:hAnsi="Cambria" w:cstheme="minorHAnsi"/>
          <w:spacing w:val="-2"/>
          <w:sz w:val="22"/>
          <w:szCs w:val="22"/>
        </w:rPr>
        <w:t>ých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licenci</w:t>
      </w:r>
      <w:r w:rsidRPr="00E15D06">
        <w:rPr>
          <w:rFonts w:ascii="Cambria" w:hAnsi="Cambria" w:cstheme="minorHAnsi"/>
          <w:spacing w:val="-2"/>
          <w:sz w:val="22"/>
          <w:szCs w:val="22"/>
        </w:rPr>
        <w:t>í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</w:t>
      </w:r>
      <w:r w:rsidR="00922EC1" w:rsidRPr="00E15D06">
        <w:rPr>
          <w:rFonts w:ascii="Cambria" w:hAnsi="Cambria" w:cstheme="minorHAnsi"/>
          <w:spacing w:val="-2"/>
          <w:sz w:val="22"/>
          <w:szCs w:val="22"/>
        </w:rPr>
        <w:t> 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>minimáln</w:t>
      </w:r>
      <w:r w:rsidR="00922EC1" w:rsidRPr="00E15D06">
        <w:rPr>
          <w:rFonts w:ascii="Cambria" w:hAnsi="Cambria" w:cstheme="minorHAnsi"/>
          <w:spacing w:val="-2"/>
          <w:sz w:val="22"/>
          <w:szCs w:val="22"/>
        </w:rPr>
        <w:t>e v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rozsahu:</w:t>
      </w:r>
    </w:p>
    <w:p w14:paraId="3C416D0A" w14:textId="6CAEC33E" w:rsidR="00314A82" w:rsidRPr="00E15D06" w:rsidRDefault="00314A82" w:rsidP="00CE552A">
      <w:pPr>
        <w:pStyle w:val="BodyText"/>
        <w:numPr>
          <w:ilvl w:val="1"/>
          <w:numId w:val="42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>20 licencií pre administrátorov systému</w:t>
      </w:r>
      <w:r w:rsidR="009E2F21" w:rsidRPr="00E15D06">
        <w:rPr>
          <w:rFonts w:ascii="Cambria" w:hAnsi="Cambria" w:cstheme="minorHAnsi"/>
          <w:spacing w:val="-2"/>
          <w:sz w:val="22"/>
          <w:szCs w:val="22"/>
        </w:rPr>
        <w:t>,</w:t>
      </w:r>
    </w:p>
    <w:p w14:paraId="3500FE63" w14:textId="07851FEE" w:rsidR="00314A82" w:rsidRPr="00E15D06" w:rsidRDefault="00314A82" w:rsidP="00CE552A">
      <w:pPr>
        <w:pStyle w:val="BodyText"/>
        <w:numPr>
          <w:ilvl w:val="1"/>
          <w:numId w:val="42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>30 licencií pre metodikov systému</w:t>
      </w:r>
      <w:r w:rsidR="009E2F21" w:rsidRPr="00E15D06">
        <w:rPr>
          <w:rFonts w:ascii="Cambria" w:hAnsi="Cambria" w:cstheme="minorHAnsi"/>
          <w:spacing w:val="-2"/>
          <w:sz w:val="22"/>
          <w:szCs w:val="22"/>
        </w:rPr>
        <w:t>,</w:t>
      </w:r>
    </w:p>
    <w:p w14:paraId="4CEEFA83" w14:textId="1926B16C" w:rsidR="00652560" w:rsidRPr="00E15D06" w:rsidRDefault="00652560" w:rsidP="00CE552A">
      <w:pPr>
        <w:pStyle w:val="BodyText"/>
        <w:numPr>
          <w:ilvl w:val="1"/>
          <w:numId w:val="42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>5 licencií pre správcov systému</w:t>
      </w:r>
      <w:r w:rsidR="009E2F21" w:rsidRPr="00E15D06">
        <w:rPr>
          <w:rFonts w:ascii="Cambria" w:hAnsi="Cambria" w:cstheme="minorHAnsi"/>
          <w:spacing w:val="-2"/>
          <w:sz w:val="22"/>
          <w:szCs w:val="22"/>
        </w:rPr>
        <w:t>,</w:t>
      </w:r>
    </w:p>
    <w:p w14:paraId="022BE912" w14:textId="7C714C67" w:rsidR="00314A82" w:rsidRPr="00E15D06" w:rsidRDefault="00314A82" w:rsidP="00CE552A">
      <w:pPr>
        <w:pStyle w:val="BodyText"/>
        <w:numPr>
          <w:ilvl w:val="1"/>
          <w:numId w:val="42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>150 licencií pre manažérov</w:t>
      </w:r>
      <w:r w:rsidR="009E2F21" w:rsidRPr="00E15D06">
        <w:rPr>
          <w:rFonts w:ascii="Cambria" w:hAnsi="Cambria" w:cstheme="minorHAnsi"/>
          <w:spacing w:val="-2"/>
          <w:sz w:val="22"/>
          <w:szCs w:val="22"/>
        </w:rPr>
        <w:t>,</w:t>
      </w:r>
    </w:p>
    <w:p w14:paraId="6999077E" w14:textId="218D1942" w:rsidR="00314A82" w:rsidRPr="00E15D06" w:rsidRDefault="00314A82" w:rsidP="00CE552A">
      <w:pPr>
        <w:pStyle w:val="BodyText"/>
        <w:numPr>
          <w:ilvl w:val="1"/>
          <w:numId w:val="42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 xml:space="preserve">1300 licencií pre bežných </w:t>
      </w:r>
      <w:r w:rsidR="00C075B4" w:rsidRPr="00E15D06">
        <w:rPr>
          <w:rFonts w:ascii="Cambria" w:hAnsi="Cambria" w:cstheme="minorHAnsi"/>
          <w:spacing w:val="-2"/>
          <w:sz w:val="22"/>
          <w:szCs w:val="22"/>
        </w:rPr>
        <w:t>používateľov</w:t>
      </w:r>
      <w:r w:rsidR="009E2F21" w:rsidRPr="00E15D06">
        <w:rPr>
          <w:rFonts w:ascii="Cambria" w:hAnsi="Cambria" w:cstheme="minorHAnsi"/>
          <w:spacing w:val="-2"/>
          <w:sz w:val="22"/>
          <w:szCs w:val="22"/>
        </w:rPr>
        <w:t>,</w:t>
      </w:r>
    </w:p>
    <w:p w14:paraId="2EC15035" w14:textId="5374B4C8" w:rsidR="00314A82" w:rsidRPr="00E15D06" w:rsidRDefault="00314A82" w:rsidP="00CE552A">
      <w:pPr>
        <w:pStyle w:val="BodyText"/>
        <w:numPr>
          <w:ilvl w:val="0"/>
          <w:numId w:val="30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>efektívne a správne spracovanie údajov pre 1500 zamestnancov,</w:t>
      </w:r>
    </w:p>
    <w:p w14:paraId="492ECD28" w14:textId="412135F0" w:rsidR="00314A82" w:rsidRPr="00E15D06" w:rsidRDefault="00652560" w:rsidP="00CE552A">
      <w:pPr>
        <w:pStyle w:val="BodyText"/>
        <w:numPr>
          <w:ilvl w:val="0"/>
          <w:numId w:val="30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 xml:space="preserve">dodanie 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zamestnaneck</w:t>
      </w:r>
      <w:r w:rsidRPr="00E15D06">
        <w:rPr>
          <w:rFonts w:ascii="Cambria" w:hAnsi="Cambria" w:cstheme="minorHAnsi"/>
          <w:spacing w:val="-2"/>
          <w:sz w:val="22"/>
          <w:szCs w:val="22"/>
        </w:rPr>
        <w:t>ého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portál</w:t>
      </w:r>
      <w:r w:rsidRPr="00E15D06">
        <w:rPr>
          <w:rFonts w:ascii="Cambria" w:hAnsi="Cambria" w:cstheme="minorHAnsi"/>
          <w:spacing w:val="-2"/>
          <w:sz w:val="22"/>
          <w:szCs w:val="22"/>
        </w:rPr>
        <w:t>u</w:t>
      </w:r>
      <w:r w:rsidR="00607254" w:rsidRPr="00E15D06">
        <w:rPr>
          <w:rFonts w:ascii="Cambria" w:hAnsi="Cambria" w:cstheme="minorHAnsi"/>
          <w:spacing w:val="-2"/>
          <w:sz w:val="22"/>
          <w:szCs w:val="22"/>
        </w:rPr>
        <w:t xml:space="preserve"> s podmienkou, že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webové rozhranie </w:t>
      </w:r>
      <w:r w:rsidR="00607254" w:rsidRPr="00E15D06">
        <w:rPr>
          <w:rFonts w:ascii="Cambria" w:hAnsi="Cambria" w:cstheme="minorHAnsi"/>
          <w:spacing w:val="-2"/>
          <w:sz w:val="22"/>
          <w:szCs w:val="22"/>
        </w:rPr>
        <w:t>bude umožňovať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prístup 1500 používateľov</w:t>
      </w:r>
      <w:r w:rsidR="00607254" w:rsidRPr="00E15D06">
        <w:rPr>
          <w:rFonts w:ascii="Cambria" w:hAnsi="Cambria" w:cstheme="minorHAnsi"/>
          <w:spacing w:val="-2"/>
          <w:sz w:val="22"/>
          <w:szCs w:val="22"/>
        </w:rPr>
        <w:t xml:space="preserve"> a zvládať záťaž minimálne 300 </w:t>
      </w:r>
      <w:proofErr w:type="spellStart"/>
      <w:r w:rsidR="00607254" w:rsidRPr="00E15D06">
        <w:rPr>
          <w:rFonts w:ascii="Cambria" w:hAnsi="Cambria" w:cstheme="minorHAnsi"/>
          <w:spacing w:val="-2"/>
          <w:sz w:val="22"/>
          <w:szCs w:val="22"/>
        </w:rPr>
        <w:t>concurrent</w:t>
      </w:r>
      <w:proofErr w:type="spellEnd"/>
      <w:r w:rsidR="00607254" w:rsidRPr="00E15D06">
        <w:rPr>
          <w:rFonts w:ascii="Cambria" w:hAnsi="Cambria" w:cstheme="minorHAnsi"/>
          <w:spacing w:val="-2"/>
          <w:sz w:val="22"/>
          <w:szCs w:val="22"/>
        </w:rPr>
        <w:t xml:space="preserve"> používateľov</w:t>
      </w:r>
      <w:r w:rsidR="009E2F21" w:rsidRPr="00E15D06">
        <w:rPr>
          <w:rFonts w:ascii="Cambria" w:hAnsi="Cambria" w:cstheme="minorHAnsi"/>
          <w:spacing w:val="-2"/>
          <w:sz w:val="22"/>
          <w:szCs w:val="22"/>
        </w:rPr>
        <w:t>,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</w:t>
      </w:r>
    </w:p>
    <w:p w14:paraId="331E5B0E" w14:textId="515B1BE8" w:rsidR="00314A82" w:rsidRPr="00E15D06" w:rsidRDefault="00314A82" w:rsidP="00CE552A">
      <w:pPr>
        <w:pStyle w:val="BodyText"/>
        <w:numPr>
          <w:ilvl w:val="0"/>
          <w:numId w:val="30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 xml:space="preserve">poskytnutie </w:t>
      </w:r>
      <w:r w:rsidR="00652560" w:rsidRPr="00E15D06">
        <w:rPr>
          <w:rFonts w:ascii="Cambria" w:hAnsi="Cambria" w:cstheme="minorHAnsi"/>
          <w:spacing w:val="-2"/>
          <w:sz w:val="22"/>
          <w:szCs w:val="22"/>
        </w:rPr>
        <w:t xml:space="preserve">ďalších </w:t>
      </w:r>
      <w:r w:rsidRPr="00E15D06">
        <w:rPr>
          <w:rFonts w:ascii="Cambria" w:hAnsi="Cambria" w:cstheme="minorHAnsi"/>
          <w:spacing w:val="-2"/>
          <w:sz w:val="22"/>
          <w:szCs w:val="22"/>
        </w:rPr>
        <w:t xml:space="preserve">služieb </w:t>
      </w:r>
      <w:r w:rsidR="00C075B4" w:rsidRPr="00E15D06">
        <w:rPr>
          <w:rFonts w:ascii="Cambria" w:hAnsi="Cambria" w:cstheme="minorHAnsi"/>
          <w:spacing w:val="-2"/>
          <w:sz w:val="22"/>
          <w:szCs w:val="22"/>
        </w:rPr>
        <w:t>(bližšie popísaných v </w:t>
      </w:r>
      <w:r w:rsidR="00AF77A2" w:rsidRPr="00E15D06">
        <w:rPr>
          <w:rFonts w:ascii="Cambria" w:hAnsi="Cambria" w:cstheme="minorHAnsi"/>
          <w:spacing w:val="-2"/>
          <w:sz w:val="22"/>
          <w:szCs w:val="22"/>
        </w:rPr>
        <w:t>S</w:t>
      </w:r>
      <w:r w:rsidR="00252B89" w:rsidRPr="00E15D06">
        <w:rPr>
          <w:rFonts w:ascii="Cambria" w:hAnsi="Cambria" w:cstheme="minorHAnsi"/>
          <w:spacing w:val="-2"/>
          <w:sz w:val="22"/>
          <w:szCs w:val="22"/>
        </w:rPr>
        <w:t>ervisnej zmluve</w:t>
      </w:r>
      <w:r w:rsidR="00C075B4" w:rsidRPr="00E15D06">
        <w:rPr>
          <w:rFonts w:ascii="Cambria" w:hAnsi="Cambria" w:cstheme="minorHAnsi"/>
          <w:spacing w:val="-2"/>
          <w:sz w:val="22"/>
          <w:szCs w:val="22"/>
        </w:rPr>
        <w:t xml:space="preserve">) </w:t>
      </w:r>
      <w:r w:rsidRPr="00E15D06">
        <w:rPr>
          <w:rFonts w:ascii="Cambria" w:hAnsi="Cambria" w:cstheme="minorHAnsi"/>
          <w:spacing w:val="-2"/>
          <w:sz w:val="22"/>
          <w:szCs w:val="22"/>
        </w:rPr>
        <w:t>týkajúcich sa prevádzkovej podpory a </w:t>
      </w:r>
      <w:r w:rsidR="00607254" w:rsidRPr="00E15D06">
        <w:rPr>
          <w:rFonts w:ascii="Cambria" w:hAnsi="Cambria" w:cstheme="minorHAnsi"/>
          <w:spacing w:val="-2"/>
          <w:sz w:val="22"/>
          <w:szCs w:val="22"/>
        </w:rPr>
        <w:t>ďalšieho </w:t>
      </w:r>
      <w:r w:rsidRPr="00E15D06">
        <w:rPr>
          <w:rFonts w:ascii="Cambria" w:hAnsi="Cambria" w:cstheme="minorHAnsi"/>
          <w:spacing w:val="-2"/>
          <w:sz w:val="22"/>
          <w:szCs w:val="22"/>
        </w:rPr>
        <w:t>vývoja</w:t>
      </w:r>
      <w:r w:rsidR="00607254" w:rsidRPr="00E15D06">
        <w:rPr>
          <w:rFonts w:ascii="Cambria" w:hAnsi="Cambria" w:cstheme="minorHAnsi"/>
          <w:spacing w:val="-2"/>
          <w:sz w:val="22"/>
          <w:szCs w:val="22"/>
        </w:rPr>
        <w:t xml:space="preserve"> </w:t>
      </w:r>
      <w:r w:rsidR="00C075B4" w:rsidRPr="00E15D06">
        <w:rPr>
          <w:rFonts w:ascii="Cambria" w:hAnsi="Cambria" w:cstheme="minorHAnsi"/>
          <w:spacing w:val="-2"/>
          <w:sz w:val="22"/>
          <w:szCs w:val="22"/>
        </w:rPr>
        <w:t>IS</w:t>
      </w:r>
      <w:r w:rsidRPr="00E15D06">
        <w:rPr>
          <w:rFonts w:ascii="Cambria" w:hAnsi="Cambria" w:cstheme="minorHAnsi"/>
          <w:spacing w:val="-2"/>
          <w:sz w:val="22"/>
          <w:szCs w:val="22"/>
        </w:rPr>
        <w:t xml:space="preserve"> v súlade so zmluvnými podmienkami a platnou legislatívou pre zabezpečenie kontinuálnej prevádzky a podpory </w:t>
      </w:r>
      <w:r w:rsidRPr="00E15D06">
        <w:rPr>
          <w:rFonts w:ascii="Cambria" w:hAnsi="Cambria" w:cstheme="minorHAnsi"/>
          <w:sz w:val="22"/>
          <w:szCs w:val="22"/>
        </w:rPr>
        <w:t xml:space="preserve">systému riadenia ľudských </w:t>
      </w:r>
      <w:r w:rsidRPr="00E15D06">
        <w:rPr>
          <w:rFonts w:ascii="Cambria" w:hAnsi="Cambria" w:cstheme="minorHAnsi"/>
          <w:spacing w:val="-2"/>
          <w:sz w:val="22"/>
          <w:szCs w:val="22"/>
        </w:rPr>
        <w:t>zdrojov,</w:t>
      </w:r>
    </w:p>
    <w:p w14:paraId="2E97FD5B" w14:textId="54887899" w:rsidR="00314A82" w:rsidRPr="00E15D06" w:rsidRDefault="00607254" w:rsidP="00CE552A">
      <w:pPr>
        <w:pStyle w:val="BodyText"/>
        <w:numPr>
          <w:ilvl w:val="0"/>
          <w:numId w:val="30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>poskytnutie resp. zabezpečenie</w:t>
      </w:r>
      <w:r w:rsidR="00C075B4" w:rsidRPr="00E15D06">
        <w:rPr>
          <w:rFonts w:ascii="Cambria" w:hAnsi="Cambria" w:cstheme="minorHAnsi"/>
          <w:spacing w:val="-2"/>
          <w:sz w:val="22"/>
          <w:szCs w:val="22"/>
        </w:rPr>
        <w:t xml:space="preserve"> 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>školen</w:t>
      </w:r>
      <w:r w:rsidRPr="00E15D06">
        <w:rPr>
          <w:rFonts w:ascii="Cambria" w:hAnsi="Cambria" w:cstheme="minorHAnsi"/>
          <w:spacing w:val="-2"/>
          <w:sz w:val="22"/>
          <w:szCs w:val="22"/>
        </w:rPr>
        <w:t>í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rôznych druhov a typov používateľov: školenia správcov, metodikov</w:t>
      </w:r>
      <w:r w:rsidR="00FB062E" w:rsidRPr="00E15D06">
        <w:rPr>
          <w:rFonts w:ascii="Cambria" w:hAnsi="Cambria" w:cstheme="minorHAnsi"/>
          <w:spacing w:val="-2"/>
          <w:sz w:val="22"/>
          <w:szCs w:val="22"/>
        </w:rPr>
        <w:t>, administrátorov, manažérov</w:t>
      </w:r>
      <w:r w:rsidR="00314A82" w:rsidRPr="00E15D06">
        <w:rPr>
          <w:rFonts w:ascii="Cambria" w:hAnsi="Cambria" w:cstheme="minorHAnsi"/>
          <w:spacing w:val="-2"/>
          <w:sz w:val="22"/>
          <w:szCs w:val="22"/>
        </w:rPr>
        <w:t xml:space="preserve"> a bežných používateľov,</w:t>
      </w:r>
    </w:p>
    <w:p w14:paraId="17DF5AA9" w14:textId="77777777" w:rsidR="00314A82" w:rsidRPr="00E15D06" w:rsidRDefault="00314A82" w:rsidP="00CE552A">
      <w:pPr>
        <w:pStyle w:val="BodyText"/>
        <w:numPr>
          <w:ilvl w:val="0"/>
          <w:numId w:val="30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 xml:space="preserve">dodanie a aktualizácia používateľskej dokumentácie pre všetky typy používateľov  v </w:t>
      </w:r>
      <w:r w:rsidRPr="00E15D06">
        <w:rPr>
          <w:rFonts w:ascii="Cambria" w:hAnsi="Cambria" w:cstheme="minorHAnsi"/>
          <w:spacing w:val="-2"/>
          <w:sz w:val="22"/>
          <w:szCs w:val="22"/>
        </w:rPr>
        <w:lastRenderedPageBreak/>
        <w:t>elektronickej a papierovej forme a vo forme video návodov  alebo integrovanej forme kontextovej nápovede priamo v systéme,</w:t>
      </w:r>
    </w:p>
    <w:p w14:paraId="6EA5CD9F" w14:textId="77777777" w:rsidR="00314A82" w:rsidRPr="00E15D06" w:rsidRDefault="00314A82" w:rsidP="00CE552A">
      <w:pPr>
        <w:pStyle w:val="BodyText"/>
        <w:numPr>
          <w:ilvl w:val="0"/>
          <w:numId w:val="30"/>
        </w:numPr>
        <w:ind w:right="121"/>
        <w:jc w:val="both"/>
        <w:rPr>
          <w:rFonts w:ascii="Cambria" w:hAnsi="Cambria" w:cstheme="minorHAnsi"/>
          <w:spacing w:val="-2"/>
          <w:sz w:val="22"/>
          <w:szCs w:val="22"/>
        </w:rPr>
      </w:pPr>
      <w:r w:rsidRPr="00E15D06">
        <w:rPr>
          <w:rFonts w:ascii="Cambria" w:hAnsi="Cambria" w:cstheme="minorHAnsi"/>
          <w:spacing w:val="-2"/>
          <w:sz w:val="22"/>
          <w:szCs w:val="22"/>
        </w:rPr>
        <w:t>dodanie a aktualizácia technickej dokumentácie pre jednotlivé prevádzkované komponenty.</w:t>
      </w:r>
    </w:p>
    <w:p w14:paraId="475DE1DB" w14:textId="77777777" w:rsidR="00314A82" w:rsidRPr="00E15D06" w:rsidRDefault="00314A82" w:rsidP="00CE552A">
      <w:pPr>
        <w:pStyle w:val="BodyText"/>
        <w:spacing w:after="120"/>
        <w:ind w:left="567" w:right="119"/>
        <w:jc w:val="both"/>
        <w:rPr>
          <w:rFonts w:ascii="Cambria" w:hAnsi="Cambria" w:cstheme="minorHAnsi"/>
          <w:sz w:val="22"/>
          <w:szCs w:val="22"/>
        </w:rPr>
      </w:pPr>
    </w:p>
    <w:p w14:paraId="59901676" w14:textId="5F287890" w:rsidR="001B6052" w:rsidRPr="00E15D06" w:rsidRDefault="00697C29" w:rsidP="00CE552A">
      <w:pPr>
        <w:pStyle w:val="Heading2"/>
        <w:rPr>
          <w:rFonts w:ascii="Cambria" w:hAnsi="Cambria"/>
          <w:sz w:val="22"/>
          <w:szCs w:val="22"/>
        </w:rPr>
      </w:pPr>
      <w:bookmarkStart w:id="7" w:name="_Toc182322070"/>
      <w:r w:rsidRPr="00E15D06">
        <w:rPr>
          <w:rFonts w:ascii="Cambria" w:hAnsi="Cambria"/>
          <w:sz w:val="22"/>
          <w:szCs w:val="22"/>
        </w:rPr>
        <w:t xml:space="preserve">2.2) </w:t>
      </w:r>
      <w:r w:rsidR="001B6052" w:rsidRPr="00E15D06">
        <w:rPr>
          <w:rFonts w:ascii="Cambria" w:hAnsi="Cambria"/>
          <w:sz w:val="22"/>
          <w:szCs w:val="22"/>
        </w:rPr>
        <w:t>Ciele zákazky</w:t>
      </w:r>
      <w:r w:rsidR="00C0373D" w:rsidRPr="00E15D06">
        <w:rPr>
          <w:rFonts w:ascii="Cambria" w:hAnsi="Cambria"/>
          <w:sz w:val="22"/>
          <w:szCs w:val="22"/>
        </w:rPr>
        <w:t>:</w:t>
      </w:r>
      <w:bookmarkEnd w:id="7"/>
    </w:p>
    <w:p w14:paraId="0EC97660" w14:textId="0622812D" w:rsidR="002C12BD" w:rsidRPr="00E15D06" w:rsidRDefault="002C12BD" w:rsidP="00CE552A">
      <w:pPr>
        <w:pStyle w:val="BodyText"/>
        <w:spacing w:before="120"/>
        <w:ind w:left="425"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Cieľmi zákazy sú:</w:t>
      </w:r>
    </w:p>
    <w:p w14:paraId="471ABCC6" w14:textId="1D603477" w:rsidR="001B6052" w:rsidRPr="00E15D06" w:rsidRDefault="00C0373D" w:rsidP="00CE552A">
      <w:pPr>
        <w:pStyle w:val="BodyText"/>
        <w:numPr>
          <w:ilvl w:val="0"/>
          <w:numId w:val="31"/>
        </w:numPr>
        <w:ind w:right="121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p</w:t>
      </w:r>
      <w:r w:rsidR="001B6052" w:rsidRPr="00E15D06">
        <w:rPr>
          <w:rFonts w:ascii="Cambria" w:hAnsi="Cambria" w:cstheme="minorHAnsi"/>
          <w:sz w:val="22"/>
          <w:szCs w:val="22"/>
        </w:rPr>
        <w:t xml:space="preserve">okrytie všetkých požiadaviek na </w:t>
      </w:r>
      <w:r w:rsidR="00C075B4" w:rsidRPr="00E15D06">
        <w:rPr>
          <w:rFonts w:ascii="Cambria" w:hAnsi="Cambria" w:cstheme="minorHAnsi"/>
          <w:sz w:val="22"/>
          <w:szCs w:val="22"/>
        </w:rPr>
        <w:t xml:space="preserve">migráciu, </w:t>
      </w:r>
      <w:r w:rsidR="001B6052" w:rsidRPr="00E15D06">
        <w:rPr>
          <w:rFonts w:ascii="Cambria" w:hAnsi="Cambria" w:cstheme="minorHAnsi"/>
          <w:sz w:val="22"/>
          <w:szCs w:val="22"/>
        </w:rPr>
        <w:t>rozšírenie, konfiguráciu a prispôsobenie riešenia</w:t>
      </w:r>
      <w:r w:rsidR="002D3D0A" w:rsidRPr="00E15D06">
        <w:rPr>
          <w:rFonts w:ascii="Cambria" w:hAnsi="Cambria" w:cstheme="minorHAnsi"/>
          <w:sz w:val="22"/>
          <w:szCs w:val="22"/>
        </w:rPr>
        <w:t xml:space="preserve"> nového HR systému</w:t>
      </w:r>
      <w:r w:rsidRPr="00E15D06">
        <w:rPr>
          <w:rFonts w:ascii="Cambria" w:hAnsi="Cambria" w:cstheme="minorHAnsi"/>
          <w:sz w:val="22"/>
          <w:szCs w:val="22"/>
        </w:rPr>
        <w:t>,</w:t>
      </w:r>
    </w:p>
    <w:p w14:paraId="67C8C674" w14:textId="608DF526" w:rsidR="001B6052" w:rsidRPr="00E15D06" w:rsidRDefault="00C0373D" w:rsidP="00CE552A">
      <w:pPr>
        <w:pStyle w:val="BodyText"/>
        <w:numPr>
          <w:ilvl w:val="0"/>
          <w:numId w:val="31"/>
        </w:numPr>
        <w:ind w:right="121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ú</w:t>
      </w:r>
      <w:r w:rsidR="001B6052" w:rsidRPr="00E15D06">
        <w:rPr>
          <w:rFonts w:ascii="Cambria" w:hAnsi="Cambria" w:cstheme="minorHAnsi"/>
          <w:sz w:val="22"/>
          <w:szCs w:val="22"/>
        </w:rPr>
        <w:t>spora času vďaka optimalizácii a automatizácii procesov</w:t>
      </w:r>
      <w:r w:rsidRPr="00E15D06">
        <w:rPr>
          <w:rFonts w:ascii="Cambria" w:hAnsi="Cambria" w:cstheme="minorHAnsi"/>
          <w:sz w:val="22"/>
          <w:szCs w:val="22"/>
        </w:rPr>
        <w:t>,</w:t>
      </w:r>
      <w:r w:rsidR="001B6052"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1C7237C5" w14:textId="4102ADEA" w:rsidR="001B6052" w:rsidRPr="00E15D06" w:rsidRDefault="00C0373D" w:rsidP="00CE552A">
      <w:pPr>
        <w:pStyle w:val="BodyText"/>
        <w:numPr>
          <w:ilvl w:val="0"/>
          <w:numId w:val="31"/>
        </w:numPr>
        <w:ind w:right="121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</w:t>
      </w:r>
      <w:r w:rsidR="001B6052" w:rsidRPr="00E15D06">
        <w:rPr>
          <w:rFonts w:ascii="Cambria" w:hAnsi="Cambria" w:cstheme="minorHAnsi"/>
          <w:sz w:val="22"/>
          <w:szCs w:val="22"/>
        </w:rPr>
        <w:t>efektívnenie činností a</w:t>
      </w:r>
      <w:r w:rsidR="00C075B4" w:rsidRPr="00E15D06">
        <w:rPr>
          <w:rFonts w:ascii="Cambria" w:hAnsi="Cambria" w:cstheme="minorHAnsi"/>
          <w:sz w:val="22"/>
          <w:szCs w:val="22"/>
        </w:rPr>
        <w:t xml:space="preserve"> HR </w:t>
      </w:r>
      <w:r w:rsidR="001B6052" w:rsidRPr="00E15D06">
        <w:rPr>
          <w:rFonts w:ascii="Cambria" w:hAnsi="Cambria" w:cstheme="minorHAnsi"/>
          <w:sz w:val="22"/>
          <w:szCs w:val="22"/>
        </w:rPr>
        <w:t>proces</w:t>
      </w:r>
      <w:r w:rsidR="00C075B4" w:rsidRPr="00E15D06">
        <w:rPr>
          <w:rFonts w:ascii="Cambria" w:hAnsi="Cambria" w:cstheme="minorHAnsi"/>
          <w:sz w:val="22"/>
          <w:szCs w:val="22"/>
        </w:rPr>
        <w:t>ov</w:t>
      </w:r>
      <w:r w:rsidRPr="00E15D06">
        <w:rPr>
          <w:rFonts w:ascii="Cambria" w:hAnsi="Cambria" w:cstheme="minorHAnsi"/>
          <w:sz w:val="22"/>
          <w:szCs w:val="22"/>
        </w:rPr>
        <w:t>,</w:t>
      </w:r>
    </w:p>
    <w:p w14:paraId="64D23C0F" w14:textId="405DD323" w:rsidR="001B6052" w:rsidRPr="00E15D06" w:rsidRDefault="00C0373D" w:rsidP="00CE552A">
      <w:pPr>
        <w:pStyle w:val="BodyText"/>
        <w:numPr>
          <w:ilvl w:val="0"/>
          <w:numId w:val="31"/>
        </w:numPr>
        <w:ind w:right="121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n</w:t>
      </w:r>
      <w:r w:rsidR="001B6052" w:rsidRPr="00E15D06">
        <w:rPr>
          <w:rFonts w:ascii="Cambria" w:hAnsi="Cambria" w:cstheme="minorHAnsi"/>
          <w:sz w:val="22"/>
          <w:szCs w:val="22"/>
        </w:rPr>
        <w:t>ávrh a realizácia cieľového riešenia</w:t>
      </w:r>
      <w:r w:rsidR="00C075B4" w:rsidRPr="00E15D06">
        <w:rPr>
          <w:rFonts w:ascii="Cambria" w:hAnsi="Cambria" w:cstheme="minorHAnsi"/>
          <w:sz w:val="22"/>
          <w:szCs w:val="22"/>
        </w:rPr>
        <w:t xml:space="preserve"> nového HR systému</w:t>
      </w:r>
      <w:r w:rsidR="001B6052" w:rsidRPr="00E15D06">
        <w:rPr>
          <w:rFonts w:ascii="Cambria" w:hAnsi="Cambria" w:cstheme="minorHAnsi"/>
          <w:sz w:val="22"/>
          <w:szCs w:val="22"/>
        </w:rPr>
        <w:t xml:space="preserve"> v súlade s</w:t>
      </w:r>
      <w:r w:rsidR="00B6121C" w:rsidRPr="00E15D06">
        <w:rPr>
          <w:rFonts w:ascii="Cambria" w:hAnsi="Cambria" w:cstheme="minorHAnsi"/>
          <w:sz w:val="22"/>
          <w:szCs w:val="22"/>
        </w:rPr>
        <w:t> </w:t>
      </w:r>
      <w:r w:rsidR="00360548" w:rsidRPr="00E15D06">
        <w:rPr>
          <w:rFonts w:ascii="Cambria" w:hAnsi="Cambria" w:cstheme="minorHAnsi"/>
          <w:sz w:val="22"/>
          <w:szCs w:val="22"/>
        </w:rPr>
        <w:t xml:space="preserve">požiadavkami, princípmi </w:t>
      </w:r>
      <w:r w:rsidR="001B6052" w:rsidRPr="00E15D06">
        <w:rPr>
          <w:rFonts w:ascii="Cambria" w:hAnsi="Cambria" w:cstheme="minorHAnsi"/>
          <w:sz w:val="22"/>
          <w:szCs w:val="22"/>
        </w:rPr>
        <w:t>a pravidlami NBS</w:t>
      </w:r>
      <w:r w:rsidR="00C075B4" w:rsidRPr="00E15D06">
        <w:rPr>
          <w:rFonts w:ascii="Cambria" w:hAnsi="Cambria" w:cstheme="minorHAnsi"/>
          <w:sz w:val="22"/>
          <w:szCs w:val="22"/>
        </w:rPr>
        <w:t xml:space="preserve"> definovaným</w:t>
      </w:r>
      <w:r w:rsidR="001B6052" w:rsidRPr="00E15D06">
        <w:rPr>
          <w:rFonts w:ascii="Cambria" w:hAnsi="Cambria" w:cstheme="minorHAnsi"/>
          <w:sz w:val="22"/>
          <w:szCs w:val="22"/>
        </w:rPr>
        <w:t xml:space="preserve"> v</w:t>
      </w:r>
      <w:r w:rsidR="00C075B4" w:rsidRPr="00E15D06">
        <w:rPr>
          <w:rFonts w:ascii="Cambria" w:hAnsi="Cambria" w:cstheme="minorHAnsi"/>
          <w:sz w:val="22"/>
          <w:szCs w:val="22"/>
        </w:rPr>
        <w:t xml:space="preserve"> tomto dokumente </w:t>
      </w:r>
      <w:r w:rsidR="00734FB5" w:rsidRPr="00E15D06">
        <w:rPr>
          <w:rFonts w:ascii="Cambria" w:hAnsi="Cambria" w:cstheme="minorHAnsi"/>
          <w:sz w:val="22"/>
          <w:szCs w:val="22"/>
        </w:rPr>
        <w:t>(napr.</w:t>
      </w:r>
      <w:r w:rsidR="001B6052" w:rsidRPr="00E15D06">
        <w:rPr>
          <w:rFonts w:ascii="Cambria" w:hAnsi="Cambria" w:cstheme="minorHAnsi"/>
          <w:sz w:val="22"/>
          <w:szCs w:val="22"/>
        </w:rPr>
        <w:t xml:space="preserve"> architektonick</w:t>
      </w:r>
      <w:r w:rsidR="00734FB5" w:rsidRPr="00E15D06">
        <w:rPr>
          <w:rFonts w:ascii="Cambria" w:hAnsi="Cambria" w:cstheme="minorHAnsi"/>
          <w:sz w:val="22"/>
          <w:szCs w:val="22"/>
        </w:rPr>
        <w:t>é</w:t>
      </w:r>
      <w:r w:rsidR="001B6052" w:rsidRPr="00E15D06">
        <w:rPr>
          <w:rFonts w:ascii="Cambria" w:hAnsi="Cambria" w:cstheme="minorHAnsi"/>
          <w:sz w:val="22"/>
          <w:szCs w:val="22"/>
        </w:rPr>
        <w:t xml:space="preserve"> princíp</w:t>
      </w:r>
      <w:r w:rsidR="00734FB5" w:rsidRPr="00E15D06">
        <w:rPr>
          <w:rFonts w:ascii="Cambria" w:hAnsi="Cambria" w:cstheme="minorHAnsi"/>
          <w:sz w:val="22"/>
          <w:szCs w:val="22"/>
        </w:rPr>
        <w:t>y</w:t>
      </w:r>
      <w:r w:rsidR="001B6052" w:rsidRPr="00E15D06">
        <w:rPr>
          <w:rFonts w:ascii="Cambria" w:hAnsi="Cambria" w:cstheme="minorHAnsi"/>
          <w:sz w:val="22"/>
          <w:szCs w:val="22"/>
        </w:rPr>
        <w:t>, bezpečnostn</w:t>
      </w:r>
      <w:r w:rsidR="00734FB5" w:rsidRPr="00E15D06">
        <w:rPr>
          <w:rFonts w:ascii="Cambria" w:hAnsi="Cambria" w:cstheme="minorHAnsi"/>
          <w:sz w:val="22"/>
          <w:szCs w:val="22"/>
        </w:rPr>
        <w:t>é</w:t>
      </w:r>
      <w:r w:rsidR="00FD5813" w:rsidRPr="00E15D06">
        <w:rPr>
          <w:rFonts w:ascii="Cambria" w:hAnsi="Cambria" w:cstheme="minorHAnsi"/>
          <w:sz w:val="22"/>
          <w:szCs w:val="22"/>
        </w:rPr>
        <w:t xml:space="preserve"> </w:t>
      </w:r>
      <w:r w:rsidR="001B6052" w:rsidRPr="00E15D06">
        <w:rPr>
          <w:rFonts w:ascii="Cambria" w:hAnsi="Cambria" w:cstheme="minorHAnsi"/>
          <w:sz w:val="22"/>
          <w:szCs w:val="22"/>
        </w:rPr>
        <w:t>požiadavk</w:t>
      </w:r>
      <w:r w:rsidR="00734FB5" w:rsidRPr="00E15D06">
        <w:rPr>
          <w:rFonts w:ascii="Cambria" w:hAnsi="Cambria" w:cstheme="minorHAnsi"/>
          <w:sz w:val="22"/>
          <w:szCs w:val="22"/>
        </w:rPr>
        <w:t>y,....</w:t>
      </w:r>
      <w:r w:rsidR="001B6052" w:rsidRPr="00E15D06">
        <w:rPr>
          <w:rFonts w:ascii="Cambria" w:hAnsi="Cambria" w:cstheme="minorHAnsi"/>
          <w:sz w:val="22"/>
          <w:szCs w:val="22"/>
        </w:rPr>
        <w:t>.</w:t>
      </w:r>
      <w:r w:rsidR="00734FB5" w:rsidRPr="00E15D06">
        <w:rPr>
          <w:rFonts w:ascii="Cambria" w:hAnsi="Cambria" w:cstheme="minorHAnsi"/>
          <w:sz w:val="22"/>
          <w:szCs w:val="22"/>
        </w:rPr>
        <w:t>)</w:t>
      </w:r>
      <w:r w:rsidR="001B6052"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203DFCEB" w14:textId="51CD5EFA" w:rsidR="00496675" w:rsidRPr="00E15D06" w:rsidRDefault="00496675" w:rsidP="00CE552A">
      <w:pPr>
        <w:pStyle w:val="BodyText"/>
        <w:spacing w:before="120"/>
        <w:ind w:left="425" w:right="119"/>
        <w:jc w:val="both"/>
        <w:rPr>
          <w:rFonts w:ascii="Cambria" w:hAnsi="Cambria" w:cstheme="minorBidi"/>
          <w:sz w:val="22"/>
          <w:szCs w:val="22"/>
        </w:rPr>
      </w:pPr>
      <w:bookmarkStart w:id="8" w:name="_Hlk177547889"/>
      <w:r w:rsidRPr="00E15D06">
        <w:rPr>
          <w:rFonts w:ascii="Cambria" w:hAnsi="Cambria" w:cstheme="minorBidi"/>
          <w:sz w:val="22"/>
          <w:szCs w:val="22"/>
        </w:rPr>
        <w:t>Počet entít a transakcií v súčasnom systéme</w:t>
      </w:r>
      <w:r w:rsidR="0035081C" w:rsidRPr="00E15D06">
        <w:rPr>
          <w:rFonts w:ascii="Cambria" w:hAnsi="Cambria" w:cstheme="minorBidi"/>
          <w:sz w:val="22"/>
          <w:szCs w:val="22"/>
        </w:rPr>
        <w:t xml:space="preserve"> je uvedený v tabuľke č. 2.</w:t>
      </w:r>
    </w:p>
    <w:tbl>
      <w:tblPr>
        <w:tblStyle w:val="TableGrid"/>
        <w:tblW w:w="8639" w:type="dxa"/>
        <w:tblInd w:w="421" w:type="dxa"/>
        <w:tblLook w:val="04A0" w:firstRow="1" w:lastRow="0" w:firstColumn="1" w:lastColumn="0" w:noHBand="0" w:noVBand="1"/>
      </w:tblPr>
      <w:tblGrid>
        <w:gridCol w:w="5985"/>
        <w:gridCol w:w="2654"/>
      </w:tblGrid>
      <w:tr w:rsidR="00496675" w:rsidRPr="00E15D06" w14:paraId="198EB04E" w14:textId="77777777" w:rsidTr="41845F8D">
        <w:tc>
          <w:tcPr>
            <w:tcW w:w="5985" w:type="dxa"/>
            <w:shd w:val="clear" w:color="auto" w:fill="0067AC" w:themeFill="accent1"/>
          </w:tcPr>
          <w:p w14:paraId="02DF90CA" w14:textId="307C7B33" w:rsidR="00496675" w:rsidRPr="00E15D06" w:rsidRDefault="0035081C" w:rsidP="00CE552A">
            <w:pPr>
              <w:rPr>
                <w:rFonts w:ascii="Cambria" w:hAnsi="Cambria" w:cstheme="minorHAnsi"/>
                <w:color w:val="FFFFFF" w:themeColor="background1"/>
              </w:rPr>
            </w:pPr>
            <w:r w:rsidRPr="00E15D06">
              <w:rPr>
                <w:rFonts w:ascii="Cambria" w:hAnsi="Cambria" w:cstheme="minorHAnsi"/>
                <w:b/>
                <w:bCs/>
                <w:color w:val="FFFFFF" w:themeColor="background1"/>
              </w:rPr>
              <w:t>Položka</w:t>
            </w:r>
          </w:p>
        </w:tc>
        <w:tc>
          <w:tcPr>
            <w:tcW w:w="2654" w:type="dxa"/>
            <w:shd w:val="clear" w:color="auto" w:fill="0067AC" w:themeFill="accent1"/>
          </w:tcPr>
          <w:p w14:paraId="55C2499B" w14:textId="68A39D51" w:rsidR="00496675" w:rsidRPr="00E15D06" w:rsidRDefault="00496675" w:rsidP="00CE552A">
            <w:pPr>
              <w:jc w:val="center"/>
              <w:rPr>
                <w:rFonts w:ascii="Cambria" w:hAnsi="Cambria" w:cstheme="minorHAnsi"/>
                <w:color w:val="FFFFFF" w:themeColor="background1"/>
              </w:rPr>
            </w:pPr>
            <w:r w:rsidRPr="00E15D06">
              <w:rPr>
                <w:rFonts w:ascii="Cambria" w:hAnsi="Cambria" w:cstheme="minorHAnsi"/>
                <w:b/>
                <w:bCs/>
                <w:color w:val="FFFFFF" w:themeColor="background1"/>
              </w:rPr>
              <w:t>PO</w:t>
            </w:r>
            <w:r w:rsidR="004E33BB" w:rsidRPr="00E15D06">
              <w:rPr>
                <w:rFonts w:ascii="Cambria" w:hAnsi="Cambria" w:cstheme="minorHAnsi"/>
                <w:b/>
                <w:bCs/>
                <w:color w:val="FFFFFF" w:themeColor="background1"/>
              </w:rPr>
              <w:t>ČET</w:t>
            </w:r>
          </w:p>
        </w:tc>
      </w:tr>
      <w:tr w:rsidR="00496675" w:rsidRPr="00E15D06" w14:paraId="797BB46D" w14:textId="77777777" w:rsidTr="41845F8D">
        <w:tc>
          <w:tcPr>
            <w:tcW w:w="5985" w:type="dxa"/>
          </w:tcPr>
          <w:p w14:paraId="120E6785" w14:textId="7D9E296C" w:rsidR="00496675" w:rsidRPr="00E15D06" w:rsidRDefault="00496675" w:rsidP="00CE552A">
            <w:pPr>
              <w:pStyle w:val="BodyText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>Systemizovaný počet zamestnancov</w:t>
            </w:r>
            <w:r w:rsidR="240E219B" w:rsidRPr="00E15D06">
              <w:rPr>
                <w:rFonts w:ascii="Cambria" w:hAnsi="Cambria" w:cstheme="minorBidi"/>
                <w:sz w:val="22"/>
              </w:rPr>
              <w:t xml:space="preserve"> </w:t>
            </w:r>
          </w:p>
        </w:tc>
        <w:tc>
          <w:tcPr>
            <w:tcW w:w="2654" w:type="dxa"/>
          </w:tcPr>
          <w:p w14:paraId="4DA62239" w14:textId="2086A384" w:rsidR="00496675" w:rsidRPr="00E15D06" w:rsidRDefault="3943DE2C" w:rsidP="00CE552A">
            <w:pPr>
              <w:pStyle w:val="BodyText"/>
              <w:jc w:val="center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>1153</w:t>
            </w:r>
          </w:p>
        </w:tc>
      </w:tr>
      <w:tr w:rsidR="00496675" w:rsidRPr="00E15D06" w14:paraId="429DE8D5" w14:textId="77777777" w:rsidTr="41845F8D">
        <w:tc>
          <w:tcPr>
            <w:tcW w:w="5985" w:type="dxa"/>
          </w:tcPr>
          <w:p w14:paraId="19C5C3FE" w14:textId="56C3CEB9" w:rsidR="00496675" w:rsidRPr="00E15D06" w:rsidRDefault="00C91EF5" w:rsidP="00CE552A">
            <w:pPr>
              <w:pStyle w:val="BodyText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 xml:space="preserve">Počet </w:t>
            </w:r>
            <w:r w:rsidR="00ED4034" w:rsidRPr="00E15D06">
              <w:rPr>
                <w:rFonts w:ascii="Cambria" w:hAnsi="Cambria" w:cstheme="minorBidi"/>
                <w:sz w:val="22"/>
              </w:rPr>
              <w:t>z</w:t>
            </w:r>
            <w:r w:rsidR="00496675" w:rsidRPr="00E15D06">
              <w:rPr>
                <w:rFonts w:ascii="Cambria" w:hAnsi="Cambria" w:cstheme="minorBidi"/>
                <w:sz w:val="22"/>
              </w:rPr>
              <w:t>amestnanc</w:t>
            </w:r>
            <w:r w:rsidR="00ED4034" w:rsidRPr="00E15D06">
              <w:rPr>
                <w:rFonts w:ascii="Cambria" w:hAnsi="Cambria" w:cstheme="minorBidi"/>
                <w:sz w:val="22"/>
              </w:rPr>
              <w:t>ov pracujúcich</w:t>
            </w:r>
            <w:r w:rsidR="00496675" w:rsidRPr="00E15D06">
              <w:rPr>
                <w:rFonts w:ascii="Cambria" w:hAnsi="Cambria" w:cstheme="minorBidi"/>
                <w:sz w:val="22"/>
              </w:rPr>
              <w:t xml:space="preserve"> na dohody</w:t>
            </w:r>
          </w:p>
        </w:tc>
        <w:tc>
          <w:tcPr>
            <w:tcW w:w="2654" w:type="dxa"/>
          </w:tcPr>
          <w:p w14:paraId="52FCADA1" w14:textId="3F08DCDC" w:rsidR="00496675" w:rsidRPr="00E15D06" w:rsidRDefault="52CA6992" w:rsidP="00CE552A">
            <w:pPr>
              <w:pStyle w:val="BodyText"/>
              <w:jc w:val="center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>155</w:t>
            </w:r>
          </w:p>
        </w:tc>
      </w:tr>
      <w:tr w:rsidR="00496675" w:rsidRPr="00E15D06" w14:paraId="4125E66F" w14:textId="77777777" w:rsidTr="41845F8D">
        <w:tc>
          <w:tcPr>
            <w:tcW w:w="5985" w:type="dxa"/>
          </w:tcPr>
          <w:p w14:paraId="3EFA0A12" w14:textId="3D4EF9AA" w:rsidR="00496675" w:rsidRPr="00E15D06" w:rsidRDefault="00ED4034" w:rsidP="00CE552A">
            <w:pPr>
              <w:pStyle w:val="BodyText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 xml:space="preserve">Počet </w:t>
            </w:r>
            <w:r w:rsidR="00B6121C" w:rsidRPr="00E15D06">
              <w:rPr>
                <w:rFonts w:ascii="Cambria" w:hAnsi="Cambria" w:cstheme="minorBidi"/>
                <w:sz w:val="22"/>
              </w:rPr>
              <w:t>e</w:t>
            </w:r>
            <w:r w:rsidR="05AFE92E" w:rsidRPr="00E15D06">
              <w:rPr>
                <w:rFonts w:ascii="Cambria" w:hAnsi="Cambria" w:cstheme="minorBidi"/>
                <w:sz w:val="22"/>
              </w:rPr>
              <w:t>vidovan</w:t>
            </w:r>
            <w:r w:rsidRPr="00E15D06">
              <w:rPr>
                <w:rFonts w:ascii="Cambria" w:hAnsi="Cambria" w:cstheme="minorBidi"/>
                <w:sz w:val="22"/>
              </w:rPr>
              <w:t>ých</w:t>
            </w:r>
            <w:r w:rsidR="05AFE92E" w:rsidRPr="00E15D06">
              <w:rPr>
                <w:rFonts w:ascii="Cambria" w:hAnsi="Cambria" w:cstheme="minorBidi"/>
                <w:sz w:val="22"/>
              </w:rPr>
              <w:t xml:space="preserve"> </w:t>
            </w:r>
            <w:r w:rsidRPr="00E15D06">
              <w:rPr>
                <w:rFonts w:ascii="Cambria" w:hAnsi="Cambria" w:cstheme="minorBidi"/>
                <w:sz w:val="22"/>
              </w:rPr>
              <w:t>dôchodcov NBS</w:t>
            </w:r>
            <w:r w:rsidR="3D274BE8" w:rsidRPr="00E15D06">
              <w:rPr>
                <w:rFonts w:ascii="Cambria" w:hAnsi="Cambria" w:cstheme="minorBidi"/>
                <w:sz w:val="22"/>
              </w:rPr>
              <w:t xml:space="preserve">  </w:t>
            </w:r>
          </w:p>
        </w:tc>
        <w:tc>
          <w:tcPr>
            <w:tcW w:w="2654" w:type="dxa"/>
          </w:tcPr>
          <w:p w14:paraId="19613473" w14:textId="276EC65E" w:rsidR="00496675" w:rsidRPr="00E15D06" w:rsidRDefault="28E92FEF" w:rsidP="00CE552A">
            <w:pPr>
              <w:pStyle w:val="BodyText"/>
              <w:jc w:val="center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>503</w:t>
            </w:r>
          </w:p>
        </w:tc>
      </w:tr>
      <w:tr w:rsidR="00496675" w:rsidRPr="00E15D06" w14:paraId="1FD857C8" w14:textId="77777777" w:rsidTr="41845F8D">
        <w:tc>
          <w:tcPr>
            <w:tcW w:w="5985" w:type="dxa"/>
          </w:tcPr>
          <w:p w14:paraId="6606152D" w14:textId="5686338E" w:rsidR="00496675" w:rsidRPr="00E15D06" w:rsidRDefault="00496675" w:rsidP="00CE552A">
            <w:pPr>
              <w:pStyle w:val="BodyText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 xml:space="preserve">Počet osôb </w:t>
            </w:r>
            <w:r w:rsidR="00ED4034" w:rsidRPr="00E15D06">
              <w:rPr>
                <w:rFonts w:ascii="Cambria" w:hAnsi="Cambria" w:cstheme="minorBidi"/>
                <w:sz w:val="22"/>
              </w:rPr>
              <w:t xml:space="preserve">evidovaných </w:t>
            </w:r>
            <w:r w:rsidRPr="00E15D06">
              <w:rPr>
                <w:rFonts w:ascii="Cambria" w:hAnsi="Cambria" w:cstheme="minorBidi"/>
                <w:sz w:val="22"/>
              </w:rPr>
              <w:t>v archíve</w:t>
            </w:r>
          </w:p>
        </w:tc>
        <w:tc>
          <w:tcPr>
            <w:tcW w:w="2654" w:type="dxa"/>
          </w:tcPr>
          <w:p w14:paraId="12674BEC" w14:textId="48CD2B42" w:rsidR="00496675" w:rsidRPr="00E15D06" w:rsidRDefault="1CA4678F" w:rsidP="00CE552A">
            <w:pPr>
              <w:pStyle w:val="BodyText"/>
              <w:jc w:val="center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>3137</w:t>
            </w:r>
          </w:p>
        </w:tc>
      </w:tr>
      <w:tr w:rsidR="00496675" w:rsidRPr="00E15D06" w14:paraId="65AEA122" w14:textId="77777777" w:rsidTr="41845F8D">
        <w:tc>
          <w:tcPr>
            <w:tcW w:w="5985" w:type="dxa"/>
          </w:tcPr>
          <w:p w14:paraId="49AC4C3A" w14:textId="6EE71E70" w:rsidR="00496675" w:rsidRPr="00E15D06" w:rsidRDefault="00496675" w:rsidP="00CE552A">
            <w:pPr>
              <w:pStyle w:val="BodyText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 xml:space="preserve">Počet </w:t>
            </w:r>
            <w:r w:rsidR="004E649E" w:rsidRPr="00E15D06">
              <w:rPr>
                <w:rFonts w:ascii="Cambria" w:hAnsi="Cambria" w:cstheme="minorBidi"/>
                <w:sz w:val="22"/>
              </w:rPr>
              <w:t xml:space="preserve">pracovných </w:t>
            </w:r>
            <w:r w:rsidRPr="00E15D06">
              <w:rPr>
                <w:rFonts w:ascii="Cambria" w:hAnsi="Cambria" w:cstheme="minorBidi"/>
                <w:sz w:val="22"/>
              </w:rPr>
              <w:t>inzerátov za rok</w:t>
            </w:r>
          </w:p>
        </w:tc>
        <w:tc>
          <w:tcPr>
            <w:tcW w:w="2654" w:type="dxa"/>
          </w:tcPr>
          <w:p w14:paraId="71F52C3A" w14:textId="0A80B299" w:rsidR="00496675" w:rsidRPr="00E15D06" w:rsidRDefault="00B6121C" w:rsidP="00CE552A">
            <w:pPr>
              <w:pStyle w:val="BodyText"/>
              <w:jc w:val="center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>d</w:t>
            </w:r>
            <w:r w:rsidR="6CFA5BFF" w:rsidRPr="00E15D06">
              <w:rPr>
                <w:rFonts w:ascii="Cambria" w:hAnsi="Cambria" w:cstheme="minorBidi"/>
                <w:sz w:val="22"/>
              </w:rPr>
              <w:t>o 100 inzerátov ročne</w:t>
            </w:r>
          </w:p>
        </w:tc>
      </w:tr>
      <w:tr w:rsidR="00496675" w:rsidRPr="00E15D06" w14:paraId="3AA2F703" w14:textId="77777777" w:rsidTr="41845F8D">
        <w:tc>
          <w:tcPr>
            <w:tcW w:w="5985" w:type="dxa"/>
          </w:tcPr>
          <w:p w14:paraId="77687D20" w14:textId="6E39E2CD" w:rsidR="00496675" w:rsidRPr="00E15D06" w:rsidRDefault="00496675" w:rsidP="00CE552A">
            <w:pPr>
              <w:pStyle w:val="BodyText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 xml:space="preserve">Počet </w:t>
            </w:r>
            <w:r w:rsidR="004E649E" w:rsidRPr="00E15D06">
              <w:rPr>
                <w:rFonts w:ascii="Cambria" w:hAnsi="Cambria" w:cstheme="minorBidi"/>
                <w:sz w:val="22"/>
              </w:rPr>
              <w:t xml:space="preserve">poskytnutých </w:t>
            </w:r>
            <w:r w:rsidRPr="00E15D06">
              <w:rPr>
                <w:rFonts w:ascii="Cambria" w:hAnsi="Cambria" w:cstheme="minorBidi"/>
                <w:sz w:val="22"/>
              </w:rPr>
              <w:t>úverov</w:t>
            </w:r>
            <w:r w:rsidR="004C6771" w:rsidRPr="00E15D06">
              <w:rPr>
                <w:rFonts w:ascii="Cambria" w:hAnsi="Cambria" w:cstheme="minorBidi"/>
                <w:sz w:val="22"/>
              </w:rPr>
              <w:t xml:space="preserve"> za rok</w:t>
            </w:r>
          </w:p>
        </w:tc>
        <w:tc>
          <w:tcPr>
            <w:tcW w:w="2654" w:type="dxa"/>
          </w:tcPr>
          <w:p w14:paraId="7E95246A" w14:textId="3DC2BEA5" w:rsidR="00496675" w:rsidRPr="00E15D06" w:rsidRDefault="004C6771" w:rsidP="00CE552A">
            <w:pPr>
              <w:pStyle w:val="BodyText"/>
              <w:jc w:val="center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>30</w:t>
            </w:r>
          </w:p>
        </w:tc>
      </w:tr>
      <w:tr w:rsidR="00496675" w:rsidRPr="00E15D06" w14:paraId="2793E7DC" w14:textId="77777777" w:rsidTr="41845F8D">
        <w:tc>
          <w:tcPr>
            <w:tcW w:w="5985" w:type="dxa"/>
          </w:tcPr>
          <w:p w14:paraId="18EAF559" w14:textId="29DABE23" w:rsidR="00496675" w:rsidRPr="00E15D06" w:rsidRDefault="004C6771" w:rsidP="00CE552A">
            <w:pPr>
              <w:pStyle w:val="BodyText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 xml:space="preserve">Počet </w:t>
            </w:r>
            <w:r w:rsidR="004E649E" w:rsidRPr="00E15D06">
              <w:rPr>
                <w:rFonts w:ascii="Cambria" w:hAnsi="Cambria" w:cstheme="minorBidi"/>
                <w:sz w:val="22"/>
              </w:rPr>
              <w:t xml:space="preserve">všetkých nesplatených </w:t>
            </w:r>
            <w:r w:rsidRPr="00E15D06">
              <w:rPr>
                <w:rFonts w:ascii="Cambria" w:hAnsi="Cambria" w:cstheme="minorBidi"/>
                <w:sz w:val="22"/>
              </w:rPr>
              <w:t>úverov</w:t>
            </w:r>
            <w:r w:rsidR="6D9D0FF0" w:rsidRPr="00E15D06">
              <w:rPr>
                <w:rFonts w:ascii="Cambria" w:hAnsi="Cambria" w:cstheme="minorBidi"/>
                <w:sz w:val="22"/>
              </w:rPr>
              <w:t xml:space="preserve">       </w:t>
            </w:r>
          </w:p>
        </w:tc>
        <w:tc>
          <w:tcPr>
            <w:tcW w:w="2654" w:type="dxa"/>
          </w:tcPr>
          <w:p w14:paraId="08D32736" w14:textId="5B9915B2" w:rsidR="00496675" w:rsidRPr="00E15D06" w:rsidRDefault="004C6771" w:rsidP="00CE552A">
            <w:pPr>
              <w:pStyle w:val="BodyText"/>
              <w:jc w:val="center"/>
              <w:rPr>
                <w:rFonts w:ascii="Cambria" w:hAnsi="Cambria" w:cstheme="minorBidi"/>
                <w:sz w:val="22"/>
              </w:rPr>
            </w:pPr>
            <w:r w:rsidRPr="00E15D06">
              <w:rPr>
                <w:rFonts w:ascii="Cambria" w:hAnsi="Cambria" w:cstheme="minorBidi"/>
                <w:sz w:val="22"/>
              </w:rPr>
              <w:t>200</w:t>
            </w:r>
          </w:p>
        </w:tc>
      </w:tr>
    </w:tbl>
    <w:p w14:paraId="157C46CF" w14:textId="31303FD5" w:rsidR="008D2E40" w:rsidRPr="00E15D06" w:rsidRDefault="00727FBC" w:rsidP="00CE552A">
      <w:pPr>
        <w:rPr>
          <w:szCs w:val="22"/>
        </w:rPr>
      </w:pPr>
      <w:bookmarkStart w:id="9" w:name="_Hlk172721788"/>
      <w:bookmarkEnd w:id="8"/>
      <w:r w:rsidRPr="00E15D06">
        <w:rPr>
          <w:szCs w:val="22"/>
        </w:rPr>
        <w:t>Tab.č.2</w:t>
      </w:r>
    </w:p>
    <w:p w14:paraId="1E646717" w14:textId="77777777" w:rsidR="00727FBC" w:rsidRPr="00E15D06" w:rsidRDefault="00727FBC" w:rsidP="00CE552A">
      <w:pPr>
        <w:rPr>
          <w:szCs w:val="22"/>
        </w:rPr>
      </w:pPr>
    </w:p>
    <w:p w14:paraId="2D951E52" w14:textId="1C8001DA" w:rsidR="00C10C3C" w:rsidRPr="00E15D06" w:rsidRDefault="00C10C3C" w:rsidP="00CE552A">
      <w:pPr>
        <w:pStyle w:val="Heading2"/>
        <w:numPr>
          <w:ilvl w:val="0"/>
          <w:numId w:val="8"/>
        </w:numPr>
        <w:ind w:left="426" w:hanging="426"/>
        <w:jc w:val="left"/>
        <w:rPr>
          <w:rFonts w:ascii="Cambria" w:hAnsi="Cambria"/>
          <w:sz w:val="22"/>
          <w:szCs w:val="22"/>
        </w:rPr>
      </w:pPr>
      <w:bookmarkStart w:id="10" w:name="_Toc182322071"/>
      <w:r w:rsidRPr="00E15D06">
        <w:rPr>
          <w:rFonts w:ascii="Cambria" w:hAnsi="Cambria"/>
          <w:sz w:val="22"/>
          <w:szCs w:val="22"/>
        </w:rPr>
        <w:t>Legislatívny rámec:</w:t>
      </w:r>
      <w:bookmarkEnd w:id="10"/>
    </w:p>
    <w:p w14:paraId="72BD239C" w14:textId="41C21BC8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311/2001 Z. z. Zákonník práce v znení neskorších predpisov,</w:t>
      </w:r>
    </w:p>
    <w:p w14:paraId="5D0C091D" w14:textId="36ED41A2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580/2004 Z. z. o zdravotnom poistení o zmene a doplnení zákona č. 95/2002 Z. z. o poisťovníctve a o zmene a doplnení niektorých zákonov v znení neskorších predpisov,</w:t>
      </w:r>
    </w:p>
    <w:p w14:paraId="31C677AD" w14:textId="5705B834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461/2003 Z. z. o sociálnom poistení v znení neskorších predpisov,</w:t>
      </w:r>
    </w:p>
    <w:p w14:paraId="25E9EF08" w14:textId="6687CB89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595/2003 Z. z. o dani z príjmov v znení neskorších predpisov,</w:t>
      </w:r>
    </w:p>
    <w:p w14:paraId="1A83CED0" w14:textId="27DFA4BE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43/2004 Z. z. o starobnom dôchodkovom sporení a o zmene a doplnení niektorých zákonov v znení neskorších predpisov,</w:t>
      </w:r>
    </w:p>
    <w:p w14:paraId="4DA1D149" w14:textId="2678BCFE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650/2004 Z. z. o doplnkovom dôchodkovom sporení a o zmene a doplnení niektorých zákonov v znení neskorších predpisov,</w:t>
      </w:r>
    </w:p>
    <w:p w14:paraId="53E6C18C" w14:textId="292B9797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5/2004 Z. z. o službách zamestnanosti a o zmene a doplnení niektorých zákonov v znení neskorších predpisov,</w:t>
      </w:r>
    </w:p>
    <w:p w14:paraId="569C0481" w14:textId="72AC837E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Zákon č. 462/2003 Z. z. o náhrade príjmu pri dočasnej pracovnej neschopnosti zamestnanca a o zmene a doplnení niektorých zákonov v znení </w:t>
      </w:r>
      <w:proofErr w:type="spellStart"/>
      <w:r w:rsidRPr="00E15D06">
        <w:rPr>
          <w:rFonts w:ascii="Cambria" w:hAnsi="Cambria" w:cstheme="minorHAnsi"/>
          <w:sz w:val="22"/>
          <w:szCs w:val="22"/>
        </w:rPr>
        <w:t>nesk</w:t>
      </w:r>
      <w:r w:rsidR="002F1CA2" w:rsidRPr="00E15D06">
        <w:rPr>
          <w:rFonts w:ascii="Cambria" w:hAnsi="Cambria" w:cstheme="minorHAnsi"/>
          <w:sz w:val="22"/>
          <w:szCs w:val="22"/>
        </w:rPr>
        <w:t>.</w:t>
      </w:r>
      <w:r w:rsidRPr="00E15D06">
        <w:rPr>
          <w:rFonts w:ascii="Cambria" w:hAnsi="Cambria" w:cstheme="minorHAnsi"/>
          <w:sz w:val="22"/>
          <w:szCs w:val="22"/>
        </w:rPr>
        <w:t>predpisov</w:t>
      </w:r>
      <w:proofErr w:type="spellEnd"/>
      <w:r w:rsidRPr="00E15D06">
        <w:rPr>
          <w:rFonts w:ascii="Cambria" w:hAnsi="Cambria" w:cstheme="minorHAnsi"/>
          <w:sz w:val="22"/>
          <w:szCs w:val="22"/>
        </w:rPr>
        <w:t>,</w:t>
      </w:r>
    </w:p>
    <w:p w14:paraId="3A65B13D" w14:textId="1FF58EF4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Zákon </w:t>
      </w:r>
      <w:r w:rsidR="0042452C" w:rsidRPr="00E15D06">
        <w:rPr>
          <w:rFonts w:ascii="Cambria" w:hAnsi="Cambria" w:cstheme="minorHAnsi"/>
          <w:sz w:val="22"/>
          <w:szCs w:val="22"/>
        </w:rPr>
        <w:t xml:space="preserve">NR SR </w:t>
      </w:r>
      <w:r w:rsidRPr="00E15D06">
        <w:rPr>
          <w:rFonts w:ascii="Cambria" w:hAnsi="Cambria" w:cstheme="minorHAnsi"/>
          <w:sz w:val="22"/>
          <w:szCs w:val="22"/>
        </w:rPr>
        <w:t>č. 152/1994 Z. z. o sociálnom fonde a o zmene a doplnení zákona č. 286/1992 Zb. o daniach z príjmov v znení neskorších predpisov,</w:t>
      </w:r>
    </w:p>
    <w:p w14:paraId="6A4D4BF9" w14:textId="387AC933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NR SR č. 566/1992 Zb. zákona o Národnej banke Slovenska v znení neskorších predpisov,</w:t>
      </w:r>
    </w:p>
    <w:p w14:paraId="32686EFE" w14:textId="109F90AA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2/1991 Zb. o kolektívnom vyjednávaní v znení neskorších predpisov,</w:t>
      </w:r>
    </w:p>
    <w:p w14:paraId="6B76D073" w14:textId="616B1B0B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215/2004 Z. z. o ochrane utajovaných skutočností a o zmene a doplnení niektorých zákonov v znení neskorších predpisov,</w:t>
      </w:r>
    </w:p>
    <w:p w14:paraId="4827C53C" w14:textId="484552EB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355/2007 Z. z. o ochrane, podpore a rozvoji verejného zdravia a o zmene a doplnení niektorých zákonov v znení neskorších predpisov,</w:t>
      </w:r>
    </w:p>
    <w:p w14:paraId="38C67992" w14:textId="2E79016B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Zákon č. 124/2006 Z. z. o bezpečnosti a ochrane zdravia pri práce a o zmene a doplnení </w:t>
      </w:r>
      <w:r w:rsidRPr="00E15D06">
        <w:rPr>
          <w:rFonts w:ascii="Cambria" w:hAnsi="Cambria" w:cstheme="minorHAnsi"/>
          <w:sz w:val="22"/>
          <w:szCs w:val="22"/>
        </w:rPr>
        <w:lastRenderedPageBreak/>
        <w:t>niektorých zákonov v znení neskorších predpisov,</w:t>
      </w:r>
    </w:p>
    <w:p w14:paraId="3132A9A9" w14:textId="133F76FB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570/2005 Z. z. o brannej povinnosti a o zmene a doplnení niektorých zákonov v znení neskorších predpisov,</w:t>
      </w:r>
    </w:p>
    <w:p w14:paraId="7FA38724" w14:textId="06F169A4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601/2003 Z. z. o životnom minime a o zmene a doplnení niektorých zákonov v znení neskorších predpisov,</w:t>
      </w:r>
    </w:p>
    <w:p w14:paraId="3F846C9C" w14:textId="15E2EAE6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211/2000 Z. z. o slobodnom prístupe k informáciám a o zmene a doplnení niektorých zákonov v znení neskorších predpisov,</w:t>
      </w:r>
    </w:p>
    <w:p w14:paraId="56477250" w14:textId="09974A85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125/2006 Z. z. o inšpekcii práce a o zmene a doplnení zákona č. 82/2005 Z. z. o nelegálnej práci a nelegálnom zamestnávaní a o zmene a doplnení niektorých v znení v znení neskorších predpisov,</w:t>
      </w:r>
    </w:p>
    <w:p w14:paraId="0DF95882" w14:textId="3CDCEF76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453/2003 Z. z. o orgánoch štátnej správy v oblasti sociálnych vecí, rodiny a služieb zamestnanosti a o zmene a doplnení niektorých zákonov v znení neskorších predpisov,</w:t>
      </w:r>
    </w:p>
    <w:p w14:paraId="31C526DA" w14:textId="490298B3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160/2015 Z. z. civilný sporový poriadok</w:t>
      </w:r>
      <w:r w:rsidR="0042452C" w:rsidRPr="00E15D06">
        <w:rPr>
          <w:rFonts w:ascii="Cambria" w:hAnsi="Cambria" w:cstheme="minorHAnsi"/>
          <w:sz w:val="22"/>
          <w:szCs w:val="22"/>
        </w:rPr>
        <w:t xml:space="preserve"> v znení neskorších predpisov,</w:t>
      </w:r>
    </w:p>
    <w:p w14:paraId="737058CD" w14:textId="317BA048" w:rsidR="00A411AF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301/2005 Z. z. Trestný poriadok v znení neskorších predpisov,</w:t>
      </w:r>
    </w:p>
    <w:p w14:paraId="0442173D" w14:textId="2B58B23A" w:rsidR="00C10C3C" w:rsidRPr="00E15D06" w:rsidRDefault="00A411AF" w:rsidP="00CE552A">
      <w:pPr>
        <w:pStyle w:val="BodyText"/>
        <w:numPr>
          <w:ilvl w:val="0"/>
          <w:numId w:val="32"/>
        </w:numPr>
        <w:ind w:left="284" w:firstLine="0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Zákon č. 18/2018 Z. z. o ochrane osobných údajov a o zmene a doplnení niektorých zákonov</w:t>
      </w:r>
      <w:r w:rsidR="0042452C" w:rsidRPr="00E15D06">
        <w:rPr>
          <w:rFonts w:ascii="Cambria" w:hAnsi="Cambria" w:cstheme="minorHAnsi"/>
          <w:sz w:val="22"/>
          <w:szCs w:val="22"/>
        </w:rPr>
        <w:t xml:space="preserve"> v znení neskorších predpisov</w:t>
      </w:r>
      <w:r w:rsidR="00697C29" w:rsidRPr="00E15D06">
        <w:rPr>
          <w:rFonts w:ascii="Cambria" w:hAnsi="Cambria" w:cstheme="minorHAnsi"/>
          <w:sz w:val="22"/>
          <w:szCs w:val="22"/>
        </w:rPr>
        <w:t>.</w:t>
      </w:r>
    </w:p>
    <w:p w14:paraId="3BBD824A" w14:textId="03E04ED8" w:rsidR="00A44892" w:rsidRPr="00E15D06" w:rsidRDefault="00A44892" w:rsidP="00CE552A">
      <w:pPr>
        <w:pStyle w:val="Heading2"/>
        <w:numPr>
          <w:ilvl w:val="0"/>
          <w:numId w:val="8"/>
        </w:numPr>
        <w:ind w:left="426" w:hanging="426"/>
        <w:jc w:val="left"/>
        <w:rPr>
          <w:rFonts w:ascii="Cambria" w:hAnsi="Cambria"/>
          <w:sz w:val="22"/>
          <w:szCs w:val="22"/>
        </w:rPr>
      </w:pPr>
      <w:bookmarkStart w:id="11" w:name="_Toc182322072"/>
      <w:bookmarkEnd w:id="9"/>
      <w:r w:rsidRPr="00E15D06">
        <w:rPr>
          <w:rFonts w:ascii="Cambria" w:hAnsi="Cambria"/>
          <w:sz w:val="22"/>
          <w:szCs w:val="22"/>
        </w:rPr>
        <w:t xml:space="preserve">Motivácia </w:t>
      </w:r>
      <w:r w:rsidR="006D5944" w:rsidRPr="00E15D06">
        <w:rPr>
          <w:rFonts w:ascii="Cambria" w:hAnsi="Cambria"/>
          <w:sz w:val="22"/>
          <w:szCs w:val="22"/>
        </w:rPr>
        <w:t xml:space="preserve">k náhrade IS PAM </w:t>
      </w:r>
      <w:r w:rsidRPr="00E15D06">
        <w:rPr>
          <w:rFonts w:ascii="Cambria" w:hAnsi="Cambria"/>
          <w:sz w:val="22"/>
          <w:szCs w:val="22"/>
        </w:rPr>
        <w:t>a zainteresované strany</w:t>
      </w:r>
      <w:r w:rsidR="00A55BE3" w:rsidRPr="00E15D06">
        <w:rPr>
          <w:rFonts w:ascii="Cambria" w:hAnsi="Cambria"/>
          <w:sz w:val="22"/>
          <w:szCs w:val="22"/>
        </w:rPr>
        <w:t xml:space="preserve"> – popis súčasného stavu</w:t>
      </w:r>
      <w:bookmarkEnd w:id="11"/>
    </w:p>
    <w:p w14:paraId="3C0A25D9" w14:textId="7048770B" w:rsidR="00A44892" w:rsidRPr="00E15D06" w:rsidRDefault="00A44892" w:rsidP="00CE552A">
      <w:pPr>
        <w:pStyle w:val="BodyText"/>
        <w:spacing w:after="120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V nasledujúcej kapitole sú popísané </w:t>
      </w:r>
      <w:r w:rsidR="006D5944" w:rsidRPr="00E15D06">
        <w:rPr>
          <w:rFonts w:ascii="Cambria" w:hAnsi="Cambria" w:cstheme="minorBidi"/>
          <w:sz w:val="22"/>
          <w:szCs w:val="22"/>
        </w:rPr>
        <w:t xml:space="preserve">motivačné faktory, </w:t>
      </w:r>
      <w:r w:rsidRPr="00E15D06">
        <w:rPr>
          <w:rFonts w:ascii="Cambria" w:hAnsi="Cambria" w:cstheme="minorBidi"/>
          <w:sz w:val="22"/>
          <w:szCs w:val="22"/>
        </w:rPr>
        <w:t>zainteresované osoby</w:t>
      </w:r>
      <w:r w:rsidR="006D5944" w:rsidRPr="00E15D06">
        <w:rPr>
          <w:rFonts w:ascii="Cambria" w:hAnsi="Cambria" w:cstheme="minorBidi"/>
          <w:sz w:val="22"/>
          <w:szCs w:val="22"/>
        </w:rPr>
        <w:t xml:space="preserve">, </w:t>
      </w:r>
      <w:r w:rsidRPr="00E15D06">
        <w:rPr>
          <w:rFonts w:ascii="Cambria" w:hAnsi="Cambria" w:cstheme="minorBidi"/>
          <w:sz w:val="22"/>
          <w:szCs w:val="22"/>
        </w:rPr>
        <w:t>identifikované problémy</w:t>
      </w:r>
      <w:r w:rsidR="00A30E8D" w:rsidRPr="00E15D06">
        <w:rPr>
          <w:rFonts w:ascii="Cambria" w:hAnsi="Cambria" w:cstheme="minorBidi"/>
          <w:sz w:val="22"/>
          <w:szCs w:val="22"/>
        </w:rPr>
        <w:t>, požiadavky</w:t>
      </w:r>
      <w:r w:rsidRPr="00E15D06">
        <w:rPr>
          <w:rFonts w:ascii="Cambria" w:hAnsi="Cambria" w:cstheme="minorBidi"/>
          <w:sz w:val="22"/>
          <w:szCs w:val="22"/>
        </w:rPr>
        <w:t xml:space="preserve"> a</w:t>
      </w:r>
      <w:r w:rsidR="006D5944" w:rsidRPr="00E15D06">
        <w:rPr>
          <w:rFonts w:ascii="Cambria" w:hAnsi="Cambria" w:cstheme="minorBidi"/>
          <w:sz w:val="22"/>
          <w:szCs w:val="22"/>
        </w:rPr>
        <w:t xml:space="preserve"> možné</w:t>
      </w:r>
      <w:r w:rsidRPr="00E15D06">
        <w:rPr>
          <w:rFonts w:ascii="Cambria" w:hAnsi="Cambria" w:cstheme="minorBidi"/>
          <w:sz w:val="22"/>
          <w:szCs w:val="22"/>
        </w:rPr>
        <w:t xml:space="preserve"> príležitosti</w:t>
      </w:r>
      <w:r w:rsidR="0090045A">
        <w:rPr>
          <w:rFonts w:ascii="Cambria" w:hAnsi="Cambria" w:cstheme="minorBidi"/>
          <w:sz w:val="22"/>
          <w:szCs w:val="22"/>
        </w:rPr>
        <w:t xml:space="preserve"> a</w:t>
      </w:r>
      <w:r w:rsidR="00D338A3" w:rsidRPr="00E15D06">
        <w:rPr>
          <w:rFonts w:ascii="Cambria" w:hAnsi="Cambria" w:cstheme="minorBidi"/>
          <w:sz w:val="22"/>
          <w:szCs w:val="22"/>
        </w:rPr>
        <w:t xml:space="preserve"> hnacie prvky</w:t>
      </w:r>
      <w:r w:rsidR="006D5944" w:rsidRPr="00E15D06">
        <w:rPr>
          <w:rFonts w:ascii="Cambria" w:hAnsi="Cambria" w:cstheme="minorBidi"/>
          <w:sz w:val="22"/>
          <w:szCs w:val="22"/>
        </w:rPr>
        <w:t xml:space="preserve">  </w:t>
      </w:r>
      <w:r w:rsidR="009E2F21" w:rsidRPr="00E15D06">
        <w:rPr>
          <w:rFonts w:ascii="Cambria" w:hAnsi="Cambria" w:cstheme="minorBidi"/>
          <w:sz w:val="22"/>
          <w:szCs w:val="22"/>
        </w:rPr>
        <w:t>smerujúce</w:t>
      </w:r>
      <w:r w:rsidR="006D5944" w:rsidRPr="00E15D06">
        <w:rPr>
          <w:rFonts w:ascii="Cambria" w:hAnsi="Cambria" w:cstheme="minorBidi"/>
          <w:sz w:val="22"/>
          <w:szCs w:val="22"/>
        </w:rPr>
        <w:t xml:space="preserve">  </w:t>
      </w:r>
      <w:r w:rsidR="00247DEC" w:rsidRPr="00E15D06">
        <w:rPr>
          <w:rFonts w:ascii="Cambria" w:hAnsi="Cambria" w:cstheme="minorBidi"/>
          <w:sz w:val="22"/>
          <w:szCs w:val="22"/>
        </w:rPr>
        <w:t xml:space="preserve">k </w:t>
      </w:r>
      <w:r w:rsidR="006D5944" w:rsidRPr="00E15D06">
        <w:rPr>
          <w:rFonts w:ascii="Cambria" w:hAnsi="Cambria" w:cstheme="minorBidi"/>
          <w:sz w:val="22"/>
          <w:szCs w:val="22"/>
        </w:rPr>
        <w:t>náhrad</w:t>
      </w:r>
      <w:r w:rsidR="00247DEC" w:rsidRPr="00E15D06">
        <w:rPr>
          <w:rFonts w:ascii="Cambria" w:hAnsi="Cambria" w:cstheme="minorBidi"/>
          <w:sz w:val="22"/>
          <w:szCs w:val="22"/>
        </w:rPr>
        <w:t>e</w:t>
      </w:r>
      <w:r w:rsidR="006D5944" w:rsidRPr="00E15D06">
        <w:rPr>
          <w:rFonts w:ascii="Cambria" w:hAnsi="Cambria" w:cstheme="minorBidi"/>
          <w:sz w:val="22"/>
          <w:szCs w:val="22"/>
        </w:rPr>
        <w:t xml:space="preserve"> IS PAM</w:t>
      </w:r>
      <w:r w:rsidRPr="00E15D06">
        <w:rPr>
          <w:rFonts w:ascii="Cambria" w:hAnsi="Cambria" w:cstheme="minorBidi"/>
          <w:sz w:val="22"/>
          <w:szCs w:val="22"/>
        </w:rPr>
        <w:t>.</w:t>
      </w:r>
    </w:p>
    <w:p w14:paraId="2182D7B9" w14:textId="18E31CB7" w:rsidR="00436302" w:rsidRPr="00E15D06" w:rsidRDefault="006D5944" w:rsidP="00CE552A">
      <w:pPr>
        <w:pStyle w:val="BodyText"/>
        <w:spacing w:after="120"/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Predmetom motivácie náhrady IS PAM je </w:t>
      </w:r>
      <w:r w:rsidR="00D338A3" w:rsidRPr="00E15D06">
        <w:rPr>
          <w:rFonts w:ascii="Cambria" w:hAnsi="Cambria" w:cstheme="minorHAnsi"/>
          <w:sz w:val="22"/>
          <w:szCs w:val="22"/>
        </w:rPr>
        <w:t>najmä</w:t>
      </w:r>
      <w:r w:rsidRPr="00E15D06">
        <w:rPr>
          <w:rFonts w:ascii="Cambria" w:hAnsi="Cambria" w:cstheme="minorHAnsi"/>
          <w:sz w:val="22"/>
          <w:szCs w:val="22"/>
        </w:rPr>
        <w:t xml:space="preserve"> zefektívnenie nasledovných činností</w:t>
      </w:r>
      <w:r w:rsidR="00436302" w:rsidRPr="00E15D06">
        <w:rPr>
          <w:rFonts w:ascii="Cambria" w:hAnsi="Cambria" w:cstheme="minorHAnsi"/>
          <w:sz w:val="22"/>
          <w:szCs w:val="22"/>
        </w:rPr>
        <w:t xml:space="preserve">: </w:t>
      </w:r>
    </w:p>
    <w:p w14:paraId="08D9476E" w14:textId="1CE2D194" w:rsidR="6C71BA7B" w:rsidRPr="00E15D06" w:rsidRDefault="6C71BA7B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r w:rsidRPr="00E15D06">
        <w:rPr>
          <w:szCs w:val="22"/>
        </w:rPr>
        <w:t>správa náboru a výberu zamestnancov</w:t>
      </w:r>
      <w:r w:rsidR="00BF0DD7" w:rsidRPr="00E15D06">
        <w:rPr>
          <w:szCs w:val="22"/>
        </w:rPr>
        <w:t>,</w:t>
      </w:r>
    </w:p>
    <w:p w14:paraId="5F4D58CC" w14:textId="0DE78134" w:rsidR="0EB68B94" w:rsidRPr="00E15D06" w:rsidRDefault="0EB68B94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r w:rsidRPr="00E15D06">
        <w:rPr>
          <w:szCs w:val="22"/>
        </w:rPr>
        <w:t>s</w:t>
      </w:r>
      <w:r w:rsidR="6C71BA7B" w:rsidRPr="00E15D06">
        <w:rPr>
          <w:szCs w:val="22"/>
        </w:rPr>
        <w:t>práva systemizácie pracovných miest a organizačnej štruktúry</w:t>
      </w:r>
      <w:r w:rsidR="00BF0DD7" w:rsidRPr="00E15D06">
        <w:rPr>
          <w:szCs w:val="22"/>
        </w:rPr>
        <w:t>,</w:t>
      </w:r>
    </w:p>
    <w:p w14:paraId="3171486D" w14:textId="198C0269" w:rsidR="00436302" w:rsidRPr="00E15D06" w:rsidRDefault="000F4B74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r w:rsidRPr="00E15D06">
        <w:rPr>
          <w:szCs w:val="22"/>
        </w:rPr>
        <w:t>správa</w:t>
      </w:r>
      <w:r w:rsidR="00436302" w:rsidRPr="00E15D06">
        <w:rPr>
          <w:szCs w:val="22"/>
        </w:rPr>
        <w:t xml:space="preserve"> personálnej agendy</w:t>
      </w:r>
      <w:r w:rsidR="00BF0DD7" w:rsidRPr="00E15D06">
        <w:rPr>
          <w:szCs w:val="22"/>
        </w:rPr>
        <w:t>,</w:t>
      </w:r>
    </w:p>
    <w:p w14:paraId="070C067C" w14:textId="685240EC" w:rsidR="00436302" w:rsidRPr="00E15D06" w:rsidRDefault="000F4B74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r w:rsidRPr="00E15D06">
        <w:rPr>
          <w:szCs w:val="22"/>
        </w:rPr>
        <w:t>správa</w:t>
      </w:r>
      <w:r w:rsidR="00436302" w:rsidRPr="00E15D06">
        <w:rPr>
          <w:szCs w:val="22"/>
        </w:rPr>
        <w:t xml:space="preserve"> mzdovej agendy a</w:t>
      </w:r>
      <w:r w:rsidR="00BF0DD7" w:rsidRPr="00E15D06">
        <w:rPr>
          <w:szCs w:val="22"/>
        </w:rPr>
        <w:t> </w:t>
      </w:r>
      <w:r w:rsidR="00436302" w:rsidRPr="00E15D06">
        <w:rPr>
          <w:szCs w:val="22"/>
        </w:rPr>
        <w:t>výkazníctva</w:t>
      </w:r>
      <w:r w:rsidR="00BF0DD7" w:rsidRPr="00E15D06">
        <w:rPr>
          <w:szCs w:val="22"/>
        </w:rPr>
        <w:t>,</w:t>
      </w:r>
    </w:p>
    <w:p w14:paraId="01A77231" w14:textId="118AA972" w:rsidR="00436302" w:rsidRPr="00E15D06" w:rsidRDefault="000F4B74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r w:rsidRPr="00E15D06">
        <w:rPr>
          <w:szCs w:val="22"/>
        </w:rPr>
        <w:t>správa</w:t>
      </w:r>
      <w:r w:rsidR="00436302" w:rsidRPr="00E15D06">
        <w:rPr>
          <w:szCs w:val="22"/>
        </w:rPr>
        <w:t xml:space="preserve"> agendy odmeňovania a hodnotenia pracovnej výkonnosti</w:t>
      </w:r>
      <w:r w:rsidR="0013628A" w:rsidRPr="00E15D06">
        <w:rPr>
          <w:szCs w:val="22"/>
        </w:rPr>
        <w:t>,</w:t>
      </w:r>
    </w:p>
    <w:p w14:paraId="4CE15969" w14:textId="554F197A" w:rsidR="00436302" w:rsidRPr="00E15D06" w:rsidRDefault="000F4B74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r w:rsidRPr="00E15D06">
        <w:rPr>
          <w:szCs w:val="22"/>
        </w:rPr>
        <w:t>správa</w:t>
      </w:r>
      <w:r w:rsidR="00436302" w:rsidRPr="00E15D06">
        <w:rPr>
          <w:szCs w:val="22"/>
        </w:rPr>
        <w:t xml:space="preserve"> agendy vzdelávania</w:t>
      </w:r>
      <w:r w:rsidRPr="00E15D06">
        <w:rPr>
          <w:szCs w:val="22"/>
        </w:rPr>
        <w:t xml:space="preserve"> a</w:t>
      </w:r>
      <w:r w:rsidR="66168C0D" w:rsidRPr="00E15D06">
        <w:rPr>
          <w:szCs w:val="22"/>
        </w:rPr>
        <w:t xml:space="preserve"> </w:t>
      </w:r>
      <w:r w:rsidRPr="00E15D06">
        <w:rPr>
          <w:szCs w:val="22"/>
        </w:rPr>
        <w:t>rozvoja zamestnancov</w:t>
      </w:r>
      <w:r w:rsidR="0013628A" w:rsidRPr="00E15D06">
        <w:rPr>
          <w:szCs w:val="22"/>
        </w:rPr>
        <w:t>,</w:t>
      </w:r>
    </w:p>
    <w:p w14:paraId="5C581505" w14:textId="5D8AC856" w:rsidR="00436302" w:rsidRPr="00E15D06" w:rsidRDefault="000F4B74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r w:rsidRPr="00E15D06">
        <w:rPr>
          <w:szCs w:val="22"/>
        </w:rPr>
        <w:t>správa</w:t>
      </w:r>
      <w:r w:rsidR="00436302" w:rsidRPr="00E15D06">
        <w:rPr>
          <w:szCs w:val="22"/>
        </w:rPr>
        <w:t xml:space="preserve"> sociálnej agendy a zamestnaneckých benefitov</w:t>
      </w:r>
      <w:r w:rsidR="0013628A" w:rsidRPr="00E15D06">
        <w:rPr>
          <w:szCs w:val="22"/>
        </w:rPr>
        <w:t>,</w:t>
      </w:r>
    </w:p>
    <w:p w14:paraId="4ABB5F79" w14:textId="3837BB40" w:rsidR="00436302" w:rsidRPr="00E15D06" w:rsidRDefault="00AF67C6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r w:rsidRPr="00E15D06">
        <w:rPr>
          <w:szCs w:val="22"/>
        </w:rPr>
        <w:t>správa</w:t>
      </w:r>
      <w:r w:rsidR="00436302" w:rsidRPr="00E15D06">
        <w:rPr>
          <w:szCs w:val="22"/>
        </w:rPr>
        <w:t xml:space="preserve"> úverovej agendy</w:t>
      </w:r>
      <w:r w:rsidR="0013628A" w:rsidRPr="00E15D06">
        <w:rPr>
          <w:szCs w:val="22"/>
        </w:rPr>
        <w:t>,</w:t>
      </w:r>
    </w:p>
    <w:p w14:paraId="7F7277F2" w14:textId="0620AE84" w:rsidR="63AA6709" w:rsidRPr="00E15D06" w:rsidRDefault="00BE6865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r w:rsidRPr="00E15D06">
        <w:rPr>
          <w:szCs w:val="22"/>
        </w:rPr>
        <w:t>príprava</w:t>
      </w:r>
      <w:r w:rsidR="00E82DBE" w:rsidRPr="00E15D06">
        <w:rPr>
          <w:szCs w:val="22"/>
        </w:rPr>
        <w:t xml:space="preserve"> </w:t>
      </w:r>
      <w:r w:rsidR="0013628A" w:rsidRPr="00E15D06">
        <w:rPr>
          <w:szCs w:val="22"/>
        </w:rPr>
        <w:t>rozpoč</w:t>
      </w:r>
      <w:r w:rsidR="00E82DBE" w:rsidRPr="00E15D06">
        <w:rPr>
          <w:szCs w:val="22"/>
        </w:rPr>
        <w:t>tu</w:t>
      </w:r>
      <w:r w:rsidR="0013628A" w:rsidRPr="00E15D06">
        <w:rPr>
          <w:szCs w:val="22"/>
        </w:rPr>
        <w:t xml:space="preserve"> na mzdy</w:t>
      </w:r>
      <w:r w:rsidR="00E82DBE" w:rsidRPr="00E15D06">
        <w:rPr>
          <w:szCs w:val="22"/>
        </w:rPr>
        <w:t xml:space="preserve"> a odmeňovanie,</w:t>
      </w:r>
    </w:p>
    <w:p w14:paraId="33104841" w14:textId="4AE4DE84" w:rsidR="63AA6709" w:rsidRPr="00E15D06" w:rsidRDefault="63AA6709" w:rsidP="00CE552A">
      <w:pPr>
        <w:numPr>
          <w:ilvl w:val="0"/>
          <w:numId w:val="16"/>
        </w:numPr>
        <w:spacing w:before="0"/>
        <w:ind w:left="924" w:hanging="567"/>
        <w:rPr>
          <w:szCs w:val="22"/>
        </w:rPr>
      </w:pPr>
      <w:proofErr w:type="spellStart"/>
      <w:r w:rsidRPr="00E15D06">
        <w:rPr>
          <w:szCs w:val="22"/>
        </w:rPr>
        <w:t>reporting</w:t>
      </w:r>
      <w:proofErr w:type="spellEnd"/>
      <w:r w:rsidR="00510146" w:rsidRPr="00E15D06">
        <w:rPr>
          <w:szCs w:val="22"/>
        </w:rPr>
        <w:t>.</w:t>
      </w:r>
    </w:p>
    <w:p w14:paraId="7E4F0BE6" w14:textId="77777777" w:rsidR="004F3B43" w:rsidRPr="00E15D06" w:rsidRDefault="004F3B43" w:rsidP="00CE552A">
      <w:pPr>
        <w:ind w:left="720" w:firstLine="0"/>
        <w:rPr>
          <w:szCs w:val="22"/>
        </w:rPr>
      </w:pPr>
    </w:p>
    <w:p w14:paraId="09D4BDB1" w14:textId="77EED911" w:rsidR="004F3B43" w:rsidRPr="00E15D06" w:rsidRDefault="00A44892" w:rsidP="00CE552A">
      <w:pPr>
        <w:pStyle w:val="BodyText"/>
        <w:spacing w:after="120"/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>Zainteresované osoby</w:t>
      </w:r>
      <w:r w:rsidRPr="00E15D06">
        <w:rPr>
          <w:rFonts w:ascii="Cambria" w:hAnsi="Cambria" w:cstheme="minorHAnsi"/>
          <w:sz w:val="22"/>
          <w:szCs w:val="22"/>
        </w:rPr>
        <w:t xml:space="preserve"> (</w:t>
      </w:r>
      <w:proofErr w:type="spellStart"/>
      <w:r w:rsidRPr="00E15D06">
        <w:rPr>
          <w:rFonts w:ascii="Cambria" w:hAnsi="Cambria" w:cstheme="minorHAnsi"/>
          <w:sz w:val="22"/>
          <w:szCs w:val="22"/>
        </w:rPr>
        <w:t>stakeholder</w:t>
      </w:r>
      <w:proofErr w:type="spellEnd"/>
      <w:r w:rsidR="006D5944" w:rsidRPr="00E15D06">
        <w:rPr>
          <w:rFonts w:ascii="Cambria" w:hAnsi="Cambria" w:cstheme="minorHAnsi"/>
          <w:sz w:val="22"/>
          <w:szCs w:val="22"/>
        </w:rPr>
        <w:t>-i</w:t>
      </w:r>
      <w:r w:rsidR="004F3B43" w:rsidRPr="00E15D06">
        <w:rPr>
          <w:rFonts w:ascii="Cambria" w:hAnsi="Cambria" w:cstheme="minorHAnsi"/>
          <w:sz w:val="22"/>
          <w:szCs w:val="22"/>
        </w:rPr>
        <w:t>)</w:t>
      </w:r>
      <w:r w:rsidR="00D338A3" w:rsidRPr="00E15D06">
        <w:rPr>
          <w:rFonts w:ascii="Cambria" w:hAnsi="Cambria" w:cstheme="minorHAnsi"/>
          <w:sz w:val="22"/>
          <w:szCs w:val="22"/>
        </w:rPr>
        <w:t xml:space="preserve"> </w:t>
      </w:r>
      <w:proofErr w:type="spellStart"/>
      <w:r w:rsidR="00230FE1" w:rsidRPr="00E15D06">
        <w:rPr>
          <w:rFonts w:ascii="Cambria" w:hAnsi="Cambria" w:cstheme="minorHAnsi"/>
          <w:sz w:val="22"/>
          <w:szCs w:val="22"/>
        </w:rPr>
        <w:t>t.j</w:t>
      </w:r>
      <w:proofErr w:type="spellEnd"/>
      <w:r w:rsidR="00230FE1" w:rsidRPr="00E15D06">
        <w:rPr>
          <w:rFonts w:ascii="Cambria" w:hAnsi="Cambria" w:cstheme="minorHAnsi"/>
          <w:sz w:val="22"/>
          <w:szCs w:val="22"/>
        </w:rPr>
        <w:t xml:space="preserve">. zamestnanci NBS,  </w:t>
      </w:r>
      <w:r w:rsidR="00D338A3" w:rsidRPr="00E15D06">
        <w:rPr>
          <w:rFonts w:ascii="Cambria" w:hAnsi="Cambria" w:cstheme="minorHAnsi"/>
          <w:sz w:val="22"/>
          <w:szCs w:val="22"/>
        </w:rPr>
        <w:t xml:space="preserve">organizačné zložky </w:t>
      </w:r>
      <w:r w:rsidR="009E2F21" w:rsidRPr="00E15D06">
        <w:rPr>
          <w:rFonts w:ascii="Cambria" w:hAnsi="Cambria" w:cstheme="minorHAnsi"/>
          <w:sz w:val="22"/>
          <w:szCs w:val="22"/>
        </w:rPr>
        <w:t>NBS</w:t>
      </w:r>
      <w:r w:rsidR="00230FE1" w:rsidRPr="00E15D06">
        <w:rPr>
          <w:rFonts w:ascii="Cambria" w:hAnsi="Cambria" w:cstheme="minorHAnsi"/>
          <w:sz w:val="22"/>
          <w:szCs w:val="22"/>
        </w:rPr>
        <w:t xml:space="preserve"> a externé subjekty</w:t>
      </w:r>
      <w:r w:rsidR="009E2F21" w:rsidRPr="00E15D06">
        <w:rPr>
          <w:rFonts w:ascii="Cambria" w:hAnsi="Cambria" w:cstheme="minorHAnsi"/>
          <w:sz w:val="22"/>
          <w:szCs w:val="22"/>
        </w:rPr>
        <w:t xml:space="preserve"> </w:t>
      </w:r>
      <w:r w:rsidR="00D338A3" w:rsidRPr="00E15D06">
        <w:rPr>
          <w:rFonts w:ascii="Cambria" w:hAnsi="Cambria" w:cstheme="minorHAnsi"/>
          <w:sz w:val="22"/>
          <w:szCs w:val="22"/>
        </w:rPr>
        <w:t xml:space="preserve">sú zobrazené na obrázku č. </w:t>
      </w:r>
      <w:r w:rsidR="001E4E3D" w:rsidRPr="00E15D06">
        <w:rPr>
          <w:rFonts w:ascii="Cambria" w:hAnsi="Cambria" w:cstheme="minorHAnsi"/>
          <w:sz w:val="22"/>
          <w:szCs w:val="22"/>
        </w:rPr>
        <w:t xml:space="preserve">1 </w:t>
      </w:r>
    </w:p>
    <w:p w14:paraId="3C5F95CE" w14:textId="086BB219" w:rsidR="00125FC6" w:rsidRPr="00E15D06" w:rsidRDefault="00125FC6" w:rsidP="00E3052F">
      <w:pPr>
        <w:spacing w:line="276" w:lineRule="auto"/>
        <w:rPr>
          <w:rFonts w:cstheme="minorHAnsi"/>
          <w:szCs w:val="22"/>
        </w:rPr>
      </w:pPr>
      <w:r w:rsidRPr="00E15D06">
        <w:rPr>
          <w:noProof/>
          <w:szCs w:val="22"/>
          <w:lang w:val="en-US"/>
        </w:rPr>
        <w:drawing>
          <wp:inline distT="0" distB="0" distL="0" distR="0" wp14:anchorId="269C3151" wp14:editId="58423678">
            <wp:extent cx="5760720" cy="2297430"/>
            <wp:effectExtent l="0" t="0" r="0" b="7620"/>
            <wp:docPr id="7692138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213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BE443" w14:textId="77F174C8" w:rsidR="00D338A3" w:rsidRPr="00E15D06" w:rsidRDefault="001E4E3D" w:rsidP="00E3052F">
      <w:pPr>
        <w:spacing w:before="0" w:line="276" w:lineRule="auto"/>
        <w:rPr>
          <w:bCs/>
          <w:i/>
          <w:szCs w:val="22"/>
        </w:rPr>
      </w:pPr>
      <w:r w:rsidRPr="00E15D06">
        <w:rPr>
          <w:bCs/>
          <w:i/>
          <w:szCs w:val="22"/>
        </w:rPr>
        <w:t>obr. 1</w:t>
      </w:r>
    </w:p>
    <w:p w14:paraId="38610C48" w14:textId="77777777" w:rsidR="00FD5813" w:rsidRPr="00E15D06" w:rsidRDefault="00FD5813" w:rsidP="00E3052F">
      <w:pPr>
        <w:pStyle w:val="BodyText"/>
        <w:spacing w:after="120" w:line="276" w:lineRule="auto"/>
        <w:ind w:right="119"/>
        <w:jc w:val="both"/>
        <w:rPr>
          <w:rFonts w:ascii="Cambria" w:hAnsi="Cambria" w:cstheme="minorHAnsi"/>
          <w:sz w:val="22"/>
          <w:szCs w:val="22"/>
        </w:rPr>
      </w:pPr>
    </w:p>
    <w:p w14:paraId="3DBE8420" w14:textId="77777777" w:rsidR="00E3052F" w:rsidRPr="00E15D06" w:rsidRDefault="00D338A3" w:rsidP="00CE552A">
      <w:pPr>
        <w:pStyle w:val="BodyText"/>
        <w:spacing w:after="120"/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lastRenderedPageBreak/>
        <w:t xml:space="preserve">Identifikované príležitosti </w:t>
      </w:r>
      <w:r w:rsidR="00125FC6" w:rsidRPr="00E15D06">
        <w:rPr>
          <w:rFonts w:ascii="Cambria" w:hAnsi="Cambria" w:cstheme="minorHAnsi"/>
          <w:sz w:val="22"/>
          <w:szCs w:val="22"/>
        </w:rPr>
        <w:t xml:space="preserve">hnacie prvky projektu, požiadavky a kľúčové ciele architektúry </w:t>
      </w:r>
      <w:r w:rsidRPr="00E15D06">
        <w:rPr>
          <w:rFonts w:ascii="Cambria" w:hAnsi="Cambria" w:cstheme="minorHAnsi"/>
          <w:sz w:val="22"/>
          <w:szCs w:val="22"/>
        </w:rPr>
        <w:t>sú vizualizované na obrázku č</w:t>
      </w:r>
      <w:r w:rsidR="001E4E3D" w:rsidRPr="00E15D06">
        <w:rPr>
          <w:rFonts w:ascii="Cambria" w:hAnsi="Cambria" w:cstheme="minorHAnsi"/>
          <w:sz w:val="22"/>
          <w:szCs w:val="22"/>
        </w:rPr>
        <w:t>. 2</w:t>
      </w:r>
    </w:p>
    <w:p w14:paraId="7F1CDAF5" w14:textId="0F40A31F" w:rsidR="5B96FFD9" w:rsidRPr="00E15D06" w:rsidRDefault="00125FC6" w:rsidP="00CE552A">
      <w:pPr>
        <w:pStyle w:val="BodyText"/>
        <w:spacing w:after="120"/>
        <w:ind w:right="119"/>
        <w:jc w:val="both"/>
        <w:rPr>
          <w:rFonts w:ascii="Cambria" w:hAnsi="Cambria"/>
          <w:sz w:val="22"/>
          <w:szCs w:val="22"/>
        </w:rPr>
      </w:pPr>
      <w:r w:rsidRPr="00E15D06">
        <w:rPr>
          <w:rFonts w:ascii="Cambria" w:hAnsi="Cambria"/>
          <w:noProof/>
          <w:sz w:val="22"/>
          <w:szCs w:val="22"/>
          <w:lang w:val="en-US"/>
        </w:rPr>
        <w:drawing>
          <wp:inline distT="0" distB="0" distL="0" distR="0" wp14:anchorId="49788285" wp14:editId="3EE05539">
            <wp:extent cx="6161780" cy="6154309"/>
            <wp:effectExtent l="0" t="0" r="0" b="0"/>
            <wp:docPr id="1131075835" name="Obrázok 3" descr="Obrázok, na ktorom je text, snímka obrazovky, písmo, čís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75835" name="Obrázok 3" descr="Obrázok, na ktorom je text, snímka obrazovky, písmo, číslo&#10;&#10;Automaticky generovaný popi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554" cy="618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0626B" w14:textId="77A6618F" w:rsidR="005333A7" w:rsidRPr="00E15D06" w:rsidRDefault="005333A7" w:rsidP="00CE552A">
      <w:pPr>
        <w:spacing w:before="0"/>
        <w:rPr>
          <w:bCs/>
          <w:i/>
          <w:szCs w:val="22"/>
        </w:rPr>
      </w:pPr>
      <w:r w:rsidRPr="00E15D06">
        <w:rPr>
          <w:bCs/>
          <w:i/>
          <w:szCs w:val="22"/>
        </w:rPr>
        <w:t>obr. 2</w:t>
      </w:r>
    </w:p>
    <w:p w14:paraId="0AE6B25C" w14:textId="689C26D8" w:rsidR="62039CF8" w:rsidRPr="00E15D06" w:rsidRDefault="62039CF8" w:rsidP="00CE552A">
      <w:pPr>
        <w:ind w:left="720"/>
        <w:rPr>
          <w:szCs w:val="22"/>
        </w:rPr>
      </w:pPr>
    </w:p>
    <w:p w14:paraId="14040631" w14:textId="77777777" w:rsidR="00A30E8D" w:rsidRPr="00E15D06" w:rsidRDefault="00A30E8D" w:rsidP="00CE552A">
      <w:pPr>
        <w:ind w:left="720"/>
        <w:rPr>
          <w:szCs w:val="22"/>
        </w:rPr>
      </w:pPr>
    </w:p>
    <w:p w14:paraId="425873B3" w14:textId="57827B0D" w:rsidR="00C32C57" w:rsidRPr="00E15D06" w:rsidRDefault="00C32C57" w:rsidP="00CE552A">
      <w:pPr>
        <w:ind w:left="425" w:hanging="425"/>
        <w:rPr>
          <w:szCs w:val="22"/>
        </w:rPr>
      </w:pPr>
      <w:r w:rsidRPr="00E15D06">
        <w:rPr>
          <w:szCs w:val="22"/>
        </w:rPr>
        <w:br w:type="page"/>
      </w:r>
    </w:p>
    <w:p w14:paraId="6885C650" w14:textId="0FEFAD73" w:rsidR="0061095A" w:rsidRPr="00E15D06" w:rsidRDefault="0061095A" w:rsidP="00CE552A">
      <w:pPr>
        <w:pStyle w:val="Heading2"/>
        <w:ind w:left="0" w:firstLine="0"/>
        <w:rPr>
          <w:rFonts w:ascii="Cambria" w:hAnsi="Cambria"/>
          <w:sz w:val="22"/>
          <w:szCs w:val="22"/>
        </w:rPr>
      </w:pPr>
      <w:bookmarkStart w:id="12" w:name="_Toc182322073"/>
      <w:r w:rsidRPr="00E15D06">
        <w:rPr>
          <w:rFonts w:ascii="Cambria" w:hAnsi="Cambria"/>
          <w:sz w:val="22"/>
          <w:szCs w:val="22"/>
        </w:rPr>
        <w:lastRenderedPageBreak/>
        <w:t>4.1) Biznis Architektúra</w:t>
      </w:r>
      <w:r w:rsidR="00675CEC" w:rsidRPr="00E15D06">
        <w:rPr>
          <w:rFonts w:ascii="Cambria" w:hAnsi="Cambria"/>
          <w:sz w:val="22"/>
          <w:szCs w:val="22"/>
        </w:rPr>
        <w:t xml:space="preserve"> HR systému súčasný stav</w:t>
      </w:r>
      <w:bookmarkEnd w:id="12"/>
    </w:p>
    <w:p w14:paraId="2021FD85" w14:textId="5F6140AE" w:rsidR="00F21742" w:rsidRPr="00E15D06" w:rsidRDefault="1200655F" w:rsidP="00CE552A">
      <w:pPr>
        <w:rPr>
          <w:szCs w:val="22"/>
        </w:rPr>
      </w:pPr>
      <w:r w:rsidRPr="00E15D06">
        <w:rPr>
          <w:szCs w:val="22"/>
        </w:rPr>
        <w:t xml:space="preserve">Biznis architektúra súčasného HR systému je znázornená  na obrázku č. </w:t>
      </w:r>
      <w:r w:rsidR="5AD09808" w:rsidRPr="00E15D06">
        <w:rPr>
          <w:szCs w:val="22"/>
        </w:rPr>
        <w:t>3.</w:t>
      </w:r>
    </w:p>
    <w:p w14:paraId="46236885" w14:textId="0EF1353A" w:rsidR="00F21742" w:rsidRPr="00E15D06" w:rsidRDefault="00F21742" w:rsidP="00CE552A">
      <w:pPr>
        <w:rPr>
          <w:szCs w:val="22"/>
        </w:rPr>
      </w:pPr>
      <w:r w:rsidRPr="00E15D06">
        <w:rPr>
          <w:noProof/>
          <w:szCs w:val="22"/>
        </w:rPr>
        <w:drawing>
          <wp:inline distT="0" distB="0" distL="0" distR="0" wp14:anchorId="56939F8D" wp14:editId="27A4556E">
            <wp:extent cx="6074023" cy="7339054"/>
            <wp:effectExtent l="0" t="0" r="3175" b="0"/>
            <wp:docPr id="2113096813" name="Obrázok 4" descr="Obrázok, na ktorom je text, snímka obrazovky, diagram, rovnobežn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96813" name="Obrázok 4" descr="Obrázok, na ktorom je text, snímka obrazovky, diagram, rovnobežný&#10;&#10;Automaticky generovaný popi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125" cy="734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B1580" w14:textId="23F823B2" w:rsidR="00450085" w:rsidRPr="00E15D06" w:rsidRDefault="00450085" w:rsidP="00CE552A">
      <w:pPr>
        <w:rPr>
          <w:i/>
          <w:iCs/>
          <w:szCs w:val="22"/>
        </w:rPr>
      </w:pPr>
      <w:r w:rsidRPr="00E15D06">
        <w:rPr>
          <w:i/>
          <w:iCs/>
          <w:szCs w:val="22"/>
        </w:rPr>
        <w:t>Obr.3</w:t>
      </w:r>
    </w:p>
    <w:p w14:paraId="52FAB676" w14:textId="77777777" w:rsidR="00D378D7" w:rsidRPr="00E15D06" w:rsidRDefault="00D378D7" w:rsidP="00CE552A">
      <w:pPr>
        <w:rPr>
          <w:i/>
          <w:iCs/>
          <w:szCs w:val="22"/>
        </w:rPr>
      </w:pPr>
    </w:p>
    <w:p w14:paraId="09B13C62" w14:textId="77777777" w:rsidR="00D378D7" w:rsidRPr="00E15D06" w:rsidRDefault="00D378D7" w:rsidP="00CE552A">
      <w:pPr>
        <w:rPr>
          <w:i/>
          <w:iCs/>
          <w:szCs w:val="22"/>
        </w:rPr>
      </w:pPr>
    </w:p>
    <w:p w14:paraId="5D28522F" w14:textId="68124F46" w:rsidR="00715E80" w:rsidRPr="00E15D06" w:rsidRDefault="006664FD" w:rsidP="00CE552A">
      <w:pPr>
        <w:pStyle w:val="Heading2"/>
        <w:rPr>
          <w:rFonts w:ascii="Cambria" w:hAnsi="Cambria"/>
          <w:sz w:val="22"/>
          <w:szCs w:val="22"/>
        </w:rPr>
      </w:pPr>
      <w:bookmarkStart w:id="13" w:name="_Toc182322074"/>
      <w:r w:rsidRPr="00E15D06">
        <w:rPr>
          <w:rFonts w:ascii="Cambria" w:hAnsi="Cambria"/>
          <w:sz w:val="22"/>
          <w:szCs w:val="22"/>
        </w:rPr>
        <w:lastRenderedPageBreak/>
        <w:t>4</w:t>
      </w:r>
      <w:r w:rsidR="0093033A" w:rsidRPr="00E15D06">
        <w:rPr>
          <w:rFonts w:ascii="Cambria" w:hAnsi="Cambria"/>
          <w:sz w:val="22"/>
          <w:szCs w:val="22"/>
        </w:rPr>
        <w:t>.</w:t>
      </w:r>
      <w:r w:rsidR="00A44892" w:rsidRPr="00E15D06">
        <w:rPr>
          <w:rFonts w:ascii="Cambria" w:hAnsi="Cambria"/>
          <w:sz w:val="22"/>
          <w:szCs w:val="22"/>
        </w:rPr>
        <w:t>2</w:t>
      </w:r>
      <w:r w:rsidR="0093033A" w:rsidRPr="00E15D06">
        <w:rPr>
          <w:rFonts w:ascii="Cambria" w:hAnsi="Cambria"/>
          <w:sz w:val="22"/>
          <w:szCs w:val="22"/>
        </w:rPr>
        <w:t>)</w:t>
      </w:r>
      <w:r w:rsidR="006F3CC2" w:rsidRPr="00E15D06">
        <w:rPr>
          <w:rFonts w:ascii="Cambria" w:hAnsi="Cambria"/>
          <w:sz w:val="22"/>
          <w:szCs w:val="22"/>
        </w:rPr>
        <w:t xml:space="preserve"> </w:t>
      </w:r>
      <w:r w:rsidR="0058520A" w:rsidRPr="00E15D06">
        <w:rPr>
          <w:rFonts w:ascii="Cambria" w:hAnsi="Cambria"/>
          <w:sz w:val="22"/>
          <w:szCs w:val="22"/>
        </w:rPr>
        <w:t>Aplikačná Architektúra</w:t>
      </w:r>
      <w:r w:rsidR="006F3CC2" w:rsidRPr="00E15D06">
        <w:rPr>
          <w:rFonts w:ascii="Cambria" w:hAnsi="Cambria"/>
          <w:sz w:val="22"/>
          <w:szCs w:val="22"/>
        </w:rPr>
        <w:t xml:space="preserve"> </w:t>
      </w:r>
      <w:r w:rsidRPr="00E15D06">
        <w:rPr>
          <w:rFonts w:ascii="Cambria" w:hAnsi="Cambria"/>
          <w:sz w:val="22"/>
          <w:szCs w:val="22"/>
        </w:rPr>
        <w:t>IS</w:t>
      </w:r>
      <w:r w:rsidR="006F3CC2" w:rsidRPr="00E15D06">
        <w:rPr>
          <w:rFonts w:ascii="Cambria" w:hAnsi="Cambria"/>
          <w:sz w:val="22"/>
          <w:szCs w:val="22"/>
        </w:rPr>
        <w:t xml:space="preserve"> </w:t>
      </w:r>
      <w:r w:rsidRPr="00E15D06">
        <w:rPr>
          <w:rFonts w:ascii="Cambria" w:hAnsi="Cambria"/>
          <w:sz w:val="22"/>
          <w:szCs w:val="22"/>
        </w:rPr>
        <w:t>PAM</w:t>
      </w:r>
      <w:bookmarkEnd w:id="13"/>
    </w:p>
    <w:p w14:paraId="725DAE48" w14:textId="6D77D018" w:rsidR="005333A7" w:rsidRPr="00E15D06" w:rsidRDefault="120D332D" w:rsidP="00CE552A">
      <w:pPr>
        <w:pStyle w:val="BodyText"/>
        <w:spacing w:before="120"/>
        <w:ind w:left="425" w:right="119"/>
        <w:jc w:val="both"/>
        <w:rPr>
          <w:rFonts w:ascii="Cambria" w:hAnsi="Cambria" w:cstheme="minorBidi"/>
          <w:sz w:val="22"/>
          <w:szCs w:val="22"/>
        </w:rPr>
      </w:pPr>
      <w:bookmarkStart w:id="14" w:name="_Hlk177039500"/>
      <w:r w:rsidRPr="00E15D06">
        <w:rPr>
          <w:rFonts w:ascii="Cambria" w:hAnsi="Cambria" w:cstheme="minorBidi"/>
          <w:sz w:val="22"/>
          <w:szCs w:val="22"/>
        </w:rPr>
        <w:t xml:space="preserve">Model </w:t>
      </w:r>
      <w:r w:rsidR="406A7C3E" w:rsidRPr="00E15D06">
        <w:rPr>
          <w:rFonts w:ascii="Cambria" w:hAnsi="Cambria" w:cstheme="minorBidi"/>
          <w:sz w:val="22"/>
          <w:szCs w:val="22"/>
        </w:rPr>
        <w:t>aplikačnej</w:t>
      </w:r>
      <w:r w:rsidRPr="00E15D06">
        <w:rPr>
          <w:rFonts w:ascii="Cambria" w:hAnsi="Cambria" w:cstheme="minorBidi"/>
          <w:sz w:val="22"/>
          <w:szCs w:val="22"/>
        </w:rPr>
        <w:t xml:space="preserve"> architektúry IS PAM</w:t>
      </w:r>
      <w:r w:rsidR="00A70BA8" w:rsidRPr="00E15D06">
        <w:rPr>
          <w:rFonts w:ascii="Cambria" w:hAnsi="Cambria" w:cstheme="minorBidi"/>
          <w:sz w:val="22"/>
          <w:szCs w:val="22"/>
        </w:rPr>
        <w:t xml:space="preserve">, prostredie IS PAM </w:t>
      </w:r>
      <w:r w:rsidR="007D10A9" w:rsidRPr="00E15D06">
        <w:rPr>
          <w:rFonts w:ascii="Cambria" w:hAnsi="Cambria" w:cstheme="minorBidi"/>
          <w:sz w:val="22"/>
          <w:szCs w:val="22"/>
        </w:rPr>
        <w:t xml:space="preserve"> </w:t>
      </w:r>
      <w:r w:rsidR="00A70BA8" w:rsidRPr="00E15D06">
        <w:rPr>
          <w:rFonts w:ascii="Cambria" w:hAnsi="Cambria" w:cstheme="minorBidi"/>
          <w:sz w:val="22"/>
          <w:szCs w:val="22"/>
        </w:rPr>
        <w:t>a komponenty, ktoré sú s ním integrované</w:t>
      </w:r>
      <w:r w:rsidR="0074753D" w:rsidRPr="00E15D06">
        <w:rPr>
          <w:rFonts w:ascii="Cambria" w:hAnsi="Cambria" w:cstheme="minorBidi"/>
          <w:sz w:val="22"/>
          <w:szCs w:val="22"/>
        </w:rPr>
        <w:t>,</w:t>
      </w:r>
      <w:r w:rsidR="00A70BA8" w:rsidRPr="00E15D06">
        <w:rPr>
          <w:rFonts w:ascii="Cambria" w:hAnsi="Cambria" w:cstheme="minorBidi"/>
          <w:sz w:val="22"/>
          <w:szCs w:val="22"/>
        </w:rPr>
        <w:t xml:space="preserve"> </w:t>
      </w:r>
      <w:r w:rsidRPr="00E15D06">
        <w:rPr>
          <w:rFonts w:ascii="Cambria" w:hAnsi="Cambria" w:cstheme="minorBidi"/>
          <w:sz w:val="22"/>
          <w:szCs w:val="22"/>
        </w:rPr>
        <w:t xml:space="preserve">je </w:t>
      </w:r>
      <w:r w:rsidR="00B74A66" w:rsidRPr="00E15D06">
        <w:rPr>
          <w:rFonts w:ascii="Cambria" w:hAnsi="Cambria" w:cstheme="minorBidi"/>
          <w:sz w:val="22"/>
          <w:szCs w:val="22"/>
        </w:rPr>
        <w:t xml:space="preserve">znázornený </w:t>
      </w:r>
      <w:r w:rsidRPr="00E15D06">
        <w:rPr>
          <w:rFonts w:ascii="Cambria" w:hAnsi="Cambria" w:cstheme="minorBidi"/>
          <w:sz w:val="22"/>
          <w:szCs w:val="22"/>
        </w:rPr>
        <w:t>na obrázku</w:t>
      </w:r>
      <w:r w:rsidR="0020512D" w:rsidRPr="00E15D06">
        <w:rPr>
          <w:rFonts w:ascii="Cambria" w:hAnsi="Cambria" w:cstheme="minorBidi"/>
          <w:sz w:val="22"/>
          <w:szCs w:val="22"/>
        </w:rPr>
        <w:t xml:space="preserve"> č.</w:t>
      </w:r>
      <w:r w:rsidR="005333A7" w:rsidRPr="00E15D06">
        <w:rPr>
          <w:rFonts w:ascii="Cambria" w:hAnsi="Cambria" w:cstheme="minorBidi"/>
          <w:sz w:val="22"/>
          <w:szCs w:val="22"/>
        </w:rPr>
        <w:t xml:space="preserve"> </w:t>
      </w:r>
      <w:r w:rsidR="002B7DA3" w:rsidRPr="00E15D06">
        <w:rPr>
          <w:rFonts w:ascii="Cambria" w:hAnsi="Cambria" w:cstheme="minorBidi"/>
          <w:sz w:val="22"/>
          <w:szCs w:val="22"/>
        </w:rPr>
        <w:t>4</w:t>
      </w:r>
    </w:p>
    <w:p w14:paraId="7F2BF183" w14:textId="77777777" w:rsidR="00C32C57" w:rsidRPr="00E15D06" w:rsidRDefault="00C32C57" w:rsidP="00CE552A">
      <w:pPr>
        <w:spacing w:before="0"/>
        <w:rPr>
          <w:rFonts w:eastAsia="Calibri" w:cs="Calibri"/>
          <w:noProof/>
          <w:szCs w:val="22"/>
        </w:rPr>
      </w:pPr>
    </w:p>
    <w:p w14:paraId="1C7D1C9C" w14:textId="70C0153E" w:rsidR="00DF2F29" w:rsidRPr="00E15D06" w:rsidRDefault="00FD4ED6" w:rsidP="00CE552A">
      <w:pPr>
        <w:pStyle w:val="BodyText"/>
        <w:ind w:left="426" w:right="119" w:hanging="426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noProof/>
          <w:sz w:val="22"/>
          <w:szCs w:val="22"/>
          <w14:ligatures w14:val="standardContextual"/>
        </w:rPr>
        <w:drawing>
          <wp:inline distT="0" distB="0" distL="0" distR="0" wp14:anchorId="0414FF1D" wp14:editId="2235BE67">
            <wp:extent cx="6485542" cy="4643562"/>
            <wp:effectExtent l="0" t="0" r="0" b="5080"/>
            <wp:docPr id="766827061" name="Obrázok 1" descr="Obrázok, na ktorom je text, diagram, snímka obrazovky, čís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27061" name="Obrázok 1" descr="Obrázok, na ktorom je text, diagram, snímka obrazovky, číslo&#10;&#10;Automaticky generovaný popi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269" cy="465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2D276" w14:textId="7B8EEA24" w:rsidR="005333A7" w:rsidRPr="00E15D06" w:rsidRDefault="005333A7" w:rsidP="00CE552A">
      <w:pPr>
        <w:spacing w:before="0"/>
        <w:rPr>
          <w:bCs/>
          <w:i/>
          <w:szCs w:val="22"/>
        </w:rPr>
      </w:pPr>
      <w:r w:rsidRPr="00E15D06">
        <w:rPr>
          <w:bCs/>
          <w:i/>
          <w:szCs w:val="22"/>
        </w:rPr>
        <w:t xml:space="preserve">obr. </w:t>
      </w:r>
      <w:r w:rsidR="002B7DA3" w:rsidRPr="00E15D06">
        <w:rPr>
          <w:bCs/>
          <w:i/>
          <w:szCs w:val="22"/>
        </w:rPr>
        <w:t>4</w:t>
      </w:r>
    </w:p>
    <w:p w14:paraId="35079DC8" w14:textId="6765BF7B" w:rsidR="32DE5FE6" w:rsidRPr="00E15D06" w:rsidRDefault="32DE5FE6" w:rsidP="00CE552A">
      <w:pPr>
        <w:pStyle w:val="BodyText"/>
        <w:ind w:left="426" w:right="119" w:hanging="426"/>
        <w:jc w:val="both"/>
        <w:rPr>
          <w:rFonts w:ascii="Cambria" w:hAnsi="Cambria" w:cstheme="minorBidi"/>
          <w:b/>
          <w:bCs/>
          <w:sz w:val="22"/>
          <w:szCs w:val="22"/>
        </w:rPr>
      </w:pPr>
    </w:p>
    <w:p w14:paraId="7AD1DBEC" w14:textId="08429F14" w:rsidR="4FE2047F" w:rsidRPr="00E15D06" w:rsidRDefault="00F22644" w:rsidP="00CE552A">
      <w:pPr>
        <w:pStyle w:val="BodyText"/>
        <w:spacing w:before="120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Služby IS PAM</w:t>
      </w:r>
      <w:r w:rsidR="4FE2047F" w:rsidRPr="00E15D06">
        <w:rPr>
          <w:rFonts w:ascii="Cambria" w:hAnsi="Cambria" w:cstheme="minorBidi"/>
          <w:sz w:val="22"/>
          <w:szCs w:val="22"/>
        </w:rPr>
        <w:t xml:space="preserve"> </w:t>
      </w:r>
      <w:r w:rsidRPr="00E15D06">
        <w:rPr>
          <w:rFonts w:ascii="Cambria" w:hAnsi="Cambria" w:cstheme="minorBidi"/>
          <w:sz w:val="22"/>
          <w:szCs w:val="22"/>
        </w:rPr>
        <w:t xml:space="preserve">sú rozdelené do </w:t>
      </w:r>
      <w:r w:rsidR="4FE2047F" w:rsidRPr="00E15D06">
        <w:rPr>
          <w:rFonts w:ascii="Cambria" w:hAnsi="Cambria" w:cstheme="minorBidi"/>
          <w:sz w:val="22"/>
          <w:szCs w:val="22"/>
        </w:rPr>
        <w:t>2 základných skupín, a to vnútropodnikových služieb</w:t>
      </w:r>
      <w:r w:rsidR="00821823" w:rsidRPr="00E15D06">
        <w:rPr>
          <w:rFonts w:ascii="Cambria" w:hAnsi="Cambria" w:cstheme="minorBidi"/>
          <w:sz w:val="22"/>
          <w:szCs w:val="22"/>
        </w:rPr>
        <w:t xml:space="preserve"> (poskytované pre OĽZ)</w:t>
      </w:r>
      <w:r w:rsidR="4FE2047F" w:rsidRPr="00E15D06">
        <w:rPr>
          <w:rFonts w:ascii="Cambria" w:hAnsi="Cambria" w:cstheme="minorBidi"/>
          <w:sz w:val="22"/>
          <w:szCs w:val="22"/>
        </w:rPr>
        <w:t xml:space="preserve"> a služieb</w:t>
      </w:r>
      <w:r w:rsidR="00A945AC" w:rsidRPr="00E15D06">
        <w:rPr>
          <w:rFonts w:ascii="Cambria" w:hAnsi="Cambria" w:cstheme="minorBidi"/>
          <w:sz w:val="22"/>
          <w:szCs w:val="22"/>
        </w:rPr>
        <w:t xml:space="preserve"> pre verejnosť</w:t>
      </w:r>
      <w:r w:rsidR="4FE2047F" w:rsidRPr="00E15D06">
        <w:rPr>
          <w:rFonts w:ascii="Cambria" w:hAnsi="Cambria" w:cstheme="minorBidi"/>
          <w:sz w:val="22"/>
          <w:szCs w:val="22"/>
        </w:rPr>
        <w:t xml:space="preserve">. </w:t>
      </w:r>
    </w:p>
    <w:p w14:paraId="65B0DDC6" w14:textId="7C8B3FDC" w:rsidR="4FE2047F" w:rsidRPr="00E15D06" w:rsidRDefault="4FE2047F" w:rsidP="00CE552A">
      <w:pPr>
        <w:pStyle w:val="BodyText"/>
        <w:spacing w:before="120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Vnútropodnikové služby zastrešujú služby pre zamestnancov</w:t>
      </w:r>
      <w:r w:rsidR="00A945AC" w:rsidRPr="00E15D06">
        <w:rPr>
          <w:rFonts w:ascii="Cambria" w:hAnsi="Cambria" w:cstheme="minorBidi"/>
          <w:sz w:val="22"/>
          <w:szCs w:val="22"/>
        </w:rPr>
        <w:t xml:space="preserve"> NBS</w:t>
      </w:r>
      <w:r w:rsidRPr="00E15D06">
        <w:rPr>
          <w:rFonts w:ascii="Cambria" w:hAnsi="Cambria" w:cstheme="minorBidi"/>
          <w:sz w:val="22"/>
          <w:szCs w:val="22"/>
        </w:rPr>
        <w:t xml:space="preserve">. </w:t>
      </w:r>
      <w:r w:rsidR="3C511A5F" w:rsidRPr="00E15D06">
        <w:rPr>
          <w:rFonts w:ascii="Cambria" w:hAnsi="Cambria" w:cstheme="minorBidi"/>
          <w:sz w:val="22"/>
          <w:szCs w:val="22"/>
        </w:rPr>
        <w:t xml:space="preserve">Služby pre verejnosť </w:t>
      </w:r>
      <w:r w:rsidR="00A945AC" w:rsidRPr="00E15D06">
        <w:rPr>
          <w:rFonts w:ascii="Cambria" w:hAnsi="Cambria" w:cstheme="minorBidi"/>
          <w:sz w:val="22"/>
          <w:szCs w:val="22"/>
        </w:rPr>
        <w:t xml:space="preserve">zahŕňajú </w:t>
      </w:r>
      <w:r w:rsidR="3C511A5F" w:rsidRPr="00E15D06">
        <w:rPr>
          <w:rFonts w:ascii="Cambria" w:hAnsi="Cambria" w:cstheme="minorBidi"/>
          <w:sz w:val="22"/>
          <w:szCs w:val="22"/>
        </w:rPr>
        <w:t>funkcional</w:t>
      </w:r>
      <w:r w:rsidR="00A945AC" w:rsidRPr="00E15D06">
        <w:rPr>
          <w:rFonts w:ascii="Cambria" w:hAnsi="Cambria" w:cstheme="minorBidi"/>
          <w:sz w:val="22"/>
          <w:szCs w:val="22"/>
        </w:rPr>
        <w:t>i</w:t>
      </w:r>
      <w:r w:rsidR="3C511A5F" w:rsidRPr="00E15D06">
        <w:rPr>
          <w:rFonts w:ascii="Cambria" w:hAnsi="Cambria" w:cstheme="minorBidi"/>
          <w:sz w:val="22"/>
          <w:szCs w:val="22"/>
        </w:rPr>
        <w:t>t</w:t>
      </w:r>
      <w:r w:rsidR="00A945AC" w:rsidRPr="00E15D06">
        <w:rPr>
          <w:rFonts w:ascii="Cambria" w:hAnsi="Cambria" w:cstheme="minorBidi"/>
          <w:sz w:val="22"/>
          <w:szCs w:val="22"/>
        </w:rPr>
        <w:t xml:space="preserve">u realizácie externých </w:t>
      </w:r>
      <w:r w:rsidR="3C511A5F" w:rsidRPr="00E15D06">
        <w:rPr>
          <w:rFonts w:ascii="Cambria" w:hAnsi="Cambria" w:cstheme="minorBidi"/>
          <w:sz w:val="22"/>
          <w:szCs w:val="22"/>
        </w:rPr>
        <w:t>výberov</w:t>
      </w:r>
      <w:r w:rsidR="00A945AC" w:rsidRPr="00E15D06">
        <w:rPr>
          <w:rFonts w:ascii="Cambria" w:hAnsi="Cambria" w:cstheme="minorBidi"/>
          <w:sz w:val="22"/>
          <w:szCs w:val="22"/>
        </w:rPr>
        <w:t>ých</w:t>
      </w:r>
      <w:r w:rsidR="3C511A5F" w:rsidRPr="00E15D06">
        <w:rPr>
          <w:rFonts w:ascii="Cambria" w:hAnsi="Cambria" w:cstheme="minorBidi"/>
          <w:sz w:val="22"/>
          <w:szCs w:val="22"/>
        </w:rPr>
        <w:t xml:space="preserve"> konan</w:t>
      </w:r>
      <w:r w:rsidR="00A945AC" w:rsidRPr="00E15D06">
        <w:rPr>
          <w:rFonts w:ascii="Cambria" w:hAnsi="Cambria" w:cstheme="minorBidi"/>
          <w:sz w:val="22"/>
          <w:szCs w:val="22"/>
        </w:rPr>
        <w:t>í</w:t>
      </w:r>
      <w:r w:rsidR="4A90F088" w:rsidRPr="00E15D06">
        <w:rPr>
          <w:rFonts w:ascii="Cambria" w:hAnsi="Cambria" w:cstheme="minorBidi"/>
          <w:sz w:val="22"/>
          <w:szCs w:val="22"/>
        </w:rPr>
        <w:t>.</w:t>
      </w:r>
      <w:r w:rsidR="3C511A5F" w:rsidRPr="00E15D06">
        <w:rPr>
          <w:rFonts w:ascii="Cambria" w:hAnsi="Cambria" w:cstheme="minorBidi"/>
          <w:sz w:val="22"/>
          <w:szCs w:val="22"/>
        </w:rPr>
        <w:t xml:space="preserve"> </w:t>
      </w:r>
    </w:p>
    <w:p w14:paraId="23CC539E" w14:textId="77777777" w:rsidR="005333A7" w:rsidRPr="00E15D06" w:rsidRDefault="005333A7" w:rsidP="00CE552A">
      <w:pPr>
        <w:pStyle w:val="BodyText"/>
        <w:ind w:left="426" w:right="119" w:hanging="426"/>
        <w:jc w:val="both"/>
        <w:rPr>
          <w:rFonts w:ascii="Cambria" w:hAnsi="Cambria" w:cstheme="minorBidi"/>
          <w:sz w:val="22"/>
          <w:szCs w:val="22"/>
        </w:rPr>
      </w:pPr>
    </w:p>
    <w:p w14:paraId="0AF2049F" w14:textId="613DA126" w:rsidR="009E61A4" w:rsidRPr="00E15D06" w:rsidRDefault="009E61A4" w:rsidP="00E943D3">
      <w:pPr>
        <w:pStyle w:val="BodyText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Výmena dát (interface) medzi IS PAM a ostatnými internými a externými IS a službami je realizovaná nasledovne:</w:t>
      </w:r>
    </w:p>
    <w:p w14:paraId="3BBBCE69" w14:textId="1A79921C" w:rsidR="009E61A4" w:rsidRPr="00E15D06" w:rsidRDefault="009E61A4" w:rsidP="00CE552A">
      <w:pPr>
        <w:pStyle w:val="BodyText"/>
        <w:numPr>
          <w:ilvl w:val="0"/>
          <w:numId w:val="17"/>
        </w:numPr>
        <w:ind w:left="1068" w:right="119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manuálne zadávanie údajov</w:t>
      </w:r>
    </w:p>
    <w:p w14:paraId="77B13EAE" w14:textId="69D494A5" w:rsidR="009E61A4" w:rsidRPr="00E15D06" w:rsidRDefault="009E61A4" w:rsidP="00CE552A">
      <w:pPr>
        <w:pStyle w:val="BodyText"/>
        <w:numPr>
          <w:ilvl w:val="0"/>
          <w:numId w:val="17"/>
        </w:numPr>
        <w:ind w:left="1068" w:right="119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automatizovane</w:t>
      </w:r>
      <w:r w:rsidR="00A30E8D" w:rsidRPr="00E15D06">
        <w:rPr>
          <w:rFonts w:ascii="Cambria" w:hAnsi="Cambria" w:cstheme="minorHAnsi"/>
          <w:sz w:val="22"/>
          <w:szCs w:val="22"/>
        </w:rPr>
        <w:t>:</w:t>
      </w:r>
      <w:r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76352AC7" w14:textId="2E486B4A" w:rsidR="009E61A4" w:rsidRPr="00E15D06" w:rsidRDefault="009E61A4" w:rsidP="00CE552A">
      <w:pPr>
        <w:pStyle w:val="BodyText"/>
        <w:numPr>
          <w:ilvl w:val="1"/>
          <w:numId w:val="35"/>
        </w:numPr>
        <w:ind w:left="1788" w:right="119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prostredníctvom importu údajov v súboroch,</w:t>
      </w:r>
    </w:p>
    <w:p w14:paraId="10533200" w14:textId="033FDD73" w:rsidR="009E61A4" w:rsidRPr="00E15D06" w:rsidRDefault="009E61A4" w:rsidP="00CE552A">
      <w:pPr>
        <w:pStyle w:val="BodyText"/>
        <w:numPr>
          <w:ilvl w:val="1"/>
          <w:numId w:val="35"/>
        </w:numPr>
        <w:ind w:left="1788" w:right="119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prostredníctvom rozhrania.</w:t>
      </w:r>
    </w:p>
    <w:p w14:paraId="6EF937F2" w14:textId="77777777" w:rsidR="00EB77A3" w:rsidRPr="00E15D06" w:rsidRDefault="00A30E8D" w:rsidP="00CE552A">
      <w:pPr>
        <w:pStyle w:val="BodyText"/>
        <w:spacing w:before="120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V novom HR systéme je požadované </w:t>
      </w:r>
      <w:r w:rsidR="29735DFF" w:rsidRPr="00E15D06">
        <w:rPr>
          <w:rFonts w:ascii="Cambria" w:hAnsi="Cambria" w:cstheme="minorBidi"/>
          <w:sz w:val="22"/>
          <w:szCs w:val="22"/>
        </w:rPr>
        <w:t>zautomatizovať</w:t>
      </w:r>
      <w:r w:rsidR="00EB77A3" w:rsidRPr="00E15D06">
        <w:rPr>
          <w:rFonts w:ascii="Cambria" w:hAnsi="Cambria" w:cstheme="minorBidi"/>
          <w:sz w:val="22"/>
          <w:szCs w:val="22"/>
        </w:rPr>
        <w:t>:</w:t>
      </w:r>
    </w:p>
    <w:p w14:paraId="03211B18" w14:textId="77777777" w:rsidR="00EB77A3" w:rsidRPr="00E15D06" w:rsidRDefault="29735DFF" w:rsidP="00CE552A">
      <w:pPr>
        <w:pStyle w:val="BodyText"/>
        <w:numPr>
          <w:ilvl w:val="0"/>
          <w:numId w:val="53"/>
        </w:numPr>
        <w:ind w:right="119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 </w:t>
      </w:r>
      <w:r w:rsidR="00A30E8D" w:rsidRPr="00E15D06">
        <w:rPr>
          <w:rFonts w:ascii="Cambria" w:hAnsi="Cambria" w:cstheme="minorHAnsi"/>
          <w:sz w:val="22"/>
          <w:szCs w:val="22"/>
        </w:rPr>
        <w:t>manuálne zadávan</w:t>
      </w:r>
      <w:r w:rsidR="6104BAB9" w:rsidRPr="00E15D06">
        <w:rPr>
          <w:rFonts w:ascii="Cambria" w:hAnsi="Cambria" w:cstheme="minorHAnsi"/>
          <w:sz w:val="22"/>
          <w:szCs w:val="22"/>
        </w:rPr>
        <w:t>ie</w:t>
      </w:r>
      <w:r w:rsidR="00A30E8D" w:rsidRPr="00E15D06">
        <w:rPr>
          <w:rFonts w:ascii="Cambria" w:hAnsi="Cambria" w:cstheme="minorHAnsi"/>
          <w:sz w:val="22"/>
          <w:szCs w:val="22"/>
        </w:rPr>
        <w:t xml:space="preserve"> údaj</w:t>
      </w:r>
      <w:r w:rsidR="7957263C" w:rsidRPr="00E15D06">
        <w:rPr>
          <w:rFonts w:ascii="Cambria" w:hAnsi="Cambria" w:cstheme="minorHAnsi"/>
          <w:sz w:val="22"/>
          <w:szCs w:val="22"/>
        </w:rPr>
        <w:t>ov</w:t>
      </w:r>
      <w:r w:rsidR="00A30E8D" w:rsidRPr="00E15D06">
        <w:rPr>
          <w:rFonts w:ascii="Cambria" w:hAnsi="Cambria" w:cstheme="minorHAnsi"/>
          <w:sz w:val="22"/>
          <w:szCs w:val="22"/>
        </w:rPr>
        <w:t xml:space="preserve"> do IS a </w:t>
      </w:r>
      <w:r w:rsidR="0211107A"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36309A05" w14:textId="28190F22" w:rsidR="009E61A4" w:rsidRPr="00E15D06" w:rsidRDefault="00A30E8D" w:rsidP="00CE552A">
      <w:pPr>
        <w:pStyle w:val="BodyText"/>
        <w:numPr>
          <w:ilvl w:val="0"/>
          <w:numId w:val="53"/>
        </w:numPr>
        <w:ind w:right="119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pren</w:t>
      </w:r>
      <w:r w:rsidR="385B1461" w:rsidRPr="00E15D06">
        <w:rPr>
          <w:rFonts w:ascii="Cambria" w:hAnsi="Cambria" w:cstheme="minorHAnsi"/>
          <w:sz w:val="22"/>
          <w:szCs w:val="22"/>
        </w:rPr>
        <w:t>os</w:t>
      </w:r>
      <w:r w:rsidRPr="00E15D06">
        <w:rPr>
          <w:rFonts w:ascii="Cambria" w:hAnsi="Cambria" w:cstheme="minorHAnsi"/>
          <w:sz w:val="22"/>
          <w:szCs w:val="22"/>
        </w:rPr>
        <w:t xml:space="preserve"> súbor</w:t>
      </w:r>
      <w:r w:rsidR="7A5A9DA2" w:rsidRPr="00E15D06">
        <w:rPr>
          <w:rFonts w:ascii="Cambria" w:hAnsi="Cambria" w:cstheme="minorHAnsi"/>
          <w:sz w:val="22"/>
          <w:szCs w:val="22"/>
        </w:rPr>
        <w:t>ov</w:t>
      </w:r>
      <w:r w:rsidRPr="00E15D06">
        <w:rPr>
          <w:rFonts w:ascii="Cambria" w:hAnsi="Cambria" w:cstheme="minorHAnsi"/>
          <w:sz w:val="22"/>
          <w:szCs w:val="22"/>
        </w:rPr>
        <w:t xml:space="preserve"> medzi internými IS a externými </w:t>
      </w:r>
      <w:r w:rsidR="7EE62B58" w:rsidRPr="00E15D06">
        <w:rPr>
          <w:rFonts w:ascii="Cambria" w:hAnsi="Cambria" w:cstheme="minorHAnsi"/>
          <w:sz w:val="22"/>
          <w:szCs w:val="22"/>
        </w:rPr>
        <w:t>IS (export a import).</w:t>
      </w:r>
    </w:p>
    <w:p w14:paraId="3A7C01C9" w14:textId="2B9AED79" w:rsidR="009E61A4" w:rsidRPr="00E15D06" w:rsidRDefault="009E61A4" w:rsidP="00CE552A">
      <w:pPr>
        <w:pStyle w:val="BodyText"/>
        <w:spacing w:before="120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Špecifikácia rozhraní (F1-F</w:t>
      </w:r>
      <w:r w:rsidR="2624EE1B" w:rsidRPr="00E15D06">
        <w:rPr>
          <w:rFonts w:ascii="Cambria" w:hAnsi="Cambria" w:cstheme="minorBidi"/>
          <w:sz w:val="22"/>
          <w:szCs w:val="22"/>
        </w:rPr>
        <w:t>68</w:t>
      </w:r>
      <w:r w:rsidRPr="00E15D06">
        <w:rPr>
          <w:rFonts w:ascii="Cambria" w:hAnsi="Cambria" w:cstheme="minorBidi"/>
          <w:sz w:val="22"/>
          <w:szCs w:val="22"/>
        </w:rPr>
        <w:t>*)</w:t>
      </w:r>
      <w:r w:rsidR="005333A7" w:rsidRPr="00E15D06">
        <w:rPr>
          <w:rFonts w:ascii="Cambria" w:hAnsi="Cambria" w:cstheme="minorBidi"/>
          <w:sz w:val="22"/>
          <w:szCs w:val="22"/>
        </w:rPr>
        <w:t xml:space="preserve"> </w:t>
      </w:r>
      <w:r w:rsidRPr="00E15D06">
        <w:rPr>
          <w:rFonts w:ascii="Cambria" w:hAnsi="Cambria" w:cstheme="minorBidi"/>
          <w:sz w:val="22"/>
          <w:szCs w:val="22"/>
        </w:rPr>
        <w:t>vyobrazený</w:t>
      </w:r>
      <w:r w:rsidR="005333A7" w:rsidRPr="00E15D06">
        <w:rPr>
          <w:rFonts w:ascii="Cambria" w:hAnsi="Cambria" w:cstheme="minorBidi"/>
          <w:sz w:val="22"/>
          <w:szCs w:val="22"/>
        </w:rPr>
        <w:t>ch</w:t>
      </w:r>
      <w:r w:rsidRPr="00E15D06">
        <w:rPr>
          <w:rFonts w:ascii="Cambria" w:hAnsi="Cambria" w:cstheme="minorBidi"/>
          <w:sz w:val="22"/>
          <w:szCs w:val="22"/>
        </w:rPr>
        <w:t xml:space="preserve"> na obrázku č. </w:t>
      </w:r>
      <w:r w:rsidR="008248B0" w:rsidRPr="00E15D06">
        <w:rPr>
          <w:rFonts w:ascii="Cambria" w:hAnsi="Cambria" w:cstheme="minorBidi"/>
          <w:sz w:val="22"/>
          <w:szCs w:val="22"/>
        </w:rPr>
        <w:t>4</w:t>
      </w:r>
      <w:r w:rsidRPr="00E15D06">
        <w:rPr>
          <w:rFonts w:ascii="Cambria" w:hAnsi="Cambria" w:cstheme="minorBidi"/>
          <w:sz w:val="22"/>
          <w:szCs w:val="22"/>
        </w:rPr>
        <w:t xml:space="preserve"> je detailne popísaná v prílohe č. </w:t>
      </w:r>
      <w:r w:rsidR="002C12BD" w:rsidRPr="00E15D06">
        <w:rPr>
          <w:rFonts w:ascii="Cambria" w:hAnsi="Cambria" w:cstheme="minorBidi"/>
          <w:sz w:val="22"/>
          <w:szCs w:val="22"/>
        </w:rPr>
        <w:t>3</w:t>
      </w:r>
      <w:r w:rsidR="167DDEA3" w:rsidRPr="00E15D06">
        <w:rPr>
          <w:rFonts w:ascii="Cambria" w:hAnsi="Cambria" w:cstheme="minorBidi"/>
          <w:sz w:val="22"/>
          <w:szCs w:val="22"/>
        </w:rPr>
        <w:t xml:space="preserve"> v záložke AS IS</w:t>
      </w:r>
      <w:r w:rsidR="002C12BD" w:rsidRPr="00E15D06">
        <w:rPr>
          <w:rFonts w:ascii="Cambria" w:hAnsi="Cambria" w:cstheme="minorBidi"/>
          <w:sz w:val="22"/>
          <w:szCs w:val="22"/>
        </w:rPr>
        <w:t>.</w:t>
      </w:r>
    </w:p>
    <w:p w14:paraId="60E747D5" w14:textId="7260E067" w:rsidR="00DF2F29" w:rsidRPr="00E15D06" w:rsidRDefault="00DF2F29" w:rsidP="00CE552A">
      <w:pPr>
        <w:pStyle w:val="BodyText"/>
        <w:ind w:left="426" w:right="119" w:hanging="426"/>
        <w:rPr>
          <w:rFonts w:ascii="Cambria" w:hAnsi="Cambria" w:cstheme="minorHAnsi"/>
          <w:b/>
          <w:sz w:val="22"/>
          <w:szCs w:val="22"/>
        </w:rPr>
      </w:pPr>
      <w:r w:rsidRPr="00E15D06">
        <w:rPr>
          <w:rFonts w:ascii="Cambria" w:hAnsi="Cambria" w:cstheme="minorHAnsi"/>
          <w:b/>
          <w:sz w:val="22"/>
          <w:szCs w:val="22"/>
        </w:rPr>
        <w:lastRenderedPageBreak/>
        <w:t xml:space="preserve">Prístup k poskytovaným službám </w:t>
      </w:r>
      <w:r w:rsidR="00A945AC" w:rsidRPr="00E15D06">
        <w:rPr>
          <w:rFonts w:ascii="Cambria" w:hAnsi="Cambria" w:cstheme="minorHAnsi"/>
          <w:b/>
          <w:sz w:val="22"/>
          <w:szCs w:val="22"/>
        </w:rPr>
        <w:t>IS PAM</w:t>
      </w:r>
      <w:r w:rsidRPr="00E15D06">
        <w:rPr>
          <w:rFonts w:ascii="Cambria" w:hAnsi="Cambria" w:cstheme="minorHAnsi"/>
          <w:b/>
          <w:sz w:val="22"/>
          <w:szCs w:val="22"/>
        </w:rPr>
        <w:t xml:space="preserve"> je možné realizovať:</w:t>
      </w:r>
    </w:p>
    <w:p w14:paraId="23BBAE0B" w14:textId="05A2619C" w:rsidR="00DF2F29" w:rsidRPr="00E15D06" w:rsidRDefault="008478DA" w:rsidP="00CE552A">
      <w:pPr>
        <w:pStyle w:val="BodyText"/>
        <w:ind w:left="426" w:right="119" w:hanging="426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M</w:t>
      </w:r>
      <w:r w:rsidR="00527579" w:rsidRPr="00E15D06">
        <w:rPr>
          <w:rFonts w:ascii="Cambria" w:hAnsi="Cambria" w:cstheme="minorBidi"/>
          <w:sz w:val="22"/>
          <w:szCs w:val="22"/>
        </w:rPr>
        <w:t xml:space="preserve">anuálne </w:t>
      </w:r>
      <w:r w:rsidR="001C1AAA" w:rsidRPr="00E15D06">
        <w:rPr>
          <w:rFonts w:ascii="Cambria" w:hAnsi="Cambria" w:cstheme="minorBidi"/>
          <w:sz w:val="22"/>
          <w:szCs w:val="22"/>
        </w:rPr>
        <w:t>prostredníctvom</w:t>
      </w:r>
      <w:r w:rsidR="00DF2F29" w:rsidRPr="00E15D06">
        <w:rPr>
          <w:rFonts w:ascii="Cambria" w:hAnsi="Cambria" w:cstheme="minorBidi"/>
          <w:sz w:val="22"/>
          <w:szCs w:val="22"/>
        </w:rPr>
        <w:t xml:space="preserve"> </w:t>
      </w:r>
      <w:r w:rsidR="5C78A323" w:rsidRPr="00E15D06">
        <w:rPr>
          <w:rFonts w:ascii="Cambria" w:hAnsi="Cambria" w:cstheme="minorBidi"/>
          <w:sz w:val="22"/>
          <w:szCs w:val="22"/>
        </w:rPr>
        <w:t>DC2</w:t>
      </w:r>
      <w:r w:rsidR="00DF2F29" w:rsidRPr="00E15D06">
        <w:rPr>
          <w:rFonts w:ascii="Cambria" w:hAnsi="Cambria" w:cstheme="minorBidi"/>
          <w:sz w:val="22"/>
          <w:szCs w:val="22"/>
        </w:rPr>
        <w:t xml:space="preserve"> (</w:t>
      </w:r>
      <w:r w:rsidR="00BC71EC" w:rsidRPr="00E15D06">
        <w:rPr>
          <w:rFonts w:ascii="Cambria" w:hAnsi="Cambria" w:cstheme="minorBidi"/>
          <w:sz w:val="22"/>
          <w:szCs w:val="22"/>
        </w:rPr>
        <w:t>OĽZ</w:t>
      </w:r>
      <w:r w:rsidR="00DF2F29" w:rsidRPr="00E15D06">
        <w:rPr>
          <w:rFonts w:ascii="Cambria" w:hAnsi="Cambria" w:cstheme="minorBidi"/>
          <w:sz w:val="22"/>
          <w:szCs w:val="22"/>
        </w:rPr>
        <w:t>)</w:t>
      </w:r>
      <w:r w:rsidR="00194BCC" w:rsidRPr="00E15D06">
        <w:rPr>
          <w:rFonts w:ascii="Cambria" w:hAnsi="Cambria" w:cstheme="minorBidi"/>
          <w:sz w:val="22"/>
          <w:szCs w:val="22"/>
        </w:rPr>
        <w:t>:</w:t>
      </w:r>
    </w:p>
    <w:p w14:paraId="3870A5F4" w14:textId="48B74F63" w:rsidR="00DF2F29" w:rsidRPr="00E15D06" w:rsidRDefault="00F86B97" w:rsidP="00CE552A">
      <w:pPr>
        <w:pStyle w:val="BodyText"/>
        <w:numPr>
          <w:ilvl w:val="0"/>
          <w:numId w:val="20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údaje zadané </w:t>
      </w:r>
      <w:r w:rsidR="00C01D9A" w:rsidRPr="00E15D06">
        <w:rPr>
          <w:rFonts w:ascii="Cambria" w:hAnsi="Cambria" w:cstheme="minorBidi"/>
          <w:sz w:val="22"/>
          <w:szCs w:val="22"/>
        </w:rPr>
        <w:t xml:space="preserve">manuálne </w:t>
      </w:r>
      <w:r w:rsidR="00DD1110">
        <w:rPr>
          <w:rFonts w:ascii="Cambria" w:hAnsi="Cambria" w:cstheme="minorBidi"/>
          <w:sz w:val="22"/>
          <w:szCs w:val="22"/>
        </w:rPr>
        <w:t xml:space="preserve">do </w:t>
      </w:r>
      <w:r w:rsidR="545B3D3F" w:rsidRPr="00E15D06">
        <w:rPr>
          <w:rFonts w:ascii="Cambria" w:hAnsi="Cambria" w:cstheme="minorBidi"/>
          <w:sz w:val="22"/>
          <w:szCs w:val="22"/>
        </w:rPr>
        <w:t>DC2 portál</w:t>
      </w:r>
      <w:r w:rsidRPr="00E15D06">
        <w:rPr>
          <w:rFonts w:ascii="Cambria" w:hAnsi="Cambria" w:cstheme="minorBidi"/>
          <w:sz w:val="22"/>
          <w:szCs w:val="22"/>
        </w:rPr>
        <w:t>u sú importované prostredníctvom súborov do IS PAM</w:t>
      </w:r>
    </w:p>
    <w:p w14:paraId="15DEBC68" w14:textId="2D1AC4A6" w:rsidR="00DF2F29" w:rsidRPr="00E15D06" w:rsidRDefault="00F86B97" w:rsidP="00CE552A">
      <w:pPr>
        <w:pStyle w:val="BodyText"/>
        <w:numPr>
          <w:ilvl w:val="0"/>
          <w:numId w:val="20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údaje z </w:t>
      </w:r>
      <w:r w:rsidR="00EC3FA0" w:rsidRPr="00E15D06">
        <w:rPr>
          <w:rFonts w:ascii="Cambria" w:hAnsi="Cambria" w:cstheme="minorBidi"/>
          <w:sz w:val="22"/>
          <w:szCs w:val="22"/>
        </w:rPr>
        <w:t xml:space="preserve">IS </w:t>
      </w:r>
      <w:r w:rsidR="00DE0B01" w:rsidRPr="00E15D06">
        <w:rPr>
          <w:rFonts w:ascii="Cambria" w:hAnsi="Cambria" w:cstheme="minorBidi"/>
          <w:sz w:val="22"/>
          <w:szCs w:val="22"/>
        </w:rPr>
        <w:t>NEDS</w:t>
      </w:r>
      <w:r w:rsidRPr="00E15D06">
        <w:rPr>
          <w:rFonts w:ascii="Cambria" w:hAnsi="Cambria" w:cstheme="minorBidi"/>
          <w:sz w:val="22"/>
          <w:szCs w:val="22"/>
        </w:rPr>
        <w:t xml:space="preserve"> a úverovej agendy sú importované prostredníctvom súborov do </w:t>
      </w:r>
      <w:r w:rsidR="26829745" w:rsidRPr="00E15D06">
        <w:rPr>
          <w:rFonts w:ascii="Cambria" w:hAnsi="Cambria" w:cstheme="minorBidi"/>
          <w:sz w:val="22"/>
          <w:szCs w:val="22"/>
        </w:rPr>
        <w:t>DC2</w:t>
      </w:r>
    </w:p>
    <w:p w14:paraId="6543AB8D" w14:textId="77777777" w:rsidR="00915D95" w:rsidRDefault="00915D95" w:rsidP="00CE552A">
      <w:pPr>
        <w:pStyle w:val="BodyText"/>
        <w:ind w:right="119"/>
        <w:jc w:val="both"/>
        <w:rPr>
          <w:rFonts w:ascii="Cambria" w:hAnsi="Cambria" w:cstheme="minorBidi"/>
          <w:sz w:val="22"/>
          <w:szCs w:val="22"/>
        </w:rPr>
      </w:pPr>
    </w:p>
    <w:p w14:paraId="4E01B0F4" w14:textId="797A560A" w:rsidR="00F86B97" w:rsidRPr="00E15D06" w:rsidRDefault="351E6CF6" w:rsidP="00CE552A">
      <w:pPr>
        <w:pStyle w:val="BodyText"/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Elektronicky:</w:t>
      </w:r>
    </w:p>
    <w:p w14:paraId="4B0E9E8A" w14:textId="50C92A15" w:rsidR="00F86B97" w:rsidRPr="00E15D06" w:rsidRDefault="0022387D" w:rsidP="00CE552A">
      <w:pPr>
        <w:pStyle w:val="BodyText"/>
        <w:numPr>
          <w:ilvl w:val="0"/>
          <w:numId w:val="54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z prostredia i</w:t>
      </w:r>
      <w:r w:rsidR="3032FC4C" w:rsidRPr="00E15D06">
        <w:rPr>
          <w:rFonts w:ascii="Cambria" w:hAnsi="Cambria" w:cstheme="minorBidi"/>
          <w:sz w:val="22"/>
          <w:szCs w:val="22"/>
        </w:rPr>
        <w:t>nternet</w:t>
      </w:r>
      <w:r w:rsidRPr="00E15D06">
        <w:rPr>
          <w:rFonts w:ascii="Cambria" w:hAnsi="Cambria" w:cstheme="minorBidi"/>
          <w:sz w:val="22"/>
          <w:szCs w:val="22"/>
        </w:rPr>
        <w:t>u</w:t>
      </w:r>
      <w:r w:rsidR="3032FC4C" w:rsidRPr="00E15D06">
        <w:rPr>
          <w:rFonts w:ascii="Cambria" w:hAnsi="Cambria" w:cstheme="minorBidi"/>
          <w:sz w:val="22"/>
          <w:szCs w:val="22"/>
        </w:rPr>
        <w:t xml:space="preserve"> a intranet</w:t>
      </w:r>
      <w:r w:rsidRPr="00E15D06">
        <w:rPr>
          <w:rFonts w:ascii="Cambria" w:hAnsi="Cambria" w:cstheme="minorBidi"/>
          <w:sz w:val="22"/>
          <w:szCs w:val="22"/>
        </w:rPr>
        <w:t>u</w:t>
      </w:r>
      <w:r w:rsidR="420D92C5" w:rsidRPr="00E15D06">
        <w:rPr>
          <w:rFonts w:ascii="Cambria" w:hAnsi="Cambria" w:cstheme="minorBidi"/>
          <w:sz w:val="22"/>
          <w:szCs w:val="22"/>
        </w:rPr>
        <w:t xml:space="preserve"> </w:t>
      </w:r>
      <w:r w:rsidR="007A4E0B" w:rsidRPr="00E15D06">
        <w:rPr>
          <w:rFonts w:ascii="Cambria" w:hAnsi="Cambria" w:cstheme="minorBidi"/>
          <w:sz w:val="22"/>
          <w:szCs w:val="22"/>
        </w:rPr>
        <w:t xml:space="preserve">prebieha aktualizácia dát medzi </w:t>
      </w:r>
      <w:r w:rsidR="2993DA5F" w:rsidRPr="00E15D06">
        <w:rPr>
          <w:rFonts w:ascii="Cambria" w:hAnsi="Cambria" w:cstheme="minorBidi"/>
          <w:sz w:val="22"/>
          <w:szCs w:val="22"/>
        </w:rPr>
        <w:t>DC2</w:t>
      </w:r>
      <w:r w:rsidR="007A4E0B" w:rsidRPr="00E15D06">
        <w:rPr>
          <w:rFonts w:ascii="Cambria" w:hAnsi="Cambria" w:cstheme="minorBidi"/>
          <w:sz w:val="22"/>
          <w:szCs w:val="22"/>
        </w:rPr>
        <w:t xml:space="preserve"> a DC3 (Výberové konania, Úvery, Systemizáciu pracovných miest a </w:t>
      </w:r>
      <w:r w:rsidR="00E34BBD" w:rsidRPr="00E15D06">
        <w:rPr>
          <w:rFonts w:ascii="Cambria" w:hAnsi="Cambria" w:cstheme="minorBidi"/>
          <w:sz w:val="22"/>
          <w:szCs w:val="22"/>
        </w:rPr>
        <w:t>RZD</w:t>
      </w:r>
      <w:r w:rsidR="007A4E0B" w:rsidRPr="00E15D06">
        <w:rPr>
          <w:rFonts w:ascii="Cambria" w:hAnsi="Cambria" w:cstheme="minorBidi"/>
          <w:sz w:val="22"/>
          <w:szCs w:val="22"/>
        </w:rPr>
        <w:t xml:space="preserve">) </w:t>
      </w:r>
      <w:r w:rsidR="00F86B97" w:rsidRPr="00E15D06">
        <w:rPr>
          <w:rFonts w:ascii="Cambria" w:hAnsi="Cambria" w:cstheme="minorBidi"/>
          <w:sz w:val="22"/>
          <w:szCs w:val="22"/>
        </w:rPr>
        <w:t xml:space="preserve">automatizovanými exportami a importami </w:t>
      </w:r>
      <w:r w:rsidR="692A3EBC" w:rsidRPr="00E15D06">
        <w:rPr>
          <w:rFonts w:ascii="Cambria" w:hAnsi="Cambria" w:cstheme="minorBidi"/>
          <w:sz w:val="22"/>
          <w:szCs w:val="22"/>
        </w:rPr>
        <w:t>DC2</w:t>
      </w:r>
    </w:p>
    <w:p w14:paraId="3D7F5FF8" w14:textId="70192C0B" w:rsidR="003B0B64" w:rsidRPr="00E15D06" w:rsidRDefault="00E34BBD" w:rsidP="00CE552A">
      <w:pPr>
        <w:pStyle w:val="BodyText"/>
        <w:numPr>
          <w:ilvl w:val="0"/>
          <w:numId w:val="54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prostredníctvom z</w:t>
      </w:r>
      <w:r w:rsidR="26E10F34" w:rsidRPr="00E15D06">
        <w:rPr>
          <w:rFonts w:ascii="Cambria" w:hAnsi="Cambria" w:cstheme="minorBidi"/>
          <w:sz w:val="22"/>
          <w:szCs w:val="22"/>
        </w:rPr>
        <w:t>amestnaneck</w:t>
      </w:r>
      <w:r w:rsidRPr="00E15D06">
        <w:rPr>
          <w:rFonts w:ascii="Cambria" w:hAnsi="Cambria" w:cstheme="minorBidi"/>
          <w:sz w:val="22"/>
          <w:szCs w:val="22"/>
        </w:rPr>
        <w:t>ého</w:t>
      </w:r>
      <w:r w:rsidR="26E10F34" w:rsidRPr="00E15D06">
        <w:rPr>
          <w:rFonts w:ascii="Cambria" w:hAnsi="Cambria" w:cstheme="minorBidi"/>
          <w:sz w:val="22"/>
          <w:szCs w:val="22"/>
        </w:rPr>
        <w:t xml:space="preserve"> portál</w:t>
      </w:r>
      <w:r w:rsidRPr="00E15D06">
        <w:rPr>
          <w:rFonts w:ascii="Cambria" w:hAnsi="Cambria" w:cstheme="minorBidi"/>
          <w:sz w:val="22"/>
          <w:szCs w:val="22"/>
        </w:rPr>
        <w:t>u</w:t>
      </w:r>
      <w:r w:rsidR="26E10F34" w:rsidRPr="00E15D06">
        <w:rPr>
          <w:rFonts w:ascii="Cambria" w:hAnsi="Cambria" w:cstheme="minorBidi"/>
          <w:sz w:val="22"/>
          <w:szCs w:val="22"/>
        </w:rPr>
        <w:t xml:space="preserve">  </w:t>
      </w:r>
    </w:p>
    <w:p w14:paraId="6122F08B" w14:textId="5036BD3F" w:rsidR="003B0B64" w:rsidRPr="00E15D06" w:rsidRDefault="26E10F34" w:rsidP="00CE552A">
      <w:pPr>
        <w:pStyle w:val="BodyText"/>
        <w:numPr>
          <w:ilvl w:val="1"/>
          <w:numId w:val="36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zobrazovanie údajov formou zostáv</w:t>
      </w:r>
    </w:p>
    <w:p w14:paraId="58EC2B9E" w14:textId="6C169C6F" w:rsidR="003B0B64" w:rsidRPr="00E15D06" w:rsidRDefault="00A30E8D" w:rsidP="00CE552A">
      <w:pPr>
        <w:pStyle w:val="BodyText"/>
        <w:numPr>
          <w:ilvl w:val="1"/>
          <w:numId w:val="36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p</w:t>
      </w:r>
      <w:r w:rsidR="6EA81C5A" w:rsidRPr="00E15D06">
        <w:rPr>
          <w:rFonts w:ascii="Cambria" w:hAnsi="Cambria" w:cstheme="minorBidi"/>
          <w:sz w:val="22"/>
          <w:szCs w:val="22"/>
        </w:rPr>
        <w:t xml:space="preserve">odávanie žiadostí </w:t>
      </w:r>
      <w:r w:rsidR="003B0B64" w:rsidRPr="00E15D06">
        <w:rPr>
          <w:rFonts w:ascii="Cambria" w:hAnsi="Cambria" w:cstheme="minorBidi"/>
          <w:sz w:val="22"/>
          <w:szCs w:val="22"/>
        </w:rPr>
        <w:t xml:space="preserve">o </w:t>
      </w:r>
      <w:r w:rsidR="6EA81C5A" w:rsidRPr="00E15D06">
        <w:rPr>
          <w:rFonts w:ascii="Cambria" w:hAnsi="Cambria" w:cstheme="minorBidi"/>
          <w:sz w:val="22"/>
          <w:szCs w:val="22"/>
        </w:rPr>
        <w:t xml:space="preserve">RZD. </w:t>
      </w:r>
    </w:p>
    <w:p w14:paraId="7ED50EE3" w14:textId="10BB8A73" w:rsidR="003B0B64" w:rsidRPr="00E15D06" w:rsidRDefault="00A30E8D" w:rsidP="00CE552A">
      <w:pPr>
        <w:pStyle w:val="BodyText"/>
        <w:numPr>
          <w:ilvl w:val="1"/>
          <w:numId w:val="36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p</w:t>
      </w:r>
      <w:r w:rsidR="3FB53CB0" w:rsidRPr="00E15D06">
        <w:rPr>
          <w:rFonts w:ascii="Cambria" w:hAnsi="Cambria" w:cstheme="minorBidi"/>
          <w:sz w:val="22"/>
          <w:szCs w:val="22"/>
        </w:rPr>
        <w:t xml:space="preserve">riznávanie variabilnej zložky mzdy </w:t>
      </w:r>
    </w:p>
    <w:p w14:paraId="3A20E651" w14:textId="75C82E51" w:rsidR="003B0B64" w:rsidRPr="00E15D06" w:rsidRDefault="00A30E8D" w:rsidP="00CE552A">
      <w:pPr>
        <w:pStyle w:val="BodyText"/>
        <w:numPr>
          <w:ilvl w:val="1"/>
          <w:numId w:val="36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h</w:t>
      </w:r>
      <w:r w:rsidR="535957D0" w:rsidRPr="00E15D06">
        <w:rPr>
          <w:rFonts w:ascii="Cambria" w:hAnsi="Cambria" w:cstheme="minorBidi"/>
          <w:sz w:val="22"/>
          <w:szCs w:val="22"/>
        </w:rPr>
        <w:t>odnotenie</w:t>
      </w:r>
      <w:r w:rsidR="00257FBC" w:rsidRPr="00E15D06">
        <w:rPr>
          <w:rFonts w:ascii="Cambria" w:hAnsi="Cambria" w:cstheme="minorBidi"/>
          <w:sz w:val="22"/>
          <w:szCs w:val="22"/>
        </w:rPr>
        <w:t xml:space="preserve"> zamestnancov</w:t>
      </w:r>
    </w:p>
    <w:p w14:paraId="2CB497FA" w14:textId="41142FD8" w:rsidR="26E10F34" w:rsidRPr="00E15D06" w:rsidRDefault="00A30E8D" w:rsidP="00CE552A">
      <w:pPr>
        <w:pStyle w:val="BodyText"/>
        <w:numPr>
          <w:ilvl w:val="1"/>
          <w:numId w:val="36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v</w:t>
      </w:r>
      <w:r w:rsidR="3FB53CB0" w:rsidRPr="00E15D06">
        <w:rPr>
          <w:rFonts w:ascii="Cambria" w:hAnsi="Cambria" w:cstheme="minorBidi"/>
          <w:sz w:val="22"/>
          <w:szCs w:val="22"/>
        </w:rPr>
        <w:t>zdelávacie aktivity</w:t>
      </w:r>
      <w:r w:rsidR="003B0B64" w:rsidRPr="00E15D06">
        <w:rPr>
          <w:rFonts w:ascii="Cambria" w:hAnsi="Cambria" w:cstheme="minorBidi"/>
          <w:sz w:val="22"/>
          <w:szCs w:val="22"/>
        </w:rPr>
        <w:t xml:space="preserve"> zamestnancov</w:t>
      </w:r>
      <w:r w:rsidR="00B02DF6" w:rsidRPr="00E15D06">
        <w:rPr>
          <w:rFonts w:ascii="Cambria" w:hAnsi="Cambria" w:cstheme="minorBidi"/>
          <w:sz w:val="22"/>
          <w:szCs w:val="22"/>
        </w:rPr>
        <w:t xml:space="preserve"> a hodnotenie vzdelávania</w:t>
      </w:r>
    </w:p>
    <w:p w14:paraId="26FF6BF5" w14:textId="4788D841" w:rsidR="00F86B97" w:rsidRPr="00E15D06" w:rsidRDefault="003B449D" w:rsidP="00CE552A">
      <w:pPr>
        <w:pStyle w:val="BodyText"/>
        <w:numPr>
          <w:ilvl w:val="0"/>
          <w:numId w:val="54"/>
        </w:numPr>
        <w:ind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e-mailom – automatizované z</w:t>
      </w:r>
      <w:r w:rsidR="00A30E8D" w:rsidRPr="00E15D06">
        <w:rPr>
          <w:rFonts w:ascii="Cambria" w:hAnsi="Cambria" w:cstheme="minorBidi"/>
          <w:sz w:val="22"/>
          <w:szCs w:val="22"/>
        </w:rPr>
        <w:t> IS PAM</w:t>
      </w:r>
      <w:r w:rsidRPr="00E15D06">
        <w:rPr>
          <w:rFonts w:ascii="Cambria" w:hAnsi="Cambria" w:cstheme="minorBidi"/>
          <w:sz w:val="22"/>
          <w:szCs w:val="22"/>
        </w:rPr>
        <w:t xml:space="preserve"> zasielanie súborov </w:t>
      </w:r>
      <w:r w:rsidR="009A5E2D" w:rsidRPr="00E15D06">
        <w:rPr>
          <w:rFonts w:ascii="Cambria" w:hAnsi="Cambria" w:cstheme="minorBidi"/>
          <w:sz w:val="22"/>
          <w:szCs w:val="22"/>
        </w:rPr>
        <w:t xml:space="preserve">výplatných pások </w:t>
      </w:r>
      <w:r w:rsidR="00B02DF6" w:rsidRPr="00E15D06">
        <w:rPr>
          <w:rFonts w:ascii="Cambria" w:hAnsi="Cambria" w:cstheme="minorBidi"/>
          <w:sz w:val="22"/>
          <w:szCs w:val="22"/>
        </w:rPr>
        <w:t xml:space="preserve">s notifikáciami </w:t>
      </w:r>
      <w:r w:rsidRPr="00E15D06">
        <w:rPr>
          <w:rFonts w:ascii="Cambria" w:hAnsi="Cambria" w:cstheme="minorBidi"/>
          <w:sz w:val="22"/>
          <w:szCs w:val="22"/>
        </w:rPr>
        <w:t>jednotlivým zamestnancom.</w:t>
      </w:r>
    </w:p>
    <w:p w14:paraId="6F3595AA" w14:textId="77777777" w:rsidR="00A30E8D" w:rsidRPr="00E15D06" w:rsidRDefault="00A30E8D" w:rsidP="00CE552A">
      <w:pPr>
        <w:pStyle w:val="BodyText"/>
        <w:ind w:left="426" w:right="119" w:hanging="426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1A50C222" w14:textId="582DC6EF" w:rsidR="006037F9" w:rsidRPr="00E15D06" w:rsidRDefault="006037F9" w:rsidP="00CE552A">
      <w:pPr>
        <w:pStyle w:val="BodyText"/>
        <w:ind w:left="426" w:right="119" w:hanging="426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>Biznis funkcie:</w:t>
      </w:r>
    </w:p>
    <w:p w14:paraId="5BCC0B2C" w14:textId="76F0A8A1" w:rsidR="008C0CEB" w:rsidRPr="00E15D06" w:rsidRDefault="007A49C4" w:rsidP="00CE552A">
      <w:pPr>
        <w:pStyle w:val="BodyText"/>
        <w:ind w:left="426" w:right="119" w:hanging="426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popis aktuálneho stavu business funkcií IS PAM</w:t>
      </w:r>
      <w:r w:rsidR="008C0CEB" w:rsidRPr="00E15D06">
        <w:rPr>
          <w:rFonts w:ascii="Cambria" w:hAnsi="Cambria" w:cstheme="minorHAnsi"/>
          <w:sz w:val="22"/>
          <w:szCs w:val="22"/>
        </w:rPr>
        <w:t xml:space="preserve">: </w:t>
      </w:r>
    </w:p>
    <w:p w14:paraId="175A637E" w14:textId="77777777" w:rsidR="00EA22F0" w:rsidRPr="00E15D06" w:rsidRDefault="00EA22F0" w:rsidP="00CE552A">
      <w:pPr>
        <w:pStyle w:val="BodyText"/>
        <w:ind w:left="426" w:right="119" w:hanging="426"/>
        <w:jc w:val="both"/>
        <w:rPr>
          <w:rFonts w:ascii="Cambria" w:hAnsi="Cambria" w:cstheme="minorHAnsi"/>
          <w:sz w:val="22"/>
          <w:szCs w:val="22"/>
        </w:rPr>
      </w:pPr>
    </w:p>
    <w:p w14:paraId="75D37D42" w14:textId="2D3EC5D8" w:rsidR="00C92DD4" w:rsidRPr="00E15D06" w:rsidRDefault="00715E80" w:rsidP="00CE552A">
      <w:pPr>
        <w:pStyle w:val="BodyText"/>
        <w:ind w:left="426" w:right="119" w:hanging="426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 xml:space="preserve">Nábor a výber </w:t>
      </w:r>
      <w:r w:rsidR="00C92DD4" w:rsidRPr="00E15D06">
        <w:rPr>
          <w:rFonts w:ascii="Cambria" w:hAnsi="Cambria" w:cstheme="minorHAnsi"/>
          <w:b/>
          <w:bCs/>
          <w:sz w:val="22"/>
          <w:szCs w:val="22"/>
        </w:rPr>
        <w:t xml:space="preserve">zamestnancov – </w:t>
      </w:r>
      <w:proofErr w:type="spellStart"/>
      <w:r w:rsidR="00C92DD4" w:rsidRPr="00E15D06">
        <w:rPr>
          <w:rFonts w:ascii="Cambria" w:hAnsi="Cambria" w:cstheme="minorHAnsi"/>
          <w:b/>
          <w:bCs/>
          <w:sz w:val="22"/>
          <w:szCs w:val="22"/>
        </w:rPr>
        <w:t>recruiting</w:t>
      </w:r>
      <w:proofErr w:type="spellEnd"/>
    </w:p>
    <w:p w14:paraId="46FD474B" w14:textId="218AECA8" w:rsidR="00715E80" w:rsidRPr="00E15D06" w:rsidRDefault="003C7DA3" w:rsidP="00CE552A">
      <w:pPr>
        <w:pStyle w:val="BodyText"/>
        <w:ind w:left="426"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Modul zabezpečuje zverejnenie výberového konania</w:t>
      </w:r>
      <w:r w:rsidR="007A49C4" w:rsidRPr="00E15D06">
        <w:rPr>
          <w:rFonts w:ascii="Cambria" w:hAnsi="Cambria" w:cstheme="minorBidi"/>
          <w:sz w:val="22"/>
          <w:szCs w:val="22"/>
        </w:rPr>
        <w:t xml:space="preserve"> (interne prostredníctvom intranetu</w:t>
      </w:r>
      <w:r w:rsidR="00CF6338" w:rsidRPr="00E15D06">
        <w:rPr>
          <w:rFonts w:ascii="Cambria" w:hAnsi="Cambria" w:cstheme="minorBidi"/>
          <w:sz w:val="22"/>
          <w:szCs w:val="22"/>
        </w:rPr>
        <w:t xml:space="preserve"> NBS</w:t>
      </w:r>
      <w:r w:rsidR="007A49C4" w:rsidRPr="00E15D06">
        <w:rPr>
          <w:rFonts w:ascii="Cambria" w:hAnsi="Cambria" w:cstheme="minorBidi"/>
          <w:sz w:val="22"/>
          <w:szCs w:val="22"/>
        </w:rPr>
        <w:t xml:space="preserve"> alebo externe prostredníctvom webového s</w:t>
      </w:r>
      <w:r w:rsidR="00A30E8D" w:rsidRPr="00E15D06">
        <w:rPr>
          <w:rFonts w:ascii="Cambria" w:hAnsi="Cambria" w:cstheme="minorBidi"/>
          <w:sz w:val="22"/>
          <w:szCs w:val="22"/>
        </w:rPr>
        <w:t>í</w:t>
      </w:r>
      <w:r w:rsidR="007A49C4" w:rsidRPr="00E15D06">
        <w:rPr>
          <w:rFonts w:ascii="Cambria" w:hAnsi="Cambria" w:cstheme="minorBidi"/>
          <w:sz w:val="22"/>
          <w:szCs w:val="22"/>
        </w:rPr>
        <w:t>dla</w:t>
      </w:r>
      <w:r w:rsidR="00CF6338" w:rsidRPr="00E15D06">
        <w:rPr>
          <w:rFonts w:ascii="Cambria" w:hAnsi="Cambria" w:cstheme="minorBidi"/>
          <w:sz w:val="22"/>
          <w:szCs w:val="22"/>
        </w:rPr>
        <w:t xml:space="preserve"> NBA</w:t>
      </w:r>
      <w:r w:rsidR="007A49C4" w:rsidRPr="00E15D06">
        <w:rPr>
          <w:rFonts w:ascii="Cambria" w:hAnsi="Cambria" w:cstheme="minorBidi"/>
          <w:sz w:val="22"/>
          <w:szCs w:val="22"/>
        </w:rPr>
        <w:t>, alebo profesijného portálu.)</w:t>
      </w:r>
      <w:r w:rsidRPr="00E15D06">
        <w:rPr>
          <w:rFonts w:ascii="Cambria" w:hAnsi="Cambria" w:cstheme="minorBidi"/>
          <w:sz w:val="22"/>
          <w:szCs w:val="22"/>
        </w:rPr>
        <w:t>, evidenciu</w:t>
      </w:r>
      <w:r w:rsidR="003B39C2" w:rsidRPr="00E15D06">
        <w:rPr>
          <w:rFonts w:ascii="Cambria" w:hAnsi="Cambria" w:cstheme="minorBidi"/>
          <w:sz w:val="22"/>
          <w:szCs w:val="22"/>
        </w:rPr>
        <w:t xml:space="preserve"> uchádzačov</w:t>
      </w:r>
      <w:r w:rsidRPr="00E15D06">
        <w:rPr>
          <w:rFonts w:ascii="Cambria" w:hAnsi="Cambria" w:cstheme="minorBidi"/>
          <w:sz w:val="22"/>
          <w:szCs w:val="22"/>
        </w:rPr>
        <w:t>, výber a s</w:t>
      </w:r>
      <w:r w:rsidR="000E45C8" w:rsidRPr="00E15D06">
        <w:rPr>
          <w:rFonts w:ascii="Cambria" w:hAnsi="Cambria" w:cstheme="minorBidi"/>
          <w:sz w:val="22"/>
          <w:szCs w:val="22"/>
        </w:rPr>
        <w:t>p</w:t>
      </w:r>
      <w:r w:rsidRPr="00E15D06">
        <w:rPr>
          <w:rFonts w:ascii="Cambria" w:hAnsi="Cambria" w:cstheme="minorBidi"/>
          <w:sz w:val="22"/>
          <w:szCs w:val="22"/>
        </w:rPr>
        <w:t>racovanie uchádzačov</w:t>
      </w:r>
      <w:r w:rsidR="000E45C8" w:rsidRPr="00E15D06">
        <w:rPr>
          <w:rFonts w:ascii="Cambria" w:hAnsi="Cambria" w:cstheme="minorBidi"/>
          <w:sz w:val="22"/>
          <w:szCs w:val="22"/>
        </w:rPr>
        <w:t xml:space="preserve"> o zamestnanie</w:t>
      </w:r>
      <w:r w:rsidR="007A49C4" w:rsidRPr="00E15D06">
        <w:rPr>
          <w:rFonts w:ascii="Cambria" w:hAnsi="Cambria" w:cstheme="minorBidi"/>
          <w:sz w:val="22"/>
          <w:szCs w:val="22"/>
        </w:rPr>
        <w:t>, za podmienok stanovených zákonom o ochrane osobných údajov</w:t>
      </w:r>
      <w:r w:rsidRPr="00E15D06">
        <w:rPr>
          <w:rFonts w:ascii="Cambria" w:hAnsi="Cambria" w:cstheme="minorBidi"/>
          <w:sz w:val="22"/>
          <w:szCs w:val="22"/>
        </w:rPr>
        <w:t xml:space="preserve">. </w:t>
      </w:r>
      <w:r w:rsidR="003B39C2" w:rsidRPr="00E15D06">
        <w:rPr>
          <w:rFonts w:ascii="Cambria" w:hAnsi="Cambria" w:cstheme="minorBidi"/>
          <w:sz w:val="22"/>
          <w:szCs w:val="22"/>
        </w:rPr>
        <w:t>V module j</w:t>
      </w:r>
      <w:r w:rsidRPr="00E15D06">
        <w:rPr>
          <w:rFonts w:ascii="Cambria" w:hAnsi="Cambria" w:cstheme="minorBidi"/>
          <w:sz w:val="22"/>
          <w:szCs w:val="22"/>
        </w:rPr>
        <w:t xml:space="preserve">e možné vytvárať a spracovávať výberové konania za účelom nájdenia uchádzačov </w:t>
      </w:r>
      <w:r w:rsidR="00D34475" w:rsidRPr="00E15D06">
        <w:rPr>
          <w:rFonts w:ascii="Cambria" w:hAnsi="Cambria" w:cstheme="minorBidi"/>
          <w:sz w:val="22"/>
          <w:szCs w:val="22"/>
        </w:rPr>
        <w:t>na</w:t>
      </w:r>
      <w:r w:rsidRPr="00E15D06">
        <w:rPr>
          <w:rFonts w:ascii="Cambria" w:hAnsi="Cambria" w:cstheme="minorBidi"/>
          <w:sz w:val="22"/>
          <w:szCs w:val="22"/>
        </w:rPr>
        <w:t xml:space="preserve"> voľné alebo plánované </w:t>
      </w:r>
      <w:r w:rsidR="000E45C8" w:rsidRPr="00E15D06">
        <w:rPr>
          <w:rFonts w:ascii="Cambria" w:hAnsi="Cambria" w:cstheme="minorBidi"/>
          <w:sz w:val="22"/>
          <w:szCs w:val="22"/>
        </w:rPr>
        <w:t xml:space="preserve">pracovné </w:t>
      </w:r>
      <w:r w:rsidRPr="00E15D06">
        <w:rPr>
          <w:rFonts w:ascii="Cambria" w:hAnsi="Cambria" w:cstheme="minorBidi"/>
          <w:sz w:val="22"/>
          <w:szCs w:val="22"/>
        </w:rPr>
        <w:t xml:space="preserve">pozície v NBS. </w:t>
      </w:r>
      <w:r w:rsidR="007A49C4" w:rsidRPr="00E15D06">
        <w:rPr>
          <w:rFonts w:ascii="Cambria" w:hAnsi="Cambria" w:cstheme="minorBidi"/>
          <w:sz w:val="22"/>
          <w:szCs w:val="22"/>
        </w:rPr>
        <w:t xml:space="preserve">Proces náboru zamestnancov je riadený pevne stanoveným postupom </w:t>
      </w:r>
      <w:r w:rsidR="0038315D" w:rsidRPr="00E15D06">
        <w:rPr>
          <w:rFonts w:ascii="Cambria" w:hAnsi="Cambria" w:cstheme="minorBidi"/>
          <w:sz w:val="22"/>
          <w:szCs w:val="22"/>
        </w:rPr>
        <w:t>–</w:t>
      </w:r>
      <w:r w:rsidR="007A49C4" w:rsidRPr="00E15D06">
        <w:rPr>
          <w:rFonts w:ascii="Cambria" w:hAnsi="Cambria" w:cstheme="minorBidi"/>
          <w:sz w:val="22"/>
          <w:szCs w:val="22"/>
        </w:rPr>
        <w:t xml:space="preserve"> </w:t>
      </w:r>
      <w:proofErr w:type="spellStart"/>
      <w:r w:rsidR="007A49C4" w:rsidRPr="00E15D06">
        <w:rPr>
          <w:rFonts w:ascii="Cambria" w:hAnsi="Cambria" w:cstheme="minorBidi"/>
          <w:sz w:val="22"/>
          <w:szCs w:val="22"/>
        </w:rPr>
        <w:t>workflow</w:t>
      </w:r>
      <w:proofErr w:type="spellEnd"/>
      <w:r w:rsidR="007A49C4" w:rsidRPr="00E15D06">
        <w:rPr>
          <w:rFonts w:ascii="Cambria" w:hAnsi="Cambria" w:cstheme="minorBidi"/>
          <w:sz w:val="22"/>
          <w:szCs w:val="22"/>
        </w:rPr>
        <w:t>.</w:t>
      </w:r>
      <w:r w:rsidRPr="00E15D06">
        <w:rPr>
          <w:rFonts w:ascii="Cambria" w:hAnsi="Cambria" w:cstheme="minorBidi"/>
          <w:sz w:val="22"/>
          <w:szCs w:val="22"/>
        </w:rPr>
        <w:t>.</w:t>
      </w:r>
      <w:r w:rsidR="00715E80" w:rsidRPr="00E15D06">
        <w:rPr>
          <w:rFonts w:ascii="Cambria" w:hAnsi="Cambria" w:cstheme="minorBidi"/>
          <w:sz w:val="22"/>
          <w:szCs w:val="22"/>
        </w:rPr>
        <w:t xml:space="preserve">. </w:t>
      </w:r>
    </w:p>
    <w:p w14:paraId="4B021288" w14:textId="69A5ABDD" w:rsidR="007A49C4" w:rsidRPr="00E15D06" w:rsidRDefault="00C92DD4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Z pohľadu informačných systémov sa využívajú pre oblasť </w:t>
      </w:r>
      <w:proofErr w:type="spellStart"/>
      <w:r w:rsidRPr="00E15D06">
        <w:rPr>
          <w:rFonts w:ascii="Cambria" w:hAnsi="Cambria" w:cstheme="minorHAnsi"/>
          <w:sz w:val="22"/>
          <w:szCs w:val="22"/>
        </w:rPr>
        <w:t>recruitingu</w:t>
      </w:r>
      <w:proofErr w:type="spellEnd"/>
      <w:r w:rsidR="00167F81" w:rsidRPr="00E15D06">
        <w:rPr>
          <w:rFonts w:ascii="Cambria" w:hAnsi="Cambria" w:cstheme="minorHAnsi"/>
          <w:sz w:val="22"/>
          <w:szCs w:val="22"/>
        </w:rPr>
        <w:t xml:space="preserve"> </w:t>
      </w:r>
      <w:r w:rsidR="00367D87"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40D7D7F0" w14:textId="26C76889" w:rsidR="00C92DD4" w:rsidRPr="00E15D06" w:rsidRDefault="00367D87" w:rsidP="00CE552A">
      <w:pPr>
        <w:pStyle w:val="BodyText"/>
        <w:numPr>
          <w:ilvl w:val="0"/>
          <w:numId w:val="18"/>
        </w:numPr>
        <w:ind w:left="924" w:right="119" w:hanging="357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internet</w:t>
      </w:r>
      <w:r w:rsidR="00C92DD4" w:rsidRPr="00E15D06">
        <w:rPr>
          <w:rFonts w:ascii="Cambria" w:hAnsi="Cambria" w:cstheme="minorHAnsi"/>
          <w:sz w:val="22"/>
          <w:szCs w:val="22"/>
        </w:rPr>
        <w:t>:</w:t>
      </w:r>
    </w:p>
    <w:p w14:paraId="52A23D51" w14:textId="2AC93488" w:rsidR="00367D87" w:rsidRPr="00E15D06" w:rsidRDefault="00C92DD4" w:rsidP="00CE552A">
      <w:pPr>
        <w:pStyle w:val="BodyText"/>
        <w:numPr>
          <w:ilvl w:val="0"/>
          <w:numId w:val="19"/>
        </w:numPr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samostatná podstránka</w:t>
      </w:r>
      <w:r w:rsidR="00A30E8D" w:rsidRPr="00E15D06">
        <w:rPr>
          <w:rFonts w:ascii="Cambria" w:hAnsi="Cambria" w:cstheme="minorHAnsi"/>
          <w:sz w:val="22"/>
          <w:szCs w:val="22"/>
        </w:rPr>
        <w:t xml:space="preserve"> </w:t>
      </w:r>
      <w:r w:rsidR="00CD3CB6" w:rsidRPr="00E15D06">
        <w:rPr>
          <w:rFonts w:ascii="Cambria" w:hAnsi="Cambria" w:cstheme="minorHAnsi"/>
          <w:sz w:val="22"/>
          <w:szCs w:val="22"/>
        </w:rPr>
        <w:t>w</w:t>
      </w:r>
      <w:r w:rsidR="001A41FD" w:rsidRPr="00E15D06">
        <w:rPr>
          <w:rFonts w:ascii="Cambria" w:hAnsi="Cambria" w:cstheme="minorHAnsi"/>
          <w:sz w:val="22"/>
          <w:szCs w:val="22"/>
        </w:rPr>
        <w:t>ebové</w:t>
      </w:r>
      <w:r w:rsidR="00CD3CB6" w:rsidRPr="00E15D06">
        <w:rPr>
          <w:rFonts w:ascii="Cambria" w:hAnsi="Cambria" w:cstheme="minorHAnsi"/>
          <w:sz w:val="22"/>
          <w:szCs w:val="22"/>
        </w:rPr>
        <w:t>ho</w:t>
      </w:r>
      <w:r w:rsidR="001A41FD" w:rsidRPr="00E15D06">
        <w:rPr>
          <w:rFonts w:ascii="Cambria" w:hAnsi="Cambria" w:cstheme="minorHAnsi"/>
          <w:sz w:val="22"/>
          <w:szCs w:val="22"/>
        </w:rPr>
        <w:t xml:space="preserve"> sídl</w:t>
      </w:r>
      <w:r w:rsidR="002D0F19" w:rsidRPr="00E15D06">
        <w:rPr>
          <w:rFonts w:ascii="Cambria" w:hAnsi="Cambria" w:cstheme="minorHAnsi"/>
          <w:sz w:val="22"/>
          <w:szCs w:val="22"/>
        </w:rPr>
        <w:t>a</w:t>
      </w:r>
      <w:r w:rsidR="001A41FD" w:rsidRPr="00E15D06">
        <w:rPr>
          <w:rFonts w:ascii="Cambria" w:hAnsi="Cambria" w:cstheme="minorHAnsi"/>
          <w:sz w:val="22"/>
          <w:szCs w:val="22"/>
        </w:rPr>
        <w:t xml:space="preserve"> NBS </w:t>
      </w:r>
      <w:hyperlink r:id="rId16" w:history="1">
        <w:r w:rsidR="001A41FD" w:rsidRPr="00E15D06">
          <w:rPr>
            <w:rStyle w:val="Hyperlink"/>
            <w:rFonts w:ascii="Cambria" w:hAnsi="Cambria" w:cstheme="minorHAnsi"/>
            <w:sz w:val="22"/>
            <w:szCs w:val="22"/>
          </w:rPr>
          <w:t>https://kariera.nbs.sk/</w:t>
        </w:r>
      </w:hyperlink>
      <w:r w:rsidR="00E200B4" w:rsidRPr="00E15D06">
        <w:rPr>
          <w:rFonts w:ascii="Cambria" w:hAnsi="Cambria" w:cstheme="minorHAnsi"/>
          <w:sz w:val="22"/>
          <w:szCs w:val="22"/>
        </w:rPr>
        <w:t xml:space="preserve">, </w:t>
      </w:r>
    </w:p>
    <w:p w14:paraId="3383F8D7" w14:textId="26DCE52E" w:rsidR="00C92DD4" w:rsidRPr="00E15D06" w:rsidRDefault="007A49C4" w:rsidP="00CE552A">
      <w:pPr>
        <w:pStyle w:val="BodyText"/>
        <w:numPr>
          <w:ilvl w:val="0"/>
          <w:numId w:val="19"/>
        </w:numPr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w</w:t>
      </w:r>
      <w:r w:rsidR="00367D87" w:rsidRPr="00E15D06">
        <w:rPr>
          <w:rFonts w:ascii="Cambria" w:hAnsi="Cambria" w:cstheme="minorHAnsi"/>
          <w:sz w:val="22"/>
          <w:szCs w:val="22"/>
        </w:rPr>
        <w:t xml:space="preserve">ebová stránka </w:t>
      </w:r>
      <w:r w:rsidRPr="00E15D06">
        <w:rPr>
          <w:rFonts w:ascii="Cambria" w:hAnsi="Cambria" w:cstheme="minorHAnsi"/>
          <w:sz w:val="22"/>
          <w:szCs w:val="22"/>
        </w:rPr>
        <w:t>profesijného</w:t>
      </w:r>
      <w:r w:rsidR="00DD748F" w:rsidRPr="00E15D06">
        <w:rPr>
          <w:rFonts w:ascii="Cambria" w:hAnsi="Cambria" w:cstheme="minorHAnsi"/>
          <w:sz w:val="22"/>
          <w:szCs w:val="22"/>
        </w:rPr>
        <w:t xml:space="preserve"> portálu </w:t>
      </w:r>
      <w:hyperlink r:id="rId17" w:history="1">
        <w:r w:rsidR="00DD748F" w:rsidRPr="00E15D06">
          <w:rPr>
            <w:rStyle w:val="Hyperlink"/>
            <w:rFonts w:ascii="Cambria" w:hAnsi="Cambria" w:cstheme="minorHAnsi"/>
            <w:sz w:val="22"/>
            <w:szCs w:val="22"/>
          </w:rPr>
          <w:t>https://profesia.sk/</w:t>
        </w:r>
      </w:hyperlink>
    </w:p>
    <w:p w14:paraId="3398964B" w14:textId="4B9DF072" w:rsidR="00C621C1" w:rsidRPr="00E15D06" w:rsidRDefault="00C621C1" w:rsidP="00CE552A">
      <w:pPr>
        <w:pStyle w:val="BodyText"/>
        <w:numPr>
          <w:ilvl w:val="0"/>
          <w:numId w:val="18"/>
        </w:numPr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intranet: samostatná podstránka https://kariera.intranet.nbs.sk/</w:t>
      </w:r>
    </w:p>
    <w:p w14:paraId="4B8AC473" w14:textId="0C68D36F" w:rsidR="007A49C4" w:rsidRPr="00E15D06" w:rsidRDefault="007A49C4" w:rsidP="00CE552A">
      <w:pPr>
        <w:pStyle w:val="BodyText"/>
        <w:ind w:right="119"/>
        <w:jc w:val="both"/>
        <w:rPr>
          <w:rFonts w:ascii="Cambria" w:hAnsi="Cambria" w:cstheme="minorHAnsi"/>
          <w:sz w:val="22"/>
          <w:szCs w:val="22"/>
        </w:rPr>
      </w:pPr>
    </w:p>
    <w:p w14:paraId="2F5EC8C9" w14:textId="25F33355" w:rsidR="00C37F1F" w:rsidRPr="00E15D06" w:rsidRDefault="00C37F1F" w:rsidP="00CE552A">
      <w:pPr>
        <w:pStyle w:val="BodyText"/>
        <w:ind w:left="426" w:right="119" w:hanging="426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>Systemizácia pracovných miest a organizačná štruktúra</w:t>
      </w:r>
    </w:p>
    <w:p w14:paraId="0933DDC7" w14:textId="44D5E6BD" w:rsidR="00C37F1F" w:rsidRPr="00E15D06" w:rsidRDefault="00C37F1F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V module sú vytvárané a rušené funkčné </w:t>
      </w:r>
      <w:r w:rsidR="005B3457" w:rsidRPr="00E15D06">
        <w:rPr>
          <w:rFonts w:ascii="Cambria" w:hAnsi="Cambria" w:cstheme="minorHAnsi"/>
          <w:sz w:val="22"/>
          <w:szCs w:val="22"/>
        </w:rPr>
        <w:t xml:space="preserve">pracovné miesta hierarchicky usporiadané – </w:t>
      </w:r>
      <w:r w:rsidRPr="00E15D06">
        <w:rPr>
          <w:rFonts w:ascii="Cambria" w:hAnsi="Cambria" w:cstheme="minorHAnsi"/>
          <w:sz w:val="22"/>
          <w:szCs w:val="22"/>
        </w:rPr>
        <w:t>systemizované</w:t>
      </w:r>
      <w:r w:rsidR="005B3457" w:rsidRPr="00E15D06">
        <w:rPr>
          <w:rFonts w:ascii="Cambria" w:hAnsi="Cambria" w:cstheme="minorHAnsi"/>
          <w:sz w:val="22"/>
          <w:szCs w:val="22"/>
        </w:rPr>
        <w:t>. V systéme sú evidované aj pracovné miesta napr. výkon práce na dohodu, ktoré nie sú systemizované</w:t>
      </w:r>
      <w:r w:rsidRPr="00E15D06">
        <w:rPr>
          <w:rFonts w:ascii="Cambria" w:hAnsi="Cambria" w:cstheme="minorHAnsi"/>
          <w:sz w:val="22"/>
          <w:szCs w:val="22"/>
        </w:rPr>
        <w:t xml:space="preserve">. Modul systemizácia pracovných miezd umožňuje spracovanie organizačnej štruktúry na základe vytvorenia prepojení </w:t>
      </w:r>
      <w:r w:rsidR="006E6C6C" w:rsidRPr="00E15D06">
        <w:rPr>
          <w:rFonts w:ascii="Cambria" w:hAnsi="Cambria" w:cstheme="minorHAnsi"/>
          <w:sz w:val="22"/>
          <w:szCs w:val="22"/>
        </w:rPr>
        <w:t xml:space="preserve">hierarchie </w:t>
      </w:r>
      <w:r w:rsidRPr="00E15D06">
        <w:rPr>
          <w:rFonts w:ascii="Cambria" w:hAnsi="Cambria" w:cstheme="minorHAnsi"/>
          <w:sz w:val="22"/>
          <w:szCs w:val="22"/>
        </w:rPr>
        <w:t>funkčných miest</w:t>
      </w:r>
      <w:r w:rsidR="003B39C2" w:rsidRPr="00E15D06">
        <w:rPr>
          <w:rFonts w:ascii="Cambria" w:hAnsi="Cambria" w:cstheme="minorHAnsi"/>
          <w:sz w:val="22"/>
          <w:szCs w:val="22"/>
        </w:rPr>
        <w:t>.</w:t>
      </w:r>
      <w:r w:rsidRPr="00E15D06">
        <w:rPr>
          <w:rFonts w:ascii="Cambria" w:hAnsi="Cambria" w:cstheme="minorHAnsi"/>
          <w:sz w:val="22"/>
          <w:szCs w:val="22"/>
        </w:rPr>
        <w:t xml:space="preserve"> </w:t>
      </w:r>
      <w:r w:rsidR="00CD0631" w:rsidRPr="00E15D06">
        <w:rPr>
          <w:rFonts w:ascii="Cambria" w:hAnsi="Cambria" w:cstheme="minorHAnsi"/>
          <w:sz w:val="22"/>
          <w:szCs w:val="22"/>
        </w:rPr>
        <w:t xml:space="preserve">Modul </w:t>
      </w:r>
      <w:r w:rsidR="003B39C2" w:rsidRPr="00E15D06">
        <w:rPr>
          <w:rFonts w:ascii="Cambria" w:hAnsi="Cambria" w:cstheme="minorHAnsi"/>
          <w:sz w:val="22"/>
          <w:szCs w:val="22"/>
        </w:rPr>
        <w:t xml:space="preserve">umožňuje </w:t>
      </w:r>
      <w:r w:rsidRPr="00E15D06">
        <w:rPr>
          <w:rFonts w:ascii="Cambria" w:hAnsi="Cambria" w:cstheme="minorHAnsi"/>
          <w:sz w:val="22"/>
          <w:szCs w:val="22"/>
        </w:rPr>
        <w:t>presun</w:t>
      </w:r>
      <w:r w:rsidR="003B39C2" w:rsidRPr="00E15D06">
        <w:rPr>
          <w:rFonts w:ascii="Cambria" w:hAnsi="Cambria" w:cstheme="minorHAnsi"/>
          <w:sz w:val="22"/>
          <w:szCs w:val="22"/>
        </w:rPr>
        <w:t xml:space="preserve"> jednotlivých</w:t>
      </w:r>
      <w:r w:rsidRPr="00E15D06">
        <w:rPr>
          <w:rFonts w:ascii="Cambria" w:hAnsi="Cambria" w:cstheme="minorHAnsi"/>
          <w:sz w:val="22"/>
          <w:szCs w:val="22"/>
        </w:rPr>
        <w:t xml:space="preserve"> systemizovaných </w:t>
      </w:r>
      <w:r w:rsidR="005B3457" w:rsidRPr="00E15D06">
        <w:rPr>
          <w:rFonts w:ascii="Cambria" w:hAnsi="Cambria" w:cstheme="minorHAnsi"/>
          <w:sz w:val="22"/>
          <w:szCs w:val="22"/>
        </w:rPr>
        <w:t xml:space="preserve">funkčných pracovných </w:t>
      </w:r>
      <w:r w:rsidRPr="00E15D06">
        <w:rPr>
          <w:rFonts w:ascii="Cambria" w:hAnsi="Cambria" w:cstheme="minorHAnsi"/>
          <w:sz w:val="22"/>
          <w:szCs w:val="22"/>
        </w:rPr>
        <w:t>miest</w:t>
      </w:r>
      <w:r w:rsidR="003B39C2" w:rsidRPr="00E15D06">
        <w:rPr>
          <w:rFonts w:ascii="Cambria" w:hAnsi="Cambria" w:cstheme="minorHAnsi"/>
          <w:sz w:val="22"/>
          <w:szCs w:val="22"/>
        </w:rPr>
        <w:t xml:space="preserve"> medzi organizačnými</w:t>
      </w:r>
      <w:r w:rsidR="005B3457" w:rsidRPr="00E15D06">
        <w:rPr>
          <w:rFonts w:ascii="Cambria" w:hAnsi="Cambria" w:cstheme="minorHAnsi"/>
          <w:sz w:val="22"/>
          <w:szCs w:val="22"/>
        </w:rPr>
        <w:t xml:space="preserve"> zložkami</w:t>
      </w:r>
      <w:r w:rsidRPr="00E15D06">
        <w:rPr>
          <w:rFonts w:ascii="Cambria" w:hAnsi="Cambria" w:cstheme="minorHAnsi"/>
          <w:sz w:val="22"/>
          <w:szCs w:val="22"/>
        </w:rPr>
        <w:t>.</w:t>
      </w:r>
    </w:p>
    <w:p w14:paraId="1E2C2339" w14:textId="5D01C49D" w:rsidR="00C37F1F" w:rsidRPr="00E15D06" w:rsidRDefault="00C37F1F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Každé funkčné miesto je popísané vlastnosťami slúžiacimi na vyhodnotenie požiadaviek na </w:t>
      </w:r>
      <w:r w:rsidR="005B3457" w:rsidRPr="00E15D06">
        <w:rPr>
          <w:rFonts w:ascii="Cambria" w:hAnsi="Cambria" w:cstheme="minorHAnsi"/>
          <w:sz w:val="22"/>
          <w:szCs w:val="22"/>
        </w:rPr>
        <w:t xml:space="preserve">zamestnanca prípadne </w:t>
      </w:r>
      <w:r w:rsidR="004625A5" w:rsidRPr="00E15D06">
        <w:rPr>
          <w:rFonts w:ascii="Cambria" w:hAnsi="Cambria" w:cstheme="minorHAnsi"/>
          <w:sz w:val="22"/>
          <w:szCs w:val="22"/>
        </w:rPr>
        <w:t xml:space="preserve">uchádzača o </w:t>
      </w:r>
      <w:r w:rsidR="0064255F" w:rsidRPr="00E15D06">
        <w:rPr>
          <w:rFonts w:ascii="Cambria" w:hAnsi="Cambria" w:cstheme="minorHAnsi"/>
          <w:sz w:val="22"/>
          <w:szCs w:val="22"/>
        </w:rPr>
        <w:t>obsadenie</w:t>
      </w:r>
      <w:r w:rsidRPr="00E15D06">
        <w:rPr>
          <w:rFonts w:ascii="Cambria" w:hAnsi="Cambria" w:cstheme="minorHAnsi"/>
          <w:sz w:val="22"/>
          <w:szCs w:val="22"/>
        </w:rPr>
        <w:t xml:space="preserve"> daného funkčného miesta.</w:t>
      </w:r>
      <w:r w:rsidR="003B39C2" w:rsidRPr="00E15D06">
        <w:rPr>
          <w:rFonts w:ascii="Cambria" w:hAnsi="Cambria" w:cstheme="minorHAnsi"/>
          <w:sz w:val="22"/>
          <w:szCs w:val="22"/>
        </w:rPr>
        <w:t xml:space="preserve"> Ku každému </w:t>
      </w:r>
      <w:r w:rsidR="005B3457" w:rsidRPr="00E15D06">
        <w:rPr>
          <w:rFonts w:ascii="Cambria" w:hAnsi="Cambria" w:cstheme="minorHAnsi"/>
          <w:sz w:val="22"/>
          <w:szCs w:val="22"/>
        </w:rPr>
        <w:t xml:space="preserve">funkčnému </w:t>
      </w:r>
      <w:r w:rsidR="003B39C2" w:rsidRPr="00E15D06">
        <w:rPr>
          <w:rFonts w:ascii="Cambria" w:hAnsi="Cambria" w:cstheme="minorHAnsi"/>
          <w:sz w:val="22"/>
          <w:szCs w:val="22"/>
        </w:rPr>
        <w:t>pracovnému miestu je priradená</w:t>
      </w:r>
      <w:r w:rsidR="00CD0631" w:rsidRPr="00E15D06">
        <w:rPr>
          <w:rFonts w:ascii="Cambria" w:hAnsi="Cambria" w:cstheme="minorHAnsi"/>
          <w:sz w:val="22"/>
          <w:szCs w:val="22"/>
        </w:rPr>
        <w:t xml:space="preserve"> KPM</w:t>
      </w:r>
      <w:r w:rsidR="00D8169A" w:rsidRPr="00E15D06">
        <w:rPr>
          <w:rFonts w:ascii="Cambria" w:hAnsi="Cambria" w:cstheme="minorHAnsi"/>
          <w:sz w:val="22"/>
          <w:szCs w:val="22"/>
        </w:rPr>
        <w:t>.</w:t>
      </w:r>
    </w:p>
    <w:p w14:paraId="00F76BAC" w14:textId="77777777" w:rsidR="00717645" w:rsidRPr="00E15D06" w:rsidRDefault="00717645" w:rsidP="00CE552A">
      <w:pPr>
        <w:pStyle w:val="BodyText"/>
        <w:ind w:left="426" w:right="119" w:hanging="426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4DFFDF15" w14:textId="52EABDD1" w:rsidR="00C92DD4" w:rsidRPr="00E15D06" w:rsidRDefault="00C92DD4" w:rsidP="00CE552A">
      <w:pPr>
        <w:pStyle w:val="BodyText"/>
        <w:ind w:left="426" w:right="119" w:hanging="426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>Personálna agenda</w:t>
      </w:r>
    </w:p>
    <w:p w14:paraId="6CAAF2A4" w14:textId="372D4637" w:rsidR="00C92DD4" w:rsidRPr="00E15D06" w:rsidRDefault="00D06E21" w:rsidP="00CE552A">
      <w:pPr>
        <w:pStyle w:val="BodyText"/>
        <w:ind w:left="426"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Modul </w:t>
      </w:r>
      <w:r w:rsidR="00E14BDC" w:rsidRPr="00E15D06">
        <w:rPr>
          <w:rFonts w:ascii="Cambria" w:hAnsi="Cambria" w:cstheme="minorBidi"/>
          <w:sz w:val="22"/>
          <w:szCs w:val="22"/>
        </w:rPr>
        <w:t xml:space="preserve">personálna agenda </w:t>
      </w:r>
      <w:r w:rsidRPr="00E15D06">
        <w:rPr>
          <w:rFonts w:ascii="Cambria" w:hAnsi="Cambria" w:cstheme="minorBidi"/>
          <w:sz w:val="22"/>
          <w:szCs w:val="22"/>
        </w:rPr>
        <w:t>je základným modulom pre prácu so zamestnancami</w:t>
      </w:r>
      <w:r w:rsidR="00D8169A" w:rsidRPr="00E15D06">
        <w:rPr>
          <w:rFonts w:ascii="Cambria" w:hAnsi="Cambria" w:cstheme="minorBidi"/>
          <w:sz w:val="22"/>
          <w:szCs w:val="22"/>
        </w:rPr>
        <w:t xml:space="preserve"> v </w:t>
      </w:r>
      <w:r w:rsidRPr="00E15D06">
        <w:rPr>
          <w:rFonts w:ascii="Cambria" w:hAnsi="Cambria" w:cstheme="minorBidi"/>
          <w:sz w:val="22"/>
          <w:szCs w:val="22"/>
        </w:rPr>
        <w:t>IS PAM. V tomto module sú udržiavané všetky dáta zamestnancov</w:t>
      </w:r>
      <w:r w:rsidR="004E3AAE" w:rsidRPr="00E15D06">
        <w:rPr>
          <w:rFonts w:ascii="Cambria" w:hAnsi="Cambria" w:cstheme="minorBidi"/>
          <w:sz w:val="22"/>
          <w:szCs w:val="22"/>
        </w:rPr>
        <w:t xml:space="preserve"> a ich história </w:t>
      </w:r>
      <w:r w:rsidRPr="00E15D06">
        <w:rPr>
          <w:rFonts w:ascii="Cambria" w:hAnsi="Cambria" w:cstheme="minorBidi"/>
          <w:sz w:val="22"/>
          <w:szCs w:val="22"/>
        </w:rPr>
        <w:t>od ich prijatia do pracovného pomeru</w:t>
      </w:r>
      <w:r w:rsidR="004E3AAE" w:rsidRPr="00E15D06">
        <w:rPr>
          <w:rFonts w:ascii="Cambria" w:hAnsi="Cambria" w:cstheme="minorBidi"/>
          <w:sz w:val="22"/>
          <w:szCs w:val="22"/>
        </w:rPr>
        <w:t xml:space="preserve"> </w:t>
      </w:r>
      <w:r w:rsidRPr="00E15D06">
        <w:rPr>
          <w:rFonts w:ascii="Cambria" w:hAnsi="Cambria" w:cstheme="minorBidi"/>
          <w:sz w:val="22"/>
          <w:szCs w:val="22"/>
        </w:rPr>
        <w:t xml:space="preserve">až </w:t>
      </w:r>
      <w:r w:rsidR="00673705" w:rsidRPr="00E15D06">
        <w:rPr>
          <w:rFonts w:ascii="Cambria" w:hAnsi="Cambria" w:cstheme="minorBidi"/>
          <w:sz w:val="22"/>
          <w:szCs w:val="22"/>
        </w:rPr>
        <w:t>do</w:t>
      </w:r>
      <w:r w:rsidRPr="00E15D06">
        <w:rPr>
          <w:rFonts w:ascii="Cambria" w:hAnsi="Cambria" w:cstheme="minorBidi"/>
          <w:sz w:val="22"/>
          <w:szCs w:val="22"/>
        </w:rPr>
        <w:t xml:space="preserve"> ukončeni</w:t>
      </w:r>
      <w:r w:rsidR="00673705" w:rsidRPr="00E15D06">
        <w:rPr>
          <w:rFonts w:ascii="Cambria" w:hAnsi="Cambria" w:cstheme="minorBidi"/>
          <w:sz w:val="22"/>
          <w:szCs w:val="22"/>
        </w:rPr>
        <w:t>a</w:t>
      </w:r>
      <w:r w:rsidR="00555616" w:rsidRPr="00E15D06">
        <w:rPr>
          <w:rFonts w:ascii="Cambria" w:hAnsi="Cambria" w:cstheme="minorBidi"/>
          <w:sz w:val="22"/>
          <w:szCs w:val="22"/>
        </w:rPr>
        <w:t xml:space="preserve"> pracovného pomeru</w:t>
      </w:r>
      <w:r w:rsidRPr="00E15D06">
        <w:rPr>
          <w:rFonts w:ascii="Cambria" w:hAnsi="Cambria" w:cstheme="minorBidi"/>
          <w:sz w:val="22"/>
          <w:szCs w:val="22"/>
        </w:rPr>
        <w:t xml:space="preserve"> </w:t>
      </w:r>
      <w:r w:rsidR="00673705" w:rsidRPr="00E15D06">
        <w:rPr>
          <w:rFonts w:ascii="Cambria" w:hAnsi="Cambria" w:cstheme="minorBidi"/>
          <w:sz w:val="22"/>
          <w:szCs w:val="22"/>
        </w:rPr>
        <w:t>s</w:t>
      </w:r>
      <w:r w:rsidRPr="00E15D06">
        <w:rPr>
          <w:rFonts w:ascii="Cambria" w:hAnsi="Cambria" w:cstheme="minorBidi"/>
          <w:sz w:val="22"/>
          <w:szCs w:val="22"/>
        </w:rPr>
        <w:t xml:space="preserve"> následn</w:t>
      </w:r>
      <w:r w:rsidR="00673705" w:rsidRPr="00E15D06">
        <w:rPr>
          <w:rFonts w:ascii="Cambria" w:hAnsi="Cambria" w:cstheme="minorBidi"/>
          <w:sz w:val="22"/>
          <w:szCs w:val="22"/>
        </w:rPr>
        <w:t>ou</w:t>
      </w:r>
      <w:r w:rsidRPr="00E15D06">
        <w:rPr>
          <w:rFonts w:ascii="Cambria" w:hAnsi="Cambria" w:cstheme="minorBidi"/>
          <w:sz w:val="22"/>
          <w:szCs w:val="22"/>
        </w:rPr>
        <w:t xml:space="preserve"> archiváciu údajov</w:t>
      </w:r>
      <w:r w:rsidR="004E3AAE" w:rsidRPr="00E15D06">
        <w:rPr>
          <w:rFonts w:ascii="Cambria" w:hAnsi="Cambria" w:cstheme="minorBidi"/>
          <w:sz w:val="22"/>
          <w:szCs w:val="22"/>
        </w:rPr>
        <w:t xml:space="preserve"> v tomto module</w:t>
      </w:r>
      <w:r w:rsidRPr="00E15D06">
        <w:rPr>
          <w:rFonts w:ascii="Cambria" w:hAnsi="Cambria" w:cstheme="minorBidi"/>
          <w:sz w:val="22"/>
          <w:szCs w:val="22"/>
        </w:rPr>
        <w:t xml:space="preserve">. </w:t>
      </w:r>
    </w:p>
    <w:p w14:paraId="211AACAE" w14:textId="6F82529C" w:rsidR="00C92DD4" w:rsidRPr="00E15D06" w:rsidRDefault="00C92DD4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Dokumenty personálnej agendy </w:t>
      </w:r>
      <w:r w:rsidR="004E3AAE" w:rsidRPr="00E15D06">
        <w:rPr>
          <w:rFonts w:ascii="Cambria" w:hAnsi="Cambria" w:cstheme="minorHAnsi"/>
          <w:sz w:val="22"/>
          <w:szCs w:val="22"/>
        </w:rPr>
        <w:t xml:space="preserve">(pracovné zmluvy, dodatky, dohody) </w:t>
      </w:r>
      <w:r w:rsidRPr="00E15D06">
        <w:rPr>
          <w:rFonts w:ascii="Cambria" w:hAnsi="Cambria" w:cstheme="minorHAnsi"/>
          <w:sz w:val="22"/>
          <w:szCs w:val="22"/>
        </w:rPr>
        <w:t xml:space="preserve">sa udržiavajú v </w:t>
      </w:r>
      <w:r w:rsidR="00C963E7" w:rsidRPr="00E15D06">
        <w:rPr>
          <w:rFonts w:ascii="Cambria" w:hAnsi="Cambria" w:cstheme="minorHAnsi"/>
          <w:sz w:val="22"/>
          <w:szCs w:val="22"/>
        </w:rPr>
        <w:t xml:space="preserve">listinnej </w:t>
      </w:r>
      <w:r w:rsidRPr="00E15D06">
        <w:rPr>
          <w:rFonts w:ascii="Cambria" w:hAnsi="Cambria" w:cstheme="minorHAnsi"/>
          <w:sz w:val="22"/>
          <w:szCs w:val="22"/>
        </w:rPr>
        <w:t xml:space="preserve">podobe – elektronický archív </w:t>
      </w:r>
      <w:r w:rsidR="004E3AAE" w:rsidRPr="00E15D06">
        <w:rPr>
          <w:rFonts w:ascii="Cambria" w:hAnsi="Cambria" w:cstheme="minorHAnsi"/>
          <w:sz w:val="22"/>
          <w:szCs w:val="22"/>
        </w:rPr>
        <w:t xml:space="preserve">personálnych dokumentov </w:t>
      </w:r>
      <w:r w:rsidRPr="00E15D06">
        <w:rPr>
          <w:rFonts w:ascii="Cambria" w:hAnsi="Cambria" w:cstheme="minorHAnsi"/>
          <w:sz w:val="22"/>
          <w:szCs w:val="22"/>
        </w:rPr>
        <w:t xml:space="preserve">v súčasnosti neexistuje. </w:t>
      </w:r>
    </w:p>
    <w:p w14:paraId="25FBCF73" w14:textId="305EA801" w:rsidR="00385330" w:rsidRPr="00E15D06" w:rsidRDefault="00385330" w:rsidP="00CE552A">
      <w:pPr>
        <w:pStyle w:val="BodyText"/>
        <w:ind w:left="426" w:right="119" w:hanging="426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lastRenderedPageBreak/>
        <w:t xml:space="preserve">Mzdová agenda </w:t>
      </w:r>
    </w:p>
    <w:p w14:paraId="0EFCBD87" w14:textId="2639918F" w:rsidR="00385330" w:rsidRPr="00E15D06" w:rsidRDefault="00385330" w:rsidP="00CE552A">
      <w:pPr>
        <w:pStyle w:val="BodyText"/>
        <w:ind w:left="426"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Modul je určený na </w:t>
      </w:r>
      <w:r w:rsidR="005049BA" w:rsidRPr="00E15D06">
        <w:rPr>
          <w:rFonts w:ascii="Cambria" w:hAnsi="Cambria" w:cstheme="minorBidi"/>
          <w:sz w:val="22"/>
          <w:szCs w:val="22"/>
        </w:rPr>
        <w:t xml:space="preserve">spracovanie a </w:t>
      </w:r>
      <w:r w:rsidRPr="00E15D06">
        <w:rPr>
          <w:rFonts w:ascii="Cambria" w:hAnsi="Cambria" w:cstheme="minorBidi"/>
          <w:sz w:val="22"/>
          <w:szCs w:val="22"/>
        </w:rPr>
        <w:t>zúčtovanie miezd zamestnanc</w:t>
      </w:r>
      <w:r w:rsidR="0060125B" w:rsidRPr="00E15D06">
        <w:rPr>
          <w:rFonts w:ascii="Cambria" w:hAnsi="Cambria" w:cstheme="minorBidi"/>
          <w:sz w:val="22"/>
          <w:szCs w:val="22"/>
        </w:rPr>
        <w:t>ov</w:t>
      </w:r>
      <w:r w:rsidRPr="00E15D06">
        <w:rPr>
          <w:rFonts w:ascii="Cambria" w:hAnsi="Cambria" w:cstheme="minorBidi"/>
          <w:sz w:val="22"/>
          <w:szCs w:val="22"/>
        </w:rPr>
        <w:t xml:space="preserve"> </w:t>
      </w:r>
      <w:r w:rsidR="004E3AAE" w:rsidRPr="00E15D06">
        <w:rPr>
          <w:rFonts w:ascii="Cambria" w:hAnsi="Cambria" w:cstheme="minorBidi"/>
          <w:sz w:val="22"/>
          <w:szCs w:val="22"/>
        </w:rPr>
        <w:t xml:space="preserve">(kmeňových aj pracujúcich na dohodu) </w:t>
      </w:r>
      <w:r w:rsidRPr="00E15D06">
        <w:rPr>
          <w:rFonts w:ascii="Cambria" w:hAnsi="Cambria" w:cstheme="minorBidi"/>
          <w:sz w:val="22"/>
          <w:szCs w:val="22"/>
        </w:rPr>
        <w:t xml:space="preserve">v </w:t>
      </w:r>
      <w:r w:rsidR="005049BA" w:rsidRPr="00E15D06">
        <w:rPr>
          <w:rFonts w:ascii="Cambria" w:hAnsi="Cambria" w:cstheme="minorBidi"/>
          <w:sz w:val="22"/>
          <w:szCs w:val="22"/>
        </w:rPr>
        <w:t>NBS</w:t>
      </w:r>
      <w:r w:rsidRPr="00E15D06">
        <w:rPr>
          <w:rFonts w:ascii="Cambria" w:hAnsi="Cambria" w:cstheme="minorBidi"/>
          <w:sz w:val="22"/>
          <w:szCs w:val="22"/>
        </w:rPr>
        <w:t xml:space="preserve"> podľa platnej slovenskej legislatívy. </w:t>
      </w:r>
      <w:r w:rsidR="00360A31" w:rsidRPr="00E15D06">
        <w:rPr>
          <w:rFonts w:ascii="Cambria" w:hAnsi="Cambria" w:cstheme="minorBidi"/>
          <w:sz w:val="22"/>
          <w:szCs w:val="22"/>
        </w:rPr>
        <w:t xml:space="preserve">Funkcionalita </w:t>
      </w:r>
      <w:r w:rsidRPr="00E15D06">
        <w:rPr>
          <w:rFonts w:ascii="Cambria" w:hAnsi="Cambria" w:cstheme="minorBidi"/>
          <w:sz w:val="22"/>
          <w:szCs w:val="22"/>
        </w:rPr>
        <w:t xml:space="preserve">modulu sa </w:t>
      </w:r>
      <w:r w:rsidR="00360A31" w:rsidRPr="00E15D06">
        <w:rPr>
          <w:rFonts w:ascii="Cambria" w:hAnsi="Cambria" w:cstheme="minorBidi"/>
          <w:sz w:val="22"/>
          <w:szCs w:val="22"/>
        </w:rPr>
        <w:t>upravuje/aktualizuje s</w:t>
      </w:r>
      <w:r w:rsidRPr="00E15D06">
        <w:rPr>
          <w:rFonts w:ascii="Cambria" w:hAnsi="Cambria" w:cstheme="minorBidi"/>
          <w:sz w:val="22"/>
          <w:szCs w:val="22"/>
        </w:rPr>
        <w:t xml:space="preserve"> </w:t>
      </w:r>
      <w:r w:rsidR="00BC279A" w:rsidRPr="00E15D06">
        <w:rPr>
          <w:rFonts w:ascii="Cambria" w:hAnsi="Cambria" w:cstheme="minorBidi"/>
          <w:sz w:val="22"/>
          <w:szCs w:val="22"/>
        </w:rPr>
        <w:t xml:space="preserve">ohľadom </w:t>
      </w:r>
      <w:r w:rsidRPr="00E15D06">
        <w:rPr>
          <w:rFonts w:ascii="Cambria" w:hAnsi="Cambria" w:cstheme="minorBidi"/>
          <w:sz w:val="22"/>
          <w:szCs w:val="22"/>
        </w:rPr>
        <w:t>na legislatív</w:t>
      </w:r>
      <w:r w:rsidR="00BC279A" w:rsidRPr="00E15D06">
        <w:rPr>
          <w:rFonts w:ascii="Cambria" w:hAnsi="Cambria" w:cstheme="minorBidi"/>
          <w:sz w:val="22"/>
          <w:szCs w:val="22"/>
        </w:rPr>
        <w:t>ne zmeny v tejto oblasti</w:t>
      </w:r>
      <w:r w:rsidRPr="00E15D06">
        <w:rPr>
          <w:rFonts w:ascii="Cambria" w:hAnsi="Cambria" w:cstheme="minorBidi"/>
          <w:sz w:val="22"/>
          <w:szCs w:val="22"/>
        </w:rPr>
        <w:t xml:space="preserve"> ako </w:t>
      </w:r>
      <w:r w:rsidR="00941B1F" w:rsidRPr="00E15D06">
        <w:rPr>
          <w:rFonts w:ascii="Cambria" w:hAnsi="Cambria" w:cstheme="minorBidi"/>
          <w:sz w:val="22"/>
          <w:szCs w:val="22"/>
        </w:rPr>
        <w:t xml:space="preserve"> aj s</w:t>
      </w:r>
      <w:r w:rsidRPr="00E15D06">
        <w:rPr>
          <w:rFonts w:ascii="Cambria" w:hAnsi="Cambria" w:cstheme="minorBidi"/>
          <w:sz w:val="22"/>
          <w:szCs w:val="22"/>
        </w:rPr>
        <w:t xml:space="preserve"> </w:t>
      </w:r>
      <w:r w:rsidR="00941B1F" w:rsidRPr="00E15D06">
        <w:rPr>
          <w:rFonts w:ascii="Cambria" w:hAnsi="Cambria" w:cstheme="minorBidi"/>
          <w:sz w:val="22"/>
          <w:szCs w:val="22"/>
        </w:rPr>
        <w:t>o</w:t>
      </w:r>
      <w:r w:rsidRPr="00E15D06">
        <w:rPr>
          <w:rFonts w:ascii="Cambria" w:hAnsi="Cambria" w:cstheme="minorBidi"/>
          <w:sz w:val="22"/>
          <w:szCs w:val="22"/>
        </w:rPr>
        <w:t xml:space="preserve">hľadom na meniace sa požiadavky </w:t>
      </w:r>
      <w:r w:rsidR="005049BA" w:rsidRPr="00E15D06">
        <w:rPr>
          <w:rFonts w:ascii="Cambria" w:hAnsi="Cambria" w:cstheme="minorBidi"/>
          <w:sz w:val="22"/>
          <w:szCs w:val="22"/>
        </w:rPr>
        <w:t>NBS</w:t>
      </w:r>
      <w:r w:rsidRPr="00E15D06">
        <w:rPr>
          <w:rFonts w:ascii="Cambria" w:hAnsi="Cambria" w:cstheme="minorBidi"/>
          <w:sz w:val="22"/>
          <w:szCs w:val="22"/>
        </w:rPr>
        <w:t>.</w:t>
      </w:r>
      <w:r w:rsidR="00F36052" w:rsidRPr="00E15D06">
        <w:rPr>
          <w:rFonts w:ascii="Cambria" w:hAnsi="Cambria" w:cstheme="minorBidi"/>
          <w:sz w:val="22"/>
          <w:szCs w:val="22"/>
        </w:rPr>
        <w:t xml:space="preserve"> Modul zabezpečuje prenos prevodných príkazov a účtovanie miezd</w:t>
      </w:r>
      <w:r w:rsidR="004E3AAE" w:rsidRPr="00E15D06">
        <w:rPr>
          <w:rFonts w:ascii="Cambria" w:hAnsi="Cambria" w:cstheme="minorBidi"/>
          <w:sz w:val="22"/>
          <w:szCs w:val="22"/>
        </w:rPr>
        <w:t xml:space="preserve"> do IS FINU/HRO</w:t>
      </w:r>
      <w:r w:rsidR="00F36052" w:rsidRPr="00E15D06">
        <w:rPr>
          <w:rFonts w:ascii="Cambria" w:hAnsi="Cambria" w:cstheme="minorBidi"/>
          <w:sz w:val="22"/>
          <w:szCs w:val="22"/>
        </w:rPr>
        <w:t xml:space="preserve">. </w:t>
      </w:r>
      <w:r w:rsidR="004807BA" w:rsidRPr="00E15D06">
        <w:rPr>
          <w:rFonts w:ascii="Cambria" w:hAnsi="Cambria" w:cstheme="minorBidi"/>
          <w:sz w:val="22"/>
          <w:szCs w:val="22"/>
        </w:rPr>
        <w:t>Výplatná páska</w:t>
      </w:r>
      <w:r w:rsidR="008456B1" w:rsidRPr="00E15D06">
        <w:rPr>
          <w:rFonts w:ascii="Cambria" w:hAnsi="Cambria" w:cstheme="minorBidi"/>
          <w:sz w:val="22"/>
          <w:szCs w:val="22"/>
        </w:rPr>
        <w:t xml:space="preserve"> v podobe zašifrovaného </w:t>
      </w:r>
      <w:proofErr w:type="spellStart"/>
      <w:r w:rsidR="008456B1" w:rsidRPr="00E15D06">
        <w:rPr>
          <w:rFonts w:ascii="Cambria" w:hAnsi="Cambria" w:cstheme="minorBidi"/>
          <w:sz w:val="22"/>
          <w:szCs w:val="22"/>
        </w:rPr>
        <w:t>xlsx</w:t>
      </w:r>
      <w:proofErr w:type="spellEnd"/>
      <w:r w:rsidR="008456B1" w:rsidRPr="00E15D06">
        <w:rPr>
          <w:rFonts w:ascii="Cambria" w:hAnsi="Cambria" w:cstheme="minorBidi"/>
          <w:sz w:val="22"/>
          <w:szCs w:val="22"/>
        </w:rPr>
        <w:t xml:space="preserve"> súboru</w:t>
      </w:r>
      <w:r w:rsidR="004807BA" w:rsidRPr="00E15D06">
        <w:rPr>
          <w:rFonts w:ascii="Cambria" w:hAnsi="Cambria" w:cstheme="minorBidi"/>
          <w:sz w:val="22"/>
          <w:szCs w:val="22"/>
        </w:rPr>
        <w:t xml:space="preserve"> sa posiela emailom zamestnancom</w:t>
      </w:r>
      <w:r w:rsidR="008456B1" w:rsidRPr="00E15D06">
        <w:rPr>
          <w:rFonts w:ascii="Cambria" w:hAnsi="Cambria" w:cstheme="minorBidi"/>
          <w:sz w:val="22"/>
          <w:szCs w:val="22"/>
        </w:rPr>
        <w:t xml:space="preserve">. Zamestnanec si vie zobraziť </w:t>
      </w:r>
      <w:r w:rsidR="00D55A6D" w:rsidRPr="00E15D06">
        <w:rPr>
          <w:rFonts w:ascii="Cambria" w:hAnsi="Cambria" w:cstheme="minorBidi"/>
          <w:sz w:val="22"/>
          <w:szCs w:val="22"/>
        </w:rPr>
        <w:t>výplatnú pásku aj po prihlásení sa AD kontom do</w:t>
      </w:r>
      <w:r w:rsidR="00487DAB" w:rsidRPr="00E15D06">
        <w:rPr>
          <w:rFonts w:ascii="Cambria" w:hAnsi="Cambria" w:cstheme="minorBidi"/>
          <w:sz w:val="22"/>
          <w:szCs w:val="22"/>
        </w:rPr>
        <w:t xml:space="preserve"> </w:t>
      </w:r>
      <w:r w:rsidR="004E3AAE" w:rsidRPr="00E15D06">
        <w:rPr>
          <w:rFonts w:ascii="Cambria" w:hAnsi="Cambria" w:cstheme="minorBidi"/>
          <w:sz w:val="22"/>
          <w:szCs w:val="22"/>
        </w:rPr>
        <w:t>DC</w:t>
      </w:r>
      <w:r w:rsidR="00D55A6D" w:rsidRPr="00E15D06">
        <w:rPr>
          <w:rFonts w:ascii="Cambria" w:hAnsi="Cambria" w:cstheme="minorBidi"/>
          <w:sz w:val="22"/>
          <w:szCs w:val="22"/>
        </w:rPr>
        <w:t xml:space="preserve"> portálu.</w:t>
      </w:r>
      <w:r w:rsidR="00F36052" w:rsidRPr="00E15D06">
        <w:rPr>
          <w:rFonts w:ascii="Cambria" w:hAnsi="Cambria" w:cstheme="minorBidi"/>
          <w:sz w:val="22"/>
          <w:szCs w:val="22"/>
        </w:rPr>
        <w:t xml:space="preserve">. </w:t>
      </w:r>
      <w:r w:rsidR="00F65342" w:rsidRPr="00E15D06">
        <w:rPr>
          <w:rFonts w:ascii="Cambria" w:hAnsi="Cambria" w:cstheme="minorBidi"/>
          <w:sz w:val="22"/>
          <w:szCs w:val="22"/>
        </w:rPr>
        <w:t>Ďalej je súčasťou tohto modulu aj v</w:t>
      </w:r>
      <w:r w:rsidR="00EF2110" w:rsidRPr="00E15D06">
        <w:rPr>
          <w:rFonts w:ascii="Cambria" w:hAnsi="Cambria" w:cstheme="minorBidi"/>
          <w:sz w:val="22"/>
          <w:szCs w:val="22"/>
        </w:rPr>
        <w:t xml:space="preserve">ýpočet RZD. </w:t>
      </w:r>
      <w:r w:rsidR="00F65342" w:rsidRPr="00E15D06">
        <w:rPr>
          <w:rFonts w:ascii="Cambria" w:hAnsi="Cambria" w:cstheme="minorBidi"/>
          <w:sz w:val="22"/>
          <w:szCs w:val="22"/>
        </w:rPr>
        <w:t xml:space="preserve">Žiadosť a podklady k RZD sú prístupné zamestnancovi v DC portáli. </w:t>
      </w:r>
    </w:p>
    <w:p w14:paraId="4E86CD02" w14:textId="77777777" w:rsidR="00162909" w:rsidRPr="00E15D06" w:rsidRDefault="00162909" w:rsidP="00CE552A">
      <w:pPr>
        <w:pStyle w:val="BodyText"/>
        <w:ind w:left="426" w:right="119" w:hanging="426"/>
        <w:rPr>
          <w:rFonts w:ascii="Cambria" w:hAnsi="Cambria" w:cstheme="minorHAnsi"/>
          <w:b/>
          <w:bCs/>
          <w:sz w:val="22"/>
          <w:szCs w:val="22"/>
        </w:rPr>
      </w:pPr>
    </w:p>
    <w:p w14:paraId="1E834485" w14:textId="44535043" w:rsidR="000E17C5" w:rsidRPr="00E15D06" w:rsidRDefault="000E17C5" w:rsidP="00CE552A">
      <w:pPr>
        <w:pStyle w:val="BodyText"/>
        <w:ind w:left="426" w:right="119" w:hanging="426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>Odmeňovanie</w:t>
      </w:r>
    </w:p>
    <w:p w14:paraId="0DA94DB9" w14:textId="67045212" w:rsidR="000E17C5" w:rsidRPr="00E15D06" w:rsidRDefault="000E17C5" w:rsidP="00CE552A">
      <w:pPr>
        <w:pStyle w:val="BodyText"/>
        <w:ind w:left="426"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Modul umožňuje </w:t>
      </w:r>
      <w:r w:rsidR="00F65342" w:rsidRPr="00E15D06">
        <w:rPr>
          <w:rFonts w:ascii="Cambria" w:hAnsi="Cambria" w:cstheme="minorBidi"/>
          <w:sz w:val="22"/>
          <w:szCs w:val="22"/>
        </w:rPr>
        <w:t>manažérom</w:t>
      </w:r>
      <w:r w:rsidR="00EA7F17" w:rsidRPr="00E15D06">
        <w:rPr>
          <w:rFonts w:ascii="Cambria" w:hAnsi="Cambria" w:cstheme="minorBidi"/>
          <w:sz w:val="22"/>
          <w:szCs w:val="22"/>
        </w:rPr>
        <w:t xml:space="preserve"> </w:t>
      </w:r>
      <w:r w:rsidRPr="00E15D06">
        <w:rPr>
          <w:rFonts w:ascii="Cambria" w:hAnsi="Cambria" w:cstheme="minorBidi"/>
          <w:sz w:val="22"/>
          <w:szCs w:val="22"/>
        </w:rPr>
        <w:t>pridelené finančné prostriedky a</w:t>
      </w:r>
      <w:r w:rsidR="00EA7F17" w:rsidRPr="00E15D06">
        <w:rPr>
          <w:rFonts w:ascii="Cambria" w:hAnsi="Cambria" w:cstheme="minorBidi"/>
          <w:sz w:val="22"/>
          <w:szCs w:val="22"/>
        </w:rPr>
        <w:t> </w:t>
      </w:r>
      <w:r w:rsidRPr="00E15D06">
        <w:rPr>
          <w:rFonts w:ascii="Cambria" w:hAnsi="Cambria" w:cstheme="minorBidi"/>
          <w:sz w:val="22"/>
          <w:szCs w:val="22"/>
        </w:rPr>
        <w:t>rezervy</w:t>
      </w:r>
      <w:r w:rsidR="00EA7F17" w:rsidRPr="00E15D06">
        <w:rPr>
          <w:rFonts w:ascii="Cambria" w:hAnsi="Cambria" w:cstheme="minorBidi"/>
          <w:sz w:val="22"/>
          <w:szCs w:val="22"/>
        </w:rPr>
        <w:t xml:space="preserve"> </w:t>
      </w:r>
      <w:r w:rsidR="00055933" w:rsidRPr="00E15D06">
        <w:rPr>
          <w:rFonts w:ascii="Cambria" w:hAnsi="Cambria" w:cstheme="minorBidi"/>
          <w:sz w:val="22"/>
          <w:szCs w:val="22"/>
        </w:rPr>
        <w:t>(v podobe limitov)</w:t>
      </w:r>
      <w:r w:rsidRPr="00E15D06">
        <w:rPr>
          <w:rFonts w:ascii="Cambria" w:hAnsi="Cambria" w:cstheme="minorBidi"/>
          <w:sz w:val="22"/>
          <w:szCs w:val="22"/>
        </w:rPr>
        <w:t xml:space="preserve"> rozdeliť na úpravu miezd</w:t>
      </w:r>
      <w:r w:rsidR="00055933" w:rsidRPr="00E15D06">
        <w:rPr>
          <w:rFonts w:ascii="Cambria" w:hAnsi="Cambria" w:cstheme="minorBidi"/>
          <w:sz w:val="22"/>
          <w:szCs w:val="22"/>
        </w:rPr>
        <w:t xml:space="preserve"> zamestnancov</w:t>
      </w:r>
      <w:r w:rsidRPr="00E15D06">
        <w:rPr>
          <w:rFonts w:ascii="Cambria" w:hAnsi="Cambria" w:cstheme="minorBidi"/>
          <w:sz w:val="22"/>
          <w:szCs w:val="22"/>
        </w:rPr>
        <w:t xml:space="preserve"> </w:t>
      </w:r>
      <w:r w:rsidR="00055933" w:rsidRPr="00E15D06">
        <w:rPr>
          <w:rFonts w:ascii="Cambria" w:hAnsi="Cambria" w:cstheme="minorBidi"/>
          <w:sz w:val="22"/>
          <w:szCs w:val="22"/>
        </w:rPr>
        <w:t>a/</w:t>
      </w:r>
      <w:r w:rsidRPr="00E15D06">
        <w:rPr>
          <w:rFonts w:ascii="Cambria" w:hAnsi="Cambria" w:cstheme="minorBidi"/>
          <w:sz w:val="22"/>
          <w:szCs w:val="22"/>
        </w:rPr>
        <w:t>alebo na odmeny</w:t>
      </w:r>
      <w:r w:rsidR="00055933" w:rsidRPr="00E15D06">
        <w:rPr>
          <w:rFonts w:ascii="Cambria" w:hAnsi="Cambria" w:cstheme="minorBidi"/>
          <w:sz w:val="22"/>
          <w:szCs w:val="22"/>
        </w:rPr>
        <w:t xml:space="preserve"> pre zamestnancov</w:t>
      </w:r>
      <w:r w:rsidRPr="00E15D06">
        <w:rPr>
          <w:rFonts w:ascii="Cambria" w:hAnsi="Cambria" w:cstheme="minorBidi"/>
          <w:sz w:val="22"/>
          <w:szCs w:val="22"/>
        </w:rPr>
        <w:t xml:space="preserve">. </w:t>
      </w:r>
      <w:r w:rsidR="00C44A82" w:rsidRPr="00E15D06">
        <w:rPr>
          <w:rFonts w:ascii="Cambria" w:hAnsi="Cambria" w:cstheme="minorBidi"/>
          <w:sz w:val="22"/>
          <w:szCs w:val="22"/>
        </w:rPr>
        <w:t>Rozdelenie pridelených limitov</w:t>
      </w:r>
      <w:r w:rsidRPr="00E15D06">
        <w:rPr>
          <w:rFonts w:ascii="Cambria" w:hAnsi="Cambria" w:cstheme="minorBidi"/>
          <w:sz w:val="22"/>
          <w:szCs w:val="22"/>
        </w:rPr>
        <w:t xml:space="preserve"> prebieha prostredníctvom </w:t>
      </w:r>
      <w:r w:rsidR="609D1137" w:rsidRPr="00E15D06">
        <w:rPr>
          <w:rFonts w:ascii="Cambria" w:hAnsi="Cambria" w:cstheme="minorBidi"/>
          <w:sz w:val="22"/>
          <w:szCs w:val="22"/>
        </w:rPr>
        <w:t>DC portál</w:t>
      </w:r>
      <w:r w:rsidRPr="00E15D06">
        <w:rPr>
          <w:rFonts w:ascii="Cambria" w:hAnsi="Cambria" w:cstheme="minorBidi"/>
          <w:sz w:val="22"/>
          <w:szCs w:val="22"/>
        </w:rPr>
        <w:t xml:space="preserve">u. </w:t>
      </w:r>
      <w:r w:rsidR="009D30B3" w:rsidRPr="00E15D06">
        <w:rPr>
          <w:rFonts w:ascii="Cambria" w:hAnsi="Cambria" w:cstheme="minorBidi"/>
          <w:sz w:val="22"/>
          <w:szCs w:val="22"/>
        </w:rPr>
        <w:t>Schvaľovací proces je jedno alebo dvoj úrovňový</w:t>
      </w:r>
      <w:r w:rsidR="00C44A82" w:rsidRPr="00E15D06">
        <w:rPr>
          <w:rFonts w:ascii="Cambria" w:hAnsi="Cambria" w:cstheme="minorBidi"/>
          <w:sz w:val="22"/>
          <w:szCs w:val="22"/>
        </w:rPr>
        <w:t xml:space="preserve">. Zároveň </w:t>
      </w:r>
      <w:r w:rsidR="006A2A63" w:rsidRPr="00E15D06">
        <w:rPr>
          <w:rFonts w:ascii="Cambria" w:hAnsi="Cambria" w:cstheme="minorBidi"/>
          <w:sz w:val="22"/>
          <w:szCs w:val="22"/>
        </w:rPr>
        <w:t xml:space="preserve">systém </w:t>
      </w:r>
      <w:r w:rsidR="00F65342" w:rsidRPr="00E15D06">
        <w:rPr>
          <w:rFonts w:ascii="Cambria" w:hAnsi="Cambria" w:cstheme="minorBidi"/>
          <w:sz w:val="22"/>
          <w:szCs w:val="22"/>
        </w:rPr>
        <w:t>umožňuje</w:t>
      </w:r>
      <w:r w:rsidR="00162909" w:rsidRPr="00E15D06">
        <w:rPr>
          <w:rFonts w:ascii="Cambria" w:hAnsi="Cambria" w:cstheme="minorBidi"/>
          <w:sz w:val="22"/>
          <w:szCs w:val="22"/>
        </w:rPr>
        <w:t xml:space="preserve"> </w:t>
      </w:r>
      <w:r w:rsidR="006C3482" w:rsidRPr="00E15D06">
        <w:rPr>
          <w:rFonts w:ascii="Cambria" w:hAnsi="Cambria" w:cstheme="minorBidi"/>
          <w:sz w:val="22"/>
          <w:szCs w:val="22"/>
        </w:rPr>
        <w:t xml:space="preserve">v jednotlivých krokoch schvaľovacieho procesu </w:t>
      </w:r>
      <w:r w:rsidR="00F65342" w:rsidRPr="00E15D06">
        <w:rPr>
          <w:rFonts w:ascii="Cambria" w:hAnsi="Cambria" w:cstheme="minorBidi"/>
          <w:sz w:val="22"/>
          <w:szCs w:val="22"/>
        </w:rPr>
        <w:t xml:space="preserve">posielať </w:t>
      </w:r>
      <w:r w:rsidRPr="00E15D06">
        <w:rPr>
          <w:rFonts w:ascii="Cambria" w:hAnsi="Cambria" w:cstheme="minorBidi"/>
          <w:sz w:val="22"/>
          <w:szCs w:val="22"/>
        </w:rPr>
        <w:t xml:space="preserve">notifikácie </w:t>
      </w:r>
      <w:r w:rsidR="00F65342" w:rsidRPr="00E15D06">
        <w:rPr>
          <w:rFonts w:ascii="Cambria" w:hAnsi="Cambria" w:cstheme="minorBidi"/>
          <w:sz w:val="22"/>
          <w:szCs w:val="22"/>
        </w:rPr>
        <w:t>príslušným</w:t>
      </w:r>
      <w:r w:rsidR="00162909" w:rsidRPr="00E15D06">
        <w:rPr>
          <w:rFonts w:ascii="Cambria" w:hAnsi="Cambria" w:cstheme="minorBidi"/>
          <w:sz w:val="22"/>
          <w:szCs w:val="22"/>
        </w:rPr>
        <w:t xml:space="preserve"> </w:t>
      </w:r>
      <w:r w:rsidR="00F65342" w:rsidRPr="00E15D06">
        <w:rPr>
          <w:rFonts w:ascii="Cambria" w:hAnsi="Cambria" w:cstheme="minorBidi"/>
          <w:sz w:val="22"/>
          <w:szCs w:val="22"/>
        </w:rPr>
        <w:t>manažérom</w:t>
      </w:r>
      <w:r w:rsidR="006A2A63" w:rsidRPr="00E15D06">
        <w:rPr>
          <w:rFonts w:ascii="Cambria" w:hAnsi="Cambria" w:cstheme="minorBidi"/>
          <w:sz w:val="22"/>
          <w:szCs w:val="22"/>
        </w:rPr>
        <w:t xml:space="preserve">. </w:t>
      </w:r>
      <w:r w:rsidR="006C3482" w:rsidRPr="00E15D06">
        <w:rPr>
          <w:rFonts w:ascii="Cambria" w:hAnsi="Cambria" w:cstheme="minorBidi"/>
          <w:sz w:val="22"/>
          <w:szCs w:val="22"/>
        </w:rPr>
        <w:t xml:space="preserve">Po odsúhlasení a schválení konkrétnych čiastok </w:t>
      </w:r>
      <w:r w:rsidR="00F65342" w:rsidRPr="00E15D06">
        <w:rPr>
          <w:rFonts w:ascii="Cambria" w:hAnsi="Cambria" w:cstheme="minorBidi"/>
          <w:sz w:val="22"/>
          <w:szCs w:val="22"/>
        </w:rPr>
        <w:t>príslušnými manažérmi a ich kontrole metodikom IS PAM</w:t>
      </w:r>
      <w:r w:rsidR="00162909" w:rsidRPr="00E15D06">
        <w:rPr>
          <w:rFonts w:ascii="Cambria" w:hAnsi="Cambria" w:cstheme="minorBidi"/>
          <w:sz w:val="22"/>
          <w:szCs w:val="22"/>
        </w:rPr>
        <w:t xml:space="preserve"> </w:t>
      </w:r>
      <w:r w:rsidR="00F65342" w:rsidRPr="00E15D06">
        <w:rPr>
          <w:rFonts w:ascii="Cambria" w:hAnsi="Cambria" w:cstheme="minorBidi"/>
          <w:sz w:val="22"/>
          <w:szCs w:val="22"/>
        </w:rPr>
        <w:t xml:space="preserve">umožňuje modul </w:t>
      </w:r>
      <w:r w:rsidRPr="00E15D06">
        <w:rPr>
          <w:rFonts w:ascii="Cambria" w:hAnsi="Cambria" w:cstheme="minorBidi"/>
          <w:sz w:val="22"/>
          <w:szCs w:val="22"/>
        </w:rPr>
        <w:t xml:space="preserve">import údajov pre </w:t>
      </w:r>
      <w:r w:rsidR="006C3482" w:rsidRPr="00E15D06">
        <w:rPr>
          <w:rFonts w:ascii="Cambria" w:hAnsi="Cambria" w:cstheme="minorBidi"/>
          <w:sz w:val="22"/>
          <w:szCs w:val="22"/>
        </w:rPr>
        <w:t xml:space="preserve">výpočet </w:t>
      </w:r>
      <w:r w:rsidRPr="00E15D06">
        <w:rPr>
          <w:rFonts w:ascii="Cambria" w:hAnsi="Cambria" w:cstheme="minorBidi"/>
          <w:sz w:val="22"/>
          <w:szCs w:val="22"/>
        </w:rPr>
        <w:t>miezd</w:t>
      </w:r>
      <w:r w:rsidR="00821823" w:rsidRPr="00E15D06">
        <w:rPr>
          <w:rFonts w:ascii="Cambria" w:hAnsi="Cambria" w:cstheme="minorBidi"/>
          <w:sz w:val="22"/>
          <w:szCs w:val="22"/>
        </w:rPr>
        <w:t xml:space="preserve"> do IS FINU/HRO</w:t>
      </w:r>
      <w:r w:rsidR="00F65342" w:rsidRPr="00E15D06">
        <w:rPr>
          <w:rFonts w:ascii="Cambria" w:hAnsi="Cambria" w:cstheme="minorBidi"/>
          <w:sz w:val="22"/>
          <w:szCs w:val="22"/>
        </w:rPr>
        <w:t>.</w:t>
      </w:r>
      <w:r w:rsidRPr="00E15D06">
        <w:rPr>
          <w:rFonts w:ascii="Cambria" w:hAnsi="Cambria" w:cstheme="minorBidi"/>
          <w:sz w:val="22"/>
          <w:szCs w:val="22"/>
        </w:rPr>
        <w:t xml:space="preserve"> </w:t>
      </w:r>
    </w:p>
    <w:p w14:paraId="24739AEC" w14:textId="77777777" w:rsidR="00162909" w:rsidRPr="00E15D06" w:rsidRDefault="00162909" w:rsidP="00CE552A">
      <w:pPr>
        <w:pStyle w:val="BodyText"/>
        <w:ind w:left="426" w:right="119" w:hanging="426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755C60D3" w14:textId="77777777" w:rsidR="006B17A5" w:rsidRPr="00E15D06" w:rsidRDefault="006B17A5" w:rsidP="00CE552A">
      <w:pPr>
        <w:pStyle w:val="BodyText"/>
        <w:ind w:left="426" w:right="119" w:hanging="426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>Rozpočet mzdových nákladov</w:t>
      </w:r>
    </w:p>
    <w:p w14:paraId="23A63E5D" w14:textId="77A58F5A" w:rsidR="005C55E4" w:rsidRPr="00E15D06" w:rsidRDefault="006B17A5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Modul slúži na </w:t>
      </w:r>
      <w:r w:rsidR="00296784" w:rsidRPr="00E15D06">
        <w:rPr>
          <w:rFonts w:ascii="Cambria" w:hAnsi="Cambria" w:cstheme="minorHAnsi"/>
          <w:sz w:val="22"/>
          <w:szCs w:val="22"/>
        </w:rPr>
        <w:t xml:space="preserve">alokáciu a </w:t>
      </w:r>
      <w:r w:rsidRPr="00E15D06">
        <w:rPr>
          <w:rFonts w:ascii="Cambria" w:hAnsi="Cambria" w:cstheme="minorHAnsi"/>
          <w:sz w:val="22"/>
          <w:szCs w:val="22"/>
        </w:rPr>
        <w:t>evidenciu mzdových prostriedkov podľa funkčných</w:t>
      </w:r>
      <w:r w:rsidR="00F65342" w:rsidRPr="00E15D06">
        <w:rPr>
          <w:rFonts w:ascii="Cambria" w:hAnsi="Cambria" w:cstheme="minorHAnsi"/>
          <w:sz w:val="22"/>
          <w:szCs w:val="22"/>
        </w:rPr>
        <w:t xml:space="preserve"> systemizovaných pracovných </w:t>
      </w:r>
      <w:r w:rsidRPr="00E15D06">
        <w:rPr>
          <w:rFonts w:ascii="Cambria" w:hAnsi="Cambria" w:cstheme="minorHAnsi"/>
          <w:sz w:val="22"/>
          <w:szCs w:val="22"/>
        </w:rPr>
        <w:t xml:space="preserve"> miest NBS. </w:t>
      </w:r>
      <w:r w:rsidR="00AA778D" w:rsidRPr="00E15D06">
        <w:rPr>
          <w:rFonts w:ascii="Cambria" w:hAnsi="Cambria" w:cstheme="minorHAnsi"/>
          <w:sz w:val="22"/>
          <w:szCs w:val="22"/>
        </w:rPr>
        <w:t>V m</w:t>
      </w:r>
      <w:r w:rsidR="00DA4780" w:rsidRPr="00E15D06">
        <w:rPr>
          <w:rFonts w:ascii="Cambria" w:hAnsi="Cambria" w:cstheme="minorHAnsi"/>
          <w:sz w:val="22"/>
          <w:szCs w:val="22"/>
        </w:rPr>
        <w:t>odul</w:t>
      </w:r>
      <w:r w:rsidR="00AA778D" w:rsidRPr="00E15D06">
        <w:rPr>
          <w:rFonts w:ascii="Cambria" w:hAnsi="Cambria" w:cstheme="minorHAnsi"/>
          <w:sz w:val="22"/>
          <w:szCs w:val="22"/>
        </w:rPr>
        <w:t>e</w:t>
      </w:r>
      <w:r w:rsidR="00DA4780" w:rsidRPr="00E15D06">
        <w:rPr>
          <w:rFonts w:ascii="Cambria" w:hAnsi="Cambria" w:cstheme="minorHAnsi"/>
          <w:sz w:val="22"/>
          <w:szCs w:val="22"/>
        </w:rPr>
        <w:t xml:space="preserve"> </w:t>
      </w:r>
      <w:r w:rsidR="00F65342" w:rsidRPr="00E15D06">
        <w:rPr>
          <w:rFonts w:ascii="Cambria" w:hAnsi="Cambria" w:cstheme="minorHAnsi"/>
          <w:sz w:val="22"/>
          <w:szCs w:val="22"/>
        </w:rPr>
        <w:t>r</w:t>
      </w:r>
      <w:r w:rsidRPr="00E15D06">
        <w:rPr>
          <w:rFonts w:ascii="Cambria" w:hAnsi="Cambria" w:cstheme="minorHAnsi"/>
          <w:sz w:val="22"/>
          <w:szCs w:val="22"/>
        </w:rPr>
        <w:t xml:space="preserve">ozpočet </w:t>
      </w:r>
      <w:r w:rsidR="00AA778D" w:rsidRPr="00E15D06">
        <w:rPr>
          <w:rFonts w:ascii="Cambria" w:hAnsi="Cambria" w:cstheme="minorHAnsi"/>
          <w:sz w:val="22"/>
          <w:szCs w:val="22"/>
        </w:rPr>
        <w:t>sú uložené a spracovávané</w:t>
      </w:r>
      <w:r w:rsidRPr="00E15D06">
        <w:rPr>
          <w:rFonts w:ascii="Cambria" w:hAnsi="Cambria" w:cstheme="minorHAnsi"/>
          <w:sz w:val="22"/>
          <w:szCs w:val="22"/>
        </w:rPr>
        <w:t xml:space="preserve"> hodnot</w:t>
      </w:r>
      <w:r w:rsidR="00CC261C" w:rsidRPr="00E15D06">
        <w:rPr>
          <w:rFonts w:ascii="Cambria" w:hAnsi="Cambria" w:cstheme="minorHAnsi"/>
          <w:sz w:val="22"/>
          <w:szCs w:val="22"/>
        </w:rPr>
        <w:t>y</w:t>
      </w:r>
      <w:r w:rsidRPr="00E15D06">
        <w:rPr>
          <w:rFonts w:ascii="Cambria" w:hAnsi="Cambria" w:cstheme="minorHAnsi"/>
          <w:sz w:val="22"/>
          <w:szCs w:val="22"/>
        </w:rPr>
        <w:t xml:space="preserve"> základných tarifných miezd, ktoré sú priradené na funkčné </w:t>
      </w:r>
      <w:r w:rsidR="00F65342" w:rsidRPr="00E15D06">
        <w:rPr>
          <w:rFonts w:ascii="Cambria" w:hAnsi="Cambria" w:cstheme="minorHAnsi"/>
          <w:sz w:val="22"/>
          <w:szCs w:val="22"/>
        </w:rPr>
        <w:t xml:space="preserve">systemizované pracovné </w:t>
      </w:r>
      <w:r w:rsidRPr="00E15D06">
        <w:rPr>
          <w:rFonts w:ascii="Cambria" w:hAnsi="Cambria" w:cstheme="minorHAnsi"/>
          <w:sz w:val="22"/>
          <w:szCs w:val="22"/>
        </w:rPr>
        <w:t xml:space="preserve">miesta </w:t>
      </w:r>
      <w:r w:rsidR="00373C6F" w:rsidRPr="00E15D06">
        <w:rPr>
          <w:rFonts w:ascii="Cambria" w:hAnsi="Cambria" w:cstheme="minorHAnsi"/>
          <w:sz w:val="22"/>
          <w:szCs w:val="22"/>
        </w:rPr>
        <w:t xml:space="preserve">v rámci </w:t>
      </w:r>
      <w:r w:rsidRPr="00E15D06">
        <w:rPr>
          <w:rFonts w:ascii="Cambria" w:hAnsi="Cambria" w:cstheme="minorHAnsi"/>
          <w:sz w:val="22"/>
          <w:szCs w:val="22"/>
        </w:rPr>
        <w:t xml:space="preserve">organizačnej štruktúry. </w:t>
      </w:r>
      <w:r w:rsidR="007B02A5" w:rsidRPr="00E15D06">
        <w:rPr>
          <w:rFonts w:ascii="Cambria" w:hAnsi="Cambria" w:cstheme="minorHAnsi"/>
          <w:sz w:val="22"/>
          <w:szCs w:val="22"/>
        </w:rPr>
        <w:t xml:space="preserve">Základným </w:t>
      </w:r>
      <w:r w:rsidR="0093479C" w:rsidRPr="00E15D06">
        <w:rPr>
          <w:rFonts w:ascii="Cambria" w:hAnsi="Cambria" w:cstheme="minorHAnsi"/>
          <w:sz w:val="22"/>
          <w:szCs w:val="22"/>
        </w:rPr>
        <w:t xml:space="preserve">vstupom </w:t>
      </w:r>
      <w:r w:rsidR="00E80CCD" w:rsidRPr="00E15D06">
        <w:rPr>
          <w:rFonts w:ascii="Cambria" w:hAnsi="Cambria" w:cstheme="minorHAnsi"/>
          <w:sz w:val="22"/>
          <w:szCs w:val="22"/>
        </w:rPr>
        <w:t xml:space="preserve">tohto </w:t>
      </w:r>
      <w:r w:rsidR="0093479C" w:rsidRPr="00E15D06">
        <w:rPr>
          <w:rFonts w:ascii="Cambria" w:hAnsi="Cambria" w:cstheme="minorHAnsi"/>
          <w:sz w:val="22"/>
          <w:szCs w:val="22"/>
        </w:rPr>
        <w:t>modulu je</w:t>
      </w:r>
      <w:r w:rsidR="00B379C9" w:rsidRPr="00E15D06">
        <w:rPr>
          <w:rFonts w:ascii="Cambria" w:hAnsi="Cambria" w:cstheme="minorHAnsi"/>
          <w:sz w:val="22"/>
          <w:szCs w:val="22"/>
        </w:rPr>
        <w:t xml:space="preserve"> </w:t>
      </w:r>
      <w:r w:rsidR="0093479C" w:rsidRPr="00E15D06">
        <w:rPr>
          <w:rFonts w:ascii="Cambria" w:hAnsi="Cambria" w:cstheme="minorHAnsi"/>
          <w:sz w:val="22"/>
          <w:szCs w:val="22"/>
        </w:rPr>
        <w:t xml:space="preserve">schválený rozpočet NBS na </w:t>
      </w:r>
      <w:r w:rsidR="00FD3120" w:rsidRPr="00E15D06">
        <w:rPr>
          <w:rFonts w:ascii="Cambria" w:hAnsi="Cambria" w:cstheme="minorHAnsi"/>
          <w:sz w:val="22"/>
          <w:szCs w:val="22"/>
        </w:rPr>
        <w:t xml:space="preserve">mzdové náklady na </w:t>
      </w:r>
      <w:r w:rsidR="0093479C" w:rsidRPr="00E15D06">
        <w:rPr>
          <w:rFonts w:ascii="Cambria" w:hAnsi="Cambria" w:cstheme="minorHAnsi"/>
          <w:sz w:val="22"/>
          <w:szCs w:val="22"/>
        </w:rPr>
        <w:t>kale</w:t>
      </w:r>
      <w:r w:rsidR="00615099" w:rsidRPr="00E15D06">
        <w:rPr>
          <w:rFonts w:ascii="Cambria" w:hAnsi="Cambria" w:cstheme="minorHAnsi"/>
          <w:sz w:val="22"/>
          <w:szCs w:val="22"/>
        </w:rPr>
        <w:t>n</w:t>
      </w:r>
      <w:r w:rsidR="0093479C" w:rsidRPr="00E15D06">
        <w:rPr>
          <w:rFonts w:ascii="Cambria" w:hAnsi="Cambria" w:cstheme="minorHAnsi"/>
          <w:sz w:val="22"/>
          <w:szCs w:val="22"/>
        </w:rPr>
        <w:t>dárny rok</w:t>
      </w:r>
      <w:r w:rsidR="00B379C9" w:rsidRPr="00E15D06">
        <w:rPr>
          <w:rFonts w:ascii="Cambria" w:hAnsi="Cambria" w:cstheme="minorHAnsi"/>
          <w:sz w:val="22"/>
          <w:szCs w:val="22"/>
        </w:rPr>
        <w:t>.</w:t>
      </w:r>
      <w:r w:rsidR="00FD3120" w:rsidRPr="00E15D06">
        <w:rPr>
          <w:rFonts w:ascii="Cambria" w:hAnsi="Cambria" w:cstheme="minorHAnsi"/>
          <w:sz w:val="22"/>
          <w:szCs w:val="22"/>
        </w:rPr>
        <w:t xml:space="preserve"> </w:t>
      </w:r>
      <w:r w:rsidRPr="00E15D06">
        <w:rPr>
          <w:rFonts w:ascii="Cambria" w:hAnsi="Cambria" w:cstheme="minorHAnsi"/>
          <w:sz w:val="22"/>
          <w:szCs w:val="22"/>
        </w:rPr>
        <w:t>Rozpočet</w:t>
      </w:r>
      <w:r w:rsidR="00DD4C3C" w:rsidRPr="00E15D06">
        <w:rPr>
          <w:rFonts w:ascii="Cambria" w:hAnsi="Cambria" w:cstheme="minorHAnsi"/>
          <w:sz w:val="22"/>
          <w:szCs w:val="22"/>
        </w:rPr>
        <w:t xml:space="preserve"> na odmeňovanie</w:t>
      </w:r>
      <w:r w:rsidRPr="00E15D06">
        <w:rPr>
          <w:rFonts w:ascii="Cambria" w:hAnsi="Cambria" w:cstheme="minorHAnsi"/>
          <w:sz w:val="22"/>
          <w:szCs w:val="22"/>
        </w:rPr>
        <w:t xml:space="preserve"> je </w:t>
      </w:r>
      <w:r w:rsidR="00DD4C3C" w:rsidRPr="00E15D06">
        <w:rPr>
          <w:rFonts w:ascii="Cambria" w:hAnsi="Cambria" w:cstheme="minorHAnsi"/>
          <w:sz w:val="22"/>
          <w:szCs w:val="22"/>
        </w:rPr>
        <w:t xml:space="preserve">schválený </w:t>
      </w:r>
      <w:r w:rsidRPr="00E15D06">
        <w:rPr>
          <w:rFonts w:ascii="Cambria" w:hAnsi="Cambria" w:cstheme="minorHAnsi"/>
          <w:sz w:val="22"/>
          <w:szCs w:val="22"/>
        </w:rPr>
        <w:t xml:space="preserve">na ročnej báze s mesačnými úpravami </w:t>
      </w:r>
      <w:r w:rsidR="00DD4C3C" w:rsidRPr="00E15D06">
        <w:rPr>
          <w:rFonts w:ascii="Cambria" w:hAnsi="Cambria" w:cstheme="minorHAnsi"/>
          <w:sz w:val="22"/>
          <w:szCs w:val="22"/>
        </w:rPr>
        <w:t xml:space="preserve">vyplývajúcimi zo zmien v </w:t>
      </w:r>
      <w:r w:rsidRPr="00E15D06">
        <w:rPr>
          <w:rFonts w:ascii="Cambria" w:hAnsi="Cambria" w:cstheme="minorHAnsi"/>
          <w:sz w:val="22"/>
          <w:szCs w:val="22"/>
        </w:rPr>
        <w:t>organizačnej štruktúre</w:t>
      </w:r>
      <w:r w:rsidR="00DA4780" w:rsidRPr="00E15D06">
        <w:rPr>
          <w:rFonts w:ascii="Cambria" w:hAnsi="Cambria" w:cstheme="minorHAnsi"/>
          <w:sz w:val="22"/>
          <w:szCs w:val="22"/>
        </w:rPr>
        <w:t xml:space="preserve"> NBS</w:t>
      </w:r>
      <w:r w:rsidRPr="00E15D06">
        <w:rPr>
          <w:rFonts w:ascii="Cambria" w:hAnsi="Cambria" w:cstheme="minorHAnsi"/>
          <w:sz w:val="22"/>
          <w:szCs w:val="22"/>
        </w:rPr>
        <w:t>. Modul umožňuje vytváranie rôznych vari</w:t>
      </w:r>
      <w:r w:rsidR="00056200" w:rsidRPr="00E15D06">
        <w:rPr>
          <w:rFonts w:ascii="Cambria" w:hAnsi="Cambria" w:cstheme="minorHAnsi"/>
          <w:sz w:val="22"/>
          <w:szCs w:val="22"/>
        </w:rPr>
        <w:t>a</w:t>
      </w:r>
      <w:r w:rsidRPr="00E15D06">
        <w:rPr>
          <w:rFonts w:ascii="Cambria" w:hAnsi="Cambria" w:cstheme="minorHAnsi"/>
          <w:sz w:val="22"/>
          <w:szCs w:val="22"/>
        </w:rPr>
        <w:t>nt</w:t>
      </w:r>
      <w:r w:rsidR="00056200" w:rsidRPr="00E15D06">
        <w:rPr>
          <w:rFonts w:ascii="Cambria" w:hAnsi="Cambria" w:cstheme="minorHAnsi"/>
          <w:sz w:val="22"/>
          <w:szCs w:val="22"/>
        </w:rPr>
        <w:t>ov</w:t>
      </w:r>
      <w:r w:rsidRPr="00E15D06">
        <w:rPr>
          <w:rFonts w:ascii="Cambria" w:hAnsi="Cambria" w:cstheme="minorHAnsi"/>
          <w:sz w:val="22"/>
          <w:szCs w:val="22"/>
        </w:rPr>
        <w:t xml:space="preserve"> rozpočtu. </w:t>
      </w:r>
    </w:p>
    <w:p w14:paraId="7CC94A26" w14:textId="77777777" w:rsidR="00162909" w:rsidRPr="00E15D06" w:rsidRDefault="00162909" w:rsidP="00CE552A">
      <w:pPr>
        <w:pStyle w:val="BodyText"/>
        <w:ind w:left="426" w:right="119" w:hanging="426"/>
        <w:rPr>
          <w:rFonts w:ascii="Cambria" w:hAnsi="Cambria" w:cstheme="minorHAnsi"/>
          <w:b/>
          <w:bCs/>
          <w:sz w:val="22"/>
          <w:szCs w:val="22"/>
        </w:rPr>
      </w:pPr>
    </w:p>
    <w:p w14:paraId="5A2860D0" w14:textId="31240D39" w:rsidR="00842217" w:rsidRPr="00E15D06" w:rsidRDefault="00842217" w:rsidP="00CE552A">
      <w:pPr>
        <w:pStyle w:val="BodyText"/>
        <w:ind w:left="426" w:right="119" w:hanging="426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>Hodnotenie pracovnej výkonnosti zamestnancov</w:t>
      </w:r>
    </w:p>
    <w:p w14:paraId="08812FBD" w14:textId="513E1B64" w:rsidR="005C55E4" w:rsidRPr="00E15D06" w:rsidRDefault="00842217" w:rsidP="00CE552A">
      <w:pPr>
        <w:pStyle w:val="BodyText"/>
        <w:ind w:left="426"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 xml:space="preserve">V module sa zamestnancom plánujú hodnotiace pohovory. </w:t>
      </w:r>
      <w:r w:rsidR="00E76363" w:rsidRPr="00E15D06">
        <w:rPr>
          <w:rFonts w:ascii="Cambria" w:hAnsi="Cambria" w:cstheme="minorBidi"/>
          <w:sz w:val="22"/>
          <w:szCs w:val="22"/>
        </w:rPr>
        <w:t xml:space="preserve">Metodik hodnotenia </w:t>
      </w:r>
      <w:r w:rsidR="00373C6F" w:rsidRPr="00E15D06">
        <w:rPr>
          <w:rFonts w:ascii="Cambria" w:hAnsi="Cambria" w:cstheme="minorBidi"/>
          <w:sz w:val="22"/>
          <w:szCs w:val="22"/>
        </w:rPr>
        <w:t>IS PAM</w:t>
      </w:r>
      <w:r w:rsidR="00E76363" w:rsidRPr="00E15D06">
        <w:rPr>
          <w:rFonts w:ascii="Cambria" w:hAnsi="Cambria" w:cstheme="minorBidi"/>
          <w:sz w:val="22"/>
          <w:szCs w:val="22"/>
        </w:rPr>
        <w:t xml:space="preserve"> aktualizuje číselníky k hodnotiacim pohovorom a sprístupňuje hodnotiace obdobia na vykonanie hodnotiacich činností. </w:t>
      </w:r>
      <w:r w:rsidR="00373C6F" w:rsidRPr="00E15D06">
        <w:rPr>
          <w:rFonts w:ascii="Cambria" w:hAnsi="Cambria" w:cstheme="minorBidi"/>
          <w:sz w:val="22"/>
          <w:szCs w:val="22"/>
        </w:rPr>
        <w:t>Manažér</w:t>
      </w:r>
      <w:r w:rsidRPr="00E15D06">
        <w:rPr>
          <w:rFonts w:ascii="Cambria" w:hAnsi="Cambria" w:cstheme="minorBidi"/>
          <w:sz w:val="22"/>
          <w:szCs w:val="22"/>
        </w:rPr>
        <w:t xml:space="preserve"> s podriadeným zamestnancom počas vzájomného </w:t>
      </w:r>
      <w:r w:rsidR="00954EA5" w:rsidRPr="00E15D06">
        <w:rPr>
          <w:rFonts w:ascii="Cambria" w:hAnsi="Cambria" w:cstheme="minorBidi"/>
          <w:sz w:val="22"/>
          <w:szCs w:val="22"/>
        </w:rPr>
        <w:t xml:space="preserve">hodnotiaceho </w:t>
      </w:r>
      <w:r w:rsidRPr="00E15D06">
        <w:rPr>
          <w:rFonts w:ascii="Cambria" w:hAnsi="Cambria" w:cstheme="minorBidi"/>
          <w:sz w:val="22"/>
          <w:szCs w:val="22"/>
        </w:rPr>
        <w:t xml:space="preserve">pohovoru </w:t>
      </w:r>
      <w:r w:rsidR="00296784" w:rsidRPr="00E15D06">
        <w:rPr>
          <w:rFonts w:ascii="Cambria" w:hAnsi="Cambria" w:cstheme="minorBidi"/>
          <w:sz w:val="22"/>
          <w:szCs w:val="22"/>
        </w:rPr>
        <w:t xml:space="preserve">dohodnú hodnotiace kritéria </w:t>
      </w:r>
      <w:r w:rsidR="004A66EB" w:rsidRPr="00E15D06">
        <w:rPr>
          <w:rFonts w:ascii="Cambria" w:hAnsi="Cambria" w:cstheme="minorBidi"/>
          <w:sz w:val="22"/>
          <w:szCs w:val="22"/>
        </w:rPr>
        <w:t xml:space="preserve">a ciele </w:t>
      </w:r>
      <w:r w:rsidR="00296784" w:rsidRPr="00E15D06">
        <w:rPr>
          <w:rFonts w:ascii="Cambria" w:hAnsi="Cambria" w:cstheme="minorBidi"/>
          <w:sz w:val="22"/>
          <w:szCs w:val="22"/>
        </w:rPr>
        <w:t xml:space="preserve">pre </w:t>
      </w:r>
      <w:r w:rsidR="00BD0255" w:rsidRPr="00E15D06">
        <w:rPr>
          <w:rFonts w:ascii="Cambria" w:hAnsi="Cambria" w:cstheme="minorBidi"/>
          <w:sz w:val="22"/>
          <w:szCs w:val="22"/>
        </w:rPr>
        <w:t xml:space="preserve">nasledujúce </w:t>
      </w:r>
      <w:r w:rsidRPr="00E15D06">
        <w:rPr>
          <w:rFonts w:ascii="Cambria" w:hAnsi="Cambria" w:cstheme="minorBidi"/>
          <w:sz w:val="22"/>
          <w:szCs w:val="22"/>
        </w:rPr>
        <w:t>hodnotiace obdobie</w:t>
      </w:r>
      <w:r w:rsidR="00BD0255" w:rsidRPr="00E15D06">
        <w:rPr>
          <w:rFonts w:ascii="Cambria" w:hAnsi="Cambria" w:cstheme="minorBidi"/>
          <w:sz w:val="22"/>
          <w:szCs w:val="22"/>
        </w:rPr>
        <w:t xml:space="preserve"> (spravidla rok)</w:t>
      </w:r>
      <w:r w:rsidR="00F31EE6" w:rsidRPr="00E15D06">
        <w:rPr>
          <w:rFonts w:ascii="Cambria" w:hAnsi="Cambria" w:cstheme="minorBidi"/>
          <w:sz w:val="22"/>
          <w:szCs w:val="22"/>
        </w:rPr>
        <w:t xml:space="preserve"> a zároveň vyhodnotia plnenie hodnotiacich cieľov </w:t>
      </w:r>
      <w:r w:rsidR="00BD39EA" w:rsidRPr="00E15D06">
        <w:rPr>
          <w:rFonts w:ascii="Cambria" w:hAnsi="Cambria" w:cstheme="minorBidi"/>
          <w:sz w:val="22"/>
          <w:szCs w:val="22"/>
        </w:rPr>
        <w:t>z predchádzajúceho hodnotiaceho obdobia</w:t>
      </w:r>
      <w:r w:rsidR="004A66EB" w:rsidRPr="00E15D06">
        <w:rPr>
          <w:rFonts w:ascii="Cambria" w:hAnsi="Cambria" w:cstheme="minorBidi"/>
          <w:sz w:val="22"/>
          <w:szCs w:val="22"/>
        </w:rPr>
        <w:t>.</w:t>
      </w:r>
      <w:r w:rsidR="00296784" w:rsidRPr="00E15D06">
        <w:rPr>
          <w:rFonts w:ascii="Cambria" w:hAnsi="Cambria" w:cstheme="minorBidi"/>
          <w:sz w:val="22"/>
          <w:szCs w:val="22"/>
        </w:rPr>
        <w:t xml:space="preserve"> </w:t>
      </w:r>
      <w:r w:rsidR="004A66EB" w:rsidRPr="00E15D06">
        <w:rPr>
          <w:rFonts w:ascii="Cambria" w:hAnsi="Cambria" w:cstheme="minorBidi"/>
          <w:sz w:val="22"/>
          <w:szCs w:val="22"/>
        </w:rPr>
        <w:t>P</w:t>
      </w:r>
      <w:r w:rsidR="00296784" w:rsidRPr="00E15D06">
        <w:rPr>
          <w:rFonts w:ascii="Cambria" w:hAnsi="Cambria" w:cstheme="minorBidi"/>
          <w:sz w:val="22"/>
          <w:szCs w:val="22"/>
        </w:rPr>
        <w:t xml:space="preserve">o </w:t>
      </w:r>
      <w:r w:rsidR="00973F66" w:rsidRPr="00E15D06">
        <w:rPr>
          <w:rFonts w:ascii="Cambria" w:hAnsi="Cambria" w:cstheme="minorBidi"/>
          <w:sz w:val="22"/>
          <w:szCs w:val="22"/>
        </w:rPr>
        <w:t xml:space="preserve">hodnotiacom pohovore </w:t>
      </w:r>
      <w:r w:rsidR="00296784" w:rsidRPr="00E15D06">
        <w:rPr>
          <w:rFonts w:ascii="Cambria" w:hAnsi="Cambria" w:cstheme="minorBidi"/>
          <w:sz w:val="22"/>
          <w:szCs w:val="22"/>
        </w:rPr>
        <w:t xml:space="preserve">uzavrie </w:t>
      </w:r>
      <w:r w:rsidR="00373C6F" w:rsidRPr="00E15D06">
        <w:rPr>
          <w:rFonts w:ascii="Cambria" w:hAnsi="Cambria" w:cstheme="minorBidi"/>
          <w:sz w:val="22"/>
          <w:szCs w:val="22"/>
        </w:rPr>
        <w:t>manažér</w:t>
      </w:r>
      <w:r w:rsidR="00296784" w:rsidRPr="00E15D06">
        <w:rPr>
          <w:rFonts w:ascii="Cambria" w:hAnsi="Cambria" w:cstheme="minorBidi"/>
          <w:sz w:val="22"/>
          <w:szCs w:val="22"/>
        </w:rPr>
        <w:t xml:space="preserve"> </w:t>
      </w:r>
      <w:r w:rsidR="008E1546" w:rsidRPr="00E15D06">
        <w:rPr>
          <w:rFonts w:ascii="Cambria" w:hAnsi="Cambria" w:cstheme="minorBidi"/>
          <w:sz w:val="22"/>
          <w:szCs w:val="22"/>
        </w:rPr>
        <w:t xml:space="preserve">aktuálne </w:t>
      </w:r>
      <w:r w:rsidR="00296784" w:rsidRPr="00E15D06">
        <w:rPr>
          <w:rFonts w:ascii="Cambria" w:hAnsi="Cambria" w:cstheme="minorBidi"/>
          <w:sz w:val="22"/>
          <w:szCs w:val="22"/>
        </w:rPr>
        <w:t>hodnotiac</w:t>
      </w:r>
      <w:r w:rsidR="008E1546" w:rsidRPr="00E15D06">
        <w:rPr>
          <w:rFonts w:ascii="Cambria" w:hAnsi="Cambria" w:cstheme="minorBidi"/>
          <w:sz w:val="22"/>
          <w:szCs w:val="22"/>
        </w:rPr>
        <w:t>e</w:t>
      </w:r>
      <w:r w:rsidR="00296784" w:rsidRPr="00E15D06">
        <w:rPr>
          <w:rFonts w:ascii="Cambria" w:hAnsi="Cambria" w:cstheme="minorBidi"/>
          <w:sz w:val="22"/>
          <w:szCs w:val="22"/>
        </w:rPr>
        <w:t xml:space="preserve"> obdobie. </w:t>
      </w:r>
      <w:r w:rsidRPr="00E15D06">
        <w:rPr>
          <w:rFonts w:ascii="Cambria" w:hAnsi="Cambria" w:cstheme="minorBidi"/>
          <w:sz w:val="22"/>
          <w:szCs w:val="22"/>
        </w:rPr>
        <w:t>Z</w:t>
      </w:r>
      <w:r w:rsidR="004A66EB" w:rsidRPr="00E15D06">
        <w:rPr>
          <w:rFonts w:ascii="Cambria" w:hAnsi="Cambria" w:cstheme="minorBidi"/>
          <w:sz w:val="22"/>
          <w:szCs w:val="22"/>
        </w:rPr>
        <w:t xml:space="preserve"> uzatvoreného minuloročného </w:t>
      </w:r>
      <w:r w:rsidR="008E1546" w:rsidRPr="00E15D06">
        <w:rPr>
          <w:rFonts w:ascii="Cambria" w:hAnsi="Cambria" w:cstheme="minorBidi"/>
          <w:sz w:val="22"/>
          <w:szCs w:val="22"/>
        </w:rPr>
        <w:t xml:space="preserve">hodnotiaceho </w:t>
      </w:r>
      <w:r w:rsidRPr="00E15D06">
        <w:rPr>
          <w:rFonts w:ascii="Cambria" w:hAnsi="Cambria" w:cstheme="minorBidi"/>
          <w:sz w:val="22"/>
          <w:szCs w:val="22"/>
        </w:rPr>
        <w:t xml:space="preserve">pohovoru </w:t>
      </w:r>
      <w:r w:rsidR="004A66EB" w:rsidRPr="00E15D06">
        <w:rPr>
          <w:rFonts w:ascii="Cambria" w:hAnsi="Cambria" w:cstheme="minorBidi"/>
          <w:sz w:val="22"/>
          <w:szCs w:val="22"/>
        </w:rPr>
        <w:t xml:space="preserve">a z dohodnutých </w:t>
      </w:r>
      <w:r w:rsidR="008E1546" w:rsidRPr="00E15D06">
        <w:rPr>
          <w:rFonts w:ascii="Cambria" w:hAnsi="Cambria" w:cstheme="minorBidi"/>
          <w:sz w:val="22"/>
          <w:szCs w:val="22"/>
        </w:rPr>
        <w:t>ho</w:t>
      </w:r>
      <w:r w:rsidR="007D3F59" w:rsidRPr="00E15D06">
        <w:rPr>
          <w:rFonts w:ascii="Cambria" w:hAnsi="Cambria" w:cstheme="minorBidi"/>
          <w:sz w:val="22"/>
          <w:szCs w:val="22"/>
        </w:rPr>
        <w:t>d</w:t>
      </w:r>
      <w:r w:rsidR="008E1546" w:rsidRPr="00E15D06">
        <w:rPr>
          <w:rFonts w:ascii="Cambria" w:hAnsi="Cambria" w:cstheme="minorBidi"/>
          <w:sz w:val="22"/>
          <w:szCs w:val="22"/>
        </w:rPr>
        <w:t xml:space="preserve">notiacich </w:t>
      </w:r>
      <w:r w:rsidR="004A66EB" w:rsidRPr="00E15D06">
        <w:rPr>
          <w:rFonts w:ascii="Cambria" w:hAnsi="Cambria" w:cstheme="minorBidi"/>
          <w:sz w:val="22"/>
          <w:szCs w:val="22"/>
        </w:rPr>
        <w:t xml:space="preserve">cieľov pre nasledujúce obdobie </w:t>
      </w:r>
      <w:r w:rsidRPr="00E15D06">
        <w:rPr>
          <w:rFonts w:ascii="Cambria" w:hAnsi="Cambria" w:cstheme="minorBidi"/>
          <w:sz w:val="22"/>
          <w:szCs w:val="22"/>
        </w:rPr>
        <w:t>s</w:t>
      </w:r>
      <w:r w:rsidR="004A66EB" w:rsidRPr="00E15D06">
        <w:rPr>
          <w:rFonts w:ascii="Cambria" w:hAnsi="Cambria" w:cstheme="minorBidi"/>
          <w:sz w:val="22"/>
          <w:szCs w:val="22"/>
        </w:rPr>
        <w:t>ú</w:t>
      </w:r>
      <w:r w:rsidRPr="00E15D06">
        <w:rPr>
          <w:rFonts w:ascii="Cambria" w:hAnsi="Cambria" w:cstheme="minorBidi"/>
          <w:sz w:val="22"/>
          <w:szCs w:val="22"/>
        </w:rPr>
        <w:t xml:space="preserve"> údaje </w:t>
      </w:r>
      <w:r w:rsidR="004A66EB" w:rsidRPr="00E15D06">
        <w:rPr>
          <w:rFonts w:ascii="Cambria" w:hAnsi="Cambria" w:cstheme="minorBidi"/>
          <w:sz w:val="22"/>
          <w:szCs w:val="22"/>
        </w:rPr>
        <w:t>zobrazované</w:t>
      </w:r>
      <w:r w:rsidRPr="00E15D06">
        <w:rPr>
          <w:rFonts w:ascii="Cambria" w:hAnsi="Cambria" w:cstheme="minorBidi"/>
          <w:sz w:val="22"/>
          <w:szCs w:val="22"/>
        </w:rPr>
        <w:t xml:space="preserve"> v </w:t>
      </w:r>
      <w:r w:rsidR="1CDAAD75" w:rsidRPr="00E15D06">
        <w:rPr>
          <w:rFonts w:ascii="Cambria" w:hAnsi="Cambria" w:cstheme="minorBidi"/>
          <w:sz w:val="22"/>
          <w:szCs w:val="22"/>
        </w:rPr>
        <w:t>DC2 portál</w:t>
      </w:r>
      <w:r w:rsidRPr="00E15D06">
        <w:rPr>
          <w:rFonts w:ascii="Cambria" w:hAnsi="Cambria" w:cstheme="minorBidi"/>
          <w:sz w:val="22"/>
          <w:szCs w:val="22"/>
        </w:rPr>
        <w:t>i</w:t>
      </w:r>
      <w:r w:rsidR="004A66EB" w:rsidRPr="00E15D06">
        <w:rPr>
          <w:rFonts w:ascii="Cambria" w:hAnsi="Cambria" w:cstheme="minorBidi"/>
          <w:sz w:val="22"/>
          <w:szCs w:val="22"/>
        </w:rPr>
        <w:t>. Údaje sú</w:t>
      </w:r>
      <w:r w:rsidRPr="00E15D06">
        <w:rPr>
          <w:rFonts w:ascii="Cambria" w:hAnsi="Cambria" w:cstheme="minorBidi"/>
          <w:sz w:val="22"/>
          <w:szCs w:val="22"/>
        </w:rPr>
        <w:t xml:space="preserve"> </w:t>
      </w:r>
      <w:r w:rsidR="004A66EB" w:rsidRPr="00E15D06">
        <w:rPr>
          <w:rFonts w:ascii="Cambria" w:hAnsi="Cambria" w:cstheme="minorBidi"/>
          <w:sz w:val="22"/>
          <w:szCs w:val="22"/>
        </w:rPr>
        <w:t xml:space="preserve">zobrazené </w:t>
      </w:r>
      <w:r w:rsidR="00A04D1C" w:rsidRPr="00E15D06">
        <w:rPr>
          <w:rFonts w:ascii="Cambria" w:hAnsi="Cambria" w:cstheme="minorBidi"/>
          <w:sz w:val="22"/>
          <w:szCs w:val="22"/>
        </w:rPr>
        <w:t>prostredníctvom</w:t>
      </w:r>
      <w:r w:rsidR="004A66EB" w:rsidRPr="00E15D06">
        <w:rPr>
          <w:rFonts w:ascii="Cambria" w:hAnsi="Cambria" w:cstheme="minorBidi"/>
          <w:sz w:val="22"/>
          <w:szCs w:val="22"/>
        </w:rPr>
        <w:t xml:space="preserve"> </w:t>
      </w:r>
      <w:r w:rsidRPr="00E15D06">
        <w:rPr>
          <w:rFonts w:ascii="Cambria" w:hAnsi="Cambria" w:cstheme="minorBidi"/>
          <w:sz w:val="22"/>
          <w:szCs w:val="22"/>
        </w:rPr>
        <w:t>hodnotiaceho formulára</w:t>
      </w:r>
      <w:r w:rsidR="00A04D1C" w:rsidRPr="00E15D06">
        <w:rPr>
          <w:rFonts w:ascii="Cambria" w:hAnsi="Cambria" w:cstheme="minorBidi"/>
          <w:sz w:val="22"/>
          <w:szCs w:val="22"/>
        </w:rPr>
        <w:t xml:space="preserve"> v </w:t>
      </w:r>
      <w:r w:rsidR="3B3FFF0A" w:rsidRPr="00E15D06">
        <w:rPr>
          <w:rFonts w:ascii="Cambria" w:hAnsi="Cambria" w:cstheme="minorBidi"/>
          <w:sz w:val="22"/>
          <w:szCs w:val="22"/>
        </w:rPr>
        <w:t>DC portál</w:t>
      </w:r>
      <w:r w:rsidR="00A04D1C" w:rsidRPr="00E15D06">
        <w:rPr>
          <w:rFonts w:ascii="Cambria" w:hAnsi="Cambria" w:cstheme="minorBidi"/>
          <w:sz w:val="22"/>
          <w:szCs w:val="22"/>
        </w:rPr>
        <w:t>i</w:t>
      </w:r>
      <w:r w:rsidR="004A66EB" w:rsidRPr="00E15D06">
        <w:rPr>
          <w:rFonts w:ascii="Cambria" w:hAnsi="Cambria" w:cstheme="minorBidi"/>
          <w:sz w:val="22"/>
          <w:szCs w:val="22"/>
        </w:rPr>
        <w:t xml:space="preserve">. Sprístupnenie </w:t>
      </w:r>
      <w:r w:rsidR="007D3F59" w:rsidRPr="00E15D06">
        <w:rPr>
          <w:rFonts w:ascii="Cambria" w:hAnsi="Cambria" w:cstheme="minorBidi"/>
          <w:sz w:val="22"/>
          <w:szCs w:val="22"/>
        </w:rPr>
        <w:t xml:space="preserve">hodnotiaceho </w:t>
      </w:r>
      <w:r w:rsidR="004A66EB" w:rsidRPr="00E15D06">
        <w:rPr>
          <w:rFonts w:ascii="Cambria" w:hAnsi="Cambria" w:cstheme="minorBidi"/>
          <w:sz w:val="22"/>
          <w:szCs w:val="22"/>
        </w:rPr>
        <w:t>formulára</w:t>
      </w:r>
      <w:r w:rsidR="007D3F59" w:rsidRPr="00E15D06">
        <w:rPr>
          <w:rFonts w:ascii="Cambria" w:hAnsi="Cambria" w:cstheme="minorBidi"/>
          <w:sz w:val="22"/>
          <w:szCs w:val="22"/>
        </w:rPr>
        <w:t xml:space="preserve"> v</w:t>
      </w:r>
      <w:r w:rsidR="00C041EF" w:rsidRPr="00E15D06">
        <w:rPr>
          <w:rFonts w:ascii="Cambria" w:hAnsi="Cambria" w:cstheme="minorBidi"/>
          <w:sz w:val="22"/>
          <w:szCs w:val="22"/>
        </w:rPr>
        <w:t> </w:t>
      </w:r>
      <w:r w:rsidR="676EE1F7" w:rsidRPr="00E15D06">
        <w:rPr>
          <w:rFonts w:ascii="Cambria" w:hAnsi="Cambria" w:cstheme="minorBidi"/>
          <w:sz w:val="22"/>
          <w:szCs w:val="22"/>
        </w:rPr>
        <w:t>DC portál</w:t>
      </w:r>
      <w:r w:rsidR="00C041EF" w:rsidRPr="00E15D06">
        <w:rPr>
          <w:rFonts w:ascii="Cambria" w:hAnsi="Cambria" w:cstheme="minorBidi"/>
          <w:sz w:val="22"/>
          <w:szCs w:val="22"/>
        </w:rPr>
        <w:t xml:space="preserve">i </w:t>
      </w:r>
      <w:r w:rsidR="004A66EB" w:rsidRPr="00E15D06">
        <w:rPr>
          <w:rFonts w:ascii="Cambria" w:hAnsi="Cambria" w:cstheme="minorBidi"/>
          <w:sz w:val="22"/>
          <w:szCs w:val="22"/>
        </w:rPr>
        <w:t xml:space="preserve">pre zamestnanca iniciuje príslušný </w:t>
      </w:r>
      <w:r w:rsidR="00373C6F" w:rsidRPr="00E15D06">
        <w:rPr>
          <w:rFonts w:ascii="Cambria" w:hAnsi="Cambria" w:cstheme="minorBidi"/>
          <w:sz w:val="22"/>
          <w:szCs w:val="22"/>
        </w:rPr>
        <w:t>manažér</w:t>
      </w:r>
      <w:r w:rsidRPr="00E15D06">
        <w:rPr>
          <w:rFonts w:ascii="Cambria" w:hAnsi="Cambria" w:cstheme="minorBidi"/>
          <w:sz w:val="22"/>
          <w:szCs w:val="22"/>
        </w:rPr>
        <w:t xml:space="preserve">. </w:t>
      </w:r>
      <w:r w:rsidR="004A66EB" w:rsidRPr="00E15D06">
        <w:rPr>
          <w:rFonts w:ascii="Cambria" w:hAnsi="Cambria" w:cstheme="minorBidi"/>
          <w:sz w:val="22"/>
          <w:szCs w:val="22"/>
        </w:rPr>
        <w:t>Údaje z h</w:t>
      </w:r>
      <w:r w:rsidRPr="00E15D06">
        <w:rPr>
          <w:rFonts w:ascii="Cambria" w:hAnsi="Cambria" w:cstheme="minorBidi"/>
          <w:sz w:val="22"/>
          <w:szCs w:val="22"/>
        </w:rPr>
        <w:t>odnotiac</w:t>
      </w:r>
      <w:r w:rsidR="004A66EB" w:rsidRPr="00E15D06">
        <w:rPr>
          <w:rFonts w:ascii="Cambria" w:hAnsi="Cambria" w:cstheme="minorBidi"/>
          <w:sz w:val="22"/>
          <w:szCs w:val="22"/>
        </w:rPr>
        <w:t>ich</w:t>
      </w:r>
      <w:r w:rsidRPr="00E15D06">
        <w:rPr>
          <w:rFonts w:ascii="Cambria" w:hAnsi="Cambria" w:cstheme="minorBidi"/>
          <w:sz w:val="22"/>
          <w:szCs w:val="22"/>
        </w:rPr>
        <w:t xml:space="preserve"> pohovor</w:t>
      </w:r>
      <w:r w:rsidR="004A66EB" w:rsidRPr="00E15D06">
        <w:rPr>
          <w:rFonts w:ascii="Cambria" w:hAnsi="Cambria" w:cstheme="minorBidi"/>
          <w:sz w:val="22"/>
          <w:szCs w:val="22"/>
        </w:rPr>
        <w:t>ov</w:t>
      </w:r>
      <w:r w:rsidRPr="00E15D06">
        <w:rPr>
          <w:rFonts w:ascii="Cambria" w:hAnsi="Cambria" w:cstheme="minorBidi"/>
          <w:sz w:val="22"/>
          <w:szCs w:val="22"/>
        </w:rPr>
        <w:t xml:space="preserve"> zostávajú v </w:t>
      </w:r>
      <w:r w:rsidR="00E80CCD" w:rsidRPr="00E15D06">
        <w:rPr>
          <w:rFonts w:ascii="Cambria" w:hAnsi="Cambria" w:cstheme="minorBidi"/>
          <w:sz w:val="22"/>
          <w:szCs w:val="22"/>
        </w:rPr>
        <w:t xml:space="preserve">tomto </w:t>
      </w:r>
      <w:r w:rsidR="00373C6F" w:rsidRPr="00E15D06">
        <w:rPr>
          <w:rFonts w:ascii="Cambria" w:hAnsi="Cambria" w:cstheme="minorBidi"/>
          <w:sz w:val="22"/>
          <w:szCs w:val="22"/>
        </w:rPr>
        <w:t xml:space="preserve">module </w:t>
      </w:r>
      <w:r w:rsidRPr="00E15D06">
        <w:rPr>
          <w:rFonts w:ascii="Cambria" w:hAnsi="Cambria" w:cstheme="minorBidi"/>
          <w:sz w:val="22"/>
          <w:szCs w:val="22"/>
        </w:rPr>
        <w:t xml:space="preserve">evidované. </w:t>
      </w:r>
    </w:p>
    <w:p w14:paraId="16C06444" w14:textId="77777777" w:rsidR="00EA22F0" w:rsidRPr="00E15D06" w:rsidRDefault="00EA22F0" w:rsidP="00CE552A">
      <w:pPr>
        <w:pStyle w:val="BodyText"/>
        <w:ind w:left="426" w:right="119" w:hanging="426"/>
        <w:rPr>
          <w:rFonts w:ascii="Cambria" w:hAnsi="Cambria" w:cstheme="minorHAnsi"/>
          <w:b/>
          <w:bCs/>
          <w:sz w:val="22"/>
          <w:szCs w:val="22"/>
        </w:rPr>
      </w:pPr>
    </w:p>
    <w:p w14:paraId="7AC0E1BC" w14:textId="77777777" w:rsidR="00DD0E8E" w:rsidRPr="00E15D06" w:rsidRDefault="00DD0E8E" w:rsidP="00CE552A">
      <w:pPr>
        <w:pStyle w:val="BodyText"/>
        <w:ind w:left="426" w:right="119" w:hanging="426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>Sociálna agenda</w:t>
      </w:r>
    </w:p>
    <w:p w14:paraId="5DA2866E" w14:textId="3A4C4801" w:rsidR="00372B6A" w:rsidRPr="00E15D06" w:rsidRDefault="00DD0E8E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Modul umožňuje v klientskej časti </w:t>
      </w:r>
      <w:r w:rsidR="00A10AB1" w:rsidRPr="00E15D06">
        <w:rPr>
          <w:rFonts w:ascii="Cambria" w:hAnsi="Cambria" w:cstheme="minorHAnsi"/>
          <w:sz w:val="22"/>
          <w:szCs w:val="22"/>
        </w:rPr>
        <w:t>IS PAM</w:t>
      </w:r>
      <w:r w:rsidRPr="00E15D06">
        <w:rPr>
          <w:rFonts w:ascii="Cambria" w:hAnsi="Cambria" w:cstheme="minorHAnsi"/>
          <w:sz w:val="22"/>
          <w:szCs w:val="22"/>
        </w:rPr>
        <w:t>:</w:t>
      </w:r>
      <w:r w:rsidR="00296784"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7F1F083E" w14:textId="77777777" w:rsidR="00372B6A" w:rsidRPr="00E15D06" w:rsidRDefault="00296784" w:rsidP="00890245">
      <w:pPr>
        <w:pStyle w:val="BodyText"/>
        <w:numPr>
          <w:ilvl w:val="0"/>
          <w:numId w:val="10"/>
        </w:numPr>
        <w:ind w:left="78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e</w:t>
      </w:r>
      <w:r w:rsidR="00DD0E8E" w:rsidRPr="00E15D06">
        <w:rPr>
          <w:rFonts w:ascii="Cambria" w:hAnsi="Cambria" w:cstheme="minorHAnsi"/>
          <w:sz w:val="22"/>
          <w:szCs w:val="22"/>
        </w:rPr>
        <w:t xml:space="preserve">vidovanie a vyhodnocovanie plnení </w:t>
      </w:r>
      <w:r w:rsidR="00CD3EB3" w:rsidRPr="00E15D06">
        <w:rPr>
          <w:rFonts w:ascii="Cambria" w:hAnsi="Cambria" w:cstheme="minorHAnsi"/>
          <w:sz w:val="22"/>
          <w:szCs w:val="22"/>
        </w:rPr>
        <w:t>vyplývajúcich</w:t>
      </w:r>
      <w:r w:rsidR="00372B6A" w:rsidRPr="00E15D06">
        <w:rPr>
          <w:rFonts w:ascii="Cambria" w:hAnsi="Cambria" w:cstheme="minorHAnsi"/>
          <w:sz w:val="22"/>
          <w:szCs w:val="22"/>
        </w:rPr>
        <w:t xml:space="preserve"> </w:t>
      </w:r>
      <w:r w:rsidR="00DD0E8E" w:rsidRPr="00E15D06">
        <w:rPr>
          <w:rFonts w:ascii="Cambria" w:hAnsi="Cambria" w:cstheme="minorHAnsi"/>
          <w:sz w:val="22"/>
          <w:szCs w:val="22"/>
        </w:rPr>
        <w:t>z kolektívnej zmluvy (rôzne príspevky).</w:t>
      </w:r>
      <w:r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45C7E24A" w14:textId="1B731420" w:rsidR="00372B6A" w:rsidRPr="00E15D06" w:rsidRDefault="0066231F" w:rsidP="00890245">
      <w:pPr>
        <w:pStyle w:val="BodyText"/>
        <w:numPr>
          <w:ilvl w:val="0"/>
          <w:numId w:val="10"/>
        </w:numPr>
        <w:ind w:left="78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e</w:t>
      </w:r>
      <w:r w:rsidR="00DD0E8E" w:rsidRPr="00E15D06">
        <w:rPr>
          <w:rFonts w:ascii="Cambria" w:hAnsi="Cambria" w:cstheme="minorHAnsi"/>
          <w:sz w:val="22"/>
          <w:szCs w:val="22"/>
        </w:rPr>
        <w:t>vidovanie a spracovanie údajov bývalých zamestnancov NBS – dôchodcov.</w:t>
      </w:r>
      <w:r w:rsidR="00296784"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365FC27D" w14:textId="6EA39642" w:rsidR="00372B6A" w:rsidRPr="00E15D06" w:rsidRDefault="0066231F" w:rsidP="00890245">
      <w:pPr>
        <w:pStyle w:val="BodyText"/>
        <w:numPr>
          <w:ilvl w:val="0"/>
          <w:numId w:val="10"/>
        </w:numPr>
        <w:ind w:left="78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e</w:t>
      </w:r>
      <w:r w:rsidR="00DD0E8E" w:rsidRPr="00E15D06">
        <w:rPr>
          <w:rFonts w:ascii="Cambria" w:hAnsi="Cambria" w:cstheme="minorHAnsi"/>
          <w:sz w:val="22"/>
          <w:szCs w:val="22"/>
        </w:rPr>
        <w:t>videnciu lekárskych prehliadok zamestnancov</w:t>
      </w:r>
      <w:r w:rsidR="008F571B" w:rsidRPr="00E15D06">
        <w:rPr>
          <w:rFonts w:ascii="Cambria" w:hAnsi="Cambria" w:cstheme="minorHAnsi"/>
          <w:sz w:val="22"/>
          <w:szCs w:val="22"/>
        </w:rPr>
        <w:t>, ktoré musia absolvovať</w:t>
      </w:r>
      <w:r w:rsidR="00DD0E8E" w:rsidRPr="00E15D06">
        <w:rPr>
          <w:rFonts w:ascii="Cambria" w:hAnsi="Cambria" w:cstheme="minorHAnsi"/>
          <w:sz w:val="22"/>
          <w:szCs w:val="22"/>
        </w:rPr>
        <w:t xml:space="preserve"> </w:t>
      </w:r>
      <w:r w:rsidR="00443625" w:rsidRPr="00E15D06">
        <w:rPr>
          <w:rFonts w:ascii="Cambria" w:hAnsi="Cambria" w:cstheme="minorHAnsi"/>
          <w:sz w:val="22"/>
          <w:szCs w:val="22"/>
        </w:rPr>
        <w:t>zo zákona (vyplývajúce</w:t>
      </w:r>
      <w:r w:rsidR="00C71873" w:rsidRPr="00E15D06">
        <w:rPr>
          <w:rFonts w:ascii="Cambria" w:hAnsi="Cambria" w:cstheme="minorHAnsi"/>
          <w:sz w:val="22"/>
          <w:szCs w:val="22"/>
        </w:rPr>
        <w:t>, z</w:t>
      </w:r>
      <w:r w:rsidR="00A10AB1" w:rsidRPr="00E15D06">
        <w:rPr>
          <w:rFonts w:ascii="Cambria" w:hAnsi="Cambria" w:cstheme="minorHAnsi"/>
          <w:sz w:val="22"/>
          <w:szCs w:val="22"/>
        </w:rPr>
        <w:t xml:space="preserve"> funkčného </w:t>
      </w:r>
      <w:r w:rsidR="00C71873" w:rsidRPr="00E15D06">
        <w:rPr>
          <w:rFonts w:ascii="Cambria" w:hAnsi="Cambria" w:cstheme="minorHAnsi"/>
          <w:sz w:val="22"/>
          <w:szCs w:val="22"/>
        </w:rPr>
        <w:t>pracovného zaradenia)</w:t>
      </w:r>
      <w:r w:rsidR="00DD0E8E" w:rsidRPr="00E15D06">
        <w:rPr>
          <w:rFonts w:ascii="Cambria" w:hAnsi="Cambria" w:cstheme="minorHAnsi"/>
          <w:sz w:val="22"/>
          <w:szCs w:val="22"/>
        </w:rPr>
        <w:t xml:space="preserve">. </w:t>
      </w:r>
    </w:p>
    <w:p w14:paraId="54898637" w14:textId="3B05FCDB" w:rsidR="00DD0E8E" w:rsidRPr="00E15D06" w:rsidRDefault="003651CE" w:rsidP="00890245">
      <w:pPr>
        <w:pStyle w:val="BodyText"/>
        <w:numPr>
          <w:ilvl w:val="0"/>
          <w:numId w:val="10"/>
        </w:numPr>
        <w:ind w:left="786" w:right="119"/>
        <w:jc w:val="both"/>
        <w:rPr>
          <w:rFonts w:ascii="Cambria" w:hAnsi="Cambria" w:cstheme="minorBidi"/>
          <w:sz w:val="22"/>
          <w:szCs w:val="22"/>
        </w:rPr>
      </w:pPr>
      <w:r w:rsidRPr="00E15D06">
        <w:rPr>
          <w:rFonts w:ascii="Cambria" w:hAnsi="Cambria" w:cstheme="minorBidi"/>
          <w:sz w:val="22"/>
          <w:szCs w:val="22"/>
        </w:rPr>
        <w:t>pr</w:t>
      </w:r>
      <w:r w:rsidR="00A10AB1" w:rsidRPr="00E15D06">
        <w:rPr>
          <w:rFonts w:ascii="Cambria" w:hAnsi="Cambria" w:cstheme="minorBidi"/>
          <w:sz w:val="22"/>
          <w:szCs w:val="22"/>
        </w:rPr>
        <w:t>í</w:t>
      </w:r>
      <w:r w:rsidRPr="00E15D06">
        <w:rPr>
          <w:rFonts w:ascii="Cambria" w:hAnsi="Cambria" w:cstheme="minorBidi"/>
          <w:sz w:val="22"/>
          <w:szCs w:val="22"/>
        </w:rPr>
        <w:t>pravu</w:t>
      </w:r>
      <w:r w:rsidR="00DD0E8E" w:rsidRPr="00E15D06">
        <w:rPr>
          <w:rFonts w:ascii="Cambria" w:hAnsi="Cambria" w:cstheme="minorBidi"/>
          <w:sz w:val="22"/>
          <w:szCs w:val="22"/>
        </w:rPr>
        <w:t>, zverej</w:t>
      </w:r>
      <w:r w:rsidRPr="00E15D06">
        <w:rPr>
          <w:rFonts w:ascii="Cambria" w:hAnsi="Cambria" w:cstheme="minorBidi"/>
          <w:sz w:val="22"/>
          <w:szCs w:val="22"/>
        </w:rPr>
        <w:t>nenie</w:t>
      </w:r>
      <w:r w:rsidR="00DD0E8E" w:rsidRPr="00E15D06">
        <w:rPr>
          <w:rFonts w:ascii="Cambria" w:hAnsi="Cambria" w:cstheme="minorBidi"/>
          <w:sz w:val="22"/>
          <w:szCs w:val="22"/>
        </w:rPr>
        <w:t>, evid</w:t>
      </w:r>
      <w:r w:rsidRPr="00E15D06">
        <w:rPr>
          <w:rFonts w:ascii="Cambria" w:hAnsi="Cambria" w:cstheme="minorBidi"/>
          <w:sz w:val="22"/>
          <w:szCs w:val="22"/>
        </w:rPr>
        <w:t>enciu</w:t>
      </w:r>
      <w:r w:rsidR="00DD0E8E" w:rsidRPr="00E15D06">
        <w:rPr>
          <w:rFonts w:ascii="Cambria" w:hAnsi="Cambria" w:cstheme="minorBidi"/>
          <w:sz w:val="22"/>
          <w:szCs w:val="22"/>
        </w:rPr>
        <w:t xml:space="preserve"> a vyhodno</w:t>
      </w:r>
      <w:r w:rsidRPr="00E15D06">
        <w:rPr>
          <w:rFonts w:ascii="Cambria" w:hAnsi="Cambria" w:cstheme="minorBidi"/>
          <w:sz w:val="22"/>
          <w:szCs w:val="22"/>
        </w:rPr>
        <w:t>tenie</w:t>
      </w:r>
      <w:r w:rsidR="00DD0E8E" w:rsidRPr="00E15D06">
        <w:rPr>
          <w:rFonts w:ascii="Cambria" w:hAnsi="Cambria" w:cstheme="minorBidi"/>
          <w:sz w:val="22"/>
          <w:szCs w:val="22"/>
        </w:rPr>
        <w:t xml:space="preserve"> podujat</w:t>
      </w:r>
      <w:r w:rsidRPr="00E15D06">
        <w:rPr>
          <w:rFonts w:ascii="Cambria" w:hAnsi="Cambria" w:cstheme="minorBidi"/>
          <w:sz w:val="22"/>
          <w:szCs w:val="22"/>
        </w:rPr>
        <w:t>í</w:t>
      </w:r>
      <w:r w:rsidR="00DD0E8E" w:rsidRPr="00E15D06">
        <w:rPr>
          <w:rFonts w:ascii="Cambria" w:hAnsi="Cambria" w:cstheme="minorBidi"/>
          <w:sz w:val="22"/>
          <w:szCs w:val="22"/>
        </w:rPr>
        <w:t xml:space="preserve">. Podujatia sú členené do skupín a podskupín. </w:t>
      </w:r>
      <w:r w:rsidR="00123FB4" w:rsidRPr="00E15D06">
        <w:rPr>
          <w:rFonts w:ascii="Cambria" w:hAnsi="Cambria" w:cstheme="minorBidi"/>
          <w:sz w:val="22"/>
          <w:szCs w:val="22"/>
        </w:rPr>
        <w:t xml:space="preserve">Podujatia sú </w:t>
      </w:r>
      <w:r w:rsidR="00DD0E8E" w:rsidRPr="00E15D06">
        <w:rPr>
          <w:rFonts w:ascii="Cambria" w:hAnsi="Cambria" w:cstheme="minorBidi"/>
          <w:sz w:val="22"/>
          <w:szCs w:val="22"/>
        </w:rPr>
        <w:t>zobrazované</w:t>
      </w:r>
      <w:r w:rsidR="00CE0355" w:rsidRPr="00E15D06">
        <w:rPr>
          <w:rFonts w:ascii="Cambria" w:hAnsi="Cambria" w:cstheme="minorBidi"/>
          <w:sz w:val="22"/>
          <w:szCs w:val="22"/>
        </w:rPr>
        <w:t xml:space="preserve"> </w:t>
      </w:r>
      <w:r w:rsidR="00123FB4" w:rsidRPr="00E15D06">
        <w:rPr>
          <w:rFonts w:ascii="Cambria" w:hAnsi="Cambria" w:cstheme="minorBidi"/>
          <w:sz w:val="22"/>
          <w:szCs w:val="22"/>
        </w:rPr>
        <w:t xml:space="preserve">zamestnancom </w:t>
      </w:r>
      <w:r w:rsidR="00CE0355" w:rsidRPr="00E15D06">
        <w:rPr>
          <w:rFonts w:ascii="Cambria" w:hAnsi="Cambria" w:cstheme="minorBidi"/>
          <w:sz w:val="22"/>
          <w:szCs w:val="22"/>
        </w:rPr>
        <w:t>v ponuke v</w:t>
      </w:r>
      <w:r w:rsidR="00A10AB1" w:rsidRPr="00E15D06">
        <w:rPr>
          <w:rFonts w:ascii="Cambria" w:hAnsi="Cambria" w:cstheme="minorBidi"/>
          <w:sz w:val="22"/>
          <w:szCs w:val="22"/>
        </w:rPr>
        <w:t xml:space="preserve"> DC </w:t>
      </w:r>
      <w:r w:rsidR="00DD0E8E" w:rsidRPr="00E15D06">
        <w:rPr>
          <w:rFonts w:ascii="Cambria" w:hAnsi="Cambria" w:cstheme="minorBidi"/>
          <w:sz w:val="22"/>
          <w:szCs w:val="22"/>
        </w:rPr>
        <w:t>portál</w:t>
      </w:r>
      <w:r w:rsidR="00A10AB1" w:rsidRPr="00E15D06">
        <w:rPr>
          <w:rFonts w:ascii="Cambria" w:hAnsi="Cambria" w:cstheme="minorBidi"/>
          <w:sz w:val="22"/>
          <w:szCs w:val="22"/>
        </w:rPr>
        <w:t>i</w:t>
      </w:r>
      <w:r w:rsidR="00817E97" w:rsidRPr="00E15D06">
        <w:rPr>
          <w:rFonts w:ascii="Cambria" w:hAnsi="Cambria" w:cstheme="minorBidi"/>
          <w:sz w:val="22"/>
          <w:szCs w:val="22"/>
        </w:rPr>
        <w:t xml:space="preserve"> na základe </w:t>
      </w:r>
      <w:r w:rsidR="00A10AB1" w:rsidRPr="00E15D06">
        <w:rPr>
          <w:rFonts w:ascii="Cambria" w:hAnsi="Cambria" w:cstheme="minorBidi"/>
          <w:sz w:val="22"/>
          <w:szCs w:val="22"/>
        </w:rPr>
        <w:t>typu podujatia</w:t>
      </w:r>
      <w:r w:rsidR="00817E97" w:rsidRPr="00E15D06">
        <w:rPr>
          <w:rFonts w:ascii="Cambria" w:hAnsi="Cambria" w:cstheme="minorBidi"/>
          <w:sz w:val="22"/>
          <w:szCs w:val="22"/>
        </w:rPr>
        <w:t>.</w:t>
      </w:r>
      <w:r w:rsidR="00D374EA" w:rsidRPr="00E15D06">
        <w:rPr>
          <w:rFonts w:ascii="Cambria" w:hAnsi="Cambria" w:cstheme="minorBidi"/>
          <w:sz w:val="22"/>
          <w:szCs w:val="22"/>
        </w:rPr>
        <w:t xml:space="preserve"> Zamestnanci sa môžu </w:t>
      </w:r>
      <w:r w:rsidR="00E53A05" w:rsidRPr="00E15D06">
        <w:rPr>
          <w:rFonts w:ascii="Cambria" w:hAnsi="Cambria" w:cstheme="minorBidi"/>
          <w:sz w:val="22"/>
          <w:szCs w:val="22"/>
        </w:rPr>
        <w:t xml:space="preserve">v </w:t>
      </w:r>
      <w:r w:rsidR="4810CA88" w:rsidRPr="00E15D06">
        <w:rPr>
          <w:rFonts w:ascii="Cambria" w:hAnsi="Cambria" w:cstheme="minorBidi"/>
          <w:sz w:val="22"/>
          <w:szCs w:val="22"/>
        </w:rPr>
        <w:t>DC portál</w:t>
      </w:r>
      <w:r w:rsidR="00CF418A" w:rsidRPr="00E15D06">
        <w:rPr>
          <w:rFonts w:ascii="Cambria" w:hAnsi="Cambria" w:cstheme="minorBidi"/>
          <w:sz w:val="22"/>
          <w:szCs w:val="22"/>
        </w:rPr>
        <w:t>i</w:t>
      </w:r>
      <w:r w:rsidR="00D374EA" w:rsidRPr="00E15D06">
        <w:rPr>
          <w:rFonts w:ascii="Cambria" w:hAnsi="Cambria" w:cstheme="minorBidi"/>
          <w:sz w:val="22"/>
          <w:szCs w:val="22"/>
        </w:rPr>
        <w:t xml:space="preserve"> prihlasovať na rôzne podujatia.</w:t>
      </w:r>
    </w:p>
    <w:p w14:paraId="5E66689E" w14:textId="77777777" w:rsidR="00EA22F0" w:rsidRPr="00E15D06" w:rsidRDefault="00EA22F0" w:rsidP="00890245">
      <w:pPr>
        <w:pStyle w:val="BodyText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5F50C4CD" w14:textId="77777777" w:rsidR="00C621C1" w:rsidRPr="00E15D06" w:rsidRDefault="00C621C1" w:rsidP="00CE552A">
      <w:pPr>
        <w:pStyle w:val="BodyText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4EE152DE" w14:textId="77777777" w:rsidR="00126E63" w:rsidRPr="00E15D06" w:rsidRDefault="00126E63" w:rsidP="00CE552A">
      <w:pPr>
        <w:pStyle w:val="BodyText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lastRenderedPageBreak/>
        <w:t>Vzdelávanie a rozvoj zamestnancov</w:t>
      </w:r>
    </w:p>
    <w:p w14:paraId="3534FC7F" w14:textId="562E48FC" w:rsidR="00126E63" w:rsidRPr="00E15D06" w:rsidRDefault="00126E63" w:rsidP="00CE552A">
      <w:pPr>
        <w:pStyle w:val="BodyText"/>
        <w:ind w:left="426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Modul zahŕňa: prípravu podkladov na plánovanie vzdelávania a rozvoja, prípravu číselníkov, evidovanie vzdelávacích inštitúcií, zakladanie ročných plánov vzdelávania a rozvoja, obmedzenie ponuky vzdelávacích podujatí</w:t>
      </w:r>
      <w:r w:rsidR="00EA22F0" w:rsidRPr="00E15D06">
        <w:rPr>
          <w:rFonts w:ascii="Cambria" w:hAnsi="Cambria" w:cstheme="minorHAnsi"/>
          <w:sz w:val="22"/>
          <w:szCs w:val="22"/>
        </w:rPr>
        <w:t xml:space="preserve"> </w:t>
      </w:r>
      <w:r w:rsidR="00812FDB" w:rsidRPr="00E15D06">
        <w:rPr>
          <w:rFonts w:ascii="Cambria" w:hAnsi="Cambria" w:cstheme="minorHAnsi"/>
          <w:sz w:val="22"/>
          <w:szCs w:val="22"/>
        </w:rPr>
        <w:t>(</w:t>
      </w:r>
      <w:r w:rsidR="00E80CCD" w:rsidRPr="00E15D06">
        <w:rPr>
          <w:rFonts w:ascii="Cambria" w:hAnsi="Cambria" w:cstheme="minorHAnsi"/>
          <w:sz w:val="22"/>
          <w:szCs w:val="22"/>
        </w:rPr>
        <w:t>v závislosti od</w:t>
      </w:r>
      <w:r w:rsidR="00812FDB" w:rsidRPr="00E15D06">
        <w:rPr>
          <w:rFonts w:ascii="Cambria" w:hAnsi="Cambria" w:cstheme="minorHAnsi"/>
          <w:sz w:val="22"/>
          <w:szCs w:val="22"/>
        </w:rPr>
        <w:t xml:space="preserve"> pracovného zaradenia</w:t>
      </w:r>
      <w:r w:rsidR="00E80CCD" w:rsidRPr="00E15D06">
        <w:rPr>
          <w:rFonts w:ascii="Cambria" w:hAnsi="Cambria" w:cstheme="minorHAnsi"/>
          <w:sz w:val="22"/>
          <w:szCs w:val="22"/>
        </w:rPr>
        <w:t xml:space="preserve"> zamestnanca</w:t>
      </w:r>
      <w:r w:rsidR="00812FDB" w:rsidRPr="00E15D06">
        <w:rPr>
          <w:rFonts w:ascii="Cambria" w:hAnsi="Cambria" w:cstheme="minorHAnsi"/>
          <w:sz w:val="22"/>
          <w:szCs w:val="22"/>
        </w:rPr>
        <w:t>),</w:t>
      </w:r>
      <w:r w:rsidRPr="00E15D06">
        <w:rPr>
          <w:rFonts w:ascii="Cambria" w:hAnsi="Cambria" w:cstheme="minorHAnsi"/>
          <w:sz w:val="22"/>
          <w:szCs w:val="22"/>
        </w:rPr>
        <w:t xml:space="preserve"> schvaľovacie procesy plánov vzdelávania a rozvoja, prihlášok na </w:t>
      </w:r>
      <w:r w:rsidR="008E738C" w:rsidRPr="00E15D06">
        <w:rPr>
          <w:rFonts w:ascii="Cambria" w:hAnsi="Cambria" w:cstheme="minorHAnsi"/>
          <w:sz w:val="22"/>
          <w:szCs w:val="22"/>
        </w:rPr>
        <w:t>VP</w:t>
      </w:r>
      <w:r w:rsidRPr="00E15D06">
        <w:rPr>
          <w:rFonts w:ascii="Cambria" w:hAnsi="Cambria" w:cstheme="minorHAnsi"/>
          <w:sz w:val="22"/>
          <w:szCs w:val="22"/>
        </w:rPr>
        <w:t>, evidenciu vzdelávacích podujatí a účastí na nich, tvorbu príslušných zostáv, odosielanie dotazníkov hodnotenia vzdelávacích podujatí s možnosťou </w:t>
      </w:r>
      <w:r w:rsidR="004A600F" w:rsidRPr="00E15D06">
        <w:rPr>
          <w:rFonts w:ascii="Cambria" w:hAnsi="Cambria" w:cstheme="minorHAnsi"/>
          <w:sz w:val="22"/>
          <w:szCs w:val="22"/>
        </w:rPr>
        <w:t>nastavenia</w:t>
      </w:r>
      <w:r w:rsidRPr="00E15D06">
        <w:rPr>
          <w:rFonts w:ascii="Cambria" w:hAnsi="Cambria" w:cstheme="minorHAnsi"/>
          <w:sz w:val="22"/>
          <w:szCs w:val="22"/>
        </w:rPr>
        <w:t xml:space="preserve"> ich odosielania, evidenciu žiadostí súvisiacich so zvyšovaním a s prehlbovaním kvalifikácie s príslušným schvaľovacím procesom. </w:t>
      </w:r>
      <w:r w:rsidR="00647079" w:rsidRPr="00E15D06">
        <w:rPr>
          <w:rFonts w:ascii="Cambria" w:hAnsi="Cambria" w:cstheme="minorHAnsi"/>
          <w:sz w:val="22"/>
          <w:szCs w:val="22"/>
        </w:rPr>
        <w:t>DC portál</w:t>
      </w:r>
      <w:r w:rsidRPr="00E15D06">
        <w:rPr>
          <w:rFonts w:ascii="Cambria" w:hAnsi="Cambria" w:cstheme="minorHAnsi"/>
          <w:sz w:val="22"/>
          <w:szCs w:val="22"/>
        </w:rPr>
        <w:t xml:space="preserve"> umožňuje spracovanie činností </w:t>
      </w:r>
      <w:r w:rsidR="00647079" w:rsidRPr="00E15D06">
        <w:rPr>
          <w:rFonts w:ascii="Cambria" w:hAnsi="Cambria" w:cstheme="minorHAnsi"/>
          <w:sz w:val="22"/>
          <w:szCs w:val="22"/>
        </w:rPr>
        <w:t xml:space="preserve">súvisiacich so vzdelávaním </w:t>
      </w:r>
      <w:r w:rsidRPr="00E15D06">
        <w:rPr>
          <w:rFonts w:ascii="Cambria" w:hAnsi="Cambria" w:cstheme="minorHAnsi"/>
          <w:sz w:val="22"/>
          <w:szCs w:val="22"/>
        </w:rPr>
        <w:t xml:space="preserve"> zamestnan</w:t>
      </w:r>
      <w:r w:rsidR="00B73961">
        <w:rPr>
          <w:rFonts w:ascii="Cambria" w:hAnsi="Cambria" w:cstheme="minorHAnsi"/>
          <w:sz w:val="22"/>
          <w:szCs w:val="22"/>
        </w:rPr>
        <w:t>cov</w:t>
      </w:r>
      <w:r w:rsidRPr="00E15D06">
        <w:rPr>
          <w:rFonts w:ascii="Cambria" w:hAnsi="Cambria" w:cstheme="minorHAnsi"/>
          <w:sz w:val="22"/>
          <w:szCs w:val="22"/>
        </w:rPr>
        <w:t xml:space="preserve"> a </w:t>
      </w:r>
      <w:r w:rsidR="00647079" w:rsidRPr="00E15D06">
        <w:rPr>
          <w:rFonts w:ascii="Cambria" w:hAnsi="Cambria" w:cstheme="minorHAnsi"/>
          <w:sz w:val="22"/>
          <w:szCs w:val="22"/>
        </w:rPr>
        <w:t>manažérov</w:t>
      </w:r>
      <w:r w:rsidRPr="00E15D06">
        <w:rPr>
          <w:rFonts w:ascii="Cambria" w:hAnsi="Cambria" w:cstheme="minorHAnsi"/>
          <w:sz w:val="22"/>
          <w:szCs w:val="22"/>
        </w:rPr>
        <w:t>.</w:t>
      </w:r>
    </w:p>
    <w:p w14:paraId="1ED489FB" w14:textId="77777777" w:rsidR="00C02075" w:rsidRPr="00E15D06" w:rsidRDefault="00C02075" w:rsidP="00CE552A">
      <w:pPr>
        <w:pStyle w:val="BodyText"/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677B2B37" w14:textId="74C2D12A" w:rsidR="005177D6" w:rsidRPr="00E15D06" w:rsidRDefault="00647079" w:rsidP="00CE552A">
      <w:pPr>
        <w:pStyle w:val="BodyText"/>
        <w:ind w:left="426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 xml:space="preserve">Časť </w:t>
      </w:r>
      <w:r w:rsidR="00126E63" w:rsidRPr="00E15D06">
        <w:rPr>
          <w:rFonts w:ascii="Cambria" w:hAnsi="Cambria" w:cstheme="minorHAnsi"/>
          <w:b/>
          <w:bCs/>
          <w:sz w:val="22"/>
          <w:szCs w:val="22"/>
        </w:rPr>
        <w:t>Zamestnanec</w:t>
      </w:r>
      <w:r w:rsidR="00126E63" w:rsidRPr="00E15D06">
        <w:rPr>
          <w:rFonts w:ascii="Cambria" w:hAnsi="Cambria" w:cstheme="minorHAnsi"/>
          <w:sz w:val="22"/>
          <w:szCs w:val="22"/>
        </w:rPr>
        <w:t xml:space="preserve"> umožňuje</w:t>
      </w:r>
      <w:r w:rsidRPr="00E15D06">
        <w:rPr>
          <w:rFonts w:ascii="Cambria" w:hAnsi="Cambria" w:cstheme="minorHAnsi"/>
          <w:sz w:val="22"/>
          <w:szCs w:val="22"/>
        </w:rPr>
        <w:t>:</w:t>
      </w:r>
    </w:p>
    <w:p w14:paraId="5D8040B9" w14:textId="3EB0F6C0" w:rsidR="005177D6" w:rsidRPr="00E15D06" w:rsidRDefault="00126E63" w:rsidP="00CE552A">
      <w:pPr>
        <w:pStyle w:val="BodyText"/>
        <w:numPr>
          <w:ilvl w:val="0"/>
          <w:numId w:val="11"/>
        </w:numPr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vytvoriť individuálny plán vzdelávania a rozvoja a postúpiť príslušnému </w:t>
      </w:r>
      <w:r w:rsidR="00647079" w:rsidRPr="00E15D06">
        <w:rPr>
          <w:rFonts w:ascii="Cambria" w:hAnsi="Cambria" w:cstheme="minorHAnsi"/>
          <w:sz w:val="22"/>
          <w:szCs w:val="22"/>
        </w:rPr>
        <w:t>manažérovi</w:t>
      </w:r>
      <w:r w:rsidRPr="00E15D06">
        <w:rPr>
          <w:rFonts w:ascii="Cambria" w:hAnsi="Cambria" w:cstheme="minorHAnsi"/>
          <w:sz w:val="22"/>
          <w:szCs w:val="22"/>
        </w:rPr>
        <w:t xml:space="preserve"> na odsúhlasenie/schválenie, </w:t>
      </w:r>
    </w:p>
    <w:p w14:paraId="4226C0B4" w14:textId="7E60265F" w:rsidR="005177D6" w:rsidRPr="00E15D06" w:rsidRDefault="00126E63" w:rsidP="00CE552A">
      <w:pPr>
        <w:pStyle w:val="BodyText"/>
        <w:numPr>
          <w:ilvl w:val="0"/>
          <w:numId w:val="11"/>
        </w:numPr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zadať </w:t>
      </w:r>
      <w:r w:rsidR="009F3893">
        <w:rPr>
          <w:rFonts w:ascii="Cambria" w:hAnsi="Cambria" w:cstheme="minorHAnsi"/>
          <w:sz w:val="22"/>
          <w:szCs w:val="22"/>
        </w:rPr>
        <w:t>vzdelávacie podujatie (</w:t>
      </w:r>
      <w:r w:rsidR="008E738C" w:rsidRPr="00E15D06">
        <w:rPr>
          <w:rFonts w:ascii="Cambria" w:hAnsi="Cambria" w:cstheme="minorHAnsi"/>
          <w:sz w:val="22"/>
          <w:szCs w:val="22"/>
        </w:rPr>
        <w:t>VP</w:t>
      </w:r>
      <w:r w:rsidR="009F3893">
        <w:rPr>
          <w:rFonts w:ascii="Cambria" w:hAnsi="Cambria" w:cstheme="minorHAnsi"/>
          <w:sz w:val="22"/>
          <w:szCs w:val="22"/>
        </w:rPr>
        <w:t>)</w:t>
      </w:r>
      <w:r w:rsidRPr="00E15D06">
        <w:rPr>
          <w:rFonts w:ascii="Cambria" w:hAnsi="Cambria" w:cstheme="minorHAnsi"/>
          <w:sz w:val="22"/>
          <w:szCs w:val="22"/>
        </w:rPr>
        <w:t xml:space="preserve"> do plánu vzdelávania a rozvoja z ponuky vytvorenej gestorom </w:t>
      </w:r>
      <w:r w:rsidR="00316A82" w:rsidRPr="00E15D06">
        <w:rPr>
          <w:rFonts w:ascii="Cambria" w:hAnsi="Cambria" w:cstheme="minorHAnsi"/>
          <w:sz w:val="22"/>
          <w:szCs w:val="22"/>
        </w:rPr>
        <w:t xml:space="preserve">vzdelávania </w:t>
      </w:r>
      <w:r w:rsidRPr="00E15D06">
        <w:rPr>
          <w:rFonts w:ascii="Cambria" w:hAnsi="Cambria" w:cstheme="minorHAnsi"/>
          <w:sz w:val="22"/>
          <w:szCs w:val="22"/>
        </w:rPr>
        <w:t xml:space="preserve">alebo mimo ponuky, </w:t>
      </w:r>
    </w:p>
    <w:p w14:paraId="43B91104" w14:textId="0DEFEC9A" w:rsidR="00F8655D" w:rsidRPr="00E15D06" w:rsidRDefault="00126E63" w:rsidP="00CE552A">
      <w:pPr>
        <w:pStyle w:val="BodyText"/>
        <w:numPr>
          <w:ilvl w:val="0"/>
          <w:numId w:val="11"/>
        </w:numPr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odoslať elektronický formulár – </w:t>
      </w:r>
      <w:r w:rsidRPr="00E15D06">
        <w:rPr>
          <w:rFonts w:ascii="Cambria" w:hAnsi="Cambria" w:cstheme="minorHAnsi"/>
          <w:i/>
          <w:iCs/>
          <w:sz w:val="22"/>
          <w:szCs w:val="22"/>
        </w:rPr>
        <w:t xml:space="preserve">prihláška na </w:t>
      </w:r>
      <w:r w:rsidR="008E738C" w:rsidRPr="00E15D06">
        <w:rPr>
          <w:rFonts w:ascii="Cambria" w:hAnsi="Cambria" w:cstheme="minorHAnsi"/>
          <w:i/>
          <w:iCs/>
          <w:sz w:val="22"/>
          <w:szCs w:val="22"/>
        </w:rPr>
        <w:t>VP</w:t>
      </w:r>
      <w:r w:rsidRPr="00E15D06">
        <w:rPr>
          <w:rFonts w:ascii="Cambria" w:hAnsi="Cambria" w:cstheme="minorHAnsi"/>
          <w:sz w:val="22"/>
          <w:szCs w:val="22"/>
        </w:rPr>
        <w:t xml:space="preserve"> s príslušným schvaľovacím procesom, </w:t>
      </w:r>
    </w:p>
    <w:p w14:paraId="6828A15A" w14:textId="77777777" w:rsidR="00F8655D" w:rsidRPr="00E15D06" w:rsidRDefault="00126E63" w:rsidP="00CE552A">
      <w:pPr>
        <w:pStyle w:val="BodyText"/>
        <w:numPr>
          <w:ilvl w:val="0"/>
          <w:numId w:val="11"/>
        </w:numPr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odoslať elektronické formuláre – žiadosti súvisiace s prehlbovaním alebo so zvyšovaním kvalifikácie s príslušným schvaľovacím procesom, </w:t>
      </w:r>
    </w:p>
    <w:p w14:paraId="3E19D434" w14:textId="34E35C94" w:rsidR="00F8655D" w:rsidRPr="00E15D06" w:rsidRDefault="00126E63" w:rsidP="00CE552A">
      <w:pPr>
        <w:pStyle w:val="BodyText"/>
        <w:numPr>
          <w:ilvl w:val="0"/>
          <w:numId w:val="11"/>
        </w:numPr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zobraziť účasť na vzdelávacích podujatiach. </w:t>
      </w:r>
    </w:p>
    <w:p w14:paraId="4CC7528D" w14:textId="44271E39" w:rsidR="00126E63" w:rsidRPr="00E15D06" w:rsidRDefault="00126E63" w:rsidP="00CE552A">
      <w:pPr>
        <w:pStyle w:val="BodyText"/>
        <w:ind w:left="426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Evidencia vzdelávacieho podujatia a účasti na ňom je v</w:t>
      </w:r>
      <w:r w:rsidR="00CF6298" w:rsidRPr="00E15D06">
        <w:rPr>
          <w:rFonts w:ascii="Cambria" w:hAnsi="Cambria" w:cstheme="minorHAnsi"/>
          <w:sz w:val="22"/>
          <w:szCs w:val="22"/>
        </w:rPr>
        <w:t>ykonávaná, spracovávaná, schvaľovaná v</w:t>
      </w:r>
      <w:r w:rsidRPr="00E15D06">
        <w:rPr>
          <w:rFonts w:ascii="Cambria" w:hAnsi="Cambria" w:cstheme="minorHAnsi"/>
          <w:sz w:val="22"/>
          <w:szCs w:val="22"/>
        </w:rPr>
        <w:t> </w:t>
      </w:r>
      <w:r w:rsidR="00647079" w:rsidRPr="00E15D06">
        <w:rPr>
          <w:rFonts w:ascii="Cambria" w:hAnsi="Cambria" w:cstheme="minorHAnsi"/>
          <w:sz w:val="22"/>
          <w:szCs w:val="22"/>
        </w:rPr>
        <w:t>IS PAM</w:t>
      </w:r>
      <w:r w:rsidRPr="00E15D06">
        <w:rPr>
          <w:rFonts w:ascii="Cambria" w:hAnsi="Cambria" w:cstheme="minorHAnsi"/>
          <w:sz w:val="22"/>
          <w:szCs w:val="22"/>
        </w:rPr>
        <w:t xml:space="preserve">. </w:t>
      </w:r>
    </w:p>
    <w:p w14:paraId="40FB8A99" w14:textId="77777777" w:rsidR="00C02075" w:rsidRPr="00E15D06" w:rsidRDefault="00C02075" w:rsidP="00CE552A">
      <w:pPr>
        <w:pStyle w:val="BodyText"/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15B6D0D4" w14:textId="41A9C5F7" w:rsidR="00126E63" w:rsidRPr="00E15D06" w:rsidRDefault="00A30E8D" w:rsidP="00CE552A">
      <w:pPr>
        <w:pStyle w:val="BodyText"/>
        <w:ind w:left="426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 xml:space="preserve">Časť </w:t>
      </w:r>
      <w:r w:rsidR="00647079" w:rsidRPr="00E15D06">
        <w:rPr>
          <w:rFonts w:ascii="Cambria" w:hAnsi="Cambria" w:cstheme="minorHAnsi"/>
          <w:b/>
          <w:sz w:val="22"/>
          <w:szCs w:val="22"/>
        </w:rPr>
        <w:t>Manažér</w:t>
      </w:r>
      <w:r w:rsidR="00126E63" w:rsidRPr="00E15D06">
        <w:rPr>
          <w:rFonts w:ascii="Cambria" w:hAnsi="Cambria" w:cstheme="minorHAnsi"/>
          <w:b/>
          <w:bCs/>
          <w:sz w:val="22"/>
          <w:szCs w:val="22"/>
        </w:rPr>
        <w:t>:</w:t>
      </w:r>
      <w:r w:rsidR="00126E63" w:rsidRPr="00E15D06">
        <w:rPr>
          <w:rFonts w:ascii="Cambria" w:hAnsi="Cambria" w:cstheme="minorHAnsi"/>
          <w:sz w:val="22"/>
          <w:szCs w:val="22"/>
        </w:rPr>
        <w:t xml:space="preserve"> </w:t>
      </w:r>
      <w:r w:rsidR="00A154AF" w:rsidRPr="00E15D06">
        <w:rPr>
          <w:rFonts w:ascii="Cambria" w:hAnsi="Cambria" w:cstheme="minorHAnsi"/>
          <w:sz w:val="22"/>
          <w:szCs w:val="22"/>
        </w:rPr>
        <w:t xml:space="preserve">táto </w:t>
      </w:r>
      <w:r w:rsidR="00126E63" w:rsidRPr="00E15D06">
        <w:rPr>
          <w:rFonts w:ascii="Cambria" w:hAnsi="Cambria" w:cstheme="minorHAnsi"/>
          <w:sz w:val="22"/>
          <w:szCs w:val="22"/>
        </w:rPr>
        <w:t xml:space="preserve">časť umožňuje </w:t>
      </w:r>
      <w:r w:rsidR="00647079" w:rsidRPr="00E15D06">
        <w:rPr>
          <w:rFonts w:ascii="Cambria" w:hAnsi="Cambria" w:cstheme="minorHAnsi"/>
          <w:sz w:val="22"/>
          <w:szCs w:val="22"/>
        </w:rPr>
        <w:t>manažérovi</w:t>
      </w:r>
      <w:r w:rsidR="00126E63" w:rsidRPr="00E15D06">
        <w:rPr>
          <w:rFonts w:ascii="Cambria" w:hAnsi="Cambria" w:cstheme="minorHAnsi"/>
          <w:sz w:val="22"/>
          <w:szCs w:val="22"/>
        </w:rPr>
        <w:t xml:space="preserve"> odsúhlasiť/schváliť, zamietnuť alebo vytvoriť plán vzdelávania a rozvoja, prihlášku na </w:t>
      </w:r>
      <w:r w:rsidR="008E738C" w:rsidRPr="00E15D06">
        <w:rPr>
          <w:rFonts w:ascii="Cambria" w:hAnsi="Cambria" w:cstheme="minorHAnsi"/>
          <w:sz w:val="22"/>
          <w:szCs w:val="22"/>
        </w:rPr>
        <w:t>VP</w:t>
      </w:r>
      <w:r w:rsidR="00126E63" w:rsidRPr="00E15D06">
        <w:rPr>
          <w:rFonts w:ascii="Cambria" w:hAnsi="Cambria" w:cstheme="minorHAnsi"/>
          <w:sz w:val="22"/>
          <w:szCs w:val="22"/>
        </w:rPr>
        <w:t>, žiadosti súvisiace so zvyšovaním</w:t>
      </w:r>
      <w:r w:rsidR="008622F8">
        <w:rPr>
          <w:rFonts w:ascii="Cambria" w:hAnsi="Cambria" w:cstheme="minorHAnsi"/>
          <w:sz w:val="22"/>
          <w:szCs w:val="22"/>
        </w:rPr>
        <w:t>,</w:t>
      </w:r>
      <w:r w:rsidR="00126E63" w:rsidRPr="00E15D06">
        <w:rPr>
          <w:rFonts w:ascii="Cambria" w:hAnsi="Cambria" w:cstheme="minorHAnsi"/>
          <w:sz w:val="22"/>
          <w:szCs w:val="22"/>
        </w:rPr>
        <w:t xml:space="preserve"> alebo s prehlbovaním kvalifikácie, zobraziť účasť zamestnancov v priamej riadiacej pôsobnosti </w:t>
      </w:r>
      <w:r w:rsidR="00E80CCD" w:rsidRPr="00E15D06">
        <w:rPr>
          <w:rFonts w:ascii="Cambria" w:hAnsi="Cambria" w:cstheme="minorHAnsi"/>
          <w:sz w:val="22"/>
          <w:szCs w:val="22"/>
        </w:rPr>
        <w:t xml:space="preserve">manažéra </w:t>
      </w:r>
      <w:r w:rsidR="00126E63" w:rsidRPr="00E15D06">
        <w:rPr>
          <w:rFonts w:ascii="Cambria" w:hAnsi="Cambria" w:cstheme="minorHAnsi"/>
          <w:sz w:val="22"/>
          <w:szCs w:val="22"/>
        </w:rPr>
        <w:t>na vzdelávacích podujatiach.</w:t>
      </w:r>
    </w:p>
    <w:p w14:paraId="7117D5AA" w14:textId="77777777" w:rsidR="00EA22F0" w:rsidRPr="00E15D06" w:rsidRDefault="00EA22F0" w:rsidP="00CE552A">
      <w:pPr>
        <w:pStyle w:val="BodyText"/>
        <w:ind w:left="426" w:right="119" w:hanging="426"/>
        <w:rPr>
          <w:rFonts w:ascii="Cambria" w:hAnsi="Cambria" w:cstheme="minorHAnsi"/>
          <w:b/>
          <w:bCs/>
          <w:sz w:val="22"/>
          <w:szCs w:val="22"/>
        </w:rPr>
      </w:pPr>
    </w:p>
    <w:p w14:paraId="6A31612E" w14:textId="184DCF12" w:rsidR="007D3191" w:rsidRPr="00E15D06" w:rsidRDefault="007D3191" w:rsidP="00CE552A">
      <w:pPr>
        <w:pStyle w:val="BodyText"/>
        <w:ind w:left="426" w:right="119" w:hanging="426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b/>
          <w:bCs/>
          <w:sz w:val="22"/>
          <w:szCs w:val="22"/>
        </w:rPr>
        <w:t>Úverová agenda (UV</w:t>
      </w:r>
      <w:r w:rsidRPr="00E15D06">
        <w:rPr>
          <w:rFonts w:ascii="Cambria" w:hAnsi="Cambria" w:cstheme="minorHAnsi"/>
          <w:sz w:val="22"/>
          <w:szCs w:val="22"/>
        </w:rPr>
        <w:t>)</w:t>
      </w:r>
    </w:p>
    <w:p w14:paraId="5B5FC246" w14:textId="202F620F" w:rsidR="00C92DD4" w:rsidRPr="00E15D06" w:rsidRDefault="007D3191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Modul umožňuje spracovanie úverov poskytovaných zamestnancom NBS. V rámci modulu sú spracovávané:</w:t>
      </w:r>
      <w:r w:rsidRPr="00E15D06">
        <w:rPr>
          <w:rFonts w:ascii="Cambria" w:hAnsi="Cambria"/>
          <w:sz w:val="22"/>
          <w:szCs w:val="22"/>
        </w:rPr>
        <w:t xml:space="preserve"> </w:t>
      </w:r>
      <w:r w:rsidR="00802FFE" w:rsidRPr="00E15D06">
        <w:rPr>
          <w:rFonts w:ascii="Cambria" w:hAnsi="Cambria" w:cstheme="minorHAnsi"/>
          <w:sz w:val="22"/>
          <w:szCs w:val="22"/>
        </w:rPr>
        <w:t>osobné údaje zamestnancov s úverom, manžel/manželka, ručiteľ</w:t>
      </w:r>
      <w:r w:rsidR="003E4829" w:rsidRPr="00E15D06">
        <w:rPr>
          <w:rFonts w:ascii="Cambria" w:hAnsi="Cambria" w:cstheme="minorHAnsi"/>
          <w:sz w:val="22"/>
          <w:szCs w:val="22"/>
        </w:rPr>
        <w:t>a</w:t>
      </w:r>
      <w:r w:rsidR="00802FFE" w:rsidRPr="00E15D06">
        <w:rPr>
          <w:rFonts w:ascii="Cambria" w:hAnsi="Cambria" w:cstheme="minorHAnsi"/>
          <w:sz w:val="22"/>
          <w:szCs w:val="22"/>
        </w:rPr>
        <w:t>, úroková sadzba</w:t>
      </w:r>
      <w:r w:rsidR="00CE0355" w:rsidRPr="00E15D06">
        <w:rPr>
          <w:rFonts w:ascii="Cambria" w:hAnsi="Cambria" w:cstheme="minorHAnsi"/>
          <w:sz w:val="22"/>
          <w:szCs w:val="22"/>
        </w:rPr>
        <w:t xml:space="preserve"> a iné údaje</w:t>
      </w:r>
      <w:r w:rsidR="00F36052" w:rsidRPr="00E15D06">
        <w:rPr>
          <w:rFonts w:ascii="Cambria" w:hAnsi="Cambria" w:cstheme="minorHAnsi"/>
          <w:sz w:val="22"/>
          <w:szCs w:val="22"/>
        </w:rPr>
        <w:t>.</w:t>
      </w:r>
      <w:r w:rsidR="00D374EA"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611FADC6" w14:textId="77777777" w:rsidR="00EA22F0" w:rsidRPr="00E15D06" w:rsidRDefault="00EA22F0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</w:p>
    <w:p w14:paraId="116586A2" w14:textId="54481AB7" w:rsidR="00EA22F0" w:rsidRPr="00E15D06" w:rsidRDefault="00272470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Portálová časť </w:t>
      </w:r>
      <w:r w:rsidR="003E4829" w:rsidRPr="00E15D06">
        <w:rPr>
          <w:rFonts w:ascii="Cambria" w:hAnsi="Cambria" w:cstheme="minorHAnsi"/>
          <w:sz w:val="22"/>
          <w:szCs w:val="22"/>
        </w:rPr>
        <w:t xml:space="preserve">spolu s popisom funkcionalít je zobrazená na obrázku č. </w:t>
      </w:r>
      <w:r w:rsidR="00EA22F0" w:rsidRPr="00E15D06">
        <w:rPr>
          <w:rFonts w:ascii="Cambria" w:hAnsi="Cambria" w:cstheme="minorHAnsi"/>
          <w:sz w:val="22"/>
          <w:szCs w:val="22"/>
        </w:rPr>
        <w:t>5</w:t>
      </w:r>
    </w:p>
    <w:p w14:paraId="087AFE57" w14:textId="42390F88" w:rsidR="00C90B6C" w:rsidRPr="00E15D06" w:rsidRDefault="00C90B6C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</w:p>
    <w:p w14:paraId="5912AD03" w14:textId="33FFFB6A" w:rsidR="003E4829" w:rsidRPr="00E15D06" w:rsidRDefault="003E4829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noProof/>
          <w:sz w:val="22"/>
          <w:szCs w:val="22"/>
          <w:lang w:val="en-US"/>
          <w14:ligatures w14:val="standardContextual"/>
        </w:rPr>
        <w:lastRenderedPageBreak/>
        <w:drawing>
          <wp:inline distT="0" distB="0" distL="0" distR="0" wp14:anchorId="7E5CEE27" wp14:editId="755BC96E">
            <wp:extent cx="6046802" cy="5074473"/>
            <wp:effectExtent l="0" t="0" r="0" b="0"/>
            <wp:docPr id="121814727" name="Obrázok 1" descr="Obrázok, na ktorom je text, snímka obrazovky, písmo,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4727" name="Obrázok 1" descr="Obrázok, na ktorom je text, snímka obrazovky, písmo, diagram&#10;&#10;Automaticky generovaný popi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90" cy="508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1BA3A" w14:textId="1B6810A4" w:rsidR="00EA22F0" w:rsidRPr="00E15D06" w:rsidRDefault="00EA22F0" w:rsidP="00CE552A">
      <w:pPr>
        <w:spacing w:before="0"/>
        <w:rPr>
          <w:bCs/>
          <w:i/>
          <w:szCs w:val="22"/>
        </w:rPr>
      </w:pPr>
      <w:r w:rsidRPr="00E15D06">
        <w:rPr>
          <w:bCs/>
          <w:i/>
          <w:szCs w:val="22"/>
        </w:rPr>
        <w:t>obr. 5</w:t>
      </w:r>
    </w:p>
    <w:p w14:paraId="150F75AA" w14:textId="77777777" w:rsidR="00EA22F0" w:rsidRPr="00E15D06" w:rsidRDefault="00EA22F0" w:rsidP="00CE552A">
      <w:pPr>
        <w:pStyle w:val="BodyText"/>
        <w:ind w:left="426" w:right="119"/>
        <w:jc w:val="both"/>
        <w:rPr>
          <w:rFonts w:ascii="Cambria" w:hAnsi="Cambria" w:cstheme="minorHAnsi"/>
          <w:sz w:val="22"/>
          <w:szCs w:val="22"/>
        </w:rPr>
      </w:pPr>
    </w:p>
    <w:p w14:paraId="484C32BF" w14:textId="6130F815" w:rsidR="008C0CEB" w:rsidRPr="00E15D06" w:rsidRDefault="006664FD" w:rsidP="00CE552A">
      <w:pPr>
        <w:pStyle w:val="Heading2"/>
        <w:rPr>
          <w:rFonts w:ascii="Cambria" w:hAnsi="Cambria"/>
          <w:sz w:val="22"/>
          <w:szCs w:val="22"/>
        </w:rPr>
      </w:pPr>
      <w:bookmarkStart w:id="15" w:name="_Toc168917179"/>
      <w:bookmarkStart w:id="16" w:name="_Toc182322075"/>
      <w:r w:rsidRPr="00E15D06">
        <w:rPr>
          <w:rFonts w:ascii="Cambria" w:hAnsi="Cambria"/>
          <w:sz w:val="22"/>
          <w:szCs w:val="22"/>
        </w:rPr>
        <w:t>4</w:t>
      </w:r>
      <w:r w:rsidR="008C0CEB" w:rsidRPr="00E15D06">
        <w:rPr>
          <w:rFonts w:ascii="Cambria" w:hAnsi="Cambria"/>
          <w:sz w:val="22"/>
          <w:szCs w:val="22"/>
        </w:rPr>
        <w:t>.3</w:t>
      </w:r>
      <w:r w:rsidR="00904039" w:rsidRPr="00E15D06">
        <w:rPr>
          <w:rFonts w:ascii="Cambria" w:hAnsi="Cambria"/>
          <w:sz w:val="22"/>
          <w:szCs w:val="22"/>
        </w:rPr>
        <w:t>)</w:t>
      </w:r>
      <w:r w:rsidR="00591B7A" w:rsidRPr="00E15D06">
        <w:rPr>
          <w:rFonts w:ascii="Cambria" w:hAnsi="Cambria"/>
          <w:sz w:val="22"/>
          <w:szCs w:val="22"/>
        </w:rPr>
        <w:t xml:space="preserve"> </w:t>
      </w:r>
      <w:r w:rsidR="0FFC0D4E" w:rsidRPr="00E15D06">
        <w:rPr>
          <w:rFonts w:ascii="Cambria" w:hAnsi="Cambria"/>
          <w:sz w:val="22"/>
          <w:szCs w:val="22"/>
        </w:rPr>
        <w:t>Technologická</w:t>
      </w:r>
      <w:r w:rsidR="005D707F" w:rsidRPr="00E15D06">
        <w:rPr>
          <w:rFonts w:ascii="Cambria" w:hAnsi="Cambria"/>
          <w:sz w:val="22"/>
          <w:szCs w:val="22"/>
        </w:rPr>
        <w:t xml:space="preserve"> </w:t>
      </w:r>
      <w:r w:rsidR="000E1DF6" w:rsidRPr="00E15D06">
        <w:rPr>
          <w:rFonts w:ascii="Cambria" w:hAnsi="Cambria"/>
          <w:sz w:val="22"/>
          <w:szCs w:val="22"/>
        </w:rPr>
        <w:t>vrstva a</w:t>
      </w:r>
      <w:r w:rsidR="008C0CEB" w:rsidRPr="00E15D06">
        <w:rPr>
          <w:rFonts w:ascii="Cambria" w:hAnsi="Cambria"/>
          <w:sz w:val="22"/>
          <w:szCs w:val="22"/>
        </w:rPr>
        <w:t>rchitektúr</w:t>
      </w:r>
      <w:r w:rsidR="000E1DF6" w:rsidRPr="00E15D06">
        <w:rPr>
          <w:rFonts w:ascii="Cambria" w:hAnsi="Cambria"/>
          <w:sz w:val="22"/>
          <w:szCs w:val="22"/>
        </w:rPr>
        <w:t>y</w:t>
      </w:r>
      <w:r w:rsidR="008C0CEB" w:rsidRPr="00E15D06">
        <w:rPr>
          <w:rFonts w:ascii="Cambria" w:hAnsi="Cambria"/>
          <w:sz w:val="22"/>
          <w:szCs w:val="22"/>
        </w:rPr>
        <w:t xml:space="preserve"> </w:t>
      </w:r>
      <w:bookmarkEnd w:id="15"/>
      <w:r w:rsidR="003E4829" w:rsidRPr="00E15D06">
        <w:rPr>
          <w:rFonts w:ascii="Cambria" w:hAnsi="Cambria"/>
          <w:sz w:val="22"/>
          <w:szCs w:val="22"/>
        </w:rPr>
        <w:t>IS PAM</w:t>
      </w:r>
      <w:bookmarkEnd w:id="16"/>
      <w:r w:rsidR="008C0CEB" w:rsidRPr="00E15D06">
        <w:rPr>
          <w:rFonts w:ascii="Cambria" w:hAnsi="Cambria"/>
          <w:sz w:val="22"/>
          <w:szCs w:val="22"/>
        </w:rPr>
        <w:t xml:space="preserve"> </w:t>
      </w:r>
    </w:p>
    <w:p w14:paraId="76D1BA99" w14:textId="38D0422C" w:rsidR="008C0CEB" w:rsidRPr="00E15D06" w:rsidRDefault="00685B70" w:rsidP="00CE552A">
      <w:pPr>
        <w:pStyle w:val="BodyText"/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IS PAM</w:t>
      </w:r>
      <w:r w:rsidR="008C0CEB" w:rsidRPr="00E15D06">
        <w:rPr>
          <w:rFonts w:ascii="Cambria" w:hAnsi="Cambria" w:cstheme="minorHAnsi"/>
          <w:sz w:val="22"/>
          <w:szCs w:val="22"/>
        </w:rPr>
        <w:t xml:space="preserve"> je prevádzkovan</w:t>
      </w:r>
      <w:r w:rsidRPr="00E15D06">
        <w:rPr>
          <w:rFonts w:ascii="Cambria" w:hAnsi="Cambria" w:cstheme="minorHAnsi"/>
          <w:sz w:val="22"/>
          <w:szCs w:val="22"/>
        </w:rPr>
        <w:t>ý</w:t>
      </w:r>
      <w:r w:rsidR="008C0CEB" w:rsidRPr="00E15D06">
        <w:rPr>
          <w:rFonts w:ascii="Cambria" w:hAnsi="Cambria" w:cstheme="minorHAnsi"/>
          <w:sz w:val="22"/>
          <w:szCs w:val="22"/>
        </w:rPr>
        <w:t xml:space="preserve"> na samostatných aplikačných virtuálnych </w:t>
      </w:r>
      <w:r w:rsidR="00904039" w:rsidRPr="00E15D06">
        <w:rPr>
          <w:rFonts w:ascii="Cambria" w:hAnsi="Cambria" w:cstheme="minorHAnsi"/>
          <w:sz w:val="22"/>
          <w:szCs w:val="22"/>
        </w:rPr>
        <w:t>MS W</w:t>
      </w:r>
      <w:r w:rsidR="008C0CEB" w:rsidRPr="00E15D06">
        <w:rPr>
          <w:rFonts w:ascii="Cambria" w:hAnsi="Cambria" w:cstheme="minorHAnsi"/>
          <w:sz w:val="22"/>
          <w:szCs w:val="22"/>
        </w:rPr>
        <w:t>indows serveroch</w:t>
      </w:r>
      <w:r w:rsidRPr="00E15D06">
        <w:rPr>
          <w:rFonts w:ascii="Cambria" w:hAnsi="Cambria" w:cstheme="minorHAnsi"/>
          <w:sz w:val="22"/>
          <w:szCs w:val="22"/>
        </w:rPr>
        <w:t xml:space="preserve"> </w:t>
      </w:r>
      <w:proofErr w:type="spellStart"/>
      <w:r w:rsidRPr="00E15D06">
        <w:rPr>
          <w:rFonts w:ascii="Cambria" w:hAnsi="Cambria" w:cstheme="minorHAnsi"/>
          <w:sz w:val="22"/>
          <w:szCs w:val="22"/>
        </w:rPr>
        <w:t>VMware</w:t>
      </w:r>
      <w:proofErr w:type="spellEnd"/>
      <w:r w:rsidRPr="00E15D06">
        <w:rPr>
          <w:rFonts w:ascii="Cambria" w:hAnsi="Cambria" w:cstheme="minorHAnsi"/>
          <w:sz w:val="22"/>
          <w:szCs w:val="22"/>
        </w:rPr>
        <w:t xml:space="preserve"> infraštruktúry</w:t>
      </w:r>
      <w:r w:rsidR="008C0CEB" w:rsidRPr="00E15D06">
        <w:rPr>
          <w:rFonts w:ascii="Cambria" w:hAnsi="Cambria" w:cstheme="minorHAnsi"/>
          <w:sz w:val="22"/>
          <w:szCs w:val="22"/>
        </w:rPr>
        <w:t>.</w:t>
      </w:r>
      <w:r w:rsidR="00FA095B" w:rsidRPr="00E15D06">
        <w:rPr>
          <w:rFonts w:ascii="Cambria" w:hAnsi="Cambria" w:cstheme="minorHAnsi"/>
          <w:sz w:val="22"/>
          <w:szCs w:val="22"/>
        </w:rPr>
        <w:t xml:space="preserve"> IS PAM je tvorený dodaným a </w:t>
      </w:r>
      <w:proofErr w:type="spellStart"/>
      <w:r w:rsidR="00FA095B" w:rsidRPr="00E15D06">
        <w:rPr>
          <w:rFonts w:ascii="Cambria" w:hAnsi="Cambria" w:cstheme="minorHAnsi"/>
          <w:sz w:val="22"/>
          <w:szCs w:val="22"/>
        </w:rPr>
        <w:t>customizovaným</w:t>
      </w:r>
      <w:proofErr w:type="spellEnd"/>
      <w:r w:rsidR="00FA095B" w:rsidRPr="00E15D06">
        <w:rPr>
          <w:rFonts w:ascii="Cambria" w:hAnsi="Cambria" w:cstheme="minorHAnsi"/>
          <w:sz w:val="22"/>
          <w:szCs w:val="22"/>
        </w:rPr>
        <w:t xml:space="preserve"> IS DC2.</w:t>
      </w:r>
    </w:p>
    <w:p w14:paraId="50B1E565" w14:textId="72E8A79D" w:rsidR="00EA22F0" w:rsidRPr="00E15D06" w:rsidRDefault="00685B70" w:rsidP="00CE552A">
      <w:pPr>
        <w:pStyle w:val="BodyText"/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Prístup používateľov do IS PAM je možný dvoma spôsobmi</w:t>
      </w:r>
      <w:r w:rsidR="00EA22F0" w:rsidRPr="00E15D06">
        <w:rPr>
          <w:rFonts w:ascii="Cambria" w:hAnsi="Cambria" w:cstheme="minorHAnsi"/>
          <w:sz w:val="22"/>
          <w:szCs w:val="22"/>
        </w:rPr>
        <w:t>, a to</w:t>
      </w:r>
      <w:r w:rsidRPr="00E15D06">
        <w:rPr>
          <w:rFonts w:ascii="Cambria" w:hAnsi="Cambria" w:cstheme="minorHAnsi"/>
          <w:sz w:val="22"/>
          <w:szCs w:val="22"/>
        </w:rPr>
        <w:t xml:space="preserve"> prostredníctvom tenkého klienta (DC portál - pre kmeňových zamestnancov) a prostredníctvom hrubého klienta (desktopové riešenie - pre zamestnancov OĽZ</w:t>
      </w:r>
      <w:r w:rsidR="00EA22F0" w:rsidRPr="00E15D06">
        <w:rPr>
          <w:rFonts w:ascii="Cambria" w:hAnsi="Cambria" w:cstheme="minorHAnsi"/>
          <w:sz w:val="22"/>
          <w:szCs w:val="22"/>
        </w:rPr>
        <w:t xml:space="preserve"> </w:t>
      </w:r>
      <w:r w:rsidRPr="00E15D06">
        <w:rPr>
          <w:rFonts w:ascii="Cambria" w:hAnsi="Cambria" w:cstheme="minorHAnsi"/>
          <w:sz w:val="22"/>
          <w:szCs w:val="22"/>
        </w:rPr>
        <w:t xml:space="preserve"> a zamestnancov OIT - správcov IS PAM )</w:t>
      </w:r>
      <w:r w:rsidR="00DA4F96" w:rsidRPr="00E15D06">
        <w:rPr>
          <w:rFonts w:ascii="Cambria" w:hAnsi="Cambria" w:cstheme="minorHAnsi"/>
          <w:sz w:val="22"/>
          <w:szCs w:val="22"/>
        </w:rPr>
        <w:t>.</w:t>
      </w:r>
    </w:p>
    <w:p w14:paraId="66F084BA" w14:textId="33A5B210" w:rsidR="008C0CEB" w:rsidRPr="00E15D06" w:rsidRDefault="00685B70" w:rsidP="00CE552A">
      <w:pPr>
        <w:pStyle w:val="BodyText"/>
        <w:ind w:right="119"/>
        <w:jc w:val="both"/>
        <w:rPr>
          <w:rFonts w:ascii="Cambria" w:hAnsi="Cambria" w:cstheme="minorHAnsi"/>
          <w:sz w:val="22"/>
          <w:szCs w:val="22"/>
        </w:rPr>
      </w:pPr>
      <w:bookmarkStart w:id="17" w:name="_Hlk177024245"/>
      <w:r w:rsidRPr="00E15D06">
        <w:rPr>
          <w:rFonts w:ascii="Cambria" w:hAnsi="Cambria" w:cstheme="minorHAnsi"/>
          <w:sz w:val="22"/>
          <w:szCs w:val="22"/>
        </w:rPr>
        <w:t>Ako úložisko údajov využíva IS PAM databázu Oracle</w:t>
      </w:r>
      <w:r w:rsidR="008C0CEB" w:rsidRPr="00E15D06">
        <w:rPr>
          <w:rFonts w:ascii="Cambria" w:hAnsi="Cambria" w:cstheme="minorHAnsi"/>
          <w:sz w:val="22"/>
          <w:szCs w:val="22"/>
        </w:rPr>
        <w:t>.</w:t>
      </w:r>
      <w:bookmarkEnd w:id="17"/>
      <w:r w:rsidR="008C0CEB" w:rsidRPr="00E15D06">
        <w:rPr>
          <w:rFonts w:ascii="Cambria" w:hAnsi="Cambria" w:cstheme="minorHAnsi"/>
          <w:sz w:val="22"/>
          <w:szCs w:val="22"/>
        </w:rPr>
        <w:t xml:space="preserve"> </w:t>
      </w:r>
      <w:r w:rsidRPr="00E15D06">
        <w:rPr>
          <w:rFonts w:ascii="Cambria" w:hAnsi="Cambria" w:cstheme="minorHAnsi"/>
          <w:sz w:val="22"/>
          <w:szCs w:val="22"/>
        </w:rPr>
        <w:t xml:space="preserve">Databáza je prevádzkovaná On-Premise a spravovaná zamestnancami OIT. Dáta IS PAM uložené v databáze </w:t>
      </w:r>
      <w:r w:rsidR="008C0CEB" w:rsidRPr="00E15D06">
        <w:rPr>
          <w:rFonts w:ascii="Cambria" w:hAnsi="Cambria" w:cstheme="minorHAnsi"/>
          <w:sz w:val="22"/>
          <w:szCs w:val="22"/>
        </w:rPr>
        <w:t xml:space="preserve">nie sú šifrované a prístup k nim je </w:t>
      </w:r>
      <w:r w:rsidR="00FA095B" w:rsidRPr="00E15D06">
        <w:rPr>
          <w:rFonts w:ascii="Cambria" w:hAnsi="Cambria" w:cstheme="minorHAnsi"/>
          <w:sz w:val="22"/>
          <w:szCs w:val="22"/>
        </w:rPr>
        <w:t>riadený/zabezpečený</w:t>
      </w:r>
      <w:r w:rsidR="008C0CEB" w:rsidRPr="00E15D06">
        <w:rPr>
          <w:rFonts w:ascii="Cambria" w:hAnsi="Cambria" w:cstheme="minorHAnsi"/>
          <w:sz w:val="22"/>
          <w:szCs w:val="22"/>
        </w:rPr>
        <w:t xml:space="preserve"> na základe  </w:t>
      </w:r>
      <w:r w:rsidRPr="00E15D06">
        <w:rPr>
          <w:rFonts w:ascii="Cambria" w:hAnsi="Cambria" w:cstheme="minorHAnsi"/>
          <w:sz w:val="22"/>
          <w:szCs w:val="22"/>
        </w:rPr>
        <w:t>rolí a o</w:t>
      </w:r>
      <w:r w:rsidR="008C0CEB" w:rsidRPr="00E15D06">
        <w:rPr>
          <w:rFonts w:ascii="Cambria" w:hAnsi="Cambria" w:cstheme="minorHAnsi"/>
          <w:sz w:val="22"/>
          <w:szCs w:val="22"/>
        </w:rPr>
        <w:t>práv</w:t>
      </w:r>
      <w:r w:rsidRPr="00E15D06">
        <w:rPr>
          <w:rFonts w:ascii="Cambria" w:hAnsi="Cambria" w:cstheme="minorHAnsi"/>
          <w:sz w:val="22"/>
          <w:szCs w:val="22"/>
        </w:rPr>
        <w:t>není</w:t>
      </w:r>
      <w:r w:rsidR="008C0CEB" w:rsidRPr="00E15D06">
        <w:rPr>
          <w:rFonts w:ascii="Cambria" w:hAnsi="Cambria" w:cstheme="minorHAnsi"/>
          <w:sz w:val="22"/>
          <w:szCs w:val="22"/>
        </w:rPr>
        <w:t xml:space="preserve">. </w:t>
      </w:r>
      <w:r w:rsidR="00FA095B" w:rsidRPr="00E15D06">
        <w:rPr>
          <w:rFonts w:ascii="Cambria" w:hAnsi="Cambria" w:cstheme="minorHAnsi"/>
          <w:sz w:val="22"/>
          <w:szCs w:val="22"/>
        </w:rPr>
        <w:t xml:space="preserve">IS PAM </w:t>
      </w:r>
      <w:r w:rsidR="008C0CEB" w:rsidRPr="00E15D06">
        <w:rPr>
          <w:rFonts w:ascii="Cambria" w:hAnsi="Cambria" w:cstheme="minorHAnsi"/>
          <w:sz w:val="22"/>
          <w:szCs w:val="22"/>
        </w:rPr>
        <w:t>má plnohodnotný manažment prístupových práv:</w:t>
      </w:r>
    </w:p>
    <w:p w14:paraId="3420CB3B" w14:textId="06347158" w:rsidR="008C0CEB" w:rsidRPr="00E15D06" w:rsidRDefault="008C0CEB" w:rsidP="00CE552A">
      <w:pPr>
        <w:pStyle w:val="BodyText"/>
        <w:numPr>
          <w:ilvl w:val="0"/>
          <w:numId w:val="37"/>
        </w:numPr>
        <w:ind w:right="119"/>
        <w:jc w:val="both"/>
        <w:rPr>
          <w:rFonts w:ascii="Cambria" w:eastAsiaTheme="minorEastAsia" w:hAnsi="Cambria" w:cstheme="minorBidi"/>
          <w:sz w:val="22"/>
          <w:szCs w:val="22"/>
        </w:rPr>
      </w:pPr>
      <w:r w:rsidRPr="00E15D06">
        <w:rPr>
          <w:rFonts w:ascii="Cambria" w:eastAsiaTheme="minorEastAsia" w:hAnsi="Cambria" w:cstheme="minorBidi"/>
          <w:sz w:val="22"/>
          <w:szCs w:val="22"/>
        </w:rPr>
        <w:t>pridávanie/odoberanie prístupov</w:t>
      </w:r>
    </w:p>
    <w:p w14:paraId="69217358" w14:textId="3AE507B8" w:rsidR="008C0CEB" w:rsidRPr="00E15D06" w:rsidRDefault="008C0CEB" w:rsidP="00CE552A">
      <w:pPr>
        <w:pStyle w:val="BodyText"/>
        <w:numPr>
          <w:ilvl w:val="0"/>
          <w:numId w:val="37"/>
        </w:numPr>
        <w:ind w:right="119"/>
        <w:jc w:val="both"/>
        <w:rPr>
          <w:rFonts w:ascii="Cambria" w:eastAsiaTheme="minorEastAsia" w:hAnsi="Cambria" w:cstheme="minorBidi"/>
          <w:sz w:val="22"/>
          <w:szCs w:val="22"/>
        </w:rPr>
      </w:pPr>
      <w:r w:rsidRPr="00E15D06">
        <w:rPr>
          <w:rFonts w:ascii="Cambria" w:eastAsiaTheme="minorEastAsia" w:hAnsi="Cambria" w:cstheme="minorBidi"/>
          <w:sz w:val="22"/>
          <w:szCs w:val="22"/>
        </w:rPr>
        <w:t>sledovanie aktívnych prístupov</w:t>
      </w:r>
    </w:p>
    <w:p w14:paraId="2E209FC2" w14:textId="44CEF325" w:rsidR="0056580C" w:rsidRPr="00E15D06" w:rsidRDefault="0056580C" w:rsidP="00CE552A">
      <w:pPr>
        <w:pStyle w:val="BodyText"/>
        <w:ind w:left="426" w:right="119" w:hanging="993"/>
        <w:jc w:val="both"/>
        <w:rPr>
          <w:rFonts w:ascii="Cambria" w:hAnsi="Cambria" w:cstheme="minorBidi"/>
          <w:sz w:val="22"/>
          <w:szCs w:val="22"/>
        </w:rPr>
      </w:pPr>
    </w:p>
    <w:p w14:paraId="5C97791B" w14:textId="151CE468" w:rsidR="00F36052" w:rsidRPr="00E15D06" w:rsidRDefault="006664FD" w:rsidP="00CE552A">
      <w:pPr>
        <w:pStyle w:val="Heading2"/>
        <w:rPr>
          <w:rFonts w:ascii="Cambria" w:hAnsi="Cambria"/>
          <w:sz w:val="22"/>
          <w:szCs w:val="22"/>
        </w:rPr>
      </w:pPr>
      <w:bookmarkStart w:id="18" w:name="_Toc182322076"/>
      <w:bookmarkEnd w:id="14"/>
      <w:r w:rsidRPr="00E15D06">
        <w:rPr>
          <w:rFonts w:ascii="Cambria" w:hAnsi="Cambria"/>
          <w:sz w:val="22"/>
          <w:szCs w:val="22"/>
        </w:rPr>
        <w:t>4</w:t>
      </w:r>
      <w:r w:rsidR="0093033A" w:rsidRPr="00E15D06">
        <w:rPr>
          <w:rFonts w:ascii="Cambria" w:hAnsi="Cambria"/>
          <w:sz w:val="22"/>
          <w:szCs w:val="22"/>
        </w:rPr>
        <w:t>.</w:t>
      </w:r>
      <w:r w:rsidR="008C0CEB" w:rsidRPr="00E15D06">
        <w:rPr>
          <w:rFonts w:ascii="Cambria" w:hAnsi="Cambria"/>
          <w:sz w:val="22"/>
          <w:szCs w:val="22"/>
        </w:rPr>
        <w:t>4</w:t>
      </w:r>
      <w:r w:rsidR="0093033A" w:rsidRPr="00E15D06">
        <w:rPr>
          <w:rFonts w:ascii="Cambria" w:hAnsi="Cambria"/>
          <w:sz w:val="22"/>
          <w:szCs w:val="22"/>
        </w:rPr>
        <w:t>)</w:t>
      </w:r>
      <w:r w:rsidR="00591B7A" w:rsidRPr="00E15D06">
        <w:rPr>
          <w:rFonts w:ascii="Cambria" w:hAnsi="Cambria"/>
          <w:sz w:val="22"/>
          <w:szCs w:val="22"/>
        </w:rPr>
        <w:t xml:space="preserve"> </w:t>
      </w:r>
      <w:r w:rsidR="00ED52B1" w:rsidRPr="00E15D06">
        <w:rPr>
          <w:rFonts w:ascii="Cambria" w:hAnsi="Cambria"/>
          <w:sz w:val="22"/>
          <w:szCs w:val="22"/>
        </w:rPr>
        <w:t>Prepojenia</w:t>
      </w:r>
      <w:r w:rsidR="00821823" w:rsidRPr="00E15D06">
        <w:rPr>
          <w:rFonts w:ascii="Cambria" w:hAnsi="Cambria"/>
          <w:sz w:val="22"/>
          <w:szCs w:val="22"/>
        </w:rPr>
        <w:t xml:space="preserve"> (integrácie)</w:t>
      </w:r>
      <w:r w:rsidR="00ED52B1" w:rsidRPr="00E15D06">
        <w:rPr>
          <w:rFonts w:ascii="Cambria" w:hAnsi="Cambria"/>
          <w:sz w:val="22"/>
          <w:szCs w:val="22"/>
        </w:rPr>
        <w:t xml:space="preserve"> v rámci </w:t>
      </w:r>
      <w:r w:rsidR="00932790" w:rsidRPr="00E15D06">
        <w:rPr>
          <w:rFonts w:ascii="Cambria" w:hAnsi="Cambria"/>
          <w:sz w:val="22"/>
          <w:szCs w:val="22"/>
        </w:rPr>
        <w:t>IS PAM</w:t>
      </w:r>
      <w:r w:rsidR="00F36052" w:rsidRPr="00E15D06">
        <w:rPr>
          <w:rFonts w:ascii="Cambria" w:hAnsi="Cambria"/>
          <w:sz w:val="22"/>
          <w:szCs w:val="22"/>
        </w:rPr>
        <w:t>:</w:t>
      </w:r>
      <w:bookmarkEnd w:id="18"/>
    </w:p>
    <w:p w14:paraId="1BC1E0A4" w14:textId="246C9E7A" w:rsidR="12465243" w:rsidRPr="00E15D06" w:rsidRDefault="00932790" w:rsidP="00CE552A">
      <w:pPr>
        <w:pStyle w:val="BodyText"/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Prepojenia v rámci modulov IS PAM</w:t>
      </w:r>
      <w:r w:rsidR="00337676">
        <w:rPr>
          <w:rFonts w:ascii="Cambria" w:hAnsi="Cambria" w:cstheme="minorHAnsi"/>
          <w:sz w:val="22"/>
          <w:szCs w:val="22"/>
        </w:rPr>
        <w:t>,</w:t>
      </w:r>
      <w:r w:rsidRPr="00E15D06">
        <w:rPr>
          <w:rFonts w:ascii="Cambria" w:hAnsi="Cambria" w:cstheme="minorHAnsi"/>
          <w:sz w:val="22"/>
          <w:szCs w:val="22"/>
        </w:rPr>
        <w:t xml:space="preserve"> ako aj medzi IS PAM </w:t>
      </w:r>
      <w:bookmarkStart w:id="19" w:name="_Hlk180136873"/>
      <w:r w:rsidRPr="00E15D06">
        <w:rPr>
          <w:rFonts w:ascii="Cambria" w:hAnsi="Cambria" w:cstheme="minorHAnsi"/>
          <w:sz w:val="22"/>
          <w:szCs w:val="22"/>
        </w:rPr>
        <w:t xml:space="preserve">a internými IS </w:t>
      </w:r>
      <w:r w:rsidR="008D03E5" w:rsidRPr="00E15D06">
        <w:rPr>
          <w:rFonts w:ascii="Cambria" w:hAnsi="Cambria" w:cstheme="minorHAnsi"/>
          <w:sz w:val="22"/>
          <w:szCs w:val="22"/>
        </w:rPr>
        <w:t xml:space="preserve">NBS </w:t>
      </w:r>
      <w:r w:rsidRPr="00E15D06">
        <w:rPr>
          <w:rFonts w:ascii="Cambria" w:hAnsi="Cambria" w:cstheme="minorHAnsi"/>
          <w:sz w:val="22"/>
          <w:szCs w:val="22"/>
        </w:rPr>
        <w:t>a IS PAM a externými IS tretích strán</w:t>
      </w:r>
      <w:bookmarkEnd w:id="19"/>
      <w:r w:rsidR="00B457C0">
        <w:rPr>
          <w:rFonts w:ascii="Cambria" w:hAnsi="Cambria" w:cstheme="minorHAnsi"/>
          <w:sz w:val="22"/>
          <w:szCs w:val="22"/>
        </w:rPr>
        <w:t>,</w:t>
      </w:r>
      <w:r w:rsidRPr="00E15D06">
        <w:rPr>
          <w:rFonts w:ascii="Cambria" w:hAnsi="Cambria" w:cstheme="minorHAnsi"/>
          <w:sz w:val="22"/>
          <w:szCs w:val="22"/>
        </w:rPr>
        <w:t xml:space="preserve"> sú popísané v prílohe č. </w:t>
      </w:r>
      <w:r w:rsidR="00072E92" w:rsidRPr="00E15D06">
        <w:rPr>
          <w:rFonts w:ascii="Cambria" w:hAnsi="Cambria" w:cstheme="minorHAnsi"/>
          <w:sz w:val="22"/>
          <w:szCs w:val="22"/>
        </w:rPr>
        <w:t>3</w:t>
      </w:r>
      <w:r w:rsidR="00904039" w:rsidRPr="00E15D06">
        <w:rPr>
          <w:rFonts w:ascii="Cambria" w:hAnsi="Cambria" w:cstheme="minorHAnsi"/>
          <w:sz w:val="22"/>
          <w:szCs w:val="22"/>
        </w:rPr>
        <w:t>.</w:t>
      </w:r>
      <w:r w:rsidR="00957D8B" w:rsidRPr="00E15D06">
        <w:rPr>
          <w:rFonts w:ascii="Cambria" w:hAnsi="Cambria" w:cstheme="minorHAnsi"/>
          <w:color w:val="FF0000"/>
          <w:sz w:val="22"/>
          <w:szCs w:val="22"/>
        </w:rPr>
        <w:t xml:space="preserve"> </w:t>
      </w:r>
    </w:p>
    <w:p w14:paraId="0B6F6F2E" w14:textId="7937CA1C" w:rsidR="005D3AA9" w:rsidRPr="00E15D06" w:rsidRDefault="005D3AA9" w:rsidP="00CE552A">
      <w:pPr>
        <w:pStyle w:val="Heading2"/>
        <w:rPr>
          <w:rFonts w:ascii="Cambria" w:hAnsi="Cambria"/>
          <w:sz w:val="22"/>
          <w:szCs w:val="22"/>
        </w:rPr>
      </w:pPr>
      <w:bookmarkStart w:id="20" w:name="_Toc182322077"/>
      <w:r w:rsidRPr="00E15D06">
        <w:rPr>
          <w:rFonts w:ascii="Cambria" w:hAnsi="Cambria"/>
          <w:sz w:val="22"/>
          <w:szCs w:val="22"/>
        </w:rPr>
        <w:lastRenderedPageBreak/>
        <w:t>4.5)</w:t>
      </w:r>
      <w:r w:rsidR="00072E92" w:rsidRPr="00E15D06">
        <w:rPr>
          <w:rFonts w:ascii="Cambria" w:hAnsi="Cambria"/>
          <w:sz w:val="22"/>
          <w:szCs w:val="22"/>
        </w:rPr>
        <w:t xml:space="preserve"> </w:t>
      </w:r>
      <w:r w:rsidRPr="00E15D06">
        <w:rPr>
          <w:rFonts w:ascii="Cambria" w:hAnsi="Cambria"/>
          <w:sz w:val="22"/>
          <w:szCs w:val="22"/>
        </w:rPr>
        <w:t>Technologická architektúra IS PAM</w:t>
      </w:r>
      <w:bookmarkEnd w:id="20"/>
    </w:p>
    <w:p w14:paraId="5C4DDE96" w14:textId="4D439B2F" w:rsidR="005D3AA9" w:rsidRPr="00E15D06" w:rsidRDefault="005D3AA9" w:rsidP="00CE552A">
      <w:pPr>
        <w:spacing w:before="0"/>
        <w:ind w:left="0" w:firstLine="0"/>
        <w:jc w:val="left"/>
        <w:rPr>
          <w:szCs w:val="22"/>
        </w:rPr>
      </w:pPr>
      <w:r w:rsidRPr="00E15D06">
        <w:rPr>
          <w:szCs w:val="22"/>
        </w:rPr>
        <w:t xml:space="preserve">Technologická architektúra IS PAM je zobrazená na obrázku č. </w:t>
      </w:r>
      <w:r w:rsidR="00EA22F0" w:rsidRPr="00E15D06">
        <w:rPr>
          <w:szCs w:val="22"/>
        </w:rPr>
        <w:t>6</w:t>
      </w:r>
      <w:r w:rsidRPr="00E15D06">
        <w:rPr>
          <w:szCs w:val="22"/>
        </w:rPr>
        <w:t>.</w:t>
      </w:r>
    </w:p>
    <w:p w14:paraId="55DD4E11" w14:textId="5307722E" w:rsidR="00EA22F0" w:rsidRPr="00E15D06" w:rsidRDefault="005D3AA9" w:rsidP="00CE552A">
      <w:pPr>
        <w:rPr>
          <w:szCs w:val="22"/>
        </w:rPr>
      </w:pPr>
      <w:r w:rsidRPr="00E15D06">
        <w:rPr>
          <w:noProof/>
          <w:szCs w:val="22"/>
          <w:lang w:val="en-US"/>
        </w:rPr>
        <w:drawing>
          <wp:inline distT="0" distB="0" distL="0" distR="0" wp14:anchorId="7E21A961" wp14:editId="1A47BC65">
            <wp:extent cx="5820355" cy="3270822"/>
            <wp:effectExtent l="0" t="0" r="0" b="6350"/>
            <wp:docPr id="401006736" name="Obrázok 3" descr="Obrázok, na ktorom je text, diagram, snímka obrazovky, plá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06736" name="Obrázok 3" descr="Obrázok, na ktorom je text, diagram, snímka obrazovky, plán&#10;&#10;Automaticky generovaný popi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785" cy="32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692EA" w14:textId="29FFC074" w:rsidR="00EA22F0" w:rsidRPr="00E15D06" w:rsidRDefault="00EA22F0" w:rsidP="00CE552A">
      <w:pPr>
        <w:spacing w:before="0"/>
        <w:rPr>
          <w:bCs/>
          <w:i/>
          <w:szCs w:val="22"/>
        </w:rPr>
      </w:pPr>
      <w:r w:rsidRPr="00E15D06">
        <w:rPr>
          <w:bCs/>
          <w:i/>
          <w:szCs w:val="22"/>
        </w:rPr>
        <w:t>obr. 6</w:t>
      </w:r>
    </w:p>
    <w:p w14:paraId="2608D0FF" w14:textId="77777777" w:rsidR="00EA22F0" w:rsidRPr="00E15D06" w:rsidRDefault="00EA22F0" w:rsidP="00CE552A">
      <w:pPr>
        <w:rPr>
          <w:szCs w:val="22"/>
        </w:rPr>
      </w:pPr>
    </w:p>
    <w:p w14:paraId="5B7A3B36" w14:textId="544269A7" w:rsidR="004A26F8" w:rsidRPr="00E15D06" w:rsidRDefault="72852CD2" w:rsidP="00CE552A">
      <w:pPr>
        <w:pStyle w:val="Heading2"/>
        <w:numPr>
          <w:ilvl w:val="0"/>
          <w:numId w:val="8"/>
        </w:numPr>
        <w:ind w:left="426" w:hanging="426"/>
        <w:jc w:val="left"/>
        <w:rPr>
          <w:rFonts w:ascii="Cambria" w:hAnsi="Cambria"/>
          <w:sz w:val="22"/>
          <w:szCs w:val="22"/>
        </w:rPr>
      </w:pPr>
      <w:bookmarkStart w:id="21" w:name="_Toc177112267"/>
      <w:bookmarkStart w:id="22" w:name="_Toc177112425"/>
      <w:bookmarkStart w:id="23" w:name="_Toc177112477"/>
      <w:bookmarkStart w:id="24" w:name="_Toc182322078"/>
      <w:bookmarkEnd w:id="21"/>
      <w:bookmarkEnd w:id="22"/>
      <w:bookmarkEnd w:id="23"/>
      <w:r w:rsidRPr="00E15D06">
        <w:rPr>
          <w:rFonts w:ascii="Cambria" w:hAnsi="Cambria"/>
          <w:sz w:val="22"/>
          <w:szCs w:val="22"/>
        </w:rPr>
        <w:t xml:space="preserve">Popis </w:t>
      </w:r>
      <w:r w:rsidR="7AA73179" w:rsidRPr="00E15D06">
        <w:rPr>
          <w:rFonts w:ascii="Cambria" w:hAnsi="Cambria"/>
          <w:sz w:val="22"/>
          <w:szCs w:val="22"/>
        </w:rPr>
        <w:t xml:space="preserve">budúceho </w:t>
      </w:r>
      <w:r w:rsidR="313BEA87" w:rsidRPr="00E15D06">
        <w:rPr>
          <w:rFonts w:ascii="Cambria" w:hAnsi="Cambria"/>
          <w:sz w:val="22"/>
          <w:szCs w:val="22"/>
        </w:rPr>
        <w:t xml:space="preserve">/ cieľového </w:t>
      </w:r>
      <w:r w:rsidR="7AA73179" w:rsidRPr="00E15D06">
        <w:rPr>
          <w:rFonts w:ascii="Cambria" w:hAnsi="Cambria"/>
          <w:sz w:val="22"/>
          <w:szCs w:val="22"/>
        </w:rPr>
        <w:t>stavu</w:t>
      </w:r>
      <w:r w:rsidR="586A06EF" w:rsidRPr="00E15D06">
        <w:rPr>
          <w:rFonts w:ascii="Cambria" w:hAnsi="Cambria"/>
          <w:sz w:val="22"/>
          <w:szCs w:val="22"/>
        </w:rPr>
        <w:t xml:space="preserve"> nového HR syst</w:t>
      </w:r>
      <w:r w:rsidR="13769703" w:rsidRPr="00E15D06">
        <w:rPr>
          <w:rFonts w:ascii="Cambria" w:hAnsi="Cambria"/>
          <w:sz w:val="22"/>
          <w:szCs w:val="22"/>
        </w:rPr>
        <w:t>é</w:t>
      </w:r>
      <w:r w:rsidR="586A06EF" w:rsidRPr="00E15D06">
        <w:rPr>
          <w:rFonts w:ascii="Cambria" w:hAnsi="Cambria"/>
          <w:sz w:val="22"/>
          <w:szCs w:val="22"/>
        </w:rPr>
        <w:t>mu</w:t>
      </w:r>
      <w:bookmarkEnd w:id="24"/>
    </w:p>
    <w:p w14:paraId="0E3D2C20" w14:textId="7A4E6D99" w:rsidR="004A26F8" w:rsidRPr="00E15D06" w:rsidRDefault="22EFE711" w:rsidP="00CE552A">
      <w:pPr>
        <w:pStyle w:val="Heading2"/>
        <w:rPr>
          <w:rFonts w:ascii="Cambria" w:hAnsi="Cambria"/>
          <w:sz w:val="22"/>
          <w:szCs w:val="22"/>
        </w:rPr>
      </w:pPr>
      <w:bookmarkStart w:id="25" w:name="_Toc182322079"/>
      <w:r w:rsidRPr="00E15D06">
        <w:rPr>
          <w:rFonts w:ascii="Cambria" w:hAnsi="Cambria"/>
          <w:sz w:val="22"/>
          <w:szCs w:val="22"/>
        </w:rPr>
        <w:t>5.1)</w:t>
      </w:r>
      <w:r w:rsidR="00BC2C39" w:rsidRPr="00E15D06">
        <w:rPr>
          <w:rFonts w:ascii="Cambria" w:hAnsi="Cambria"/>
          <w:sz w:val="22"/>
          <w:szCs w:val="22"/>
        </w:rPr>
        <w:t xml:space="preserve"> </w:t>
      </w:r>
      <w:r w:rsidRPr="00E15D06">
        <w:rPr>
          <w:rFonts w:ascii="Cambria" w:hAnsi="Cambria"/>
          <w:sz w:val="22"/>
          <w:szCs w:val="22"/>
        </w:rPr>
        <w:t>Biznis architektúra</w:t>
      </w:r>
      <w:r w:rsidR="76BF03F5" w:rsidRPr="00E15D06">
        <w:rPr>
          <w:rFonts w:ascii="Cambria" w:hAnsi="Cambria"/>
          <w:sz w:val="22"/>
          <w:szCs w:val="22"/>
        </w:rPr>
        <w:t>:</w:t>
      </w:r>
      <w:bookmarkEnd w:id="25"/>
    </w:p>
    <w:p w14:paraId="3A78050E" w14:textId="2EBAE2B4" w:rsidR="00EE6EF7" w:rsidRPr="00E15D06" w:rsidRDefault="0718072C" w:rsidP="00CE552A">
      <w:pPr>
        <w:ind w:left="426" w:firstLine="0"/>
        <w:rPr>
          <w:szCs w:val="22"/>
        </w:rPr>
      </w:pPr>
      <w:r w:rsidRPr="00E15D06">
        <w:rPr>
          <w:szCs w:val="22"/>
        </w:rPr>
        <w:t xml:space="preserve">Z pohľadu biznis architektúry </w:t>
      </w:r>
      <w:r w:rsidR="00E06897" w:rsidRPr="00E15D06">
        <w:rPr>
          <w:szCs w:val="22"/>
        </w:rPr>
        <w:t>má</w:t>
      </w:r>
      <w:r w:rsidR="00EA22F0" w:rsidRPr="00E15D06">
        <w:rPr>
          <w:szCs w:val="22"/>
        </w:rPr>
        <w:t xml:space="preserve"> </w:t>
      </w:r>
      <w:r w:rsidRPr="00E15D06">
        <w:rPr>
          <w:szCs w:val="22"/>
        </w:rPr>
        <w:t>požadované budúce</w:t>
      </w:r>
      <w:r w:rsidR="00E06897" w:rsidRPr="00E15D06">
        <w:rPr>
          <w:szCs w:val="22"/>
        </w:rPr>
        <w:t xml:space="preserve"> TO BE</w:t>
      </w:r>
      <w:r w:rsidRPr="00E15D06">
        <w:rPr>
          <w:szCs w:val="22"/>
        </w:rPr>
        <w:t xml:space="preserve"> riešenie</w:t>
      </w:r>
      <w:r w:rsidR="00901DA8">
        <w:rPr>
          <w:szCs w:val="22"/>
        </w:rPr>
        <w:t>,</w:t>
      </w:r>
      <w:r w:rsidRPr="00E15D06">
        <w:rPr>
          <w:szCs w:val="22"/>
        </w:rPr>
        <w:t xml:space="preserve"> </w:t>
      </w:r>
      <w:r w:rsidR="00E06897" w:rsidRPr="00E15D06">
        <w:rPr>
          <w:szCs w:val="22"/>
        </w:rPr>
        <w:t xml:space="preserve">znázornené na obrázku č. </w:t>
      </w:r>
      <w:r w:rsidR="00EA22F0" w:rsidRPr="00E15D06">
        <w:rPr>
          <w:szCs w:val="22"/>
        </w:rPr>
        <w:t>7</w:t>
      </w:r>
      <w:r w:rsidR="00901DA8">
        <w:rPr>
          <w:szCs w:val="22"/>
        </w:rPr>
        <w:t>,</w:t>
      </w:r>
      <w:r w:rsidR="00780CA5" w:rsidRPr="00E15D06">
        <w:rPr>
          <w:szCs w:val="22"/>
        </w:rPr>
        <w:t xml:space="preserve"> poskytovať </w:t>
      </w:r>
      <w:r w:rsidRPr="00E15D06">
        <w:rPr>
          <w:szCs w:val="22"/>
        </w:rPr>
        <w:t xml:space="preserve">nové </w:t>
      </w:r>
      <w:r w:rsidR="00215096" w:rsidRPr="00E15D06">
        <w:rPr>
          <w:szCs w:val="22"/>
        </w:rPr>
        <w:t xml:space="preserve">a/alebo vylepšené </w:t>
      </w:r>
      <w:r w:rsidRPr="00E15D06">
        <w:rPr>
          <w:szCs w:val="22"/>
        </w:rPr>
        <w:t xml:space="preserve">(zvýraznené zelenou farbou) služby a funkcie. </w:t>
      </w:r>
      <w:r w:rsidR="00EE6EF7" w:rsidRPr="00E15D06">
        <w:rPr>
          <w:szCs w:val="22"/>
        </w:rPr>
        <w:tab/>
      </w:r>
    </w:p>
    <w:p w14:paraId="4B53673C" w14:textId="51958922" w:rsidR="00AD14B5" w:rsidRPr="00E15D06" w:rsidRDefault="00AD14B5" w:rsidP="00CE552A">
      <w:pPr>
        <w:ind w:left="426" w:firstLine="0"/>
        <w:rPr>
          <w:szCs w:val="22"/>
        </w:rPr>
      </w:pPr>
      <w:r w:rsidRPr="00E15D06">
        <w:rPr>
          <w:noProof/>
          <w:szCs w:val="22"/>
          <w:lang w:val="en-US"/>
        </w:rPr>
        <w:lastRenderedPageBreak/>
        <w:drawing>
          <wp:inline distT="0" distB="0" distL="0" distR="0" wp14:anchorId="70BAC62C" wp14:editId="20F51A5D">
            <wp:extent cx="5759450" cy="6746240"/>
            <wp:effectExtent l="0" t="0" r="0" b="0"/>
            <wp:docPr id="781286745" name="Obrázok 4" descr="Obrázok, na ktorom je text, snímka obrazovky, diagram, rovnobežn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286745" name="Obrázok 4" descr="Obrázok, na ktorom je text, snímka obrazovky, diagram, rovnobežný&#10;&#10;Automaticky generovaný popi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74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8E777" w14:textId="5E429A6C" w:rsidR="00B25676" w:rsidRPr="00E15D06" w:rsidRDefault="00B25676" w:rsidP="00CE552A">
      <w:pPr>
        <w:spacing w:before="0"/>
        <w:rPr>
          <w:bCs/>
          <w:i/>
          <w:szCs w:val="22"/>
        </w:rPr>
      </w:pPr>
      <w:r w:rsidRPr="00E15D06">
        <w:rPr>
          <w:bCs/>
          <w:i/>
          <w:szCs w:val="22"/>
        </w:rPr>
        <w:t>obr. 7</w:t>
      </w:r>
    </w:p>
    <w:p w14:paraId="3EA99A9B" w14:textId="77777777" w:rsidR="0047271F" w:rsidRPr="00E15D06" w:rsidRDefault="0047271F" w:rsidP="00CE552A">
      <w:pPr>
        <w:ind w:left="426" w:firstLine="0"/>
        <w:rPr>
          <w:szCs w:val="22"/>
        </w:rPr>
      </w:pPr>
    </w:p>
    <w:p w14:paraId="248DD393" w14:textId="547C4681" w:rsidR="00215096" w:rsidRPr="00E15D06" w:rsidRDefault="0718072C" w:rsidP="00CE552A">
      <w:pPr>
        <w:ind w:left="426" w:firstLine="0"/>
        <w:rPr>
          <w:szCs w:val="22"/>
        </w:rPr>
      </w:pPr>
      <w:r w:rsidRPr="00E15D06">
        <w:rPr>
          <w:szCs w:val="22"/>
        </w:rPr>
        <w:t>Nov</w:t>
      </w:r>
      <w:r w:rsidR="1F4182DC" w:rsidRPr="00E15D06">
        <w:rPr>
          <w:szCs w:val="22"/>
        </w:rPr>
        <w:t xml:space="preserve">é služby a funkcie sa budú týkať </w:t>
      </w:r>
      <w:r w:rsidR="7842DDB2" w:rsidRPr="00E15D06">
        <w:rPr>
          <w:szCs w:val="22"/>
        </w:rPr>
        <w:t>najmä</w:t>
      </w:r>
      <w:r w:rsidR="00215096" w:rsidRPr="00E15D06">
        <w:rPr>
          <w:szCs w:val="22"/>
        </w:rPr>
        <w:t>:</w:t>
      </w:r>
    </w:p>
    <w:p w14:paraId="20832338" w14:textId="5B798041" w:rsidR="00215096" w:rsidRPr="00E15D06" w:rsidRDefault="00587770" w:rsidP="00CE552A">
      <w:pPr>
        <w:pStyle w:val="ListParagraph"/>
        <w:numPr>
          <w:ilvl w:val="0"/>
          <w:numId w:val="21"/>
        </w:numPr>
        <w:rPr>
          <w:rFonts w:ascii="Cambria" w:hAnsi="Cambria"/>
        </w:rPr>
      </w:pPr>
      <w:r w:rsidRPr="00E15D06">
        <w:rPr>
          <w:rFonts w:ascii="Cambria" w:hAnsi="Cambria"/>
        </w:rPr>
        <w:t>automatizáci</w:t>
      </w:r>
      <w:r w:rsidR="00AD14B5" w:rsidRPr="00E15D06">
        <w:rPr>
          <w:rFonts w:ascii="Cambria" w:hAnsi="Cambria"/>
        </w:rPr>
        <w:t>e</w:t>
      </w:r>
      <w:r w:rsidR="375C299F" w:rsidRPr="00E15D06">
        <w:rPr>
          <w:rFonts w:ascii="Cambria" w:hAnsi="Cambria"/>
        </w:rPr>
        <w:t xml:space="preserve"> prenosov údajov medzi jednotlivými </w:t>
      </w:r>
      <w:r w:rsidR="67759A05" w:rsidRPr="00E15D06">
        <w:rPr>
          <w:rFonts w:ascii="Cambria" w:hAnsi="Cambria"/>
        </w:rPr>
        <w:t xml:space="preserve">modulmi </w:t>
      </w:r>
      <w:r w:rsidRPr="00E15D06">
        <w:rPr>
          <w:rFonts w:ascii="Cambria" w:hAnsi="Cambria"/>
        </w:rPr>
        <w:t xml:space="preserve">nového HR </w:t>
      </w:r>
      <w:r w:rsidR="375C299F" w:rsidRPr="00E15D06">
        <w:rPr>
          <w:rFonts w:ascii="Cambria" w:hAnsi="Cambria"/>
        </w:rPr>
        <w:t>systému</w:t>
      </w:r>
      <w:r w:rsidR="00AD14B5" w:rsidRPr="00E15D06">
        <w:rPr>
          <w:rFonts w:ascii="Cambria" w:hAnsi="Cambria"/>
        </w:rPr>
        <w:t xml:space="preserve"> internými IS NBS a externými IS tretích strán</w:t>
      </w:r>
    </w:p>
    <w:p w14:paraId="6883A3F4" w14:textId="5F3A18E0" w:rsidR="00EE6EF7" w:rsidRPr="00E15D06" w:rsidRDefault="2F8CE0F5" w:rsidP="00CE552A">
      <w:pPr>
        <w:pStyle w:val="ListParagraph"/>
        <w:numPr>
          <w:ilvl w:val="0"/>
          <w:numId w:val="21"/>
        </w:numPr>
        <w:rPr>
          <w:rFonts w:ascii="Cambria" w:hAnsi="Cambria"/>
        </w:rPr>
      </w:pPr>
      <w:r w:rsidRPr="00E15D06">
        <w:rPr>
          <w:rFonts w:ascii="Cambria" w:hAnsi="Cambria"/>
        </w:rPr>
        <w:t>zavedenia elektronických schvaľovacích procesov</w:t>
      </w:r>
    </w:p>
    <w:p w14:paraId="5789B362" w14:textId="0E5CBC59" w:rsidR="00215096" w:rsidRPr="00E15D06" w:rsidRDefault="00215096" w:rsidP="00CE552A">
      <w:pPr>
        <w:pStyle w:val="ListParagraph"/>
        <w:numPr>
          <w:ilvl w:val="0"/>
          <w:numId w:val="21"/>
        </w:numPr>
        <w:rPr>
          <w:rFonts w:ascii="Cambria" w:hAnsi="Cambria"/>
        </w:rPr>
      </w:pPr>
      <w:r w:rsidRPr="00E15D06">
        <w:rPr>
          <w:rFonts w:ascii="Cambria" w:hAnsi="Cambria"/>
        </w:rPr>
        <w:t>automatizácia spracovania a zúčtovania miezd a organizačnej štruktúry</w:t>
      </w:r>
    </w:p>
    <w:p w14:paraId="5A8FA734" w14:textId="201DF95C" w:rsidR="00215096" w:rsidRPr="00E15D06" w:rsidRDefault="00215096" w:rsidP="00CE552A">
      <w:pPr>
        <w:pStyle w:val="ListParagraph"/>
        <w:numPr>
          <w:ilvl w:val="0"/>
          <w:numId w:val="21"/>
        </w:numPr>
        <w:rPr>
          <w:rFonts w:ascii="Cambria" w:hAnsi="Cambria"/>
        </w:rPr>
      </w:pPr>
      <w:r w:rsidRPr="00E15D06">
        <w:rPr>
          <w:rFonts w:ascii="Cambria" w:hAnsi="Cambria"/>
        </w:rPr>
        <w:t>zjednodušenie spracovania rozpočtu (mzdových, vzdelávacích a sociálnych nákladov)</w:t>
      </w:r>
    </w:p>
    <w:p w14:paraId="7E8AD4D9" w14:textId="57DE922B" w:rsidR="00215096" w:rsidRPr="00E15D06" w:rsidRDefault="00215096" w:rsidP="00CE552A">
      <w:pPr>
        <w:pStyle w:val="ListParagraph"/>
        <w:numPr>
          <w:ilvl w:val="0"/>
          <w:numId w:val="21"/>
        </w:numPr>
        <w:rPr>
          <w:rFonts w:ascii="Cambria" w:hAnsi="Cambria"/>
        </w:rPr>
      </w:pPr>
      <w:r w:rsidRPr="00E15D06">
        <w:rPr>
          <w:rFonts w:ascii="Cambria" w:hAnsi="Cambria"/>
        </w:rPr>
        <w:t xml:space="preserve">zefektívnenie a zautomatizovanie evidencií HR (konkurenčná doložka...) </w:t>
      </w:r>
    </w:p>
    <w:p w14:paraId="0A29DA69" w14:textId="19F6932B" w:rsidR="00215096" w:rsidRPr="00E15D06" w:rsidRDefault="00215096" w:rsidP="00CE552A">
      <w:pPr>
        <w:pStyle w:val="ListParagraph"/>
        <w:numPr>
          <w:ilvl w:val="0"/>
          <w:numId w:val="21"/>
        </w:numPr>
        <w:rPr>
          <w:rFonts w:ascii="Cambria" w:hAnsi="Cambria"/>
        </w:rPr>
      </w:pPr>
      <w:r w:rsidRPr="00E15D06">
        <w:rPr>
          <w:rFonts w:ascii="Cambria" w:hAnsi="Cambria"/>
        </w:rPr>
        <w:t>zautomatizovanie prihlasovania zamestnancov na podujatia sociálnej agendy (zdravotné, športové....)</w:t>
      </w:r>
    </w:p>
    <w:p w14:paraId="07D55A80" w14:textId="68D2B86D" w:rsidR="00EE6EF7" w:rsidRPr="00E15D06" w:rsidRDefault="2EBAD02D" w:rsidP="00CE552A">
      <w:pPr>
        <w:spacing w:before="0"/>
        <w:rPr>
          <w:rFonts w:eastAsia="Calibri" w:cs="Calibri"/>
          <w:b/>
          <w:bCs/>
          <w:szCs w:val="22"/>
        </w:rPr>
      </w:pPr>
      <w:r w:rsidRPr="00E15D06">
        <w:rPr>
          <w:rFonts w:eastAsia="Calibri" w:cs="Calibri"/>
          <w:b/>
          <w:bCs/>
          <w:szCs w:val="22"/>
        </w:rPr>
        <w:lastRenderedPageBreak/>
        <w:t>Nové prístupové miesta</w:t>
      </w:r>
      <w:r w:rsidR="00AD14B5" w:rsidRPr="00E15D06">
        <w:rPr>
          <w:rFonts w:eastAsia="Calibri" w:cs="Calibri"/>
          <w:b/>
          <w:bCs/>
          <w:szCs w:val="22"/>
        </w:rPr>
        <w:t xml:space="preserve"> do HR systému</w:t>
      </w:r>
      <w:r w:rsidRPr="00E15D06">
        <w:rPr>
          <w:rFonts w:eastAsia="Calibri" w:cs="Calibri"/>
          <w:b/>
          <w:bCs/>
          <w:szCs w:val="22"/>
        </w:rPr>
        <w:t>:</w:t>
      </w:r>
    </w:p>
    <w:p w14:paraId="7B0AEE95" w14:textId="1F392D1C" w:rsidR="00EE6EF7" w:rsidRPr="00E15D06" w:rsidRDefault="005D40DC" w:rsidP="00CE552A">
      <w:pPr>
        <w:spacing w:before="0"/>
        <w:ind w:left="357" w:firstLine="0"/>
        <w:rPr>
          <w:rFonts w:eastAsia="Calibri" w:cs="Calibri"/>
          <w:szCs w:val="22"/>
        </w:rPr>
      </w:pPr>
      <w:r w:rsidRPr="00E15D06">
        <w:rPr>
          <w:rFonts w:eastAsia="Calibri" w:cs="Calibri"/>
          <w:szCs w:val="22"/>
        </w:rPr>
        <w:t>Nový HR systém bude sprístupnený</w:t>
      </w:r>
      <w:r w:rsidR="00AD14B5" w:rsidRPr="00E15D06">
        <w:rPr>
          <w:rFonts w:eastAsia="Calibri" w:cs="Calibri"/>
          <w:szCs w:val="22"/>
        </w:rPr>
        <w:t xml:space="preserve"> zamestnancom</w:t>
      </w:r>
      <w:r w:rsidR="001C0FEA" w:rsidRPr="00E15D06">
        <w:rPr>
          <w:rFonts w:eastAsia="Calibri" w:cs="Calibri"/>
          <w:szCs w:val="22"/>
        </w:rPr>
        <w:t xml:space="preserve"> prostredníctvom web rozhrania/aplikácie aj z mobilných bankových zariadení (smartphone, tablet). </w:t>
      </w:r>
    </w:p>
    <w:p w14:paraId="30780847" w14:textId="21D2E401" w:rsidR="00EE6EF7" w:rsidRPr="00E15D06" w:rsidRDefault="002C11FF" w:rsidP="00CE552A">
      <w:pPr>
        <w:ind w:left="426" w:firstLine="0"/>
        <w:rPr>
          <w:szCs w:val="22"/>
        </w:rPr>
      </w:pPr>
      <w:r w:rsidRPr="00E15D06">
        <w:rPr>
          <w:szCs w:val="22"/>
        </w:rPr>
        <w:t>V rámci nového HR systému je požadované v</w:t>
      </w:r>
      <w:r w:rsidR="0718072C" w:rsidRPr="00E15D06">
        <w:rPr>
          <w:szCs w:val="22"/>
        </w:rPr>
        <w:t>ylepšen</w:t>
      </w:r>
      <w:r w:rsidRPr="00E15D06">
        <w:rPr>
          <w:szCs w:val="22"/>
        </w:rPr>
        <w:t xml:space="preserve">ie najmä: </w:t>
      </w:r>
    </w:p>
    <w:p w14:paraId="364D74A9" w14:textId="5A343086" w:rsidR="004A26F8" w:rsidRPr="00E15D06" w:rsidRDefault="006735A7" w:rsidP="00CE552A">
      <w:pPr>
        <w:pStyle w:val="ListParagraph"/>
        <w:numPr>
          <w:ilvl w:val="0"/>
          <w:numId w:val="22"/>
        </w:numPr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 xml:space="preserve">komplexné </w:t>
      </w:r>
      <w:r w:rsidR="004A26F8" w:rsidRPr="00E15D06">
        <w:rPr>
          <w:rFonts w:ascii="Cambria" w:hAnsi="Cambria" w:cstheme="minorHAnsi"/>
        </w:rPr>
        <w:t xml:space="preserve">pokrytie potrieb NBS </w:t>
      </w:r>
      <w:r w:rsidR="000A3D1C" w:rsidRPr="00E15D06">
        <w:rPr>
          <w:rFonts w:ascii="Cambria" w:hAnsi="Cambria" w:cstheme="minorHAnsi"/>
        </w:rPr>
        <w:t>pri riadení ľudských zdrojov, personálnych nákladov a pri tvorbe stratégie odmeňovania</w:t>
      </w:r>
      <w:r w:rsidR="004A26F8" w:rsidRPr="00E15D06">
        <w:rPr>
          <w:rFonts w:ascii="Cambria" w:hAnsi="Cambria" w:cstheme="minorHAnsi"/>
        </w:rPr>
        <w:t>,</w:t>
      </w:r>
    </w:p>
    <w:p w14:paraId="404F2542" w14:textId="1163FE9F" w:rsidR="000A3D1C" w:rsidRPr="00E15D06" w:rsidRDefault="002C11FF" w:rsidP="00CE552A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E15D06">
        <w:rPr>
          <w:rFonts w:ascii="Cambria" w:hAnsi="Cambria"/>
        </w:rPr>
        <w:t>zo</w:t>
      </w:r>
      <w:r w:rsidR="004A26F8" w:rsidRPr="00E15D06">
        <w:rPr>
          <w:rFonts w:ascii="Cambria" w:hAnsi="Cambria"/>
        </w:rPr>
        <w:t>súlad</w:t>
      </w:r>
      <w:r w:rsidRPr="00E15D06">
        <w:rPr>
          <w:rFonts w:ascii="Cambria" w:hAnsi="Cambria"/>
        </w:rPr>
        <w:t>enie</w:t>
      </w:r>
      <w:r w:rsidR="004A26F8" w:rsidRPr="00E15D06">
        <w:rPr>
          <w:rFonts w:ascii="Cambria" w:hAnsi="Cambria"/>
        </w:rPr>
        <w:t xml:space="preserve"> s organizačným a procesným riadením NBS</w:t>
      </w:r>
      <w:r w:rsidR="000A3D1C" w:rsidRPr="00E15D06">
        <w:rPr>
          <w:rFonts w:ascii="Cambria" w:hAnsi="Cambria"/>
        </w:rPr>
        <w:t>,</w:t>
      </w:r>
    </w:p>
    <w:p w14:paraId="526D005D" w14:textId="7443401D" w:rsidR="51CE5EA4" w:rsidRPr="00E15D06" w:rsidRDefault="002C11FF" w:rsidP="00CE552A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E15D06">
        <w:rPr>
          <w:rFonts w:ascii="Cambria" w:hAnsi="Cambria"/>
        </w:rPr>
        <w:t>z</w:t>
      </w:r>
      <w:r w:rsidR="51CE5EA4" w:rsidRPr="00E15D06">
        <w:rPr>
          <w:rFonts w:ascii="Cambria" w:hAnsi="Cambria"/>
        </w:rPr>
        <w:t>efektívne</w:t>
      </w:r>
      <w:r w:rsidRPr="00E15D06">
        <w:rPr>
          <w:rFonts w:ascii="Cambria" w:hAnsi="Cambria"/>
        </w:rPr>
        <w:t>nie</w:t>
      </w:r>
      <w:r w:rsidR="51CE5EA4" w:rsidRPr="00E15D06">
        <w:rPr>
          <w:rFonts w:ascii="Cambria" w:hAnsi="Cambria"/>
        </w:rPr>
        <w:t xml:space="preserve"> spracovani</w:t>
      </w:r>
      <w:r w:rsidRPr="00E15D06">
        <w:rPr>
          <w:rFonts w:ascii="Cambria" w:hAnsi="Cambria"/>
        </w:rPr>
        <w:t>a</w:t>
      </w:r>
      <w:r w:rsidR="51CE5EA4" w:rsidRPr="00E15D06">
        <w:rPr>
          <w:rFonts w:ascii="Cambria" w:hAnsi="Cambria"/>
        </w:rPr>
        <w:t xml:space="preserve"> dát,</w:t>
      </w:r>
    </w:p>
    <w:p w14:paraId="762EF0B2" w14:textId="2E090590" w:rsidR="51CE5EA4" w:rsidRPr="00E15D06" w:rsidRDefault="51CE5EA4" w:rsidP="00CE552A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E15D06">
        <w:rPr>
          <w:rFonts w:ascii="Cambria" w:hAnsi="Cambria"/>
        </w:rPr>
        <w:t>štandardizácia a automatizácia funkcií</w:t>
      </w:r>
      <w:r w:rsidR="00A30E8D" w:rsidRPr="00E15D06">
        <w:rPr>
          <w:rFonts w:ascii="Cambria" w:hAnsi="Cambria"/>
        </w:rPr>
        <w:t>,</w:t>
      </w:r>
    </w:p>
    <w:p w14:paraId="45C5B1D8" w14:textId="71394D83" w:rsidR="51CE5EA4" w:rsidRPr="00E15D06" w:rsidRDefault="58B1369D" w:rsidP="00CE552A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E15D06">
        <w:rPr>
          <w:rFonts w:ascii="Cambria" w:hAnsi="Cambria"/>
        </w:rPr>
        <w:t>zjednotenie aktivít a eliminácia duplicít a potencionálnych chýb z</w:t>
      </w:r>
      <w:r w:rsidR="002C11FF" w:rsidRPr="00E15D06">
        <w:rPr>
          <w:rFonts w:ascii="Cambria" w:hAnsi="Cambria"/>
        </w:rPr>
        <w:t> </w:t>
      </w:r>
      <w:r w:rsidRPr="00E15D06">
        <w:rPr>
          <w:rFonts w:ascii="Cambria" w:hAnsi="Cambria"/>
        </w:rPr>
        <w:t>manuálneho</w:t>
      </w:r>
      <w:r w:rsidR="002C11FF" w:rsidRPr="00E15D06">
        <w:rPr>
          <w:rFonts w:ascii="Cambria" w:hAnsi="Cambria"/>
        </w:rPr>
        <w:t xml:space="preserve"> zadávania</w:t>
      </w:r>
      <w:r w:rsidRPr="00E15D06">
        <w:rPr>
          <w:rFonts w:ascii="Cambria" w:hAnsi="Cambria"/>
        </w:rPr>
        <w:t xml:space="preserve"> údajov</w:t>
      </w:r>
      <w:r w:rsidR="00A30E8D" w:rsidRPr="00E15D06">
        <w:rPr>
          <w:rFonts w:ascii="Cambria" w:hAnsi="Cambria"/>
        </w:rPr>
        <w:t>,</w:t>
      </w:r>
    </w:p>
    <w:p w14:paraId="374777A1" w14:textId="3913411C" w:rsidR="002C11FF" w:rsidRPr="00E15D06" w:rsidRDefault="002C11FF" w:rsidP="00CE552A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E15D06">
        <w:rPr>
          <w:rFonts w:ascii="Cambria" w:hAnsi="Cambria"/>
        </w:rPr>
        <w:t>zníženie potreby fyzickej návštevy OĽZ zamestnancami NBS</w:t>
      </w:r>
      <w:r w:rsidR="00A30E8D" w:rsidRPr="00E15D06">
        <w:rPr>
          <w:rFonts w:ascii="Cambria" w:hAnsi="Cambria"/>
        </w:rPr>
        <w:t>,</w:t>
      </w:r>
    </w:p>
    <w:p w14:paraId="683C4487" w14:textId="3685FBD9" w:rsidR="002C11FF" w:rsidRPr="00E15D06" w:rsidRDefault="002C11FF" w:rsidP="00CE552A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E15D06">
        <w:rPr>
          <w:rFonts w:ascii="Cambria" w:hAnsi="Cambria"/>
        </w:rPr>
        <w:t>nahradenie listinnej korešpondencie elektronickou formou</w:t>
      </w:r>
      <w:r w:rsidR="00A30E8D" w:rsidRPr="00E15D06">
        <w:rPr>
          <w:rFonts w:ascii="Cambria" w:hAnsi="Cambria"/>
        </w:rPr>
        <w:t>.</w:t>
      </w:r>
    </w:p>
    <w:p w14:paraId="17CD1F03" w14:textId="77777777" w:rsidR="00290A42" w:rsidRPr="00E15D06" w:rsidRDefault="00290A42" w:rsidP="00CE552A">
      <w:pPr>
        <w:pStyle w:val="ListParagraph"/>
        <w:ind w:left="720" w:firstLine="0"/>
        <w:rPr>
          <w:rFonts w:ascii="Cambria" w:hAnsi="Cambria"/>
        </w:rPr>
      </w:pPr>
    </w:p>
    <w:p w14:paraId="7CCDFD6A" w14:textId="66D1406F" w:rsidR="009C1AA7" w:rsidRPr="00E15D06" w:rsidRDefault="6A88FC40" w:rsidP="00CE552A">
      <w:pPr>
        <w:pStyle w:val="Heading2"/>
        <w:rPr>
          <w:rFonts w:ascii="Cambria" w:hAnsi="Cambria" w:cstheme="minorBidi"/>
          <w:sz w:val="22"/>
          <w:szCs w:val="22"/>
        </w:rPr>
      </w:pPr>
      <w:bookmarkStart w:id="26" w:name="_Toc182322080"/>
      <w:r w:rsidRPr="00E15D06">
        <w:rPr>
          <w:rFonts w:ascii="Cambria" w:hAnsi="Cambria"/>
          <w:sz w:val="22"/>
          <w:szCs w:val="22"/>
        </w:rPr>
        <w:t>5</w:t>
      </w:r>
      <w:r w:rsidR="3BC4365C" w:rsidRPr="00E15D06">
        <w:rPr>
          <w:rFonts w:ascii="Cambria" w:hAnsi="Cambria"/>
          <w:sz w:val="22"/>
          <w:szCs w:val="22"/>
        </w:rPr>
        <w:t>.</w:t>
      </w:r>
      <w:r w:rsidR="017CA92A" w:rsidRPr="00E15D06">
        <w:rPr>
          <w:rFonts w:ascii="Cambria" w:hAnsi="Cambria"/>
          <w:sz w:val="22"/>
          <w:szCs w:val="22"/>
        </w:rPr>
        <w:t>2</w:t>
      </w:r>
      <w:r w:rsidR="3BC4365C" w:rsidRPr="00E15D06">
        <w:rPr>
          <w:rFonts w:ascii="Cambria" w:hAnsi="Cambria"/>
          <w:sz w:val="22"/>
          <w:szCs w:val="22"/>
        </w:rPr>
        <w:t>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510A739D" w:rsidRPr="00E15D06">
        <w:rPr>
          <w:rFonts w:ascii="Cambria" w:hAnsi="Cambria"/>
          <w:sz w:val="22"/>
          <w:szCs w:val="22"/>
        </w:rPr>
        <w:t xml:space="preserve">Aplikačná vrstva – cieľový stav </w:t>
      </w:r>
      <w:r w:rsidR="7AA73179" w:rsidRPr="00E15D06">
        <w:rPr>
          <w:rFonts w:ascii="Cambria" w:hAnsi="Cambria"/>
          <w:sz w:val="22"/>
          <w:szCs w:val="22"/>
        </w:rPr>
        <w:t xml:space="preserve">nového </w:t>
      </w:r>
      <w:r w:rsidR="3B665550" w:rsidRPr="00E15D06">
        <w:rPr>
          <w:rFonts w:ascii="Cambria" w:hAnsi="Cambria"/>
          <w:sz w:val="22"/>
          <w:szCs w:val="22"/>
        </w:rPr>
        <w:t>HR</w:t>
      </w:r>
      <w:r w:rsidR="000F028A" w:rsidRPr="00E15D06">
        <w:rPr>
          <w:rFonts w:ascii="Cambria" w:hAnsi="Cambria"/>
          <w:sz w:val="22"/>
          <w:szCs w:val="22"/>
        </w:rPr>
        <w:t xml:space="preserve"> systému</w:t>
      </w:r>
      <w:r w:rsidR="3B665550" w:rsidRPr="00E15D06">
        <w:rPr>
          <w:rFonts w:ascii="Cambria" w:hAnsi="Cambria"/>
          <w:sz w:val="22"/>
          <w:szCs w:val="22"/>
        </w:rPr>
        <w:t>:</w:t>
      </w:r>
      <w:bookmarkEnd w:id="26"/>
    </w:p>
    <w:p w14:paraId="7A62E328" w14:textId="36464AAF" w:rsidR="00CC6362" w:rsidRPr="00E15D06" w:rsidRDefault="00A30E8D" w:rsidP="00CE552A">
      <w:pPr>
        <w:spacing w:before="0"/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p</w:t>
      </w:r>
      <w:r w:rsidR="00CC6362" w:rsidRPr="00E15D06">
        <w:rPr>
          <w:rFonts w:cstheme="minorHAnsi"/>
          <w:szCs w:val="22"/>
        </w:rPr>
        <w:t xml:space="preserve">ožadovaný budúci stav aplikačnej architektúry vychádza z princípov modulárneho (resp. </w:t>
      </w:r>
      <w:proofErr w:type="spellStart"/>
      <w:r w:rsidR="00CC6362" w:rsidRPr="00E15D06">
        <w:rPr>
          <w:rFonts w:cstheme="minorHAnsi"/>
          <w:szCs w:val="22"/>
        </w:rPr>
        <w:t>domain-driven</w:t>
      </w:r>
      <w:proofErr w:type="spellEnd"/>
      <w:r w:rsidR="00CC6362" w:rsidRPr="00E15D06">
        <w:rPr>
          <w:rFonts w:cstheme="minorHAnsi"/>
          <w:szCs w:val="22"/>
        </w:rPr>
        <w:t xml:space="preserve">) prístupu k tvorbe </w:t>
      </w:r>
      <w:r w:rsidR="00047389" w:rsidRPr="00E15D06">
        <w:rPr>
          <w:rFonts w:cstheme="minorHAnsi"/>
          <w:szCs w:val="22"/>
        </w:rPr>
        <w:t>informačných</w:t>
      </w:r>
      <w:r w:rsidR="00CC6362" w:rsidRPr="00E15D06">
        <w:rPr>
          <w:rFonts w:cstheme="minorHAnsi"/>
          <w:szCs w:val="22"/>
        </w:rPr>
        <w:t xml:space="preserve"> systémov. </w:t>
      </w:r>
    </w:p>
    <w:p w14:paraId="2372434C" w14:textId="7C52A0C3" w:rsidR="00AE533D" w:rsidRPr="00786275" w:rsidRDefault="00AE533D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implementované nové možnosti spracovania a využitia dát vďaka novým aplikáciám a</w:t>
      </w:r>
      <w:r w:rsidR="000C283E">
        <w:rPr>
          <w:rFonts w:ascii="Cambria" w:hAnsi="Cambria" w:cstheme="minorHAnsi"/>
        </w:rPr>
        <w:t> </w:t>
      </w:r>
      <w:r w:rsidRPr="00786275">
        <w:rPr>
          <w:rFonts w:ascii="Cambria" w:hAnsi="Cambria" w:cstheme="minorHAnsi"/>
        </w:rPr>
        <w:t>funkciám</w:t>
      </w:r>
      <w:r w:rsidR="000C283E">
        <w:rPr>
          <w:rFonts w:ascii="Cambria" w:hAnsi="Cambria" w:cstheme="minorHAnsi"/>
        </w:rPr>
        <w:t>,</w:t>
      </w:r>
    </w:p>
    <w:p w14:paraId="4A3DD32E" w14:textId="45DBA6CA" w:rsidR="00B129E0" w:rsidRPr="00786275" w:rsidRDefault="00AE533D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/>
        </w:rPr>
      </w:pPr>
      <w:r w:rsidRPr="00786275">
        <w:rPr>
          <w:rFonts w:ascii="Cambria" w:hAnsi="Cambria"/>
        </w:rPr>
        <w:t>zjednodušená správa interných procesov cez webový prehliadač pri využití počítača</w:t>
      </w:r>
      <w:r w:rsidR="00026617" w:rsidRPr="00786275">
        <w:rPr>
          <w:rFonts w:ascii="Cambria" w:hAnsi="Cambria"/>
        </w:rPr>
        <w:t>,</w:t>
      </w:r>
      <w:r w:rsidRPr="00786275">
        <w:rPr>
          <w:rFonts w:ascii="Cambria" w:hAnsi="Cambria"/>
        </w:rPr>
        <w:t xml:space="preserve"> tabletu prípadne </w:t>
      </w:r>
      <w:proofErr w:type="spellStart"/>
      <w:r w:rsidRPr="00786275">
        <w:rPr>
          <w:rFonts w:ascii="Cambria" w:hAnsi="Cambria"/>
        </w:rPr>
        <w:t>smartphonu</w:t>
      </w:r>
      <w:proofErr w:type="spellEnd"/>
      <w:r w:rsidR="006C77D9" w:rsidRPr="00786275">
        <w:rPr>
          <w:rFonts w:ascii="Cambria" w:hAnsi="Cambria"/>
        </w:rPr>
        <w:t xml:space="preserve"> (</w:t>
      </w:r>
      <w:proofErr w:type="spellStart"/>
      <w:r w:rsidR="006C77D9" w:rsidRPr="00786275">
        <w:rPr>
          <w:rFonts w:ascii="Cambria" w:hAnsi="Cambria"/>
        </w:rPr>
        <w:t>smartphon</w:t>
      </w:r>
      <w:proofErr w:type="spellEnd"/>
      <w:r w:rsidR="006C77D9" w:rsidRPr="00786275">
        <w:rPr>
          <w:rFonts w:ascii="Cambria" w:hAnsi="Cambria"/>
        </w:rPr>
        <w:t xml:space="preserve"> cez webový prístup</w:t>
      </w:r>
      <w:r w:rsidR="00252B89" w:rsidRPr="00786275">
        <w:rPr>
          <w:rFonts w:ascii="Cambria" w:hAnsi="Cambria"/>
        </w:rPr>
        <w:t>, agenda bude upresnená v rámci analýzy</w:t>
      </w:r>
      <w:r w:rsidR="006C77D9" w:rsidRPr="00786275">
        <w:rPr>
          <w:rFonts w:ascii="Cambria" w:hAnsi="Cambria"/>
        </w:rPr>
        <w:t>)</w:t>
      </w:r>
      <w:r w:rsidR="00C8583C">
        <w:rPr>
          <w:rFonts w:ascii="Cambria" w:hAnsi="Cambria"/>
        </w:rPr>
        <w:t>,</w:t>
      </w:r>
    </w:p>
    <w:p w14:paraId="51F22048" w14:textId="3CD17C73" w:rsidR="00AE533D" w:rsidRPr="00786275" w:rsidRDefault="00B129E0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e</w:t>
      </w:r>
      <w:r w:rsidR="00AE533D" w:rsidRPr="00786275">
        <w:rPr>
          <w:rFonts w:ascii="Cambria" w:hAnsi="Cambria" w:cstheme="minorHAnsi"/>
        </w:rPr>
        <w:t>fektívne spracovanie dát</w:t>
      </w:r>
      <w:r w:rsidR="000A3D1C" w:rsidRPr="00786275">
        <w:rPr>
          <w:rFonts w:ascii="Cambria" w:hAnsi="Cambria" w:cstheme="minorHAnsi"/>
        </w:rPr>
        <w:t xml:space="preserve"> prostredníctvom nástroja na flexibilnú tvorbu </w:t>
      </w:r>
      <w:r w:rsidR="00AA2D65" w:rsidRPr="00786275">
        <w:rPr>
          <w:rFonts w:ascii="Cambria" w:hAnsi="Cambria" w:cstheme="minorHAnsi"/>
        </w:rPr>
        <w:t>po</w:t>
      </w:r>
      <w:r w:rsidR="000A3D1C" w:rsidRPr="00786275">
        <w:rPr>
          <w:rFonts w:ascii="Cambria" w:hAnsi="Cambria" w:cstheme="minorHAnsi"/>
        </w:rPr>
        <w:t>užívateľských prehľadov</w:t>
      </w:r>
      <w:r w:rsidR="00A30E8D" w:rsidRPr="00786275">
        <w:rPr>
          <w:rFonts w:ascii="Cambria" w:hAnsi="Cambria" w:cstheme="minorHAnsi"/>
        </w:rPr>
        <w:t>,</w:t>
      </w:r>
    </w:p>
    <w:p w14:paraId="16E7EEE4" w14:textId="549667DF" w:rsidR="004A26F8" w:rsidRPr="00786275" w:rsidRDefault="004A26F8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 xml:space="preserve">komplexný </w:t>
      </w:r>
      <w:r w:rsidR="0081329E" w:rsidRPr="00786275">
        <w:rPr>
          <w:rFonts w:ascii="Cambria" w:hAnsi="Cambria" w:cstheme="minorHAnsi"/>
        </w:rPr>
        <w:t>IS</w:t>
      </w:r>
      <w:r w:rsidRPr="00786275">
        <w:rPr>
          <w:rFonts w:ascii="Cambria" w:hAnsi="Cambria" w:cstheme="minorHAnsi"/>
        </w:rPr>
        <w:t xml:space="preserve"> zastrešujúci potreby v jednotlivých oblastiach HR agendy</w:t>
      </w:r>
      <w:r w:rsidR="00A30E8D" w:rsidRPr="00786275">
        <w:rPr>
          <w:rFonts w:ascii="Cambria" w:hAnsi="Cambria" w:cstheme="minorHAnsi"/>
        </w:rPr>
        <w:t>,</w:t>
      </w:r>
    </w:p>
    <w:p w14:paraId="5AC4634A" w14:textId="5F8EC788" w:rsidR="004A26F8" w:rsidRPr="00786275" w:rsidRDefault="004A26F8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modulárny systém – možnosť</w:t>
      </w:r>
      <w:r w:rsidR="00026617" w:rsidRPr="00786275">
        <w:rPr>
          <w:rFonts w:ascii="Cambria" w:hAnsi="Cambria" w:cstheme="minorHAnsi"/>
        </w:rPr>
        <w:t xml:space="preserve"> dopĺňania</w:t>
      </w:r>
      <w:r w:rsidRPr="00786275">
        <w:rPr>
          <w:rFonts w:ascii="Cambria" w:hAnsi="Cambria" w:cstheme="minorHAnsi"/>
        </w:rPr>
        <w:t xml:space="preserve"> modulov v čase</w:t>
      </w:r>
      <w:r w:rsidR="00A30E8D" w:rsidRPr="00786275">
        <w:rPr>
          <w:rFonts w:ascii="Cambria" w:hAnsi="Cambria" w:cstheme="minorHAnsi"/>
        </w:rPr>
        <w:t>,</w:t>
      </w:r>
    </w:p>
    <w:p w14:paraId="3B21EC25" w14:textId="291BC761" w:rsidR="004A26F8" w:rsidRPr="00786275" w:rsidRDefault="004A26F8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 xml:space="preserve">plnohodnotná lokalizácia legislatívnych požiadaviek </w:t>
      </w:r>
      <w:r w:rsidR="009126BF" w:rsidRPr="00786275">
        <w:rPr>
          <w:rFonts w:ascii="Cambria" w:hAnsi="Cambria" w:cstheme="minorHAnsi"/>
        </w:rPr>
        <w:t>vyplývajúcich zo zákonov, vyhlášok a nariadení inšt</w:t>
      </w:r>
      <w:r w:rsidR="00E80CCD" w:rsidRPr="00786275">
        <w:rPr>
          <w:rFonts w:ascii="Cambria" w:hAnsi="Cambria" w:cstheme="minorHAnsi"/>
        </w:rPr>
        <w:t>i</w:t>
      </w:r>
      <w:r w:rsidR="009126BF" w:rsidRPr="00786275">
        <w:rPr>
          <w:rFonts w:ascii="Cambria" w:hAnsi="Cambria" w:cstheme="minorHAnsi"/>
        </w:rPr>
        <w:t>túcií SR</w:t>
      </w:r>
      <w:r w:rsidR="006735A7" w:rsidRPr="00786275">
        <w:rPr>
          <w:rFonts w:ascii="Cambria" w:hAnsi="Cambria" w:cstheme="minorHAnsi"/>
        </w:rPr>
        <w:t xml:space="preserve"> pre jednotlivé moduly HR systému</w:t>
      </w:r>
      <w:r w:rsidR="00A30E8D" w:rsidRPr="00786275">
        <w:rPr>
          <w:rFonts w:ascii="Cambria" w:hAnsi="Cambria" w:cstheme="minorHAnsi"/>
        </w:rPr>
        <w:t>,</w:t>
      </w:r>
    </w:p>
    <w:p w14:paraId="45D8F1A6" w14:textId="47F7C9A3" w:rsidR="00F03E08" w:rsidRPr="00786275" w:rsidRDefault="00F03E08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 xml:space="preserve">schvaľovací nástroj </w:t>
      </w:r>
      <w:r w:rsidR="00EA65E7" w:rsidRPr="00786275">
        <w:rPr>
          <w:rFonts w:ascii="Cambria" w:hAnsi="Cambria" w:cstheme="minorHAnsi"/>
        </w:rPr>
        <w:t>prostredníctvom ktorého je možné</w:t>
      </w:r>
      <w:r w:rsidR="000032C8" w:rsidRPr="00786275">
        <w:rPr>
          <w:rFonts w:ascii="Cambria" w:hAnsi="Cambria" w:cstheme="minorHAnsi"/>
        </w:rPr>
        <w:t xml:space="preserve"> nastaviť rôzne úrovne schvaľovania</w:t>
      </w:r>
      <w:r w:rsidR="006A3F61" w:rsidRPr="00786275">
        <w:rPr>
          <w:rFonts w:ascii="Cambria" w:hAnsi="Cambria" w:cstheme="minorHAnsi"/>
        </w:rPr>
        <w:t xml:space="preserve"> a schvaľujúcich</w:t>
      </w:r>
      <w:r w:rsidR="000032C8" w:rsidRPr="00786275">
        <w:rPr>
          <w:rFonts w:ascii="Cambria" w:hAnsi="Cambria" w:cstheme="minorHAnsi"/>
        </w:rPr>
        <w:t xml:space="preserve"> pre rôzne </w:t>
      </w:r>
      <w:proofErr w:type="spellStart"/>
      <w:r w:rsidR="000032C8" w:rsidRPr="00786275">
        <w:rPr>
          <w:rFonts w:ascii="Cambria" w:hAnsi="Cambria" w:cstheme="minorHAnsi"/>
        </w:rPr>
        <w:t>workflow</w:t>
      </w:r>
      <w:proofErr w:type="spellEnd"/>
      <w:r w:rsidR="00A30E8D" w:rsidRPr="00786275">
        <w:rPr>
          <w:rFonts w:ascii="Cambria" w:hAnsi="Cambria" w:cstheme="minorHAnsi"/>
        </w:rPr>
        <w:t>,</w:t>
      </w:r>
      <w:r w:rsidR="006A3F61" w:rsidRPr="00786275">
        <w:rPr>
          <w:rFonts w:ascii="Cambria" w:hAnsi="Cambria" w:cstheme="minorHAnsi"/>
        </w:rPr>
        <w:t xml:space="preserve"> </w:t>
      </w:r>
    </w:p>
    <w:p w14:paraId="1F6D0E40" w14:textId="6D3E86E8" w:rsidR="004A26F8" w:rsidRPr="00786275" w:rsidRDefault="004A26F8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 xml:space="preserve">mzdový modul ako integrálna súčasť celého HR </w:t>
      </w:r>
      <w:r w:rsidR="002717B8" w:rsidRPr="00786275">
        <w:rPr>
          <w:rFonts w:ascii="Cambria" w:hAnsi="Cambria" w:cstheme="minorHAnsi"/>
        </w:rPr>
        <w:t>systému</w:t>
      </w:r>
      <w:r w:rsidR="00A30E8D" w:rsidRPr="00786275">
        <w:rPr>
          <w:rFonts w:ascii="Cambria" w:hAnsi="Cambria" w:cstheme="minorHAnsi"/>
        </w:rPr>
        <w:t>,</w:t>
      </w:r>
    </w:p>
    <w:p w14:paraId="3DEF8E81" w14:textId="6B891415" w:rsidR="004A26F8" w:rsidRPr="00786275" w:rsidRDefault="004A26F8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možnosť postupnej implementácie riešenia</w:t>
      </w:r>
      <w:r w:rsidR="00A30E8D" w:rsidRPr="00786275">
        <w:rPr>
          <w:rFonts w:ascii="Cambria" w:hAnsi="Cambria" w:cstheme="minorHAnsi"/>
        </w:rPr>
        <w:t>,</w:t>
      </w:r>
    </w:p>
    <w:p w14:paraId="2A3AC2C1" w14:textId="49622966" w:rsidR="004A26F8" w:rsidRPr="00786275" w:rsidRDefault="006E3B0D" w:rsidP="001A580A">
      <w:pPr>
        <w:pStyle w:val="ListParagraph"/>
        <w:numPr>
          <w:ilvl w:val="0"/>
          <w:numId w:val="61"/>
        </w:numPr>
        <w:spacing w:before="0"/>
        <w:rPr>
          <w:rFonts w:ascii="Cambria" w:hAnsi="Cambria"/>
        </w:rPr>
      </w:pPr>
      <w:r w:rsidRPr="00786275">
        <w:rPr>
          <w:rFonts w:ascii="Cambria" w:hAnsi="Cambria"/>
        </w:rPr>
        <w:t>integrovaný</w:t>
      </w:r>
      <w:r w:rsidR="004A26F8" w:rsidRPr="00786275">
        <w:rPr>
          <w:rFonts w:ascii="Cambria" w:hAnsi="Cambria"/>
        </w:rPr>
        <w:t xml:space="preserve"> na ďalšie </w:t>
      </w:r>
      <w:r w:rsidR="0081329E" w:rsidRPr="00786275">
        <w:rPr>
          <w:rFonts w:ascii="Cambria" w:hAnsi="Cambria"/>
        </w:rPr>
        <w:t>IS</w:t>
      </w:r>
      <w:r w:rsidR="004A26F8" w:rsidRPr="00786275">
        <w:rPr>
          <w:rFonts w:ascii="Cambria" w:hAnsi="Cambria"/>
        </w:rPr>
        <w:t xml:space="preserve"> NBS</w:t>
      </w:r>
      <w:r w:rsidR="00E80CCD" w:rsidRPr="00786275">
        <w:rPr>
          <w:rFonts w:ascii="Cambria" w:hAnsi="Cambria"/>
        </w:rPr>
        <w:t xml:space="preserve"> a IS tretích strán</w:t>
      </w:r>
      <w:r w:rsidR="00A30E8D" w:rsidRPr="00786275">
        <w:rPr>
          <w:rFonts w:ascii="Cambria" w:hAnsi="Cambria"/>
        </w:rPr>
        <w:t>,</w:t>
      </w:r>
    </w:p>
    <w:p w14:paraId="5158D62B" w14:textId="77777777" w:rsidR="007D6CF9" w:rsidRPr="00E15D06" w:rsidRDefault="007D6CF9" w:rsidP="00CE552A">
      <w:pPr>
        <w:spacing w:before="0"/>
        <w:ind w:left="567" w:hanging="142"/>
        <w:rPr>
          <w:rFonts w:cstheme="minorHAnsi"/>
          <w:szCs w:val="22"/>
        </w:rPr>
      </w:pPr>
    </w:p>
    <w:p w14:paraId="41AF2637" w14:textId="3BB9EC90" w:rsidR="007D6CF9" w:rsidRPr="00E15D06" w:rsidRDefault="007D6CF9" w:rsidP="00CE552A">
      <w:pPr>
        <w:spacing w:before="0"/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Nasledujúci obrázok č. 8 zobrazuje hlavné komponenty IS PAM, doplnené o chýbajúcu/ nedostatočne pokrytú funkcionalitu (vyznačenú zelenou farbou) IS PAM a ktoré majú byť súčasťou nového HR systému. </w:t>
      </w:r>
    </w:p>
    <w:p w14:paraId="352E0629" w14:textId="77777777" w:rsidR="007D6CF9" w:rsidRPr="00E15D06" w:rsidRDefault="007D6CF9" w:rsidP="00CE552A">
      <w:pPr>
        <w:spacing w:before="0"/>
        <w:ind w:left="567" w:hanging="142"/>
        <w:rPr>
          <w:rFonts w:cstheme="minorHAnsi"/>
          <w:szCs w:val="22"/>
        </w:rPr>
      </w:pPr>
    </w:p>
    <w:p w14:paraId="45A20C22" w14:textId="13FBE5BC" w:rsidR="006C25D6" w:rsidRPr="00E15D06" w:rsidRDefault="00FD4ED6" w:rsidP="00CE552A">
      <w:pPr>
        <w:spacing w:before="0"/>
        <w:ind w:left="567" w:hanging="142"/>
        <w:rPr>
          <w:rFonts w:cstheme="minorHAnsi"/>
          <w:szCs w:val="22"/>
        </w:rPr>
      </w:pPr>
      <w:r w:rsidRPr="00E15D06">
        <w:rPr>
          <w:rFonts w:cstheme="minorHAnsi"/>
          <w:noProof/>
          <w:szCs w:val="22"/>
        </w:rPr>
        <w:lastRenderedPageBreak/>
        <w:drawing>
          <wp:inline distT="0" distB="0" distL="0" distR="0" wp14:anchorId="2DF2BC6B" wp14:editId="0961BCCA">
            <wp:extent cx="5759450" cy="4923155"/>
            <wp:effectExtent l="0" t="0" r="0" b="0"/>
            <wp:docPr id="1043524796" name="Obrázok 2" descr="Obrázok, na ktorom je text, snímka obrazovky, číslo,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24796" name="Obrázok 2" descr="Obrázok, na ktorom je text, snímka obrazovky, číslo, diagram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1CF6B" w14:textId="64398017" w:rsidR="007D6CF9" w:rsidRPr="00E15D06" w:rsidRDefault="007D6CF9" w:rsidP="00CE552A">
      <w:pPr>
        <w:spacing w:before="0"/>
        <w:rPr>
          <w:bCs/>
          <w:i/>
          <w:szCs w:val="22"/>
        </w:rPr>
      </w:pPr>
      <w:r w:rsidRPr="00E15D06">
        <w:rPr>
          <w:bCs/>
          <w:i/>
          <w:szCs w:val="22"/>
        </w:rPr>
        <w:t xml:space="preserve">obr. </w:t>
      </w:r>
      <w:r w:rsidR="00C6171F" w:rsidRPr="00E15D06">
        <w:rPr>
          <w:bCs/>
          <w:i/>
          <w:szCs w:val="22"/>
        </w:rPr>
        <w:t>8</w:t>
      </w:r>
    </w:p>
    <w:p w14:paraId="5D106586" w14:textId="3D1D06F1" w:rsidR="00C479C3" w:rsidRPr="00E15D06" w:rsidRDefault="00C479C3" w:rsidP="00CE552A">
      <w:pPr>
        <w:rPr>
          <w:rFonts w:eastAsiaTheme="minorEastAsia"/>
          <w:szCs w:val="22"/>
        </w:rPr>
      </w:pPr>
    </w:p>
    <w:p w14:paraId="0A117054" w14:textId="658EDDF5" w:rsidR="00C479C3" w:rsidRPr="00E15D06" w:rsidRDefault="4B612763" w:rsidP="00CE552A">
      <w:pPr>
        <w:spacing w:before="0"/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Obrázok je </w:t>
      </w:r>
      <w:r w:rsidR="007D6CF9" w:rsidRPr="00E15D06">
        <w:rPr>
          <w:rFonts w:cstheme="minorHAnsi"/>
          <w:szCs w:val="22"/>
        </w:rPr>
        <w:t xml:space="preserve">iba </w:t>
      </w:r>
      <w:r w:rsidRPr="00E15D06">
        <w:rPr>
          <w:rFonts w:cstheme="minorHAnsi"/>
          <w:szCs w:val="22"/>
        </w:rPr>
        <w:t>ilustračný</w:t>
      </w:r>
      <w:r w:rsidR="007D6CF9" w:rsidRPr="00E15D06">
        <w:rPr>
          <w:rFonts w:cstheme="minorHAnsi"/>
          <w:szCs w:val="22"/>
        </w:rPr>
        <w:t>.</w:t>
      </w:r>
      <w:r w:rsidRPr="00E15D06">
        <w:rPr>
          <w:rFonts w:cstheme="minorHAnsi"/>
          <w:szCs w:val="22"/>
        </w:rPr>
        <w:t xml:space="preserve"> </w:t>
      </w:r>
      <w:r w:rsidR="007D6CF9" w:rsidRPr="00E15D06">
        <w:rPr>
          <w:rFonts w:cstheme="minorHAnsi"/>
          <w:szCs w:val="22"/>
        </w:rPr>
        <w:t>D</w:t>
      </w:r>
      <w:r w:rsidR="7DD46575" w:rsidRPr="00E15D06">
        <w:rPr>
          <w:rFonts w:cstheme="minorHAnsi"/>
          <w:szCs w:val="22"/>
        </w:rPr>
        <w:t xml:space="preserve">odávané riešenie </w:t>
      </w:r>
      <w:r w:rsidR="007D6CF9" w:rsidRPr="00E15D06">
        <w:rPr>
          <w:rFonts w:cstheme="minorHAnsi"/>
          <w:szCs w:val="22"/>
        </w:rPr>
        <w:t>m</w:t>
      </w:r>
      <w:r w:rsidR="004D43FA" w:rsidRPr="00E15D06">
        <w:rPr>
          <w:rFonts w:cstheme="minorHAnsi"/>
          <w:szCs w:val="22"/>
        </w:rPr>
        <w:t>usí</w:t>
      </w:r>
      <w:r w:rsidR="007D6CF9" w:rsidRPr="00E15D06">
        <w:rPr>
          <w:rFonts w:cstheme="minorHAnsi"/>
          <w:szCs w:val="22"/>
        </w:rPr>
        <w:t xml:space="preserve"> </w:t>
      </w:r>
      <w:r w:rsidR="7DD46575" w:rsidRPr="00E15D06">
        <w:rPr>
          <w:rFonts w:cstheme="minorHAnsi"/>
          <w:szCs w:val="22"/>
        </w:rPr>
        <w:t>spĺňa</w:t>
      </w:r>
      <w:r w:rsidR="007D6CF9" w:rsidRPr="00E15D06">
        <w:rPr>
          <w:rFonts w:cstheme="minorHAnsi"/>
          <w:szCs w:val="22"/>
        </w:rPr>
        <w:t>ť</w:t>
      </w:r>
      <w:r w:rsidR="7DD46575" w:rsidRPr="00E15D06">
        <w:rPr>
          <w:rFonts w:cstheme="minorHAnsi"/>
          <w:szCs w:val="22"/>
        </w:rPr>
        <w:t xml:space="preserve"> </w:t>
      </w:r>
      <w:r w:rsidR="007D6CF9" w:rsidRPr="00E15D06">
        <w:rPr>
          <w:rFonts w:cstheme="minorHAnsi"/>
          <w:szCs w:val="22"/>
        </w:rPr>
        <w:t xml:space="preserve">všetky </w:t>
      </w:r>
      <w:r w:rsidR="7DD46575" w:rsidRPr="00E15D06">
        <w:rPr>
          <w:rFonts w:cstheme="minorHAnsi"/>
          <w:szCs w:val="22"/>
        </w:rPr>
        <w:t>funkcionálne požiadavky definované v</w:t>
      </w:r>
      <w:r w:rsidR="003811E7" w:rsidRPr="00E15D06">
        <w:rPr>
          <w:rFonts w:cstheme="minorHAnsi"/>
          <w:szCs w:val="22"/>
        </w:rPr>
        <w:t> </w:t>
      </w:r>
      <w:r w:rsidR="7DD46575" w:rsidRPr="00E15D06">
        <w:rPr>
          <w:rFonts w:cstheme="minorHAnsi"/>
          <w:szCs w:val="22"/>
        </w:rPr>
        <w:t>prílohe</w:t>
      </w:r>
      <w:r w:rsidR="003811E7" w:rsidRPr="00E15D06">
        <w:rPr>
          <w:rFonts w:cstheme="minorHAnsi"/>
          <w:szCs w:val="22"/>
        </w:rPr>
        <w:t xml:space="preserve"> č. </w:t>
      </w:r>
      <w:r w:rsidR="00B6769B" w:rsidRPr="00E15D06">
        <w:rPr>
          <w:rFonts w:cstheme="minorHAnsi"/>
          <w:szCs w:val="22"/>
        </w:rPr>
        <w:t>1</w:t>
      </w:r>
      <w:r w:rsidR="7DD46575" w:rsidRPr="00E15D06">
        <w:rPr>
          <w:rFonts w:cstheme="minorHAnsi"/>
          <w:szCs w:val="22"/>
        </w:rPr>
        <w:t xml:space="preserve">. </w:t>
      </w:r>
    </w:p>
    <w:p w14:paraId="510AC741" w14:textId="77777777" w:rsidR="007D6CF9" w:rsidRPr="00E15D06" w:rsidRDefault="007D6CF9" w:rsidP="00CE552A">
      <w:pPr>
        <w:spacing w:before="0"/>
        <w:ind w:left="426" w:firstLine="0"/>
        <w:rPr>
          <w:rFonts w:cstheme="minorHAnsi"/>
          <w:szCs w:val="22"/>
        </w:rPr>
      </w:pPr>
    </w:p>
    <w:p w14:paraId="09B935F5" w14:textId="6F484496" w:rsidR="00C479C3" w:rsidRPr="00E15D06" w:rsidRDefault="002A5E8A" w:rsidP="00CE552A">
      <w:pPr>
        <w:spacing w:before="0"/>
        <w:ind w:left="426" w:firstLine="0"/>
        <w:rPr>
          <w:szCs w:val="22"/>
        </w:rPr>
      </w:pPr>
      <w:r w:rsidRPr="00E15D06">
        <w:rPr>
          <w:szCs w:val="22"/>
        </w:rPr>
        <w:t>V</w:t>
      </w:r>
      <w:r w:rsidR="00671DC1" w:rsidRPr="00E15D06">
        <w:rPr>
          <w:szCs w:val="22"/>
        </w:rPr>
        <w:t> </w:t>
      </w:r>
      <w:r w:rsidRPr="00E15D06">
        <w:rPr>
          <w:szCs w:val="22"/>
        </w:rPr>
        <w:t>prípade</w:t>
      </w:r>
      <w:r w:rsidR="00671DC1" w:rsidRPr="00E15D06">
        <w:rPr>
          <w:szCs w:val="22"/>
        </w:rPr>
        <w:t>,</w:t>
      </w:r>
      <w:r w:rsidRPr="00E15D06">
        <w:rPr>
          <w:szCs w:val="22"/>
        </w:rPr>
        <w:t xml:space="preserve"> že </w:t>
      </w:r>
      <w:r w:rsidR="00671DC1" w:rsidRPr="00E15D06">
        <w:rPr>
          <w:szCs w:val="22"/>
        </w:rPr>
        <w:t xml:space="preserve">NBS </w:t>
      </w:r>
      <w:r w:rsidRPr="00E15D06">
        <w:rPr>
          <w:szCs w:val="22"/>
        </w:rPr>
        <w:t xml:space="preserve">bude mať </w:t>
      </w:r>
      <w:r w:rsidR="001B5024" w:rsidRPr="00E15D06">
        <w:rPr>
          <w:szCs w:val="22"/>
        </w:rPr>
        <w:t xml:space="preserve">už </w:t>
      </w:r>
      <w:r w:rsidRPr="00E15D06">
        <w:rPr>
          <w:szCs w:val="22"/>
        </w:rPr>
        <w:t>k dispozícii integračnú platformu (ďalej aj „IP“)</w:t>
      </w:r>
      <w:r w:rsidR="00EB2BB7" w:rsidRPr="00E15D06">
        <w:rPr>
          <w:szCs w:val="22"/>
        </w:rPr>
        <w:t>,</w:t>
      </w:r>
      <w:r w:rsidRPr="00E15D06">
        <w:rPr>
          <w:szCs w:val="22"/>
        </w:rPr>
        <w:t xml:space="preserve"> j</w:t>
      </w:r>
      <w:r w:rsidR="4B612763" w:rsidRPr="00E15D06">
        <w:rPr>
          <w:szCs w:val="22"/>
        </w:rPr>
        <w:t xml:space="preserve">ednotlivé integrácie </w:t>
      </w:r>
      <w:r w:rsidR="20CDFEA6" w:rsidRPr="00E15D06">
        <w:rPr>
          <w:szCs w:val="22"/>
        </w:rPr>
        <w:t>HR systému</w:t>
      </w:r>
      <w:r w:rsidR="4B612763" w:rsidRPr="00E15D06">
        <w:rPr>
          <w:szCs w:val="22"/>
        </w:rPr>
        <w:t xml:space="preserve"> s internými </w:t>
      </w:r>
      <w:r w:rsidR="00ED25AF" w:rsidRPr="00E15D06">
        <w:rPr>
          <w:szCs w:val="22"/>
        </w:rPr>
        <w:t>IS</w:t>
      </w:r>
      <w:r w:rsidR="4B612763" w:rsidRPr="00E15D06">
        <w:rPr>
          <w:szCs w:val="22"/>
        </w:rPr>
        <w:t xml:space="preserve"> NBS a externými </w:t>
      </w:r>
      <w:r w:rsidR="00ED25AF" w:rsidRPr="00E15D06">
        <w:rPr>
          <w:szCs w:val="22"/>
        </w:rPr>
        <w:t>IS</w:t>
      </w:r>
      <w:r w:rsidR="4B612763" w:rsidRPr="00E15D06">
        <w:rPr>
          <w:szCs w:val="22"/>
        </w:rPr>
        <w:t xml:space="preserve"> budú koncepčne realizované prostredníctvom </w:t>
      </w:r>
      <w:r w:rsidRPr="00E15D06">
        <w:rPr>
          <w:szCs w:val="22"/>
        </w:rPr>
        <w:t>IP</w:t>
      </w:r>
      <w:r w:rsidR="006B0E0C" w:rsidRPr="00E15D06">
        <w:rPr>
          <w:szCs w:val="22"/>
        </w:rPr>
        <w:t xml:space="preserve"> na základe detail</w:t>
      </w:r>
      <w:r w:rsidR="00D555DB" w:rsidRPr="00E15D06">
        <w:rPr>
          <w:szCs w:val="22"/>
        </w:rPr>
        <w:t>nej analýzy</w:t>
      </w:r>
      <w:r w:rsidR="00EB2BB7" w:rsidRPr="00E15D06">
        <w:rPr>
          <w:szCs w:val="22"/>
        </w:rPr>
        <w:t>.</w:t>
      </w:r>
    </w:p>
    <w:p w14:paraId="111EB230" w14:textId="7C35441C" w:rsidR="002A5E8A" w:rsidRPr="00E15D06" w:rsidRDefault="002A5E8A" w:rsidP="00CE552A">
      <w:pPr>
        <w:spacing w:before="0"/>
        <w:ind w:left="426" w:firstLine="0"/>
        <w:rPr>
          <w:szCs w:val="22"/>
        </w:rPr>
      </w:pPr>
      <w:r w:rsidRPr="00E15D06">
        <w:rPr>
          <w:szCs w:val="22"/>
        </w:rPr>
        <w:t xml:space="preserve">V prípade, že NBS nebude mať zavedenú IP </w:t>
      </w:r>
      <w:r w:rsidR="00214CC8" w:rsidRPr="00E15D06">
        <w:rPr>
          <w:szCs w:val="22"/>
        </w:rPr>
        <w:t xml:space="preserve">dodávateľ </w:t>
      </w:r>
      <w:r w:rsidR="00B33222" w:rsidRPr="00E15D06">
        <w:rPr>
          <w:szCs w:val="22"/>
        </w:rPr>
        <w:t xml:space="preserve">pripraví Integračné rozhrania </w:t>
      </w:r>
      <w:r w:rsidR="00F3254A" w:rsidRPr="00E15D06">
        <w:rPr>
          <w:szCs w:val="22"/>
        </w:rPr>
        <w:t xml:space="preserve">pre priame integrácie </w:t>
      </w:r>
      <w:r w:rsidR="002F09E2" w:rsidRPr="00E15D06">
        <w:rPr>
          <w:szCs w:val="22"/>
        </w:rPr>
        <w:t xml:space="preserve">na interné a externé </w:t>
      </w:r>
      <w:r w:rsidR="00F3254A" w:rsidRPr="00E15D06">
        <w:rPr>
          <w:szCs w:val="22"/>
        </w:rPr>
        <w:t>IS .</w:t>
      </w:r>
    </w:p>
    <w:p w14:paraId="02DB090D" w14:textId="791EF9A2" w:rsidR="00C479C3" w:rsidRPr="00E15D06" w:rsidRDefault="00C479C3" w:rsidP="00CE552A">
      <w:pPr>
        <w:rPr>
          <w:szCs w:val="22"/>
        </w:rPr>
      </w:pPr>
    </w:p>
    <w:p w14:paraId="4348B6E4" w14:textId="1E5410B3" w:rsidR="00C479C3" w:rsidRPr="00E15D06" w:rsidRDefault="3C3709E8" w:rsidP="00CE552A">
      <w:pPr>
        <w:pStyle w:val="Heading2"/>
        <w:rPr>
          <w:rFonts w:ascii="Cambria" w:hAnsi="Cambria" w:cstheme="minorBidi"/>
          <w:sz w:val="22"/>
          <w:szCs w:val="22"/>
        </w:rPr>
      </w:pPr>
      <w:bookmarkStart w:id="27" w:name="_Toc182322081"/>
      <w:r w:rsidRPr="00E15D06">
        <w:rPr>
          <w:rFonts w:ascii="Cambria" w:hAnsi="Cambria"/>
          <w:sz w:val="22"/>
          <w:szCs w:val="22"/>
        </w:rPr>
        <w:t>5.3)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5D913C86" w:rsidRPr="00E15D06">
        <w:rPr>
          <w:rFonts w:ascii="Cambria" w:hAnsi="Cambria"/>
          <w:sz w:val="22"/>
          <w:szCs w:val="22"/>
        </w:rPr>
        <w:t>Aplikačná vrstva – komponenty nového HR</w:t>
      </w:r>
      <w:r w:rsidR="00E763BE" w:rsidRPr="00E15D06">
        <w:rPr>
          <w:rFonts w:ascii="Cambria" w:hAnsi="Cambria"/>
          <w:sz w:val="22"/>
          <w:szCs w:val="22"/>
        </w:rPr>
        <w:t xml:space="preserve"> systému</w:t>
      </w:r>
      <w:r w:rsidR="5D913C86" w:rsidRPr="00E15D06">
        <w:rPr>
          <w:rFonts w:ascii="Cambria" w:hAnsi="Cambria"/>
          <w:sz w:val="22"/>
          <w:szCs w:val="22"/>
        </w:rPr>
        <w:t>:</w:t>
      </w:r>
      <w:bookmarkEnd w:id="27"/>
    </w:p>
    <w:p w14:paraId="1443D66E" w14:textId="06BAFA58" w:rsidR="00C479C3" w:rsidRPr="00E15D06" w:rsidRDefault="5D913C86" w:rsidP="00CE552A">
      <w:pPr>
        <w:spacing w:after="120"/>
        <w:ind w:left="567" w:hanging="142"/>
        <w:rPr>
          <w:szCs w:val="22"/>
        </w:rPr>
      </w:pPr>
      <w:r w:rsidRPr="00E15D06">
        <w:rPr>
          <w:szCs w:val="22"/>
        </w:rPr>
        <w:t xml:space="preserve">Funkčné pokrytie jednotlivých komponentov </w:t>
      </w:r>
      <w:r w:rsidR="2A59B10E" w:rsidRPr="00E15D06">
        <w:rPr>
          <w:szCs w:val="22"/>
        </w:rPr>
        <w:t>n</w:t>
      </w:r>
      <w:r w:rsidRPr="00E15D06">
        <w:rPr>
          <w:szCs w:val="22"/>
        </w:rPr>
        <w:t>ového HR</w:t>
      </w:r>
      <w:r w:rsidR="00E763BE" w:rsidRPr="00E15D06">
        <w:rPr>
          <w:szCs w:val="22"/>
        </w:rPr>
        <w:t xml:space="preserve"> systému</w:t>
      </w:r>
      <w:r w:rsidR="00290A42" w:rsidRPr="00E15D06">
        <w:rPr>
          <w:szCs w:val="22"/>
        </w:rPr>
        <w:t>:</w:t>
      </w:r>
      <w:r w:rsidRPr="00E15D06">
        <w:rPr>
          <w:szCs w:val="22"/>
        </w:rPr>
        <w:t xml:space="preserve"> </w:t>
      </w:r>
    </w:p>
    <w:p w14:paraId="4B9B2505" w14:textId="33F31D4B" w:rsidR="006C25D6" w:rsidRPr="00786275" w:rsidRDefault="006C25D6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 xml:space="preserve">Nábor a výber zamestnancov – </w:t>
      </w:r>
      <w:proofErr w:type="spellStart"/>
      <w:r w:rsidRPr="00786275">
        <w:rPr>
          <w:rFonts w:ascii="Cambria" w:hAnsi="Cambria" w:cstheme="minorHAnsi"/>
        </w:rPr>
        <w:t>recruiting</w:t>
      </w:r>
      <w:proofErr w:type="spellEnd"/>
      <w:r w:rsidR="00C85EA9" w:rsidRPr="00786275">
        <w:rPr>
          <w:rFonts w:ascii="Cambria" w:hAnsi="Cambria" w:cstheme="minorHAnsi"/>
        </w:rPr>
        <w:t>,</w:t>
      </w:r>
    </w:p>
    <w:p w14:paraId="364E06E9" w14:textId="10B78364" w:rsidR="00C479C3" w:rsidRPr="00786275" w:rsidRDefault="006C25D6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Systemizácia pracovných miest a organizačná štruktúra</w:t>
      </w:r>
      <w:r w:rsidR="00C85EA9" w:rsidRPr="00786275">
        <w:rPr>
          <w:rFonts w:ascii="Cambria" w:hAnsi="Cambria" w:cstheme="minorHAnsi"/>
        </w:rPr>
        <w:t>,</w:t>
      </w:r>
      <w:r w:rsidR="00C479C3" w:rsidRPr="00786275">
        <w:rPr>
          <w:rFonts w:ascii="Cambria" w:hAnsi="Cambria" w:cstheme="minorHAnsi"/>
        </w:rPr>
        <w:t xml:space="preserve"> </w:t>
      </w:r>
    </w:p>
    <w:p w14:paraId="2973ADFA" w14:textId="564C3610" w:rsidR="006C25D6" w:rsidRPr="00786275" w:rsidRDefault="006C25D6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Personálna agenda</w:t>
      </w:r>
      <w:r w:rsidR="00C85EA9" w:rsidRPr="00786275">
        <w:rPr>
          <w:rFonts w:ascii="Cambria" w:hAnsi="Cambria" w:cstheme="minorHAnsi"/>
        </w:rPr>
        <w:t>,</w:t>
      </w:r>
    </w:p>
    <w:p w14:paraId="0ABEFD0C" w14:textId="48FEB925" w:rsidR="000A1914" w:rsidRPr="00786275" w:rsidRDefault="000A1914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Evidencie v HR systéme</w:t>
      </w:r>
      <w:r w:rsidR="00C85EA9" w:rsidRPr="00786275">
        <w:rPr>
          <w:rFonts w:ascii="Cambria" w:hAnsi="Cambria" w:cstheme="minorHAnsi"/>
        </w:rPr>
        <w:t>,</w:t>
      </w:r>
    </w:p>
    <w:p w14:paraId="61BE10BB" w14:textId="3572884C" w:rsidR="006C25D6" w:rsidRPr="00786275" w:rsidRDefault="006C25D6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 xml:space="preserve">Mzdová agenda </w:t>
      </w:r>
      <w:r w:rsidR="00C85EA9" w:rsidRPr="00786275">
        <w:rPr>
          <w:rFonts w:ascii="Cambria" w:hAnsi="Cambria" w:cstheme="minorHAnsi"/>
        </w:rPr>
        <w:t>,</w:t>
      </w:r>
    </w:p>
    <w:p w14:paraId="33F3B77B" w14:textId="4EE92B3F" w:rsidR="006C25D6" w:rsidRPr="00786275" w:rsidRDefault="006C25D6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Odmeňovanie</w:t>
      </w:r>
      <w:r w:rsidR="00C85EA9" w:rsidRPr="00786275">
        <w:rPr>
          <w:rFonts w:ascii="Cambria" w:hAnsi="Cambria" w:cstheme="minorHAnsi"/>
        </w:rPr>
        <w:t>,</w:t>
      </w:r>
    </w:p>
    <w:p w14:paraId="2F97FCBF" w14:textId="0C1065C4" w:rsidR="006C25D6" w:rsidRPr="00786275" w:rsidRDefault="006C25D6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Rozpočet mzdových nákladov</w:t>
      </w:r>
      <w:r w:rsidR="00C85EA9" w:rsidRPr="00786275">
        <w:rPr>
          <w:rFonts w:ascii="Cambria" w:hAnsi="Cambria" w:cstheme="minorHAnsi"/>
        </w:rPr>
        <w:t>,</w:t>
      </w:r>
    </w:p>
    <w:p w14:paraId="0A7F2C2E" w14:textId="452A6498" w:rsidR="006C25D6" w:rsidRPr="00786275" w:rsidRDefault="006C25D6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Sociálna agenda</w:t>
      </w:r>
      <w:r w:rsidR="00C85EA9" w:rsidRPr="00786275">
        <w:rPr>
          <w:rFonts w:ascii="Cambria" w:hAnsi="Cambria" w:cstheme="minorHAnsi"/>
        </w:rPr>
        <w:t>,</w:t>
      </w:r>
    </w:p>
    <w:p w14:paraId="15AF5447" w14:textId="12D72B9F" w:rsidR="006C25D6" w:rsidRPr="00786275" w:rsidRDefault="008E738C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/>
        </w:rPr>
      </w:pPr>
      <w:r w:rsidRPr="00786275">
        <w:rPr>
          <w:rFonts w:ascii="Cambria" w:hAnsi="Cambria"/>
        </w:rPr>
        <w:lastRenderedPageBreak/>
        <w:t>V</w:t>
      </w:r>
      <w:r w:rsidR="004E33BB" w:rsidRPr="00786275">
        <w:rPr>
          <w:rFonts w:ascii="Cambria" w:hAnsi="Cambria"/>
        </w:rPr>
        <w:t>zdelávanie a rozvoj</w:t>
      </w:r>
      <w:r w:rsidR="006C25D6" w:rsidRPr="00786275">
        <w:rPr>
          <w:rFonts w:ascii="Cambria" w:hAnsi="Cambria"/>
        </w:rPr>
        <w:t xml:space="preserve"> zamestnancov</w:t>
      </w:r>
      <w:r w:rsidR="004E33BB" w:rsidRPr="00786275">
        <w:rPr>
          <w:rFonts w:ascii="Cambria" w:hAnsi="Cambria"/>
        </w:rPr>
        <w:t>,</w:t>
      </w:r>
    </w:p>
    <w:p w14:paraId="105607CD" w14:textId="376D9F1C" w:rsidR="006C25D6" w:rsidRPr="00786275" w:rsidRDefault="006C25D6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Úverová agenda (UV)</w:t>
      </w:r>
      <w:r w:rsidR="00C85EA9" w:rsidRPr="00786275">
        <w:rPr>
          <w:rFonts w:ascii="Cambria" w:hAnsi="Cambria" w:cstheme="minorHAnsi"/>
        </w:rPr>
        <w:t>,</w:t>
      </w:r>
    </w:p>
    <w:p w14:paraId="17DF152C" w14:textId="29DC6892" w:rsidR="006C25D6" w:rsidRPr="00786275" w:rsidRDefault="006C25D6" w:rsidP="00786275">
      <w:pPr>
        <w:pStyle w:val="ListParagraph"/>
        <w:numPr>
          <w:ilvl w:val="0"/>
          <w:numId w:val="62"/>
        </w:numPr>
        <w:spacing w:before="0"/>
        <w:rPr>
          <w:rFonts w:ascii="Cambria" w:hAnsi="Cambria" w:cstheme="minorHAnsi"/>
        </w:rPr>
      </w:pPr>
      <w:r w:rsidRPr="00786275">
        <w:rPr>
          <w:rFonts w:ascii="Cambria" w:hAnsi="Cambria" w:cstheme="minorHAnsi"/>
        </w:rPr>
        <w:t>Portál</w:t>
      </w:r>
      <w:r w:rsidR="00B22D47" w:rsidRPr="00786275">
        <w:rPr>
          <w:rFonts w:ascii="Cambria" w:hAnsi="Cambria" w:cstheme="minorHAnsi"/>
        </w:rPr>
        <w:t xml:space="preserve"> </w:t>
      </w:r>
      <w:r w:rsidR="00B6759B" w:rsidRPr="00786275">
        <w:rPr>
          <w:rFonts w:ascii="Cambria" w:hAnsi="Cambria" w:cstheme="minorHAnsi"/>
        </w:rPr>
        <w:t>(webové rozhranie)</w:t>
      </w:r>
      <w:r w:rsidR="005859F3" w:rsidRPr="00786275">
        <w:rPr>
          <w:rFonts w:ascii="Cambria" w:hAnsi="Cambria" w:cstheme="minorHAnsi"/>
        </w:rPr>
        <w:t xml:space="preserve"> </w:t>
      </w:r>
      <w:r w:rsidR="00B22D47" w:rsidRPr="00786275">
        <w:rPr>
          <w:rFonts w:ascii="Cambria" w:hAnsi="Cambria" w:cstheme="minorHAnsi"/>
        </w:rPr>
        <w:t>nového HR</w:t>
      </w:r>
      <w:r w:rsidRPr="00786275">
        <w:rPr>
          <w:rFonts w:ascii="Cambria" w:hAnsi="Cambria" w:cstheme="minorHAnsi"/>
        </w:rPr>
        <w:t xml:space="preserve"> systému</w:t>
      </w:r>
      <w:r w:rsidR="00C85EA9" w:rsidRPr="00786275">
        <w:rPr>
          <w:rFonts w:ascii="Cambria" w:hAnsi="Cambria" w:cstheme="minorHAnsi"/>
        </w:rPr>
        <w:t>.</w:t>
      </w:r>
      <w:r w:rsidR="00B22D47" w:rsidRPr="00786275">
        <w:rPr>
          <w:rFonts w:ascii="Cambria" w:hAnsi="Cambria" w:cstheme="minorHAnsi"/>
        </w:rPr>
        <w:t xml:space="preserve"> </w:t>
      </w:r>
    </w:p>
    <w:p w14:paraId="277180E7" w14:textId="4B815B94" w:rsidR="00B22D47" w:rsidRPr="00E15D06" w:rsidRDefault="00B22D47" w:rsidP="00CE552A">
      <w:pPr>
        <w:spacing w:before="0"/>
        <w:ind w:left="567" w:hanging="142"/>
        <w:rPr>
          <w:rFonts w:cstheme="minorHAnsi"/>
          <w:szCs w:val="22"/>
        </w:rPr>
      </w:pPr>
    </w:p>
    <w:p w14:paraId="02C2C03B" w14:textId="7A94D2D6" w:rsidR="00C479C3" w:rsidRPr="00E15D06" w:rsidRDefault="00C479C3" w:rsidP="00CE552A">
      <w:pPr>
        <w:spacing w:before="0"/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Detailn</w:t>
      </w:r>
      <w:r w:rsidR="00880E14" w:rsidRPr="00E15D06">
        <w:rPr>
          <w:rFonts w:cstheme="minorHAnsi"/>
          <w:szCs w:val="22"/>
        </w:rPr>
        <w:t>ý</w:t>
      </w:r>
      <w:r w:rsidRPr="00E15D06">
        <w:rPr>
          <w:rFonts w:cstheme="minorHAnsi"/>
          <w:szCs w:val="22"/>
        </w:rPr>
        <w:t xml:space="preserve"> </w:t>
      </w:r>
      <w:r w:rsidR="00880E14" w:rsidRPr="00E15D06">
        <w:rPr>
          <w:rFonts w:cstheme="minorHAnsi"/>
          <w:szCs w:val="22"/>
        </w:rPr>
        <w:t>popis</w:t>
      </w:r>
      <w:r w:rsidRPr="00E15D06">
        <w:rPr>
          <w:rFonts w:cstheme="minorHAnsi"/>
          <w:szCs w:val="22"/>
        </w:rPr>
        <w:t xml:space="preserve"> komponentov a modulov je </w:t>
      </w:r>
      <w:r w:rsidR="003C62CB" w:rsidRPr="00E15D06">
        <w:rPr>
          <w:rFonts w:cstheme="minorHAnsi"/>
          <w:szCs w:val="22"/>
        </w:rPr>
        <w:t>uvedený</w:t>
      </w:r>
      <w:r w:rsidRPr="00E15D06">
        <w:rPr>
          <w:rFonts w:cstheme="minorHAnsi"/>
          <w:szCs w:val="22"/>
        </w:rPr>
        <w:t xml:space="preserve"> v katalógu požiadaviek</w:t>
      </w:r>
      <w:r w:rsidR="00555D89" w:rsidRPr="00E15D06">
        <w:rPr>
          <w:rFonts w:cstheme="minorHAnsi"/>
          <w:szCs w:val="22"/>
        </w:rPr>
        <w:t xml:space="preserve"> (príloh</w:t>
      </w:r>
      <w:r w:rsidR="00AA3CA0">
        <w:rPr>
          <w:rFonts w:cstheme="minorHAnsi"/>
          <w:szCs w:val="22"/>
        </w:rPr>
        <w:t>y</w:t>
      </w:r>
      <w:r w:rsidR="00555D89" w:rsidRPr="00E15D06">
        <w:rPr>
          <w:rFonts w:cstheme="minorHAnsi"/>
          <w:szCs w:val="22"/>
        </w:rPr>
        <w:t xml:space="preserve"> č. </w:t>
      </w:r>
      <w:r w:rsidR="00B6769B" w:rsidRPr="00E15D06">
        <w:rPr>
          <w:rFonts w:cstheme="minorHAnsi"/>
          <w:szCs w:val="22"/>
        </w:rPr>
        <w:t>1 a 2</w:t>
      </w:r>
      <w:r w:rsidR="00555D89" w:rsidRPr="00E15D06">
        <w:rPr>
          <w:rFonts w:cstheme="minorHAnsi"/>
          <w:szCs w:val="22"/>
        </w:rPr>
        <w:t>)</w:t>
      </w:r>
      <w:r w:rsidRPr="00E15D06">
        <w:rPr>
          <w:rFonts w:cstheme="minorHAnsi"/>
          <w:szCs w:val="22"/>
        </w:rPr>
        <w:t>.</w:t>
      </w:r>
    </w:p>
    <w:p w14:paraId="6A20C5B0" w14:textId="77777777" w:rsidR="00C85EA9" w:rsidRPr="00E15D06" w:rsidRDefault="00C85EA9" w:rsidP="00CE552A">
      <w:pPr>
        <w:spacing w:before="0"/>
        <w:ind w:left="567" w:hanging="142"/>
        <w:rPr>
          <w:rFonts w:cstheme="minorHAnsi"/>
          <w:szCs w:val="22"/>
        </w:rPr>
      </w:pPr>
    </w:p>
    <w:p w14:paraId="7D7896F5" w14:textId="0E97F3F2" w:rsidR="003434BC" w:rsidRPr="00E15D06" w:rsidRDefault="443B9D1F" w:rsidP="00CE552A">
      <w:pPr>
        <w:pStyle w:val="Heading2"/>
        <w:rPr>
          <w:rFonts w:ascii="Cambria" w:hAnsi="Cambria"/>
          <w:sz w:val="22"/>
          <w:szCs w:val="22"/>
        </w:rPr>
      </w:pPr>
      <w:bookmarkStart w:id="28" w:name="_Toc182322082"/>
      <w:r w:rsidRPr="00E15D06">
        <w:rPr>
          <w:rFonts w:ascii="Cambria" w:hAnsi="Cambria"/>
          <w:sz w:val="22"/>
          <w:szCs w:val="22"/>
        </w:rPr>
        <w:t>5</w:t>
      </w:r>
      <w:r w:rsidR="2D68F09E" w:rsidRPr="00E15D06">
        <w:rPr>
          <w:rFonts w:ascii="Cambria" w:hAnsi="Cambria"/>
          <w:sz w:val="22"/>
          <w:szCs w:val="22"/>
        </w:rPr>
        <w:t>.</w:t>
      </w:r>
      <w:r w:rsidR="73A1924A" w:rsidRPr="00E15D06">
        <w:rPr>
          <w:rFonts w:ascii="Cambria" w:hAnsi="Cambria"/>
          <w:sz w:val="22"/>
          <w:szCs w:val="22"/>
        </w:rPr>
        <w:t>4</w:t>
      </w:r>
      <w:r w:rsidR="2D68F09E" w:rsidRPr="00E15D06">
        <w:rPr>
          <w:rFonts w:ascii="Cambria" w:hAnsi="Cambria"/>
          <w:sz w:val="22"/>
          <w:szCs w:val="22"/>
        </w:rPr>
        <w:t>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2D68F09E" w:rsidRPr="00E15D06">
        <w:rPr>
          <w:rFonts w:ascii="Cambria" w:hAnsi="Cambria"/>
          <w:sz w:val="22"/>
          <w:szCs w:val="22"/>
        </w:rPr>
        <w:t>Aplikačná vrstva – integrácie nového HR</w:t>
      </w:r>
      <w:r w:rsidR="00555D89" w:rsidRPr="00E15D06">
        <w:rPr>
          <w:rFonts w:ascii="Cambria" w:hAnsi="Cambria"/>
          <w:sz w:val="22"/>
          <w:szCs w:val="22"/>
        </w:rPr>
        <w:t xml:space="preserve"> systému</w:t>
      </w:r>
      <w:r w:rsidR="2D68F09E" w:rsidRPr="00E15D06">
        <w:rPr>
          <w:rFonts w:ascii="Cambria" w:hAnsi="Cambria"/>
          <w:sz w:val="22"/>
          <w:szCs w:val="22"/>
        </w:rPr>
        <w:t>:</w:t>
      </w:r>
      <w:bookmarkEnd w:id="28"/>
    </w:p>
    <w:p w14:paraId="17AA348E" w14:textId="703C586F" w:rsidR="006C25D6" w:rsidRPr="00E15D06" w:rsidRDefault="2D68F09E" w:rsidP="00CE552A">
      <w:pPr>
        <w:spacing w:before="0"/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V rámci integrácie </w:t>
      </w:r>
      <w:r w:rsidR="00797140" w:rsidRPr="00E15D06">
        <w:rPr>
          <w:rFonts w:cstheme="minorHAnsi"/>
          <w:szCs w:val="22"/>
        </w:rPr>
        <w:t xml:space="preserve">nového </w:t>
      </w:r>
      <w:r w:rsidRPr="00E15D06">
        <w:rPr>
          <w:rFonts w:cstheme="minorHAnsi"/>
          <w:szCs w:val="22"/>
        </w:rPr>
        <w:t>HR systému do prostredia NBS</w:t>
      </w:r>
      <w:r w:rsidR="006436EA" w:rsidRPr="00E15D06">
        <w:rPr>
          <w:rFonts w:cstheme="minorHAnsi"/>
          <w:szCs w:val="22"/>
        </w:rPr>
        <w:t xml:space="preserve"> a do externého prostredia</w:t>
      </w:r>
      <w:r w:rsidRPr="00E15D06">
        <w:rPr>
          <w:rFonts w:cstheme="minorHAnsi"/>
          <w:szCs w:val="22"/>
        </w:rPr>
        <w:t xml:space="preserve"> </w:t>
      </w:r>
      <w:r w:rsidR="0029224B" w:rsidRPr="00E15D06">
        <w:rPr>
          <w:rFonts w:cstheme="minorHAnsi"/>
          <w:szCs w:val="22"/>
        </w:rPr>
        <w:t xml:space="preserve">je </w:t>
      </w:r>
      <w:r w:rsidRPr="00E15D06">
        <w:rPr>
          <w:rFonts w:cstheme="minorHAnsi"/>
          <w:szCs w:val="22"/>
        </w:rPr>
        <w:t>požadované</w:t>
      </w:r>
      <w:r w:rsidR="0029224B" w:rsidRPr="00E15D06">
        <w:rPr>
          <w:rFonts w:cstheme="minorHAnsi"/>
          <w:szCs w:val="22"/>
        </w:rPr>
        <w:t xml:space="preserve"> navrhnutie</w:t>
      </w:r>
      <w:r w:rsidR="00274B5D" w:rsidRPr="00E15D06">
        <w:rPr>
          <w:rFonts w:cstheme="minorHAnsi"/>
          <w:szCs w:val="22"/>
        </w:rPr>
        <w:t xml:space="preserve"> viacerých možností</w:t>
      </w:r>
      <w:r w:rsidR="00F36861" w:rsidRPr="00E15D06">
        <w:rPr>
          <w:rFonts w:cstheme="minorHAnsi"/>
          <w:szCs w:val="22"/>
        </w:rPr>
        <w:t>/</w:t>
      </w:r>
      <w:r w:rsidR="003C62CB" w:rsidRPr="00E15D06">
        <w:rPr>
          <w:rFonts w:cstheme="minorHAnsi"/>
          <w:szCs w:val="22"/>
        </w:rPr>
        <w:t>variant</w:t>
      </w:r>
      <w:r w:rsidR="005859F3" w:rsidRPr="00E15D06">
        <w:rPr>
          <w:rFonts w:cstheme="minorHAnsi"/>
          <w:szCs w:val="22"/>
        </w:rPr>
        <w:t>ov</w:t>
      </w:r>
      <w:r w:rsidR="00274B5D" w:rsidRPr="00E15D06">
        <w:rPr>
          <w:rFonts w:cstheme="minorHAnsi"/>
          <w:szCs w:val="22"/>
        </w:rPr>
        <w:t xml:space="preserve"> integrácie existujúcich </w:t>
      </w:r>
      <w:r w:rsidR="00323EC4" w:rsidRPr="00E15D06">
        <w:rPr>
          <w:rFonts w:cstheme="minorHAnsi"/>
          <w:szCs w:val="22"/>
        </w:rPr>
        <w:t>IS</w:t>
      </w:r>
      <w:r w:rsidR="00483BA2" w:rsidRPr="00E15D06">
        <w:rPr>
          <w:rFonts w:cstheme="minorHAnsi"/>
          <w:szCs w:val="22"/>
        </w:rPr>
        <w:t xml:space="preserve"> NBS</w:t>
      </w:r>
      <w:r w:rsidR="006436EA" w:rsidRPr="00E15D06">
        <w:rPr>
          <w:rFonts w:cstheme="minorHAnsi"/>
          <w:szCs w:val="22"/>
        </w:rPr>
        <w:t xml:space="preserve"> a IS tretích strán</w:t>
      </w:r>
      <w:r w:rsidR="00483BA2" w:rsidRPr="00E15D06">
        <w:rPr>
          <w:rFonts w:cstheme="minorHAnsi"/>
          <w:szCs w:val="22"/>
        </w:rPr>
        <w:t xml:space="preserve"> na nový HR systém</w:t>
      </w:r>
      <w:r w:rsidR="6D10DF58" w:rsidRPr="00E15D06">
        <w:rPr>
          <w:rFonts w:cstheme="minorHAnsi"/>
          <w:szCs w:val="22"/>
        </w:rPr>
        <w:t>.</w:t>
      </w:r>
      <w:r w:rsidRPr="00E15D06">
        <w:rPr>
          <w:rFonts w:cstheme="minorHAnsi"/>
          <w:szCs w:val="22"/>
        </w:rPr>
        <w:t xml:space="preserve"> </w:t>
      </w:r>
      <w:r w:rsidR="6D10DF58" w:rsidRPr="00E15D06">
        <w:rPr>
          <w:rFonts w:cstheme="minorHAnsi"/>
          <w:szCs w:val="22"/>
        </w:rPr>
        <w:t xml:space="preserve">Jednotlivé integrácie </w:t>
      </w:r>
      <w:r w:rsidRPr="00E15D06">
        <w:rPr>
          <w:rFonts w:cstheme="minorHAnsi"/>
          <w:szCs w:val="22"/>
        </w:rPr>
        <w:t>sú uvedené v katalógu integrácií</w:t>
      </w:r>
      <w:r w:rsidR="006436EA" w:rsidRPr="00E15D06">
        <w:rPr>
          <w:rFonts w:cstheme="minorHAnsi"/>
          <w:szCs w:val="22"/>
        </w:rPr>
        <w:t xml:space="preserve"> v prílohe č. </w:t>
      </w:r>
      <w:r w:rsidR="00B6769B" w:rsidRPr="00E15D06">
        <w:rPr>
          <w:rFonts w:cstheme="minorHAnsi"/>
          <w:szCs w:val="22"/>
        </w:rPr>
        <w:t>3</w:t>
      </w:r>
      <w:r w:rsidR="006436EA" w:rsidRPr="00E15D06">
        <w:rPr>
          <w:rFonts w:cstheme="minorHAnsi"/>
          <w:szCs w:val="22"/>
        </w:rPr>
        <w:t xml:space="preserve"> a zobrazené vrátane smeru toku dát na obrázku č. </w:t>
      </w:r>
      <w:r w:rsidR="005859F3" w:rsidRPr="00E15D06">
        <w:rPr>
          <w:rFonts w:cstheme="minorHAnsi"/>
          <w:szCs w:val="22"/>
        </w:rPr>
        <w:t>7</w:t>
      </w:r>
      <w:r w:rsidR="006436EA" w:rsidRPr="00E15D06">
        <w:rPr>
          <w:rFonts w:cstheme="minorHAnsi"/>
          <w:szCs w:val="22"/>
        </w:rPr>
        <w:t>.</w:t>
      </w:r>
    </w:p>
    <w:p w14:paraId="48AE7BF0" w14:textId="77777777" w:rsidR="005859F3" w:rsidRPr="00E15D06" w:rsidRDefault="005859F3" w:rsidP="00CE552A">
      <w:pPr>
        <w:spacing w:before="0"/>
        <w:ind w:left="567" w:hanging="142"/>
        <w:rPr>
          <w:szCs w:val="22"/>
        </w:rPr>
      </w:pPr>
    </w:p>
    <w:p w14:paraId="2323CB5D" w14:textId="279D2565" w:rsidR="00BA0961" w:rsidRPr="00E15D06" w:rsidRDefault="0AEB8A91" w:rsidP="00CE552A">
      <w:pPr>
        <w:pStyle w:val="Heading2"/>
        <w:rPr>
          <w:rFonts w:ascii="Cambria" w:hAnsi="Cambria" w:cstheme="minorBidi"/>
          <w:sz w:val="22"/>
          <w:szCs w:val="22"/>
        </w:rPr>
      </w:pPr>
      <w:bookmarkStart w:id="29" w:name="_Toc182322083"/>
      <w:r w:rsidRPr="00E15D06">
        <w:rPr>
          <w:rFonts w:ascii="Cambria" w:hAnsi="Cambria"/>
          <w:sz w:val="22"/>
          <w:szCs w:val="22"/>
        </w:rPr>
        <w:t>5</w:t>
      </w:r>
      <w:r w:rsidR="3BC4365C" w:rsidRPr="00E15D06">
        <w:rPr>
          <w:rFonts w:ascii="Cambria" w:hAnsi="Cambria"/>
          <w:sz w:val="22"/>
          <w:szCs w:val="22"/>
        </w:rPr>
        <w:t>.</w:t>
      </w:r>
      <w:r w:rsidR="12BCAFCE" w:rsidRPr="00E15D06">
        <w:rPr>
          <w:rFonts w:ascii="Cambria" w:hAnsi="Cambria"/>
          <w:sz w:val="22"/>
          <w:szCs w:val="22"/>
        </w:rPr>
        <w:t>5</w:t>
      </w:r>
      <w:r w:rsidR="3BC4365C" w:rsidRPr="00E15D06">
        <w:rPr>
          <w:rFonts w:ascii="Cambria" w:hAnsi="Cambria"/>
          <w:sz w:val="22"/>
          <w:szCs w:val="22"/>
        </w:rPr>
        <w:t>)</w:t>
      </w:r>
      <w:bookmarkStart w:id="30" w:name="_Toc168917184"/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6C32220E" w:rsidRPr="00E15D06">
        <w:rPr>
          <w:rFonts w:ascii="Cambria" w:hAnsi="Cambria"/>
          <w:sz w:val="22"/>
          <w:szCs w:val="22"/>
        </w:rPr>
        <w:t>Technologická architektúra</w:t>
      </w:r>
      <w:bookmarkEnd w:id="30"/>
      <w:r w:rsidR="006340AF" w:rsidRPr="00E15D06">
        <w:rPr>
          <w:rFonts w:ascii="Cambria" w:hAnsi="Cambria"/>
          <w:sz w:val="22"/>
          <w:szCs w:val="22"/>
        </w:rPr>
        <w:t xml:space="preserve"> 2 BE</w:t>
      </w:r>
      <w:bookmarkEnd w:id="29"/>
    </w:p>
    <w:p w14:paraId="6503E61F" w14:textId="0D808D05" w:rsidR="000166A3" w:rsidRPr="00E15D06" w:rsidRDefault="000166A3" w:rsidP="00CE552A">
      <w:pPr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Implementácia a správa nového HR systému </w:t>
      </w:r>
      <w:r w:rsidR="00FA1A5E" w:rsidRPr="00E15D06">
        <w:rPr>
          <w:rFonts w:cstheme="minorHAnsi"/>
          <w:szCs w:val="22"/>
        </w:rPr>
        <w:t>bude realizovaná</w:t>
      </w:r>
      <w:r w:rsidRPr="00E15D06">
        <w:rPr>
          <w:rFonts w:cstheme="minorHAnsi"/>
          <w:szCs w:val="22"/>
        </w:rPr>
        <w:t xml:space="preserve"> On-</w:t>
      </w:r>
      <w:r w:rsidR="00F36861" w:rsidRPr="00E15D06">
        <w:rPr>
          <w:rFonts w:cstheme="minorHAnsi"/>
          <w:szCs w:val="22"/>
        </w:rPr>
        <w:t>P</w:t>
      </w:r>
      <w:r w:rsidRPr="00E15D06">
        <w:rPr>
          <w:rFonts w:cstheme="minorHAnsi"/>
          <w:szCs w:val="22"/>
        </w:rPr>
        <w:t>remis</w:t>
      </w:r>
      <w:r w:rsidR="003D31BC" w:rsidRPr="00E15D06">
        <w:rPr>
          <w:rFonts w:cstheme="minorHAnsi"/>
          <w:szCs w:val="22"/>
        </w:rPr>
        <w:t>e</w:t>
      </w:r>
      <w:r w:rsidRPr="00E15D06">
        <w:rPr>
          <w:rFonts w:cstheme="minorHAnsi"/>
          <w:szCs w:val="22"/>
        </w:rPr>
        <w:t xml:space="preserve">. </w:t>
      </w:r>
      <w:r w:rsidR="00046754" w:rsidRPr="00E15D06">
        <w:rPr>
          <w:rFonts w:cstheme="minorHAnsi"/>
          <w:szCs w:val="22"/>
        </w:rPr>
        <w:t>Aplikačný s</w:t>
      </w:r>
      <w:r w:rsidRPr="00E15D06">
        <w:rPr>
          <w:rFonts w:cstheme="minorHAnsi"/>
          <w:szCs w:val="22"/>
        </w:rPr>
        <w:t xml:space="preserve">oftvér a </w:t>
      </w:r>
      <w:r w:rsidR="00046754" w:rsidRPr="00E15D06">
        <w:rPr>
          <w:rFonts w:cstheme="minorHAnsi"/>
          <w:szCs w:val="22"/>
        </w:rPr>
        <w:t xml:space="preserve">údaje </w:t>
      </w:r>
      <w:r w:rsidRPr="00E15D06">
        <w:rPr>
          <w:rFonts w:cstheme="minorHAnsi"/>
          <w:szCs w:val="22"/>
        </w:rPr>
        <w:t xml:space="preserve">budú uložené na </w:t>
      </w:r>
      <w:r w:rsidR="00046754" w:rsidRPr="00E15D06">
        <w:rPr>
          <w:rFonts w:cstheme="minorHAnsi"/>
          <w:szCs w:val="22"/>
        </w:rPr>
        <w:t xml:space="preserve">virtuálnych </w:t>
      </w:r>
      <w:r w:rsidRPr="00E15D06">
        <w:rPr>
          <w:rFonts w:cstheme="minorHAnsi"/>
          <w:szCs w:val="22"/>
        </w:rPr>
        <w:t>serveroch umiestnených v</w:t>
      </w:r>
      <w:r w:rsidR="003C62CB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>NBS</w:t>
      </w:r>
      <w:r w:rsidR="00AF5454" w:rsidRPr="00E15D06">
        <w:rPr>
          <w:rFonts w:cstheme="minorHAnsi"/>
          <w:szCs w:val="22"/>
        </w:rPr>
        <w:t xml:space="preserve"> </w:t>
      </w:r>
      <w:r w:rsidR="007C02A3" w:rsidRPr="00E15D06">
        <w:rPr>
          <w:szCs w:val="22"/>
          <w:lang w:eastAsia="sk-SK"/>
        </w:rPr>
        <w:t xml:space="preserve">Virtuálne servery v rozsahu špecifikovaného virtuálneho HW </w:t>
      </w:r>
      <w:proofErr w:type="spellStart"/>
      <w:r w:rsidR="007C02A3" w:rsidRPr="00E15D06">
        <w:rPr>
          <w:szCs w:val="22"/>
          <w:lang w:eastAsia="sk-SK"/>
        </w:rPr>
        <w:t>sizingu</w:t>
      </w:r>
      <w:proofErr w:type="spellEnd"/>
      <w:r w:rsidR="007C02A3" w:rsidRPr="00E15D06">
        <w:rPr>
          <w:szCs w:val="22"/>
          <w:lang w:eastAsia="sk-SK"/>
        </w:rPr>
        <w:t xml:space="preserve"> poskytne objednávateľ. </w:t>
      </w:r>
      <w:r w:rsidR="006B653D" w:rsidRPr="00E15D06">
        <w:rPr>
          <w:szCs w:val="22"/>
          <w:lang w:eastAsia="sk-SK"/>
        </w:rPr>
        <w:t xml:space="preserve">Databáza bude poskytnutá </w:t>
      </w:r>
      <w:r w:rsidR="00B4687E" w:rsidRPr="00E15D06">
        <w:rPr>
          <w:szCs w:val="22"/>
          <w:lang w:eastAsia="sk-SK"/>
        </w:rPr>
        <w:t>objednáv</w:t>
      </w:r>
      <w:r w:rsidR="00B27F93" w:rsidRPr="00E15D06">
        <w:rPr>
          <w:szCs w:val="22"/>
          <w:lang w:eastAsia="sk-SK"/>
        </w:rPr>
        <w:t>ateľom</w:t>
      </w:r>
      <w:r w:rsidR="002D31F1" w:rsidRPr="00E15D06">
        <w:rPr>
          <w:szCs w:val="22"/>
          <w:lang w:eastAsia="sk-SK"/>
        </w:rPr>
        <w:t xml:space="preserve"> na platform</w:t>
      </w:r>
      <w:r w:rsidR="002932F6" w:rsidRPr="00E15D06">
        <w:rPr>
          <w:szCs w:val="22"/>
          <w:lang w:eastAsia="sk-SK"/>
        </w:rPr>
        <w:t>ách</w:t>
      </w:r>
      <w:r w:rsidR="002D31F1" w:rsidRPr="00E15D06">
        <w:rPr>
          <w:szCs w:val="22"/>
          <w:lang w:eastAsia="sk-SK"/>
        </w:rPr>
        <w:t xml:space="preserve"> Oracle a</w:t>
      </w:r>
      <w:r w:rsidR="002932F6" w:rsidRPr="00E15D06">
        <w:rPr>
          <w:szCs w:val="22"/>
          <w:lang w:eastAsia="sk-SK"/>
        </w:rPr>
        <w:t xml:space="preserve">lebo </w:t>
      </w:r>
      <w:r w:rsidR="002D31F1" w:rsidRPr="00E15D06">
        <w:rPr>
          <w:szCs w:val="22"/>
          <w:lang w:eastAsia="sk-SK"/>
        </w:rPr>
        <w:t> M</w:t>
      </w:r>
      <w:r w:rsidR="002932F6" w:rsidRPr="00E15D06">
        <w:rPr>
          <w:szCs w:val="22"/>
          <w:lang w:eastAsia="sk-SK"/>
        </w:rPr>
        <w:t>S</w:t>
      </w:r>
      <w:r w:rsidR="002D31F1" w:rsidRPr="00E15D06">
        <w:rPr>
          <w:szCs w:val="22"/>
          <w:lang w:eastAsia="sk-SK"/>
        </w:rPr>
        <w:t>SQL</w:t>
      </w:r>
      <w:r w:rsidR="002932F6" w:rsidRPr="00E15D06">
        <w:rPr>
          <w:szCs w:val="22"/>
          <w:lang w:eastAsia="sk-SK"/>
        </w:rPr>
        <w:t xml:space="preserve"> </w:t>
      </w:r>
      <w:r w:rsidR="002D31F1" w:rsidRPr="00E15D06">
        <w:rPr>
          <w:szCs w:val="22"/>
          <w:lang w:eastAsia="sk-SK"/>
        </w:rPr>
        <w:t>Server</w:t>
      </w:r>
      <w:r w:rsidR="00B27F93" w:rsidRPr="00E15D06">
        <w:rPr>
          <w:szCs w:val="22"/>
          <w:lang w:eastAsia="sk-SK"/>
        </w:rPr>
        <w:t xml:space="preserve">. Virtuálne  servery </w:t>
      </w:r>
      <w:r w:rsidR="007C02A3" w:rsidRPr="00E15D06">
        <w:rPr>
          <w:szCs w:val="22"/>
          <w:lang w:eastAsia="sk-SK"/>
        </w:rPr>
        <w:t xml:space="preserve">budú prevádzkované vo </w:t>
      </w:r>
      <w:proofErr w:type="spellStart"/>
      <w:r w:rsidR="007C02A3" w:rsidRPr="00E15D06">
        <w:rPr>
          <w:szCs w:val="22"/>
          <w:lang w:eastAsia="sk-SK"/>
        </w:rPr>
        <w:t>vSphere</w:t>
      </w:r>
      <w:proofErr w:type="spellEnd"/>
      <w:r w:rsidR="007C02A3" w:rsidRPr="00E15D06">
        <w:rPr>
          <w:szCs w:val="22"/>
          <w:lang w:eastAsia="sk-SK"/>
        </w:rPr>
        <w:t> </w:t>
      </w:r>
      <w:proofErr w:type="spellStart"/>
      <w:r w:rsidR="007C02A3" w:rsidRPr="00E15D06">
        <w:rPr>
          <w:szCs w:val="22"/>
          <w:lang w:eastAsia="sk-SK"/>
        </w:rPr>
        <w:t>klastry</w:t>
      </w:r>
      <w:proofErr w:type="spellEnd"/>
      <w:r w:rsidR="007C02A3" w:rsidRPr="00E15D06">
        <w:rPr>
          <w:szCs w:val="22"/>
          <w:lang w:eastAsia="sk-SK"/>
        </w:rPr>
        <w:t xml:space="preserve"> objednávateľa, ktorý je realizovaný cez dve datacentrá objednávateľa. </w:t>
      </w:r>
    </w:p>
    <w:p w14:paraId="3B312C28" w14:textId="56F9F91C" w:rsidR="00D02C41" w:rsidRPr="00E15D06" w:rsidRDefault="00D02C41" w:rsidP="00CE552A">
      <w:pPr>
        <w:ind w:left="425" w:firstLine="0"/>
        <w:rPr>
          <w:szCs w:val="22"/>
        </w:rPr>
      </w:pPr>
      <w:r w:rsidRPr="00E15D06">
        <w:rPr>
          <w:szCs w:val="22"/>
        </w:rPr>
        <w:t xml:space="preserve">V rámci implementácie </w:t>
      </w:r>
      <w:r w:rsidR="00046754" w:rsidRPr="00E15D06">
        <w:rPr>
          <w:szCs w:val="22"/>
        </w:rPr>
        <w:t>je požadované</w:t>
      </w:r>
      <w:r w:rsidRPr="00E15D06">
        <w:rPr>
          <w:szCs w:val="22"/>
        </w:rPr>
        <w:t xml:space="preserve"> zriadiť </w:t>
      </w:r>
      <w:r w:rsidR="66AC7090" w:rsidRPr="00E15D06">
        <w:rPr>
          <w:szCs w:val="22"/>
        </w:rPr>
        <w:t xml:space="preserve"> tri</w:t>
      </w:r>
      <w:r w:rsidRPr="00E15D06">
        <w:rPr>
          <w:szCs w:val="22"/>
        </w:rPr>
        <w:t xml:space="preserve"> komplexné prostredia</w:t>
      </w:r>
      <w:r w:rsidR="004E33BB" w:rsidRPr="00E15D06">
        <w:rPr>
          <w:szCs w:val="22"/>
        </w:rPr>
        <w:t xml:space="preserve"> – (viď. obr. č.9)</w:t>
      </w:r>
      <w:r w:rsidRPr="00E15D06">
        <w:rPr>
          <w:szCs w:val="22"/>
        </w:rPr>
        <w:t xml:space="preserve">: </w:t>
      </w:r>
    </w:p>
    <w:p w14:paraId="2FABD121" w14:textId="761E0CDA" w:rsidR="004E33BB" w:rsidRPr="00E15D06" w:rsidRDefault="004E33BB" w:rsidP="00CE552A">
      <w:pPr>
        <w:ind w:left="425" w:firstLine="0"/>
        <w:rPr>
          <w:szCs w:val="22"/>
        </w:rPr>
      </w:pPr>
      <w:r w:rsidRPr="00E15D06">
        <w:rPr>
          <w:noProof/>
          <w:szCs w:val="22"/>
        </w:rPr>
        <w:drawing>
          <wp:inline distT="0" distB="0" distL="0" distR="0" wp14:anchorId="79E00F69" wp14:editId="241CE3CD">
            <wp:extent cx="5257883" cy="1847505"/>
            <wp:effectExtent l="19050" t="19050" r="19050" b="19685"/>
            <wp:docPr id="1053703949" name="Obrázok 6" descr="Obrázok, na ktorom je text, diagram, snímka obrazovky, ra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950" cy="18503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6E7ECB" w14:textId="77777777" w:rsidR="004E33BB" w:rsidRPr="00E15D06" w:rsidRDefault="004E33BB" w:rsidP="00CE552A">
      <w:pPr>
        <w:ind w:left="425" w:firstLine="0"/>
        <w:rPr>
          <w:szCs w:val="22"/>
        </w:rPr>
      </w:pPr>
      <w:r w:rsidRPr="00E15D06">
        <w:rPr>
          <w:rStyle w:val="normaltextrun"/>
          <w:i/>
          <w:iCs/>
          <w:color w:val="000000"/>
          <w:szCs w:val="22"/>
          <w:shd w:val="clear" w:color="auto" w:fill="FFFFFF"/>
        </w:rPr>
        <w:t>obr. 9</w:t>
      </w:r>
    </w:p>
    <w:p w14:paraId="22CF70F1" w14:textId="77777777" w:rsidR="004E33BB" w:rsidRPr="00E15D06" w:rsidRDefault="004E33BB" w:rsidP="00CE552A">
      <w:pPr>
        <w:ind w:left="425" w:firstLine="0"/>
        <w:rPr>
          <w:szCs w:val="22"/>
        </w:rPr>
      </w:pPr>
    </w:p>
    <w:p w14:paraId="5962C370" w14:textId="0C15BDD3" w:rsidR="00D02C41" w:rsidRPr="00E15D06" w:rsidRDefault="00D02C41" w:rsidP="00EB30C3">
      <w:pPr>
        <w:pStyle w:val="ListParagraph"/>
        <w:numPr>
          <w:ilvl w:val="0"/>
          <w:numId w:val="24"/>
        </w:numPr>
        <w:spacing w:before="0"/>
        <w:ind w:left="709" w:firstLin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Produkčné prostredie</w:t>
      </w:r>
      <w:r w:rsidR="008C18EF" w:rsidRPr="00E15D06">
        <w:rPr>
          <w:rFonts w:ascii="Cambria" w:hAnsi="Cambria" w:cstheme="minorHAnsi"/>
        </w:rPr>
        <w:t>, ktoré</w:t>
      </w:r>
      <w:r w:rsidR="000A6148" w:rsidRPr="00E15D06">
        <w:rPr>
          <w:rFonts w:ascii="Cambria" w:hAnsi="Cambria" w:cstheme="minorHAnsi"/>
        </w:rPr>
        <w:t xml:space="preserve"> </w:t>
      </w:r>
      <w:r w:rsidR="00046754" w:rsidRPr="00E15D06">
        <w:rPr>
          <w:rFonts w:ascii="Cambria" w:hAnsi="Cambria" w:cstheme="minorHAnsi"/>
        </w:rPr>
        <w:t>bude</w:t>
      </w:r>
      <w:r w:rsidRPr="00E15D06">
        <w:rPr>
          <w:rFonts w:ascii="Cambria" w:hAnsi="Cambria" w:cstheme="minorHAnsi"/>
        </w:rPr>
        <w:t xml:space="preserve"> oddelené na všetkých úrovniach</w:t>
      </w:r>
      <w:r w:rsidR="00046754" w:rsidRPr="00E15D06">
        <w:rPr>
          <w:rFonts w:ascii="Cambria" w:hAnsi="Cambria" w:cstheme="minorHAnsi"/>
        </w:rPr>
        <w:t xml:space="preserve"> (aplikačnej, dátovej....)</w:t>
      </w:r>
      <w:r w:rsidRPr="00E15D06">
        <w:rPr>
          <w:rFonts w:ascii="Cambria" w:hAnsi="Cambria" w:cstheme="minorHAnsi"/>
        </w:rPr>
        <w:t xml:space="preserve"> od neprodukčných prostredí. </w:t>
      </w:r>
    </w:p>
    <w:p w14:paraId="379AD153" w14:textId="26EC3346" w:rsidR="00D02C41" w:rsidRPr="00E15D06" w:rsidRDefault="00D02C41" w:rsidP="00EB30C3">
      <w:pPr>
        <w:pStyle w:val="ListParagraph"/>
        <w:numPr>
          <w:ilvl w:val="0"/>
          <w:numId w:val="24"/>
        </w:numPr>
        <w:spacing w:before="0"/>
        <w:ind w:left="709" w:firstLin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Testovacie prostredie</w:t>
      </w:r>
      <w:r w:rsidR="008C18EF" w:rsidRPr="00E15D06">
        <w:rPr>
          <w:rFonts w:ascii="Cambria" w:hAnsi="Cambria" w:cstheme="minorHAnsi"/>
        </w:rPr>
        <w:t xml:space="preserve">, ktoré bude </w:t>
      </w:r>
      <w:r w:rsidRPr="00E15D06">
        <w:rPr>
          <w:rFonts w:ascii="Cambria" w:hAnsi="Cambria" w:cstheme="minorHAnsi"/>
        </w:rPr>
        <w:t>slúžiť na vykonávanie: testovania</w:t>
      </w:r>
      <w:r w:rsidR="003C48C3" w:rsidRPr="00E15D06">
        <w:rPr>
          <w:rFonts w:ascii="Cambria" w:hAnsi="Cambria" w:cstheme="minorHAnsi"/>
        </w:rPr>
        <w:t xml:space="preserve"> (novej funkcionality, odstránených chýb </w:t>
      </w:r>
      <w:r w:rsidR="00372DBC" w:rsidRPr="00E15D06">
        <w:rPr>
          <w:rFonts w:ascii="Cambria" w:hAnsi="Cambria" w:cstheme="minorHAnsi"/>
        </w:rPr>
        <w:t>....</w:t>
      </w:r>
      <w:r w:rsidR="003C48C3" w:rsidRPr="00E15D06">
        <w:rPr>
          <w:rFonts w:ascii="Cambria" w:hAnsi="Cambria" w:cstheme="minorHAnsi"/>
        </w:rPr>
        <w:t>)</w:t>
      </w:r>
      <w:r w:rsidRPr="00E15D06">
        <w:rPr>
          <w:rFonts w:ascii="Cambria" w:hAnsi="Cambria" w:cstheme="minorHAnsi"/>
        </w:rPr>
        <w:t>, školenia, .....</w:t>
      </w:r>
    </w:p>
    <w:p w14:paraId="56F42E06" w14:textId="508D3B11" w:rsidR="2F3C6EF4" w:rsidRPr="00E15D06" w:rsidRDefault="2F3C6EF4" w:rsidP="0038102D">
      <w:pPr>
        <w:spacing w:before="0"/>
        <w:ind w:left="708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Dáta pre testovacie prostredie dodávateľ zabezpečí prenosom z produkčného prostredia vrátane </w:t>
      </w:r>
      <w:proofErr w:type="spellStart"/>
      <w:r w:rsidRPr="00E15D06">
        <w:rPr>
          <w:rFonts w:cstheme="minorHAnsi"/>
          <w:szCs w:val="22"/>
        </w:rPr>
        <w:t>anonymizácie</w:t>
      </w:r>
      <w:proofErr w:type="spellEnd"/>
      <w:r w:rsidRPr="00E15D06">
        <w:rPr>
          <w:rFonts w:cstheme="minorHAnsi"/>
          <w:szCs w:val="22"/>
        </w:rPr>
        <w:t xml:space="preserve"> údajov. Funkcionalita spúšťania synchronizácie medzi produkčným prostredím a testovacím prostredím s </w:t>
      </w:r>
      <w:proofErr w:type="spellStart"/>
      <w:r w:rsidRPr="00E15D06">
        <w:rPr>
          <w:rFonts w:cstheme="minorHAnsi"/>
          <w:szCs w:val="22"/>
        </w:rPr>
        <w:t>anonymizáciou</w:t>
      </w:r>
      <w:proofErr w:type="spellEnd"/>
      <w:r w:rsidRPr="00E15D06">
        <w:rPr>
          <w:rFonts w:cstheme="minorHAnsi"/>
          <w:szCs w:val="22"/>
        </w:rPr>
        <w:t xml:space="preserve"> údajov bude prístupná prevádzke IT NBS.</w:t>
      </w:r>
    </w:p>
    <w:p w14:paraId="68F9563D" w14:textId="28730336" w:rsidR="0091250B" w:rsidRPr="00E15D06" w:rsidRDefault="00046754" w:rsidP="0038102D">
      <w:pPr>
        <w:spacing w:before="0"/>
        <w:ind w:left="708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Dodávateľ dodá nástroj</w:t>
      </w:r>
      <w:r w:rsidR="005859F3" w:rsidRPr="00E15D06">
        <w:rPr>
          <w:rFonts w:cstheme="minorHAnsi"/>
          <w:szCs w:val="22"/>
        </w:rPr>
        <w:t>,</w:t>
      </w:r>
      <w:r w:rsidRPr="00E15D06">
        <w:rPr>
          <w:rFonts w:cstheme="minorHAnsi"/>
          <w:szCs w:val="22"/>
        </w:rPr>
        <w:t xml:space="preserve"> prostredníctvom ktorého bude prevádzka IT NBS môcť opakovane (podľa potreby a požiadaviek OĽZ) vykonať automatizovan</w:t>
      </w:r>
      <w:r w:rsidR="0091250B" w:rsidRPr="00E15D06">
        <w:rPr>
          <w:rFonts w:cstheme="minorHAnsi"/>
          <w:szCs w:val="22"/>
        </w:rPr>
        <w:t>e:</w:t>
      </w:r>
    </w:p>
    <w:p w14:paraId="6E0E2827" w14:textId="14E79E3F" w:rsidR="0091250B" w:rsidRPr="00E15D06" w:rsidRDefault="0091250B" w:rsidP="0038102D">
      <w:pPr>
        <w:pStyle w:val="ListParagraph"/>
        <w:numPr>
          <w:ilvl w:val="0"/>
          <w:numId w:val="44"/>
        </w:numPr>
        <w:spacing w:before="0"/>
        <w:ind w:left="1428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kópiu všetkých dát z produkčného prostredia (export dát z produkčného prostredia)</w:t>
      </w:r>
      <w:r w:rsidR="00372DBC" w:rsidRPr="00E15D06">
        <w:rPr>
          <w:rFonts w:ascii="Cambria" w:hAnsi="Cambria" w:cstheme="minorHAnsi"/>
        </w:rPr>
        <w:t>,</w:t>
      </w:r>
    </w:p>
    <w:p w14:paraId="5831C37A" w14:textId="50D29AFB" w:rsidR="0091250B" w:rsidRPr="00E15D06" w:rsidRDefault="0091250B" w:rsidP="0038102D">
      <w:pPr>
        <w:pStyle w:val="ListParagraph"/>
        <w:numPr>
          <w:ilvl w:val="0"/>
          <w:numId w:val="44"/>
        </w:numPr>
        <w:spacing w:before="0"/>
        <w:ind w:left="1428"/>
        <w:rPr>
          <w:rFonts w:ascii="Cambria" w:hAnsi="Cambria" w:cstheme="minorHAnsi"/>
        </w:rPr>
      </w:pPr>
      <w:proofErr w:type="spellStart"/>
      <w:r w:rsidRPr="00E15D06">
        <w:rPr>
          <w:rFonts w:ascii="Cambria" w:hAnsi="Cambria" w:cstheme="minorHAnsi"/>
        </w:rPr>
        <w:t>anonymizáciu</w:t>
      </w:r>
      <w:proofErr w:type="spellEnd"/>
      <w:r w:rsidRPr="00E15D06">
        <w:rPr>
          <w:rFonts w:ascii="Cambria" w:hAnsi="Cambria" w:cstheme="minorHAnsi"/>
        </w:rPr>
        <w:t xml:space="preserve"> vyexportovaných dát</w:t>
      </w:r>
      <w:r w:rsidR="00372DBC" w:rsidRPr="00E15D06">
        <w:rPr>
          <w:rFonts w:ascii="Cambria" w:hAnsi="Cambria" w:cstheme="minorHAnsi"/>
        </w:rPr>
        <w:t>,</w:t>
      </w:r>
    </w:p>
    <w:p w14:paraId="4E9DCA53" w14:textId="7F6AF10D" w:rsidR="0091250B" w:rsidRPr="00E15D06" w:rsidRDefault="0091250B" w:rsidP="0038102D">
      <w:pPr>
        <w:pStyle w:val="ListParagraph"/>
        <w:numPr>
          <w:ilvl w:val="0"/>
          <w:numId w:val="44"/>
        </w:numPr>
        <w:spacing w:before="0"/>
        <w:ind w:left="1428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importov</w:t>
      </w:r>
      <w:r w:rsidR="009B3E01" w:rsidRPr="00E15D06">
        <w:rPr>
          <w:rFonts w:ascii="Cambria" w:hAnsi="Cambria" w:cstheme="minorHAnsi"/>
        </w:rPr>
        <w:t>a</w:t>
      </w:r>
      <w:r w:rsidRPr="00E15D06">
        <w:rPr>
          <w:rFonts w:ascii="Cambria" w:hAnsi="Cambria" w:cstheme="minorHAnsi"/>
        </w:rPr>
        <w:t xml:space="preserve">ť </w:t>
      </w:r>
      <w:proofErr w:type="spellStart"/>
      <w:r w:rsidRPr="00E15D06">
        <w:rPr>
          <w:rFonts w:ascii="Cambria" w:hAnsi="Cambria" w:cstheme="minorHAnsi"/>
        </w:rPr>
        <w:t>anonymizovanné</w:t>
      </w:r>
      <w:proofErr w:type="spellEnd"/>
      <w:r w:rsidRPr="00E15D06">
        <w:rPr>
          <w:rFonts w:ascii="Cambria" w:hAnsi="Cambria" w:cstheme="minorHAnsi"/>
        </w:rPr>
        <w:t xml:space="preserve"> dáta do testovacieho prípadne vývojového prostredia. </w:t>
      </w:r>
    </w:p>
    <w:p w14:paraId="0E3B48DD" w14:textId="61A91043" w:rsidR="10394F7A" w:rsidRPr="00E15D06" w:rsidRDefault="10394F7A" w:rsidP="0038102D">
      <w:pPr>
        <w:pStyle w:val="ListParagraph"/>
        <w:numPr>
          <w:ilvl w:val="0"/>
          <w:numId w:val="24"/>
        </w:numPr>
        <w:spacing w:before="0"/>
        <w:ind w:left="708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lastRenderedPageBreak/>
        <w:t xml:space="preserve">Vývojové prostredie </w:t>
      </w:r>
      <w:r w:rsidR="7ADEB7D0" w:rsidRPr="00E15D06">
        <w:rPr>
          <w:rFonts w:ascii="Cambria" w:hAnsi="Cambria" w:cstheme="minorHAnsi"/>
        </w:rPr>
        <w:t xml:space="preserve">bude umožňovať </w:t>
      </w:r>
      <w:r w:rsidR="0091250B" w:rsidRPr="00E15D06">
        <w:rPr>
          <w:rFonts w:ascii="Cambria" w:hAnsi="Cambria" w:cstheme="minorHAnsi"/>
        </w:rPr>
        <w:t>ďalší vývoj IS napr. z dôvodu ďalších rozvojových požiadaviek na nový HR systém</w:t>
      </w:r>
      <w:r w:rsidR="00C85EA9" w:rsidRPr="00E15D06">
        <w:rPr>
          <w:rFonts w:ascii="Cambria" w:hAnsi="Cambria" w:cstheme="minorHAnsi"/>
        </w:rPr>
        <w:t>.</w:t>
      </w:r>
      <w:r w:rsidR="0091250B" w:rsidRPr="00E15D06">
        <w:rPr>
          <w:rFonts w:ascii="Cambria" w:hAnsi="Cambria" w:cstheme="minorHAnsi"/>
        </w:rPr>
        <w:t xml:space="preserve"> </w:t>
      </w:r>
    </w:p>
    <w:p w14:paraId="50D5D492" w14:textId="4AC27116" w:rsidR="00D02C41" w:rsidRPr="00E15D06" w:rsidRDefault="00D02C41" w:rsidP="0038102D">
      <w:pPr>
        <w:spacing w:before="0"/>
        <w:ind w:left="708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Dáta pre </w:t>
      </w:r>
      <w:r w:rsidR="44810161" w:rsidRPr="00E15D06">
        <w:rPr>
          <w:rFonts w:cstheme="minorHAnsi"/>
          <w:szCs w:val="22"/>
        </w:rPr>
        <w:t xml:space="preserve">vývojové </w:t>
      </w:r>
      <w:r w:rsidRPr="00E15D06">
        <w:rPr>
          <w:rFonts w:cstheme="minorHAnsi"/>
          <w:szCs w:val="22"/>
        </w:rPr>
        <w:t xml:space="preserve">prostredie </w:t>
      </w:r>
      <w:r w:rsidR="008F2885" w:rsidRPr="00E15D06">
        <w:rPr>
          <w:rFonts w:cstheme="minorHAnsi"/>
          <w:szCs w:val="22"/>
        </w:rPr>
        <w:t>dodávateľ</w:t>
      </w:r>
      <w:r w:rsidRPr="00E15D06">
        <w:rPr>
          <w:rFonts w:cstheme="minorHAnsi"/>
          <w:szCs w:val="22"/>
        </w:rPr>
        <w:t xml:space="preserve"> zabezpečí </w:t>
      </w:r>
      <w:r w:rsidR="0091250B" w:rsidRPr="00E15D06">
        <w:rPr>
          <w:rFonts w:cstheme="minorHAnsi"/>
          <w:szCs w:val="22"/>
        </w:rPr>
        <w:t xml:space="preserve">obdobne ako je to popísané pri testovacom prostredí.  </w:t>
      </w:r>
    </w:p>
    <w:p w14:paraId="2678C1D5" w14:textId="77777777" w:rsidR="00C85EA9" w:rsidRPr="00E15D06" w:rsidRDefault="00C85EA9" w:rsidP="00CE552A">
      <w:pPr>
        <w:ind w:left="425" w:firstLine="0"/>
        <w:rPr>
          <w:rFonts w:cstheme="minorHAnsi"/>
          <w:szCs w:val="22"/>
        </w:rPr>
      </w:pPr>
    </w:p>
    <w:p w14:paraId="7487A2E3" w14:textId="7CBEDC4E" w:rsidR="009A3EEC" w:rsidRPr="00E15D06" w:rsidRDefault="7634691C" w:rsidP="00CE552A">
      <w:pPr>
        <w:pStyle w:val="Heading2"/>
        <w:rPr>
          <w:rFonts w:ascii="Cambria" w:hAnsi="Cambria"/>
          <w:sz w:val="22"/>
          <w:szCs w:val="22"/>
        </w:rPr>
      </w:pPr>
      <w:bookmarkStart w:id="31" w:name="_Toc182322084"/>
      <w:r w:rsidRPr="00E15D06">
        <w:rPr>
          <w:rFonts w:ascii="Cambria" w:hAnsi="Cambria"/>
          <w:sz w:val="22"/>
          <w:szCs w:val="22"/>
        </w:rPr>
        <w:t>5</w:t>
      </w:r>
      <w:r w:rsidR="3BC4365C" w:rsidRPr="00E15D06">
        <w:rPr>
          <w:rFonts w:ascii="Cambria" w:hAnsi="Cambria"/>
          <w:sz w:val="22"/>
          <w:szCs w:val="22"/>
        </w:rPr>
        <w:t>.</w:t>
      </w:r>
      <w:r w:rsidR="1A893075" w:rsidRPr="00E15D06">
        <w:rPr>
          <w:rFonts w:ascii="Cambria" w:hAnsi="Cambria"/>
          <w:sz w:val="22"/>
          <w:szCs w:val="22"/>
        </w:rPr>
        <w:t>6</w:t>
      </w:r>
      <w:r w:rsidR="3BC4365C" w:rsidRPr="00E15D06">
        <w:rPr>
          <w:rFonts w:ascii="Cambria" w:hAnsi="Cambria"/>
          <w:sz w:val="22"/>
          <w:szCs w:val="22"/>
        </w:rPr>
        <w:t>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3BC4365C" w:rsidRPr="00E15D06">
        <w:rPr>
          <w:rFonts w:ascii="Cambria" w:hAnsi="Cambria"/>
          <w:sz w:val="22"/>
          <w:szCs w:val="22"/>
        </w:rPr>
        <w:t xml:space="preserve">Dostupnosť </w:t>
      </w:r>
      <w:r w:rsidR="19600E4E" w:rsidRPr="00E15D06">
        <w:rPr>
          <w:rFonts w:ascii="Cambria" w:hAnsi="Cambria"/>
          <w:sz w:val="22"/>
          <w:szCs w:val="22"/>
        </w:rPr>
        <w:t xml:space="preserve">a podpora </w:t>
      </w:r>
      <w:r w:rsidR="006501AE" w:rsidRPr="00E15D06">
        <w:rPr>
          <w:rFonts w:ascii="Cambria" w:hAnsi="Cambria"/>
          <w:sz w:val="22"/>
          <w:szCs w:val="22"/>
        </w:rPr>
        <w:t>nového HR systému</w:t>
      </w:r>
      <w:bookmarkEnd w:id="31"/>
      <w:r w:rsidR="00460C7A" w:rsidRPr="00E15D06">
        <w:rPr>
          <w:rFonts w:ascii="Cambria" w:hAnsi="Cambria"/>
          <w:sz w:val="22"/>
          <w:szCs w:val="22"/>
        </w:rPr>
        <w:t xml:space="preserve"> </w:t>
      </w:r>
    </w:p>
    <w:p w14:paraId="3B041AEB" w14:textId="4CC6751C" w:rsidR="000524FD" w:rsidRPr="00E15D06" w:rsidRDefault="00460C7A" w:rsidP="00CE552A">
      <w:pPr>
        <w:rPr>
          <w:szCs w:val="22"/>
        </w:rPr>
      </w:pPr>
      <w:r w:rsidRPr="00E15D06">
        <w:rPr>
          <w:szCs w:val="22"/>
        </w:rPr>
        <w:t xml:space="preserve">(teda poskytovanie servisných služieb súvisiacich so zabezpečením prevádzky) </w:t>
      </w:r>
    </w:p>
    <w:p w14:paraId="28312839" w14:textId="01912069" w:rsidR="000524FD" w:rsidRPr="00E15D06" w:rsidRDefault="000524FD" w:rsidP="00CE552A">
      <w:pPr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Požadovaná dostupnosť dodávaného riešenia je 24/7, </w:t>
      </w:r>
      <w:proofErr w:type="spellStart"/>
      <w:r w:rsidRPr="00E15D06">
        <w:rPr>
          <w:rFonts w:cstheme="minorHAnsi"/>
          <w:szCs w:val="22"/>
        </w:rPr>
        <w:t>t.j</w:t>
      </w:r>
      <w:proofErr w:type="spellEnd"/>
      <w:r w:rsidRPr="00E15D06">
        <w:rPr>
          <w:rFonts w:cstheme="minorHAnsi"/>
          <w:szCs w:val="22"/>
        </w:rPr>
        <w:t>. nepretržite.</w:t>
      </w:r>
      <w:r w:rsidR="38F92234" w:rsidRPr="00E15D06">
        <w:rPr>
          <w:rFonts w:cstheme="minorHAnsi"/>
          <w:szCs w:val="22"/>
        </w:rPr>
        <w:t xml:space="preserve"> Objednávateľ požaduje, aby </w:t>
      </w:r>
      <w:r w:rsidR="00460C7A" w:rsidRPr="00E15D06">
        <w:rPr>
          <w:rFonts w:cstheme="minorHAnsi"/>
          <w:szCs w:val="22"/>
        </w:rPr>
        <w:t xml:space="preserve">dodávateľom poskytované servisné služby pre nový HR systém spĺňali minimálne parametre uvedené v tabuľke č. </w:t>
      </w:r>
      <w:r w:rsidR="00355047" w:rsidRPr="00E15D06">
        <w:rPr>
          <w:rFonts w:cstheme="minorHAnsi"/>
          <w:szCs w:val="22"/>
        </w:rPr>
        <w:t>3</w:t>
      </w:r>
      <w:r w:rsidR="00460C7A" w:rsidRPr="00E15D06">
        <w:rPr>
          <w:rFonts w:cstheme="minorHAnsi"/>
          <w:szCs w:val="22"/>
        </w:rPr>
        <w:t xml:space="preserve"> </w:t>
      </w:r>
    </w:p>
    <w:p w14:paraId="359E2974" w14:textId="7CF17995" w:rsidR="000524FD" w:rsidRPr="00E15D06" w:rsidRDefault="000524FD" w:rsidP="00CE552A">
      <w:pPr>
        <w:pStyle w:val="ListParagraph"/>
        <w:spacing w:before="0"/>
        <w:ind w:left="375" w:firstLine="0"/>
        <w:rPr>
          <w:rFonts w:ascii="Cambria" w:hAnsi="Cambria" w:cstheme="minorBidi"/>
        </w:rPr>
      </w:pPr>
    </w:p>
    <w:tbl>
      <w:tblPr>
        <w:tblW w:w="8788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4819"/>
      </w:tblGrid>
      <w:tr w:rsidR="6F7CDBB6" w:rsidRPr="00E15D06" w14:paraId="4CBDF165" w14:textId="77777777" w:rsidTr="00DE0595">
        <w:trPr>
          <w:trHeight w:val="58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7AC" w:themeFill="accent1"/>
            <w:tcMar>
              <w:left w:w="108" w:type="dxa"/>
              <w:right w:w="108" w:type="dxa"/>
            </w:tcMar>
            <w:vAlign w:val="center"/>
          </w:tcPr>
          <w:p w14:paraId="175E359E" w14:textId="6D8DF411" w:rsidR="6F7CDBB6" w:rsidRPr="00E15D06" w:rsidRDefault="6F7CDBB6" w:rsidP="00CE552A">
            <w:pPr>
              <w:spacing w:before="60" w:after="60"/>
              <w:jc w:val="center"/>
              <w:rPr>
                <w:rFonts w:eastAsia="Calibri" w:cs="Calibri"/>
                <w:b/>
                <w:color w:val="FFFFFF" w:themeColor="background1"/>
                <w:szCs w:val="22"/>
              </w:rPr>
            </w:pPr>
            <w:r w:rsidRPr="00E15D06">
              <w:rPr>
                <w:rFonts w:eastAsia="Calibri" w:cs="Calibri"/>
                <w:b/>
                <w:color w:val="FFFFFF" w:themeColor="background1"/>
                <w:szCs w:val="22"/>
              </w:rPr>
              <w:t>Popis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7AC" w:themeFill="accent1"/>
            <w:tcMar>
              <w:left w:w="108" w:type="dxa"/>
              <w:right w:w="108" w:type="dxa"/>
            </w:tcMar>
            <w:vAlign w:val="center"/>
          </w:tcPr>
          <w:p w14:paraId="081AD8CD" w14:textId="0B009222" w:rsidR="6F7CDBB6" w:rsidRPr="00E15D06" w:rsidRDefault="6F7CDBB6" w:rsidP="00CE552A">
            <w:pPr>
              <w:spacing w:before="60" w:after="60"/>
              <w:jc w:val="center"/>
              <w:rPr>
                <w:rFonts w:eastAsia="Calibri" w:cs="Calibri"/>
                <w:b/>
                <w:color w:val="FFFFFF" w:themeColor="background1"/>
                <w:szCs w:val="22"/>
              </w:rPr>
            </w:pPr>
            <w:r w:rsidRPr="00E15D06">
              <w:rPr>
                <w:rFonts w:eastAsia="Calibri" w:cs="Calibri"/>
                <w:b/>
                <w:color w:val="FFFFFF" w:themeColor="background1"/>
                <w:szCs w:val="22"/>
              </w:rPr>
              <w:t>Parameter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7AC" w:themeFill="accent1"/>
            <w:tcMar>
              <w:left w:w="108" w:type="dxa"/>
              <w:right w:w="108" w:type="dxa"/>
            </w:tcMar>
            <w:vAlign w:val="center"/>
          </w:tcPr>
          <w:p w14:paraId="3E0748D5" w14:textId="2DA37071" w:rsidR="6F7CDBB6" w:rsidRPr="00E15D06" w:rsidRDefault="6F7CDBB6" w:rsidP="00CE552A">
            <w:pPr>
              <w:spacing w:before="60" w:after="60"/>
              <w:jc w:val="center"/>
              <w:rPr>
                <w:rFonts w:eastAsia="Calibri" w:cs="Calibri"/>
                <w:b/>
                <w:color w:val="FFFFFF" w:themeColor="background1"/>
                <w:szCs w:val="22"/>
              </w:rPr>
            </w:pPr>
            <w:r w:rsidRPr="00E15D06">
              <w:rPr>
                <w:rFonts w:eastAsia="Calibri" w:cs="Calibri"/>
                <w:b/>
                <w:color w:val="FFFFFF" w:themeColor="background1"/>
                <w:szCs w:val="22"/>
              </w:rPr>
              <w:t>Poznámka</w:t>
            </w:r>
          </w:p>
        </w:tc>
      </w:tr>
      <w:tr w:rsidR="6F7CDBB6" w:rsidRPr="00E15D06" w14:paraId="7E32EFAE" w14:textId="77777777" w:rsidTr="00DE0595">
        <w:trPr>
          <w:trHeight w:val="25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AD51CB" w14:textId="37950D73" w:rsidR="6F7CDBB6" w:rsidRPr="00E15D06" w:rsidRDefault="6F7CDBB6" w:rsidP="00CE552A">
            <w:pPr>
              <w:spacing w:before="0"/>
              <w:ind w:left="0" w:firstLine="0"/>
              <w:jc w:val="center"/>
              <w:rPr>
                <w:rFonts w:eastAsia="Calibri" w:cs="Calibri"/>
                <w:b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b/>
                <w:color w:val="000000" w:themeColor="text1"/>
                <w:szCs w:val="22"/>
              </w:rPr>
              <w:t>Prevádzkové hodiny pre poskytovanie</w:t>
            </w:r>
            <w:r w:rsidR="00B1282F" w:rsidRPr="00E15D06">
              <w:rPr>
                <w:rFonts w:eastAsia="Calibri" w:cs="Calibri"/>
                <w:b/>
                <w:color w:val="000000" w:themeColor="text1"/>
                <w:szCs w:val="22"/>
              </w:rPr>
              <w:t xml:space="preserve"> </w:t>
            </w:r>
            <w:r w:rsidRPr="00E15D06">
              <w:rPr>
                <w:rFonts w:eastAsia="Calibri" w:cs="Calibri"/>
                <w:b/>
                <w:color w:val="000000" w:themeColor="text1"/>
                <w:szCs w:val="22"/>
              </w:rPr>
              <w:t>servisných služieb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E1F763" w14:textId="72D6F59D" w:rsidR="6F7CDBB6" w:rsidRPr="00E15D06" w:rsidRDefault="4D5DD14C" w:rsidP="00CE552A">
            <w:pPr>
              <w:spacing w:before="0"/>
              <w:rPr>
                <w:rFonts w:eastAsia="Calibri" w:cs="Calibri"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color w:val="000000" w:themeColor="text1"/>
                <w:szCs w:val="22"/>
              </w:rPr>
              <w:t>8</w:t>
            </w:r>
            <w:r w:rsidR="12BFB1BC" w:rsidRPr="00E15D06">
              <w:rPr>
                <w:rFonts w:eastAsia="Calibri" w:cs="Calibri"/>
                <w:color w:val="000000" w:themeColor="text1"/>
                <w:szCs w:val="22"/>
              </w:rPr>
              <w:t xml:space="preserve"> </w:t>
            </w:r>
            <w:r w:rsidR="6F7CDBB6" w:rsidRPr="00E15D06">
              <w:rPr>
                <w:rFonts w:eastAsia="Calibri" w:cs="Calibri"/>
                <w:color w:val="000000" w:themeColor="text1"/>
                <w:szCs w:val="22"/>
              </w:rPr>
              <w:t>hodín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BF69EC" w14:textId="4B0D4059" w:rsidR="6F7CDBB6" w:rsidRPr="00E15D06" w:rsidRDefault="6F7CDBB6" w:rsidP="00CE552A">
            <w:pPr>
              <w:spacing w:before="0"/>
              <w:rPr>
                <w:rFonts w:eastAsia="Calibri" w:cs="Calibri"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color w:val="000000" w:themeColor="text1"/>
                <w:szCs w:val="22"/>
              </w:rPr>
              <w:t>Od 7:</w:t>
            </w:r>
            <w:r w:rsidR="1E69885F" w:rsidRPr="00E15D06">
              <w:rPr>
                <w:rFonts w:eastAsia="Calibri" w:cs="Calibri"/>
                <w:color w:val="000000" w:themeColor="text1"/>
                <w:szCs w:val="22"/>
              </w:rPr>
              <w:t>3</w:t>
            </w:r>
            <w:r w:rsidRPr="00E15D06">
              <w:rPr>
                <w:rFonts w:eastAsia="Calibri" w:cs="Calibri"/>
                <w:color w:val="000000" w:themeColor="text1"/>
                <w:szCs w:val="22"/>
              </w:rPr>
              <w:t xml:space="preserve">0 do </w:t>
            </w:r>
            <w:r w:rsidR="7FD28F09" w:rsidRPr="00E15D06">
              <w:rPr>
                <w:rFonts w:eastAsia="Calibri" w:cs="Calibri"/>
                <w:color w:val="000000" w:themeColor="text1"/>
                <w:szCs w:val="22"/>
              </w:rPr>
              <w:t>15</w:t>
            </w:r>
            <w:r w:rsidRPr="00E15D06">
              <w:rPr>
                <w:rFonts w:eastAsia="Calibri" w:cs="Calibri"/>
                <w:color w:val="000000" w:themeColor="text1"/>
                <w:szCs w:val="22"/>
              </w:rPr>
              <w:t>:</w:t>
            </w:r>
            <w:r w:rsidR="6A528483" w:rsidRPr="00E15D06">
              <w:rPr>
                <w:rFonts w:eastAsia="Calibri" w:cs="Calibri"/>
                <w:color w:val="000000" w:themeColor="text1"/>
                <w:szCs w:val="22"/>
              </w:rPr>
              <w:t>3</w:t>
            </w:r>
            <w:r w:rsidRPr="00E15D06">
              <w:rPr>
                <w:rFonts w:eastAsia="Calibri" w:cs="Calibri"/>
                <w:color w:val="000000" w:themeColor="text1"/>
                <w:szCs w:val="22"/>
              </w:rPr>
              <w:t>0 CET (</w:t>
            </w:r>
            <w:r w:rsidR="3166A78D" w:rsidRPr="00E15D06">
              <w:rPr>
                <w:rFonts w:eastAsia="Calibri" w:cs="Calibri"/>
                <w:szCs w:val="22"/>
              </w:rPr>
              <w:t>5</w:t>
            </w:r>
            <w:r w:rsidRPr="00E15D06">
              <w:rPr>
                <w:rFonts w:eastAsia="Calibri" w:cs="Calibri"/>
                <w:szCs w:val="22"/>
              </w:rPr>
              <w:t xml:space="preserve"> </w:t>
            </w:r>
            <w:r w:rsidRPr="00E15D06">
              <w:rPr>
                <w:rFonts w:eastAsia="Calibri" w:cs="Calibri"/>
                <w:color w:val="000000" w:themeColor="text1"/>
                <w:szCs w:val="22"/>
              </w:rPr>
              <w:t>x</w:t>
            </w:r>
            <w:r w:rsidRPr="00E15D06">
              <w:rPr>
                <w:rFonts w:eastAsia="Calibri" w:cs="Calibri"/>
                <w:szCs w:val="22"/>
              </w:rPr>
              <w:t xml:space="preserve"> </w:t>
            </w:r>
            <w:r w:rsidR="63512A3D" w:rsidRPr="00E15D06">
              <w:rPr>
                <w:rFonts w:eastAsia="Calibri" w:cs="Calibri"/>
                <w:szCs w:val="22"/>
              </w:rPr>
              <w:t>8</w:t>
            </w:r>
            <w:r w:rsidRPr="00E15D06">
              <w:rPr>
                <w:rFonts w:eastAsia="Calibri" w:cs="Calibri"/>
                <w:szCs w:val="22"/>
              </w:rPr>
              <w:t>h.</w:t>
            </w:r>
            <w:r w:rsidRPr="00E15D06">
              <w:rPr>
                <w:rFonts w:eastAsia="Calibri" w:cs="Calibri"/>
                <w:color w:val="000000" w:themeColor="text1"/>
                <w:szCs w:val="22"/>
              </w:rPr>
              <w:t>) – v pracovných dňoch.</w:t>
            </w:r>
          </w:p>
        </w:tc>
      </w:tr>
      <w:tr w:rsidR="6F7CDBB6" w:rsidRPr="00E15D06" w14:paraId="408867E4" w14:textId="77777777" w:rsidTr="00DE0595">
        <w:trPr>
          <w:trHeight w:val="255"/>
        </w:trPr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028C2E" w14:textId="5DFBD997" w:rsidR="6F7CDBB6" w:rsidRPr="00E15D06" w:rsidRDefault="6F7CDBB6" w:rsidP="00CE552A">
            <w:pPr>
              <w:spacing w:before="0"/>
              <w:ind w:left="24" w:firstLine="0"/>
              <w:jc w:val="center"/>
              <w:rPr>
                <w:rFonts w:eastAsia="Calibri" w:cs="Calibri"/>
                <w:b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b/>
                <w:color w:val="000000" w:themeColor="text1"/>
                <w:szCs w:val="22"/>
              </w:rPr>
              <w:t>Servisné okno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5A6F1F" w14:textId="4DA36865" w:rsidR="6F7CDBB6" w:rsidRPr="00E15D06" w:rsidRDefault="6F7CDBB6" w:rsidP="00CE552A">
            <w:pPr>
              <w:spacing w:before="0"/>
              <w:rPr>
                <w:rFonts w:eastAsia="Calibri" w:cs="Calibri"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color w:val="000000" w:themeColor="text1"/>
                <w:szCs w:val="22"/>
              </w:rPr>
              <w:t>3,25 hodín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B338FD" w14:textId="096E5919" w:rsidR="6F7CDBB6" w:rsidRPr="00E15D06" w:rsidRDefault="6F7CDBB6" w:rsidP="00CE552A">
            <w:pPr>
              <w:spacing w:before="0"/>
              <w:rPr>
                <w:rFonts w:eastAsia="Calibri" w:cs="Calibri"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color w:val="000000" w:themeColor="text1"/>
                <w:szCs w:val="22"/>
              </w:rPr>
              <w:t>od 20:30 - do 23:45.CET počas pracovných dní</w:t>
            </w:r>
          </w:p>
        </w:tc>
      </w:tr>
      <w:tr w:rsidR="003F35F7" w:rsidRPr="00E15D06" w14:paraId="562E98F2" w14:textId="77777777" w:rsidTr="00DE0595">
        <w:trPr>
          <w:trHeight w:val="420"/>
        </w:trPr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BE2E" w14:textId="77777777" w:rsidR="00651113" w:rsidRPr="00E15D06" w:rsidRDefault="00651113" w:rsidP="00CE552A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F8FBFA" w14:textId="7B7ADCDD" w:rsidR="6F7CDBB6" w:rsidRPr="00E15D06" w:rsidRDefault="6F7CDBB6" w:rsidP="00CE552A">
            <w:pPr>
              <w:spacing w:before="0"/>
              <w:rPr>
                <w:rFonts w:eastAsia="Calibri" w:cs="Calibri"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color w:val="000000" w:themeColor="text1"/>
                <w:szCs w:val="22"/>
              </w:rPr>
              <w:t>24 hodín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E80151" w14:textId="4D883E4A" w:rsidR="6F7CDBB6" w:rsidRPr="00E15D06" w:rsidRDefault="6F7CDBB6" w:rsidP="00CE552A">
            <w:pPr>
              <w:spacing w:before="0"/>
              <w:rPr>
                <w:rFonts w:eastAsia="Calibri" w:cs="Calibri"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color w:val="000000" w:themeColor="text1"/>
                <w:szCs w:val="22"/>
              </w:rPr>
              <w:t>od 00:00 - 23:59 CET počas dní pracovného pokoja a štátnych sviatkov</w:t>
            </w:r>
          </w:p>
          <w:p w14:paraId="4ECC15D8" w14:textId="566A781D" w:rsidR="6F7CDBB6" w:rsidRPr="00E15D06" w:rsidRDefault="6F7CDBB6" w:rsidP="00CE552A">
            <w:pPr>
              <w:spacing w:before="0"/>
              <w:rPr>
                <w:rFonts w:eastAsia="Calibri" w:cs="Calibri"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color w:val="000000" w:themeColor="text1"/>
                <w:szCs w:val="22"/>
              </w:rPr>
              <w:t xml:space="preserve">Servis a údržba sa bude realizovať mimo pracovného času po predchádzajúcom odsúhlasení </w:t>
            </w:r>
            <w:r w:rsidR="00901A5C" w:rsidRPr="00E15D06">
              <w:rPr>
                <w:rFonts w:eastAsia="Calibri" w:cs="Calibri"/>
                <w:color w:val="000000" w:themeColor="text1"/>
                <w:szCs w:val="22"/>
              </w:rPr>
              <w:t>NBS</w:t>
            </w:r>
            <w:r w:rsidRPr="00E15D06">
              <w:rPr>
                <w:rFonts w:eastAsia="Calibri" w:cs="Calibri"/>
                <w:color w:val="000000" w:themeColor="text1"/>
                <w:szCs w:val="22"/>
              </w:rPr>
              <w:t>.</w:t>
            </w:r>
          </w:p>
        </w:tc>
      </w:tr>
      <w:tr w:rsidR="6F7CDBB6" w:rsidRPr="00E15D06" w14:paraId="760CB404" w14:textId="77777777" w:rsidTr="00DE0595">
        <w:trPr>
          <w:trHeight w:val="1710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5F3D45" w14:textId="609D4BD4" w:rsidR="6F7CDBB6" w:rsidRPr="00E15D06" w:rsidRDefault="6F7CDBB6" w:rsidP="00CE552A">
            <w:pPr>
              <w:spacing w:before="0"/>
              <w:ind w:left="0" w:firstLine="0"/>
              <w:jc w:val="center"/>
              <w:rPr>
                <w:rFonts w:eastAsia="Calibri" w:cs="Calibri"/>
                <w:b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b/>
                <w:color w:val="000000" w:themeColor="text1"/>
                <w:szCs w:val="22"/>
              </w:rPr>
              <w:t>Dostupnosť produkčného prostredia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A1E6AB" w14:textId="00983045" w:rsidR="6F7CDBB6" w:rsidRPr="00E15D06" w:rsidRDefault="6F7CDBB6" w:rsidP="00CE552A">
            <w:pPr>
              <w:spacing w:before="0"/>
              <w:rPr>
                <w:rFonts w:eastAsia="Calibri" w:cs="Calibri"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color w:val="000000" w:themeColor="text1"/>
                <w:szCs w:val="22"/>
              </w:rPr>
              <w:t>99,5%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57A233" w14:textId="0D3FAAEC" w:rsidR="6F7CDBB6" w:rsidRPr="00E15D06" w:rsidRDefault="6F7CDBB6" w:rsidP="00CE552A">
            <w:pPr>
              <w:spacing w:before="0"/>
              <w:ind w:left="0" w:firstLine="0"/>
              <w:rPr>
                <w:rFonts w:eastAsia="Calibri" w:cs="Calibri"/>
                <w:color w:val="000000" w:themeColor="text1"/>
                <w:szCs w:val="22"/>
              </w:rPr>
            </w:pPr>
            <w:r w:rsidRPr="00E15D06">
              <w:rPr>
                <w:rFonts w:eastAsia="Calibri" w:cs="Calibri"/>
                <w:color w:val="000000" w:themeColor="text1"/>
                <w:szCs w:val="22"/>
              </w:rPr>
              <w:t>99,5% dostupnosť znamená max. výpadok ročne:</w:t>
            </w:r>
          </w:p>
          <w:p w14:paraId="2B846570" w14:textId="00058C25" w:rsidR="6F7CDBB6" w:rsidRPr="00E15D06" w:rsidRDefault="6F7CDBB6" w:rsidP="00CE552A">
            <w:pPr>
              <w:pStyle w:val="ListParagraph"/>
              <w:numPr>
                <w:ilvl w:val="0"/>
                <w:numId w:val="1"/>
              </w:numPr>
              <w:spacing w:before="0"/>
              <w:ind w:left="394"/>
              <w:jc w:val="both"/>
              <w:rPr>
                <w:rFonts w:ascii="Cambria" w:eastAsia="Calibri" w:hAnsi="Cambria" w:cs="Calibri"/>
                <w:color w:val="000000" w:themeColor="text1"/>
              </w:rPr>
            </w:pPr>
            <w:r w:rsidRPr="00E15D06">
              <w:rPr>
                <w:rFonts w:ascii="Cambria" w:eastAsia="Calibri" w:hAnsi="Cambria" w:cs="Calibri"/>
                <w:color w:val="000000" w:themeColor="text1"/>
              </w:rPr>
              <w:t xml:space="preserve">suma výpadku za rok nepresiahne </w:t>
            </w:r>
            <w:r w:rsidRPr="00E15D06">
              <w:rPr>
                <w:rFonts w:ascii="Cambria" w:eastAsia="Calibri" w:hAnsi="Cambria" w:cs="Calibri"/>
              </w:rPr>
              <w:t xml:space="preserve">v súčte </w:t>
            </w:r>
            <w:r w:rsidRPr="00E15D06">
              <w:rPr>
                <w:rFonts w:ascii="Cambria" w:eastAsia="Calibri" w:hAnsi="Cambria" w:cs="Calibri"/>
                <w:color w:val="000000" w:themeColor="text1"/>
              </w:rPr>
              <w:t xml:space="preserve"> 4</w:t>
            </w:r>
            <w:r w:rsidR="1E17E325" w:rsidRPr="00E15D06">
              <w:rPr>
                <w:rFonts w:ascii="Cambria" w:eastAsia="Calibri" w:hAnsi="Cambria" w:cs="Calibri"/>
                <w:color w:val="000000" w:themeColor="text1"/>
              </w:rPr>
              <w:t>4</w:t>
            </w:r>
            <w:r w:rsidRPr="00E15D06">
              <w:rPr>
                <w:rFonts w:ascii="Cambria" w:eastAsia="Calibri" w:hAnsi="Cambria" w:cs="Calibri"/>
                <w:color w:val="000000" w:themeColor="text1"/>
              </w:rPr>
              <w:t xml:space="preserve"> hodín</w:t>
            </w:r>
          </w:p>
          <w:p w14:paraId="7C559479" w14:textId="7A48B680" w:rsidR="6F7CDBB6" w:rsidRPr="00E15D06" w:rsidRDefault="6F7CDBB6" w:rsidP="00CE552A">
            <w:pPr>
              <w:pStyle w:val="ListParagraph"/>
              <w:numPr>
                <w:ilvl w:val="0"/>
                <w:numId w:val="1"/>
              </w:numPr>
              <w:spacing w:before="0"/>
              <w:ind w:left="394"/>
              <w:jc w:val="both"/>
              <w:rPr>
                <w:rFonts w:ascii="Cambria" w:eastAsia="Calibri" w:hAnsi="Cambria" w:cs="Calibri"/>
                <w:color w:val="000000" w:themeColor="text1"/>
              </w:rPr>
            </w:pPr>
            <w:r w:rsidRPr="00E15D06">
              <w:rPr>
                <w:rFonts w:ascii="Cambria" w:eastAsia="Calibri" w:hAnsi="Cambria" w:cs="Calibri"/>
                <w:color w:val="000000" w:themeColor="text1"/>
              </w:rPr>
              <w:t>dĺžka súvislého výpadku plánovaného alebo neplánovaného výpadku nepresiahne 8 nepretržitých hodín</w:t>
            </w:r>
          </w:p>
          <w:p w14:paraId="5D3DADBE" w14:textId="2599E280" w:rsidR="6F7CDBB6" w:rsidRPr="00E15D06" w:rsidRDefault="6F7CDBB6" w:rsidP="00CE552A">
            <w:pPr>
              <w:pStyle w:val="ListParagraph"/>
              <w:numPr>
                <w:ilvl w:val="0"/>
                <w:numId w:val="1"/>
              </w:numPr>
              <w:spacing w:before="0"/>
              <w:ind w:left="394"/>
              <w:jc w:val="both"/>
              <w:rPr>
                <w:rFonts w:ascii="Cambria" w:eastAsia="Calibri" w:hAnsi="Cambria" w:cs="Calibri"/>
                <w:color w:val="000000" w:themeColor="text1"/>
              </w:rPr>
            </w:pPr>
            <w:r w:rsidRPr="00E15D06">
              <w:rPr>
                <w:rFonts w:ascii="Cambria" w:eastAsia="Calibri" w:hAnsi="Cambria" w:cs="Calibri"/>
                <w:color w:val="000000" w:themeColor="text1"/>
              </w:rPr>
              <w:t>vopred nahlásená odstávka realizovaná v čase Servisných okien sa nepovažuje za výpadok</w:t>
            </w:r>
          </w:p>
        </w:tc>
      </w:tr>
    </w:tbl>
    <w:p w14:paraId="5B98A5C6" w14:textId="6A0A97E9" w:rsidR="003250A4" w:rsidRPr="00E15D06" w:rsidRDefault="00355047" w:rsidP="00CE552A">
      <w:pPr>
        <w:spacing w:before="0"/>
        <w:rPr>
          <w:i/>
          <w:szCs w:val="22"/>
        </w:rPr>
      </w:pPr>
      <w:r w:rsidRPr="00E15D06">
        <w:rPr>
          <w:i/>
          <w:szCs w:val="22"/>
        </w:rPr>
        <w:t>tab. č. 3</w:t>
      </w:r>
    </w:p>
    <w:p w14:paraId="6B044EA7" w14:textId="77777777" w:rsidR="00355047" w:rsidRPr="00E15D06" w:rsidRDefault="00355047" w:rsidP="00CE552A">
      <w:pPr>
        <w:pStyle w:val="ListParagraph"/>
        <w:spacing w:before="0"/>
        <w:ind w:left="375" w:firstLine="0"/>
        <w:rPr>
          <w:rFonts w:ascii="Cambria" w:hAnsi="Cambria" w:cstheme="minorBidi"/>
        </w:rPr>
      </w:pPr>
    </w:p>
    <w:p w14:paraId="0B368D79" w14:textId="0FF3F51F" w:rsidR="12465243" w:rsidRPr="00E15D06" w:rsidRDefault="714D749C" w:rsidP="00CE552A">
      <w:pPr>
        <w:pStyle w:val="ListParagraph"/>
        <w:numPr>
          <w:ilvl w:val="0"/>
          <w:numId w:val="46"/>
        </w:numPr>
        <w:spacing w:before="0"/>
        <w:jc w:val="both"/>
        <w:rPr>
          <w:rFonts w:ascii="Cambria" w:eastAsia="Calibri" w:hAnsi="Cambria" w:cs="Calibri"/>
        </w:rPr>
      </w:pPr>
      <w:r w:rsidRPr="00E15D06">
        <w:rPr>
          <w:rFonts w:ascii="Cambria" w:eastAsia="Calibri" w:hAnsi="Cambria" w:cs="Calibri"/>
        </w:rPr>
        <w:t xml:space="preserve">Požadovaná dostupnosť  testovacieho prostredia </w:t>
      </w:r>
      <w:r w:rsidR="00460C7A" w:rsidRPr="00E15D06">
        <w:rPr>
          <w:rFonts w:ascii="Cambria" w:eastAsia="Calibri" w:hAnsi="Cambria" w:cs="Calibri"/>
        </w:rPr>
        <w:t>bude</w:t>
      </w:r>
      <w:r w:rsidR="00364AF5" w:rsidRPr="00E15D06">
        <w:rPr>
          <w:rFonts w:ascii="Cambria" w:eastAsia="Calibri" w:hAnsi="Cambria" w:cs="Calibri"/>
        </w:rPr>
        <w:t xml:space="preserve"> v pracovných dňoch</w:t>
      </w:r>
      <w:r w:rsidRPr="00E15D06">
        <w:rPr>
          <w:rFonts w:ascii="Cambria" w:eastAsia="Calibri" w:hAnsi="Cambria" w:cs="Calibri"/>
        </w:rPr>
        <w:t xml:space="preserve"> 10 hodín</w:t>
      </w:r>
      <w:r w:rsidR="006B2D6E" w:rsidRPr="00E15D06">
        <w:rPr>
          <w:rFonts w:ascii="Cambria" w:eastAsia="Calibri" w:hAnsi="Cambria" w:cs="Calibri"/>
        </w:rPr>
        <w:t xml:space="preserve"> </w:t>
      </w:r>
      <w:r w:rsidR="00364AF5" w:rsidRPr="00E15D06">
        <w:rPr>
          <w:rFonts w:ascii="Cambria" w:eastAsia="Calibri" w:hAnsi="Cambria" w:cs="Calibri"/>
        </w:rPr>
        <w:t>de</w:t>
      </w:r>
      <w:r w:rsidR="00D210F9" w:rsidRPr="00E15D06">
        <w:rPr>
          <w:rFonts w:ascii="Cambria" w:eastAsia="Calibri" w:hAnsi="Cambria" w:cs="Calibri"/>
        </w:rPr>
        <w:t>nne</w:t>
      </w:r>
      <w:r w:rsidRPr="00E15D06">
        <w:rPr>
          <w:rFonts w:ascii="Cambria" w:eastAsia="Calibri" w:hAnsi="Cambria" w:cs="Calibri"/>
        </w:rPr>
        <w:t>, v čase od 08:00 - 18:00 CET.</w:t>
      </w:r>
    </w:p>
    <w:p w14:paraId="48CAA2BE" w14:textId="4192AFEF" w:rsidR="12465243" w:rsidRPr="00E15D06" w:rsidRDefault="714D749C" w:rsidP="00CE552A">
      <w:pPr>
        <w:pStyle w:val="ListParagraph"/>
        <w:numPr>
          <w:ilvl w:val="0"/>
          <w:numId w:val="46"/>
        </w:numPr>
        <w:spacing w:before="0"/>
        <w:jc w:val="both"/>
        <w:rPr>
          <w:rFonts w:ascii="Cambria" w:eastAsia="Calibri" w:hAnsi="Cambria" w:cs="Calibri"/>
        </w:rPr>
      </w:pPr>
      <w:r w:rsidRPr="00E15D06">
        <w:rPr>
          <w:rFonts w:ascii="Cambria" w:eastAsia="Calibri" w:hAnsi="Cambria" w:cs="Calibri"/>
        </w:rPr>
        <w:t xml:space="preserve">Reakčná doba pri riešení </w:t>
      </w:r>
      <w:r w:rsidR="00460C7A" w:rsidRPr="00E15D06">
        <w:rPr>
          <w:rFonts w:ascii="Cambria" w:eastAsia="Calibri" w:hAnsi="Cambria" w:cs="Calibri"/>
        </w:rPr>
        <w:t xml:space="preserve">incidentov a </w:t>
      </w:r>
      <w:r w:rsidRPr="00E15D06">
        <w:rPr>
          <w:rFonts w:ascii="Cambria" w:eastAsia="Calibri" w:hAnsi="Cambria" w:cs="Calibri"/>
        </w:rPr>
        <w:t>problémov bude detailne stanovená v dokumente SLA</w:t>
      </w:r>
      <w:r w:rsidR="004E33BB" w:rsidRPr="00E15D06">
        <w:rPr>
          <w:rFonts w:ascii="Cambria" w:eastAsia="Calibri" w:hAnsi="Cambria" w:cs="Calibri"/>
        </w:rPr>
        <w:t xml:space="preserve"> (</w:t>
      </w:r>
      <w:r w:rsidR="00230FE1" w:rsidRPr="00E15D06">
        <w:rPr>
          <w:rFonts w:ascii="Cambria" w:eastAsia="Calibri" w:hAnsi="Cambria" w:cs="Calibri"/>
        </w:rPr>
        <w:t>Servisn</w:t>
      </w:r>
      <w:r w:rsidR="004E33BB" w:rsidRPr="00E15D06">
        <w:rPr>
          <w:rFonts w:ascii="Cambria" w:eastAsia="Calibri" w:hAnsi="Cambria" w:cs="Calibri"/>
        </w:rPr>
        <w:t>á</w:t>
      </w:r>
      <w:r w:rsidR="00230FE1" w:rsidRPr="00E15D06">
        <w:rPr>
          <w:rFonts w:ascii="Cambria" w:eastAsia="Calibri" w:hAnsi="Cambria" w:cs="Calibri"/>
        </w:rPr>
        <w:t xml:space="preserve"> zmluv</w:t>
      </w:r>
      <w:r w:rsidR="004E33BB" w:rsidRPr="00E15D06">
        <w:rPr>
          <w:rFonts w:ascii="Cambria" w:eastAsia="Calibri" w:hAnsi="Cambria" w:cs="Calibri"/>
        </w:rPr>
        <w:t>a)</w:t>
      </w:r>
      <w:r w:rsidRPr="00E15D06">
        <w:rPr>
          <w:rFonts w:ascii="Cambria" w:eastAsia="Calibri" w:hAnsi="Cambria" w:cs="Calibri"/>
        </w:rPr>
        <w:t>.</w:t>
      </w:r>
      <w:r w:rsidRPr="00E15D06">
        <w:rPr>
          <w:rFonts w:ascii="Cambria" w:hAnsi="Cambria" w:cstheme="minorBidi"/>
        </w:rPr>
        <w:t xml:space="preserve"> </w:t>
      </w:r>
    </w:p>
    <w:p w14:paraId="456BC6D0" w14:textId="6C8B9190" w:rsidR="12465243" w:rsidRPr="00E15D06" w:rsidRDefault="3C2BA32C" w:rsidP="00CE552A">
      <w:pPr>
        <w:pStyle w:val="ListParagraph"/>
        <w:spacing w:before="0"/>
        <w:ind w:left="375" w:firstLine="0"/>
        <w:jc w:val="both"/>
        <w:rPr>
          <w:rFonts w:ascii="Cambria" w:hAnsi="Cambria" w:cstheme="minorBidi"/>
        </w:rPr>
      </w:pPr>
      <w:r w:rsidRPr="00E15D06">
        <w:rPr>
          <w:rFonts w:ascii="Cambria" w:hAnsi="Cambria" w:cstheme="minorBidi"/>
        </w:rPr>
        <w:t>Č</w:t>
      </w:r>
      <w:r w:rsidR="12465243" w:rsidRPr="00E15D06">
        <w:rPr>
          <w:rFonts w:ascii="Cambria" w:hAnsi="Cambria" w:cstheme="minorBidi"/>
        </w:rPr>
        <w:t xml:space="preserve">as poskytovania </w:t>
      </w:r>
      <w:r w:rsidR="00460C7A" w:rsidRPr="00E15D06">
        <w:rPr>
          <w:rFonts w:ascii="Cambria" w:hAnsi="Cambria" w:cstheme="minorBidi"/>
        </w:rPr>
        <w:t xml:space="preserve">servisných </w:t>
      </w:r>
      <w:r w:rsidR="12465243" w:rsidRPr="00E15D06">
        <w:rPr>
          <w:rFonts w:ascii="Cambria" w:hAnsi="Cambria" w:cstheme="minorBidi"/>
        </w:rPr>
        <w:t xml:space="preserve">služieb </w:t>
      </w:r>
      <w:r w:rsidR="00460C7A" w:rsidRPr="00E15D06">
        <w:rPr>
          <w:rFonts w:ascii="Cambria" w:hAnsi="Cambria" w:cstheme="minorBidi"/>
        </w:rPr>
        <w:t>bude</w:t>
      </w:r>
      <w:r w:rsidR="12465243" w:rsidRPr="00E15D06">
        <w:rPr>
          <w:rFonts w:ascii="Cambria" w:hAnsi="Cambria" w:cstheme="minorBidi"/>
        </w:rPr>
        <w:t xml:space="preserve"> počas pracovnej doby v pracovných dňoch. Za pracovnú dobu sa považuje čas medzi 8.00 h - 16.30 h v pracovný deň. </w:t>
      </w:r>
    </w:p>
    <w:p w14:paraId="6E262132" w14:textId="304374AA" w:rsidR="00B6769B" w:rsidRPr="00E15D06" w:rsidRDefault="00B6769B" w:rsidP="00CE552A">
      <w:pPr>
        <w:pStyle w:val="ListParagraph"/>
        <w:spacing w:before="0"/>
        <w:ind w:left="375" w:firstLine="0"/>
        <w:jc w:val="both"/>
        <w:rPr>
          <w:rFonts w:ascii="Cambria" w:hAnsi="Cambria" w:cstheme="minorBidi"/>
        </w:rPr>
      </w:pPr>
      <w:r w:rsidRPr="00E15D06">
        <w:rPr>
          <w:rFonts w:ascii="Cambria" w:hAnsi="Cambria" w:cstheme="minorBidi"/>
        </w:rPr>
        <w:t xml:space="preserve">Poskytovanie servisných služieb súvisiacich so zabezpečením </w:t>
      </w:r>
      <w:r w:rsidR="00290A42" w:rsidRPr="00E15D06">
        <w:rPr>
          <w:rFonts w:ascii="Cambria" w:hAnsi="Cambria" w:cstheme="minorBidi"/>
        </w:rPr>
        <w:t xml:space="preserve">podpory, </w:t>
      </w:r>
      <w:r w:rsidRPr="00E15D06">
        <w:rPr>
          <w:rFonts w:ascii="Cambria" w:hAnsi="Cambria" w:cstheme="minorBidi"/>
        </w:rPr>
        <w:t>prevádzky</w:t>
      </w:r>
      <w:r w:rsidR="00230FE1" w:rsidRPr="00E15D06">
        <w:rPr>
          <w:rFonts w:ascii="Cambria" w:hAnsi="Cambria" w:cstheme="minorBidi"/>
        </w:rPr>
        <w:t>, dostupnos</w:t>
      </w:r>
      <w:r w:rsidR="00814AF4" w:rsidRPr="00E15D06">
        <w:rPr>
          <w:rFonts w:ascii="Cambria" w:hAnsi="Cambria" w:cstheme="minorBidi"/>
        </w:rPr>
        <w:t>ti</w:t>
      </w:r>
      <w:r w:rsidR="00290A42" w:rsidRPr="00E15D06">
        <w:rPr>
          <w:rFonts w:ascii="Cambria" w:hAnsi="Cambria" w:cstheme="minorBidi"/>
        </w:rPr>
        <w:t xml:space="preserve"> </w:t>
      </w:r>
      <w:r w:rsidRPr="00E15D06">
        <w:rPr>
          <w:rFonts w:ascii="Cambria" w:hAnsi="Cambria" w:cstheme="minorBidi"/>
        </w:rPr>
        <w:t xml:space="preserve">nového HR systému je </w:t>
      </w:r>
      <w:r w:rsidR="00230FE1" w:rsidRPr="00E15D06">
        <w:rPr>
          <w:rFonts w:ascii="Cambria" w:hAnsi="Cambria" w:cstheme="minorBidi"/>
        </w:rPr>
        <w:t>špecifikované</w:t>
      </w:r>
      <w:r w:rsidRPr="00E15D06">
        <w:rPr>
          <w:rFonts w:ascii="Cambria" w:hAnsi="Cambria" w:cstheme="minorBidi"/>
        </w:rPr>
        <w:t xml:space="preserve"> v Servisnej zmluve.</w:t>
      </w:r>
    </w:p>
    <w:p w14:paraId="5DAA6C86" w14:textId="77777777" w:rsidR="00290A42" w:rsidRPr="00E15D06" w:rsidRDefault="00290A42" w:rsidP="00CE552A">
      <w:pPr>
        <w:pStyle w:val="ListParagraph"/>
        <w:spacing w:before="0"/>
        <w:ind w:left="375" w:firstLine="0"/>
        <w:rPr>
          <w:rFonts w:ascii="Cambria" w:hAnsi="Cambria" w:cstheme="minorBidi"/>
        </w:rPr>
      </w:pPr>
    </w:p>
    <w:p w14:paraId="1AC610D9" w14:textId="24AB3111" w:rsidR="12933060" w:rsidRPr="00E15D06" w:rsidRDefault="12933060" w:rsidP="00CE552A">
      <w:pPr>
        <w:pStyle w:val="Heading2"/>
        <w:rPr>
          <w:rFonts w:ascii="Cambria" w:eastAsiaTheme="minorEastAsia" w:hAnsi="Cambria" w:cstheme="minorBidi"/>
          <w:color w:val="2F5496"/>
          <w:sz w:val="22"/>
          <w:szCs w:val="22"/>
        </w:rPr>
      </w:pPr>
      <w:bookmarkStart w:id="32" w:name="_Toc182322085"/>
      <w:r w:rsidRPr="00E15D06">
        <w:rPr>
          <w:rFonts w:ascii="Cambria" w:hAnsi="Cambria"/>
          <w:sz w:val="22"/>
          <w:szCs w:val="22"/>
        </w:rPr>
        <w:t>5</w:t>
      </w:r>
      <w:r w:rsidR="3996F571" w:rsidRPr="00E15D06">
        <w:rPr>
          <w:rFonts w:ascii="Cambria" w:hAnsi="Cambria"/>
          <w:sz w:val="22"/>
          <w:szCs w:val="22"/>
        </w:rPr>
        <w:t>.7</w:t>
      </w:r>
      <w:r w:rsidR="00BC2C39" w:rsidRPr="00E15D06">
        <w:rPr>
          <w:rFonts w:ascii="Cambria" w:hAnsi="Cambria"/>
          <w:sz w:val="22"/>
          <w:szCs w:val="22"/>
        </w:rPr>
        <w:t>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3996F571" w:rsidRPr="00E15D06">
        <w:rPr>
          <w:rFonts w:ascii="Cambria" w:hAnsi="Cambria"/>
          <w:sz w:val="22"/>
          <w:szCs w:val="22"/>
        </w:rPr>
        <w:t>Bezpečnostná architektúra</w:t>
      </w:r>
      <w:bookmarkEnd w:id="32"/>
      <w:r w:rsidR="00493399">
        <w:rPr>
          <w:rFonts w:ascii="Cambria" w:hAnsi="Cambria"/>
          <w:sz w:val="22"/>
          <w:szCs w:val="22"/>
        </w:rPr>
        <w:t xml:space="preserve"> </w:t>
      </w:r>
    </w:p>
    <w:p w14:paraId="36A60073" w14:textId="322AA2B2" w:rsidR="3996F571" w:rsidRPr="00E15D06" w:rsidRDefault="3996F571" w:rsidP="00CE552A">
      <w:pPr>
        <w:spacing w:before="0"/>
        <w:rPr>
          <w:rFonts w:eastAsia="Calibri" w:cs="Calibri"/>
          <w:b/>
          <w:bCs/>
          <w:szCs w:val="22"/>
        </w:rPr>
      </w:pPr>
      <w:r w:rsidRPr="00E15D06">
        <w:rPr>
          <w:rFonts w:eastAsia="Calibri" w:cs="Calibri"/>
          <w:szCs w:val="22"/>
        </w:rPr>
        <w:t xml:space="preserve">Zoznam bezpečnostných požiadaviek je súčasťou prílohy </w:t>
      </w:r>
      <w:r w:rsidR="006E0887" w:rsidRPr="00E15D06">
        <w:rPr>
          <w:rFonts w:eastAsia="Calibri" w:cs="Calibri"/>
          <w:szCs w:val="22"/>
        </w:rPr>
        <w:t xml:space="preserve">č. 2. </w:t>
      </w:r>
    </w:p>
    <w:p w14:paraId="3914AD69" w14:textId="27DB3105" w:rsidR="458CB6C7" w:rsidRPr="00E15D06" w:rsidRDefault="458CB6C7" w:rsidP="00CE552A">
      <w:pPr>
        <w:pStyle w:val="Heading2"/>
        <w:rPr>
          <w:rFonts w:ascii="Cambria" w:hAnsi="Cambria"/>
          <w:sz w:val="22"/>
          <w:szCs w:val="22"/>
        </w:rPr>
      </w:pPr>
      <w:bookmarkStart w:id="33" w:name="_Toc182322086"/>
      <w:r w:rsidRPr="00E15D06">
        <w:rPr>
          <w:rFonts w:ascii="Cambria" w:hAnsi="Cambria"/>
          <w:sz w:val="22"/>
          <w:szCs w:val="22"/>
        </w:rPr>
        <w:t>5.8</w:t>
      </w:r>
      <w:r w:rsidR="00BC2C39" w:rsidRPr="00E15D06">
        <w:rPr>
          <w:rFonts w:ascii="Cambria" w:hAnsi="Cambria"/>
          <w:sz w:val="22"/>
          <w:szCs w:val="22"/>
        </w:rPr>
        <w:t>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Pr="00E15D06">
        <w:rPr>
          <w:rFonts w:ascii="Cambria" w:hAnsi="Cambria"/>
          <w:sz w:val="22"/>
          <w:szCs w:val="22"/>
        </w:rPr>
        <w:t>Prevádzka</w:t>
      </w:r>
      <w:bookmarkEnd w:id="33"/>
    </w:p>
    <w:p w14:paraId="6F16FC30" w14:textId="2D8E87D2" w:rsidR="00AA63AA" w:rsidRPr="00E15D06" w:rsidRDefault="00AA63AA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Objednávateľ požaduje, aby nový HR systém spĺňal prevádzkové požiadavky</w:t>
      </w:r>
      <w:r w:rsidR="00C85EA9" w:rsidRPr="00E15D06">
        <w:rPr>
          <w:rFonts w:cstheme="minorHAnsi"/>
          <w:szCs w:val="22"/>
        </w:rPr>
        <w:t>:</w:t>
      </w:r>
      <w:r w:rsidRPr="00E15D06">
        <w:rPr>
          <w:rFonts w:cstheme="minorHAnsi"/>
          <w:szCs w:val="22"/>
        </w:rPr>
        <w:t xml:space="preserve">  </w:t>
      </w:r>
    </w:p>
    <w:p w14:paraId="5FD59EB1" w14:textId="6A561B60" w:rsidR="00AA63AA" w:rsidRPr="00E15D06" w:rsidRDefault="00AA63AA" w:rsidP="00CE552A">
      <w:pPr>
        <w:pStyle w:val="ListParagraph"/>
        <w:numPr>
          <w:ilvl w:val="0"/>
          <w:numId w:val="47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lastRenderedPageBreak/>
        <w:t>nový HR systém bude integrovaný s centrálnym operačným monitoringom objednávateľa (</w:t>
      </w:r>
      <w:proofErr w:type="spellStart"/>
      <w:r w:rsidRPr="00E15D06">
        <w:rPr>
          <w:rFonts w:ascii="Cambria" w:hAnsi="Cambria" w:cstheme="minorHAnsi"/>
        </w:rPr>
        <w:t>Zabbix</w:t>
      </w:r>
      <w:proofErr w:type="spellEnd"/>
      <w:r w:rsidRPr="00E15D06">
        <w:rPr>
          <w:rFonts w:ascii="Cambria" w:hAnsi="Cambria" w:cstheme="minorHAnsi"/>
        </w:rPr>
        <w:t>)</w:t>
      </w:r>
      <w:r w:rsidR="006D53FD" w:rsidRPr="00E15D06">
        <w:rPr>
          <w:rFonts w:ascii="Cambria" w:hAnsi="Cambria" w:cstheme="minorHAnsi"/>
        </w:rPr>
        <w:t>,</w:t>
      </w:r>
    </w:p>
    <w:p w14:paraId="2135E3D0" w14:textId="4E5FCAF7" w:rsidR="00AA63AA" w:rsidRPr="00E15D06" w:rsidRDefault="00AA63AA" w:rsidP="00CE552A">
      <w:pPr>
        <w:pStyle w:val="ListParagraph"/>
        <w:numPr>
          <w:ilvl w:val="0"/>
          <w:numId w:val="47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nový HR systém bude integrovaný s centrálnym zálohovacím systémom objednávateľa (</w:t>
      </w:r>
      <w:proofErr w:type="spellStart"/>
      <w:r w:rsidRPr="00E15D06">
        <w:rPr>
          <w:rFonts w:ascii="Cambria" w:hAnsi="Cambria" w:cstheme="minorHAnsi"/>
        </w:rPr>
        <w:t>Netbackup</w:t>
      </w:r>
      <w:proofErr w:type="spellEnd"/>
      <w:r w:rsidRPr="00E15D06">
        <w:rPr>
          <w:rFonts w:ascii="Cambria" w:hAnsi="Cambria" w:cstheme="minorHAnsi"/>
        </w:rPr>
        <w:t>)</w:t>
      </w:r>
      <w:r w:rsidR="006D53FD" w:rsidRPr="00E15D06">
        <w:rPr>
          <w:rFonts w:ascii="Cambria" w:hAnsi="Cambria" w:cstheme="minorHAnsi"/>
        </w:rPr>
        <w:t>,</w:t>
      </w:r>
    </w:p>
    <w:p w14:paraId="2B71718A" w14:textId="47DD9EAD" w:rsidR="00AA63AA" w:rsidRPr="00E15D06" w:rsidRDefault="00AA63AA" w:rsidP="00CE552A">
      <w:pPr>
        <w:pStyle w:val="ListParagraph"/>
        <w:numPr>
          <w:ilvl w:val="0"/>
          <w:numId w:val="47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nový HR systém bude integrovaný so systémom centrálnej správy identít objednávateľa (</w:t>
      </w:r>
      <w:r w:rsidR="00006F4B" w:rsidRPr="00E15D06">
        <w:rPr>
          <w:rFonts w:ascii="Cambria" w:hAnsi="Cambria" w:cstheme="minorHAnsi"/>
        </w:rPr>
        <w:t>AD</w:t>
      </w:r>
      <w:r w:rsidRPr="00E15D06">
        <w:rPr>
          <w:rFonts w:ascii="Cambria" w:hAnsi="Cambria" w:cstheme="minorHAnsi"/>
        </w:rPr>
        <w:t>)</w:t>
      </w:r>
      <w:r w:rsidR="006D53FD" w:rsidRPr="00E15D06">
        <w:rPr>
          <w:rFonts w:ascii="Cambria" w:hAnsi="Cambria" w:cstheme="minorHAnsi"/>
        </w:rPr>
        <w:t>,</w:t>
      </w:r>
    </w:p>
    <w:p w14:paraId="36FC9B59" w14:textId="59742DB8" w:rsidR="458CB6C7" w:rsidRPr="00E15D06" w:rsidRDefault="458CB6C7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Objednávateľ požaduje, aby dodávané riešenie spĺňalo prevádzkové požiadavky (vrátane požiadaviek na zálohovanie) uvedené v prílohe </w:t>
      </w:r>
      <w:r w:rsidR="000A75EC" w:rsidRPr="00E15D06">
        <w:rPr>
          <w:rFonts w:cstheme="minorHAnsi"/>
          <w:szCs w:val="22"/>
        </w:rPr>
        <w:t xml:space="preserve">č. </w:t>
      </w:r>
      <w:r w:rsidR="00AA63AA" w:rsidRPr="00E15D06">
        <w:rPr>
          <w:rFonts w:cstheme="minorHAnsi"/>
          <w:szCs w:val="22"/>
        </w:rPr>
        <w:t>2</w:t>
      </w:r>
      <w:r w:rsidR="00DE44D2">
        <w:rPr>
          <w:rFonts w:cstheme="minorHAnsi"/>
          <w:szCs w:val="22"/>
        </w:rPr>
        <w:t>.</w:t>
      </w:r>
    </w:p>
    <w:p w14:paraId="1439D10B" w14:textId="77777777" w:rsidR="00290A42" w:rsidRPr="00E15D06" w:rsidRDefault="00290A42" w:rsidP="00CE552A">
      <w:pPr>
        <w:spacing w:before="0"/>
        <w:ind w:left="425" w:firstLine="0"/>
        <w:rPr>
          <w:rFonts w:cstheme="minorHAnsi"/>
          <w:szCs w:val="22"/>
        </w:rPr>
      </w:pPr>
    </w:p>
    <w:p w14:paraId="74B94D26" w14:textId="181F29B7" w:rsidR="458CB6C7" w:rsidRPr="00E15D06" w:rsidRDefault="458CB6C7" w:rsidP="008E005C">
      <w:pPr>
        <w:spacing w:before="0"/>
        <w:ind w:left="284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V rámci navrhovaného riešenia bude podpora prevádzky </w:t>
      </w:r>
      <w:r w:rsidR="002C4243" w:rsidRPr="00E15D06">
        <w:rPr>
          <w:rFonts w:cstheme="minorHAnsi"/>
          <w:szCs w:val="22"/>
        </w:rPr>
        <w:t xml:space="preserve">nového HR systému </w:t>
      </w:r>
      <w:r w:rsidRPr="00E15D06">
        <w:rPr>
          <w:rFonts w:cstheme="minorHAnsi"/>
          <w:szCs w:val="22"/>
        </w:rPr>
        <w:t>riešená rovnako</w:t>
      </w:r>
      <w:r w:rsidR="008E005C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>ako IS PAM a to nasledovne:</w:t>
      </w:r>
    </w:p>
    <w:p w14:paraId="0A5AD49A" w14:textId="484C8F94" w:rsidR="000A75EC" w:rsidRPr="00E15D06" w:rsidRDefault="005000E0" w:rsidP="00CE552A">
      <w:pPr>
        <w:spacing w:before="0"/>
        <w:rPr>
          <w:rFonts w:cstheme="minorHAnsi"/>
          <w:szCs w:val="22"/>
        </w:rPr>
      </w:pPr>
      <w:r w:rsidRPr="00E15D06">
        <w:rPr>
          <w:rFonts w:cstheme="minorHAnsi"/>
          <w:b/>
          <w:bCs/>
          <w:szCs w:val="22"/>
        </w:rPr>
        <w:t>Prv</w:t>
      </w:r>
      <w:r w:rsidR="000A75EC" w:rsidRPr="00E15D06">
        <w:rPr>
          <w:rFonts w:cstheme="minorHAnsi"/>
          <w:b/>
          <w:bCs/>
          <w:szCs w:val="22"/>
        </w:rPr>
        <w:t>á</w:t>
      </w:r>
      <w:r w:rsidRPr="00E15D06">
        <w:rPr>
          <w:rFonts w:cstheme="minorHAnsi"/>
          <w:b/>
          <w:bCs/>
          <w:szCs w:val="22"/>
        </w:rPr>
        <w:t xml:space="preserve"> úroveň podpory</w:t>
      </w:r>
      <w:r w:rsidRPr="00E15D06">
        <w:rPr>
          <w:rFonts w:cstheme="minorHAnsi"/>
          <w:szCs w:val="22"/>
        </w:rPr>
        <w:t xml:space="preserve"> (</w:t>
      </w:r>
      <w:r w:rsidR="000A75EC" w:rsidRPr="00E15D06">
        <w:rPr>
          <w:rFonts w:cstheme="minorHAnsi"/>
          <w:szCs w:val="22"/>
        </w:rPr>
        <w:t>ďalej aj</w:t>
      </w:r>
      <w:r w:rsidRPr="00E15D06">
        <w:rPr>
          <w:rFonts w:cstheme="minorHAnsi"/>
          <w:szCs w:val="22"/>
        </w:rPr>
        <w:t xml:space="preserve"> </w:t>
      </w:r>
      <w:r w:rsidR="000A75EC" w:rsidRPr="00E15D06">
        <w:rPr>
          <w:rFonts w:cstheme="minorHAnsi"/>
          <w:szCs w:val="22"/>
        </w:rPr>
        <w:t>„</w:t>
      </w:r>
      <w:r w:rsidRPr="00E15D06">
        <w:rPr>
          <w:rFonts w:cstheme="minorHAnsi"/>
          <w:szCs w:val="22"/>
        </w:rPr>
        <w:t>Podpora L1</w:t>
      </w:r>
      <w:r w:rsidR="000A75EC" w:rsidRPr="00E15D06">
        <w:rPr>
          <w:rFonts w:cstheme="minorHAnsi"/>
          <w:szCs w:val="22"/>
        </w:rPr>
        <w:t>“</w:t>
      </w:r>
      <w:r w:rsidRPr="00E15D06">
        <w:rPr>
          <w:rFonts w:cstheme="minorHAnsi"/>
          <w:szCs w:val="22"/>
        </w:rPr>
        <w:t>)</w:t>
      </w:r>
      <w:r w:rsidR="003956C5" w:rsidRPr="00E15D06">
        <w:rPr>
          <w:rFonts w:cstheme="minorHAnsi"/>
          <w:szCs w:val="22"/>
        </w:rPr>
        <w:t>.</w:t>
      </w:r>
    </w:p>
    <w:p w14:paraId="43DF1328" w14:textId="725EAE04" w:rsidR="005000E0" w:rsidRPr="00E15D06" w:rsidRDefault="000A75EC" w:rsidP="00CE552A">
      <w:pPr>
        <w:spacing w:before="0"/>
        <w:ind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Podpora L1 má za </w:t>
      </w:r>
      <w:r w:rsidR="00AA2D65" w:rsidRPr="00E15D06">
        <w:rPr>
          <w:rFonts w:cstheme="minorHAnsi"/>
          <w:szCs w:val="22"/>
        </w:rPr>
        <w:t>ú</w:t>
      </w:r>
      <w:r w:rsidR="005000E0" w:rsidRPr="00E15D06">
        <w:rPr>
          <w:rFonts w:cstheme="minorHAnsi"/>
          <w:szCs w:val="22"/>
        </w:rPr>
        <w:t>lohu filtr</w:t>
      </w:r>
      <w:r w:rsidRPr="00E15D06">
        <w:rPr>
          <w:rFonts w:cstheme="minorHAnsi"/>
          <w:szCs w:val="22"/>
        </w:rPr>
        <w:t>ovať,</w:t>
      </w:r>
      <w:r w:rsidR="005000E0" w:rsidRPr="00E15D06">
        <w:rPr>
          <w:rFonts w:cstheme="minorHAnsi"/>
          <w:szCs w:val="22"/>
        </w:rPr>
        <w:t xml:space="preserve"> kategoriz</w:t>
      </w:r>
      <w:r w:rsidRPr="00E15D06">
        <w:rPr>
          <w:rFonts w:cstheme="minorHAnsi"/>
          <w:szCs w:val="22"/>
        </w:rPr>
        <w:t xml:space="preserve">ovať, riešiť incidenty a </w:t>
      </w:r>
      <w:r w:rsidR="005000E0" w:rsidRPr="00E15D06">
        <w:rPr>
          <w:rFonts w:cstheme="minorHAnsi"/>
          <w:szCs w:val="22"/>
        </w:rPr>
        <w:t>požiadavk</w:t>
      </w:r>
      <w:r w:rsidRPr="00E15D06">
        <w:rPr>
          <w:rFonts w:cstheme="minorHAnsi"/>
          <w:szCs w:val="22"/>
        </w:rPr>
        <w:t>y</w:t>
      </w:r>
      <w:r w:rsidR="005000E0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 xml:space="preserve">zaevidované v </w:t>
      </w:r>
      <w:r w:rsidR="00761A0E" w:rsidRPr="00E15D06">
        <w:rPr>
          <w:rFonts w:cstheme="minorHAnsi"/>
          <w:szCs w:val="22"/>
        </w:rPr>
        <w:t xml:space="preserve">IS SD </w:t>
      </w:r>
      <w:r w:rsidR="005000E0" w:rsidRPr="00E15D06">
        <w:rPr>
          <w:rFonts w:cstheme="minorHAnsi"/>
          <w:szCs w:val="22"/>
        </w:rPr>
        <w:t>a</w:t>
      </w:r>
      <w:r w:rsidRPr="00E15D06">
        <w:rPr>
          <w:rFonts w:cstheme="minorHAnsi"/>
          <w:szCs w:val="22"/>
        </w:rPr>
        <w:t xml:space="preserve"> poskytovať prvotnú </w:t>
      </w:r>
      <w:r w:rsidR="005000E0" w:rsidRPr="00E15D06">
        <w:rPr>
          <w:rFonts w:cstheme="minorHAnsi"/>
          <w:szCs w:val="22"/>
        </w:rPr>
        <w:t>pomoc používateľovi pri riešení základných problémov</w:t>
      </w:r>
      <w:r w:rsidR="00460C7A" w:rsidRPr="00E15D06">
        <w:rPr>
          <w:rFonts w:cstheme="minorHAnsi"/>
          <w:szCs w:val="22"/>
        </w:rPr>
        <w:t xml:space="preserve"> používateľov pri práci snovým HR systémom</w:t>
      </w:r>
      <w:r w:rsidR="00C85EA9" w:rsidRPr="00E15D06">
        <w:rPr>
          <w:rFonts w:cstheme="minorHAnsi"/>
          <w:szCs w:val="22"/>
        </w:rPr>
        <w:t xml:space="preserve">. </w:t>
      </w:r>
      <w:r w:rsidRPr="00E15D06">
        <w:rPr>
          <w:rFonts w:cstheme="minorHAnsi"/>
          <w:szCs w:val="22"/>
        </w:rPr>
        <w:t xml:space="preserve">V prípade, že ich podpora L1 nedokáže vyriešiť, tak ich smeruje </w:t>
      </w:r>
      <w:r w:rsidR="005000E0" w:rsidRPr="00E15D06">
        <w:rPr>
          <w:rFonts w:cstheme="minorHAnsi"/>
          <w:szCs w:val="22"/>
        </w:rPr>
        <w:t xml:space="preserve">na ďalšie úrovne podpory (L2 a L3). </w:t>
      </w:r>
      <w:r w:rsidRPr="00E15D06">
        <w:rPr>
          <w:rFonts w:cstheme="minorHAnsi"/>
          <w:szCs w:val="22"/>
        </w:rPr>
        <w:t>Podpora  L1</w:t>
      </w:r>
      <w:r w:rsidR="00975CDC" w:rsidRPr="00E15D06">
        <w:rPr>
          <w:rFonts w:cstheme="minorHAnsi"/>
          <w:szCs w:val="22"/>
        </w:rPr>
        <w:t xml:space="preserve"> </w:t>
      </w:r>
      <w:r w:rsidR="005000E0" w:rsidRPr="00E15D06">
        <w:rPr>
          <w:rFonts w:cstheme="minorHAnsi"/>
          <w:szCs w:val="22"/>
        </w:rPr>
        <w:t xml:space="preserve">zbiera a analyzuje informácie o používateľom nahlásených </w:t>
      </w:r>
      <w:r w:rsidRPr="00E15D06">
        <w:rPr>
          <w:rFonts w:cstheme="minorHAnsi"/>
          <w:szCs w:val="22"/>
        </w:rPr>
        <w:t>incidentoch a požiadavkách</w:t>
      </w:r>
      <w:r w:rsidR="005000E0" w:rsidRPr="00E15D06">
        <w:rPr>
          <w:rFonts w:cstheme="minorHAnsi"/>
          <w:szCs w:val="22"/>
        </w:rPr>
        <w:t xml:space="preserve">, </w:t>
      </w:r>
      <w:r w:rsidRPr="00E15D06">
        <w:rPr>
          <w:rFonts w:cstheme="minorHAnsi"/>
          <w:szCs w:val="22"/>
        </w:rPr>
        <w:t>rieši ich</w:t>
      </w:r>
      <w:r w:rsidR="003956C5" w:rsidRPr="00E15D06">
        <w:rPr>
          <w:rFonts w:cstheme="minorHAnsi"/>
          <w:szCs w:val="22"/>
        </w:rPr>
        <w:t xml:space="preserve"> </w:t>
      </w:r>
      <w:r w:rsidR="00975CDC" w:rsidRPr="00E15D06">
        <w:rPr>
          <w:rFonts w:cstheme="minorHAnsi"/>
          <w:szCs w:val="22"/>
        </w:rPr>
        <w:t xml:space="preserve">a </w:t>
      </w:r>
      <w:r w:rsidR="0024083C" w:rsidRPr="00E15D06">
        <w:rPr>
          <w:rFonts w:cstheme="minorHAnsi"/>
          <w:szCs w:val="22"/>
        </w:rPr>
        <w:t xml:space="preserve">smeruje </w:t>
      </w:r>
      <w:r w:rsidR="005000E0" w:rsidRPr="00E15D06">
        <w:rPr>
          <w:rFonts w:cstheme="minorHAnsi"/>
          <w:szCs w:val="22"/>
        </w:rPr>
        <w:t xml:space="preserve">tieto informácie na ďalšie úrovne podpory. Úroveň L1 </w:t>
      </w:r>
      <w:r w:rsidR="003956C5" w:rsidRPr="00E15D06">
        <w:rPr>
          <w:rFonts w:cstheme="minorHAnsi"/>
          <w:szCs w:val="22"/>
        </w:rPr>
        <w:t xml:space="preserve">napr. </w:t>
      </w:r>
      <w:r w:rsidR="005000E0" w:rsidRPr="00E15D06">
        <w:rPr>
          <w:rFonts w:cstheme="minorHAnsi"/>
          <w:szCs w:val="22"/>
        </w:rPr>
        <w:t xml:space="preserve">vykonáva inštalácie, údržbu </w:t>
      </w:r>
      <w:proofErr w:type="spellStart"/>
      <w:r w:rsidR="005000E0" w:rsidRPr="00E15D06">
        <w:rPr>
          <w:rFonts w:cstheme="minorHAnsi"/>
          <w:szCs w:val="22"/>
        </w:rPr>
        <w:t>jobov</w:t>
      </w:r>
      <w:proofErr w:type="spellEnd"/>
      <w:r w:rsidR="005000E0" w:rsidRPr="00E15D06">
        <w:rPr>
          <w:rFonts w:cstheme="minorHAnsi"/>
          <w:szCs w:val="22"/>
        </w:rPr>
        <w:t xml:space="preserve"> a iné nastavenia podľa inštrukcií</w:t>
      </w:r>
      <w:r w:rsidR="00975CDC" w:rsidRPr="00E15D06">
        <w:rPr>
          <w:rFonts w:cstheme="minorHAnsi"/>
          <w:szCs w:val="22"/>
        </w:rPr>
        <w:t xml:space="preserve"> </w:t>
      </w:r>
      <w:r w:rsidR="003956C5" w:rsidRPr="00E15D06">
        <w:rPr>
          <w:rFonts w:cstheme="minorHAnsi"/>
          <w:szCs w:val="22"/>
        </w:rPr>
        <w:t>(metodika, riešiteľa podpory L2 alebo riešiteľa podpory L3)</w:t>
      </w:r>
      <w:r w:rsidR="005000E0" w:rsidRPr="00E15D06">
        <w:rPr>
          <w:rFonts w:cstheme="minorHAnsi"/>
          <w:szCs w:val="22"/>
        </w:rPr>
        <w:t xml:space="preserve"> a príručiek. </w:t>
      </w:r>
      <w:r w:rsidRPr="00E15D06">
        <w:rPr>
          <w:rFonts w:cstheme="minorHAnsi"/>
          <w:szCs w:val="22"/>
        </w:rPr>
        <w:t xml:space="preserve">Podpora </w:t>
      </w:r>
      <w:r w:rsidR="005000E0" w:rsidRPr="00E15D06">
        <w:rPr>
          <w:rFonts w:cstheme="minorHAnsi"/>
          <w:szCs w:val="22"/>
        </w:rPr>
        <w:t xml:space="preserve">L1 bude </w:t>
      </w:r>
      <w:r w:rsidRPr="00E15D06">
        <w:rPr>
          <w:rFonts w:cstheme="minorHAnsi"/>
          <w:szCs w:val="22"/>
        </w:rPr>
        <w:t>zabezpečovaná zamestnancami NBS</w:t>
      </w:r>
      <w:r w:rsidR="005000E0" w:rsidRPr="00E15D06">
        <w:rPr>
          <w:rFonts w:cstheme="minorHAnsi"/>
          <w:szCs w:val="22"/>
        </w:rPr>
        <w:t xml:space="preserve">. </w:t>
      </w:r>
    </w:p>
    <w:p w14:paraId="4C2878F1" w14:textId="77777777" w:rsidR="003956C5" w:rsidRPr="00E15D06" w:rsidRDefault="003956C5" w:rsidP="00CE552A">
      <w:pPr>
        <w:spacing w:before="0"/>
        <w:rPr>
          <w:rFonts w:cstheme="minorHAnsi"/>
          <w:szCs w:val="22"/>
        </w:rPr>
      </w:pPr>
      <w:r w:rsidRPr="00E15D06">
        <w:rPr>
          <w:rFonts w:cstheme="minorHAnsi"/>
          <w:b/>
          <w:bCs/>
          <w:szCs w:val="22"/>
        </w:rPr>
        <w:t>Druhá úroveň podpory</w:t>
      </w:r>
      <w:r w:rsidRPr="00E15D06">
        <w:rPr>
          <w:rFonts w:cstheme="minorHAnsi"/>
          <w:szCs w:val="22"/>
        </w:rPr>
        <w:t xml:space="preserve"> (ďalej aj „Podpora L2“).</w:t>
      </w:r>
    </w:p>
    <w:p w14:paraId="5FEEC417" w14:textId="4ED6703C" w:rsidR="005000E0" w:rsidRPr="00E15D06" w:rsidRDefault="003956C5" w:rsidP="00CE552A">
      <w:pPr>
        <w:spacing w:before="0"/>
        <w:ind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Podpora L2 má za úlohu analyzovať a riešiť incidenty a požiadavky, ktoré nevie vyriešiť podpora L1</w:t>
      </w:r>
      <w:r w:rsidR="00460C7A" w:rsidRPr="00E15D06">
        <w:rPr>
          <w:rFonts w:cstheme="minorHAnsi"/>
          <w:szCs w:val="22"/>
        </w:rPr>
        <w:t>.</w:t>
      </w:r>
      <w:r w:rsidR="00C250BC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 xml:space="preserve">V prípade, že ich podpora L2 nedokáže vyriešiť, tak ich smeruje na podporu L3. </w:t>
      </w:r>
      <w:r w:rsidR="005000E0" w:rsidRPr="00E15D06">
        <w:rPr>
          <w:rFonts w:cstheme="minorHAnsi"/>
          <w:szCs w:val="22"/>
        </w:rPr>
        <w:t>Riešenia</w:t>
      </w:r>
      <w:r w:rsidRPr="00E15D06">
        <w:rPr>
          <w:rFonts w:cstheme="minorHAnsi"/>
          <w:szCs w:val="22"/>
        </w:rPr>
        <w:t xml:space="preserve"> incidentov a požiadaviek </w:t>
      </w:r>
      <w:r w:rsidR="005000E0" w:rsidRPr="00E15D06">
        <w:rPr>
          <w:rFonts w:cstheme="minorHAnsi"/>
          <w:szCs w:val="22"/>
        </w:rPr>
        <w:t xml:space="preserve">na úrovni </w:t>
      </w:r>
      <w:r w:rsidRPr="00E15D06">
        <w:rPr>
          <w:rFonts w:cstheme="minorHAnsi"/>
          <w:szCs w:val="22"/>
        </w:rPr>
        <w:t xml:space="preserve">podpory </w:t>
      </w:r>
      <w:r w:rsidR="005000E0" w:rsidRPr="00E15D06">
        <w:rPr>
          <w:rFonts w:cstheme="minorHAnsi"/>
          <w:szCs w:val="22"/>
        </w:rPr>
        <w:t xml:space="preserve">L2 </w:t>
      </w:r>
      <w:r w:rsidRPr="00E15D06">
        <w:rPr>
          <w:rFonts w:cstheme="minorHAnsi"/>
          <w:szCs w:val="22"/>
        </w:rPr>
        <w:t xml:space="preserve">spravidla </w:t>
      </w:r>
      <w:r w:rsidR="005000E0" w:rsidRPr="00E15D06">
        <w:rPr>
          <w:rFonts w:cstheme="minorHAnsi"/>
          <w:szCs w:val="22"/>
        </w:rPr>
        <w:t xml:space="preserve">vychádzajú zo známych a dokumentovaných </w:t>
      </w:r>
      <w:r w:rsidRPr="00E15D06">
        <w:rPr>
          <w:rFonts w:cstheme="minorHAnsi"/>
          <w:szCs w:val="22"/>
        </w:rPr>
        <w:t>chýb/</w:t>
      </w:r>
      <w:r w:rsidR="005000E0" w:rsidRPr="00E15D06">
        <w:rPr>
          <w:rFonts w:cstheme="minorHAnsi"/>
          <w:szCs w:val="22"/>
        </w:rPr>
        <w:t>problémov</w:t>
      </w:r>
      <w:r w:rsidRPr="00E15D06">
        <w:rPr>
          <w:rFonts w:cstheme="minorHAnsi"/>
          <w:szCs w:val="22"/>
        </w:rPr>
        <w:t>.</w:t>
      </w:r>
      <w:r w:rsidR="005000E0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 xml:space="preserve">Podpora L2 bude zabezpečovaná zamestnancami NBS </w:t>
      </w:r>
      <w:r w:rsidR="005000E0" w:rsidRPr="00E15D06">
        <w:rPr>
          <w:rFonts w:cstheme="minorHAnsi"/>
          <w:szCs w:val="22"/>
        </w:rPr>
        <w:t xml:space="preserve">Súčasťou </w:t>
      </w:r>
      <w:r w:rsidRPr="00E15D06">
        <w:rPr>
          <w:rFonts w:cstheme="minorHAnsi"/>
          <w:szCs w:val="22"/>
        </w:rPr>
        <w:t xml:space="preserve">úrovne podpory </w:t>
      </w:r>
      <w:r w:rsidR="005000E0" w:rsidRPr="00E15D06">
        <w:rPr>
          <w:rFonts w:cstheme="minorHAnsi"/>
          <w:szCs w:val="22"/>
        </w:rPr>
        <w:t xml:space="preserve">L2 úrovne </w:t>
      </w:r>
      <w:r w:rsidRPr="00E15D06">
        <w:rPr>
          <w:rFonts w:cstheme="minorHAnsi"/>
          <w:szCs w:val="22"/>
        </w:rPr>
        <w:t xml:space="preserve">bude </w:t>
      </w:r>
      <w:r w:rsidR="005000E0" w:rsidRPr="00E15D06">
        <w:rPr>
          <w:rFonts w:cstheme="minorHAnsi"/>
          <w:szCs w:val="22"/>
        </w:rPr>
        <w:t xml:space="preserve">aj metodik </w:t>
      </w:r>
      <w:r w:rsidRPr="00E15D06">
        <w:rPr>
          <w:rFonts w:cstheme="minorHAnsi"/>
          <w:szCs w:val="22"/>
        </w:rPr>
        <w:t xml:space="preserve">nového </w:t>
      </w:r>
      <w:r w:rsidR="006D57EF" w:rsidRPr="00E15D06">
        <w:rPr>
          <w:rFonts w:cstheme="minorHAnsi"/>
          <w:szCs w:val="22"/>
        </w:rPr>
        <w:t xml:space="preserve">HR </w:t>
      </w:r>
      <w:r w:rsidR="005000E0" w:rsidRPr="00E15D06">
        <w:rPr>
          <w:rFonts w:cstheme="minorHAnsi"/>
          <w:szCs w:val="22"/>
        </w:rPr>
        <w:t>systému.</w:t>
      </w:r>
    </w:p>
    <w:p w14:paraId="0A1F666F" w14:textId="139C83BE" w:rsidR="003956C5" w:rsidRPr="00E15D06" w:rsidRDefault="003956C5" w:rsidP="00CE552A">
      <w:pPr>
        <w:spacing w:before="0"/>
        <w:rPr>
          <w:rFonts w:cstheme="minorHAnsi"/>
          <w:szCs w:val="22"/>
        </w:rPr>
      </w:pPr>
      <w:r w:rsidRPr="00E15D06">
        <w:rPr>
          <w:rFonts w:cstheme="minorHAnsi"/>
          <w:b/>
          <w:bCs/>
          <w:szCs w:val="22"/>
        </w:rPr>
        <w:t>Tretia úroveň podpory</w:t>
      </w:r>
      <w:r w:rsidRPr="00E15D06">
        <w:rPr>
          <w:rFonts w:cstheme="minorHAnsi"/>
          <w:szCs w:val="22"/>
        </w:rPr>
        <w:t xml:space="preserve"> (ďalej aj „Podpora L3“)</w:t>
      </w:r>
    </w:p>
    <w:p w14:paraId="2D7EE3CC" w14:textId="3DC58EB3" w:rsidR="00E65316" w:rsidRPr="00E15D06" w:rsidRDefault="00E65316" w:rsidP="00CE552A">
      <w:pPr>
        <w:spacing w:before="0"/>
        <w:ind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Podpora L3 má za úlohu analyzovať a riešiť incidenty a požiadavky, ktoré nevie vyriešiť podpora L2. P</w:t>
      </w:r>
      <w:r w:rsidR="005000E0" w:rsidRPr="00E15D06">
        <w:rPr>
          <w:rFonts w:cstheme="minorHAnsi"/>
          <w:szCs w:val="22"/>
        </w:rPr>
        <w:t>redmetom podpory</w:t>
      </w:r>
      <w:r w:rsidRPr="00E15D06">
        <w:rPr>
          <w:rFonts w:cstheme="minorHAnsi"/>
          <w:szCs w:val="22"/>
        </w:rPr>
        <w:t xml:space="preserve"> L3</w:t>
      </w:r>
      <w:r w:rsidR="005000E0" w:rsidRPr="00E15D06">
        <w:rPr>
          <w:rFonts w:cstheme="minorHAnsi"/>
          <w:szCs w:val="22"/>
        </w:rPr>
        <w:t xml:space="preserve"> je </w:t>
      </w:r>
      <w:r w:rsidRPr="00E15D06">
        <w:rPr>
          <w:rFonts w:cstheme="minorHAnsi"/>
          <w:szCs w:val="22"/>
        </w:rPr>
        <w:t xml:space="preserve">napr. </w:t>
      </w:r>
      <w:r w:rsidR="005000E0" w:rsidRPr="00E15D06">
        <w:rPr>
          <w:rFonts w:cstheme="minorHAnsi"/>
          <w:szCs w:val="22"/>
        </w:rPr>
        <w:t xml:space="preserve">riešenie problémov s konfiguráciou a prevádzkou </w:t>
      </w:r>
      <w:r w:rsidRPr="00E15D06">
        <w:rPr>
          <w:rFonts w:cstheme="minorHAnsi"/>
          <w:szCs w:val="22"/>
        </w:rPr>
        <w:t xml:space="preserve">nového HR systému, </w:t>
      </w:r>
      <w:r w:rsidR="005000E0" w:rsidRPr="00E15D06">
        <w:rPr>
          <w:rFonts w:cstheme="minorHAnsi"/>
          <w:szCs w:val="22"/>
        </w:rPr>
        <w:t xml:space="preserve">opravy chýb na úrovni programového kódu systému, infraštruktúry a iných technických záležitostí spojených s </w:t>
      </w:r>
      <w:r w:rsidRPr="00E15D06">
        <w:rPr>
          <w:rFonts w:cstheme="minorHAnsi"/>
          <w:szCs w:val="22"/>
        </w:rPr>
        <w:t>prevádzkou nového HR systému. Podpora L3 bude zabezpečovaná dodávateľ</w:t>
      </w:r>
      <w:r w:rsidR="003A2444" w:rsidRPr="00E15D06">
        <w:rPr>
          <w:rFonts w:cstheme="minorHAnsi"/>
          <w:szCs w:val="22"/>
        </w:rPr>
        <w:t>ským spôsobom</w:t>
      </w:r>
      <w:r w:rsidRPr="00E15D06">
        <w:rPr>
          <w:rFonts w:cstheme="minorHAnsi"/>
          <w:szCs w:val="22"/>
        </w:rPr>
        <w:t xml:space="preserve">. </w:t>
      </w:r>
    </w:p>
    <w:p w14:paraId="6CC6E86A" w14:textId="77777777" w:rsidR="00975CDC" w:rsidRPr="00E15D06" w:rsidRDefault="00975CDC" w:rsidP="00CE552A">
      <w:pPr>
        <w:spacing w:before="0"/>
        <w:ind w:left="425" w:firstLine="0"/>
        <w:rPr>
          <w:rFonts w:cstheme="minorHAnsi"/>
          <w:szCs w:val="22"/>
        </w:rPr>
      </w:pPr>
    </w:p>
    <w:p w14:paraId="3DA8B8F6" w14:textId="59BB8A9F" w:rsidR="00E65316" w:rsidRPr="00E15D06" w:rsidRDefault="00E65316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Reakčná doba na riešenie incidentov a požiadaviek </w:t>
      </w:r>
      <w:r w:rsidR="00460C7A" w:rsidRPr="00E15D06">
        <w:rPr>
          <w:rFonts w:cstheme="minorHAnsi"/>
          <w:szCs w:val="22"/>
        </w:rPr>
        <w:t>bude</w:t>
      </w:r>
      <w:r w:rsidRPr="00E15D06">
        <w:rPr>
          <w:rFonts w:cstheme="minorHAnsi"/>
          <w:szCs w:val="22"/>
        </w:rPr>
        <w:t xml:space="preserve"> vychádza</w:t>
      </w:r>
      <w:r w:rsidR="00460C7A" w:rsidRPr="00E15D06">
        <w:rPr>
          <w:rFonts w:cstheme="minorHAnsi"/>
          <w:szCs w:val="22"/>
        </w:rPr>
        <w:t>ť</w:t>
      </w:r>
      <w:r w:rsidRPr="00E15D06">
        <w:rPr>
          <w:rFonts w:cstheme="minorHAnsi"/>
          <w:szCs w:val="22"/>
        </w:rPr>
        <w:t xml:space="preserve"> z</w:t>
      </w:r>
      <w:r w:rsidR="005000E0" w:rsidRPr="00E15D06">
        <w:rPr>
          <w:rFonts w:cstheme="minorHAnsi"/>
          <w:szCs w:val="22"/>
        </w:rPr>
        <w:t xml:space="preserve"> </w:t>
      </w:r>
      <w:r w:rsidR="00C70828" w:rsidRPr="00E15D06">
        <w:rPr>
          <w:rFonts w:cstheme="minorHAnsi"/>
          <w:szCs w:val="22"/>
        </w:rPr>
        <w:t xml:space="preserve">parametrov </w:t>
      </w:r>
      <w:r w:rsidR="00460C7A" w:rsidRPr="00E15D06">
        <w:rPr>
          <w:rFonts w:cstheme="minorHAnsi"/>
          <w:szCs w:val="22"/>
        </w:rPr>
        <w:t>dohodnutých</w:t>
      </w:r>
      <w:r w:rsidR="00C70828" w:rsidRPr="00E15D06">
        <w:rPr>
          <w:rFonts w:cstheme="minorHAnsi"/>
          <w:szCs w:val="22"/>
        </w:rPr>
        <w:t xml:space="preserve"> </w:t>
      </w:r>
      <w:r w:rsidR="00460C7A" w:rsidRPr="00E15D06">
        <w:rPr>
          <w:rFonts w:cstheme="minorHAnsi"/>
          <w:szCs w:val="22"/>
        </w:rPr>
        <w:t xml:space="preserve">v </w:t>
      </w:r>
      <w:r w:rsidR="00C70828" w:rsidRPr="00E15D06">
        <w:rPr>
          <w:rFonts w:cstheme="minorHAnsi"/>
          <w:szCs w:val="22"/>
        </w:rPr>
        <w:t>SLA</w:t>
      </w:r>
      <w:r w:rsidR="005000E0" w:rsidRPr="00E15D06">
        <w:rPr>
          <w:rFonts w:cstheme="minorHAnsi"/>
          <w:szCs w:val="22"/>
        </w:rPr>
        <w:t>.</w:t>
      </w:r>
      <w:r w:rsidR="00C6171F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>Záloha a obnova údajov nového HR systému bude zabezpečovaná OIT NBS.</w:t>
      </w:r>
    </w:p>
    <w:p w14:paraId="4383BBE4" w14:textId="77777777" w:rsidR="00E57F54" w:rsidRPr="00E15D06" w:rsidRDefault="00E57F54" w:rsidP="00CE552A">
      <w:pPr>
        <w:spacing w:before="0"/>
        <w:ind w:left="425" w:firstLine="0"/>
        <w:rPr>
          <w:rFonts w:cstheme="minorHAnsi"/>
          <w:szCs w:val="22"/>
        </w:rPr>
      </w:pPr>
    </w:p>
    <w:p w14:paraId="0CB18F49" w14:textId="0AC3205E" w:rsidR="00B30FA4" w:rsidRPr="00E15D06" w:rsidRDefault="00B30FA4" w:rsidP="00CE552A">
      <w:pPr>
        <w:pStyle w:val="Heading2"/>
        <w:numPr>
          <w:ilvl w:val="0"/>
          <w:numId w:val="8"/>
        </w:numPr>
        <w:ind w:left="426" w:hanging="426"/>
        <w:jc w:val="left"/>
        <w:rPr>
          <w:rFonts w:ascii="Cambria" w:hAnsi="Cambria"/>
          <w:sz w:val="22"/>
          <w:szCs w:val="22"/>
        </w:rPr>
      </w:pPr>
      <w:bookmarkStart w:id="34" w:name="_Toc182322087"/>
      <w:r w:rsidRPr="00E15D06">
        <w:rPr>
          <w:rFonts w:ascii="Cambria" w:hAnsi="Cambria"/>
          <w:sz w:val="22"/>
          <w:szCs w:val="22"/>
        </w:rPr>
        <w:t>Špecifikácia požiadaviek riešenia</w:t>
      </w:r>
      <w:bookmarkEnd w:id="34"/>
    </w:p>
    <w:p w14:paraId="39FD00A0" w14:textId="5CCB9020" w:rsidR="00B7063D" w:rsidRPr="00E15D06" w:rsidRDefault="00BC2C39" w:rsidP="00CE552A">
      <w:pPr>
        <w:pStyle w:val="Heading2"/>
        <w:rPr>
          <w:rFonts w:ascii="Cambria" w:hAnsi="Cambria"/>
          <w:sz w:val="22"/>
          <w:szCs w:val="22"/>
        </w:rPr>
      </w:pPr>
      <w:bookmarkStart w:id="35" w:name="_Toc182322088"/>
      <w:r w:rsidRPr="00E15D06">
        <w:rPr>
          <w:rFonts w:ascii="Cambria" w:hAnsi="Cambria"/>
          <w:sz w:val="22"/>
          <w:szCs w:val="22"/>
        </w:rPr>
        <w:t>6</w:t>
      </w:r>
      <w:r w:rsidR="00B7063D" w:rsidRPr="00E15D06">
        <w:rPr>
          <w:rFonts w:ascii="Cambria" w:hAnsi="Cambria"/>
          <w:sz w:val="22"/>
          <w:szCs w:val="22"/>
        </w:rPr>
        <w:t>.1)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00B7063D" w:rsidRPr="00E15D06">
        <w:rPr>
          <w:rFonts w:ascii="Cambria" w:hAnsi="Cambria"/>
          <w:sz w:val="22"/>
          <w:szCs w:val="22"/>
        </w:rPr>
        <w:t>Minimálne požiadavky</w:t>
      </w:r>
      <w:bookmarkEnd w:id="35"/>
      <w:r w:rsidR="00B7063D" w:rsidRPr="00E15D06">
        <w:rPr>
          <w:rFonts w:ascii="Cambria" w:hAnsi="Cambria"/>
          <w:sz w:val="22"/>
          <w:szCs w:val="22"/>
        </w:rPr>
        <w:t xml:space="preserve"> </w:t>
      </w:r>
    </w:p>
    <w:p w14:paraId="3A0DC162" w14:textId="2996FBE7" w:rsidR="00B7063D" w:rsidRPr="00273D3A" w:rsidRDefault="00B7063D" w:rsidP="00CE552A">
      <w:pPr>
        <w:spacing w:before="0"/>
        <w:ind w:left="425" w:firstLine="0"/>
        <w:rPr>
          <w:rFonts w:cstheme="minorHAnsi"/>
          <w:szCs w:val="22"/>
        </w:rPr>
      </w:pPr>
      <w:r w:rsidRPr="00273D3A">
        <w:rPr>
          <w:rFonts w:cstheme="minorHAnsi"/>
          <w:szCs w:val="22"/>
        </w:rPr>
        <w:t>Objednávateľ požaduje, aby dodáva</w:t>
      </w:r>
      <w:r w:rsidR="0009185A" w:rsidRPr="00273D3A">
        <w:rPr>
          <w:rFonts w:cstheme="minorHAnsi"/>
          <w:szCs w:val="22"/>
        </w:rPr>
        <w:t>teľ</w:t>
      </w:r>
      <w:r w:rsidRPr="00273D3A">
        <w:rPr>
          <w:rFonts w:cstheme="minorHAnsi"/>
          <w:szCs w:val="22"/>
        </w:rPr>
        <w:t xml:space="preserve"> spĺňal </w:t>
      </w:r>
      <w:r w:rsidR="0009185A" w:rsidRPr="00273D3A">
        <w:rPr>
          <w:rFonts w:cstheme="minorHAnsi"/>
          <w:szCs w:val="22"/>
        </w:rPr>
        <w:t xml:space="preserve">podmienky účasti </w:t>
      </w:r>
      <w:r w:rsidR="00273D3A" w:rsidRPr="00273D3A">
        <w:rPr>
          <w:rFonts w:cstheme="minorHAnsi"/>
          <w:szCs w:val="22"/>
        </w:rPr>
        <w:t>(</w:t>
      </w:r>
      <w:r w:rsidRPr="00273D3A">
        <w:rPr>
          <w:rFonts w:cstheme="minorHAnsi"/>
          <w:szCs w:val="22"/>
        </w:rPr>
        <w:t>požiadavky</w:t>
      </w:r>
      <w:r w:rsidR="00273D3A" w:rsidRPr="00273D3A">
        <w:rPr>
          <w:rFonts w:cstheme="minorHAnsi"/>
          <w:szCs w:val="22"/>
        </w:rPr>
        <w:t>)</w:t>
      </w:r>
      <w:r w:rsidRPr="00273D3A">
        <w:rPr>
          <w:rFonts w:cstheme="minorHAnsi"/>
          <w:szCs w:val="22"/>
        </w:rPr>
        <w:t xml:space="preserve"> definované v</w:t>
      </w:r>
      <w:r w:rsidR="00E65316" w:rsidRPr="00273D3A">
        <w:rPr>
          <w:rFonts w:cstheme="minorHAnsi"/>
          <w:szCs w:val="22"/>
        </w:rPr>
        <w:t> </w:t>
      </w:r>
      <w:r w:rsidRPr="00273D3A">
        <w:rPr>
          <w:rFonts w:cstheme="minorHAnsi"/>
          <w:szCs w:val="22"/>
        </w:rPr>
        <w:t>prílohe</w:t>
      </w:r>
      <w:r w:rsidR="00E65316" w:rsidRPr="00273D3A">
        <w:rPr>
          <w:rFonts w:cstheme="minorHAnsi"/>
          <w:szCs w:val="22"/>
        </w:rPr>
        <w:t xml:space="preserve"> č. </w:t>
      </w:r>
      <w:r w:rsidR="009A3EEC" w:rsidRPr="00273D3A">
        <w:rPr>
          <w:rFonts w:cstheme="minorHAnsi"/>
          <w:szCs w:val="22"/>
        </w:rPr>
        <w:t>1</w:t>
      </w:r>
      <w:r w:rsidR="00273D3A" w:rsidRPr="00273D3A">
        <w:rPr>
          <w:rFonts w:cstheme="minorHAnsi"/>
          <w:szCs w:val="22"/>
        </w:rPr>
        <w:t>1</w:t>
      </w:r>
      <w:r w:rsidRPr="00273D3A">
        <w:rPr>
          <w:rFonts w:cstheme="minorHAnsi"/>
          <w:szCs w:val="22"/>
        </w:rPr>
        <w:t>.</w:t>
      </w:r>
    </w:p>
    <w:p w14:paraId="12D2A65C" w14:textId="66B26FBF" w:rsidR="00B30FA4" w:rsidRPr="00E15D06" w:rsidRDefault="00BC2C39" w:rsidP="00CE552A">
      <w:pPr>
        <w:pStyle w:val="Heading2"/>
        <w:rPr>
          <w:rFonts w:ascii="Cambria" w:hAnsi="Cambria"/>
          <w:sz w:val="22"/>
          <w:szCs w:val="22"/>
        </w:rPr>
      </w:pPr>
      <w:bookmarkStart w:id="36" w:name="_Toc182322089"/>
      <w:r w:rsidRPr="00E15D06">
        <w:rPr>
          <w:rFonts w:ascii="Cambria" w:hAnsi="Cambria"/>
          <w:sz w:val="22"/>
          <w:szCs w:val="22"/>
        </w:rPr>
        <w:t>6</w:t>
      </w:r>
      <w:r w:rsidR="00B30FA4" w:rsidRPr="00E15D06">
        <w:rPr>
          <w:rFonts w:ascii="Cambria" w:hAnsi="Cambria"/>
          <w:sz w:val="22"/>
          <w:szCs w:val="22"/>
        </w:rPr>
        <w:t>.</w:t>
      </w:r>
      <w:r w:rsidR="00B861AE" w:rsidRPr="00E15D06">
        <w:rPr>
          <w:rFonts w:ascii="Cambria" w:hAnsi="Cambria"/>
          <w:sz w:val="22"/>
          <w:szCs w:val="22"/>
        </w:rPr>
        <w:t>2)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00B30FA4" w:rsidRPr="00E15D06">
        <w:rPr>
          <w:rFonts w:ascii="Cambria" w:hAnsi="Cambria"/>
          <w:sz w:val="22"/>
          <w:szCs w:val="22"/>
        </w:rPr>
        <w:t>Funkcionálne požiadavky</w:t>
      </w:r>
      <w:bookmarkEnd w:id="36"/>
      <w:r w:rsidR="00B30FA4" w:rsidRPr="00E15D06">
        <w:rPr>
          <w:rFonts w:ascii="Cambria" w:hAnsi="Cambria"/>
          <w:sz w:val="22"/>
          <w:szCs w:val="22"/>
        </w:rPr>
        <w:t xml:space="preserve"> </w:t>
      </w:r>
    </w:p>
    <w:p w14:paraId="3644CBCC" w14:textId="2FBAF599" w:rsidR="00B30FA4" w:rsidRPr="00E15D06" w:rsidRDefault="00B30FA4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Objednávateľ požaduje, aby dodávané riešenie spĺňalo funkcionálne požiadavky</w:t>
      </w:r>
      <w:r w:rsidR="00C37E4F" w:rsidRPr="00E15D06">
        <w:rPr>
          <w:rFonts w:cstheme="minorHAnsi"/>
          <w:szCs w:val="22"/>
        </w:rPr>
        <w:t xml:space="preserve"> a požiadavky na migráciu</w:t>
      </w:r>
      <w:r w:rsidRPr="00E15D06">
        <w:rPr>
          <w:rFonts w:cstheme="minorHAnsi"/>
          <w:szCs w:val="22"/>
        </w:rPr>
        <w:t xml:space="preserve"> </w:t>
      </w:r>
      <w:r w:rsidRPr="00CA2ABA">
        <w:rPr>
          <w:rFonts w:cstheme="minorHAnsi"/>
          <w:szCs w:val="22"/>
        </w:rPr>
        <w:t>definované v</w:t>
      </w:r>
      <w:r w:rsidR="00E65316" w:rsidRPr="00CA2ABA">
        <w:rPr>
          <w:rFonts w:cstheme="minorHAnsi"/>
          <w:szCs w:val="22"/>
        </w:rPr>
        <w:t> </w:t>
      </w:r>
      <w:r w:rsidRPr="00CA2ABA">
        <w:rPr>
          <w:rFonts w:cstheme="minorHAnsi"/>
          <w:szCs w:val="22"/>
        </w:rPr>
        <w:t>prílohe</w:t>
      </w:r>
      <w:r w:rsidR="00E65316" w:rsidRPr="00CA2ABA">
        <w:rPr>
          <w:rFonts w:cstheme="minorHAnsi"/>
          <w:szCs w:val="22"/>
        </w:rPr>
        <w:t xml:space="preserve"> č. </w:t>
      </w:r>
      <w:r w:rsidR="00B6289C" w:rsidRPr="00CA2ABA">
        <w:rPr>
          <w:rFonts w:cstheme="minorHAnsi"/>
          <w:szCs w:val="22"/>
        </w:rPr>
        <w:t>1</w:t>
      </w:r>
      <w:r w:rsidR="0075456A" w:rsidRPr="00CA2ABA">
        <w:rPr>
          <w:rFonts w:cstheme="minorHAnsi"/>
          <w:szCs w:val="22"/>
        </w:rPr>
        <w:t>.</w:t>
      </w:r>
      <w:r w:rsidR="0075456A" w:rsidRPr="00E15D06">
        <w:rPr>
          <w:rFonts w:cstheme="minorHAnsi"/>
          <w:szCs w:val="22"/>
        </w:rPr>
        <w:t xml:space="preserve"> </w:t>
      </w:r>
      <w:r w:rsidR="00F55F1B">
        <w:rPr>
          <w:rFonts w:cstheme="minorHAnsi"/>
          <w:szCs w:val="22"/>
        </w:rPr>
        <w:t xml:space="preserve"> </w:t>
      </w:r>
      <w:r w:rsidR="00C37E4F" w:rsidRPr="00E15D06">
        <w:rPr>
          <w:rFonts w:cstheme="minorHAnsi"/>
          <w:szCs w:val="22"/>
        </w:rPr>
        <w:t>Detailnejší popis migrácie bude predmetom analýzy.</w:t>
      </w:r>
    </w:p>
    <w:p w14:paraId="084B29AE" w14:textId="6B587E59" w:rsidR="00B30FA4" w:rsidRPr="00E15D06" w:rsidRDefault="00BC2C39" w:rsidP="00CE552A">
      <w:pPr>
        <w:pStyle w:val="Heading2"/>
        <w:rPr>
          <w:rFonts w:ascii="Cambria" w:hAnsi="Cambria"/>
          <w:sz w:val="22"/>
          <w:szCs w:val="22"/>
        </w:rPr>
      </w:pPr>
      <w:bookmarkStart w:id="37" w:name="_Toc182322090"/>
      <w:r w:rsidRPr="00E15D06">
        <w:rPr>
          <w:rFonts w:ascii="Cambria" w:hAnsi="Cambria"/>
          <w:sz w:val="22"/>
          <w:szCs w:val="22"/>
        </w:rPr>
        <w:t>6</w:t>
      </w:r>
      <w:r w:rsidR="00B30FA4" w:rsidRPr="00E15D06">
        <w:rPr>
          <w:rFonts w:ascii="Cambria" w:hAnsi="Cambria"/>
          <w:sz w:val="22"/>
          <w:szCs w:val="22"/>
        </w:rPr>
        <w:t>.</w:t>
      </w:r>
      <w:r w:rsidR="00B861AE" w:rsidRPr="00E15D06">
        <w:rPr>
          <w:rFonts w:ascii="Cambria" w:hAnsi="Cambria"/>
          <w:sz w:val="22"/>
          <w:szCs w:val="22"/>
        </w:rPr>
        <w:t>3)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proofErr w:type="spellStart"/>
      <w:r w:rsidR="00B30FA4" w:rsidRPr="00E15D06">
        <w:rPr>
          <w:rFonts w:ascii="Cambria" w:hAnsi="Cambria"/>
          <w:sz w:val="22"/>
          <w:szCs w:val="22"/>
        </w:rPr>
        <w:t>Nefunkcionálne</w:t>
      </w:r>
      <w:proofErr w:type="spellEnd"/>
      <w:r w:rsidR="00B30FA4" w:rsidRPr="00E15D06">
        <w:rPr>
          <w:rFonts w:ascii="Cambria" w:hAnsi="Cambria"/>
          <w:sz w:val="22"/>
          <w:szCs w:val="22"/>
        </w:rPr>
        <w:t xml:space="preserve"> požiadavky</w:t>
      </w:r>
      <w:bookmarkEnd w:id="37"/>
      <w:r w:rsidR="00B30FA4" w:rsidRPr="00E15D06">
        <w:rPr>
          <w:rFonts w:ascii="Cambria" w:hAnsi="Cambria"/>
          <w:sz w:val="22"/>
          <w:szCs w:val="22"/>
        </w:rPr>
        <w:t xml:space="preserve"> </w:t>
      </w:r>
    </w:p>
    <w:p w14:paraId="0BB531A0" w14:textId="5136016C" w:rsidR="005000E0" w:rsidRPr="00E15D06" w:rsidRDefault="00B30FA4" w:rsidP="00CE552A">
      <w:pPr>
        <w:spacing w:before="0"/>
        <w:ind w:left="425" w:firstLine="0"/>
        <w:rPr>
          <w:rFonts w:cstheme="minorHAnsi"/>
          <w:b/>
          <w:bCs/>
          <w:szCs w:val="22"/>
        </w:rPr>
      </w:pPr>
      <w:r w:rsidRPr="00E15D06">
        <w:rPr>
          <w:rFonts w:cstheme="minorHAnsi"/>
          <w:szCs w:val="22"/>
        </w:rPr>
        <w:t>Objednávateľ požaduje, aby dodávané riešenie spĺňal</w:t>
      </w:r>
      <w:r w:rsidR="00B55319" w:rsidRPr="00E15D06">
        <w:rPr>
          <w:rFonts w:cstheme="minorHAnsi"/>
          <w:szCs w:val="22"/>
        </w:rPr>
        <w:t>o</w:t>
      </w:r>
      <w:r w:rsidRPr="00E15D06">
        <w:rPr>
          <w:rFonts w:cstheme="minorHAnsi"/>
          <w:szCs w:val="22"/>
        </w:rPr>
        <w:t xml:space="preserve"> </w:t>
      </w:r>
      <w:proofErr w:type="spellStart"/>
      <w:r w:rsidRPr="00E15D06">
        <w:rPr>
          <w:rFonts w:cstheme="minorHAnsi"/>
          <w:szCs w:val="22"/>
        </w:rPr>
        <w:t>nefunkcionálne</w:t>
      </w:r>
      <w:proofErr w:type="spellEnd"/>
      <w:r w:rsidRPr="00E15D06">
        <w:rPr>
          <w:rFonts w:cstheme="minorHAnsi"/>
          <w:szCs w:val="22"/>
        </w:rPr>
        <w:t xml:space="preserve"> požiadavky definované v</w:t>
      </w:r>
      <w:r w:rsidR="00C66A1E" w:rsidRPr="00E15D06">
        <w:rPr>
          <w:rFonts w:cstheme="minorHAnsi"/>
          <w:szCs w:val="22"/>
        </w:rPr>
        <w:t> </w:t>
      </w:r>
      <w:r w:rsidRPr="00E15D06">
        <w:rPr>
          <w:rFonts w:cstheme="minorHAnsi"/>
          <w:szCs w:val="22"/>
        </w:rPr>
        <w:t>prílohe</w:t>
      </w:r>
      <w:r w:rsidR="00C66A1E" w:rsidRPr="00E15D06">
        <w:rPr>
          <w:rFonts w:cstheme="minorHAnsi"/>
          <w:szCs w:val="22"/>
        </w:rPr>
        <w:t xml:space="preserve"> č. </w:t>
      </w:r>
      <w:r w:rsidR="00B6289C" w:rsidRPr="00E15D06">
        <w:rPr>
          <w:rFonts w:cstheme="minorHAnsi"/>
          <w:szCs w:val="22"/>
        </w:rPr>
        <w:t>2</w:t>
      </w:r>
      <w:r w:rsidR="00CF47E9" w:rsidRPr="00E15D06">
        <w:rPr>
          <w:rFonts w:cstheme="minorHAnsi"/>
          <w:szCs w:val="22"/>
        </w:rPr>
        <w:t>.</w:t>
      </w:r>
    </w:p>
    <w:p w14:paraId="372A183A" w14:textId="77777777" w:rsidR="00BC2C39" w:rsidRPr="00E15D06" w:rsidRDefault="00BC2C39" w:rsidP="00CE552A">
      <w:pPr>
        <w:spacing w:before="0"/>
        <w:ind w:left="567" w:hanging="142"/>
        <w:rPr>
          <w:rFonts w:cstheme="minorHAnsi"/>
          <w:b/>
          <w:bCs/>
          <w:szCs w:val="22"/>
        </w:rPr>
      </w:pPr>
    </w:p>
    <w:p w14:paraId="535DC47D" w14:textId="6790ACAC" w:rsidR="00585290" w:rsidRPr="00E15D06" w:rsidRDefault="00BC2C39" w:rsidP="00CE552A">
      <w:pPr>
        <w:pStyle w:val="Heading2"/>
        <w:rPr>
          <w:rFonts w:ascii="Cambria" w:hAnsi="Cambria"/>
          <w:sz w:val="22"/>
          <w:szCs w:val="22"/>
        </w:rPr>
      </w:pPr>
      <w:bookmarkStart w:id="38" w:name="_Toc182322091"/>
      <w:r w:rsidRPr="00E15D06">
        <w:rPr>
          <w:rFonts w:ascii="Cambria" w:hAnsi="Cambria"/>
          <w:sz w:val="22"/>
          <w:szCs w:val="22"/>
        </w:rPr>
        <w:t>6</w:t>
      </w:r>
      <w:r w:rsidR="00585290" w:rsidRPr="00E15D06">
        <w:rPr>
          <w:rFonts w:ascii="Cambria" w:hAnsi="Cambria"/>
          <w:sz w:val="22"/>
          <w:szCs w:val="22"/>
        </w:rPr>
        <w:t>.4)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00585290" w:rsidRPr="00E15D06">
        <w:rPr>
          <w:rFonts w:ascii="Cambria" w:hAnsi="Cambria"/>
          <w:sz w:val="22"/>
          <w:szCs w:val="22"/>
        </w:rPr>
        <w:t>Integračné požiadavky</w:t>
      </w:r>
      <w:bookmarkEnd w:id="38"/>
      <w:r w:rsidR="00585290" w:rsidRPr="00E15D06">
        <w:rPr>
          <w:rFonts w:ascii="Cambria" w:hAnsi="Cambria"/>
          <w:sz w:val="22"/>
          <w:szCs w:val="22"/>
        </w:rPr>
        <w:t xml:space="preserve"> </w:t>
      </w:r>
    </w:p>
    <w:p w14:paraId="0F4E35F1" w14:textId="358E0A8F" w:rsidR="00585290" w:rsidRPr="00E15D06" w:rsidRDefault="00585290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Objednávateľ požaduje, aby dodávané riešenie spĺňalo integračné požiadavky definované v</w:t>
      </w:r>
      <w:r w:rsidR="00C66A1E" w:rsidRPr="00E15D06">
        <w:rPr>
          <w:rFonts w:cstheme="minorHAnsi"/>
          <w:szCs w:val="22"/>
        </w:rPr>
        <w:t> </w:t>
      </w:r>
      <w:r w:rsidRPr="00E15D06">
        <w:rPr>
          <w:rFonts w:cstheme="minorHAnsi"/>
          <w:szCs w:val="22"/>
        </w:rPr>
        <w:t>prílohe</w:t>
      </w:r>
      <w:r w:rsidR="00C66A1E" w:rsidRPr="00E15D06">
        <w:rPr>
          <w:rFonts w:cstheme="minorHAnsi"/>
          <w:szCs w:val="22"/>
        </w:rPr>
        <w:t xml:space="preserve"> č. </w:t>
      </w:r>
      <w:r w:rsidR="00B6289C" w:rsidRPr="00E15D06">
        <w:rPr>
          <w:rFonts w:cstheme="minorHAnsi"/>
          <w:szCs w:val="22"/>
        </w:rPr>
        <w:t>3</w:t>
      </w:r>
      <w:r w:rsidR="00CF47E9" w:rsidRPr="00E15D06">
        <w:rPr>
          <w:rFonts w:cstheme="minorHAnsi"/>
          <w:szCs w:val="22"/>
        </w:rPr>
        <w:t>.</w:t>
      </w:r>
    </w:p>
    <w:p w14:paraId="6EC8F549" w14:textId="77777777" w:rsidR="005000E0" w:rsidRPr="00E15D06" w:rsidRDefault="005000E0" w:rsidP="00CE552A">
      <w:pPr>
        <w:spacing w:before="0"/>
        <w:ind w:left="567" w:hanging="142"/>
        <w:rPr>
          <w:rFonts w:cstheme="minorHAnsi"/>
          <w:szCs w:val="22"/>
        </w:rPr>
      </w:pPr>
    </w:p>
    <w:p w14:paraId="4AD0579E" w14:textId="2537F09C" w:rsidR="00210AAB" w:rsidRPr="00E15D06" w:rsidRDefault="002F12C2" w:rsidP="00CE552A">
      <w:pPr>
        <w:pStyle w:val="Heading2"/>
        <w:numPr>
          <w:ilvl w:val="0"/>
          <w:numId w:val="8"/>
        </w:numPr>
        <w:ind w:left="426" w:hanging="426"/>
        <w:jc w:val="left"/>
        <w:rPr>
          <w:rFonts w:ascii="Cambria" w:hAnsi="Cambria"/>
          <w:sz w:val="22"/>
          <w:szCs w:val="22"/>
        </w:rPr>
      </w:pPr>
      <w:bookmarkStart w:id="39" w:name="_Toc182322092"/>
      <w:r w:rsidRPr="00E15D06">
        <w:rPr>
          <w:rFonts w:ascii="Cambria" w:hAnsi="Cambria"/>
          <w:sz w:val="22"/>
          <w:szCs w:val="22"/>
        </w:rPr>
        <w:t xml:space="preserve">Rámcový </w:t>
      </w:r>
      <w:r w:rsidR="007F071A" w:rsidRPr="00E15D06">
        <w:rPr>
          <w:rFonts w:ascii="Cambria" w:hAnsi="Cambria"/>
          <w:sz w:val="22"/>
          <w:szCs w:val="22"/>
        </w:rPr>
        <w:t xml:space="preserve">plán </w:t>
      </w:r>
      <w:r w:rsidRPr="00E15D06">
        <w:rPr>
          <w:rFonts w:ascii="Cambria" w:hAnsi="Cambria"/>
          <w:sz w:val="22"/>
          <w:szCs w:val="22"/>
        </w:rPr>
        <w:t>projektu</w:t>
      </w:r>
      <w:bookmarkEnd w:id="39"/>
    </w:p>
    <w:p w14:paraId="401D7A0B" w14:textId="45037B08" w:rsidR="00A73AD6" w:rsidRPr="00E15D06" w:rsidRDefault="00A73AD6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Rámcový </w:t>
      </w:r>
      <w:r w:rsidR="007F071A" w:rsidRPr="00E15D06">
        <w:rPr>
          <w:rFonts w:cstheme="minorHAnsi"/>
          <w:szCs w:val="22"/>
        </w:rPr>
        <w:t xml:space="preserve">plán </w:t>
      </w:r>
      <w:r w:rsidRPr="00E15D06">
        <w:rPr>
          <w:rFonts w:cstheme="minorHAnsi"/>
          <w:szCs w:val="22"/>
        </w:rPr>
        <w:t>projektu je stanovený na 1</w:t>
      </w:r>
      <w:r w:rsidR="001A28BE" w:rsidRPr="00E15D06">
        <w:rPr>
          <w:rFonts w:cstheme="minorHAnsi"/>
          <w:szCs w:val="22"/>
        </w:rPr>
        <w:t>5</w:t>
      </w:r>
      <w:r w:rsidRPr="00E15D06">
        <w:rPr>
          <w:rFonts w:cstheme="minorHAnsi"/>
          <w:szCs w:val="22"/>
        </w:rPr>
        <w:t xml:space="preserve"> mesiacov, čo je zároveň maximálna dĺžka trvania projektu. Lehota trvania </w:t>
      </w:r>
      <w:r w:rsidR="009234A1" w:rsidRPr="00E15D06">
        <w:rPr>
          <w:rFonts w:cstheme="minorHAnsi"/>
          <w:szCs w:val="22"/>
        </w:rPr>
        <w:t xml:space="preserve">projektu </w:t>
      </w:r>
      <w:r w:rsidR="00F144B0" w:rsidRPr="00E15D06">
        <w:rPr>
          <w:rFonts w:cstheme="minorHAnsi"/>
          <w:szCs w:val="22"/>
        </w:rPr>
        <w:t>nového HR systému</w:t>
      </w:r>
      <w:r w:rsidR="00224418" w:rsidRPr="00E15D06">
        <w:rPr>
          <w:rFonts w:cstheme="minorHAnsi"/>
          <w:szCs w:val="22"/>
        </w:rPr>
        <w:t xml:space="preserve"> v NBS</w:t>
      </w:r>
      <w:r w:rsidRPr="00E15D06">
        <w:rPr>
          <w:rFonts w:cstheme="minorHAnsi"/>
          <w:szCs w:val="22"/>
        </w:rPr>
        <w:t xml:space="preserve"> začína plynúť dňom nadobudnutia účinnosti zmluvy</w:t>
      </w:r>
      <w:r w:rsidR="00F144B0" w:rsidRPr="00E15D06">
        <w:rPr>
          <w:rFonts w:cstheme="minorHAnsi"/>
          <w:szCs w:val="22"/>
        </w:rPr>
        <w:t xml:space="preserve"> o dielo</w:t>
      </w:r>
      <w:r w:rsidRPr="00E15D06">
        <w:rPr>
          <w:rFonts w:cstheme="minorHAnsi"/>
          <w:szCs w:val="22"/>
        </w:rPr>
        <w:t>.</w:t>
      </w:r>
    </w:p>
    <w:p w14:paraId="38B88B86" w14:textId="1DB07850" w:rsidR="001A28BE" w:rsidRPr="00E15D06" w:rsidRDefault="00A73AD6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Objednávateľ požaduje, aby </w:t>
      </w:r>
      <w:r w:rsidR="007F071A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>v rámci ponuky vypracoval a v priebehu projektu aktualizoval detailný plán projektu pre realizáciu všetkých projektových výstupov na základe rámcového plánu</w:t>
      </w:r>
      <w:r w:rsidR="00910A53" w:rsidRPr="00E15D06">
        <w:rPr>
          <w:rFonts w:cstheme="minorHAnsi"/>
          <w:szCs w:val="22"/>
        </w:rPr>
        <w:t xml:space="preserve"> - harmonogramu</w:t>
      </w:r>
      <w:r w:rsidRPr="00E15D06">
        <w:rPr>
          <w:rFonts w:cstheme="minorHAnsi"/>
          <w:szCs w:val="22"/>
        </w:rPr>
        <w:t xml:space="preserve"> uvedeného v</w:t>
      </w:r>
      <w:r w:rsidR="007F071A" w:rsidRPr="00E15D06">
        <w:rPr>
          <w:rFonts w:cstheme="minorHAnsi"/>
          <w:szCs w:val="22"/>
        </w:rPr>
        <w:t> </w:t>
      </w:r>
      <w:r w:rsidRPr="00E15D06">
        <w:rPr>
          <w:rFonts w:cstheme="minorHAnsi"/>
          <w:szCs w:val="22"/>
        </w:rPr>
        <w:t>prílohe</w:t>
      </w:r>
      <w:r w:rsidR="007F071A" w:rsidRPr="00E15D06">
        <w:rPr>
          <w:rFonts w:cstheme="minorHAnsi"/>
          <w:szCs w:val="22"/>
        </w:rPr>
        <w:t xml:space="preserve"> č. </w:t>
      </w:r>
      <w:r w:rsidR="00B6289C" w:rsidRPr="00E15D06">
        <w:rPr>
          <w:rFonts w:cstheme="minorHAnsi"/>
          <w:szCs w:val="22"/>
        </w:rPr>
        <w:t>4</w:t>
      </w:r>
      <w:r w:rsidR="007F071A" w:rsidRPr="00E15D06">
        <w:rPr>
          <w:rFonts w:cstheme="minorHAnsi"/>
          <w:szCs w:val="22"/>
        </w:rPr>
        <w:t xml:space="preserve"> </w:t>
      </w:r>
      <w:r w:rsidR="001A28BE" w:rsidRPr="00E15D06">
        <w:rPr>
          <w:rFonts w:cstheme="minorHAnsi"/>
          <w:szCs w:val="22"/>
        </w:rPr>
        <w:t>.</w:t>
      </w:r>
    </w:p>
    <w:p w14:paraId="67D6825D" w14:textId="507EA562" w:rsidR="00A73AD6" w:rsidRPr="00E15D06" w:rsidRDefault="007F071A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Dodávateľ </w:t>
      </w:r>
      <w:r w:rsidR="00A73AD6" w:rsidRPr="00E15D06">
        <w:rPr>
          <w:rFonts w:cstheme="minorHAnsi"/>
          <w:szCs w:val="22"/>
        </w:rPr>
        <w:t>navrhne detailný projektový plán, ktorý zabezpečí dodanie manažérskych a špecializovaných produktov podľa jednotlivých fáz a etáp s cieľom naplnenia zadania projektu, funkcionálnych a </w:t>
      </w:r>
      <w:proofErr w:type="spellStart"/>
      <w:r w:rsidR="00A73AD6" w:rsidRPr="00E15D06">
        <w:rPr>
          <w:rFonts w:cstheme="minorHAnsi"/>
          <w:szCs w:val="22"/>
        </w:rPr>
        <w:t>nefunkcionálnych</w:t>
      </w:r>
      <w:proofErr w:type="spellEnd"/>
      <w:r w:rsidR="00A73AD6" w:rsidRPr="00E15D06">
        <w:rPr>
          <w:rFonts w:cstheme="minorHAnsi"/>
          <w:szCs w:val="22"/>
        </w:rPr>
        <w:t xml:space="preserve"> požiadaviek a ktorý bude reflektovať rámcový plán projektu</w:t>
      </w:r>
      <w:r w:rsidR="00B24954" w:rsidRPr="00E15D06">
        <w:rPr>
          <w:rFonts w:cstheme="minorHAnsi"/>
          <w:szCs w:val="22"/>
        </w:rPr>
        <w:t>.</w:t>
      </w:r>
    </w:p>
    <w:p w14:paraId="2B541622" w14:textId="580E5A39" w:rsidR="00A73AD6" w:rsidRPr="00E15D06" w:rsidRDefault="007F071A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Detailný projektový plán</w:t>
      </w:r>
      <w:r w:rsidR="00A73AD6" w:rsidRPr="00E15D06">
        <w:rPr>
          <w:rFonts w:cstheme="minorHAnsi"/>
          <w:szCs w:val="22"/>
        </w:rPr>
        <w:t xml:space="preserve"> musí byť súčasťou cenovej ponuky </w:t>
      </w:r>
      <w:r w:rsidRPr="00E15D06">
        <w:rPr>
          <w:rFonts w:cstheme="minorHAnsi"/>
          <w:szCs w:val="22"/>
        </w:rPr>
        <w:t>dodávateľa</w:t>
      </w:r>
      <w:r w:rsidR="00A73AD6" w:rsidRPr="00E15D06">
        <w:rPr>
          <w:rFonts w:cstheme="minorHAnsi"/>
          <w:szCs w:val="22"/>
        </w:rPr>
        <w:t xml:space="preserve">, ktorý bude tvoriť neoddeliteľnú prílohu zmluvy </w:t>
      </w:r>
      <w:r w:rsidRPr="00E15D06">
        <w:rPr>
          <w:rFonts w:cstheme="minorHAnsi"/>
          <w:szCs w:val="22"/>
        </w:rPr>
        <w:t xml:space="preserve">o dielo </w:t>
      </w:r>
      <w:r w:rsidR="00A73AD6" w:rsidRPr="00E15D06">
        <w:rPr>
          <w:rFonts w:cstheme="minorHAnsi"/>
          <w:szCs w:val="22"/>
        </w:rPr>
        <w:t>a musí zahŕňať všetky aktivity pre plánovanie kapacít a činnosti na strane objednávateľa.</w:t>
      </w:r>
    </w:p>
    <w:p w14:paraId="53E1E2DA" w14:textId="39A81EF0" w:rsidR="00A73AD6" w:rsidRPr="00E15D06" w:rsidRDefault="00A73AD6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Objednávateľ požaduje, aby </w:t>
      </w:r>
      <w:r w:rsidR="007F071A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 xml:space="preserve">v priebehu projektu vypracoval aj plány jednotlivých etáp projektu. </w:t>
      </w:r>
    </w:p>
    <w:p w14:paraId="1BC8B07F" w14:textId="49A0C0C8" w:rsidR="00A73AD6" w:rsidRPr="00E15D06" w:rsidRDefault="00A73AD6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Objednávateľ požaduje, aby </w:t>
      </w:r>
      <w:r w:rsidR="007F071A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 xml:space="preserve">v plánoch </w:t>
      </w:r>
      <w:r w:rsidR="007F071A" w:rsidRPr="00E15D06">
        <w:rPr>
          <w:rFonts w:cstheme="minorHAnsi"/>
          <w:szCs w:val="22"/>
        </w:rPr>
        <w:t xml:space="preserve">jednotlivých etáp projektu </w:t>
      </w:r>
      <w:r w:rsidRPr="00E15D06">
        <w:rPr>
          <w:rFonts w:cstheme="minorHAnsi"/>
          <w:szCs w:val="22"/>
        </w:rPr>
        <w:t xml:space="preserve">uviedol požiadavky na súčinnosť objednávateľa pre </w:t>
      </w:r>
      <w:r w:rsidR="007F071A" w:rsidRPr="00E15D06">
        <w:rPr>
          <w:rFonts w:cstheme="minorHAnsi"/>
          <w:szCs w:val="22"/>
        </w:rPr>
        <w:t xml:space="preserve">definované </w:t>
      </w:r>
      <w:r w:rsidRPr="00E15D06">
        <w:rPr>
          <w:rFonts w:cstheme="minorHAnsi"/>
          <w:szCs w:val="22"/>
        </w:rPr>
        <w:t>výstupy a iné externé závislosti (napr. z iných projektov), vrátane kalkulácie požadovaných kapacít na strane objednávateľa podľa pozícií.</w:t>
      </w:r>
    </w:p>
    <w:p w14:paraId="76907076" w14:textId="06C8B47A" w:rsidR="00A73AD6" w:rsidRPr="00E15D06" w:rsidRDefault="00A73AD6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Projektový plán a etapové plány požaduje objednávateľ vypracovať vo formáte MS Project.</w:t>
      </w:r>
      <w:r w:rsidR="008E739B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>Objednávateľ požaduje, aby projektový plán zároveň odrážal reálne rozloženie realizačných tímov</w:t>
      </w:r>
      <w:r w:rsidR="00ED18D0" w:rsidRPr="00E15D06">
        <w:rPr>
          <w:rFonts w:cstheme="minorHAnsi"/>
          <w:szCs w:val="22"/>
        </w:rPr>
        <w:t>.</w:t>
      </w:r>
    </w:p>
    <w:p w14:paraId="1E375E2C" w14:textId="64E26A5E" w:rsidR="00A73AD6" w:rsidRPr="00E15D06" w:rsidRDefault="00A73AD6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Objednávateľ požaduje, aby </w:t>
      </w:r>
      <w:r w:rsidR="007A0ED1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 xml:space="preserve">pri príprave </w:t>
      </w:r>
      <w:r w:rsidR="007F071A" w:rsidRPr="00E15D06">
        <w:rPr>
          <w:rFonts w:cstheme="minorHAnsi"/>
          <w:szCs w:val="22"/>
        </w:rPr>
        <w:t>detailné</w:t>
      </w:r>
      <w:r w:rsidR="004D43FA" w:rsidRPr="00E15D06">
        <w:rPr>
          <w:rFonts w:cstheme="minorHAnsi"/>
          <w:szCs w:val="22"/>
        </w:rPr>
        <w:t>ho</w:t>
      </w:r>
      <w:r w:rsidR="007F071A" w:rsidRPr="00E15D06">
        <w:rPr>
          <w:rFonts w:cstheme="minorHAnsi"/>
          <w:szCs w:val="22"/>
        </w:rPr>
        <w:t xml:space="preserve"> plánu projektu</w:t>
      </w:r>
      <w:r w:rsidR="004D43FA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>počítal so schvaľovacím procesom na strane objednávateľa:</w:t>
      </w:r>
    </w:p>
    <w:p w14:paraId="4D2488D6" w14:textId="013B3AB5" w:rsidR="00A73AD6" w:rsidRPr="00E15D06" w:rsidRDefault="00A73AD6" w:rsidP="00CE552A">
      <w:pPr>
        <w:pStyle w:val="ListParagraph"/>
        <w:numPr>
          <w:ilvl w:val="0"/>
          <w:numId w:val="48"/>
        </w:numPr>
        <w:spacing w:befor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15 pracovných dní v prípade schválenia dokumentácie (v závislosti od rozsahu)</w:t>
      </w:r>
    </w:p>
    <w:p w14:paraId="0DA26531" w14:textId="093D2695" w:rsidR="00A73AD6" w:rsidRPr="00E15D06" w:rsidRDefault="00A73AD6" w:rsidP="00CE552A">
      <w:pPr>
        <w:pStyle w:val="ListParagraph"/>
        <w:numPr>
          <w:ilvl w:val="0"/>
          <w:numId w:val="48"/>
        </w:numPr>
        <w:spacing w:befor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20 pracovných dní v prípade schválenia ostatných výstupov (v závislosti od rozsahu).</w:t>
      </w:r>
    </w:p>
    <w:p w14:paraId="2A10CE69" w14:textId="77777777" w:rsidR="00A73AD6" w:rsidRPr="00E15D06" w:rsidRDefault="00A73AD6" w:rsidP="00CE552A">
      <w:pPr>
        <w:spacing w:before="0"/>
        <w:rPr>
          <w:rFonts w:cstheme="minorHAnsi"/>
          <w:szCs w:val="22"/>
        </w:rPr>
      </w:pPr>
    </w:p>
    <w:p w14:paraId="61CB622B" w14:textId="3A8F6D7A" w:rsidR="00A73AD6" w:rsidRPr="00E15D06" w:rsidRDefault="00BC2C39" w:rsidP="00CE552A">
      <w:pPr>
        <w:pStyle w:val="Heading2"/>
        <w:rPr>
          <w:rFonts w:ascii="Cambria" w:hAnsi="Cambria"/>
          <w:sz w:val="22"/>
          <w:szCs w:val="22"/>
        </w:rPr>
      </w:pPr>
      <w:bookmarkStart w:id="40" w:name="_Toc182322093"/>
      <w:r w:rsidRPr="00E15D06">
        <w:rPr>
          <w:rFonts w:ascii="Cambria" w:hAnsi="Cambria"/>
          <w:sz w:val="22"/>
          <w:szCs w:val="22"/>
        </w:rPr>
        <w:t>7</w:t>
      </w:r>
      <w:r w:rsidR="00FB3E2C" w:rsidRPr="00E15D06">
        <w:rPr>
          <w:rFonts w:ascii="Cambria" w:hAnsi="Cambria"/>
          <w:sz w:val="22"/>
          <w:szCs w:val="22"/>
        </w:rPr>
        <w:t>.1)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00A73AD6" w:rsidRPr="00E15D06">
        <w:rPr>
          <w:rFonts w:ascii="Cambria" w:hAnsi="Cambria"/>
          <w:sz w:val="22"/>
          <w:szCs w:val="22"/>
        </w:rPr>
        <w:t>Stručná charakteristika jednotlivých fáz a etáp projektu:</w:t>
      </w:r>
      <w:bookmarkEnd w:id="40"/>
    </w:p>
    <w:p w14:paraId="5C41320E" w14:textId="5D1784F1" w:rsidR="00A73AD6" w:rsidRPr="00E15D06" w:rsidRDefault="00A73AD6" w:rsidP="00CE552A">
      <w:pPr>
        <w:pStyle w:val="ListParagraph"/>
        <w:numPr>
          <w:ilvl w:val="0"/>
          <w:numId w:val="52"/>
        </w:numPr>
        <w:spacing w:before="0"/>
        <w:rPr>
          <w:rFonts w:ascii="Cambria" w:hAnsi="Cambria" w:cstheme="minorHAnsi"/>
          <w:b/>
        </w:rPr>
      </w:pPr>
      <w:r w:rsidRPr="00E15D06">
        <w:rPr>
          <w:rFonts w:ascii="Cambria" w:hAnsi="Cambria" w:cstheme="minorHAnsi"/>
          <w:b/>
        </w:rPr>
        <w:t>Realizačná fáza projektu:</w:t>
      </w:r>
    </w:p>
    <w:p w14:paraId="23B34DCA" w14:textId="77777777" w:rsidR="00C73A12" w:rsidRPr="00E15D06" w:rsidRDefault="00C73A12" w:rsidP="00CE552A">
      <w:pPr>
        <w:pStyle w:val="ListParagraph"/>
        <w:spacing w:before="0"/>
        <w:ind w:left="720" w:firstLine="0"/>
        <w:rPr>
          <w:rFonts w:ascii="Cambria" w:hAnsi="Cambria" w:cstheme="minorHAnsi"/>
          <w:b/>
        </w:rPr>
      </w:pPr>
    </w:p>
    <w:p w14:paraId="2554414F" w14:textId="7A1C7733" w:rsidR="00943722" w:rsidRPr="00E15D06" w:rsidRDefault="00943722" w:rsidP="00CE552A">
      <w:pPr>
        <w:spacing w:before="0"/>
        <w:ind w:left="709" w:firstLine="0"/>
        <w:rPr>
          <w:rFonts w:cstheme="minorHAnsi"/>
          <w:szCs w:val="22"/>
        </w:rPr>
      </w:pPr>
      <w:r w:rsidRPr="00E15D06">
        <w:rPr>
          <w:rFonts w:cstheme="minorHAnsi"/>
          <w:b/>
          <w:szCs w:val="22"/>
        </w:rPr>
        <w:t>Pod-fáza</w:t>
      </w:r>
      <w:r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b/>
          <w:szCs w:val="22"/>
        </w:rPr>
        <w:t>I.</w:t>
      </w:r>
      <w:r w:rsidR="00732582" w:rsidRPr="00E15D06">
        <w:rPr>
          <w:rFonts w:cstheme="minorHAnsi"/>
          <w:b/>
          <w:szCs w:val="22"/>
        </w:rPr>
        <w:t xml:space="preserve"> </w:t>
      </w:r>
      <w:r w:rsidRPr="00E15D06">
        <w:rPr>
          <w:rFonts w:cstheme="minorHAnsi"/>
          <w:b/>
          <w:szCs w:val="22"/>
        </w:rPr>
        <w:t>Nasadenie štandardného programového balíka (ďalej len „ŠPB“) nového</w:t>
      </w:r>
      <w:r w:rsidR="00547A60" w:rsidRPr="00E15D06">
        <w:rPr>
          <w:rFonts w:cstheme="minorHAnsi"/>
          <w:b/>
          <w:szCs w:val="22"/>
        </w:rPr>
        <w:t xml:space="preserve"> </w:t>
      </w:r>
      <w:r w:rsidRPr="00E15D06">
        <w:rPr>
          <w:rFonts w:cstheme="minorHAnsi"/>
          <w:b/>
          <w:szCs w:val="22"/>
        </w:rPr>
        <w:t>HR</w:t>
      </w:r>
      <w:r w:rsidR="0092501B" w:rsidRPr="00E15D06">
        <w:rPr>
          <w:rFonts w:cstheme="minorHAnsi"/>
          <w:b/>
          <w:szCs w:val="22"/>
        </w:rPr>
        <w:t xml:space="preserve"> </w:t>
      </w:r>
      <w:r w:rsidRPr="00E15D06">
        <w:rPr>
          <w:rFonts w:cstheme="minorHAnsi"/>
          <w:b/>
          <w:szCs w:val="22"/>
        </w:rPr>
        <w:t>systému</w:t>
      </w:r>
      <w:r w:rsidRPr="00E15D06">
        <w:rPr>
          <w:rFonts w:cstheme="minorHAnsi"/>
          <w:szCs w:val="22"/>
        </w:rPr>
        <w:t>. ŠPB predstavujú najmä tieto funkcionality/moduly:</w:t>
      </w:r>
    </w:p>
    <w:p w14:paraId="2C5A338A" w14:textId="5B6BA274" w:rsidR="00943722" w:rsidRPr="00E15D06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 xml:space="preserve">Funkcionality pre organizačný manažment - systemizácia pracovných miest zamestnancov – </w:t>
      </w:r>
      <w:proofErr w:type="spellStart"/>
      <w:r w:rsidRPr="00E15D06">
        <w:rPr>
          <w:rFonts w:ascii="Cambria" w:hAnsi="Cambria" w:cstheme="minorHAnsi"/>
        </w:rPr>
        <w:t>organigram</w:t>
      </w:r>
      <w:proofErr w:type="spellEnd"/>
      <w:r w:rsidRPr="00E15D06">
        <w:rPr>
          <w:rFonts w:ascii="Cambria" w:hAnsi="Cambria" w:cstheme="minorHAnsi"/>
        </w:rPr>
        <w:t>,</w:t>
      </w:r>
    </w:p>
    <w:p w14:paraId="1B7805AF" w14:textId="3DA4AC32" w:rsidR="00943722" w:rsidRPr="00E15D06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Funkcionality spojené s personálnou agendou,</w:t>
      </w:r>
    </w:p>
    <w:p w14:paraId="667EC82A" w14:textId="6E83DC17" w:rsidR="00943722" w:rsidRPr="00E15D06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Elektronickú žiadosť o zmenu vybraných osobných údajov v IS PAM,</w:t>
      </w:r>
    </w:p>
    <w:p w14:paraId="28D1D8F0" w14:textId="02CB8A6F" w:rsidR="00943722" w:rsidRPr="00E15D06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Evidencie v HR,</w:t>
      </w:r>
    </w:p>
    <w:p w14:paraId="157C3553" w14:textId="79CC03C0" w:rsidR="00943722" w:rsidRPr="00E15D06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Pracovné a mzdové zaradenie,</w:t>
      </w:r>
    </w:p>
    <w:p w14:paraId="5916653A" w14:textId="788D2218" w:rsidR="00943722" w:rsidRPr="00E15D06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 xml:space="preserve">Funkcionality pre proces odmeňovania, </w:t>
      </w:r>
    </w:p>
    <w:p w14:paraId="4B364520" w14:textId="556A4F19" w:rsidR="00943722" w:rsidRPr="00E15D06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Pohyblivé odmeňovanie,</w:t>
      </w:r>
    </w:p>
    <w:p w14:paraId="7C06BB68" w14:textId="15AB1C88" w:rsidR="00943722" w:rsidRPr="00E15D06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Funkcionality pre RZD,</w:t>
      </w:r>
    </w:p>
    <w:p w14:paraId="29507C5E" w14:textId="7E9F4621" w:rsidR="00943722" w:rsidRPr="00E15D06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Úverová agenda,</w:t>
      </w:r>
    </w:p>
    <w:p w14:paraId="0FBFF818" w14:textId="41107AC3" w:rsidR="00943722" w:rsidRPr="00CA2ABA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HAnsi"/>
        </w:rPr>
      </w:pPr>
      <w:r w:rsidRPr="00CA2ABA">
        <w:rPr>
          <w:rFonts w:ascii="Cambria" w:hAnsi="Cambria" w:cstheme="minorHAnsi"/>
        </w:rPr>
        <w:t>Nábor, výber (</w:t>
      </w:r>
      <w:proofErr w:type="spellStart"/>
      <w:r w:rsidRPr="00CA2ABA">
        <w:rPr>
          <w:rFonts w:ascii="Cambria" w:hAnsi="Cambria" w:cstheme="minorHAnsi"/>
        </w:rPr>
        <w:t>recruiting</w:t>
      </w:r>
      <w:proofErr w:type="spellEnd"/>
      <w:r w:rsidRPr="00CA2ABA">
        <w:rPr>
          <w:rFonts w:ascii="Cambria" w:hAnsi="Cambria" w:cstheme="minorHAnsi"/>
        </w:rPr>
        <w:t>) a zapracovanie (on-</w:t>
      </w:r>
      <w:proofErr w:type="spellStart"/>
      <w:r w:rsidRPr="00CA2ABA">
        <w:rPr>
          <w:rFonts w:ascii="Cambria" w:hAnsi="Cambria" w:cstheme="minorHAnsi"/>
        </w:rPr>
        <w:t>boarding</w:t>
      </w:r>
      <w:proofErr w:type="spellEnd"/>
      <w:r w:rsidRPr="00CA2ABA">
        <w:rPr>
          <w:rFonts w:ascii="Cambria" w:hAnsi="Cambria" w:cstheme="minorHAnsi"/>
        </w:rPr>
        <w:t>) nových zamestnancov,</w:t>
      </w:r>
    </w:p>
    <w:p w14:paraId="797B7F31" w14:textId="159D5A86" w:rsidR="00943722" w:rsidRPr="00CA2ABA" w:rsidRDefault="00943722" w:rsidP="00CE552A">
      <w:pPr>
        <w:pStyle w:val="ListParagraph"/>
        <w:numPr>
          <w:ilvl w:val="0"/>
          <w:numId w:val="49"/>
        </w:numPr>
        <w:spacing w:before="0"/>
        <w:rPr>
          <w:rFonts w:ascii="Cambria" w:hAnsi="Cambria" w:cstheme="minorBidi"/>
        </w:rPr>
      </w:pPr>
      <w:r w:rsidRPr="00CA2ABA">
        <w:rPr>
          <w:rFonts w:ascii="Cambria" w:hAnsi="Cambria" w:cstheme="minorBidi"/>
        </w:rPr>
        <w:lastRenderedPageBreak/>
        <w:t xml:space="preserve">Exporty a importy medzi HR systémom a inými internými a externými IS  (integrácie) sú popísané v prílohe č. </w:t>
      </w:r>
      <w:r w:rsidR="34F97647" w:rsidRPr="00CA2ABA">
        <w:rPr>
          <w:rFonts w:ascii="Cambria" w:hAnsi="Cambria" w:cstheme="minorBidi"/>
        </w:rPr>
        <w:t>3.</w:t>
      </w:r>
    </w:p>
    <w:p w14:paraId="54860A9B" w14:textId="77777777" w:rsidR="0051303C" w:rsidRPr="00CA2ABA" w:rsidRDefault="0051303C" w:rsidP="00CE552A">
      <w:pPr>
        <w:pStyle w:val="ListParagraph"/>
        <w:spacing w:before="0"/>
        <w:ind w:left="1776" w:firstLine="0"/>
        <w:rPr>
          <w:rFonts w:ascii="Cambria" w:hAnsi="Cambria" w:cstheme="minorHAnsi"/>
        </w:rPr>
      </w:pPr>
    </w:p>
    <w:p w14:paraId="4C2A2CF6" w14:textId="217DE8BF" w:rsidR="00A73AD6" w:rsidRPr="00E15D06" w:rsidRDefault="00A73AD6" w:rsidP="00CE552A">
      <w:pPr>
        <w:numPr>
          <w:ilvl w:val="0"/>
          <w:numId w:val="4"/>
        </w:numPr>
        <w:spacing w:before="0"/>
        <w:ind w:left="1074"/>
        <w:rPr>
          <w:rFonts w:cstheme="minorHAnsi"/>
          <w:szCs w:val="22"/>
        </w:rPr>
      </w:pPr>
      <w:r w:rsidRPr="00E15D06">
        <w:rPr>
          <w:rFonts w:cstheme="minorHAnsi"/>
          <w:szCs w:val="22"/>
          <w:u w:val="single"/>
        </w:rPr>
        <w:t>Etapa – Nastavenie projektu</w:t>
      </w:r>
      <w:r w:rsidRPr="00E15D06">
        <w:rPr>
          <w:rFonts w:cstheme="minorHAnsi"/>
          <w:szCs w:val="22"/>
        </w:rPr>
        <w:t xml:space="preserve"> – v rámci tejto etapy projektu </w:t>
      </w:r>
      <w:r w:rsidR="00FA6055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 xml:space="preserve">vypracuje detailný projektový plán, </w:t>
      </w:r>
      <w:r w:rsidR="003B674E" w:rsidRPr="00E15D06">
        <w:rPr>
          <w:rFonts w:cstheme="minorHAnsi"/>
          <w:szCs w:val="22"/>
        </w:rPr>
        <w:t xml:space="preserve">projektový iniciálny </w:t>
      </w:r>
      <w:r w:rsidR="00C4245A" w:rsidRPr="00E15D06">
        <w:rPr>
          <w:rFonts w:cstheme="minorHAnsi"/>
          <w:szCs w:val="22"/>
        </w:rPr>
        <w:t xml:space="preserve">dokument </w:t>
      </w:r>
      <w:r w:rsidRPr="00E15D06">
        <w:rPr>
          <w:rFonts w:cstheme="minorHAnsi"/>
          <w:szCs w:val="22"/>
        </w:rPr>
        <w:t>PID projektu</w:t>
      </w:r>
      <w:r w:rsidR="0025552C" w:rsidRPr="00E15D06">
        <w:rPr>
          <w:rFonts w:cstheme="minorHAnsi"/>
          <w:szCs w:val="22"/>
        </w:rPr>
        <w:t xml:space="preserve"> (vzor PID je uvedený v prílohe č.</w:t>
      </w:r>
      <w:r w:rsidR="00DE27EE" w:rsidRPr="00E15D06">
        <w:rPr>
          <w:rFonts w:cstheme="minorHAnsi"/>
          <w:szCs w:val="22"/>
        </w:rPr>
        <w:t>7</w:t>
      </w:r>
      <w:r w:rsidR="0025552C" w:rsidRPr="00E15D06">
        <w:rPr>
          <w:rFonts w:cstheme="minorHAnsi"/>
          <w:szCs w:val="22"/>
        </w:rPr>
        <w:t>)</w:t>
      </w:r>
      <w:r w:rsidRPr="00E15D06">
        <w:rPr>
          <w:rFonts w:cstheme="minorHAnsi"/>
          <w:szCs w:val="22"/>
        </w:rPr>
        <w:t xml:space="preserve">, plán nasledujúcej etapy a všetky ostatné projektové dokumenty súvisiace s riadením projektu. V tejto fáze taktiež pripraví </w:t>
      </w:r>
      <w:r w:rsidR="007A0ED1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>Stratégiu testovania.</w:t>
      </w:r>
    </w:p>
    <w:p w14:paraId="3F6AAA5A" w14:textId="6B265147" w:rsidR="009036DB" w:rsidRPr="00E15D06" w:rsidRDefault="00A73AD6" w:rsidP="00CE552A">
      <w:pPr>
        <w:numPr>
          <w:ilvl w:val="0"/>
          <w:numId w:val="4"/>
        </w:numPr>
        <w:spacing w:before="0"/>
        <w:ind w:left="1074"/>
        <w:rPr>
          <w:rFonts w:cstheme="minorHAnsi"/>
          <w:szCs w:val="22"/>
        </w:rPr>
      </w:pPr>
      <w:r w:rsidRPr="00E15D06">
        <w:rPr>
          <w:rFonts w:cstheme="minorHAnsi"/>
          <w:szCs w:val="22"/>
          <w:u w:val="single"/>
        </w:rPr>
        <w:t xml:space="preserve">Etapa – </w:t>
      </w:r>
      <w:r w:rsidR="001B35C5" w:rsidRPr="00E15D06">
        <w:rPr>
          <w:rFonts w:cstheme="minorHAnsi"/>
          <w:szCs w:val="22"/>
          <w:u w:val="single"/>
        </w:rPr>
        <w:t xml:space="preserve">inštalácia a </w:t>
      </w:r>
      <w:r w:rsidRPr="00E15D06">
        <w:rPr>
          <w:rFonts w:cstheme="minorHAnsi"/>
          <w:szCs w:val="22"/>
          <w:u w:val="single"/>
        </w:rPr>
        <w:t>Iniciálne nastavenie</w:t>
      </w:r>
      <w:r w:rsidR="00FE0A8C" w:rsidRPr="00E15D06">
        <w:rPr>
          <w:rFonts w:cstheme="minorHAnsi"/>
          <w:szCs w:val="22"/>
          <w:u w:val="single"/>
        </w:rPr>
        <w:t>/konfigurácia</w:t>
      </w:r>
      <w:r w:rsidRPr="00E15D06">
        <w:rPr>
          <w:rFonts w:cstheme="minorHAnsi"/>
          <w:szCs w:val="22"/>
          <w:u w:val="single"/>
        </w:rPr>
        <w:t xml:space="preserve"> </w:t>
      </w:r>
      <w:r w:rsidR="000024DE" w:rsidRPr="00E15D06">
        <w:rPr>
          <w:rFonts w:cstheme="minorHAnsi"/>
          <w:szCs w:val="22"/>
          <w:u w:val="single"/>
        </w:rPr>
        <w:t xml:space="preserve">ŠPB </w:t>
      </w:r>
      <w:r w:rsidR="00FA6055" w:rsidRPr="00E15D06">
        <w:rPr>
          <w:rFonts w:cstheme="minorHAnsi"/>
          <w:szCs w:val="22"/>
          <w:u w:val="single"/>
        </w:rPr>
        <w:t xml:space="preserve">nového </w:t>
      </w:r>
      <w:r w:rsidR="0020035B" w:rsidRPr="00E15D06">
        <w:rPr>
          <w:rFonts w:cstheme="minorHAnsi"/>
          <w:szCs w:val="22"/>
          <w:u w:val="single"/>
        </w:rPr>
        <w:t>HR systému</w:t>
      </w:r>
      <w:r w:rsidR="00FA6055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 xml:space="preserve">– </w:t>
      </w:r>
      <w:r w:rsidR="00FA6055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>dodá</w:t>
      </w:r>
      <w:r w:rsidR="00A85B04">
        <w:rPr>
          <w:rFonts w:cstheme="minorHAnsi"/>
          <w:szCs w:val="22"/>
        </w:rPr>
        <w:t>,</w:t>
      </w:r>
      <w:r w:rsidRPr="00E15D06">
        <w:rPr>
          <w:rFonts w:cstheme="minorHAnsi"/>
          <w:szCs w:val="22"/>
        </w:rPr>
        <w:t xml:space="preserve"> </w:t>
      </w:r>
      <w:r w:rsidR="001B35C5" w:rsidRPr="00E15D06">
        <w:rPr>
          <w:rFonts w:cstheme="minorHAnsi"/>
          <w:szCs w:val="22"/>
        </w:rPr>
        <w:t xml:space="preserve">nainštaluje </w:t>
      </w:r>
      <w:r w:rsidRPr="00E15D06">
        <w:rPr>
          <w:rFonts w:cstheme="minorHAnsi"/>
          <w:szCs w:val="22"/>
        </w:rPr>
        <w:t xml:space="preserve">a sprístupní objednávateľovi </w:t>
      </w:r>
      <w:r w:rsidR="001B35C5" w:rsidRPr="00E15D06">
        <w:rPr>
          <w:rFonts w:cstheme="minorHAnsi"/>
          <w:szCs w:val="22"/>
        </w:rPr>
        <w:t>ŠPB</w:t>
      </w:r>
      <w:r w:rsidR="00FE70DC" w:rsidRPr="00E15D06">
        <w:rPr>
          <w:rFonts w:cstheme="minorHAnsi"/>
          <w:szCs w:val="22"/>
        </w:rPr>
        <w:t xml:space="preserve"> </w:t>
      </w:r>
      <w:r w:rsidR="00DE27EE" w:rsidRPr="00E15D06">
        <w:rPr>
          <w:rFonts w:cstheme="minorHAnsi"/>
          <w:szCs w:val="22"/>
        </w:rPr>
        <w:t xml:space="preserve">nového HR </w:t>
      </w:r>
      <w:r w:rsidRPr="00E15D06">
        <w:rPr>
          <w:rFonts w:cstheme="minorHAnsi"/>
          <w:szCs w:val="22"/>
        </w:rPr>
        <w:t>systému</w:t>
      </w:r>
      <w:r w:rsidR="004D43FA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 xml:space="preserve">– výrobné/iniciálne nastavenie. </w:t>
      </w:r>
    </w:p>
    <w:p w14:paraId="1D22DEED" w14:textId="32BABF3B" w:rsidR="009036DB" w:rsidRPr="00E15D06" w:rsidRDefault="001B35C5" w:rsidP="00CE552A">
      <w:pPr>
        <w:numPr>
          <w:ilvl w:val="0"/>
          <w:numId w:val="4"/>
        </w:numPr>
        <w:spacing w:before="0"/>
        <w:ind w:left="1074"/>
        <w:rPr>
          <w:rFonts w:cstheme="minorHAnsi"/>
          <w:szCs w:val="22"/>
          <w:u w:val="single"/>
        </w:rPr>
      </w:pPr>
      <w:r w:rsidRPr="00E15D06">
        <w:rPr>
          <w:rFonts w:cstheme="minorHAnsi"/>
          <w:szCs w:val="22"/>
          <w:u w:val="single"/>
        </w:rPr>
        <w:t xml:space="preserve">Etapa – Rozdielová analýza, </w:t>
      </w:r>
      <w:r w:rsidRPr="00E15D06">
        <w:rPr>
          <w:rFonts w:cstheme="minorHAnsi"/>
          <w:szCs w:val="22"/>
        </w:rPr>
        <w:t>konfigurácie, nastavenia, integrácie ŠPB</w:t>
      </w:r>
      <w:r w:rsidR="00287AB2" w:rsidRPr="00E15D06">
        <w:rPr>
          <w:rFonts w:cstheme="minorHAnsi"/>
          <w:szCs w:val="22"/>
        </w:rPr>
        <w:t xml:space="preserve"> nového HR systému</w:t>
      </w:r>
      <w:r w:rsidRPr="00E15D06">
        <w:rPr>
          <w:rFonts w:cstheme="minorHAnsi"/>
          <w:szCs w:val="22"/>
        </w:rPr>
        <w:t xml:space="preserve"> voči požiadav</w:t>
      </w:r>
      <w:r w:rsidR="006019FB" w:rsidRPr="00E15D06">
        <w:rPr>
          <w:rFonts w:cstheme="minorHAnsi"/>
          <w:szCs w:val="22"/>
        </w:rPr>
        <w:t>kám</w:t>
      </w:r>
      <w:r w:rsidRPr="00E15D06">
        <w:rPr>
          <w:rFonts w:cstheme="minorHAnsi"/>
          <w:szCs w:val="22"/>
        </w:rPr>
        <w:t xml:space="preserve"> uveden</w:t>
      </w:r>
      <w:r w:rsidR="006019FB" w:rsidRPr="00E15D06">
        <w:rPr>
          <w:rFonts w:cstheme="minorHAnsi"/>
          <w:szCs w:val="22"/>
        </w:rPr>
        <w:t>ým</w:t>
      </w:r>
      <w:r w:rsidRPr="00E15D06">
        <w:rPr>
          <w:rFonts w:cstheme="minorHAnsi"/>
          <w:szCs w:val="22"/>
        </w:rPr>
        <w:t xml:space="preserve"> v  prílohách č. 1 až  č. 3.</w:t>
      </w:r>
    </w:p>
    <w:p w14:paraId="3DCBFD84" w14:textId="0A687BA7" w:rsidR="001B35C5" w:rsidRPr="00E15D06" w:rsidRDefault="001B35C5" w:rsidP="00CE552A">
      <w:pPr>
        <w:numPr>
          <w:ilvl w:val="0"/>
          <w:numId w:val="4"/>
        </w:numPr>
        <w:spacing w:before="0"/>
        <w:ind w:left="1074"/>
        <w:rPr>
          <w:rFonts w:cstheme="minorHAnsi"/>
          <w:szCs w:val="22"/>
        </w:rPr>
      </w:pPr>
      <w:r w:rsidRPr="00E15D06">
        <w:rPr>
          <w:rFonts w:cstheme="minorHAnsi"/>
          <w:szCs w:val="22"/>
          <w:u w:val="single"/>
        </w:rPr>
        <w:t>Etapa – Migrácie dát do ŠPB nového HR systému</w:t>
      </w:r>
      <w:r w:rsidRPr="00E15D06">
        <w:rPr>
          <w:rFonts w:cstheme="minorHAnsi"/>
          <w:szCs w:val="22"/>
        </w:rPr>
        <w:t xml:space="preserve"> - v rámci tejto etapy dodávateľ pripraví migračnú stratégiu, zadefinuje migračné nástroje a zrealizuje požadovanú migráciu dát do nového HR systému.</w:t>
      </w:r>
    </w:p>
    <w:p w14:paraId="00D9B583" w14:textId="5BF04346" w:rsidR="001B35C5" w:rsidRPr="00E15D06" w:rsidRDefault="001B35C5" w:rsidP="00CE552A">
      <w:pPr>
        <w:pStyle w:val="ListParagraph"/>
        <w:numPr>
          <w:ilvl w:val="0"/>
          <w:numId w:val="4"/>
        </w:numPr>
        <w:ind w:left="1074"/>
        <w:rPr>
          <w:rFonts w:ascii="Cambria" w:eastAsiaTheme="minorHAnsi" w:hAnsi="Cambria" w:cstheme="minorHAnsi"/>
          <w:kern w:val="2"/>
          <w14:ligatures w14:val="standardContextual"/>
        </w:rPr>
      </w:pPr>
      <w:r w:rsidRPr="00E15D06">
        <w:rPr>
          <w:rFonts w:ascii="Cambria" w:eastAsiaTheme="minorHAnsi" w:hAnsi="Cambria" w:cstheme="minorHAnsi"/>
          <w:kern w:val="2"/>
          <w:u w:val="single"/>
          <w14:ligatures w14:val="standardContextual"/>
        </w:rPr>
        <w:t>Etapa – Školenie</w:t>
      </w:r>
      <w:r w:rsidRPr="00E15D06">
        <w:rPr>
          <w:rFonts w:ascii="Cambria" w:eastAsiaTheme="minorHAnsi" w:hAnsi="Cambria" w:cstheme="minorHAnsi"/>
          <w:kern w:val="2"/>
          <w14:ligatures w14:val="standardContextual"/>
        </w:rPr>
        <w:t xml:space="preserve"> </w:t>
      </w:r>
      <w:r w:rsidRPr="00E15D06">
        <w:rPr>
          <w:rFonts w:ascii="Cambria" w:eastAsiaTheme="minorHAnsi" w:hAnsi="Cambria" w:cstheme="minorHAnsi"/>
          <w:kern w:val="2"/>
          <w:u w:val="single"/>
          <w14:ligatures w14:val="standardContextual"/>
        </w:rPr>
        <w:t>na ŠPB nového HR systému</w:t>
      </w:r>
      <w:r w:rsidR="00FE70DC" w:rsidRPr="00E15D06">
        <w:rPr>
          <w:rFonts w:ascii="Cambria" w:eastAsiaTheme="minorHAnsi" w:hAnsi="Cambria" w:cstheme="minorHAnsi"/>
          <w:kern w:val="2"/>
          <w14:ligatures w14:val="standardContextual"/>
        </w:rPr>
        <w:t xml:space="preserve"> -</w:t>
      </w:r>
      <w:r w:rsidRPr="00E15D06">
        <w:rPr>
          <w:rFonts w:ascii="Cambria" w:eastAsiaTheme="minorHAnsi" w:hAnsi="Cambria" w:cstheme="minorHAnsi"/>
          <w:kern w:val="2"/>
          <w14:ligatures w14:val="standardContextual"/>
        </w:rPr>
        <w:t xml:space="preserve"> v rámci tejto etapy bude dodávateľ vykonávať nasledovné typy školení:</w:t>
      </w:r>
    </w:p>
    <w:p w14:paraId="3B151937" w14:textId="15CCE0DB" w:rsidR="001B35C5" w:rsidRPr="00E15D06" w:rsidRDefault="001B35C5" w:rsidP="00CE552A">
      <w:pPr>
        <w:pStyle w:val="ListParagraph"/>
        <w:numPr>
          <w:ilvl w:val="0"/>
          <w:numId w:val="50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školenie pre používateľov a  biznis vlastníkov</w:t>
      </w:r>
      <w:r w:rsidR="00C73A12" w:rsidRPr="00E15D06">
        <w:rPr>
          <w:rFonts w:ascii="Cambria" w:hAnsi="Cambria" w:cstheme="minorHAnsi"/>
        </w:rPr>
        <w:t>,</w:t>
      </w:r>
      <w:r w:rsidRPr="00E15D06">
        <w:rPr>
          <w:rFonts w:ascii="Cambria" w:hAnsi="Cambria" w:cstheme="minorHAnsi"/>
        </w:rPr>
        <w:t xml:space="preserve"> zodpovedných za rozdielovú analýzu a akceptačné testovanie</w:t>
      </w:r>
      <w:r w:rsidR="00C73A12" w:rsidRPr="00E15D06">
        <w:rPr>
          <w:rFonts w:ascii="Cambria" w:hAnsi="Cambria" w:cstheme="minorHAnsi"/>
        </w:rPr>
        <w:t>,</w:t>
      </w:r>
    </w:p>
    <w:p w14:paraId="3375166B" w14:textId="6FDAE422" w:rsidR="001B35C5" w:rsidRPr="00E15D06" w:rsidRDefault="001B35C5" w:rsidP="00CE552A">
      <w:pPr>
        <w:pStyle w:val="ListParagraph"/>
        <w:numPr>
          <w:ilvl w:val="0"/>
          <w:numId w:val="50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školenie školiteľov</w:t>
      </w:r>
      <w:r w:rsidR="00C73A12" w:rsidRPr="00E15D06">
        <w:rPr>
          <w:rFonts w:ascii="Cambria" w:hAnsi="Cambria" w:cstheme="minorHAnsi"/>
        </w:rPr>
        <w:t>,</w:t>
      </w:r>
    </w:p>
    <w:p w14:paraId="2DE9D818" w14:textId="133FBA16" w:rsidR="001B35C5" w:rsidRPr="00E15D06" w:rsidRDefault="001B35C5" w:rsidP="00CE552A">
      <w:pPr>
        <w:pStyle w:val="ListParagraph"/>
        <w:numPr>
          <w:ilvl w:val="0"/>
          <w:numId w:val="50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školenie správcov prevádzky a</w:t>
      </w:r>
      <w:r w:rsidR="00C73A12" w:rsidRPr="00E15D06">
        <w:rPr>
          <w:rFonts w:ascii="Cambria" w:hAnsi="Cambria" w:cstheme="minorHAnsi"/>
        </w:rPr>
        <w:t> </w:t>
      </w:r>
      <w:r w:rsidRPr="00E15D06">
        <w:rPr>
          <w:rFonts w:ascii="Cambria" w:hAnsi="Cambria" w:cstheme="minorHAnsi"/>
        </w:rPr>
        <w:t>administrátorov</w:t>
      </w:r>
      <w:r w:rsidR="00C73A12" w:rsidRPr="00E15D06">
        <w:rPr>
          <w:rFonts w:ascii="Cambria" w:hAnsi="Cambria" w:cstheme="minorHAnsi"/>
        </w:rPr>
        <w:t>,</w:t>
      </w:r>
    </w:p>
    <w:p w14:paraId="7F13E6A8" w14:textId="0ED2A567" w:rsidR="001B35C5" w:rsidRPr="00E15D06" w:rsidRDefault="001B35C5" w:rsidP="00CE552A">
      <w:pPr>
        <w:pStyle w:val="ListParagraph"/>
        <w:numPr>
          <w:ilvl w:val="0"/>
          <w:numId w:val="50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školenie ďalších členov projektu za oblasť IT</w:t>
      </w:r>
      <w:r w:rsidR="00C73A12" w:rsidRPr="00E15D06">
        <w:rPr>
          <w:rFonts w:ascii="Cambria" w:hAnsi="Cambria" w:cstheme="minorHAnsi"/>
        </w:rPr>
        <w:t>,</w:t>
      </w:r>
    </w:p>
    <w:p w14:paraId="344B1B70" w14:textId="11725731" w:rsidR="001B35C5" w:rsidRPr="00E15D06" w:rsidRDefault="001B35C5" w:rsidP="00CE552A">
      <w:pPr>
        <w:pStyle w:val="ListParagraph"/>
        <w:numPr>
          <w:ilvl w:val="0"/>
          <w:numId w:val="4"/>
        </w:numPr>
        <w:ind w:left="1074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  <w:u w:val="single"/>
        </w:rPr>
        <w:t>Etapa - Testovanie ŠPB nového HR systému</w:t>
      </w:r>
      <w:r w:rsidRPr="00E15D06">
        <w:rPr>
          <w:rFonts w:ascii="Cambria" w:hAnsi="Cambria" w:cstheme="minorHAnsi"/>
        </w:rPr>
        <w:t xml:space="preserve"> - v rámci tejto etapy dodávateľ a objednávateľ vykonajú typy funkčných, integračných, migračných, bezpečnostných a iných testov, ktoré budú stanovené v dokumente </w:t>
      </w:r>
      <w:r w:rsidR="006C0EF7">
        <w:rPr>
          <w:rFonts w:ascii="Cambria" w:hAnsi="Cambria" w:cstheme="minorHAnsi"/>
        </w:rPr>
        <w:t xml:space="preserve">Rámec pre testovanie </w:t>
      </w:r>
      <w:r w:rsidRPr="00B142BD">
        <w:rPr>
          <w:rFonts w:ascii="Cambria" w:hAnsi="Cambria" w:cstheme="minorHAnsi"/>
        </w:rPr>
        <w:t xml:space="preserve">(príloha č. </w:t>
      </w:r>
      <w:r w:rsidR="00B142BD" w:rsidRPr="00B142BD">
        <w:rPr>
          <w:rFonts w:ascii="Cambria" w:hAnsi="Cambria" w:cstheme="minorHAnsi"/>
        </w:rPr>
        <w:t>9</w:t>
      </w:r>
      <w:r w:rsidRPr="00B142BD">
        <w:rPr>
          <w:rFonts w:ascii="Cambria" w:hAnsi="Cambria" w:cstheme="minorHAnsi"/>
        </w:rPr>
        <w:t xml:space="preserve">) </w:t>
      </w:r>
      <w:r w:rsidRPr="00E15D06">
        <w:rPr>
          <w:rFonts w:ascii="Cambria" w:hAnsi="Cambria" w:cstheme="minorHAnsi"/>
        </w:rPr>
        <w:t xml:space="preserve">a budú v súlade so stratégiou testovania. </w:t>
      </w:r>
    </w:p>
    <w:p w14:paraId="381305CF" w14:textId="2F8D05FB" w:rsidR="00C73A12" w:rsidRPr="00E15D06" w:rsidRDefault="00090D6D" w:rsidP="00CE552A">
      <w:pPr>
        <w:pStyle w:val="ListParagraph"/>
        <w:numPr>
          <w:ilvl w:val="0"/>
          <w:numId w:val="4"/>
        </w:numPr>
        <w:ind w:left="1074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  <w:u w:val="single"/>
        </w:rPr>
        <w:t>Etapa - Nasadenie ŠPB nového HR systému (</w:t>
      </w:r>
      <w:proofErr w:type="spellStart"/>
      <w:r w:rsidRPr="00E15D06">
        <w:rPr>
          <w:rFonts w:ascii="Cambria" w:hAnsi="Cambria" w:cstheme="minorHAnsi"/>
          <w:u w:val="single"/>
        </w:rPr>
        <w:t>Roll</w:t>
      </w:r>
      <w:proofErr w:type="spellEnd"/>
      <w:r w:rsidRPr="00E15D06">
        <w:rPr>
          <w:rFonts w:ascii="Cambria" w:hAnsi="Cambria" w:cstheme="minorHAnsi"/>
          <w:u w:val="single"/>
        </w:rPr>
        <w:t xml:space="preserve"> </w:t>
      </w:r>
      <w:proofErr w:type="spellStart"/>
      <w:r w:rsidRPr="00E15D06">
        <w:rPr>
          <w:rFonts w:ascii="Cambria" w:hAnsi="Cambria" w:cstheme="minorHAnsi"/>
          <w:u w:val="single"/>
        </w:rPr>
        <w:t>out</w:t>
      </w:r>
      <w:proofErr w:type="spellEnd"/>
      <w:r w:rsidRPr="00E15D06">
        <w:rPr>
          <w:rFonts w:ascii="Cambria" w:hAnsi="Cambria" w:cstheme="minorHAnsi"/>
          <w:u w:val="single"/>
        </w:rPr>
        <w:t>)</w:t>
      </w:r>
      <w:r w:rsidRPr="00E15D06">
        <w:rPr>
          <w:rFonts w:ascii="Cambria" w:hAnsi="Cambria" w:cstheme="minorHAnsi"/>
        </w:rPr>
        <w:t xml:space="preserve"> - predstavuje prípravu, spustenie pilotnej prevádzky,  akceptáciu riešenia, nasadenie riešenia do produkčného prostredia (</w:t>
      </w:r>
      <w:proofErr w:type="spellStart"/>
      <w:r w:rsidRPr="00E15D06">
        <w:rPr>
          <w:rFonts w:ascii="Cambria" w:hAnsi="Cambria" w:cstheme="minorHAnsi"/>
        </w:rPr>
        <w:t>Roll</w:t>
      </w:r>
      <w:proofErr w:type="spellEnd"/>
      <w:r w:rsidRPr="00E15D06">
        <w:rPr>
          <w:rFonts w:ascii="Cambria" w:hAnsi="Cambria" w:cstheme="minorHAnsi"/>
        </w:rPr>
        <w:t xml:space="preserve"> </w:t>
      </w:r>
      <w:proofErr w:type="spellStart"/>
      <w:r w:rsidRPr="00E15D06">
        <w:rPr>
          <w:rFonts w:ascii="Cambria" w:hAnsi="Cambria" w:cstheme="minorHAnsi"/>
        </w:rPr>
        <w:t>out</w:t>
      </w:r>
      <w:proofErr w:type="spellEnd"/>
      <w:r w:rsidRPr="00E15D06">
        <w:rPr>
          <w:rFonts w:ascii="Cambria" w:hAnsi="Cambria" w:cstheme="minorHAnsi"/>
        </w:rPr>
        <w:t>), vykonanie skúšobnej prevádzky (produkčnej prevádzky so zvýšeným dohľadom), stabilizáciu skúšobnej prevádzky, ako aj nasadenie do bežnej prevádzky ŠPB nového HR systému a súvisiacich integračných rozhraní.</w:t>
      </w:r>
      <w:r w:rsidR="00330449" w:rsidRPr="00E15D06">
        <w:rPr>
          <w:rFonts w:ascii="Cambria" w:hAnsi="Cambria" w:cstheme="minorHAnsi"/>
        </w:rPr>
        <w:t xml:space="preserve"> </w:t>
      </w:r>
      <w:r w:rsidRPr="00E15D06">
        <w:rPr>
          <w:rFonts w:ascii="Cambria" w:hAnsi="Cambria" w:cstheme="minorHAnsi"/>
        </w:rPr>
        <w:t>Táto etapa zahŕňa nasadenie ŠPB nového HR systému do bežnej prevádzky v priebehu roka 2025.</w:t>
      </w:r>
    </w:p>
    <w:p w14:paraId="19641163" w14:textId="77777777" w:rsidR="0051303C" w:rsidRPr="00E15D06" w:rsidRDefault="0051303C" w:rsidP="00CE552A">
      <w:pPr>
        <w:pStyle w:val="ListParagraph"/>
        <w:ind w:left="1074" w:firstLine="0"/>
        <w:jc w:val="both"/>
        <w:rPr>
          <w:rFonts w:ascii="Cambria" w:hAnsi="Cambria" w:cstheme="minorHAnsi"/>
        </w:rPr>
      </w:pPr>
    </w:p>
    <w:p w14:paraId="6D950B71" w14:textId="0E0D8915" w:rsidR="00C73A12" w:rsidRPr="00E15D06" w:rsidRDefault="00943722" w:rsidP="00CE552A">
      <w:pPr>
        <w:spacing w:before="0"/>
        <w:ind w:left="708" w:firstLine="0"/>
        <w:rPr>
          <w:rFonts w:cstheme="minorHAnsi"/>
          <w:szCs w:val="22"/>
        </w:rPr>
      </w:pPr>
      <w:r w:rsidRPr="00E15D06">
        <w:rPr>
          <w:rFonts w:cstheme="minorHAnsi"/>
          <w:b/>
          <w:szCs w:val="22"/>
        </w:rPr>
        <w:t xml:space="preserve">Pod-fáza </w:t>
      </w:r>
      <w:proofErr w:type="spellStart"/>
      <w:r w:rsidRPr="00E15D06">
        <w:rPr>
          <w:rFonts w:cstheme="minorHAnsi"/>
          <w:b/>
          <w:szCs w:val="22"/>
        </w:rPr>
        <w:t>II.</w:t>
      </w:r>
      <w:r w:rsidR="00C73A12" w:rsidRPr="00E15D06">
        <w:rPr>
          <w:rFonts w:cstheme="minorHAnsi"/>
          <w:b/>
          <w:szCs w:val="22"/>
        </w:rPr>
        <w:t>Riešenie</w:t>
      </w:r>
      <w:proofErr w:type="spellEnd"/>
      <w:r w:rsidR="00C73A12" w:rsidRPr="00E15D06">
        <w:rPr>
          <w:rFonts w:cstheme="minorHAnsi"/>
          <w:b/>
          <w:szCs w:val="22"/>
        </w:rPr>
        <w:t xml:space="preserve"> nasadenia celkov/modulov nového HR systému, ktoré nepokrýva </w:t>
      </w:r>
      <w:r w:rsidRPr="00E15D06">
        <w:rPr>
          <w:rFonts w:cstheme="minorHAnsi"/>
          <w:b/>
          <w:szCs w:val="22"/>
        </w:rPr>
        <w:t>ŠPB</w:t>
      </w:r>
      <w:r w:rsidR="00C73A12" w:rsidRPr="00E15D06">
        <w:rPr>
          <w:rFonts w:cstheme="minorHAnsi"/>
          <w:szCs w:val="22"/>
        </w:rPr>
        <w:t>. Sú to najmä tieto celky/moduly:</w:t>
      </w:r>
    </w:p>
    <w:p w14:paraId="09E4D23C" w14:textId="77777777" w:rsidR="00C73A12" w:rsidRPr="00E15D06" w:rsidRDefault="00C73A12" w:rsidP="00CE552A">
      <w:pPr>
        <w:pStyle w:val="ListParagraph"/>
        <w:numPr>
          <w:ilvl w:val="0"/>
          <w:numId w:val="51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Mzdová agenda a </w:t>
      </w:r>
      <w:proofErr w:type="spellStart"/>
      <w:r w:rsidRPr="00E15D06">
        <w:rPr>
          <w:rFonts w:ascii="Cambria" w:hAnsi="Cambria" w:cstheme="minorHAnsi"/>
        </w:rPr>
        <w:t>reporting</w:t>
      </w:r>
      <w:proofErr w:type="spellEnd"/>
      <w:r w:rsidRPr="00E15D06">
        <w:rPr>
          <w:rFonts w:ascii="Cambria" w:hAnsi="Cambria" w:cstheme="minorHAnsi"/>
        </w:rPr>
        <w:t>,</w:t>
      </w:r>
    </w:p>
    <w:p w14:paraId="2A620CA8" w14:textId="77777777" w:rsidR="00C73A12" w:rsidRPr="00E15D06" w:rsidRDefault="00C73A12" w:rsidP="00CE552A">
      <w:pPr>
        <w:pStyle w:val="ListParagraph"/>
        <w:numPr>
          <w:ilvl w:val="0"/>
          <w:numId w:val="51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Funkcionality pre oblasť hodnotenia pracovnej výkonnosti,</w:t>
      </w:r>
    </w:p>
    <w:p w14:paraId="0E8C601A" w14:textId="77777777" w:rsidR="00C73A12" w:rsidRPr="00E15D06" w:rsidRDefault="00C73A12" w:rsidP="00CE552A">
      <w:pPr>
        <w:pStyle w:val="ListParagraph"/>
        <w:numPr>
          <w:ilvl w:val="0"/>
          <w:numId w:val="51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Funkcionality na zadávanie a schvaľovanie nadčasových hodín s </w:t>
      </w:r>
      <w:proofErr w:type="spellStart"/>
      <w:r w:rsidRPr="00E15D06">
        <w:rPr>
          <w:rFonts w:ascii="Cambria" w:hAnsi="Cambria" w:cstheme="minorHAnsi"/>
        </w:rPr>
        <w:t>workflow</w:t>
      </w:r>
      <w:proofErr w:type="spellEnd"/>
      <w:r w:rsidRPr="00E15D06">
        <w:rPr>
          <w:rFonts w:ascii="Cambria" w:hAnsi="Cambria" w:cstheme="minorHAnsi"/>
        </w:rPr>
        <w:t>,</w:t>
      </w:r>
    </w:p>
    <w:p w14:paraId="3A4F7B78" w14:textId="77777777" w:rsidR="00C73A12" w:rsidRPr="00E15D06" w:rsidRDefault="00C73A12" w:rsidP="00CE552A">
      <w:pPr>
        <w:pStyle w:val="ListParagraph"/>
        <w:numPr>
          <w:ilvl w:val="0"/>
          <w:numId w:val="51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Rozpočet mzdových prostriedkov,</w:t>
      </w:r>
    </w:p>
    <w:p w14:paraId="16408303" w14:textId="7E63DD41" w:rsidR="00C73A12" w:rsidRPr="00E15D06" w:rsidRDefault="00C73A12" w:rsidP="00CE552A">
      <w:pPr>
        <w:pStyle w:val="ListParagraph"/>
        <w:numPr>
          <w:ilvl w:val="0"/>
          <w:numId w:val="51"/>
        </w:numPr>
        <w:spacing w:before="0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Funkcionality pre proces prihlasovania zamestnancov na podujatia organizované OĽZ,</w:t>
      </w:r>
    </w:p>
    <w:p w14:paraId="43EECA74" w14:textId="48A0B170" w:rsidR="00C73A12" w:rsidRPr="00E15D06" w:rsidRDefault="00C73A12" w:rsidP="00CE552A">
      <w:pPr>
        <w:pStyle w:val="ListParagraph"/>
        <w:numPr>
          <w:ilvl w:val="0"/>
          <w:numId w:val="51"/>
        </w:numPr>
        <w:spacing w:before="0"/>
        <w:rPr>
          <w:rFonts w:ascii="Cambria" w:hAnsi="Cambria" w:cstheme="minorHAnsi"/>
        </w:rPr>
      </w:pPr>
      <w:proofErr w:type="spellStart"/>
      <w:r w:rsidRPr="00E15D06">
        <w:rPr>
          <w:rFonts w:ascii="Cambria" w:hAnsi="Cambria" w:cstheme="minorHAnsi"/>
        </w:rPr>
        <w:t>VaR</w:t>
      </w:r>
      <w:proofErr w:type="spellEnd"/>
      <w:r w:rsidRPr="00E15D06">
        <w:rPr>
          <w:rFonts w:ascii="Cambria" w:hAnsi="Cambria" w:cstheme="minorHAnsi"/>
        </w:rPr>
        <w:t xml:space="preserve"> zamestnancov NBS,</w:t>
      </w:r>
    </w:p>
    <w:p w14:paraId="3AD99F1B" w14:textId="0E50BD68" w:rsidR="00C73A12" w:rsidRPr="00E15D06" w:rsidRDefault="00C73A12" w:rsidP="00CE552A">
      <w:pPr>
        <w:pStyle w:val="ListParagraph"/>
        <w:numPr>
          <w:ilvl w:val="0"/>
          <w:numId w:val="51"/>
        </w:numPr>
        <w:spacing w:before="0"/>
        <w:rPr>
          <w:rFonts w:ascii="Cambria" w:hAnsi="Cambria" w:cstheme="minorBidi"/>
        </w:rPr>
      </w:pPr>
      <w:r w:rsidRPr="00E15D06">
        <w:rPr>
          <w:rFonts w:ascii="Cambria" w:hAnsi="Cambria" w:cstheme="minorBidi"/>
        </w:rPr>
        <w:t xml:space="preserve">Exporty a importy medzi novým HR systémom a inými internými a externými IS (integrácie) sú popísané v prílohe č. </w:t>
      </w:r>
      <w:r w:rsidR="56CC8DC5" w:rsidRPr="00E15D06">
        <w:rPr>
          <w:rFonts w:ascii="Cambria" w:hAnsi="Cambria" w:cstheme="minorBidi"/>
        </w:rPr>
        <w:t>1 a č. 3</w:t>
      </w:r>
      <w:r w:rsidRPr="00E15D06">
        <w:rPr>
          <w:rFonts w:ascii="Cambria" w:hAnsi="Cambria" w:cstheme="minorBidi"/>
        </w:rPr>
        <w:t>.</w:t>
      </w:r>
    </w:p>
    <w:p w14:paraId="14553807" w14:textId="77777777" w:rsidR="00025887" w:rsidRPr="00E15D06" w:rsidRDefault="00025887" w:rsidP="00CE552A">
      <w:pPr>
        <w:pStyle w:val="ListParagraph"/>
        <w:spacing w:before="0"/>
        <w:ind w:left="1920" w:firstLine="0"/>
        <w:rPr>
          <w:rFonts w:ascii="Cambria" w:hAnsi="Cambria" w:cstheme="minorHAnsi"/>
        </w:rPr>
      </w:pPr>
    </w:p>
    <w:p w14:paraId="7BFBC532" w14:textId="2A5466DC" w:rsidR="00090D6D" w:rsidRPr="00E15D06" w:rsidRDefault="00FD67B9" w:rsidP="00CE552A">
      <w:pPr>
        <w:pStyle w:val="ListParagraph"/>
        <w:numPr>
          <w:ilvl w:val="0"/>
          <w:numId w:val="4"/>
        </w:numPr>
        <w:ind w:left="1068"/>
        <w:jc w:val="both"/>
        <w:rPr>
          <w:rFonts w:ascii="Cambria" w:eastAsiaTheme="minorHAnsi" w:hAnsi="Cambria" w:cstheme="minorHAnsi"/>
          <w:kern w:val="2"/>
          <w14:ligatures w14:val="standardContextual"/>
        </w:rPr>
      </w:pPr>
      <w:r w:rsidRPr="00E15D06">
        <w:rPr>
          <w:rFonts w:ascii="Cambria" w:hAnsi="Cambria" w:cstheme="minorHAnsi"/>
          <w:u w:val="single"/>
        </w:rPr>
        <w:t>Etapa - Analýza</w:t>
      </w:r>
      <w:r w:rsidRPr="00E15D06">
        <w:rPr>
          <w:rFonts w:ascii="Cambria" w:hAnsi="Cambria" w:cstheme="minorHAnsi"/>
        </w:rPr>
        <w:t xml:space="preserve"> </w:t>
      </w:r>
      <w:r w:rsidR="00090D6D" w:rsidRPr="00E15D06">
        <w:rPr>
          <w:rFonts w:ascii="Cambria" w:hAnsi="Cambria" w:cstheme="minorHAnsi"/>
        </w:rPr>
        <w:t xml:space="preserve"> - funkčných celkov nového HR systému, ktoré nepokrýva ŠPB identifikovaných v rámci etapy C</w:t>
      </w:r>
      <w:r w:rsidRPr="00E15D06">
        <w:rPr>
          <w:rFonts w:ascii="Cambria" w:hAnsi="Cambria" w:cstheme="minorHAnsi"/>
        </w:rPr>
        <w:t xml:space="preserve">.  </w:t>
      </w:r>
    </w:p>
    <w:p w14:paraId="108AE5FE" w14:textId="6DF802AE" w:rsidR="00FD67B9" w:rsidRPr="00E15D06" w:rsidRDefault="006019FB" w:rsidP="00CE552A">
      <w:pPr>
        <w:pStyle w:val="ListParagraph"/>
        <w:numPr>
          <w:ilvl w:val="0"/>
          <w:numId w:val="4"/>
        </w:numPr>
        <w:ind w:left="1068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  <w:u w:val="single"/>
        </w:rPr>
        <w:t>Etapa – Implementácia</w:t>
      </w:r>
      <w:r w:rsidRPr="00E15D06">
        <w:rPr>
          <w:rFonts w:ascii="Cambria" w:hAnsi="Cambria" w:cstheme="minorHAnsi"/>
        </w:rPr>
        <w:t xml:space="preserve">  - </w:t>
      </w:r>
      <w:r w:rsidR="00FE70DC" w:rsidRPr="00E15D06">
        <w:rPr>
          <w:rFonts w:ascii="Cambria" w:hAnsi="Cambria" w:cstheme="minorHAnsi"/>
        </w:rPr>
        <w:t>v</w:t>
      </w:r>
      <w:r w:rsidRPr="00E15D06">
        <w:rPr>
          <w:rFonts w:ascii="Cambria" w:hAnsi="Cambria" w:cstheme="minorHAnsi"/>
        </w:rPr>
        <w:t> rámci tejto etapy bude dodávateľ vykonávať implementáciu funkčných celkov vyvíjaných v súlade s požiadavkami objednávateľa (</w:t>
      </w:r>
      <w:proofErr w:type="spellStart"/>
      <w:r w:rsidRPr="00E15D06">
        <w:rPr>
          <w:rFonts w:ascii="Cambria" w:hAnsi="Cambria" w:cstheme="minorHAnsi"/>
        </w:rPr>
        <w:t>customizácia</w:t>
      </w:r>
      <w:proofErr w:type="spellEnd"/>
      <w:r w:rsidRPr="00E15D06">
        <w:rPr>
          <w:rFonts w:ascii="Cambria" w:hAnsi="Cambria" w:cstheme="minorHAnsi"/>
        </w:rPr>
        <w:t xml:space="preserve"> ŠPB) uvedenými v prílohách č. 1 až 3</w:t>
      </w:r>
      <w:r w:rsidR="00090D6D" w:rsidRPr="00E15D06">
        <w:rPr>
          <w:rFonts w:ascii="Cambria" w:hAnsi="Cambria" w:cstheme="minorHAnsi"/>
        </w:rPr>
        <w:t xml:space="preserve"> nastavenia nového HR systému a realizáciu integračných rozhraní. </w:t>
      </w:r>
    </w:p>
    <w:p w14:paraId="1EEFC08F" w14:textId="3802805B" w:rsidR="00A73AD6" w:rsidRPr="00E15D06" w:rsidRDefault="00A73AD6" w:rsidP="00CE552A">
      <w:pPr>
        <w:numPr>
          <w:ilvl w:val="0"/>
          <w:numId w:val="4"/>
        </w:numPr>
        <w:spacing w:before="0"/>
        <w:ind w:left="1068"/>
        <w:rPr>
          <w:rFonts w:cstheme="minorHAnsi"/>
          <w:szCs w:val="22"/>
        </w:rPr>
      </w:pPr>
      <w:r w:rsidRPr="00E15D06">
        <w:rPr>
          <w:rFonts w:cstheme="minorHAnsi"/>
          <w:szCs w:val="22"/>
          <w:u w:val="single"/>
        </w:rPr>
        <w:lastRenderedPageBreak/>
        <w:t>Etapa – Migrácie</w:t>
      </w:r>
      <w:r w:rsidRPr="00E15D06">
        <w:rPr>
          <w:rFonts w:cstheme="minorHAnsi"/>
          <w:szCs w:val="22"/>
        </w:rPr>
        <w:t xml:space="preserve"> - v rámci tejto etapy </w:t>
      </w:r>
      <w:r w:rsidR="00C72CEC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>pripraví migračnú stratégiu, zadefinuje migračné nástroje a zrealizuje požadovanú migráciu dát</w:t>
      </w:r>
      <w:r w:rsidR="001B35C5" w:rsidRPr="00E15D06">
        <w:rPr>
          <w:rFonts w:cstheme="minorHAnsi"/>
          <w:szCs w:val="22"/>
        </w:rPr>
        <w:t xml:space="preserve"> do nového HR systému  </w:t>
      </w:r>
      <w:r w:rsidRPr="00E15D06">
        <w:rPr>
          <w:rFonts w:cstheme="minorHAnsi"/>
          <w:szCs w:val="22"/>
        </w:rPr>
        <w:t>.</w:t>
      </w:r>
    </w:p>
    <w:p w14:paraId="5714566D" w14:textId="17E7BDD9" w:rsidR="0044129B" w:rsidRPr="00E15D06" w:rsidRDefault="0044129B" w:rsidP="00CE552A">
      <w:pPr>
        <w:pStyle w:val="ListParagraph"/>
        <w:numPr>
          <w:ilvl w:val="0"/>
          <w:numId w:val="4"/>
        </w:numPr>
        <w:ind w:left="1068"/>
        <w:rPr>
          <w:rFonts w:ascii="Cambria" w:eastAsiaTheme="minorHAnsi" w:hAnsi="Cambria" w:cstheme="minorHAnsi"/>
          <w:kern w:val="2"/>
          <w14:ligatures w14:val="standardContextual"/>
        </w:rPr>
      </w:pPr>
      <w:r w:rsidRPr="00E15D06">
        <w:rPr>
          <w:rFonts w:ascii="Cambria" w:eastAsiaTheme="minorHAnsi" w:hAnsi="Cambria" w:cstheme="minorHAnsi"/>
          <w:kern w:val="2"/>
          <w14:ligatures w14:val="standardContextual"/>
        </w:rPr>
        <w:t xml:space="preserve">Etapa - Školenie </w:t>
      </w:r>
      <w:r w:rsidR="00090D6D" w:rsidRPr="00E15D06">
        <w:rPr>
          <w:rFonts w:ascii="Cambria" w:eastAsiaTheme="minorHAnsi" w:hAnsi="Cambria" w:cstheme="minorHAnsi"/>
          <w:kern w:val="2"/>
          <w14:ligatures w14:val="standardContextual"/>
        </w:rPr>
        <w:t>na nový HR systém</w:t>
      </w:r>
      <w:r w:rsidRPr="00E15D06">
        <w:rPr>
          <w:rFonts w:ascii="Cambria" w:eastAsiaTheme="minorHAnsi" w:hAnsi="Cambria" w:cstheme="minorHAnsi"/>
          <w:kern w:val="2"/>
          <w14:ligatures w14:val="standardContextual"/>
        </w:rPr>
        <w:t>- v rámci Etapy Školenie bude dodávateľ vykonávať nasledovné typy školení:</w:t>
      </w:r>
    </w:p>
    <w:p w14:paraId="32D41D54" w14:textId="10660B3D" w:rsidR="0044129B" w:rsidRPr="00E15D06" w:rsidRDefault="0044129B" w:rsidP="00CE552A">
      <w:pPr>
        <w:pStyle w:val="ListParagraph"/>
        <w:numPr>
          <w:ilvl w:val="0"/>
          <w:numId w:val="39"/>
        </w:numPr>
        <w:ind w:left="2508"/>
        <w:rPr>
          <w:rFonts w:ascii="Cambria" w:eastAsiaTheme="minorHAnsi" w:hAnsi="Cambria" w:cstheme="minorHAnsi"/>
          <w:kern w:val="2"/>
          <w14:ligatures w14:val="standardContextual"/>
        </w:rPr>
      </w:pPr>
      <w:r w:rsidRPr="00E15D06">
        <w:rPr>
          <w:rFonts w:ascii="Cambria" w:eastAsiaTheme="minorHAnsi" w:hAnsi="Cambria" w:cstheme="minorHAnsi"/>
          <w:kern w:val="2"/>
          <w14:ligatures w14:val="standardContextual"/>
        </w:rPr>
        <w:t>školenie pre používateľov a  biznis vlastníkov</w:t>
      </w:r>
      <w:r w:rsidR="00C73A12" w:rsidRPr="00E15D06">
        <w:rPr>
          <w:rFonts w:ascii="Cambria" w:eastAsiaTheme="minorHAnsi" w:hAnsi="Cambria" w:cstheme="minorHAnsi"/>
          <w:kern w:val="2"/>
          <w14:ligatures w14:val="standardContextual"/>
        </w:rPr>
        <w:t>,</w:t>
      </w:r>
      <w:r w:rsidRPr="00E15D06">
        <w:rPr>
          <w:rFonts w:ascii="Cambria" w:eastAsiaTheme="minorHAnsi" w:hAnsi="Cambria" w:cstheme="minorHAnsi"/>
          <w:kern w:val="2"/>
          <w14:ligatures w14:val="standardContextual"/>
        </w:rPr>
        <w:t xml:space="preserve"> zodpovedných za rozdielovú analýzu a akceptačné testovanie</w:t>
      </w:r>
      <w:r w:rsidR="00C73A12" w:rsidRPr="00E15D06">
        <w:rPr>
          <w:rFonts w:ascii="Cambria" w:eastAsiaTheme="minorHAnsi" w:hAnsi="Cambria" w:cstheme="minorHAnsi"/>
          <w:kern w:val="2"/>
          <w14:ligatures w14:val="standardContextual"/>
        </w:rPr>
        <w:t>,</w:t>
      </w:r>
    </w:p>
    <w:p w14:paraId="0E75E0A2" w14:textId="35C9D30A" w:rsidR="0044129B" w:rsidRPr="00E15D06" w:rsidRDefault="0044129B" w:rsidP="00CE552A">
      <w:pPr>
        <w:pStyle w:val="ListParagraph"/>
        <w:numPr>
          <w:ilvl w:val="0"/>
          <w:numId w:val="39"/>
        </w:numPr>
        <w:ind w:left="2508"/>
        <w:rPr>
          <w:rFonts w:ascii="Cambria" w:eastAsiaTheme="minorHAnsi" w:hAnsi="Cambria" w:cstheme="minorHAnsi"/>
          <w:kern w:val="2"/>
          <w14:ligatures w14:val="standardContextual"/>
        </w:rPr>
      </w:pPr>
      <w:r w:rsidRPr="00E15D06">
        <w:rPr>
          <w:rFonts w:ascii="Cambria" w:eastAsiaTheme="minorHAnsi" w:hAnsi="Cambria" w:cstheme="minorHAnsi"/>
          <w:kern w:val="2"/>
          <w14:ligatures w14:val="standardContextual"/>
        </w:rPr>
        <w:t>školenie školiteľov</w:t>
      </w:r>
      <w:r w:rsidR="00C73A12" w:rsidRPr="00E15D06">
        <w:rPr>
          <w:rFonts w:ascii="Cambria" w:eastAsiaTheme="minorHAnsi" w:hAnsi="Cambria" w:cstheme="minorHAnsi"/>
          <w:kern w:val="2"/>
          <w14:ligatures w14:val="standardContextual"/>
        </w:rPr>
        <w:t>,</w:t>
      </w:r>
    </w:p>
    <w:p w14:paraId="5B375468" w14:textId="00D7BB0E" w:rsidR="0044129B" w:rsidRPr="00E15D06" w:rsidRDefault="0044129B" w:rsidP="00CE552A">
      <w:pPr>
        <w:pStyle w:val="ListParagraph"/>
        <w:numPr>
          <w:ilvl w:val="0"/>
          <w:numId w:val="39"/>
        </w:numPr>
        <w:ind w:left="2508"/>
        <w:rPr>
          <w:rFonts w:ascii="Cambria" w:eastAsiaTheme="minorHAnsi" w:hAnsi="Cambria" w:cstheme="minorHAnsi"/>
          <w:kern w:val="2"/>
          <w14:ligatures w14:val="standardContextual"/>
        </w:rPr>
      </w:pPr>
      <w:r w:rsidRPr="00E15D06">
        <w:rPr>
          <w:rFonts w:ascii="Cambria" w:eastAsiaTheme="minorHAnsi" w:hAnsi="Cambria" w:cstheme="minorHAnsi"/>
          <w:kern w:val="2"/>
          <w14:ligatures w14:val="standardContextual"/>
        </w:rPr>
        <w:t>školenie správcov prevádzky a</w:t>
      </w:r>
      <w:r w:rsidR="00C73A12" w:rsidRPr="00E15D06">
        <w:rPr>
          <w:rFonts w:ascii="Cambria" w:eastAsiaTheme="minorHAnsi" w:hAnsi="Cambria" w:cstheme="minorHAnsi"/>
          <w:kern w:val="2"/>
          <w14:ligatures w14:val="standardContextual"/>
        </w:rPr>
        <w:t> </w:t>
      </w:r>
      <w:r w:rsidRPr="00E15D06">
        <w:rPr>
          <w:rFonts w:ascii="Cambria" w:eastAsiaTheme="minorHAnsi" w:hAnsi="Cambria" w:cstheme="minorHAnsi"/>
          <w:kern w:val="2"/>
          <w14:ligatures w14:val="standardContextual"/>
        </w:rPr>
        <w:t>administrátorov</w:t>
      </w:r>
      <w:r w:rsidR="00C73A12" w:rsidRPr="00E15D06">
        <w:rPr>
          <w:rFonts w:ascii="Cambria" w:eastAsiaTheme="minorHAnsi" w:hAnsi="Cambria" w:cstheme="minorHAnsi"/>
          <w:kern w:val="2"/>
          <w14:ligatures w14:val="standardContextual"/>
        </w:rPr>
        <w:t>,</w:t>
      </w:r>
    </w:p>
    <w:p w14:paraId="797EC735" w14:textId="0F0031DA" w:rsidR="0044129B" w:rsidRPr="00E15D06" w:rsidRDefault="0044129B" w:rsidP="00CE552A">
      <w:pPr>
        <w:pStyle w:val="ListParagraph"/>
        <w:numPr>
          <w:ilvl w:val="0"/>
          <w:numId w:val="39"/>
        </w:numPr>
        <w:ind w:left="2508"/>
        <w:rPr>
          <w:rFonts w:ascii="Cambria" w:eastAsiaTheme="minorHAnsi" w:hAnsi="Cambria" w:cstheme="minorHAnsi"/>
          <w:kern w:val="2"/>
          <w14:ligatures w14:val="standardContextual"/>
        </w:rPr>
      </w:pPr>
      <w:r w:rsidRPr="00E15D06">
        <w:rPr>
          <w:rFonts w:ascii="Cambria" w:eastAsiaTheme="minorHAnsi" w:hAnsi="Cambria" w:cstheme="minorHAnsi"/>
          <w:kern w:val="2"/>
          <w14:ligatures w14:val="standardContextual"/>
        </w:rPr>
        <w:t>školenie ďalších členov projektu za oblasť IT</w:t>
      </w:r>
    </w:p>
    <w:p w14:paraId="16ED5027" w14:textId="2840CC75" w:rsidR="00A73AD6" w:rsidRPr="00E15D06" w:rsidRDefault="00A73AD6" w:rsidP="00CE552A">
      <w:pPr>
        <w:numPr>
          <w:ilvl w:val="0"/>
          <w:numId w:val="4"/>
        </w:numPr>
        <w:spacing w:before="0"/>
        <w:ind w:left="1068"/>
        <w:rPr>
          <w:rFonts w:cstheme="minorHAnsi"/>
          <w:szCs w:val="22"/>
        </w:rPr>
      </w:pPr>
      <w:r w:rsidRPr="00E15D06">
        <w:rPr>
          <w:rFonts w:cstheme="minorHAnsi"/>
          <w:szCs w:val="22"/>
          <w:u w:val="single"/>
        </w:rPr>
        <w:t xml:space="preserve">Etapa - Testovanie </w:t>
      </w:r>
      <w:r w:rsidR="00D01148" w:rsidRPr="00E15D06">
        <w:rPr>
          <w:rFonts w:cstheme="minorHAnsi"/>
          <w:szCs w:val="22"/>
          <w:u w:val="single"/>
        </w:rPr>
        <w:t>nového HR systému</w:t>
      </w:r>
      <w:r w:rsidR="00D01148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 xml:space="preserve">- v rámci tejto etapy </w:t>
      </w:r>
      <w:r w:rsidR="00C72CEC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 xml:space="preserve">a objednávateľ vykonajú typy funkčných, integračných, migračných, bezpečnostných a iných testov, ktoré </w:t>
      </w:r>
      <w:r w:rsidR="00D01148" w:rsidRPr="00E15D06">
        <w:rPr>
          <w:rFonts w:cstheme="minorHAnsi"/>
          <w:szCs w:val="22"/>
        </w:rPr>
        <w:t xml:space="preserve">budú </w:t>
      </w:r>
      <w:r w:rsidRPr="00E15D06">
        <w:rPr>
          <w:rFonts w:cstheme="minorHAnsi"/>
          <w:szCs w:val="22"/>
        </w:rPr>
        <w:t xml:space="preserve">stanovené v dokumente </w:t>
      </w:r>
      <w:r w:rsidR="00B351C1">
        <w:rPr>
          <w:rFonts w:cstheme="minorHAnsi"/>
          <w:szCs w:val="22"/>
        </w:rPr>
        <w:t xml:space="preserve">Rámec pre </w:t>
      </w:r>
      <w:r w:rsidR="00B351C1" w:rsidRPr="006C0EF7">
        <w:rPr>
          <w:rFonts w:cstheme="minorHAnsi"/>
          <w:szCs w:val="22"/>
        </w:rPr>
        <w:t>testovanie</w:t>
      </w:r>
      <w:r w:rsidR="0044129B" w:rsidRPr="006C0EF7">
        <w:rPr>
          <w:rFonts w:cstheme="minorHAnsi"/>
          <w:szCs w:val="22"/>
        </w:rPr>
        <w:t xml:space="preserve"> (príloha č. </w:t>
      </w:r>
      <w:r w:rsidR="006C0EF7" w:rsidRPr="006C0EF7">
        <w:rPr>
          <w:rFonts w:cstheme="minorHAnsi"/>
          <w:szCs w:val="22"/>
        </w:rPr>
        <w:t>9</w:t>
      </w:r>
      <w:r w:rsidR="0044129B" w:rsidRPr="006C0EF7">
        <w:rPr>
          <w:rFonts w:cstheme="minorHAnsi"/>
          <w:szCs w:val="22"/>
        </w:rPr>
        <w:t>)</w:t>
      </w:r>
      <w:r w:rsidRPr="006C0EF7">
        <w:rPr>
          <w:rFonts w:cstheme="minorHAnsi"/>
          <w:szCs w:val="22"/>
        </w:rPr>
        <w:t xml:space="preserve"> a</w:t>
      </w:r>
      <w:r w:rsidR="00D01148" w:rsidRPr="006C0EF7">
        <w:rPr>
          <w:rFonts w:cstheme="minorHAnsi"/>
          <w:szCs w:val="22"/>
        </w:rPr>
        <w:t xml:space="preserve"> budú </w:t>
      </w:r>
      <w:r w:rsidRPr="00E15D06">
        <w:rPr>
          <w:rFonts w:cstheme="minorHAnsi"/>
          <w:szCs w:val="22"/>
        </w:rPr>
        <w:t>v súlade so stratégiou testovania</w:t>
      </w:r>
      <w:r w:rsidR="00DE27EE" w:rsidRPr="00E15D06">
        <w:rPr>
          <w:rFonts w:cstheme="minorHAnsi"/>
          <w:szCs w:val="22"/>
        </w:rPr>
        <w:t>.</w:t>
      </w:r>
      <w:r w:rsidR="00C72CEC" w:rsidRPr="00E15D06">
        <w:rPr>
          <w:rFonts w:cstheme="minorHAnsi"/>
          <w:szCs w:val="22"/>
        </w:rPr>
        <w:t xml:space="preserve"> </w:t>
      </w:r>
    </w:p>
    <w:p w14:paraId="64ABDA40" w14:textId="7DCF9439" w:rsidR="006019FB" w:rsidRPr="00E15D06" w:rsidRDefault="006019FB" w:rsidP="00CE552A">
      <w:pPr>
        <w:pStyle w:val="ListParagraph"/>
        <w:spacing w:before="0"/>
        <w:ind w:left="1068" w:firstLin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Po ukončení testovania dodávateľ vypracuje Správu o akceptačnom testovaní nového HR systému.</w:t>
      </w:r>
    </w:p>
    <w:p w14:paraId="3F2193CF" w14:textId="70010BA2" w:rsidR="006F3CC2" w:rsidRPr="009A08BF" w:rsidRDefault="006F3CC2" w:rsidP="00CE552A">
      <w:pPr>
        <w:spacing w:before="0"/>
        <w:ind w:left="1068" w:firstLine="0"/>
        <w:rPr>
          <w:rFonts w:cstheme="minorHAnsi"/>
          <w:szCs w:val="22"/>
        </w:rPr>
      </w:pPr>
      <w:r w:rsidRPr="009A08BF">
        <w:rPr>
          <w:rFonts w:cstheme="minorHAnsi"/>
          <w:szCs w:val="22"/>
        </w:rPr>
        <w:t>Zároveň objednávateľ požaduje realizáciu skúšobných mesačných mzdových uzávierok s prepojením na IS FINU/HRO.</w:t>
      </w:r>
    </w:p>
    <w:p w14:paraId="19ECEC51" w14:textId="6411BF6C" w:rsidR="00A73AD6" w:rsidRPr="00511442" w:rsidRDefault="001B35C5" w:rsidP="00511442">
      <w:pPr>
        <w:numPr>
          <w:ilvl w:val="0"/>
          <w:numId w:val="4"/>
        </w:numPr>
        <w:spacing w:before="0"/>
        <w:ind w:left="981" w:hanging="357"/>
        <w:rPr>
          <w:rFonts w:cstheme="minorHAnsi"/>
          <w:szCs w:val="22"/>
        </w:rPr>
      </w:pPr>
      <w:r w:rsidRPr="00511442">
        <w:rPr>
          <w:rFonts w:cstheme="minorHAnsi"/>
          <w:szCs w:val="22"/>
          <w:u w:val="single"/>
        </w:rPr>
        <w:t>Etapa - Nasadenie nového HR systému (</w:t>
      </w:r>
      <w:proofErr w:type="spellStart"/>
      <w:r w:rsidRPr="00511442">
        <w:rPr>
          <w:rFonts w:cstheme="minorHAnsi"/>
          <w:szCs w:val="22"/>
          <w:u w:val="single"/>
        </w:rPr>
        <w:t>Roll</w:t>
      </w:r>
      <w:proofErr w:type="spellEnd"/>
      <w:r w:rsidRPr="00511442">
        <w:rPr>
          <w:rFonts w:cstheme="minorHAnsi"/>
          <w:szCs w:val="22"/>
          <w:u w:val="single"/>
        </w:rPr>
        <w:t xml:space="preserve"> </w:t>
      </w:r>
      <w:proofErr w:type="spellStart"/>
      <w:r w:rsidRPr="00511442">
        <w:rPr>
          <w:rFonts w:cstheme="minorHAnsi"/>
          <w:szCs w:val="22"/>
          <w:u w:val="single"/>
        </w:rPr>
        <w:t>out</w:t>
      </w:r>
      <w:proofErr w:type="spellEnd"/>
      <w:r w:rsidRPr="00511442">
        <w:rPr>
          <w:rFonts w:cstheme="minorHAnsi"/>
          <w:szCs w:val="22"/>
          <w:u w:val="single"/>
        </w:rPr>
        <w:t xml:space="preserve">) </w:t>
      </w:r>
      <w:r w:rsidRPr="00511442">
        <w:rPr>
          <w:rFonts w:cstheme="minorHAnsi"/>
          <w:szCs w:val="22"/>
        </w:rPr>
        <w:t>- predstavuje prípravu, spustenie pilotnej prevádzky,  akceptáciu riešenia, nasadenie riešenia do produkčného prostredia (</w:t>
      </w:r>
      <w:proofErr w:type="spellStart"/>
      <w:r w:rsidRPr="00511442">
        <w:rPr>
          <w:rFonts w:cstheme="minorHAnsi"/>
          <w:szCs w:val="22"/>
        </w:rPr>
        <w:t>Roll</w:t>
      </w:r>
      <w:proofErr w:type="spellEnd"/>
      <w:r w:rsidRPr="00511442">
        <w:rPr>
          <w:rFonts w:cstheme="minorHAnsi"/>
          <w:szCs w:val="22"/>
        </w:rPr>
        <w:t xml:space="preserve"> </w:t>
      </w:r>
      <w:proofErr w:type="spellStart"/>
      <w:r w:rsidRPr="00511442">
        <w:rPr>
          <w:rFonts w:cstheme="minorHAnsi"/>
          <w:szCs w:val="22"/>
        </w:rPr>
        <w:t>out</w:t>
      </w:r>
      <w:proofErr w:type="spellEnd"/>
      <w:r w:rsidRPr="00511442">
        <w:rPr>
          <w:rFonts w:cstheme="minorHAnsi"/>
          <w:szCs w:val="22"/>
        </w:rPr>
        <w:t>), vykonanie skúšobnej prevádzky (produkčnej prevádzky so zvýšeným dohľadom), stabilizáciu skúšobnej prevádzky, ako aj nasadenie do bežnej prevádzky.</w:t>
      </w:r>
      <w:r w:rsidR="00152F5E" w:rsidRPr="00511442">
        <w:rPr>
          <w:rFonts w:cstheme="minorHAnsi"/>
          <w:szCs w:val="22"/>
        </w:rPr>
        <w:t xml:space="preserve"> </w:t>
      </w:r>
      <w:r w:rsidR="00330449" w:rsidRPr="00511442">
        <w:rPr>
          <w:rFonts w:cstheme="minorHAnsi"/>
          <w:szCs w:val="22"/>
        </w:rPr>
        <w:t>T</w:t>
      </w:r>
      <w:r w:rsidRPr="00511442">
        <w:rPr>
          <w:rFonts w:cstheme="minorHAnsi"/>
          <w:szCs w:val="22"/>
        </w:rPr>
        <w:t xml:space="preserve">áto etapa zahŕňa </w:t>
      </w:r>
      <w:r w:rsidR="00090D6D" w:rsidRPr="00511442">
        <w:rPr>
          <w:rFonts w:cstheme="minorHAnsi"/>
          <w:szCs w:val="22"/>
        </w:rPr>
        <w:t>nasadenie nového HR systému ako celku do bežnej prevádzky v priebehu roka 2026</w:t>
      </w:r>
      <w:r w:rsidR="006019FB" w:rsidRPr="00511442">
        <w:rPr>
          <w:rFonts w:cstheme="minorHAnsi"/>
          <w:szCs w:val="22"/>
        </w:rPr>
        <w:t>.</w:t>
      </w:r>
      <w:r w:rsidR="00511442" w:rsidRPr="00511442">
        <w:rPr>
          <w:rFonts w:cstheme="minorHAnsi"/>
          <w:szCs w:val="22"/>
        </w:rPr>
        <w:t xml:space="preserve"> </w:t>
      </w:r>
      <w:r w:rsidR="00D01148" w:rsidRPr="00511442">
        <w:rPr>
          <w:rFonts w:cstheme="minorHAnsi"/>
          <w:szCs w:val="22"/>
        </w:rPr>
        <w:t>Súčasťou tejto etapy bude aj</w:t>
      </w:r>
      <w:r w:rsidR="00A73AD6" w:rsidRPr="00511442">
        <w:rPr>
          <w:rFonts w:cstheme="minorHAnsi"/>
          <w:szCs w:val="22"/>
        </w:rPr>
        <w:t xml:space="preserve"> Bezpečnostné testovanie. </w:t>
      </w:r>
    </w:p>
    <w:p w14:paraId="4B324056" w14:textId="77777777" w:rsidR="00C73A12" w:rsidRPr="00E15D06" w:rsidRDefault="00C73A12" w:rsidP="00CE552A">
      <w:pPr>
        <w:spacing w:before="0"/>
        <w:ind w:left="1422"/>
        <w:rPr>
          <w:rFonts w:cstheme="minorHAnsi"/>
          <w:szCs w:val="22"/>
        </w:rPr>
      </w:pPr>
    </w:p>
    <w:p w14:paraId="3BD438EF" w14:textId="77777777" w:rsidR="00A73AD6" w:rsidRPr="00E15D06" w:rsidRDefault="00A73AD6" w:rsidP="00CE552A">
      <w:pPr>
        <w:pStyle w:val="ListParagraph"/>
        <w:numPr>
          <w:ilvl w:val="0"/>
          <w:numId w:val="52"/>
        </w:numPr>
        <w:spacing w:before="0"/>
        <w:rPr>
          <w:rFonts w:ascii="Cambria" w:hAnsi="Cambria" w:cstheme="minorHAnsi"/>
          <w:b/>
        </w:rPr>
      </w:pPr>
      <w:r w:rsidRPr="00E15D06">
        <w:rPr>
          <w:rFonts w:ascii="Cambria" w:hAnsi="Cambria" w:cstheme="minorHAnsi"/>
          <w:b/>
        </w:rPr>
        <w:t>Ukončovacia fáza projektu:</w:t>
      </w:r>
    </w:p>
    <w:p w14:paraId="4AEF3263" w14:textId="3FD6D085" w:rsidR="006F3CC2" w:rsidRPr="00E15D06" w:rsidRDefault="00A73AD6" w:rsidP="00CE552A">
      <w:pPr>
        <w:numPr>
          <w:ilvl w:val="0"/>
          <w:numId w:val="4"/>
        </w:numPr>
        <w:spacing w:before="0"/>
        <w:ind w:left="1068"/>
        <w:rPr>
          <w:rFonts w:cstheme="minorHAnsi"/>
          <w:szCs w:val="22"/>
          <w:u w:val="single"/>
        </w:rPr>
      </w:pPr>
      <w:r w:rsidRPr="00E15D06">
        <w:rPr>
          <w:rFonts w:cstheme="minorHAnsi"/>
          <w:szCs w:val="22"/>
          <w:u w:val="single"/>
        </w:rPr>
        <w:t xml:space="preserve">Etapa - Ukončenie projektu – </w:t>
      </w:r>
      <w:r w:rsidRPr="00E15D06">
        <w:rPr>
          <w:rFonts w:cstheme="minorHAnsi"/>
          <w:szCs w:val="22"/>
        </w:rPr>
        <w:t xml:space="preserve">v rámci tejto etapy </w:t>
      </w:r>
      <w:r w:rsidR="00C72CEC" w:rsidRPr="00E15D06">
        <w:rPr>
          <w:rFonts w:cstheme="minorHAnsi"/>
          <w:szCs w:val="22"/>
        </w:rPr>
        <w:t xml:space="preserve">dodávateľ </w:t>
      </w:r>
      <w:r w:rsidRPr="00E15D06">
        <w:rPr>
          <w:rFonts w:cstheme="minorHAnsi"/>
          <w:szCs w:val="22"/>
        </w:rPr>
        <w:t>v súčinnosti s Objednávateľom vypracuje Správu o získaných poznatkoch</w:t>
      </w:r>
      <w:r w:rsidR="00236B3C" w:rsidRPr="00E15D06">
        <w:rPr>
          <w:rFonts w:cstheme="minorHAnsi"/>
          <w:szCs w:val="22"/>
        </w:rPr>
        <w:t xml:space="preserve"> (ponaučeniach)</w:t>
      </w:r>
      <w:r w:rsidRPr="00E15D06">
        <w:rPr>
          <w:rFonts w:cstheme="minorHAnsi"/>
          <w:szCs w:val="22"/>
        </w:rPr>
        <w:t xml:space="preserve"> ako aj plán kontroly po odovzdaní projektu a odporúčanie nadväzných krokov.</w:t>
      </w:r>
      <w:r w:rsidRPr="00E15D06">
        <w:rPr>
          <w:rFonts w:cstheme="minorHAnsi"/>
          <w:szCs w:val="22"/>
          <w:u w:val="single"/>
        </w:rPr>
        <w:t xml:space="preserve"> </w:t>
      </w:r>
    </w:p>
    <w:p w14:paraId="688509F0" w14:textId="77777777" w:rsidR="00E33C53" w:rsidRPr="00E15D06" w:rsidRDefault="00E33C53" w:rsidP="00CE552A">
      <w:pPr>
        <w:pStyle w:val="ListParagraph"/>
        <w:spacing w:before="0"/>
        <w:ind w:left="1146" w:firstLine="0"/>
        <w:rPr>
          <w:rFonts w:ascii="Cambria" w:hAnsi="Cambria" w:cstheme="minorHAnsi"/>
        </w:rPr>
      </w:pPr>
    </w:p>
    <w:p w14:paraId="2EFACB8B" w14:textId="6E1EDE9E" w:rsidR="0061560A" w:rsidRPr="00E15D06" w:rsidRDefault="00236B3C" w:rsidP="00CE552A">
      <w:pPr>
        <w:pStyle w:val="Heading2"/>
        <w:numPr>
          <w:ilvl w:val="0"/>
          <w:numId w:val="8"/>
        </w:numPr>
        <w:ind w:left="426" w:hanging="426"/>
        <w:jc w:val="left"/>
        <w:rPr>
          <w:rFonts w:ascii="Cambria" w:hAnsi="Cambria"/>
          <w:sz w:val="22"/>
          <w:szCs w:val="22"/>
        </w:rPr>
      </w:pPr>
      <w:bookmarkStart w:id="41" w:name="_Toc182322094"/>
      <w:r w:rsidRPr="00E15D06">
        <w:rPr>
          <w:rFonts w:ascii="Cambria" w:hAnsi="Cambria"/>
          <w:sz w:val="22"/>
          <w:szCs w:val="22"/>
        </w:rPr>
        <w:t>P</w:t>
      </w:r>
      <w:r w:rsidR="00E27D06" w:rsidRPr="00E15D06">
        <w:rPr>
          <w:rFonts w:ascii="Cambria" w:hAnsi="Cambria"/>
          <w:sz w:val="22"/>
          <w:szCs w:val="22"/>
        </w:rPr>
        <w:t>opis</w:t>
      </w:r>
      <w:r w:rsidRPr="00E15D06">
        <w:rPr>
          <w:rFonts w:ascii="Cambria" w:hAnsi="Cambria"/>
          <w:sz w:val="22"/>
          <w:szCs w:val="22"/>
        </w:rPr>
        <w:t xml:space="preserve"> </w:t>
      </w:r>
      <w:r w:rsidR="00E27D06" w:rsidRPr="00E15D06">
        <w:rPr>
          <w:rFonts w:ascii="Cambria" w:hAnsi="Cambria"/>
          <w:sz w:val="22"/>
          <w:szCs w:val="22"/>
        </w:rPr>
        <w:t xml:space="preserve"> dodávaných</w:t>
      </w:r>
      <w:r w:rsidR="0061560A" w:rsidRPr="00E15D06">
        <w:rPr>
          <w:rFonts w:ascii="Cambria" w:hAnsi="Cambria"/>
          <w:sz w:val="22"/>
          <w:szCs w:val="22"/>
        </w:rPr>
        <w:t xml:space="preserve"> služieb</w:t>
      </w:r>
      <w:r w:rsidRPr="00E15D06">
        <w:rPr>
          <w:rFonts w:ascii="Cambria" w:hAnsi="Cambria"/>
          <w:sz w:val="22"/>
          <w:szCs w:val="22"/>
        </w:rPr>
        <w:t>/výstupov/produktov</w:t>
      </w:r>
      <w:r w:rsidR="0061560A" w:rsidRPr="00E15D06">
        <w:rPr>
          <w:rFonts w:ascii="Cambria" w:hAnsi="Cambria"/>
          <w:sz w:val="22"/>
          <w:szCs w:val="22"/>
        </w:rPr>
        <w:t xml:space="preserve"> pre hlavné aktivity projektu</w:t>
      </w:r>
      <w:bookmarkEnd w:id="41"/>
      <w:r w:rsidR="0061560A" w:rsidRPr="00E15D06">
        <w:rPr>
          <w:rFonts w:ascii="Cambria" w:hAnsi="Cambria"/>
          <w:sz w:val="22"/>
          <w:szCs w:val="22"/>
        </w:rPr>
        <w:t xml:space="preserve"> </w:t>
      </w:r>
    </w:p>
    <w:p w14:paraId="49487E84" w14:textId="14EFF361" w:rsidR="00337429" w:rsidRPr="00E15D06" w:rsidRDefault="00BC2C39" w:rsidP="00CE552A">
      <w:pPr>
        <w:pStyle w:val="Heading2"/>
        <w:rPr>
          <w:rFonts w:ascii="Cambria" w:hAnsi="Cambria"/>
          <w:sz w:val="22"/>
          <w:szCs w:val="22"/>
        </w:rPr>
      </w:pPr>
      <w:bookmarkStart w:id="42" w:name="_Toc182322095"/>
      <w:r w:rsidRPr="00E15D06">
        <w:rPr>
          <w:rFonts w:ascii="Cambria" w:hAnsi="Cambria"/>
          <w:sz w:val="22"/>
          <w:szCs w:val="22"/>
        </w:rPr>
        <w:t>8</w:t>
      </w:r>
      <w:r w:rsidR="00337429" w:rsidRPr="00E15D06">
        <w:rPr>
          <w:rFonts w:ascii="Cambria" w:hAnsi="Cambria"/>
          <w:sz w:val="22"/>
          <w:szCs w:val="22"/>
        </w:rPr>
        <w:t>.1</w:t>
      </w:r>
      <w:r w:rsidR="0061560A" w:rsidRPr="00E15D06">
        <w:rPr>
          <w:rFonts w:ascii="Cambria" w:hAnsi="Cambria"/>
          <w:sz w:val="22"/>
          <w:szCs w:val="22"/>
        </w:rPr>
        <w:t>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00337429" w:rsidRPr="00E15D06">
        <w:rPr>
          <w:rFonts w:ascii="Cambria" w:hAnsi="Cambria"/>
          <w:sz w:val="22"/>
          <w:szCs w:val="22"/>
        </w:rPr>
        <w:t>Požiadavky na organizáciu a výstupy projektu</w:t>
      </w:r>
      <w:bookmarkEnd w:id="42"/>
    </w:p>
    <w:p w14:paraId="7D2A7B0C" w14:textId="3DB5775C" w:rsidR="00337429" w:rsidRPr="00E15D06" w:rsidRDefault="00BC2C39" w:rsidP="00CE552A">
      <w:pPr>
        <w:pStyle w:val="Heading3"/>
        <w:ind w:left="1134" w:hanging="426"/>
        <w:rPr>
          <w:rFonts w:ascii="Cambria" w:hAnsi="Cambria" w:cstheme="minorBidi"/>
          <w:sz w:val="22"/>
          <w:szCs w:val="22"/>
        </w:rPr>
      </w:pPr>
      <w:bookmarkStart w:id="43" w:name="_Toc182322096"/>
      <w:r w:rsidRPr="00E15D06">
        <w:rPr>
          <w:rFonts w:ascii="Cambria" w:hAnsi="Cambria" w:cstheme="minorBidi"/>
          <w:sz w:val="22"/>
          <w:szCs w:val="22"/>
        </w:rPr>
        <w:t>8</w:t>
      </w:r>
      <w:r w:rsidR="00337429" w:rsidRPr="00E15D06">
        <w:rPr>
          <w:rFonts w:ascii="Cambria" w:hAnsi="Cambria" w:cstheme="minorBidi"/>
          <w:sz w:val="22"/>
          <w:szCs w:val="22"/>
        </w:rPr>
        <w:t>.1.1</w:t>
      </w:r>
      <w:r w:rsidR="0061560A" w:rsidRPr="00E15D06">
        <w:rPr>
          <w:rFonts w:ascii="Cambria" w:hAnsi="Cambria" w:cstheme="minorBidi"/>
          <w:sz w:val="22"/>
          <w:szCs w:val="22"/>
        </w:rPr>
        <w:t>)</w:t>
      </w:r>
      <w:r w:rsidR="00337429" w:rsidRPr="00E15D06">
        <w:rPr>
          <w:sz w:val="22"/>
          <w:szCs w:val="22"/>
        </w:rPr>
        <w:tab/>
      </w:r>
      <w:r w:rsidR="00337429" w:rsidRPr="00E15D06">
        <w:rPr>
          <w:rFonts w:ascii="Cambria" w:hAnsi="Cambria" w:cstheme="minorBidi"/>
          <w:sz w:val="22"/>
          <w:szCs w:val="22"/>
        </w:rPr>
        <w:t>Projektové riadenie</w:t>
      </w:r>
      <w:bookmarkEnd w:id="43"/>
    </w:p>
    <w:p w14:paraId="014CDBA1" w14:textId="61E106E1" w:rsidR="006577BE" w:rsidRPr="00E15D06" w:rsidRDefault="00E27D06" w:rsidP="00CE552A">
      <w:pPr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Objednávateľ </w:t>
      </w:r>
      <w:r w:rsidR="00337429" w:rsidRPr="00E15D06">
        <w:rPr>
          <w:rFonts w:cstheme="minorHAnsi"/>
          <w:szCs w:val="22"/>
        </w:rPr>
        <w:t xml:space="preserve">požaduje od </w:t>
      </w:r>
      <w:r w:rsidR="00C72CEC" w:rsidRPr="00E15D06">
        <w:rPr>
          <w:rFonts w:cstheme="minorHAnsi"/>
          <w:szCs w:val="22"/>
        </w:rPr>
        <w:t>dodávateľa</w:t>
      </w:r>
      <w:r w:rsidR="00337429" w:rsidRPr="00E15D06">
        <w:rPr>
          <w:rFonts w:cstheme="minorHAnsi"/>
          <w:szCs w:val="22"/>
        </w:rPr>
        <w:t>, aby bol projekt riadený na základe metodiky, ktorú určuje pracovný predpis</w:t>
      </w:r>
      <w:r w:rsidR="00326D49" w:rsidRPr="00E15D06">
        <w:rPr>
          <w:rFonts w:cstheme="minorHAnsi"/>
          <w:szCs w:val="22"/>
        </w:rPr>
        <w:t xml:space="preserve"> č.20/2020</w:t>
      </w:r>
      <w:r w:rsidR="00337429" w:rsidRPr="00E15D06">
        <w:rPr>
          <w:rFonts w:cstheme="minorHAnsi"/>
          <w:szCs w:val="22"/>
        </w:rPr>
        <w:t xml:space="preserve"> NBS o projektovom riadení</w:t>
      </w:r>
      <w:r w:rsidR="00C23D39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 xml:space="preserve">(založená na princípoch metodiky PRINCE2). Projektové  postupy, ktoré nie sú priamo upravené vyššie uvedenou metodikou budú realizované v súlade s PRINCE2 metodikou.  </w:t>
      </w:r>
      <w:r w:rsidR="00A85B75" w:rsidRPr="00E15D06">
        <w:rPr>
          <w:rFonts w:cstheme="minorHAnsi"/>
          <w:szCs w:val="22"/>
        </w:rPr>
        <w:t xml:space="preserve"> </w:t>
      </w:r>
    </w:p>
    <w:p w14:paraId="14769B83" w14:textId="18F26684" w:rsidR="006577BE" w:rsidRPr="00E15D06" w:rsidRDefault="006577BE" w:rsidP="00CE552A">
      <w:pPr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Metodika pre projektové riadenie je uvedená v prílohe č. </w:t>
      </w:r>
      <w:r w:rsidR="00AF53DB" w:rsidRPr="00E15D06">
        <w:rPr>
          <w:rFonts w:cstheme="minorHAnsi"/>
          <w:szCs w:val="22"/>
        </w:rPr>
        <w:t>5</w:t>
      </w:r>
    </w:p>
    <w:p w14:paraId="23C62660" w14:textId="77777777" w:rsidR="004247F4" w:rsidRPr="00E15D06" w:rsidRDefault="004247F4" w:rsidP="00CE552A">
      <w:pPr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Zhotoviteľ navrhne projektový plán, ktorý zabezpečí dodanie manažérskych a špecializovaných produktov podľa jednotlivých fáz a etáp s cieľom naplnenia cieľa projektu, funkcionálnych a </w:t>
      </w:r>
      <w:proofErr w:type="spellStart"/>
      <w:r w:rsidRPr="00E15D06">
        <w:rPr>
          <w:rFonts w:cstheme="minorHAnsi"/>
          <w:szCs w:val="22"/>
        </w:rPr>
        <w:t>nefunkcionálnych</w:t>
      </w:r>
      <w:proofErr w:type="spellEnd"/>
      <w:r w:rsidRPr="00E15D06">
        <w:rPr>
          <w:rFonts w:cstheme="minorHAnsi"/>
          <w:szCs w:val="22"/>
        </w:rPr>
        <w:t xml:space="preserve"> požiadaviek, a ktorý bude reflektovať rámcový plán projektu. Podrobný harmonogram musí byť súčasťou cenovej ponuky Zhotoviteľa, ktorý bude tvoriť neoddeliteľnú prílohu k Zmluve o dielo a musí zahŕňať všetky aktivity pre plánovanie kapacít a činnosti na strane objednávateľa.</w:t>
      </w:r>
    </w:p>
    <w:p w14:paraId="03BAE46E" w14:textId="1E64EFB8" w:rsidR="004247F4" w:rsidRPr="00E15D06" w:rsidRDefault="004247F4" w:rsidP="00CE552A">
      <w:pPr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Objednávateľ požaduje, aby zhotoviteľ v priebehu projektu vypracoval aj detailné plány jednotlivých etáp projektu</w:t>
      </w:r>
      <w:r w:rsidR="00B41E1C" w:rsidRPr="00E15D06">
        <w:rPr>
          <w:rFonts w:cstheme="minorHAnsi"/>
          <w:szCs w:val="22"/>
        </w:rPr>
        <w:t xml:space="preserve"> – podľa zadania objednávateľa</w:t>
      </w:r>
      <w:r w:rsidRPr="00E15D06">
        <w:rPr>
          <w:rFonts w:cstheme="minorHAnsi"/>
          <w:szCs w:val="22"/>
        </w:rPr>
        <w:t xml:space="preserve">. </w:t>
      </w:r>
    </w:p>
    <w:p w14:paraId="33DA023D" w14:textId="77777777" w:rsidR="004247F4" w:rsidRPr="00E15D06" w:rsidRDefault="004247F4" w:rsidP="00CE552A">
      <w:pPr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Objednávateľ požaduje aby zhotoviteľ v jednotlivých plánoch uviedol požiadavky na súčinnosť objednávateľa pre dané výstupy a iné externé závislosti (napr. z iných projektov).</w:t>
      </w:r>
    </w:p>
    <w:p w14:paraId="4D94B36E" w14:textId="63B701D8" w:rsidR="004247F4" w:rsidRPr="00B730D3" w:rsidRDefault="004247F4" w:rsidP="00CE552A">
      <w:pPr>
        <w:ind w:left="425" w:firstLine="0"/>
        <w:rPr>
          <w:rFonts w:cstheme="minorHAnsi"/>
          <w:bCs/>
          <w:szCs w:val="22"/>
        </w:rPr>
      </w:pPr>
      <w:r w:rsidRPr="00E15D06">
        <w:rPr>
          <w:rFonts w:cstheme="minorHAnsi"/>
          <w:szCs w:val="22"/>
        </w:rPr>
        <w:lastRenderedPageBreak/>
        <w:t xml:space="preserve">Projektový plán a etapové plány požaduje objednávateľ vypracovať vo formáte </w:t>
      </w:r>
      <w:r w:rsidRPr="00B730D3">
        <w:rPr>
          <w:rFonts w:cstheme="minorHAnsi"/>
          <w:bCs/>
          <w:szCs w:val="22"/>
        </w:rPr>
        <w:t>MS Project</w:t>
      </w:r>
      <w:r w:rsidR="00B41E1C" w:rsidRPr="00B730D3">
        <w:rPr>
          <w:rFonts w:cstheme="minorHAnsi"/>
          <w:bCs/>
          <w:szCs w:val="22"/>
        </w:rPr>
        <w:t xml:space="preserve"> – podľa zadania objednávateľa</w:t>
      </w:r>
      <w:r w:rsidRPr="00B730D3">
        <w:rPr>
          <w:rFonts w:cstheme="minorHAnsi"/>
          <w:bCs/>
          <w:szCs w:val="22"/>
        </w:rPr>
        <w:t>.</w:t>
      </w:r>
    </w:p>
    <w:p w14:paraId="5CB4518F" w14:textId="77777777" w:rsidR="004247F4" w:rsidRPr="00E15D06" w:rsidRDefault="004247F4" w:rsidP="00CE552A">
      <w:pPr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Maximálna doba trvania dodávky diela a služieb projektu predstavuje obdobie odo dňa účinnosti zmluvy o dielo uvedené v zmluve o dielo.</w:t>
      </w:r>
    </w:p>
    <w:p w14:paraId="61BF672E" w14:textId="7624F409" w:rsidR="00337429" w:rsidRPr="00E15D06" w:rsidRDefault="00337429" w:rsidP="00CE552A">
      <w:pPr>
        <w:pStyle w:val="ListParagraph"/>
        <w:spacing w:before="0"/>
        <w:ind w:left="425" w:firstLine="0"/>
        <w:jc w:val="both"/>
        <w:rPr>
          <w:rFonts w:ascii="Cambria" w:hAnsi="Cambria" w:cstheme="minorHAnsi"/>
        </w:rPr>
      </w:pPr>
    </w:p>
    <w:p w14:paraId="3C87EEFD" w14:textId="7353F885" w:rsidR="00B330FA" w:rsidRPr="00E15D06" w:rsidRDefault="00B330FA" w:rsidP="00CE552A">
      <w:pPr>
        <w:pStyle w:val="ListParagraph"/>
        <w:spacing w:before="0"/>
        <w:ind w:left="425" w:firstLin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 xml:space="preserve">Objednávateľ požaduje aby projektový plán zároveň odrážal reálne rozloženie realizačných tímov ako aj zosúladenie implementácie s ostatnými projektami, ktoré budú zabezpečovať implementáciu požiadaviek, či už v rámci implementácie </w:t>
      </w:r>
      <w:proofErr w:type="spellStart"/>
      <w:r w:rsidRPr="00E15D06">
        <w:rPr>
          <w:rFonts w:ascii="Cambria" w:hAnsi="Cambria" w:cstheme="minorHAnsi"/>
        </w:rPr>
        <w:t>Core</w:t>
      </w:r>
      <w:proofErr w:type="spellEnd"/>
      <w:r w:rsidRPr="00E15D06">
        <w:rPr>
          <w:rFonts w:ascii="Cambria" w:hAnsi="Cambria" w:cstheme="minorHAnsi"/>
        </w:rPr>
        <w:t xml:space="preserve"> Banking Ekosystému alebo iných relevantných plánovaných tém</w:t>
      </w:r>
    </w:p>
    <w:p w14:paraId="446E27AD" w14:textId="1841F866" w:rsidR="00D8225B" w:rsidRPr="00E15D06" w:rsidRDefault="00D8225B" w:rsidP="00CE552A">
      <w:pPr>
        <w:pStyle w:val="Heading3"/>
        <w:ind w:left="1065"/>
        <w:rPr>
          <w:rFonts w:ascii="Cambria" w:hAnsi="Cambria"/>
          <w:sz w:val="22"/>
          <w:szCs w:val="22"/>
        </w:rPr>
      </w:pPr>
      <w:bookmarkStart w:id="44" w:name="_Toc182322097"/>
      <w:bookmarkStart w:id="45" w:name="_Toc658652771"/>
      <w:bookmarkStart w:id="46" w:name="_Toc157682324"/>
      <w:r w:rsidRPr="00E15D06">
        <w:rPr>
          <w:rFonts w:ascii="Cambria" w:hAnsi="Cambria"/>
          <w:sz w:val="22"/>
          <w:szCs w:val="22"/>
        </w:rPr>
        <w:t>8.1.2) Prístup k projektu</w:t>
      </w:r>
      <w:bookmarkEnd w:id="44"/>
      <w:r w:rsidRPr="00E15D06">
        <w:rPr>
          <w:rFonts w:ascii="Cambria" w:hAnsi="Cambria"/>
          <w:sz w:val="22"/>
          <w:szCs w:val="22"/>
        </w:rPr>
        <w:t xml:space="preserve"> </w:t>
      </w:r>
      <w:bookmarkEnd w:id="45"/>
      <w:bookmarkEnd w:id="46"/>
    </w:p>
    <w:p w14:paraId="50F4DFB4" w14:textId="7C5BE68D" w:rsidR="00D8225B" w:rsidRPr="00E15D06" w:rsidRDefault="00D8225B" w:rsidP="00CE552A">
      <w:pPr>
        <w:ind w:left="357" w:firstLine="0"/>
        <w:rPr>
          <w:szCs w:val="22"/>
        </w:rPr>
      </w:pPr>
      <w:r w:rsidRPr="00E15D06">
        <w:rPr>
          <w:szCs w:val="22"/>
        </w:rPr>
        <w:t>Objednávateľ logicky kategorizuje dodávané dielo podľa logických a funkčných celkov ktoré sú popísane požiadavkami v kapitolách vyššie</w:t>
      </w:r>
      <w:r w:rsidR="002D7055" w:rsidRPr="00E15D06">
        <w:rPr>
          <w:szCs w:val="22"/>
        </w:rPr>
        <w:t xml:space="preserve">. </w:t>
      </w:r>
    </w:p>
    <w:p w14:paraId="475E3B65" w14:textId="77777777" w:rsidR="00D8225B" w:rsidRPr="00E15D06" w:rsidRDefault="00D8225B" w:rsidP="00CE552A">
      <w:pPr>
        <w:ind w:left="357" w:firstLine="0"/>
        <w:rPr>
          <w:szCs w:val="22"/>
        </w:rPr>
      </w:pPr>
      <w:r w:rsidRPr="00E15D06">
        <w:rPr>
          <w:szCs w:val="22"/>
        </w:rPr>
        <w:t>Objednávateľ umožní zhotoviteľovi dodávať do produkcie predmet zákazky po logických a funkčných častiach s tým, že tieto časti musia obsahovať nasledovné aktivity:</w:t>
      </w:r>
    </w:p>
    <w:p w14:paraId="05197D5E" w14:textId="77777777" w:rsidR="00D8225B" w:rsidRPr="00E15D06" w:rsidRDefault="00D8225B" w:rsidP="00CE552A">
      <w:pPr>
        <w:pStyle w:val="ListParagraph"/>
        <w:widowControl/>
        <w:numPr>
          <w:ilvl w:val="0"/>
          <w:numId w:val="57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Analýza a dizajn riešenia</w:t>
      </w:r>
    </w:p>
    <w:p w14:paraId="3DEB334D" w14:textId="77777777" w:rsidR="00D8225B" w:rsidRPr="00E15D06" w:rsidRDefault="00D8225B" w:rsidP="00CE552A">
      <w:pPr>
        <w:pStyle w:val="ListParagraph"/>
        <w:widowControl/>
        <w:numPr>
          <w:ilvl w:val="0"/>
          <w:numId w:val="57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 xml:space="preserve">Implementácia riešenia </w:t>
      </w:r>
    </w:p>
    <w:p w14:paraId="031BD4A3" w14:textId="77777777" w:rsidR="00D8225B" w:rsidRPr="00E15D06" w:rsidRDefault="00D8225B" w:rsidP="00CE552A">
      <w:pPr>
        <w:pStyle w:val="ListParagraph"/>
        <w:widowControl/>
        <w:numPr>
          <w:ilvl w:val="0"/>
          <w:numId w:val="57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Testovanie</w:t>
      </w:r>
    </w:p>
    <w:p w14:paraId="5DB92583" w14:textId="77777777" w:rsidR="00D8225B" w:rsidRPr="00E15D06" w:rsidRDefault="00D8225B" w:rsidP="00CE552A">
      <w:pPr>
        <w:pStyle w:val="ListParagraph"/>
        <w:widowControl/>
        <w:numPr>
          <w:ilvl w:val="0"/>
          <w:numId w:val="57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Príprava dát a školenie</w:t>
      </w:r>
    </w:p>
    <w:p w14:paraId="22E10A8E" w14:textId="77777777" w:rsidR="00D8225B" w:rsidRPr="00E15D06" w:rsidRDefault="00D8225B" w:rsidP="00CE552A">
      <w:pPr>
        <w:pStyle w:val="ListParagraph"/>
        <w:widowControl/>
        <w:numPr>
          <w:ilvl w:val="0"/>
          <w:numId w:val="57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 xml:space="preserve">Nasadenie </w:t>
      </w:r>
    </w:p>
    <w:p w14:paraId="2E5EACA6" w14:textId="77777777" w:rsidR="00D8225B" w:rsidRPr="00E15D06" w:rsidRDefault="00D8225B" w:rsidP="00CE552A">
      <w:pPr>
        <w:pStyle w:val="ListParagraph"/>
        <w:widowControl/>
        <w:numPr>
          <w:ilvl w:val="0"/>
          <w:numId w:val="57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Stabilizácia</w:t>
      </w:r>
    </w:p>
    <w:p w14:paraId="01122597" w14:textId="77777777" w:rsidR="00D8225B" w:rsidRPr="00E15D06" w:rsidRDefault="00D8225B" w:rsidP="00CE552A">
      <w:pPr>
        <w:pStyle w:val="ListParagraph"/>
        <w:widowControl/>
        <w:numPr>
          <w:ilvl w:val="0"/>
          <w:numId w:val="57"/>
        </w:numPr>
        <w:autoSpaceDE/>
        <w:autoSpaceDN/>
        <w:spacing w:before="0" w:after="160"/>
        <w:contextualSpacing/>
        <w:jc w:val="both"/>
      </w:pPr>
      <w:r w:rsidRPr="00E15D06">
        <w:rPr>
          <w:rFonts w:ascii="Cambria" w:hAnsi="Cambria"/>
        </w:rPr>
        <w:t>Ukončenie fázy – míľnik pre začatie produkčnej prevádzky</w:t>
      </w:r>
    </w:p>
    <w:p w14:paraId="3038B7B2" w14:textId="77777777" w:rsidR="00D8225B" w:rsidRPr="00E15D06" w:rsidRDefault="00D8225B" w:rsidP="00CE552A">
      <w:pPr>
        <w:ind w:left="357" w:firstLine="0"/>
        <w:rPr>
          <w:szCs w:val="22"/>
        </w:rPr>
      </w:pPr>
      <w:r w:rsidRPr="00E15D06">
        <w:rPr>
          <w:szCs w:val="22"/>
        </w:rPr>
        <w:t>Objednávateľ požaduje aby bol zvolený prístup v súlade s prioritami, medzi projektovými závislosťami a neohrozil termín plnenia zmluvy. Tento prístup musí zhotoviteľ popísať a zdôvodniť v manažérskom dokumente PID.</w:t>
      </w:r>
    </w:p>
    <w:p w14:paraId="49083E8C" w14:textId="5D31AA9D" w:rsidR="00337429" w:rsidRPr="00E15D06" w:rsidRDefault="00BC2C39" w:rsidP="00CE552A">
      <w:pPr>
        <w:pStyle w:val="Heading3"/>
        <w:ind w:left="1134" w:hanging="426"/>
        <w:jc w:val="left"/>
        <w:rPr>
          <w:rFonts w:ascii="Cambria" w:hAnsi="Cambria" w:cstheme="minorBidi"/>
          <w:sz w:val="22"/>
          <w:szCs w:val="22"/>
        </w:rPr>
      </w:pPr>
      <w:bookmarkStart w:id="47" w:name="_Toc182322098"/>
      <w:r w:rsidRPr="00E15D06">
        <w:rPr>
          <w:rFonts w:ascii="Cambria" w:hAnsi="Cambria" w:cstheme="minorBidi"/>
          <w:sz w:val="22"/>
          <w:szCs w:val="22"/>
        </w:rPr>
        <w:t>8</w:t>
      </w:r>
      <w:r w:rsidR="00337429" w:rsidRPr="00E15D06">
        <w:rPr>
          <w:rFonts w:ascii="Cambria" w:hAnsi="Cambria" w:cstheme="minorBidi"/>
          <w:sz w:val="22"/>
          <w:szCs w:val="22"/>
        </w:rPr>
        <w:t>.1.</w:t>
      </w:r>
      <w:r w:rsidR="004E40B0" w:rsidRPr="00E15D06">
        <w:rPr>
          <w:rFonts w:ascii="Cambria" w:hAnsi="Cambria" w:cstheme="minorBidi"/>
          <w:sz w:val="22"/>
          <w:szCs w:val="22"/>
        </w:rPr>
        <w:t>3</w:t>
      </w:r>
      <w:r w:rsidR="0061560A" w:rsidRPr="00E15D06">
        <w:rPr>
          <w:rFonts w:ascii="Cambria" w:hAnsi="Cambria" w:cstheme="minorBidi"/>
          <w:sz w:val="22"/>
          <w:szCs w:val="22"/>
        </w:rPr>
        <w:t>)</w:t>
      </w:r>
      <w:r w:rsidR="00337429" w:rsidRPr="00E15D06">
        <w:rPr>
          <w:sz w:val="22"/>
          <w:szCs w:val="22"/>
        </w:rPr>
        <w:tab/>
      </w:r>
      <w:r w:rsidR="00337429" w:rsidRPr="00E15D06">
        <w:rPr>
          <w:rFonts w:ascii="Cambria" w:hAnsi="Cambria" w:cstheme="minorBidi"/>
          <w:sz w:val="22"/>
          <w:szCs w:val="22"/>
        </w:rPr>
        <w:t>Zabezpečenie kvality projektu</w:t>
      </w:r>
      <w:bookmarkEnd w:id="47"/>
    </w:p>
    <w:p w14:paraId="5C545826" w14:textId="11B6BC96" w:rsidR="00337429" w:rsidRPr="00E15D06" w:rsidRDefault="00E27D06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Metodika riadenia kvality projektov (QA)</w:t>
      </w:r>
      <w:r w:rsidR="006C2F60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>rozpracováva a spresňuje platné požiadavky na – PROCESY a PRODUKTY (VÝSTUPY) uvedené v Metodike pre riadenia projektov objednávateľa</w:t>
      </w:r>
      <w:r w:rsidRPr="00E15D06" w:rsidDel="00E27D06">
        <w:rPr>
          <w:rFonts w:cstheme="minorHAnsi"/>
          <w:szCs w:val="22"/>
        </w:rPr>
        <w:t xml:space="preserve"> </w:t>
      </w:r>
      <w:r w:rsidR="00337429" w:rsidRPr="00E15D06">
        <w:rPr>
          <w:rFonts w:cstheme="minorHAnsi"/>
          <w:szCs w:val="22"/>
        </w:rPr>
        <w:t>v  a to najmä:</w:t>
      </w:r>
    </w:p>
    <w:p w14:paraId="2AC69B19" w14:textId="7CDDBAC8" w:rsidR="00337429" w:rsidRPr="00E15D06" w:rsidRDefault="00337429" w:rsidP="00CE552A">
      <w:pPr>
        <w:pStyle w:val="ListParagraph"/>
        <w:numPr>
          <w:ilvl w:val="0"/>
          <w:numId w:val="43"/>
        </w:numPr>
        <w:spacing w:befor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Fázy, etapy a procesy projektov</w:t>
      </w:r>
      <w:r w:rsidR="0035081C" w:rsidRPr="00E15D06">
        <w:rPr>
          <w:rFonts w:ascii="Cambria" w:hAnsi="Cambria" w:cstheme="minorHAnsi"/>
        </w:rPr>
        <w:t>,</w:t>
      </w:r>
    </w:p>
    <w:p w14:paraId="2038DA23" w14:textId="7B7D27F7" w:rsidR="00337429" w:rsidRPr="00E15D06" w:rsidRDefault="00337429" w:rsidP="00CE552A">
      <w:pPr>
        <w:pStyle w:val="ListParagraph"/>
        <w:numPr>
          <w:ilvl w:val="0"/>
          <w:numId w:val="43"/>
        </w:numPr>
        <w:spacing w:befor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Manažérske produkty</w:t>
      </w:r>
      <w:r w:rsidR="0035081C" w:rsidRPr="00E15D06">
        <w:rPr>
          <w:rFonts w:ascii="Cambria" w:hAnsi="Cambria" w:cstheme="minorHAnsi"/>
        </w:rPr>
        <w:t>,</w:t>
      </w:r>
    </w:p>
    <w:p w14:paraId="40153234" w14:textId="4C36C1EA" w:rsidR="00337429" w:rsidRPr="00E15D06" w:rsidRDefault="00337429" w:rsidP="00CE552A">
      <w:pPr>
        <w:pStyle w:val="ListParagraph"/>
        <w:numPr>
          <w:ilvl w:val="0"/>
          <w:numId w:val="43"/>
        </w:numPr>
        <w:spacing w:befor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Špecializované (realizačné) produkty</w:t>
      </w:r>
    </w:p>
    <w:p w14:paraId="0833C54B" w14:textId="33468E96" w:rsidR="00337429" w:rsidRPr="00E15D06" w:rsidRDefault="00337429" w:rsidP="00CE552A">
      <w:pPr>
        <w:spacing w:before="0"/>
        <w:ind w:left="425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Splnenie týchto požiadaviek je nutnou podmienkou dosiahnutia požadovanej kvality výstupov realizovaných </w:t>
      </w:r>
      <w:r w:rsidR="00DB639F" w:rsidRPr="00E15D06">
        <w:rPr>
          <w:rFonts w:cstheme="minorHAnsi"/>
          <w:szCs w:val="22"/>
        </w:rPr>
        <w:t xml:space="preserve">fáz/etáp </w:t>
      </w:r>
      <w:r w:rsidRPr="00E15D06">
        <w:rPr>
          <w:rFonts w:cstheme="minorHAnsi"/>
          <w:szCs w:val="22"/>
        </w:rPr>
        <w:t>projekt</w:t>
      </w:r>
      <w:r w:rsidR="00DB639F" w:rsidRPr="00E15D06">
        <w:rPr>
          <w:rFonts w:cstheme="minorHAnsi"/>
          <w:szCs w:val="22"/>
        </w:rPr>
        <w:t>u</w:t>
      </w:r>
      <w:r w:rsidRPr="00E15D06">
        <w:rPr>
          <w:rFonts w:cstheme="minorHAnsi"/>
          <w:szCs w:val="22"/>
        </w:rPr>
        <w:t>.</w:t>
      </w:r>
    </w:p>
    <w:p w14:paraId="243138C1" w14:textId="77777777" w:rsidR="005847B0" w:rsidRPr="00E15D06" w:rsidRDefault="005847B0" w:rsidP="00CE552A">
      <w:pPr>
        <w:ind w:left="357" w:firstLine="0"/>
        <w:rPr>
          <w:szCs w:val="22"/>
        </w:rPr>
      </w:pPr>
      <w:bookmarkStart w:id="48" w:name="_Hlk149134467"/>
      <w:r w:rsidRPr="00E15D06">
        <w:rPr>
          <w:szCs w:val="22"/>
        </w:rPr>
        <w:t>Jednou zo základných  požiadaviek objednávateľa na úspešného zhotoviteľa, pre zabezpečenie kvality procesov a výstupov projektu,  je vypracovanie plánu kvality,</w:t>
      </w:r>
      <w:r w:rsidRPr="00E15D06">
        <w:rPr>
          <w:b/>
          <w:bCs/>
          <w:szCs w:val="22"/>
        </w:rPr>
        <w:t xml:space="preserve"> </w:t>
      </w:r>
      <w:r w:rsidRPr="00E15D06">
        <w:rPr>
          <w:szCs w:val="22"/>
        </w:rPr>
        <w:t xml:space="preserve"> a to ako súčasť základného riadiaceho projektového dokumentu PID.</w:t>
      </w:r>
    </w:p>
    <w:p w14:paraId="0F5AF8A4" w14:textId="77777777" w:rsidR="005847B0" w:rsidRPr="00E15D06" w:rsidRDefault="005847B0" w:rsidP="00CE552A">
      <w:pPr>
        <w:rPr>
          <w:b/>
          <w:szCs w:val="22"/>
        </w:rPr>
      </w:pPr>
      <w:r w:rsidRPr="00E15D06">
        <w:rPr>
          <w:bCs/>
          <w:szCs w:val="22"/>
        </w:rPr>
        <w:t>Minimálne požiadavky objednávateľa na obsah plánu kvality</w:t>
      </w:r>
      <w:r w:rsidRPr="00E15D06">
        <w:rPr>
          <w:b/>
          <w:szCs w:val="22"/>
        </w:rPr>
        <w:t>:</w:t>
      </w:r>
    </w:p>
    <w:p w14:paraId="30017738" w14:textId="77777777" w:rsidR="005847B0" w:rsidRPr="00E15D06" w:rsidRDefault="005847B0" w:rsidP="00CE552A">
      <w:pPr>
        <w:pStyle w:val="ListParagraph"/>
        <w:widowControl/>
        <w:numPr>
          <w:ilvl w:val="0"/>
          <w:numId w:val="56"/>
        </w:numPr>
        <w:tabs>
          <w:tab w:val="left" w:pos="2160"/>
          <w:tab w:val="left" w:pos="2880"/>
          <w:tab w:val="left" w:pos="4500"/>
        </w:tabs>
        <w:autoSpaceDE/>
        <w:autoSpaceDN/>
        <w:spacing w:before="120" w:after="120"/>
        <w:contextualSpacing/>
        <w:rPr>
          <w:rFonts w:ascii="Cambria" w:hAnsi="Cambria"/>
        </w:rPr>
      </w:pPr>
      <w:r w:rsidRPr="00E15D06">
        <w:rPr>
          <w:rFonts w:ascii="Cambria" w:hAnsi="Cambria"/>
        </w:rPr>
        <w:t>Zabezpečenie kvality procesov;</w:t>
      </w:r>
    </w:p>
    <w:p w14:paraId="4347740D" w14:textId="77777777" w:rsidR="005847B0" w:rsidRPr="00E15D06" w:rsidRDefault="005847B0" w:rsidP="00CE552A">
      <w:pPr>
        <w:pStyle w:val="ListParagraph"/>
        <w:widowControl/>
        <w:numPr>
          <w:ilvl w:val="0"/>
          <w:numId w:val="56"/>
        </w:numPr>
        <w:tabs>
          <w:tab w:val="left" w:pos="2160"/>
          <w:tab w:val="left" w:pos="2880"/>
          <w:tab w:val="left" w:pos="4500"/>
        </w:tabs>
        <w:autoSpaceDE/>
        <w:autoSpaceDN/>
        <w:spacing w:before="120" w:after="120"/>
        <w:contextualSpacing/>
        <w:rPr>
          <w:rFonts w:ascii="Cambria" w:hAnsi="Cambria"/>
        </w:rPr>
      </w:pPr>
      <w:r w:rsidRPr="00E15D06">
        <w:rPr>
          <w:rFonts w:ascii="Cambria" w:hAnsi="Cambria"/>
        </w:rPr>
        <w:t>Zabezpečenie kvality výstupov (produktov);</w:t>
      </w:r>
    </w:p>
    <w:p w14:paraId="273BEA9B" w14:textId="77777777" w:rsidR="005847B0" w:rsidRPr="00E15D06" w:rsidRDefault="005847B0" w:rsidP="00CE552A">
      <w:pPr>
        <w:pStyle w:val="ListParagraph"/>
        <w:widowControl/>
        <w:numPr>
          <w:ilvl w:val="0"/>
          <w:numId w:val="56"/>
        </w:numPr>
        <w:tabs>
          <w:tab w:val="left" w:pos="2160"/>
          <w:tab w:val="left" w:pos="2880"/>
          <w:tab w:val="left" w:pos="4500"/>
        </w:tabs>
        <w:autoSpaceDE/>
        <w:autoSpaceDN/>
        <w:spacing w:before="120" w:after="120"/>
        <w:contextualSpacing/>
        <w:rPr>
          <w:rFonts w:ascii="Cambria" w:hAnsi="Cambria"/>
        </w:rPr>
      </w:pPr>
      <w:r w:rsidRPr="00E15D06">
        <w:rPr>
          <w:rFonts w:ascii="Cambria" w:hAnsi="Cambria"/>
        </w:rPr>
        <w:t>Nástroje a metódy zabezpečenia kvality projektu;</w:t>
      </w:r>
    </w:p>
    <w:p w14:paraId="40A4103B" w14:textId="77777777" w:rsidR="005847B0" w:rsidRPr="00E15D06" w:rsidRDefault="005847B0" w:rsidP="00CE552A">
      <w:pPr>
        <w:pStyle w:val="ListParagraph"/>
        <w:widowControl/>
        <w:numPr>
          <w:ilvl w:val="0"/>
          <w:numId w:val="56"/>
        </w:numPr>
        <w:tabs>
          <w:tab w:val="left" w:pos="2160"/>
          <w:tab w:val="left" w:pos="2880"/>
          <w:tab w:val="left" w:pos="4500"/>
        </w:tabs>
        <w:autoSpaceDE/>
        <w:autoSpaceDN/>
        <w:spacing w:before="120" w:after="120"/>
        <w:contextualSpacing/>
        <w:rPr>
          <w:rFonts w:ascii="Cambria" w:hAnsi="Cambria"/>
        </w:rPr>
      </w:pPr>
      <w:r w:rsidRPr="00E15D06">
        <w:rPr>
          <w:rFonts w:ascii="Cambria" w:hAnsi="Cambria"/>
        </w:rPr>
        <w:t>Určenie nástrojov a metód zabezpečenia kvality projektu.</w:t>
      </w:r>
    </w:p>
    <w:p w14:paraId="710F6BB1" w14:textId="2A6D72A0" w:rsidR="005847B0" w:rsidRPr="00E15D06" w:rsidRDefault="005847B0" w:rsidP="00CE552A">
      <w:pPr>
        <w:spacing w:before="0"/>
        <w:ind w:left="360" w:firstLine="0"/>
        <w:rPr>
          <w:bCs/>
          <w:szCs w:val="22"/>
        </w:rPr>
      </w:pPr>
      <w:r w:rsidRPr="00E15D06">
        <w:rPr>
          <w:szCs w:val="22"/>
        </w:rPr>
        <w:t>Objednávateľ požaduje aby riadenie kvality projektu bolo úspešným zhotoviteľom,</w:t>
      </w:r>
      <w:r w:rsidR="00507D3A" w:rsidRPr="00E15D06">
        <w:rPr>
          <w:szCs w:val="22"/>
        </w:rPr>
        <w:t xml:space="preserve"> </w:t>
      </w:r>
      <w:r w:rsidRPr="00E15D06">
        <w:rPr>
          <w:bCs/>
          <w:szCs w:val="22"/>
        </w:rPr>
        <w:t xml:space="preserve">v rozsahu a v detaile, rozpracované </w:t>
      </w:r>
      <w:r w:rsidRPr="00E15D06">
        <w:rPr>
          <w:szCs w:val="22"/>
        </w:rPr>
        <w:t xml:space="preserve">v súlade s metodickými predpismi, prílohy </w:t>
      </w:r>
      <w:r w:rsidR="000F55D2" w:rsidRPr="00E15D06">
        <w:rPr>
          <w:szCs w:val="22"/>
        </w:rPr>
        <w:t>č.</w:t>
      </w:r>
      <w:r w:rsidR="006C2F60">
        <w:rPr>
          <w:szCs w:val="22"/>
        </w:rPr>
        <w:t xml:space="preserve"> </w:t>
      </w:r>
      <w:r w:rsidR="000F55D2" w:rsidRPr="00E15D06">
        <w:rPr>
          <w:szCs w:val="22"/>
        </w:rPr>
        <w:t>5</w:t>
      </w:r>
      <w:r w:rsidRPr="00E15D06">
        <w:rPr>
          <w:szCs w:val="22"/>
        </w:rPr>
        <w:t>.</w:t>
      </w:r>
    </w:p>
    <w:bookmarkEnd w:id="48"/>
    <w:p w14:paraId="57A12B4E" w14:textId="13F496A2" w:rsidR="00E27D06" w:rsidRPr="00E15D06" w:rsidRDefault="00E27D06" w:rsidP="00CE552A">
      <w:pPr>
        <w:spacing w:before="0"/>
        <w:ind w:left="360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Metodika pre riadenie kvality projektov je uvedená v prílohe č. 6</w:t>
      </w:r>
    </w:p>
    <w:p w14:paraId="0AC2A93D" w14:textId="2654964F" w:rsidR="000A2968" w:rsidRPr="00E15D06" w:rsidRDefault="00BC2C39" w:rsidP="00CE552A">
      <w:pPr>
        <w:pStyle w:val="Heading3"/>
        <w:ind w:left="1134" w:hanging="426"/>
        <w:rPr>
          <w:rFonts w:ascii="Cambria" w:hAnsi="Cambria" w:cstheme="minorBidi"/>
          <w:sz w:val="22"/>
          <w:szCs w:val="22"/>
        </w:rPr>
      </w:pPr>
      <w:bookmarkStart w:id="49" w:name="_Toc182322099"/>
      <w:r w:rsidRPr="00E15D06">
        <w:rPr>
          <w:rFonts w:ascii="Cambria" w:hAnsi="Cambria" w:cstheme="minorBidi"/>
          <w:sz w:val="22"/>
          <w:szCs w:val="22"/>
        </w:rPr>
        <w:t>8</w:t>
      </w:r>
      <w:r w:rsidR="00ED0F21" w:rsidRPr="00E15D06">
        <w:rPr>
          <w:rFonts w:ascii="Cambria" w:hAnsi="Cambria" w:cstheme="minorBidi"/>
          <w:sz w:val="22"/>
          <w:szCs w:val="22"/>
        </w:rPr>
        <w:t>.1.</w:t>
      </w:r>
      <w:r w:rsidR="00F5668E" w:rsidRPr="00E15D06">
        <w:rPr>
          <w:rFonts w:ascii="Cambria" w:hAnsi="Cambria" w:cstheme="minorBidi"/>
          <w:sz w:val="22"/>
          <w:szCs w:val="22"/>
        </w:rPr>
        <w:t>4</w:t>
      </w:r>
      <w:r w:rsidR="00ED0F21" w:rsidRPr="00E15D06">
        <w:rPr>
          <w:rFonts w:ascii="Cambria" w:hAnsi="Cambria" w:cstheme="minorBidi"/>
          <w:sz w:val="22"/>
          <w:szCs w:val="22"/>
        </w:rPr>
        <w:t>)</w:t>
      </w:r>
      <w:r w:rsidR="00ED0F21" w:rsidRPr="00E15D06">
        <w:rPr>
          <w:sz w:val="22"/>
          <w:szCs w:val="22"/>
        </w:rPr>
        <w:tab/>
      </w:r>
      <w:r w:rsidR="00ED0F21" w:rsidRPr="00E15D06">
        <w:rPr>
          <w:rFonts w:ascii="Cambria" w:hAnsi="Cambria" w:cstheme="minorBidi"/>
          <w:sz w:val="22"/>
          <w:szCs w:val="22"/>
        </w:rPr>
        <w:t>P</w:t>
      </w:r>
      <w:r w:rsidR="000A2968" w:rsidRPr="00E15D06">
        <w:rPr>
          <w:rFonts w:ascii="Cambria" w:hAnsi="Cambria" w:cstheme="minorBidi"/>
          <w:sz w:val="22"/>
          <w:szCs w:val="22"/>
        </w:rPr>
        <w:t>latobné míľniky</w:t>
      </w:r>
      <w:r w:rsidR="00ED0F21" w:rsidRPr="00E15D06">
        <w:rPr>
          <w:rFonts w:ascii="Cambria" w:hAnsi="Cambria" w:cstheme="minorBidi"/>
          <w:sz w:val="22"/>
          <w:szCs w:val="22"/>
        </w:rPr>
        <w:t xml:space="preserve"> v rámci projektu</w:t>
      </w:r>
      <w:r w:rsidR="000A2968" w:rsidRPr="00E15D06">
        <w:rPr>
          <w:rFonts w:ascii="Cambria" w:hAnsi="Cambria" w:cstheme="minorBidi"/>
          <w:sz w:val="22"/>
          <w:szCs w:val="22"/>
        </w:rPr>
        <w:t>:</w:t>
      </w:r>
      <w:bookmarkEnd w:id="49"/>
    </w:p>
    <w:p w14:paraId="68E331D8" w14:textId="59D1B137" w:rsidR="000A2968" w:rsidRPr="00E15D06" w:rsidRDefault="000A2968" w:rsidP="00CE552A">
      <w:pPr>
        <w:pStyle w:val="BodyText"/>
        <w:numPr>
          <w:ilvl w:val="0"/>
          <w:numId w:val="40"/>
        </w:numPr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Míľnik 1 </w:t>
      </w:r>
      <w:r w:rsidR="002B3D75" w:rsidRPr="00E15D06">
        <w:rPr>
          <w:rFonts w:ascii="Cambria" w:hAnsi="Cambria" w:cstheme="minorHAnsi"/>
          <w:sz w:val="22"/>
          <w:szCs w:val="22"/>
        </w:rPr>
        <w:t xml:space="preserve">po </w:t>
      </w:r>
      <w:r w:rsidR="00152F5E" w:rsidRPr="00E15D06">
        <w:rPr>
          <w:rFonts w:ascii="Cambria" w:hAnsi="Cambria" w:cstheme="minorHAnsi"/>
          <w:sz w:val="22"/>
          <w:szCs w:val="22"/>
        </w:rPr>
        <w:t xml:space="preserve">ukončení Etapy </w:t>
      </w:r>
      <w:r w:rsidR="0035081C" w:rsidRPr="00E15D06">
        <w:rPr>
          <w:rFonts w:ascii="Cambria" w:hAnsi="Cambria" w:cstheme="minorHAnsi"/>
          <w:sz w:val="22"/>
          <w:szCs w:val="22"/>
        </w:rPr>
        <w:t>F</w:t>
      </w:r>
      <w:r w:rsidR="00152F5E" w:rsidRPr="00E15D06">
        <w:rPr>
          <w:rFonts w:ascii="Cambria" w:hAnsi="Cambria" w:cstheme="minorHAnsi"/>
          <w:sz w:val="22"/>
          <w:szCs w:val="22"/>
        </w:rPr>
        <w:t>.</w:t>
      </w:r>
    </w:p>
    <w:p w14:paraId="1D879C66" w14:textId="79458A4D" w:rsidR="002B3D75" w:rsidRPr="00E15D06" w:rsidRDefault="000A2968" w:rsidP="00CE552A">
      <w:pPr>
        <w:pStyle w:val="BodyText"/>
        <w:numPr>
          <w:ilvl w:val="0"/>
          <w:numId w:val="40"/>
        </w:numPr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Míľnik 2 </w:t>
      </w:r>
      <w:r w:rsidR="002B3D75" w:rsidRPr="00E15D06">
        <w:rPr>
          <w:rFonts w:ascii="Cambria" w:hAnsi="Cambria" w:cstheme="minorHAnsi"/>
          <w:sz w:val="22"/>
          <w:szCs w:val="22"/>
        </w:rPr>
        <w:t>po ukončení</w:t>
      </w:r>
      <w:r w:rsidR="00152F5E" w:rsidRPr="00E15D06">
        <w:rPr>
          <w:rFonts w:ascii="Cambria" w:hAnsi="Cambria" w:cstheme="minorHAnsi"/>
          <w:sz w:val="22"/>
          <w:szCs w:val="22"/>
        </w:rPr>
        <w:t xml:space="preserve"> Etapy </w:t>
      </w:r>
      <w:r w:rsidR="0035081C" w:rsidRPr="00E15D06">
        <w:rPr>
          <w:rFonts w:ascii="Cambria" w:hAnsi="Cambria" w:cstheme="minorHAnsi"/>
          <w:sz w:val="22"/>
          <w:szCs w:val="22"/>
        </w:rPr>
        <w:t>G</w:t>
      </w:r>
      <w:r w:rsidR="00152F5E" w:rsidRPr="00E15D06">
        <w:rPr>
          <w:rFonts w:ascii="Cambria" w:hAnsi="Cambria" w:cstheme="minorHAnsi"/>
          <w:sz w:val="22"/>
          <w:szCs w:val="22"/>
        </w:rPr>
        <w:t>.</w:t>
      </w:r>
      <w:r w:rsidR="002B3D75" w:rsidRPr="00E15D06">
        <w:rPr>
          <w:rFonts w:ascii="Cambria" w:hAnsi="Cambria" w:cstheme="minorHAnsi"/>
          <w:sz w:val="22"/>
          <w:szCs w:val="22"/>
        </w:rPr>
        <w:t xml:space="preserve"> </w:t>
      </w:r>
    </w:p>
    <w:p w14:paraId="025B0CC6" w14:textId="143E804C" w:rsidR="002B3D75" w:rsidRPr="00E15D06" w:rsidRDefault="002B3D75" w:rsidP="00CE552A">
      <w:pPr>
        <w:pStyle w:val="BodyText"/>
        <w:numPr>
          <w:ilvl w:val="0"/>
          <w:numId w:val="40"/>
        </w:numPr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lastRenderedPageBreak/>
        <w:t xml:space="preserve">Míľnik 3 po </w:t>
      </w:r>
      <w:r w:rsidR="00152F5E" w:rsidRPr="00E15D06">
        <w:rPr>
          <w:rFonts w:ascii="Cambria" w:hAnsi="Cambria" w:cstheme="minorHAnsi"/>
          <w:sz w:val="22"/>
          <w:szCs w:val="22"/>
        </w:rPr>
        <w:t xml:space="preserve">ukončení Etapy </w:t>
      </w:r>
      <w:r w:rsidR="0035081C" w:rsidRPr="00E15D06">
        <w:rPr>
          <w:rFonts w:ascii="Cambria" w:hAnsi="Cambria" w:cstheme="minorHAnsi"/>
          <w:sz w:val="22"/>
          <w:szCs w:val="22"/>
        </w:rPr>
        <w:t>L</w:t>
      </w:r>
      <w:r w:rsidR="00152F5E" w:rsidRPr="00E15D06">
        <w:rPr>
          <w:rFonts w:ascii="Cambria" w:hAnsi="Cambria" w:cstheme="minorHAnsi"/>
          <w:sz w:val="22"/>
          <w:szCs w:val="22"/>
        </w:rPr>
        <w:t xml:space="preserve">. </w:t>
      </w:r>
    </w:p>
    <w:p w14:paraId="43DA7941" w14:textId="380019C6" w:rsidR="00D12D29" w:rsidRPr="00E15D06" w:rsidRDefault="002B3D75" w:rsidP="00CE552A">
      <w:pPr>
        <w:pStyle w:val="BodyText"/>
        <w:numPr>
          <w:ilvl w:val="0"/>
          <w:numId w:val="40"/>
        </w:numPr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 xml:space="preserve">Míľnik 4 </w:t>
      </w:r>
      <w:r w:rsidR="00D12D29" w:rsidRPr="00E15D06">
        <w:rPr>
          <w:rFonts w:ascii="Cambria" w:hAnsi="Cambria" w:cstheme="minorHAnsi"/>
          <w:sz w:val="22"/>
          <w:szCs w:val="22"/>
        </w:rPr>
        <w:t xml:space="preserve">po ukončení </w:t>
      </w:r>
      <w:r w:rsidR="00152F5E" w:rsidRPr="00E15D06">
        <w:rPr>
          <w:rFonts w:ascii="Cambria" w:hAnsi="Cambria" w:cstheme="minorHAnsi"/>
          <w:sz w:val="22"/>
          <w:szCs w:val="22"/>
        </w:rPr>
        <w:t xml:space="preserve">Etapy </w:t>
      </w:r>
      <w:r w:rsidR="0035081C" w:rsidRPr="00E15D06">
        <w:rPr>
          <w:rFonts w:ascii="Cambria" w:hAnsi="Cambria" w:cstheme="minorHAnsi"/>
          <w:sz w:val="22"/>
          <w:szCs w:val="22"/>
        </w:rPr>
        <w:t>M</w:t>
      </w:r>
      <w:r w:rsidR="00152F5E" w:rsidRPr="00E15D06">
        <w:rPr>
          <w:rFonts w:ascii="Cambria" w:hAnsi="Cambria" w:cstheme="minorHAnsi"/>
          <w:sz w:val="22"/>
          <w:szCs w:val="22"/>
        </w:rPr>
        <w:t>.</w:t>
      </w:r>
    </w:p>
    <w:p w14:paraId="29F256F2" w14:textId="49D335D2" w:rsidR="0097344D" w:rsidRPr="00E15D06" w:rsidRDefault="000A2968" w:rsidP="00CE552A">
      <w:pPr>
        <w:pStyle w:val="BodyText"/>
        <w:numPr>
          <w:ilvl w:val="0"/>
          <w:numId w:val="40"/>
        </w:numPr>
        <w:ind w:right="119"/>
        <w:jc w:val="both"/>
        <w:rPr>
          <w:rFonts w:ascii="Cambria" w:hAnsi="Cambria" w:cstheme="minorHAnsi"/>
          <w:sz w:val="22"/>
          <w:szCs w:val="22"/>
        </w:rPr>
      </w:pPr>
      <w:r w:rsidRPr="00E15D06">
        <w:rPr>
          <w:rFonts w:ascii="Cambria" w:hAnsi="Cambria" w:cstheme="minorHAnsi"/>
          <w:sz w:val="22"/>
          <w:szCs w:val="22"/>
        </w:rPr>
        <w:t>Míľnik</w:t>
      </w:r>
      <w:r w:rsidR="0035081C" w:rsidRPr="00E15D06">
        <w:rPr>
          <w:rFonts w:ascii="Cambria" w:hAnsi="Cambria" w:cstheme="minorHAnsi"/>
          <w:sz w:val="22"/>
          <w:szCs w:val="22"/>
        </w:rPr>
        <w:t xml:space="preserve"> 5 </w:t>
      </w:r>
      <w:r w:rsidRPr="00E15D06">
        <w:rPr>
          <w:rFonts w:ascii="Cambria" w:hAnsi="Cambria" w:cstheme="minorHAnsi"/>
          <w:sz w:val="22"/>
          <w:szCs w:val="22"/>
        </w:rPr>
        <w:t>po splnení a dokončení predmetu zmluvy, tzn. po dodaní a prijatí všetkých služieb a projektových výstupov požadovaných objednávateľom v rámci zmluvy</w:t>
      </w:r>
      <w:r w:rsidR="00152F5E" w:rsidRPr="00E15D06">
        <w:rPr>
          <w:rFonts w:ascii="Cambria" w:hAnsi="Cambria" w:cstheme="minorHAnsi"/>
          <w:sz w:val="22"/>
          <w:szCs w:val="22"/>
        </w:rPr>
        <w:t xml:space="preserve"> o dielo</w:t>
      </w:r>
      <w:r w:rsidRPr="00E15D06">
        <w:rPr>
          <w:rFonts w:ascii="Cambria" w:hAnsi="Cambria" w:cstheme="minorHAnsi"/>
          <w:sz w:val="22"/>
          <w:szCs w:val="22"/>
        </w:rPr>
        <w:t>.</w:t>
      </w:r>
      <w:bookmarkStart w:id="50" w:name="_Toc168917198"/>
    </w:p>
    <w:p w14:paraId="4EAC17DD" w14:textId="5F8CC40C" w:rsidR="001F4E2A" w:rsidRPr="00E15D06" w:rsidRDefault="00BC2C39" w:rsidP="00CE552A">
      <w:pPr>
        <w:pStyle w:val="Heading3"/>
        <w:ind w:left="1134" w:hanging="426"/>
        <w:rPr>
          <w:rFonts w:ascii="Cambria" w:hAnsi="Cambria" w:cstheme="minorBidi"/>
          <w:sz w:val="22"/>
          <w:szCs w:val="22"/>
        </w:rPr>
      </w:pPr>
      <w:bookmarkStart w:id="51" w:name="_Toc182322100"/>
      <w:r w:rsidRPr="00E15D06">
        <w:rPr>
          <w:rFonts w:ascii="Cambria" w:hAnsi="Cambria" w:cstheme="minorBidi"/>
          <w:sz w:val="22"/>
          <w:szCs w:val="22"/>
        </w:rPr>
        <w:t>8</w:t>
      </w:r>
      <w:r w:rsidR="00AA556F" w:rsidRPr="00E15D06">
        <w:rPr>
          <w:rFonts w:ascii="Cambria" w:hAnsi="Cambria" w:cstheme="minorBidi"/>
          <w:sz w:val="22"/>
          <w:szCs w:val="22"/>
        </w:rPr>
        <w:t>.1.</w:t>
      </w:r>
      <w:r w:rsidR="00F5668E" w:rsidRPr="00E15D06">
        <w:rPr>
          <w:rFonts w:ascii="Cambria" w:hAnsi="Cambria" w:cstheme="minorBidi"/>
          <w:sz w:val="22"/>
          <w:szCs w:val="22"/>
        </w:rPr>
        <w:t>5</w:t>
      </w:r>
      <w:r w:rsidR="00AA556F" w:rsidRPr="00E15D06">
        <w:rPr>
          <w:rFonts w:ascii="Cambria" w:hAnsi="Cambria" w:cstheme="minorBidi"/>
          <w:sz w:val="22"/>
          <w:szCs w:val="22"/>
        </w:rPr>
        <w:t>)</w:t>
      </w:r>
      <w:r w:rsidR="0097344D" w:rsidRPr="00E15D06">
        <w:rPr>
          <w:sz w:val="22"/>
          <w:szCs w:val="22"/>
        </w:rPr>
        <w:tab/>
      </w:r>
      <w:r w:rsidR="001F4E2A" w:rsidRPr="00E15D06">
        <w:rPr>
          <w:rFonts w:ascii="Cambria" w:hAnsi="Cambria" w:cstheme="minorBidi"/>
          <w:sz w:val="22"/>
          <w:szCs w:val="22"/>
        </w:rPr>
        <w:t>Požiadavky na projektový tím</w:t>
      </w:r>
      <w:bookmarkEnd w:id="50"/>
      <w:bookmarkEnd w:id="51"/>
      <w:r w:rsidR="001F4E2A" w:rsidRPr="00E15D06">
        <w:rPr>
          <w:rFonts w:ascii="Cambria" w:hAnsi="Cambria" w:cstheme="minorBidi"/>
          <w:sz w:val="22"/>
          <w:szCs w:val="22"/>
        </w:rPr>
        <w:t xml:space="preserve"> </w:t>
      </w:r>
    </w:p>
    <w:p w14:paraId="3B1C4843" w14:textId="19BE6902" w:rsidR="001F4E2A" w:rsidRPr="00E15D06" w:rsidRDefault="00AF53DB" w:rsidP="00CE552A">
      <w:pPr>
        <w:pStyle w:val="ListParagraph"/>
        <w:spacing w:before="0" w:after="120"/>
        <w:ind w:left="425" w:firstLin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Objednávateľ požaduje aby spôsob organizácie práce pri implementácii nového HR systému bol riadený nasledovne: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5020"/>
        <w:gridCol w:w="3768"/>
      </w:tblGrid>
      <w:tr w:rsidR="00AF53DB" w:rsidRPr="00E15D06" w14:paraId="66CEE858" w14:textId="77777777" w:rsidTr="00457EDF">
        <w:trPr>
          <w:trHeight w:val="292"/>
        </w:trPr>
        <w:tc>
          <w:tcPr>
            <w:tcW w:w="5020" w:type="dxa"/>
            <w:shd w:val="clear" w:color="auto" w:fill="0070C0"/>
          </w:tcPr>
          <w:p w14:paraId="6E90A41A" w14:textId="77777777" w:rsidR="00AF53DB" w:rsidRPr="00E15D06" w:rsidRDefault="00AF53DB" w:rsidP="00CE552A">
            <w:pPr>
              <w:spacing w:before="0"/>
              <w:ind w:left="0" w:firstLine="0"/>
              <w:jc w:val="center"/>
              <w:rPr>
                <w:rFonts w:eastAsia="Calibri" w:cs="Arial"/>
                <w:color w:val="FFFFFF" w:themeColor="background1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b/>
                <w:color w:val="FFFFFF" w:themeColor="background1"/>
                <w:kern w:val="0"/>
                <w:szCs w:val="22"/>
                <w14:ligatures w14:val="none"/>
              </w:rPr>
              <w:t>Riadiace orgány projektu</w:t>
            </w:r>
          </w:p>
        </w:tc>
        <w:tc>
          <w:tcPr>
            <w:tcW w:w="3768" w:type="dxa"/>
            <w:shd w:val="clear" w:color="auto" w:fill="0070C0"/>
          </w:tcPr>
          <w:p w14:paraId="3DF478E6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color w:val="FFFFFF" w:themeColor="background1"/>
                <w:kern w:val="0"/>
                <w:szCs w:val="22"/>
                <w14:ligatures w14:val="none"/>
              </w:rPr>
            </w:pPr>
          </w:p>
        </w:tc>
      </w:tr>
      <w:tr w:rsidR="00AF53DB" w:rsidRPr="00E15D06" w14:paraId="6AA14FBB" w14:textId="77777777" w:rsidTr="00E5138E">
        <w:trPr>
          <w:trHeight w:val="292"/>
        </w:trPr>
        <w:tc>
          <w:tcPr>
            <w:tcW w:w="5020" w:type="dxa"/>
            <w:shd w:val="clear" w:color="auto" w:fill="FFFFFF" w:themeFill="background1"/>
          </w:tcPr>
          <w:p w14:paraId="2AB45B2D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Riadiaca rada projektu</w:t>
            </w:r>
          </w:p>
        </w:tc>
        <w:tc>
          <w:tcPr>
            <w:tcW w:w="3768" w:type="dxa"/>
            <w:shd w:val="clear" w:color="auto" w:fill="FFFFFF" w:themeFill="background1"/>
          </w:tcPr>
          <w:p w14:paraId="641A93B4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objednávateľa</w:t>
            </w:r>
          </w:p>
        </w:tc>
      </w:tr>
      <w:tr w:rsidR="00AF53DB" w:rsidRPr="00E15D06" w14:paraId="560060F2" w14:textId="77777777" w:rsidTr="00E5138E">
        <w:trPr>
          <w:trHeight w:val="308"/>
        </w:trPr>
        <w:tc>
          <w:tcPr>
            <w:tcW w:w="5020" w:type="dxa"/>
            <w:shd w:val="clear" w:color="auto" w:fill="FFFFFF" w:themeFill="background1"/>
          </w:tcPr>
          <w:p w14:paraId="497CB5FD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Vedúci projektu objednávateľa</w:t>
            </w:r>
          </w:p>
        </w:tc>
        <w:tc>
          <w:tcPr>
            <w:tcW w:w="3768" w:type="dxa"/>
            <w:shd w:val="clear" w:color="auto" w:fill="FFFFFF" w:themeFill="background1"/>
          </w:tcPr>
          <w:p w14:paraId="505E8AD1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objednávateľa</w:t>
            </w:r>
          </w:p>
        </w:tc>
      </w:tr>
      <w:tr w:rsidR="00AF53DB" w:rsidRPr="00E15D06" w14:paraId="55CC1456" w14:textId="77777777" w:rsidTr="00E5138E">
        <w:trPr>
          <w:trHeight w:val="292"/>
        </w:trPr>
        <w:tc>
          <w:tcPr>
            <w:tcW w:w="5020" w:type="dxa"/>
            <w:shd w:val="clear" w:color="auto" w:fill="FFFFFF" w:themeFill="background1"/>
          </w:tcPr>
          <w:p w14:paraId="679408C4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Vedúci projektu dodávateľa</w:t>
            </w:r>
          </w:p>
        </w:tc>
        <w:tc>
          <w:tcPr>
            <w:tcW w:w="3768" w:type="dxa"/>
            <w:shd w:val="clear" w:color="auto" w:fill="FFFFFF" w:themeFill="background1"/>
          </w:tcPr>
          <w:p w14:paraId="352133C6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dodávateľa</w:t>
            </w:r>
          </w:p>
        </w:tc>
      </w:tr>
      <w:tr w:rsidR="00AF53DB" w:rsidRPr="00E15D06" w14:paraId="7C9E07ED" w14:textId="77777777" w:rsidTr="00E5138E">
        <w:trPr>
          <w:trHeight w:val="292"/>
        </w:trPr>
        <w:tc>
          <w:tcPr>
            <w:tcW w:w="5020" w:type="dxa"/>
            <w:shd w:val="clear" w:color="auto" w:fill="FFFFFF" w:themeFill="background1"/>
          </w:tcPr>
          <w:p w14:paraId="1135062E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b/>
                <w:kern w:val="0"/>
                <w:szCs w:val="22"/>
                <w14:ligatures w14:val="none"/>
              </w:rPr>
              <w:t>Roly riadiacej organizačnej štruktúry</w:t>
            </w:r>
          </w:p>
        </w:tc>
        <w:tc>
          <w:tcPr>
            <w:tcW w:w="3768" w:type="dxa"/>
            <w:shd w:val="clear" w:color="auto" w:fill="FFFFFF" w:themeFill="background1"/>
          </w:tcPr>
          <w:p w14:paraId="3A3ACB82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AF53DB" w:rsidRPr="00E15D06" w14:paraId="04A92717" w14:textId="77777777" w:rsidTr="00B06F12">
        <w:trPr>
          <w:trHeight w:val="309"/>
        </w:trPr>
        <w:tc>
          <w:tcPr>
            <w:tcW w:w="5020" w:type="dxa"/>
            <w:shd w:val="clear" w:color="auto" w:fill="FFFFFF" w:themeFill="background1"/>
          </w:tcPr>
          <w:p w14:paraId="55A2F6CC" w14:textId="77777777" w:rsidR="00AF53DB" w:rsidRPr="00E15D06" w:rsidRDefault="00AF53DB" w:rsidP="00CE552A">
            <w:pPr>
              <w:spacing w:before="0"/>
              <w:ind w:left="0" w:firstLine="0"/>
              <w:jc w:val="left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 xml:space="preserve">Predseda riadiacej rady projektu </w:t>
            </w:r>
          </w:p>
        </w:tc>
        <w:tc>
          <w:tcPr>
            <w:tcW w:w="3768" w:type="dxa"/>
            <w:shd w:val="clear" w:color="auto" w:fill="FFFFFF" w:themeFill="background1"/>
          </w:tcPr>
          <w:p w14:paraId="67E2D8EF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objednávateľa</w:t>
            </w:r>
          </w:p>
        </w:tc>
      </w:tr>
      <w:tr w:rsidR="00AF53DB" w:rsidRPr="00E15D06" w14:paraId="5D4434E2" w14:textId="77777777" w:rsidTr="00E5138E">
        <w:trPr>
          <w:trHeight w:val="292"/>
        </w:trPr>
        <w:tc>
          <w:tcPr>
            <w:tcW w:w="5020" w:type="dxa"/>
            <w:shd w:val="clear" w:color="auto" w:fill="FFFFFF" w:themeFill="background1"/>
          </w:tcPr>
          <w:p w14:paraId="684D3DCC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 xml:space="preserve">Člen riadiacej rady projektu </w:t>
            </w:r>
          </w:p>
        </w:tc>
        <w:tc>
          <w:tcPr>
            <w:tcW w:w="3768" w:type="dxa"/>
            <w:shd w:val="clear" w:color="auto" w:fill="FFFFFF" w:themeFill="background1"/>
          </w:tcPr>
          <w:p w14:paraId="7648ADE6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objednávateľa</w:t>
            </w:r>
          </w:p>
        </w:tc>
      </w:tr>
      <w:tr w:rsidR="00AF53DB" w:rsidRPr="00E15D06" w14:paraId="52E23DDA" w14:textId="77777777" w:rsidTr="00E5138E">
        <w:trPr>
          <w:trHeight w:val="292"/>
        </w:trPr>
        <w:tc>
          <w:tcPr>
            <w:tcW w:w="5020" w:type="dxa"/>
            <w:shd w:val="clear" w:color="auto" w:fill="FFFFFF" w:themeFill="background1"/>
          </w:tcPr>
          <w:p w14:paraId="1CADA456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color w:val="000000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color w:val="000000"/>
                <w:kern w:val="0"/>
                <w:szCs w:val="22"/>
                <w14:ligatures w14:val="none"/>
              </w:rPr>
              <w:t>Sponzor projektu objednávateľa</w:t>
            </w:r>
          </w:p>
        </w:tc>
        <w:tc>
          <w:tcPr>
            <w:tcW w:w="3768" w:type="dxa"/>
            <w:shd w:val="clear" w:color="auto" w:fill="FFFFFF" w:themeFill="background1"/>
          </w:tcPr>
          <w:p w14:paraId="4C862FBD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color w:val="000000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color w:val="000000"/>
                <w:kern w:val="0"/>
                <w:szCs w:val="22"/>
                <w14:ligatures w14:val="none"/>
              </w:rPr>
              <w:t>objednávateľa</w:t>
            </w:r>
          </w:p>
        </w:tc>
      </w:tr>
      <w:tr w:rsidR="00AF53DB" w:rsidRPr="00E15D06" w14:paraId="442594A4" w14:textId="77777777" w:rsidTr="00E5138E">
        <w:trPr>
          <w:trHeight w:val="308"/>
        </w:trPr>
        <w:tc>
          <w:tcPr>
            <w:tcW w:w="5020" w:type="dxa"/>
            <w:shd w:val="clear" w:color="auto" w:fill="FFFFFF" w:themeFill="background1"/>
          </w:tcPr>
          <w:p w14:paraId="4C6BA604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Sponzor projektu zhotoviteľa *)</w:t>
            </w:r>
          </w:p>
        </w:tc>
        <w:tc>
          <w:tcPr>
            <w:tcW w:w="3768" w:type="dxa"/>
            <w:shd w:val="clear" w:color="auto" w:fill="FFFFFF" w:themeFill="background1"/>
          </w:tcPr>
          <w:p w14:paraId="58CCCEC7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dodávateľa</w:t>
            </w:r>
          </w:p>
        </w:tc>
      </w:tr>
      <w:tr w:rsidR="00AF53DB" w:rsidRPr="00E15D06" w14:paraId="013AB85A" w14:textId="77777777" w:rsidTr="00E5138E">
        <w:trPr>
          <w:trHeight w:val="292"/>
        </w:trPr>
        <w:tc>
          <w:tcPr>
            <w:tcW w:w="5020" w:type="dxa"/>
            <w:shd w:val="clear" w:color="auto" w:fill="FFFFFF" w:themeFill="background1"/>
          </w:tcPr>
          <w:p w14:paraId="70C42414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Vedúci projektu objednávateľa</w:t>
            </w:r>
          </w:p>
        </w:tc>
        <w:tc>
          <w:tcPr>
            <w:tcW w:w="3768" w:type="dxa"/>
            <w:shd w:val="clear" w:color="auto" w:fill="FFFFFF" w:themeFill="background1"/>
          </w:tcPr>
          <w:p w14:paraId="2FA8FE90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objednávateľa</w:t>
            </w:r>
          </w:p>
        </w:tc>
      </w:tr>
      <w:tr w:rsidR="00AF53DB" w:rsidRPr="00E15D06" w14:paraId="41E7CF2E" w14:textId="77777777" w:rsidTr="00E5138E">
        <w:trPr>
          <w:trHeight w:val="292"/>
        </w:trPr>
        <w:tc>
          <w:tcPr>
            <w:tcW w:w="5020" w:type="dxa"/>
            <w:shd w:val="clear" w:color="auto" w:fill="FFFFFF" w:themeFill="background1"/>
          </w:tcPr>
          <w:p w14:paraId="44BF0699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Vedúci projektu dodávateľa</w:t>
            </w:r>
          </w:p>
        </w:tc>
        <w:tc>
          <w:tcPr>
            <w:tcW w:w="3768" w:type="dxa"/>
            <w:shd w:val="clear" w:color="auto" w:fill="FFFFFF" w:themeFill="background1"/>
          </w:tcPr>
          <w:p w14:paraId="6F6CF45F" w14:textId="77777777" w:rsidR="00AF53DB" w:rsidRPr="00E15D06" w:rsidRDefault="00AF53DB" w:rsidP="00CE552A">
            <w:pPr>
              <w:spacing w:before="0"/>
              <w:ind w:left="0" w:firstLine="0"/>
              <w:rPr>
                <w:rFonts w:eastAsia="Calibri" w:cs="Arial"/>
                <w:kern w:val="0"/>
                <w:szCs w:val="22"/>
                <w14:ligatures w14:val="none"/>
              </w:rPr>
            </w:pPr>
            <w:r w:rsidRPr="00E15D06">
              <w:rPr>
                <w:rFonts w:eastAsia="Calibri" w:cs="Arial"/>
                <w:kern w:val="0"/>
                <w:szCs w:val="22"/>
                <w14:ligatures w14:val="none"/>
              </w:rPr>
              <w:t>dodávateľa</w:t>
            </w:r>
          </w:p>
        </w:tc>
      </w:tr>
    </w:tbl>
    <w:p w14:paraId="7503FC7D" w14:textId="2AC3BEB0" w:rsidR="00AF53DB" w:rsidRPr="00E15D06" w:rsidRDefault="00AF53DB" w:rsidP="00CE552A">
      <w:pPr>
        <w:ind w:left="993" w:hanging="285"/>
        <w:rPr>
          <w:szCs w:val="22"/>
        </w:rPr>
      </w:pPr>
      <w:r w:rsidRPr="00E15D06">
        <w:rPr>
          <w:szCs w:val="22"/>
          <w:vertAlign w:val="superscript"/>
        </w:rPr>
        <w:t>*)</w:t>
      </w:r>
      <w:r w:rsidRPr="00E15D06">
        <w:rPr>
          <w:szCs w:val="22"/>
        </w:rPr>
        <w:t xml:space="preserve"> prizvaný štatutárny orgán zástupcu dodávateľa, alebo ním poverená osoba</w:t>
      </w:r>
    </w:p>
    <w:p w14:paraId="438753A7" w14:textId="77777777" w:rsidR="00AF53DB" w:rsidRPr="00E15D06" w:rsidRDefault="00AF53DB" w:rsidP="00CE552A">
      <w:pPr>
        <w:rPr>
          <w:rFonts w:cstheme="minorHAnsi"/>
          <w:szCs w:val="22"/>
        </w:rPr>
      </w:pPr>
    </w:p>
    <w:p w14:paraId="40E31D58" w14:textId="1C87C01F" w:rsidR="00AF53DB" w:rsidRPr="00E15D06" w:rsidRDefault="00AF53DB" w:rsidP="00CE552A">
      <w:pPr>
        <w:pStyle w:val="ListParagraph"/>
        <w:spacing w:before="0" w:after="120"/>
        <w:ind w:left="425" w:firstLin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 xml:space="preserve">Objednávateľ požaduje, aby projektový tím na strane dodávateľa bol tvorený minimálne:  </w:t>
      </w:r>
    </w:p>
    <w:tbl>
      <w:tblPr>
        <w:tblStyle w:val="TableGrid"/>
        <w:tblW w:w="87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118"/>
        <w:gridCol w:w="5670"/>
      </w:tblGrid>
      <w:tr w:rsidR="001F4E2A" w:rsidRPr="00E15D06" w14:paraId="7ACC0F51" w14:textId="77777777" w:rsidTr="00EF1CD3">
        <w:tc>
          <w:tcPr>
            <w:tcW w:w="3118" w:type="dxa"/>
            <w:shd w:val="clear" w:color="auto" w:fill="0067AC" w:themeFill="accent1"/>
          </w:tcPr>
          <w:p w14:paraId="576E76DA" w14:textId="77777777" w:rsidR="001F4E2A" w:rsidRPr="00E15D06" w:rsidRDefault="001F4E2A" w:rsidP="00CE552A">
            <w:pPr>
              <w:ind w:left="-106" w:firstLine="0"/>
              <w:jc w:val="center"/>
              <w:rPr>
                <w:rFonts w:ascii="Cambria" w:hAnsi="Cambria" w:cstheme="minorHAnsi"/>
                <w:color w:val="FFFFFF" w:themeColor="background1"/>
              </w:rPr>
            </w:pPr>
            <w:r w:rsidRPr="00E15D06">
              <w:rPr>
                <w:rFonts w:ascii="Cambria" w:hAnsi="Cambria" w:cstheme="minorHAnsi"/>
                <w:color w:val="FFFFFF" w:themeColor="background1"/>
              </w:rPr>
              <w:t>Rola poskytovateľa</w:t>
            </w:r>
          </w:p>
        </w:tc>
        <w:tc>
          <w:tcPr>
            <w:tcW w:w="5670" w:type="dxa"/>
            <w:shd w:val="clear" w:color="auto" w:fill="0067AC" w:themeFill="accent1"/>
          </w:tcPr>
          <w:p w14:paraId="43D26DD3" w14:textId="77777777" w:rsidR="001F4E2A" w:rsidRPr="00E15D06" w:rsidRDefault="001F4E2A" w:rsidP="00CE552A">
            <w:pPr>
              <w:rPr>
                <w:rFonts w:ascii="Cambria" w:hAnsi="Cambria" w:cstheme="minorHAnsi"/>
                <w:color w:val="FFFFFF" w:themeColor="background1"/>
              </w:rPr>
            </w:pPr>
            <w:r w:rsidRPr="00E15D06">
              <w:rPr>
                <w:rFonts w:ascii="Cambria" w:hAnsi="Cambria" w:cstheme="minorHAnsi"/>
                <w:color w:val="FFFFFF" w:themeColor="background1"/>
              </w:rPr>
              <w:t>Popis</w:t>
            </w:r>
          </w:p>
        </w:tc>
      </w:tr>
      <w:tr w:rsidR="001F4E2A" w:rsidRPr="00E15D06" w14:paraId="1D0BCD0E" w14:textId="77777777" w:rsidTr="00EF1CD3">
        <w:tc>
          <w:tcPr>
            <w:tcW w:w="3118" w:type="dxa"/>
          </w:tcPr>
          <w:p w14:paraId="01748433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Projektový manažér</w:t>
            </w:r>
          </w:p>
        </w:tc>
        <w:tc>
          <w:tcPr>
            <w:tcW w:w="5670" w:type="dxa"/>
          </w:tcPr>
          <w:p w14:paraId="6E00500C" w14:textId="61FAC689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 xml:space="preserve">Riadenie projektu </w:t>
            </w:r>
            <w:r w:rsidR="009C2716" w:rsidRPr="00E15D06">
              <w:rPr>
                <w:rFonts w:ascii="Cambria" w:hAnsi="Cambria" w:cstheme="minorHAnsi"/>
              </w:rPr>
              <w:t>a manažment kvality</w:t>
            </w:r>
          </w:p>
        </w:tc>
      </w:tr>
      <w:tr w:rsidR="001F4E2A" w:rsidRPr="00E15D06" w14:paraId="620FE39A" w14:textId="77777777" w:rsidTr="00EF1CD3">
        <w:tc>
          <w:tcPr>
            <w:tcW w:w="3118" w:type="dxa"/>
          </w:tcPr>
          <w:p w14:paraId="68C6584B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IT analytik</w:t>
            </w:r>
          </w:p>
        </w:tc>
        <w:tc>
          <w:tcPr>
            <w:tcW w:w="5670" w:type="dxa"/>
          </w:tcPr>
          <w:p w14:paraId="1C3616A8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Zodpovedný za rozdielovú analýzu, návrh špecifikácií v súlade s požiadavkami na riešenie</w:t>
            </w:r>
          </w:p>
        </w:tc>
      </w:tr>
      <w:tr w:rsidR="001F4E2A" w:rsidRPr="00E15D06" w14:paraId="03BD71EE" w14:textId="77777777" w:rsidTr="00EF1CD3">
        <w:tc>
          <w:tcPr>
            <w:tcW w:w="3118" w:type="dxa"/>
          </w:tcPr>
          <w:p w14:paraId="169B6A1B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IT architekt</w:t>
            </w:r>
          </w:p>
        </w:tc>
        <w:tc>
          <w:tcPr>
            <w:tcW w:w="5670" w:type="dxa"/>
          </w:tcPr>
          <w:p w14:paraId="63425B82" w14:textId="1414A451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Špecialista pre návrh architektúry</w:t>
            </w:r>
            <w:r w:rsidR="009C2716" w:rsidRPr="00E15D06">
              <w:rPr>
                <w:rFonts w:ascii="Cambria" w:hAnsi="Cambria" w:cstheme="minorHAnsi"/>
              </w:rPr>
              <w:t xml:space="preserve"> riešenia</w:t>
            </w:r>
          </w:p>
        </w:tc>
      </w:tr>
      <w:tr w:rsidR="001F4E2A" w:rsidRPr="00E15D06" w14:paraId="07366D73" w14:textId="77777777" w:rsidTr="00EF1CD3">
        <w:tc>
          <w:tcPr>
            <w:tcW w:w="3118" w:type="dxa"/>
          </w:tcPr>
          <w:p w14:paraId="15C879ED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IT programátor/ vývojár</w:t>
            </w:r>
          </w:p>
        </w:tc>
        <w:tc>
          <w:tcPr>
            <w:tcW w:w="5670" w:type="dxa"/>
          </w:tcPr>
          <w:p w14:paraId="46FA30FE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Zodpovedný za implementáciu riešenia</w:t>
            </w:r>
          </w:p>
        </w:tc>
      </w:tr>
      <w:tr w:rsidR="001F4E2A" w:rsidRPr="00E15D06" w14:paraId="65737A7A" w14:textId="77777777" w:rsidTr="00EF1CD3">
        <w:tc>
          <w:tcPr>
            <w:tcW w:w="3118" w:type="dxa"/>
          </w:tcPr>
          <w:p w14:paraId="4E117AD7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Databázový špecialista/ dátový analytik</w:t>
            </w:r>
          </w:p>
        </w:tc>
        <w:tc>
          <w:tcPr>
            <w:tcW w:w="5670" w:type="dxa"/>
          </w:tcPr>
          <w:p w14:paraId="0FA26E70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Špecialista pre databázové a migračné aktivity</w:t>
            </w:r>
          </w:p>
        </w:tc>
      </w:tr>
      <w:tr w:rsidR="001F4E2A" w:rsidRPr="00E15D06" w14:paraId="1080CAF3" w14:textId="77777777" w:rsidTr="00EF1CD3">
        <w:tc>
          <w:tcPr>
            <w:tcW w:w="3118" w:type="dxa"/>
          </w:tcPr>
          <w:p w14:paraId="1A2E9894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Špecialista pre IT bezpečnosť</w:t>
            </w:r>
          </w:p>
          <w:p w14:paraId="08A01BB8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</w:p>
        </w:tc>
        <w:tc>
          <w:tcPr>
            <w:tcW w:w="5670" w:type="dxa"/>
          </w:tcPr>
          <w:p w14:paraId="01540CEF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Zodpovedný za návrh a implementáciu bezpečnostnej architektúry, bezpečnostných opatrení, nastavenie a správu bezpečnostných nástrojov</w:t>
            </w:r>
          </w:p>
        </w:tc>
      </w:tr>
      <w:tr w:rsidR="001F4E2A" w:rsidRPr="00E15D06" w14:paraId="1A11B2AE" w14:textId="77777777" w:rsidTr="00EF1CD3">
        <w:tc>
          <w:tcPr>
            <w:tcW w:w="3118" w:type="dxa"/>
          </w:tcPr>
          <w:p w14:paraId="37F68081" w14:textId="00C9EB6D" w:rsidR="001F4E2A" w:rsidRPr="00E15D06" w:rsidRDefault="00C463FC" w:rsidP="00CE552A">
            <w:pPr>
              <w:ind w:left="0" w:firstLine="0"/>
              <w:rPr>
                <w:rFonts w:ascii="Cambria" w:hAnsi="Cambria" w:cstheme="minorHAnsi"/>
              </w:rPr>
            </w:pPr>
            <w:proofErr w:type="spellStart"/>
            <w:r w:rsidRPr="00E15D06">
              <w:rPr>
                <w:rFonts w:ascii="Cambria" w:hAnsi="Cambria" w:cstheme="minorHAnsi"/>
              </w:rPr>
              <w:t>I</w:t>
            </w:r>
            <w:r w:rsidR="001F4E2A" w:rsidRPr="00E15D06">
              <w:rPr>
                <w:rFonts w:ascii="Cambria" w:hAnsi="Cambria" w:cstheme="minorHAnsi"/>
              </w:rPr>
              <w:t>nfra</w:t>
            </w:r>
            <w:proofErr w:type="spellEnd"/>
            <w:r w:rsidR="001F4E2A" w:rsidRPr="00E15D06">
              <w:rPr>
                <w:rFonts w:ascii="Cambria" w:hAnsi="Cambria" w:cstheme="minorHAnsi"/>
              </w:rPr>
              <w:t xml:space="preserve"> špecialista/ administrátor</w:t>
            </w:r>
          </w:p>
          <w:p w14:paraId="06ACAAFF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</w:p>
        </w:tc>
        <w:tc>
          <w:tcPr>
            <w:tcW w:w="5670" w:type="dxa"/>
          </w:tcPr>
          <w:p w14:paraId="2928B76E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 xml:space="preserve">Špecialista zodpovedný za implementáciu a konfiguráciu navrhnutej architektúry a následnú správu a monitoring </w:t>
            </w:r>
          </w:p>
        </w:tc>
      </w:tr>
      <w:tr w:rsidR="001F4E2A" w:rsidRPr="00E15D06" w14:paraId="4AC78617" w14:textId="77777777" w:rsidTr="00EF1CD3">
        <w:tc>
          <w:tcPr>
            <w:tcW w:w="3118" w:type="dxa"/>
          </w:tcPr>
          <w:p w14:paraId="34008E22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Test manažér</w:t>
            </w:r>
          </w:p>
        </w:tc>
        <w:tc>
          <w:tcPr>
            <w:tcW w:w="5670" w:type="dxa"/>
          </w:tcPr>
          <w:p w14:paraId="14598ECA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Zodpovedný za prípravu Stratégie testovania, prípravu čiastkových testovacích plánov, riadenie testovania, reportovanie výsledkov testovania a riadenie odstránenia chýb.</w:t>
            </w:r>
          </w:p>
        </w:tc>
      </w:tr>
      <w:tr w:rsidR="001F4E2A" w:rsidRPr="00E15D06" w14:paraId="41223E2C" w14:textId="77777777" w:rsidTr="00EF1CD3">
        <w:tc>
          <w:tcPr>
            <w:tcW w:w="3118" w:type="dxa"/>
          </w:tcPr>
          <w:p w14:paraId="63700EB9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Školiteľ</w:t>
            </w:r>
          </w:p>
        </w:tc>
        <w:tc>
          <w:tcPr>
            <w:tcW w:w="5670" w:type="dxa"/>
          </w:tcPr>
          <w:p w14:paraId="5CF1BE66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Zodpovedný za prípravu a realizáciu školenia</w:t>
            </w:r>
          </w:p>
        </w:tc>
      </w:tr>
    </w:tbl>
    <w:p w14:paraId="6F520B23" w14:textId="77777777" w:rsidR="00F7538D" w:rsidRPr="00E15D06" w:rsidRDefault="00F7538D" w:rsidP="00CE552A">
      <w:pPr>
        <w:pStyle w:val="ListParagraph"/>
        <w:spacing w:before="0" w:after="120"/>
        <w:ind w:left="425" w:firstLine="0"/>
        <w:jc w:val="both"/>
        <w:rPr>
          <w:rFonts w:ascii="Cambria" w:hAnsi="Cambria" w:cstheme="minorHAnsi"/>
        </w:rPr>
      </w:pPr>
    </w:p>
    <w:p w14:paraId="7165AA27" w14:textId="3E94B8AE" w:rsidR="00AF53DB" w:rsidRPr="00E15D06" w:rsidRDefault="001F4E2A" w:rsidP="00CE552A">
      <w:pPr>
        <w:pStyle w:val="ListParagraph"/>
        <w:spacing w:before="0" w:after="120"/>
        <w:ind w:left="425" w:firstLin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>Na strane</w:t>
      </w:r>
      <w:r w:rsidRPr="00E15D06" w:rsidDel="00BB43A9">
        <w:rPr>
          <w:rFonts w:ascii="Cambria" w:hAnsi="Cambria" w:cstheme="minorHAnsi"/>
        </w:rPr>
        <w:t xml:space="preserve"> </w:t>
      </w:r>
      <w:r w:rsidRPr="00E15D06">
        <w:rPr>
          <w:rFonts w:ascii="Cambria" w:hAnsi="Cambria" w:cstheme="minorHAnsi"/>
        </w:rPr>
        <w:t xml:space="preserve">dodávateľa požadujeme zapojenie minimálne kľúčových expertov, ktorí </w:t>
      </w:r>
      <w:r w:rsidR="00B97916" w:rsidRPr="00E15D06">
        <w:rPr>
          <w:rFonts w:ascii="Cambria" w:hAnsi="Cambria" w:cstheme="minorHAnsi"/>
        </w:rPr>
        <w:t xml:space="preserve">sú </w:t>
      </w:r>
      <w:r w:rsidRPr="00E15D06">
        <w:rPr>
          <w:rFonts w:ascii="Cambria" w:hAnsi="Cambria" w:cstheme="minorHAnsi"/>
        </w:rPr>
        <w:t xml:space="preserve">uvedení </w:t>
      </w:r>
      <w:r w:rsidR="00B97916" w:rsidRPr="00E15D06">
        <w:rPr>
          <w:rFonts w:ascii="Cambria" w:hAnsi="Cambria" w:cstheme="minorHAnsi"/>
        </w:rPr>
        <w:t xml:space="preserve">v podmienkach účasti </w:t>
      </w:r>
      <w:r w:rsidR="00B97916" w:rsidRPr="00084E43">
        <w:rPr>
          <w:rFonts w:ascii="Cambria" w:hAnsi="Cambria" w:cstheme="minorHAnsi"/>
        </w:rPr>
        <w:t>v</w:t>
      </w:r>
      <w:r w:rsidR="00953358" w:rsidRPr="00084E43">
        <w:rPr>
          <w:rFonts w:ascii="Cambria" w:hAnsi="Cambria" w:cstheme="minorHAnsi"/>
        </w:rPr>
        <w:t> </w:t>
      </w:r>
      <w:r w:rsidR="00B97916" w:rsidRPr="00084E43">
        <w:rPr>
          <w:rFonts w:ascii="Cambria" w:hAnsi="Cambria" w:cstheme="minorHAnsi"/>
        </w:rPr>
        <w:t>prílohe</w:t>
      </w:r>
      <w:r w:rsidR="00953358" w:rsidRPr="00084E43">
        <w:rPr>
          <w:rFonts w:ascii="Cambria" w:hAnsi="Cambria" w:cstheme="minorHAnsi"/>
        </w:rPr>
        <w:t xml:space="preserve"> č.10</w:t>
      </w:r>
      <w:r w:rsidR="00B97916" w:rsidRPr="00084E43">
        <w:rPr>
          <w:rFonts w:ascii="Cambria" w:hAnsi="Cambria" w:cstheme="minorHAnsi"/>
        </w:rPr>
        <w:t xml:space="preserve"> Podmienky </w:t>
      </w:r>
      <w:proofErr w:type="spellStart"/>
      <w:r w:rsidR="00B97916" w:rsidRPr="00084E43">
        <w:rPr>
          <w:rFonts w:ascii="Cambria" w:hAnsi="Cambria" w:cstheme="minorHAnsi"/>
        </w:rPr>
        <w:t>ucasti</w:t>
      </w:r>
      <w:proofErr w:type="spellEnd"/>
      <w:r w:rsidR="00B97916" w:rsidRPr="00084E43">
        <w:rPr>
          <w:rFonts w:ascii="Cambria" w:hAnsi="Cambria" w:cstheme="minorHAnsi"/>
        </w:rPr>
        <w:t>.</w:t>
      </w:r>
      <w:r w:rsidRPr="00084E43">
        <w:rPr>
          <w:rFonts w:ascii="Cambria" w:hAnsi="Cambria" w:cstheme="minorHAnsi"/>
        </w:rPr>
        <w:t xml:space="preserve"> Od</w:t>
      </w:r>
      <w:r w:rsidRPr="00E15D06">
        <w:rPr>
          <w:rFonts w:ascii="Cambria" w:hAnsi="Cambria" w:cstheme="minorHAnsi"/>
        </w:rPr>
        <w:t xml:space="preserve"> kľúčových expertov sa očakáva aktívna participácia na výstupoch projektu a projektových stretnutiach.</w:t>
      </w:r>
      <w:r w:rsidR="00AF53DB" w:rsidRPr="00E15D06">
        <w:rPr>
          <w:rFonts w:ascii="Cambria" w:hAnsi="Cambria" w:cstheme="minorHAnsi"/>
        </w:rPr>
        <w:t xml:space="preserve"> V prípade, že nový dodávaný HR systém</w:t>
      </w:r>
      <w:r w:rsidR="00084E43">
        <w:rPr>
          <w:rFonts w:ascii="Cambria" w:hAnsi="Cambria" w:cstheme="minorHAnsi"/>
        </w:rPr>
        <w:t>,</w:t>
      </w:r>
      <w:r w:rsidR="00AF53DB" w:rsidRPr="00E15D06">
        <w:rPr>
          <w:rFonts w:ascii="Cambria" w:hAnsi="Cambria" w:cstheme="minorHAnsi"/>
        </w:rPr>
        <w:t xml:space="preserve"> alebo jeho modul podlieha certifikácii/je certifikovaný (teda má certifikačnú schému) objednávateľ požaduje, aby kľúčový experti dodávateľa ako aj vývojári dodávateľa boli držiteľmi týchto certifikátov</w:t>
      </w:r>
      <w:r w:rsidR="003E6B3C" w:rsidRPr="00E15D06">
        <w:rPr>
          <w:rFonts w:ascii="Cambria" w:hAnsi="Cambria" w:cstheme="minorHAnsi"/>
        </w:rPr>
        <w:t xml:space="preserve"> počas </w:t>
      </w:r>
      <w:r w:rsidR="00A85206" w:rsidRPr="00E15D06">
        <w:rPr>
          <w:rFonts w:ascii="Cambria" w:hAnsi="Cambria" w:cstheme="minorHAnsi"/>
        </w:rPr>
        <w:t>trvania/r</w:t>
      </w:r>
      <w:r w:rsidR="003E6B3C" w:rsidRPr="00E15D06">
        <w:rPr>
          <w:rFonts w:ascii="Cambria" w:hAnsi="Cambria" w:cstheme="minorHAnsi"/>
        </w:rPr>
        <w:t>ealizácie projektu</w:t>
      </w:r>
      <w:r w:rsidR="00A85206" w:rsidRPr="00E15D06">
        <w:rPr>
          <w:rFonts w:ascii="Cambria" w:hAnsi="Cambria" w:cstheme="minorHAnsi"/>
        </w:rPr>
        <w:t xml:space="preserve">, ako aj počas </w:t>
      </w:r>
      <w:r w:rsidR="00A85206" w:rsidRPr="00E15D06">
        <w:rPr>
          <w:rFonts w:ascii="Cambria" w:hAnsi="Cambria" w:cstheme="minorHAnsi"/>
        </w:rPr>
        <w:lastRenderedPageBreak/>
        <w:t>poskytovania servisných služieb</w:t>
      </w:r>
      <w:r w:rsidR="00AF53DB" w:rsidRPr="00E15D06">
        <w:rPr>
          <w:rFonts w:ascii="Cambria" w:hAnsi="Cambria" w:cstheme="minorHAnsi"/>
        </w:rPr>
        <w:t xml:space="preserve">. </w:t>
      </w:r>
    </w:p>
    <w:p w14:paraId="021C3671" w14:textId="2084E44E" w:rsidR="001F4E2A" w:rsidRPr="00E15D06" w:rsidRDefault="001F4E2A" w:rsidP="00CE552A">
      <w:pPr>
        <w:pStyle w:val="ListParagraph"/>
        <w:spacing w:before="0" w:after="120"/>
        <w:ind w:left="425" w:firstLine="0"/>
        <w:jc w:val="both"/>
        <w:rPr>
          <w:rFonts w:ascii="Cambria" w:hAnsi="Cambria" w:cstheme="minorHAnsi"/>
        </w:rPr>
      </w:pPr>
      <w:r w:rsidRPr="00E15D06">
        <w:rPr>
          <w:rFonts w:ascii="Cambria" w:hAnsi="Cambria" w:cstheme="minorHAnsi"/>
        </w:rPr>
        <w:t xml:space="preserve">Na strane NBS </w:t>
      </w:r>
      <w:r w:rsidR="00287AB2" w:rsidRPr="00E15D06">
        <w:rPr>
          <w:rFonts w:ascii="Cambria" w:hAnsi="Cambria" w:cstheme="minorHAnsi"/>
        </w:rPr>
        <w:t>bude projektový tím tvoriť</w:t>
      </w:r>
      <w:r w:rsidRPr="00E15D06">
        <w:rPr>
          <w:rFonts w:ascii="Cambria" w:hAnsi="Cambria" w:cstheme="minorHAnsi"/>
        </w:rPr>
        <w:t xml:space="preserve"> </w:t>
      </w:r>
      <w:r w:rsidR="00287AB2" w:rsidRPr="00E15D06">
        <w:rPr>
          <w:rFonts w:ascii="Cambria" w:hAnsi="Cambria" w:cstheme="minorHAnsi"/>
        </w:rPr>
        <w:t>minimálne</w:t>
      </w:r>
      <w:r w:rsidRPr="00E15D06">
        <w:rPr>
          <w:rFonts w:ascii="Cambria" w:hAnsi="Cambria" w:cstheme="minorHAnsi"/>
        </w:rPr>
        <w:t>:</w:t>
      </w:r>
    </w:p>
    <w:tbl>
      <w:tblPr>
        <w:tblStyle w:val="TableGrid"/>
        <w:tblW w:w="87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551"/>
        <w:gridCol w:w="6237"/>
      </w:tblGrid>
      <w:tr w:rsidR="001F4E2A" w:rsidRPr="00E15D06" w14:paraId="008D3437" w14:textId="77777777" w:rsidTr="00A92370">
        <w:tc>
          <w:tcPr>
            <w:tcW w:w="2551" w:type="dxa"/>
            <w:shd w:val="clear" w:color="auto" w:fill="0067AC" w:themeFill="accent1"/>
          </w:tcPr>
          <w:p w14:paraId="2145C919" w14:textId="4FC7BF07" w:rsidR="001F4E2A" w:rsidRPr="00E15D06" w:rsidRDefault="001F4E2A" w:rsidP="00CE552A">
            <w:pPr>
              <w:ind w:left="36" w:firstLine="0"/>
              <w:jc w:val="center"/>
              <w:rPr>
                <w:rFonts w:ascii="Cambria" w:hAnsi="Cambria" w:cstheme="minorHAnsi"/>
                <w:color w:val="FFFFFF" w:themeColor="background1"/>
              </w:rPr>
            </w:pPr>
            <w:r w:rsidRPr="00E15D06">
              <w:rPr>
                <w:rFonts w:ascii="Cambria" w:hAnsi="Cambria" w:cstheme="minorHAnsi"/>
                <w:color w:val="FFFFFF" w:themeColor="background1"/>
              </w:rPr>
              <w:t>Rola objednávateľa</w:t>
            </w:r>
          </w:p>
        </w:tc>
        <w:tc>
          <w:tcPr>
            <w:tcW w:w="6237" w:type="dxa"/>
            <w:shd w:val="clear" w:color="auto" w:fill="0067AC" w:themeFill="accent1"/>
          </w:tcPr>
          <w:p w14:paraId="0D408DD1" w14:textId="77777777" w:rsidR="001F4E2A" w:rsidRPr="00E15D06" w:rsidRDefault="001F4E2A" w:rsidP="00CE552A">
            <w:pPr>
              <w:rPr>
                <w:rFonts w:ascii="Cambria" w:hAnsi="Cambria" w:cstheme="minorHAnsi"/>
                <w:color w:val="FFFFFF" w:themeColor="background1"/>
              </w:rPr>
            </w:pPr>
            <w:r w:rsidRPr="00E15D06">
              <w:rPr>
                <w:rFonts w:ascii="Cambria" w:hAnsi="Cambria" w:cstheme="minorHAnsi"/>
                <w:color w:val="FFFFFF" w:themeColor="background1"/>
              </w:rPr>
              <w:t>Popis</w:t>
            </w:r>
          </w:p>
        </w:tc>
      </w:tr>
      <w:tr w:rsidR="001F4E2A" w:rsidRPr="00E15D06" w14:paraId="340A5B80" w14:textId="77777777" w:rsidTr="00A92370">
        <w:tc>
          <w:tcPr>
            <w:tcW w:w="2551" w:type="dxa"/>
          </w:tcPr>
          <w:p w14:paraId="4418D8AE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Projektový manažér</w:t>
            </w:r>
          </w:p>
        </w:tc>
        <w:tc>
          <w:tcPr>
            <w:tcW w:w="6237" w:type="dxa"/>
          </w:tcPr>
          <w:p w14:paraId="083D559F" w14:textId="3CF861A9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Riadenie projektu</w:t>
            </w:r>
            <w:r w:rsidR="00A24CC0" w:rsidRPr="00E15D06">
              <w:rPr>
                <w:rFonts w:ascii="Cambria" w:hAnsi="Cambria" w:cstheme="minorHAnsi"/>
              </w:rPr>
              <w:t xml:space="preserve"> </w:t>
            </w:r>
            <w:r w:rsidR="009C2716" w:rsidRPr="00E15D06">
              <w:rPr>
                <w:rFonts w:ascii="Cambria" w:hAnsi="Cambria" w:cstheme="minorHAnsi"/>
              </w:rPr>
              <w:t>a manažment kvality</w:t>
            </w:r>
            <w:r w:rsidRPr="00E15D06">
              <w:rPr>
                <w:rFonts w:ascii="Cambria" w:hAnsi="Cambria" w:cstheme="minorHAnsi"/>
              </w:rPr>
              <w:t xml:space="preserve"> </w:t>
            </w:r>
          </w:p>
        </w:tc>
      </w:tr>
      <w:tr w:rsidR="001F4E2A" w:rsidRPr="00E15D06" w14:paraId="4414EEC5" w14:textId="77777777" w:rsidTr="00A92370">
        <w:tc>
          <w:tcPr>
            <w:tcW w:w="2551" w:type="dxa"/>
          </w:tcPr>
          <w:p w14:paraId="0C6513D2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Biznis metodik</w:t>
            </w:r>
          </w:p>
        </w:tc>
        <w:tc>
          <w:tcPr>
            <w:tcW w:w="6237" w:type="dxa"/>
          </w:tcPr>
          <w:p w14:paraId="116AAA53" w14:textId="00B13FB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Zodpovedný za návrh špecifikácií v súlade s požiadavkami na funkčnosť systému</w:t>
            </w:r>
          </w:p>
        </w:tc>
      </w:tr>
      <w:tr w:rsidR="001F4E2A" w:rsidRPr="00E15D06" w14:paraId="600CB88E" w14:textId="77777777" w:rsidTr="00A92370">
        <w:tc>
          <w:tcPr>
            <w:tcW w:w="2551" w:type="dxa"/>
          </w:tcPr>
          <w:p w14:paraId="7218D361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IT architekt</w:t>
            </w:r>
          </w:p>
        </w:tc>
        <w:tc>
          <w:tcPr>
            <w:tcW w:w="6237" w:type="dxa"/>
          </w:tcPr>
          <w:p w14:paraId="3D722BF2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Špecialista pre návrh architektúry a odsúhlasenie návrhu architektúry</w:t>
            </w:r>
          </w:p>
        </w:tc>
      </w:tr>
      <w:tr w:rsidR="001F4E2A" w:rsidRPr="00E15D06" w14:paraId="10452805" w14:textId="77777777" w:rsidTr="00A92370">
        <w:tc>
          <w:tcPr>
            <w:tcW w:w="2551" w:type="dxa"/>
          </w:tcPr>
          <w:p w14:paraId="63111107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Expert informačnej bezpečnosti</w:t>
            </w:r>
          </w:p>
        </w:tc>
        <w:tc>
          <w:tcPr>
            <w:tcW w:w="6237" w:type="dxa"/>
          </w:tcPr>
          <w:p w14:paraId="20C71389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Špecialista pre validáciu a odsúhlasenie návrhu bezpečnostnej architektúry/prvkov. Odsúhlasenie výsledkov bezpečnostných testov</w:t>
            </w:r>
          </w:p>
        </w:tc>
      </w:tr>
      <w:tr w:rsidR="001F4E2A" w:rsidRPr="00E15D06" w14:paraId="074D648C" w14:textId="77777777" w:rsidTr="00A92370">
        <w:tc>
          <w:tcPr>
            <w:tcW w:w="2551" w:type="dxa"/>
          </w:tcPr>
          <w:p w14:paraId="481CF29A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Databázový špecialista/ systémový inžinier IT</w:t>
            </w:r>
          </w:p>
        </w:tc>
        <w:tc>
          <w:tcPr>
            <w:tcW w:w="6237" w:type="dxa"/>
          </w:tcPr>
          <w:p w14:paraId="56293E71" w14:textId="6889BB82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Špecialista pre validáciu a odsúhlasenie návrhu úložiska a databáz, migračné aktivity.</w:t>
            </w:r>
          </w:p>
        </w:tc>
      </w:tr>
      <w:tr w:rsidR="001F4E2A" w:rsidRPr="00E15D06" w14:paraId="4F6470A7" w14:textId="77777777" w:rsidTr="00A92370">
        <w:tc>
          <w:tcPr>
            <w:tcW w:w="2551" w:type="dxa"/>
          </w:tcPr>
          <w:p w14:paraId="3F170D20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Test manažér</w:t>
            </w:r>
          </w:p>
        </w:tc>
        <w:tc>
          <w:tcPr>
            <w:tcW w:w="6237" w:type="dxa"/>
          </w:tcPr>
          <w:p w14:paraId="725F5C4A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Zodpovedný za spoluprácu na príprave Stratégie testovania, príprave čiastkových testovacích plánov, spoluprácu pre riadenie testovania, reportovanie výsledkov testovania a riadenie odstránenia chýb.</w:t>
            </w:r>
          </w:p>
        </w:tc>
      </w:tr>
      <w:tr w:rsidR="001F4E2A" w:rsidRPr="00E15D06" w14:paraId="3FA0530A" w14:textId="77777777" w:rsidTr="00A92370">
        <w:tc>
          <w:tcPr>
            <w:tcW w:w="2551" w:type="dxa"/>
          </w:tcPr>
          <w:p w14:paraId="5B42948D" w14:textId="0A652D69" w:rsidR="001F4E2A" w:rsidRPr="00E15D06" w:rsidRDefault="00A3164C" w:rsidP="00CE552A">
            <w:pPr>
              <w:ind w:left="0" w:firstLine="0"/>
              <w:jc w:val="both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Akceptačný tím</w:t>
            </w:r>
          </w:p>
        </w:tc>
        <w:tc>
          <w:tcPr>
            <w:tcW w:w="6237" w:type="dxa"/>
          </w:tcPr>
          <w:p w14:paraId="2449D5EB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Zástupcovia odborných útvarov zúčastnených na akceptačnom testovaní</w:t>
            </w:r>
          </w:p>
        </w:tc>
      </w:tr>
      <w:tr w:rsidR="001F4E2A" w:rsidRPr="00E15D06" w14:paraId="3C09524E" w14:textId="77777777" w:rsidTr="00A92370">
        <w:tc>
          <w:tcPr>
            <w:tcW w:w="2551" w:type="dxa"/>
          </w:tcPr>
          <w:p w14:paraId="049E8918" w14:textId="77777777" w:rsidR="001F4E2A" w:rsidRPr="00E15D06" w:rsidRDefault="001F4E2A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Biznis vlastníci</w:t>
            </w:r>
          </w:p>
        </w:tc>
        <w:tc>
          <w:tcPr>
            <w:tcW w:w="6237" w:type="dxa"/>
          </w:tcPr>
          <w:p w14:paraId="50FE04C1" w14:textId="3E2F8965" w:rsidR="001F4E2A" w:rsidRPr="00E15D06" w:rsidRDefault="001F4E2A" w:rsidP="00CE552A">
            <w:pPr>
              <w:ind w:left="0" w:firstLine="0"/>
              <w:jc w:val="both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 xml:space="preserve">Vedúci </w:t>
            </w:r>
            <w:r w:rsidR="00DD79DE" w:rsidRPr="00E15D06">
              <w:rPr>
                <w:rFonts w:ascii="Cambria" w:hAnsi="Cambria" w:cstheme="minorHAnsi"/>
              </w:rPr>
              <w:t>zamestnanci</w:t>
            </w:r>
            <w:r w:rsidRPr="00E15D06">
              <w:rPr>
                <w:rFonts w:ascii="Cambria" w:hAnsi="Cambria" w:cstheme="minorHAnsi"/>
              </w:rPr>
              <w:t>, ktorí sú nominovaní na finálne odsúhlasovanie výstupov za jednotlivé odbory a oddelenia.</w:t>
            </w:r>
          </w:p>
        </w:tc>
      </w:tr>
      <w:tr w:rsidR="001F4E2A" w:rsidRPr="00E15D06" w14:paraId="1B9FCF44" w14:textId="77777777" w:rsidTr="00A92370">
        <w:tc>
          <w:tcPr>
            <w:tcW w:w="2551" w:type="dxa"/>
          </w:tcPr>
          <w:p w14:paraId="4CA74D48" w14:textId="40B6BC36" w:rsidR="001F4E2A" w:rsidRPr="00E15D06" w:rsidRDefault="00DD79DE" w:rsidP="00CE552A">
            <w:pPr>
              <w:ind w:left="0" w:firstLine="0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P</w:t>
            </w:r>
            <w:r w:rsidR="001F4E2A" w:rsidRPr="00E15D06">
              <w:rPr>
                <w:rFonts w:ascii="Cambria" w:hAnsi="Cambria" w:cstheme="minorHAnsi"/>
              </w:rPr>
              <w:t>oužívatelia</w:t>
            </w:r>
          </w:p>
        </w:tc>
        <w:tc>
          <w:tcPr>
            <w:tcW w:w="6237" w:type="dxa"/>
          </w:tcPr>
          <w:p w14:paraId="494C9FEB" w14:textId="77777777" w:rsidR="001F4E2A" w:rsidRPr="00E15D06" w:rsidRDefault="001F4E2A" w:rsidP="00CE552A">
            <w:pPr>
              <w:ind w:left="0" w:firstLine="0"/>
              <w:jc w:val="both"/>
              <w:rPr>
                <w:rFonts w:ascii="Cambria" w:hAnsi="Cambria" w:cstheme="minorHAnsi"/>
              </w:rPr>
            </w:pPr>
            <w:r w:rsidRPr="00E15D06">
              <w:rPr>
                <w:rFonts w:ascii="Cambria" w:hAnsi="Cambria" w:cstheme="minorHAnsi"/>
              </w:rPr>
              <w:t>Zástupcovia jednotlivých biznis oddelení zapojených do projektu.</w:t>
            </w:r>
          </w:p>
        </w:tc>
      </w:tr>
    </w:tbl>
    <w:p w14:paraId="5E8E187C" w14:textId="77777777" w:rsidR="00F7538D" w:rsidRPr="00E15D06" w:rsidRDefault="00F7538D" w:rsidP="00CE552A">
      <w:pPr>
        <w:pStyle w:val="Heading2"/>
        <w:rPr>
          <w:rFonts w:ascii="Cambria" w:hAnsi="Cambria" w:cstheme="minorBidi"/>
          <w:sz w:val="22"/>
          <w:szCs w:val="22"/>
        </w:rPr>
      </w:pPr>
    </w:p>
    <w:p w14:paraId="1CA57DA5" w14:textId="15260603" w:rsidR="00E726C3" w:rsidRPr="00E15D06" w:rsidRDefault="00E726C3" w:rsidP="00CE552A">
      <w:pPr>
        <w:pStyle w:val="Heading2"/>
        <w:rPr>
          <w:rFonts w:ascii="Cambria" w:hAnsi="Cambria"/>
          <w:sz w:val="22"/>
          <w:szCs w:val="22"/>
        </w:rPr>
      </w:pPr>
      <w:bookmarkStart w:id="52" w:name="_Toc182322101"/>
      <w:r w:rsidRPr="00E15D06">
        <w:rPr>
          <w:rFonts w:ascii="Cambria" w:hAnsi="Cambria" w:cstheme="minorBidi"/>
          <w:sz w:val="22"/>
          <w:szCs w:val="22"/>
        </w:rPr>
        <w:t xml:space="preserve">8.2) </w:t>
      </w:r>
      <w:r w:rsidRPr="00E15D06">
        <w:rPr>
          <w:rFonts w:ascii="Cambria" w:hAnsi="Cambria"/>
          <w:sz w:val="22"/>
          <w:szCs w:val="22"/>
        </w:rPr>
        <w:t>Projektový plán</w:t>
      </w:r>
      <w:bookmarkEnd w:id="52"/>
    </w:p>
    <w:p w14:paraId="281AB02D" w14:textId="47E00A8A" w:rsidR="00085BC6" w:rsidRPr="00E15D06" w:rsidRDefault="00085BC6" w:rsidP="00CE552A">
      <w:pPr>
        <w:ind w:left="357" w:firstLine="0"/>
        <w:rPr>
          <w:szCs w:val="22"/>
          <w:lang w:val="en-US"/>
        </w:rPr>
      </w:pPr>
      <w:bookmarkStart w:id="53" w:name="_Toc100047628"/>
      <w:r w:rsidRPr="00E15D06">
        <w:rPr>
          <w:szCs w:val="22"/>
        </w:rPr>
        <w:t>Požaduje sa, aby zhotoviteľ vypracoval detailný projektový plán pre realizáciu všetkých projektových výstupov s ohľadom na externé závislosti. Zároveň sa požaduje popísať požiadavky na súčinnosť objednávateľa pre dané výstupy a iné externé závislosti (napr. z iných projektov).</w:t>
      </w:r>
      <w:r w:rsidR="00C7275B">
        <w:rPr>
          <w:szCs w:val="22"/>
        </w:rPr>
        <w:t xml:space="preserve"> </w:t>
      </w:r>
      <w:r w:rsidRPr="00E15D06">
        <w:rPr>
          <w:szCs w:val="22"/>
        </w:rPr>
        <w:t>Projektový plán požaduje objednávateľ vypracovať vo formáte MS Project do 10 pracovných dní odo dňa účinnosti zmluvy o dielo.</w:t>
      </w:r>
    </w:p>
    <w:p w14:paraId="22E57E4C" w14:textId="50F042DF" w:rsidR="00085BC6" w:rsidRPr="00E15D06" w:rsidRDefault="00085BC6" w:rsidP="00CE552A">
      <w:pPr>
        <w:ind w:left="357" w:firstLine="0"/>
        <w:rPr>
          <w:szCs w:val="22"/>
        </w:rPr>
      </w:pPr>
      <w:r w:rsidRPr="00E15D06">
        <w:rPr>
          <w:szCs w:val="22"/>
        </w:rPr>
        <w:t xml:space="preserve">Požiadavka na realizáciu predmetu zákazky predstavuje </w:t>
      </w:r>
      <w:r w:rsidRPr="000E3C44">
        <w:rPr>
          <w:szCs w:val="22"/>
        </w:rPr>
        <w:t>1</w:t>
      </w:r>
      <w:r w:rsidR="000E3C44" w:rsidRPr="000E3C44">
        <w:rPr>
          <w:szCs w:val="22"/>
        </w:rPr>
        <w:t>5</w:t>
      </w:r>
      <w:r w:rsidRPr="000E3C44">
        <w:rPr>
          <w:szCs w:val="22"/>
        </w:rPr>
        <w:t xml:space="preserve"> mesiacov odo dňa účinnosti</w:t>
      </w:r>
      <w:r w:rsidRPr="00E15D06">
        <w:rPr>
          <w:szCs w:val="22"/>
        </w:rPr>
        <w:t xml:space="preserve"> zmluvy o dielo s tým, že manažérsky dokument PID (popísaný v nasledujúcej kapitole) musí byť dodaný zhotoviteľom vo finálnej podobe do 1 mesiaca odo dňa účinnosti zmluvy.</w:t>
      </w:r>
      <w:bookmarkEnd w:id="53"/>
    </w:p>
    <w:p w14:paraId="592AFC2E" w14:textId="77777777" w:rsidR="00085BC6" w:rsidRPr="00E15D06" w:rsidRDefault="00085BC6" w:rsidP="00CE552A">
      <w:pPr>
        <w:pStyle w:val="Heading3"/>
        <w:ind w:left="1065"/>
        <w:rPr>
          <w:rFonts w:ascii="Cambria" w:hAnsi="Cambria"/>
          <w:sz w:val="22"/>
          <w:szCs w:val="22"/>
        </w:rPr>
      </w:pPr>
      <w:bookmarkStart w:id="54" w:name="_Toc1928567749"/>
      <w:bookmarkStart w:id="55" w:name="_Toc157682328"/>
      <w:bookmarkStart w:id="56" w:name="_Toc182322102"/>
      <w:r w:rsidRPr="00E15D06">
        <w:rPr>
          <w:rFonts w:ascii="Cambria" w:hAnsi="Cambria"/>
          <w:sz w:val="22"/>
          <w:szCs w:val="22"/>
        </w:rPr>
        <w:t>Požadované výstupy projektu</w:t>
      </w:r>
      <w:bookmarkEnd w:id="54"/>
      <w:bookmarkEnd w:id="55"/>
      <w:bookmarkEnd w:id="56"/>
    </w:p>
    <w:p w14:paraId="611950FE" w14:textId="77777777" w:rsidR="00085BC6" w:rsidRPr="00E15D06" w:rsidRDefault="00085BC6" w:rsidP="00CE552A">
      <w:pPr>
        <w:pStyle w:val="Heading4"/>
        <w:ind w:left="0" w:firstLine="708"/>
        <w:rPr>
          <w:rFonts w:ascii="Cambria" w:hAnsi="Cambria"/>
          <w:szCs w:val="22"/>
        </w:rPr>
      </w:pPr>
      <w:r w:rsidRPr="00E15D06">
        <w:rPr>
          <w:rFonts w:ascii="Cambria" w:hAnsi="Cambria"/>
          <w:szCs w:val="22"/>
        </w:rPr>
        <w:t>Inicializačná fáza - PID</w:t>
      </w:r>
    </w:p>
    <w:p w14:paraId="234509C6" w14:textId="77777777" w:rsidR="00085BC6" w:rsidRPr="00E15D06" w:rsidRDefault="00085BC6" w:rsidP="00CE552A">
      <w:pPr>
        <w:ind w:left="357" w:firstLine="0"/>
        <w:rPr>
          <w:szCs w:val="22"/>
        </w:rPr>
      </w:pPr>
      <w:r w:rsidRPr="00E15D06">
        <w:rPr>
          <w:szCs w:val="22"/>
        </w:rPr>
        <w:t>Objednávateľ požaduje aby PID, ako súčasť iniciačnej fázy, bol pripravovaný úspešným zhotoviteľom súbežne s inými projektovými aktivitami ihneď po účinnosti zmluvy, v rozsahu kľúčových informácií, potrebných pre schválenie a riadenie realizačného projektu, a to najmä pre: východiská, ciele, prístup, rozsah, vstupy, obmedzenia, rozhrania, predpoklady, tolerancie, kvalitu, kontrolné prvky, organizačnú štruktúru projektového tímu, komunikačný plán projektu a plán projektu,  a poskytoval tieto informácie pre všetkých, ktorých sa projekt týka. Minimálne požiadavky objednávateľa na obsah PID:</w:t>
      </w:r>
    </w:p>
    <w:p w14:paraId="2A94C12E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1.</w:t>
      </w:r>
      <w:r w:rsidRPr="00E15D06">
        <w:rPr>
          <w:szCs w:val="22"/>
        </w:rPr>
        <w:tab/>
        <w:t>Východiská;</w:t>
      </w:r>
    </w:p>
    <w:p w14:paraId="27C3C9CB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2.</w:t>
      </w:r>
      <w:r w:rsidRPr="00E15D06">
        <w:rPr>
          <w:szCs w:val="22"/>
        </w:rPr>
        <w:tab/>
        <w:t>Definícia projektu;</w:t>
      </w:r>
    </w:p>
    <w:p w14:paraId="1D21408C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3.</w:t>
      </w:r>
      <w:r w:rsidRPr="00E15D06">
        <w:rPr>
          <w:szCs w:val="22"/>
        </w:rPr>
        <w:tab/>
        <w:t>Ciele a rozsah projektu;</w:t>
      </w:r>
    </w:p>
    <w:p w14:paraId="1FB5FF7F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4.</w:t>
      </w:r>
      <w:r w:rsidRPr="00E15D06">
        <w:rPr>
          <w:szCs w:val="22"/>
        </w:rPr>
        <w:tab/>
        <w:t>Výstupy projektu (manažérske / špecializované);</w:t>
      </w:r>
    </w:p>
    <w:p w14:paraId="24176D4D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lastRenderedPageBreak/>
        <w:t>5.</w:t>
      </w:r>
      <w:r w:rsidRPr="00E15D06">
        <w:rPr>
          <w:szCs w:val="22"/>
        </w:rPr>
        <w:tab/>
        <w:t>Prístup k realizácii projektu;</w:t>
      </w:r>
    </w:p>
    <w:p w14:paraId="31C8E55C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6.</w:t>
      </w:r>
      <w:r w:rsidRPr="00E15D06">
        <w:rPr>
          <w:szCs w:val="22"/>
        </w:rPr>
        <w:tab/>
        <w:t>Organizácia a štandardy pre riadenie projektu;</w:t>
      </w:r>
    </w:p>
    <w:p w14:paraId="0313D1B8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7.</w:t>
      </w:r>
      <w:r w:rsidRPr="00E15D06">
        <w:rPr>
          <w:szCs w:val="22"/>
        </w:rPr>
        <w:tab/>
        <w:t>Komunikačný plán a postupy eskalácie;</w:t>
      </w:r>
    </w:p>
    <w:p w14:paraId="2A612469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8.</w:t>
      </w:r>
      <w:r w:rsidRPr="00E15D06">
        <w:rPr>
          <w:szCs w:val="22"/>
        </w:rPr>
        <w:tab/>
        <w:t>Projektový plán (detailný harmonogram / míľniky);</w:t>
      </w:r>
    </w:p>
    <w:p w14:paraId="6BBE9C32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9.</w:t>
      </w:r>
      <w:r w:rsidRPr="00E15D06">
        <w:rPr>
          <w:szCs w:val="22"/>
        </w:rPr>
        <w:tab/>
        <w:t>Pravidlá pre riadenie rizík a závislostí;</w:t>
      </w:r>
    </w:p>
    <w:p w14:paraId="0A7B2905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10.</w:t>
      </w:r>
      <w:r w:rsidRPr="00E15D06">
        <w:rPr>
          <w:szCs w:val="22"/>
        </w:rPr>
        <w:tab/>
        <w:t>Pravidlá pre riadenie kvality a požiadavky na kvalitu výstupov;</w:t>
      </w:r>
    </w:p>
    <w:p w14:paraId="31E16C39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11.</w:t>
      </w:r>
      <w:r w:rsidRPr="00E15D06">
        <w:rPr>
          <w:szCs w:val="22"/>
        </w:rPr>
        <w:tab/>
        <w:t>Pravidlá pre riadenie zmien (a otvorených otázok);</w:t>
      </w:r>
    </w:p>
    <w:p w14:paraId="3001A485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12.</w:t>
      </w:r>
      <w:r w:rsidRPr="00E15D06">
        <w:rPr>
          <w:szCs w:val="22"/>
        </w:rPr>
        <w:tab/>
        <w:t>Pravidlá a mechanizmus prechodu na iného dodávateľa</w:t>
      </w:r>
      <w:r w:rsidRPr="00E15D06">
        <w:rPr>
          <w:szCs w:val="22"/>
        </w:rPr>
        <w:tab/>
        <w:t>;</w:t>
      </w:r>
    </w:p>
    <w:p w14:paraId="4A1145AD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13.</w:t>
      </w:r>
      <w:r w:rsidRPr="00E15D06">
        <w:rPr>
          <w:szCs w:val="22"/>
        </w:rPr>
        <w:tab/>
        <w:t>Pravidlá akceptácie, odovzdania a správy zdrojových kódov;</w:t>
      </w:r>
    </w:p>
    <w:p w14:paraId="13AAE301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14.</w:t>
      </w:r>
      <w:r w:rsidRPr="00E15D06">
        <w:rPr>
          <w:szCs w:val="22"/>
        </w:rPr>
        <w:tab/>
        <w:t>Pravidlá pre správu, aktualizáciu a udržiavanie licencií;</w:t>
      </w:r>
    </w:p>
    <w:p w14:paraId="1DD35915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15.</w:t>
      </w:r>
      <w:r w:rsidRPr="00E15D06">
        <w:rPr>
          <w:szCs w:val="22"/>
        </w:rPr>
        <w:tab/>
        <w:t>Pravidlá pre finančné riadenie projektu;</w:t>
      </w:r>
    </w:p>
    <w:p w14:paraId="500D4B8D" w14:textId="77777777" w:rsidR="00085BC6" w:rsidRPr="00E15D06" w:rsidRDefault="00085BC6" w:rsidP="00CE552A">
      <w:pPr>
        <w:rPr>
          <w:szCs w:val="22"/>
        </w:rPr>
      </w:pPr>
      <w:r w:rsidRPr="00E15D06">
        <w:rPr>
          <w:szCs w:val="22"/>
        </w:rPr>
        <w:t>16.</w:t>
      </w:r>
      <w:r w:rsidRPr="00E15D06">
        <w:rPr>
          <w:szCs w:val="22"/>
        </w:rPr>
        <w:tab/>
        <w:t>Akceptačné kritériá;</w:t>
      </w:r>
    </w:p>
    <w:p w14:paraId="291840A8" w14:textId="77777777" w:rsidR="00085BC6" w:rsidRDefault="00085BC6" w:rsidP="00CE552A">
      <w:pPr>
        <w:rPr>
          <w:szCs w:val="22"/>
        </w:rPr>
      </w:pPr>
      <w:r w:rsidRPr="00E15D06">
        <w:rPr>
          <w:szCs w:val="22"/>
        </w:rPr>
        <w:t>17.</w:t>
      </w:r>
      <w:r w:rsidRPr="00E15D06">
        <w:rPr>
          <w:szCs w:val="22"/>
        </w:rPr>
        <w:tab/>
        <w:t>Šablóny a vzorové dokumenty.</w:t>
      </w:r>
    </w:p>
    <w:p w14:paraId="12A13B4B" w14:textId="77777777" w:rsidR="00A87768" w:rsidRPr="00E15D06" w:rsidRDefault="00A87768" w:rsidP="00CE552A">
      <w:pPr>
        <w:rPr>
          <w:szCs w:val="22"/>
        </w:rPr>
      </w:pPr>
    </w:p>
    <w:p w14:paraId="22753E1B" w14:textId="7EE73591" w:rsidR="00085BC6" w:rsidRPr="00E15D06" w:rsidRDefault="00085BC6" w:rsidP="00CE552A">
      <w:pPr>
        <w:ind w:left="357" w:firstLine="0"/>
        <w:rPr>
          <w:szCs w:val="22"/>
        </w:rPr>
      </w:pPr>
      <w:r w:rsidRPr="00E15D06">
        <w:rPr>
          <w:szCs w:val="22"/>
        </w:rPr>
        <w:t>Nasledujúce kapitoly obsahujú minimálny zoznam dodaných projektových výstupov. Projektové výstupy budú realizované vo všetkých etapách podľa kapitoly „Prístup k projektu“.</w:t>
      </w:r>
    </w:p>
    <w:p w14:paraId="06DC59D2" w14:textId="4BA72813" w:rsidR="00085BC6" w:rsidRPr="00E15D06" w:rsidRDefault="00085BC6" w:rsidP="00CE552A">
      <w:pPr>
        <w:ind w:left="357" w:firstLine="0"/>
        <w:rPr>
          <w:szCs w:val="22"/>
        </w:rPr>
      </w:pPr>
      <w:r w:rsidRPr="00E15D06">
        <w:rPr>
          <w:szCs w:val="22"/>
        </w:rPr>
        <w:t xml:space="preserve">Výstupy projektu dodané zhotoviteľom prejdú </w:t>
      </w:r>
      <w:proofErr w:type="spellStart"/>
      <w:r w:rsidRPr="00E15D06">
        <w:rPr>
          <w:szCs w:val="22"/>
        </w:rPr>
        <w:t>pripomienkovac</w:t>
      </w:r>
      <w:r w:rsidR="00A37416" w:rsidRPr="00E15D06">
        <w:rPr>
          <w:szCs w:val="22"/>
        </w:rPr>
        <w:t>í</w:t>
      </w:r>
      <w:r w:rsidRPr="00E15D06">
        <w:rPr>
          <w:szCs w:val="22"/>
        </w:rPr>
        <w:t>m</w:t>
      </w:r>
      <w:proofErr w:type="spellEnd"/>
      <w:r w:rsidRPr="00E15D06">
        <w:rPr>
          <w:szCs w:val="22"/>
        </w:rPr>
        <w:t xml:space="preserve"> procesom projektového tímu objednávateľa, ktorý trvá minimálne 15 pracovných dní. Objednávateľ pripomienkuje až finálny návrh v dostatočnej kvalite.</w:t>
      </w:r>
    </w:p>
    <w:p w14:paraId="4E6E6FC1" w14:textId="77777777" w:rsidR="00085BC6" w:rsidRPr="00E15D06" w:rsidRDefault="00085BC6" w:rsidP="00CE552A">
      <w:pPr>
        <w:rPr>
          <w:szCs w:val="22"/>
        </w:rPr>
      </w:pPr>
    </w:p>
    <w:p w14:paraId="7DC22E3A" w14:textId="77777777" w:rsidR="00085BC6" w:rsidRPr="00E15D06" w:rsidRDefault="00085BC6" w:rsidP="00CE552A">
      <w:pPr>
        <w:pStyle w:val="Heading4"/>
        <w:ind w:left="0" w:firstLine="0"/>
        <w:rPr>
          <w:rFonts w:ascii="Cambria" w:hAnsi="Cambria"/>
          <w:szCs w:val="22"/>
        </w:rPr>
      </w:pPr>
      <w:r w:rsidRPr="00E15D06">
        <w:rPr>
          <w:rFonts w:ascii="Cambria" w:hAnsi="Cambria"/>
          <w:szCs w:val="22"/>
        </w:rPr>
        <w:t xml:space="preserve">Analýza </w:t>
      </w:r>
      <w:r w:rsidRPr="00E15D06">
        <w:rPr>
          <w:rFonts w:ascii="Cambria" w:hAnsi="Cambria"/>
          <w:szCs w:val="22"/>
          <w:lang w:val="en-US"/>
        </w:rPr>
        <w:t>&amp; Design</w:t>
      </w:r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1838"/>
        <w:gridCol w:w="1843"/>
        <w:gridCol w:w="5812"/>
      </w:tblGrid>
      <w:tr w:rsidR="00085BC6" w:rsidRPr="00E15D06" w14:paraId="13509A7B" w14:textId="77777777" w:rsidTr="00B74B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D747596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Výstup</w:t>
            </w:r>
          </w:p>
        </w:tc>
        <w:tc>
          <w:tcPr>
            <w:tcW w:w="1843" w:type="dxa"/>
          </w:tcPr>
          <w:p w14:paraId="17CFC18E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Formát</w:t>
            </w:r>
          </w:p>
        </w:tc>
        <w:tc>
          <w:tcPr>
            <w:tcW w:w="5812" w:type="dxa"/>
          </w:tcPr>
          <w:p w14:paraId="184111B2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Popis</w:t>
            </w:r>
          </w:p>
        </w:tc>
      </w:tr>
      <w:tr w:rsidR="00085BC6" w:rsidRPr="00E15D06" w14:paraId="19828C21" w14:textId="77777777" w:rsidTr="00B74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64318BC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  <w:highlight w:val="yellow"/>
              </w:rPr>
            </w:pPr>
            <w:r w:rsidRPr="00E15D06">
              <w:rPr>
                <w:rFonts w:ascii="Cambria" w:hAnsi="Cambria"/>
              </w:rPr>
              <w:t>Detailný návrh riešenia (DNR)</w:t>
            </w:r>
          </w:p>
        </w:tc>
        <w:tc>
          <w:tcPr>
            <w:tcW w:w="1843" w:type="dxa"/>
          </w:tcPr>
          <w:p w14:paraId="271892AE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  <w:proofErr w:type="spellStart"/>
            <w:r w:rsidRPr="00E15D06">
              <w:rPr>
                <w:rFonts w:ascii="Cambria" w:hAnsi="Cambria"/>
              </w:rPr>
              <w:t>docx</w:t>
            </w:r>
            <w:proofErr w:type="spellEnd"/>
            <w:r w:rsidRPr="00E15D06">
              <w:rPr>
                <w:rFonts w:ascii="Cambria" w:hAnsi="Cambria"/>
              </w:rPr>
              <w:t xml:space="preserve">, </w:t>
            </w:r>
            <w:proofErr w:type="spellStart"/>
            <w:r w:rsidRPr="00E15D06">
              <w:rPr>
                <w:rFonts w:ascii="Cambria" w:hAnsi="Cambria"/>
              </w:rPr>
              <w:t>xlsx</w:t>
            </w:r>
            <w:proofErr w:type="spellEnd"/>
            <w:r w:rsidRPr="00E15D06">
              <w:rPr>
                <w:rFonts w:ascii="Cambria" w:hAnsi="Cambria"/>
              </w:rPr>
              <w:t xml:space="preserve">, </w:t>
            </w:r>
            <w:proofErr w:type="spellStart"/>
            <w:r w:rsidRPr="00E15D06">
              <w:rPr>
                <w:rFonts w:ascii="Cambria" w:hAnsi="Cambria"/>
              </w:rPr>
              <w:t>archimate</w:t>
            </w:r>
            <w:proofErr w:type="spellEnd"/>
            <w:r w:rsidRPr="00E15D06">
              <w:rPr>
                <w:rFonts w:ascii="Cambria" w:hAnsi="Cambria"/>
              </w:rPr>
              <w:t>...</w:t>
            </w:r>
          </w:p>
        </w:tc>
        <w:tc>
          <w:tcPr>
            <w:tcW w:w="5812" w:type="dxa"/>
          </w:tcPr>
          <w:p w14:paraId="74BFE165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Časť 1: Detailný návrh riešenia pre Funkčné a Nefunkčné požiadavky a návrh požadovaných spracovaní.</w:t>
            </w:r>
          </w:p>
          <w:p w14:paraId="0036C4C6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Časť 2: Detailný návrh riešenia pre Technické požiadavky vrátane požiadaviek na podkladovú infraštruktúru. (</w:t>
            </w:r>
            <w:r w:rsidRPr="00E15D06">
              <w:rPr>
                <w:rFonts w:ascii="Cambria" w:eastAsiaTheme="minorEastAsia" w:hAnsi="Cambria"/>
              </w:rPr>
              <w:t>špecifikácie pre vývojové , testovacie , produkčné prostredie, Popis a spresnenie inštalácie, architektonický model technologickej s aplikačnej vrstvy)</w:t>
            </w:r>
          </w:p>
          <w:p w14:paraId="502794C1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  <w:r w:rsidRPr="00E15D06">
              <w:rPr>
                <w:rFonts w:ascii="Cambria" w:hAnsi="Cambria"/>
              </w:rPr>
              <w:t>Časť 3: Detailný návrh postupov a produktov pre fázy Testovanie a Nasadenie do produkcie.</w:t>
            </w:r>
          </w:p>
        </w:tc>
      </w:tr>
      <w:tr w:rsidR="00085BC6" w:rsidRPr="00E15D06" w14:paraId="1BDACF0D" w14:textId="77777777" w:rsidTr="00B74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04691F3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  <w:highlight w:val="yellow"/>
              </w:rPr>
            </w:pPr>
            <w:r w:rsidRPr="00E15D06">
              <w:rPr>
                <w:rFonts w:ascii="Cambria" w:hAnsi="Cambria"/>
              </w:rPr>
              <w:t>Plán testov</w:t>
            </w:r>
          </w:p>
        </w:tc>
        <w:tc>
          <w:tcPr>
            <w:tcW w:w="1843" w:type="dxa"/>
          </w:tcPr>
          <w:p w14:paraId="6E59E773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  <w:proofErr w:type="spellStart"/>
            <w:r w:rsidRPr="00E15D06">
              <w:rPr>
                <w:rFonts w:ascii="Cambria" w:hAnsi="Cambria"/>
              </w:rPr>
              <w:t>docx</w:t>
            </w:r>
            <w:proofErr w:type="spellEnd"/>
            <w:r w:rsidRPr="00E15D06">
              <w:rPr>
                <w:rFonts w:ascii="Cambria" w:hAnsi="Cambria"/>
              </w:rPr>
              <w:t xml:space="preserve">, </w:t>
            </w:r>
            <w:proofErr w:type="spellStart"/>
            <w:r w:rsidRPr="00E15D06">
              <w:rPr>
                <w:rFonts w:ascii="Cambria" w:hAnsi="Cambria"/>
              </w:rPr>
              <w:t>xlsx</w:t>
            </w:r>
            <w:proofErr w:type="spellEnd"/>
          </w:p>
        </w:tc>
        <w:tc>
          <w:tcPr>
            <w:tcW w:w="5812" w:type="dxa"/>
          </w:tcPr>
          <w:p w14:paraId="0A110E42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Tento dokument popisuje plánovanie testov. Príloha 1: Testovacie prípady (TC)</w:t>
            </w:r>
          </w:p>
          <w:p w14:paraId="4B5CA79C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eastAsiaTheme="minorEastAsia" w:hAnsi="Cambria"/>
              </w:rPr>
              <w:t>(príprava a tvorba testovacích scenárov zo strany zhotoviteľa, čo najviac pokrývajúcich očakávanú funkčnosť)</w:t>
            </w:r>
          </w:p>
          <w:p w14:paraId="3C96D6E7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  <w:p w14:paraId="01BF1D7C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  <w:r w:rsidRPr="00E15D06">
              <w:rPr>
                <w:rFonts w:ascii="Cambria" w:hAnsi="Cambria"/>
              </w:rPr>
              <w:t>Príloha 2: Sumárny protokol</w:t>
            </w:r>
          </w:p>
        </w:tc>
      </w:tr>
      <w:tr w:rsidR="00085BC6" w:rsidRPr="00E15D06" w14:paraId="4FBB8081" w14:textId="77777777" w:rsidTr="00B74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445F79F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Prototyp</w:t>
            </w:r>
          </w:p>
        </w:tc>
        <w:tc>
          <w:tcPr>
            <w:tcW w:w="1843" w:type="dxa"/>
          </w:tcPr>
          <w:p w14:paraId="7B396DB1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653224D2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 xml:space="preserve">Prototyp pre cely životný cyklus vo vybranom </w:t>
            </w:r>
            <w:proofErr w:type="spellStart"/>
            <w:r w:rsidRPr="00E15D06">
              <w:rPr>
                <w:rFonts w:ascii="Cambria" w:hAnsi="Cambria"/>
              </w:rPr>
              <w:t>use</w:t>
            </w:r>
            <w:proofErr w:type="spellEnd"/>
            <w:r w:rsidRPr="00E15D06">
              <w:rPr>
                <w:rFonts w:ascii="Cambria" w:hAnsi="Cambria"/>
              </w:rPr>
              <w:t xml:space="preserve"> </w:t>
            </w:r>
            <w:proofErr w:type="spellStart"/>
            <w:r w:rsidRPr="00E15D06">
              <w:rPr>
                <w:rFonts w:ascii="Cambria" w:hAnsi="Cambria"/>
              </w:rPr>
              <w:t>case</w:t>
            </w:r>
            <w:proofErr w:type="spellEnd"/>
          </w:p>
        </w:tc>
      </w:tr>
      <w:tr w:rsidR="00085BC6" w:rsidRPr="00E15D06" w14:paraId="28321887" w14:textId="77777777" w:rsidTr="00B74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73DA423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Prezentácia návrhu riešenia</w:t>
            </w:r>
          </w:p>
        </w:tc>
        <w:tc>
          <w:tcPr>
            <w:tcW w:w="1843" w:type="dxa"/>
          </w:tcPr>
          <w:p w14:paraId="42CEB34C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E15D06">
              <w:rPr>
                <w:rFonts w:ascii="Cambria" w:hAnsi="Cambria"/>
              </w:rPr>
              <w:t>pptx</w:t>
            </w:r>
            <w:proofErr w:type="spellEnd"/>
          </w:p>
        </w:tc>
        <w:tc>
          <w:tcPr>
            <w:tcW w:w="5812" w:type="dxa"/>
          </w:tcPr>
          <w:p w14:paraId="0EC1499F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 xml:space="preserve">Zhrnutie DNR vo forme prezentácie pre účely stretnutia </w:t>
            </w:r>
            <w:proofErr w:type="spellStart"/>
            <w:r w:rsidRPr="00E15D06">
              <w:rPr>
                <w:rFonts w:ascii="Cambria" w:hAnsi="Cambria"/>
              </w:rPr>
              <w:t>stakeholderov</w:t>
            </w:r>
            <w:proofErr w:type="spellEnd"/>
            <w:r w:rsidRPr="00E15D06">
              <w:rPr>
                <w:rFonts w:ascii="Cambria" w:hAnsi="Cambria"/>
              </w:rPr>
              <w:t xml:space="preserve">, riadiacej rady, </w:t>
            </w:r>
            <w:proofErr w:type="spellStart"/>
            <w:r w:rsidRPr="00E15D06">
              <w:rPr>
                <w:rFonts w:ascii="Cambria" w:hAnsi="Cambria"/>
              </w:rPr>
              <w:t>atd</w:t>
            </w:r>
            <w:proofErr w:type="spellEnd"/>
            <w:r w:rsidRPr="00E15D06">
              <w:rPr>
                <w:rFonts w:ascii="Cambria" w:hAnsi="Cambria"/>
              </w:rPr>
              <w:t>.</w:t>
            </w:r>
          </w:p>
        </w:tc>
      </w:tr>
    </w:tbl>
    <w:p w14:paraId="24E3BCA0" w14:textId="77777777" w:rsidR="00085BC6" w:rsidRDefault="00085BC6" w:rsidP="00CE552A">
      <w:pPr>
        <w:rPr>
          <w:szCs w:val="22"/>
        </w:rPr>
      </w:pPr>
    </w:p>
    <w:p w14:paraId="73C7BBD4" w14:textId="77777777" w:rsidR="001756F2" w:rsidRDefault="001756F2" w:rsidP="00CE552A">
      <w:pPr>
        <w:rPr>
          <w:szCs w:val="22"/>
        </w:rPr>
      </w:pPr>
    </w:p>
    <w:p w14:paraId="7DDFC379" w14:textId="77777777" w:rsidR="001756F2" w:rsidRPr="00E15D06" w:rsidRDefault="001756F2" w:rsidP="00CE552A">
      <w:pPr>
        <w:rPr>
          <w:szCs w:val="22"/>
        </w:rPr>
      </w:pPr>
    </w:p>
    <w:p w14:paraId="4FC807D6" w14:textId="77777777" w:rsidR="00085BC6" w:rsidRDefault="00085BC6" w:rsidP="00CE552A">
      <w:pPr>
        <w:pStyle w:val="Heading4"/>
        <w:ind w:left="0" w:firstLine="0"/>
        <w:rPr>
          <w:rFonts w:ascii="Cambria" w:hAnsi="Cambria"/>
          <w:szCs w:val="22"/>
          <w:lang w:val="en-US"/>
        </w:rPr>
      </w:pPr>
      <w:r w:rsidRPr="00E15D06">
        <w:rPr>
          <w:rFonts w:ascii="Cambria" w:hAnsi="Cambria"/>
          <w:szCs w:val="22"/>
        </w:rPr>
        <w:lastRenderedPageBreak/>
        <w:t xml:space="preserve">Implementácia </w:t>
      </w:r>
      <w:r w:rsidRPr="00E15D06">
        <w:rPr>
          <w:rFonts w:ascii="Cambria" w:hAnsi="Cambria"/>
          <w:szCs w:val="22"/>
          <w:lang w:val="en-US"/>
        </w:rPr>
        <w:t xml:space="preserve">&amp; </w:t>
      </w:r>
      <w:proofErr w:type="spellStart"/>
      <w:r w:rsidRPr="00E15D06">
        <w:rPr>
          <w:rFonts w:ascii="Cambria" w:hAnsi="Cambria"/>
          <w:szCs w:val="22"/>
          <w:lang w:val="en-US"/>
        </w:rPr>
        <w:t>Testovanie</w:t>
      </w:r>
      <w:proofErr w:type="spellEnd"/>
    </w:p>
    <w:p w14:paraId="28B7D2ED" w14:textId="77777777" w:rsidR="00F62635" w:rsidRPr="00F62635" w:rsidRDefault="00F62635" w:rsidP="00CE552A">
      <w:pPr>
        <w:rPr>
          <w:lang w:val="en-US"/>
        </w:rPr>
      </w:pPr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2405"/>
        <w:gridCol w:w="1276"/>
        <w:gridCol w:w="5812"/>
      </w:tblGrid>
      <w:tr w:rsidR="00085BC6" w:rsidRPr="00E15D06" w14:paraId="13A3E389" w14:textId="77777777" w:rsidTr="00B74B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7E1820C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Výstup</w:t>
            </w:r>
          </w:p>
        </w:tc>
        <w:tc>
          <w:tcPr>
            <w:tcW w:w="1276" w:type="dxa"/>
          </w:tcPr>
          <w:p w14:paraId="3146D004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Formát</w:t>
            </w:r>
          </w:p>
        </w:tc>
        <w:tc>
          <w:tcPr>
            <w:tcW w:w="5812" w:type="dxa"/>
          </w:tcPr>
          <w:p w14:paraId="04A6F223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Popis</w:t>
            </w:r>
          </w:p>
        </w:tc>
      </w:tr>
      <w:tr w:rsidR="00085BC6" w:rsidRPr="00E15D06" w14:paraId="56E53BDD" w14:textId="77777777" w:rsidTr="00B74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15CC8CD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  <w:highlight w:val="yellow"/>
              </w:rPr>
            </w:pPr>
            <w:r w:rsidRPr="00E15D06">
              <w:rPr>
                <w:rFonts w:ascii="Cambria" w:hAnsi="Cambria"/>
              </w:rPr>
              <w:t>Vývoj, migrácia údajov a integrácia</w:t>
            </w:r>
          </w:p>
        </w:tc>
        <w:tc>
          <w:tcPr>
            <w:tcW w:w="1276" w:type="dxa"/>
          </w:tcPr>
          <w:p w14:paraId="2F9025A2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</w:p>
        </w:tc>
        <w:tc>
          <w:tcPr>
            <w:tcW w:w="5812" w:type="dxa"/>
          </w:tcPr>
          <w:p w14:paraId="4800846E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</w:p>
        </w:tc>
      </w:tr>
      <w:tr w:rsidR="00085BC6" w:rsidRPr="00E15D06" w14:paraId="07285BA7" w14:textId="77777777" w:rsidTr="00B74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3366733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Dokumentácia</w:t>
            </w:r>
          </w:p>
        </w:tc>
        <w:tc>
          <w:tcPr>
            <w:tcW w:w="1276" w:type="dxa"/>
          </w:tcPr>
          <w:p w14:paraId="4921E82B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E15D06">
              <w:rPr>
                <w:rFonts w:ascii="Cambria" w:hAnsi="Cambria"/>
              </w:rPr>
              <w:t>docx</w:t>
            </w:r>
            <w:proofErr w:type="spellEnd"/>
            <w:r w:rsidRPr="00E15D06">
              <w:rPr>
                <w:rFonts w:ascii="Cambria" w:hAnsi="Cambria"/>
              </w:rPr>
              <w:t xml:space="preserve">, </w:t>
            </w:r>
            <w:proofErr w:type="spellStart"/>
            <w:r w:rsidRPr="00E15D06">
              <w:rPr>
                <w:rFonts w:ascii="Cambria" w:hAnsi="Cambria"/>
              </w:rPr>
              <w:t>xlsx</w:t>
            </w:r>
            <w:proofErr w:type="spellEnd"/>
          </w:p>
        </w:tc>
        <w:tc>
          <w:tcPr>
            <w:tcW w:w="5812" w:type="dxa"/>
          </w:tcPr>
          <w:p w14:paraId="34D48EE4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(1) Aplikačná príručka</w:t>
            </w:r>
          </w:p>
          <w:p w14:paraId="597A8F6D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(2) Používateľská príručka</w:t>
            </w:r>
          </w:p>
          <w:p w14:paraId="4DDD3731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(3) Inštalačná príručka a pokyny na inštaláciu (úvodnú/opakovanú)</w:t>
            </w:r>
          </w:p>
          <w:p w14:paraId="3A9B3089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(4) Konfiguračná príručka a pokyny pre diagnostiku</w:t>
            </w:r>
          </w:p>
          <w:p w14:paraId="6EA1DA86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 xml:space="preserve">(5) Integračná príručka(Popis </w:t>
            </w:r>
            <w:proofErr w:type="spellStart"/>
            <w:r w:rsidRPr="00E15D06">
              <w:rPr>
                <w:rFonts w:ascii="Cambria" w:hAnsi="Cambria"/>
              </w:rPr>
              <w:t>interfejsov</w:t>
            </w:r>
            <w:proofErr w:type="spellEnd"/>
            <w:r w:rsidRPr="00E15D06">
              <w:rPr>
                <w:rFonts w:ascii="Cambria" w:hAnsi="Cambria"/>
              </w:rPr>
              <w:t xml:space="preserve">, API a pod.) </w:t>
            </w:r>
          </w:p>
          <w:p w14:paraId="52492FF4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(6) Prevádzkový predpis a pokyny pre servis a údržbu</w:t>
            </w:r>
          </w:p>
          <w:p w14:paraId="5CC1856C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  <w:r w:rsidRPr="00E15D06">
              <w:rPr>
                <w:rFonts w:ascii="Cambria" w:hAnsi="Cambria"/>
              </w:rPr>
              <w:t>(7) Pokyny pre obnovu v prípade výpadku alebo havárie (Havarijný plán)</w:t>
            </w:r>
          </w:p>
        </w:tc>
      </w:tr>
      <w:tr w:rsidR="00085BC6" w:rsidRPr="00E15D06" w14:paraId="30860759" w14:textId="77777777" w:rsidTr="00B74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250B9DC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Školenia</w:t>
            </w:r>
          </w:p>
        </w:tc>
        <w:tc>
          <w:tcPr>
            <w:tcW w:w="1276" w:type="dxa"/>
          </w:tcPr>
          <w:p w14:paraId="5DF6FC7F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</w:p>
        </w:tc>
        <w:tc>
          <w:tcPr>
            <w:tcW w:w="5812" w:type="dxa"/>
          </w:tcPr>
          <w:p w14:paraId="67416A3A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(1) Administrátorov</w:t>
            </w:r>
          </w:p>
          <w:p w14:paraId="539527F5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 xml:space="preserve">(2) Správcov </w:t>
            </w:r>
          </w:p>
          <w:p w14:paraId="1C2AC9A2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  <w:r w:rsidRPr="00E15D06">
              <w:rPr>
                <w:rFonts w:ascii="Cambria" w:hAnsi="Cambria"/>
              </w:rPr>
              <w:t xml:space="preserve">(3) Test tímov objednávateľa </w:t>
            </w:r>
          </w:p>
        </w:tc>
      </w:tr>
      <w:tr w:rsidR="00085BC6" w:rsidRPr="00E15D06" w14:paraId="612E92C2" w14:textId="77777777" w:rsidTr="00B74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0D49D5A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  <w:highlight w:val="yellow"/>
              </w:rPr>
            </w:pPr>
            <w:r w:rsidRPr="00E15D06">
              <w:rPr>
                <w:rFonts w:ascii="Cambria" w:hAnsi="Cambria"/>
              </w:rPr>
              <w:t>Testy</w:t>
            </w:r>
          </w:p>
        </w:tc>
        <w:tc>
          <w:tcPr>
            <w:tcW w:w="1276" w:type="dxa"/>
          </w:tcPr>
          <w:p w14:paraId="17A54C21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</w:p>
        </w:tc>
        <w:tc>
          <w:tcPr>
            <w:tcW w:w="5812" w:type="dxa"/>
          </w:tcPr>
          <w:p w14:paraId="3B665DF0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highlight w:val="yellow"/>
              </w:rPr>
            </w:pPr>
            <w:r w:rsidRPr="00E15D06">
              <w:rPr>
                <w:rFonts w:ascii="Cambria" w:hAnsi="Cambria"/>
              </w:rPr>
              <w:t>Obsah a rámec testov je definovaný v kapitole Testovacia stratégia. Obsahuje aj vyhodnotenie vo forme dokumentu/protokolu.</w:t>
            </w:r>
          </w:p>
        </w:tc>
      </w:tr>
      <w:tr w:rsidR="00085BC6" w:rsidRPr="00E15D06" w14:paraId="20C7449F" w14:textId="77777777" w:rsidTr="00B74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2C0FCC2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 xml:space="preserve">Status </w:t>
            </w:r>
            <w:proofErr w:type="spellStart"/>
            <w:r w:rsidRPr="00E15D06">
              <w:rPr>
                <w:rFonts w:ascii="Cambria" w:hAnsi="Cambria"/>
              </w:rPr>
              <w:t>reporting</w:t>
            </w:r>
            <w:proofErr w:type="spellEnd"/>
            <w:r w:rsidRPr="00E15D06">
              <w:rPr>
                <w:rFonts w:ascii="Cambria" w:hAnsi="Cambria"/>
              </w:rPr>
              <w:t xml:space="preserve"> počas testovacieho obdobia</w:t>
            </w:r>
          </w:p>
        </w:tc>
        <w:tc>
          <w:tcPr>
            <w:tcW w:w="1276" w:type="dxa"/>
          </w:tcPr>
          <w:p w14:paraId="50AD87FA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E15D06">
              <w:rPr>
                <w:rFonts w:ascii="Cambria" w:hAnsi="Cambria"/>
              </w:rPr>
              <w:t>docx</w:t>
            </w:r>
            <w:proofErr w:type="spellEnd"/>
            <w:r w:rsidRPr="00E15D06">
              <w:rPr>
                <w:rFonts w:ascii="Cambria" w:hAnsi="Cambria"/>
              </w:rPr>
              <w:t xml:space="preserve">, </w:t>
            </w:r>
            <w:proofErr w:type="spellStart"/>
            <w:r w:rsidRPr="00E15D06">
              <w:rPr>
                <w:rFonts w:ascii="Cambria" w:hAnsi="Cambria"/>
              </w:rPr>
              <w:t>xlsx</w:t>
            </w:r>
            <w:proofErr w:type="spellEnd"/>
          </w:p>
        </w:tc>
        <w:tc>
          <w:tcPr>
            <w:tcW w:w="5812" w:type="dxa"/>
          </w:tcPr>
          <w:p w14:paraId="2C465212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Status reporty na týždennej báze</w:t>
            </w:r>
          </w:p>
        </w:tc>
      </w:tr>
      <w:tr w:rsidR="00085BC6" w:rsidRPr="00E15D06" w14:paraId="088B7884" w14:textId="77777777" w:rsidTr="00B74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7A05790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Špecializované výstupy projektu na základe požiadaviek</w:t>
            </w:r>
          </w:p>
        </w:tc>
        <w:tc>
          <w:tcPr>
            <w:tcW w:w="1276" w:type="dxa"/>
          </w:tcPr>
          <w:p w14:paraId="7D4BF3F2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65DA7370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Výstupy budú nasadené v testovacom prostredí podľa schváleného detailného návrhu riešenia</w:t>
            </w:r>
          </w:p>
        </w:tc>
      </w:tr>
    </w:tbl>
    <w:p w14:paraId="699B17D9" w14:textId="77777777" w:rsidR="00085BC6" w:rsidRPr="00E15D06" w:rsidRDefault="00085BC6" w:rsidP="00CE552A">
      <w:pPr>
        <w:rPr>
          <w:szCs w:val="22"/>
        </w:rPr>
      </w:pPr>
    </w:p>
    <w:p w14:paraId="7DEECD00" w14:textId="77777777" w:rsidR="00085BC6" w:rsidRPr="00E15D06" w:rsidRDefault="00085BC6" w:rsidP="00CE552A">
      <w:pPr>
        <w:pStyle w:val="Heading4"/>
        <w:ind w:left="0" w:firstLine="0"/>
        <w:rPr>
          <w:rFonts w:ascii="Cambria" w:hAnsi="Cambria"/>
          <w:szCs w:val="22"/>
        </w:rPr>
      </w:pPr>
      <w:r w:rsidRPr="00E15D06">
        <w:rPr>
          <w:rFonts w:ascii="Cambria" w:hAnsi="Cambria"/>
          <w:szCs w:val="22"/>
        </w:rPr>
        <w:t>Nábeh do produkcie</w:t>
      </w:r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2405"/>
        <w:gridCol w:w="1276"/>
        <w:gridCol w:w="5812"/>
      </w:tblGrid>
      <w:tr w:rsidR="00085BC6" w:rsidRPr="00E15D06" w14:paraId="56872578" w14:textId="77777777" w:rsidTr="00B74B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D3B6BCA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Výstup</w:t>
            </w:r>
          </w:p>
        </w:tc>
        <w:tc>
          <w:tcPr>
            <w:tcW w:w="1276" w:type="dxa"/>
          </w:tcPr>
          <w:p w14:paraId="7BA308B5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Formát</w:t>
            </w:r>
          </w:p>
        </w:tc>
        <w:tc>
          <w:tcPr>
            <w:tcW w:w="5812" w:type="dxa"/>
          </w:tcPr>
          <w:p w14:paraId="38921046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Popis</w:t>
            </w:r>
          </w:p>
        </w:tc>
      </w:tr>
      <w:tr w:rsidR="00085BC6" w:rsidRPr="00E15D06" w14:paraId="0983F02D" w14:textId="77777777" w:rsidTr="00B74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9B556D8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Špecializované výstupy projektu na základe požiadaviek</w:t>
            </w:r>
          </w:p>
        </w:tc>
        <w:tc>
          <w:tcPr>
            <w:tcW w:w="1276" w:type="dxa"/>
          </w:tcPr>
          <w:p w14:paraId="5CD165AC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68366314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Výstupy budú nasadené v produkčnom prostredí podľa schváleného detailného návrhu riešenia</w:t>
            </w:r>
          </w:p>
        </w:tc>
      </w:tr>
      <w:tr w:rsidR="00085BC6" w:rsidRPr="00E15D06" w14:paraId="51894DF5" w14:textId="77777777" w:rsidTr="00B74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A1B622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Nasadenie do produkcie</w:t>
            </w:r>
          </w:p>
        </w:tc>
        <w:tc>
          <w:tcPr>
            <w:tcW w:w="1276" w:type="dxa"/>
          </w:tcPr>
          <w:p w14:paraId="47D4EA47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4E2C7AE9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Organizačné a prevádzkové pravidlá k APV</w:t>
            </w:r>
          </w:p>
          <w:p w14:paraId="1B7423AC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Migračný protokol v prípade migrácie (</w:t>
            </w:r>
            <w:r w:rsidRPr="00E15D06">
              <w:rPr>
                <w:rFonts w:ascii="Cambria" w:eastAsiaTheme="minorEastAsia" w:hAnsi="Cambria"/>
              </w:rPr>
              <w:t xml:space="preserve">zodpovednosť za prípravu dát a ich kvalitu je na strane objednávateľa a proces migrácie do produkčného systému je na strane zhotoviteľa) </w:t>
            </w:r>
          </w:p>
        </w:tc>
      </w:tr>
      <w:tr w:rsidR="00085BC6" w:rsidRPr="00E15D06" w14:paraId="12EDD557" w14:textId="77777777" w:rsidTr="00B74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B808CFE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Testovacia prevádzka a akceptácia spustenia do produkcie (vyhodnotenie)</w:t>
            </w:r>
          </w:p>
        </w:tc>
        <w:tc>
          <w:tcPr>
            <w:tcW w:w="1276" w:type="dxa"/>
          </w:tcPr>
          <w:p w14:paraId="2DADAFB6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E15D06">
              <w:rPr>
                <w:rFonts w:ascii="Cambria" w:hAnsi="Cambria"/>
              </w:rPr>
              <w:t>docx</w:t>
            </w:r>
            <w:proofErr w:type="spellEnd"/>
          </w:p>
        </w:tc>
        <w:tc>
          <w:tcPr>
            <w:tcW w:w="5812" w:type="dxa"/>
          </w:tcPr>
          <w:p w14:paraId="7B3A9EDF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Testovacia prevádzka v produkčnom prostredí (v projekt pláne uvedené ako stabilizácia) a jej vyhodnotenie po 1 mesiaci</w:t>
            </w:r>
          </w:p>
        </w:tc>
      </w:tr>
      <w:tr w:rsidR="00085BC6" w:rsidRPr="00E15D06" w14:paraId="2130234D" w14:textId="77777777" w:rsidTr="00B74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91E15B0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Školenia</w:t>
            </w:r>
          </w:p>
        </w:tc>
        <w:tc>
          <w:tcPr>
            <w:tcW w:w="1276" w:type="dxa"/>
          </w:tcPr>
          <w:p w14:paraId="2232EBCA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5812" w:type="dxa"/>
          </w:tcPr>
          <w:p w14:paraId="168C589C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 xml:space="preserve">Užívateľské školenie koncových používateľov. </w:t>
            </w:r>
          </w:p>
        </w:tc>
      </w:tr>
      <w:tr w:rsidR="00085BC6" w:rsidRPr="00E15D06" w14:paraId="355578BE" w14:textId="77777777" w:rsidTr="00B74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EC71784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Prezentácia pre dotknuté biznis dokumentové toky</w:t>
            </w:r>
          </w:p>
        </w:tc>
        <w:tc>
          <w:tcPr>
            <w:tcW w:w="1276" w:type="dxa"/>
          </w:tcPr>
          <w:p w14:paraId="46DDF4ED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E15D06">
              <w:rPr>
                <w:rFonts w:ascii="Cambria" w:hAnsi="Cambria"/>
              </w:rPr>
              <w:t>pptx</w:t>
            </w:r>
            <w:proofErr w:type="spellEnd"/>
          </w:p>
        </w:tc>
        <w:tc>
          <w:tcPr>
            <w:tcW w:w="5812" w:type="dxa"/>
          </w:tcPr>
          <w:p w14:paraId="4C09F6FF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Pre každý odbor, tzn. biznis vlastníka vypracovať prezentáciu základnej agendy dokumentového toku. Zároveň popis zmien zo súčasného stavu na budúci.</w:t>
            </w:r>
          </w:p>
        </w:tc>
      </w:tr>
      <w:tr w:rsidR="00085BC6" w:rsidRPr="00E15D06" w14:paraId="12D9D7DB" w14:textId="77777777" w:rsidTr="00B74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B05DE47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Prezentácia pre zamestnancov objednávateľa</w:t>
            </w:r>
          </w:p>
        </w:tc>
        <w:tc>
          <w:tcPr>
            <w:tcW w:w="1276" w:type="dxa"/>
          </w:tcPr>
          <w:p w14:paraId="1B2D07B0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E15D06">
              <w:rPr>
                <w:rFonts w:ascii="Cambria" w:hAnsi="Cambria"/>
              </w:rPr>
              <w:t>pptx</w:t>
            </w:r>
            <w:proofErr w:type="spellEnd"/>
          </w:p>
        </w:tc>
        <w:tc>
          <w:tcPr>
            <w:tcW w:w="5812" w:type="dxa"/>
          </w:tcPr>
          <w:p w14:paraId="298C9FC3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Vypracovať prezentáciu určenú pre zamestnancov objednávateľa, so zoznamom prínosov a benefitov, ktoré prinesie zavedenie Rozšírenie IS registratúry (</w:t>
            </w:r>
            <w:proofErr w:type="spellStart"/>
            <w:r w:rsidRPr="00E15D06">
              <w:rPr>
                <w:rFonts w:ascii="Cambria" w:hAnsi="Cambria"/>
              </w:rPr>
              <w:t>eOffice</w:t>
            </w:r>
            <w:proofErr w:type="spellEnd"/>
            <w:r w:rsidRPr="00E15D06">
              <w:rPr>
                <w:rFonts w:ascii="Cambria" w:hAnsi="Cambria"/>
              </w:rPr>
              <w:t xml:space="preserve"> ERM)</w:t>
            </w:r>
          </w:p>
        </w:tc>
      </w:tr>
    </w:tbl>
    <w:p w14:paraId="4A3AA222" w14:textId="77777777" w:rsidR="00085BC6" w:rsidRPr="00E15D06" w:rsidRDefault="00085BC6" w:rsidP="00CE552A">
      <w:pPr>
        <w:rPr>
          <w:szCs w:val="22"/>
          <w:highlight w:val="yellow"/>
        </w:rPr>
      </w:pPr>
    </w:p>
    <w:p w14:paraId="466AC752" w14:textId="77777777" w:rsidR="00085BC6" w:rsidRPr="00E15D06" w:rsidRDefault="00085BC6" w:rsidP="00CE552A">
      <w:pPr>
        <w:pStyle w:val="Heading3"/>
        <w:rPr>
          <w:rFonts w:ascii="Cambria" w:hAnsi="Cambria"/>
          <w:sz w:val="22"/>
          <w:szCs w:val="22"/>
        </w:rPr>
      </w:pPr>
      <w:bookmarkStart w:id="57" w:name="_Toc1966253226"/>
      <w:bookmarkStart w:id="58" w:name="_Toc157682329"/>
      <w:bookmarkStart w:id="59" w:name="_Toc182322103"/>
      <w:r w:rsidRPr="00E15D06">
        <w:rPr>
          <w:rFonts w:ascii="Cambria" w:hAnsi="Cambria"/>
          <w:sz w:val="22"/>
          <w:szCs w:val="22"/>
        </w:rPr>
        <w:lastRenderedPageBreak/>
        <w:t>Riziká projektu</w:t>
      </w:r>
      <w:bookmarkEnd w:id="57"/>
      <w:bookmarkEnd w:id="58"/>
      <w:bookmarkEnd w:id="59"/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2830"/>
        <w:gridCol w:w="2260"/>
        <w:gridCol w:w="1217"/>
        <w:gridCol w:w="1343"/>
        <w:gridCol w:w="1843"/>
      </w:tblGrid>
      <w:tr w:rsidR="00E15D06" w:rsidRPr="00E15D06" w14:paraId="3358FEFE" w14:textId="77777777" w:rsidTr="00944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96D6DE2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Riziko</w:t>
            </w:r>
          </w:p>
        </w:tc>
        <w:tc>
          <w:tcPr>
            <w:tcW w:w="2260" w:type="dxa"/>
          </w:tcPr>
          <w:p w14:paraId="461D2974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Popis</w:t>
            </w:r>
          </w:p>
        </w:tc>
        <w:tc>
          <w:tcPr>
            <w:tcW w:w="1217" w:type="dxa"/>
          </w:tcPr>
          <w:p w14:paraId="67CC2360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Kategória dopadu na projekt</w:t>
            </w:r>
          </w:p>
        </w:tc>
        <w:tc>
          <w:tcPr>
            <w:tcW w:w="1343" w:type="dxa"/>
          </w:tcPr>
          <w:p w14:paraId="1D760AB8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Kategória možnosti výskytu rizika</w:t>
            </w:r>
          </w:p>
        </w:tc>
        <w:tc>
          <w:tcPr>
            <w:tcW w:w="1843" w:type="dxa"/>
          </w:tcPr>
          <w:p w14:paraId="5485FD73" w14:textId="77777777" w:rsidR="00085BC6" w:rsidRPr="00E15D06" w:rsidRDefault="00085BC6" w:rsidP="00CE552A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Návrh na zmiernenie dopadu</w:t>
            </w:r>
          </w:p>
        </w:tc>
      </w:tr>
      <w:tr w:rsidR="00B73E99" w:rsidRPr="00E15D06" w14:paraId="1C17BDF0" w14:textId="77777777" w:rsidTr="0094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862C198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  <w:b w:val="0"/>
              </w:rPr>
            </w:pPr>
            <w:r w:rsidRPr="00E15D06">
              <w:rPr>
                <w:rFonts w:ascii="Cambria" w:hAnsi="Cambria"/>
              </w:rPr>
              <w:t>Nenaplnenie cieľov projektu</w:t>
            </w:r>
          </w:p>
        </w:tc>
        <w:tc>
          <w:tcPr>
            <w:tcW w:w="2260" w:type="dxa"/>
          </w:tcPr>
          <w:p w14:paraId="6FA9A27B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Odsúhlasenie rozsahu a očakávaných výsledkov projektu je predpokladom pre naplnenie cieľov projektu.</w:t>
            </w:r>
          </w:p>
        </w:tc>
        <w:tc>
          <w:tcPr>
            <w:tcW w:w="1217" w:type="dxa"/>
          </w:tcPr>
          <w:p w14:paraId="59CB46B6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Stredná</w:t>
            </w:r>
          </w:p>
        </w:tc>
        <w:tc>
          <w:tcPr>
            <w:tcW w:w="1343" w:type="dxa"/>
          </w:tcPr>
          <w:p w14:paraId="6664A209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Stredná</w:t>
            </w:r>
          </w:p>
        </w:tc>
        <w:tc>
          <w:tcPr>
            <w:tcW w:w="1843" w:type="dxa"/>
          </w:tcPr>
          <w:p w14:paraId="3DA91F04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Manažment rozsahu projektu</w:t>
            </w:r>
          </w:p>
        </w:tc>
      </w:tr>
      <w:tr w:rsidR="00E15D06" w:rsidRPr="00E15D06" w14:paraId="317F3532" w14:textId="77777777" w:rsidTr="00944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5DE5FBA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  <w:b w:val="0"/>
              </w:rPr>
            </w:pPr>
            <w:r w:rsidRPr="00E15D06">
              <w:rPr>
                <w:rFonts w:ascii="Cambria" w:hAnsi="Cambria"/>
              </w:rPr>
              <w:t>Zložitosť integrácie</w:t>
            </w:r>
          </w:p>
        </w:tc>
        <w:tc>
          <w:tcPr>
            <w:tcW w:w="2260" w:type="dxa"/>
          </w:tcPr>
          <w:p w14:paraId="4F0B3D9C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Pri neexistencie jednotnej integračnej vrstvy, môžu vzniknúť komplikácie s návrhom a implementáciou „point-to-point“ integrácie v prípade riešenia paralelných projektov.</w:t>
            </w:r>
          </w:p>
        </w:tc>
        <w:tc>
          <w:tcPr>
            <w:tcW w:w="1217" w:type="dxa"/>
          </w:tcPr>
          <w:p w14:paraId="7D4757BE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Stredná</w:t>
            </w:r>
          </w:p>
        </w:tc>
        <w:tc>
          <w:tcPr>
            <w:tcW w:w="1343" w:type="dxa"/>
          </w:tcPr>
          <w:p w14:paraId="34FE1E91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Stredná</w:t>
            </w:r>
          </w:p>
        </w:tc>
        <w:tc>
          <w:tcPr>
            <w:tcW w:w="1843" w:type="dxa"/>
          </w:tcPr>
          <w:p w14:paraId="13E774F9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Koordinácia medzi projektami v analytickej aj realizačnej fáze projektu</w:t>
            </w:r>
          </w:p>
        </w:tc>
      </w:tr>
      <w:tr w:rsidR="00B73E99" w:rsidRPr="00E15D06" w14:paraId="24CC9A55" w14:textId="77777777" w:rsidTr="0094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828969A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  <w:b w:val="0"/>
              </w:rPr>
            </w:pPr>
            <w:r w:rsidRPr="00E15D06">
              <w:rPr>
                <w:rFonts w:ascii="Cambria" w:hAnsi="Cambria"/>
              </w:rPr>
              <w:t xml:space="preserve">Legislatívne zmeny </w:t>
            </w:r>
          </w:p>
        </w:tc>
        <w:tc>
          <w:tcPr>
            <w:tcW w:w="2260" w:type="dxa"/>
          </w:tcPr>
          <w:p w14:paraId="4826912C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Legislatívne zmeny v oblasti registratúry môžu mať dopad na projekt, keďže ich bude potrebné reflektovať.</w:t>
            </w:r>
          </w:p>
        </w:tc>
        <w:tc>
          <w:tcPr>
            <w:tcW w:w="1217" w:type="dxa"/>
          </w:tcPr>
          <w:p w14:paraId="0A9C2F50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Stredná</w:t>
            </w:r>
          </w:p>
        </w:tc>
        <w:tc>
          <w:tcPr>
            <w:tcW w:w="1343" w:type="dxa"/>
          </w:tcPr>
          <w:p w14:paraId="24CFB9E0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Stredná</w:t>
            </w:r>
          </w:p>
        </w:tc>
        <w:tc>
          <w:tcPr>
            <w:tcW w:w="1843" w:type="dxa"/>
          </w:tcPr>
          <w:p w14:paraId="501A877D" w14:textId="77777777" w:rsidR="00085BC6" w:rsidRPr="00E15D06" w:rsidRDefault="00085BC6" w:rsidP="00CE552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Projektový rozpočet bude počítať s prípadnou zmenou legislatívy</w:t>
            </w:r>
          </w:p>
        </w:tc>
      </w:tr>
      <w:tr w:rsidR="00E15D06" w:rsidRPr="00E15D06" w14:paraId="3A56B5BB" w14:textId="77777777" w:rsidTr="00944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497323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  <w:b w:val="0"/>
              </w:rPr>
            </w:pPr>
            <w:r w:rsidRPr="00E15D06">
              <w:rPr>
                <w:rFonts w:ascii="Cambria" w:hAnsi="Cambria"/>
              </w:rPr>
              <w:t>Identifikovaní nositelia úloh budúceho vlastníka systému nebudú schopní dodať výstupy v dohodnutom termíne z dôvodu pracovnej vyťaženosti</w:t>
            </w:r>
          </w:p>
          <w:p w14:paraId="14D2F1C4" w14:textId="77777777" w:rsidR="00085BC6" w:rsidRPr="00E15D06" w:rsidRDefault="00085BC6" w:rsidP="00CE552A">
            <w:pPr>
              <w:ind w:left="0" w:firstLine="0"/>
              <w:rPr>
                <w:rFonts w:ascii="Cambria" w:hAnsi="Cambria"/>
                <w:b w:val="0"/>
              </w:rPr>
            </w:pPr>
          </w:p>
        </w:tc>
        <w:tc>
          <w:tcPr>
            <w:tcW w:w="2260" w:type="dxa"/>
          </w:tcPr>
          <w:p w14:paraId="7B919CD4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Ohrozenie termínov pre dodanie projektových produktov</w:t>
            </w:r>
          </w:p>
        </w:tc>
        <w:tc>
          <w:tcPr>
            <w:tcW w:w="1217" w:type="dxa"/>
          </w:tcPr>
          <w:p w14:paraId="1C3A6CCD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Vysoká</w:t>
            </w:r>
          </w:p>
        </w:tc>
        <w:tc>
          <w:tcPr>
            <w:tcW w:w="1343" w:type="dxa"/>
          </w:tcPr>
          <w:p w14:paraId="086CAAA6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Vysoká</w:t>
            </w:r>
          </w:p>
        </w:tc>
        <w:tc>
          <w:tcPr>
            <w:tcW w:w="1843" w:type="dxa"/>
          </w:tcPr>
          <w:p w14:paraId="4BDB624B" w14:textId="77777777" w:rsidR="00085BC6" w:rsidRPr="00E15D06" w:rsidRDefault="00085BC6" w:rsidP="00CE552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E15D06">
              <w:rPr>
                <w:rFonts w:ascii="Cambria" w:hAnsi="Cambria"/>
              </w:rPr>
              <w:t>Zvýšenie priority pre tento projekt</w:t>
            </w:r>
          </w:p>
        </w:tc>
      </w:tr>
    </w:tbl>
    <w:p w14:paraId="2B86A2A6" w14:textId="77777777" w:rsidR="00085BC6" w:rsidRPr="00E15D06" w:rsidRDefault="00085BC6" w:rsidP="00CE552A">
      <w:pPr>
        <w:rPr>
          <w:szCs w:val="22"/>
        </w:rPr>
      </w:pPr>
    </w:p>
    <w:p w14:paraId="58591757" w14:textId="77777777" w:rsidR="00684496" w:rsidRPr="00E15D06" w:rsidRDefault="00684496" w:rsidP="00B73E99">
      <w:pPr>
        <w:pStyle w:val="Heading4"/>
        <w:ind w:left="0" w:firstLine="360"/>
        <w:rPr>
          <w:rFonts w:ascii="Cambria" w:hAnsi="Cambria"/>
          <w:szCs w:val="22"/>
        </w:rPr>
      </w:pPr>
      <w:r w:rsidRPr="00E15D06">
        <w:rPr>
          <w:rFonts w:ascii="Cambria" w:hAnsi="Cambria"/>
          <w:szCs w:val="22"/>
        </w:rPr>
        <w:t>Vykonávanie práce zhotoviteľa</w:t>
      </w:r>
    </w:p>
    <w:p w14:paraId="6CE15359" w14:textId="77777777" w:rsidR="00684496" w:rsidRPr="00E15D06" w:rsidRDefault="00684496" w:rsidP="00CE552A">
      <w:pPr>
        <w:pStyle w:val="ListParagraph"/>
        <w:widowControl/>
        <w:numPr>
          <w:ilvl w:val="0"/>
          <w:numId w:val="59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Kľúčové stretnutia ohlásené vopred sa budú vykonávať  u objednávateľa.</w:t>
      </w:r>
    </w:p>
    <w:p w14:paraId="1B476902" w14:textId="77777777" w:rsidR="00684496" w:rsidRPr="00E15D06" w:rsidRDefault="00684496" w:rsidP="00CE552A">
      <w:pPr>
        <w:pStyle w:val="ListParagraph"/>
        <w:widowControl/>
        <w:numPr>
          <w:ilvl w:val="0"/>
          <w:numId w:val="59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Formu stretnutí (online, osobné) bude určovať objednávateľ.</w:t>
      </w:r>
    </w:p>
    <w:p w14:paraId="1D9425F4" w14:textId="77777777" w:rsidR="00684496" w:rsidRPr="00E15D06" w:rsidRDefault="00684496" w:rsidP="00CE552A">
      <w:pPr>
        <w:pStyle w:val="ListParagraph"/>
        <w:widowControl/>
        <w:numPr>
          <w:ilvl w:val="0"/>
          <w:numId w:val="59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Objednávateľ poskytne zhotoviteľovi v prípade potreby maximálne 2 miesta pre sedenie v budove objednávateľa. Tieto miesta sa poskytnú na základe požiadavky objednávateľa.</w:t>
      </w:r>
    </w:p>
    <w:p w14:paraId="5780CC45" w14:textId="77777777" w:rsidR="00684496" w:rsidRPr="00E15D06" w:rsidRDefault="00684496" w:rsidP="00CE552A">
      <w:pPr>
        <w:pStyle w:val="ListParagraph"/>
        <w:widowControl/>
        <w:numPr>
          <w:ilvl w:val="0"/>
          <w:numId w:val="59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Zhotoviteľ bude využívať pre svoju prácu vlastné prostriedky (t. j. notebook, atď.).</w:t>
      </w:r>
    </w:p>
    <w:p w14:paraId="0329499D" w14:textId="77777777" w:rsidR="00684496" w:rsidRPr="00E15D06" w:rsidRDefault="00684496" w:rsidP="00CE552A">
      <w:pPr>
        <w:pStyle w:val="ListParagraph"/>
        <w:widowControl/>
        <w:numPr>
          <w:ilvl w:val="0"/>
          <w:numId w:val="59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Objednávateľ poskytne zhotoviteľovi prístup cez vzdialený prístup v maximálnom počte 5. Na základe dohody objednávateľa a zhotoviteľa môže byť tento počet upravený. Prístup bude poskytnutý len do testovacieho prostredia.</w:t>
      </w:r>
    </w:p>
    <w:p w14:paraId="61F9B7A4" w14:textId="77777777" w:rsidR="00684496" w:rsidRPr="00E15D06" w:rsidRDefault="00684496" w:rsidP="00B74B7A">
      <w:pPr>
        <w:ind w:left="357" w:firstLine="0"/>
        <w:rPr>
          <w:szCs w:val="22"/>
        </w:rPr>
      </w:pPr>
      <w:r w:rsidRPr="00E15D06">
        <w:rPr>
          <w:szCs w:val="22"/>
        </w:rPr>
        <w:t>Infraštruktúru pre testovacie a produkčné prostredia bude poskytovať objednávateľ. Vývojové prostredie bude v réžii zhotoviteľa.</w:t>
      </w:r>
    </w:p>
    <w:p w14:paraId="440703D8" w14:textId="77777777" w:rsidR="00684496" w:rsidRPr="00E15D06" w:rsidRDefault="00684496" w:rsidP="00CE552A">
      <w:pPr>
        <w:pStyle w:val="Heading3"/>
        <w:rPr>
          <w:rFonts w:ascii="Cambria" w:hAnsi="Cambria"/>
          <w:sz w:val="22"/>
          <w:szCs w:val="22"/>
        </w:rPr>
      </w:pPr>
      <w:bookmarkStart w:id="60" w:name="_Toc118700398"/>
      <w:bookmarkStart w:id="61" w:name="_Toc118700401"/>
      <w:bookmarkStart w:id="62" w:name="_Toc118700402"/>
      <w:bookmarkStart w:id="63" w:name="_Toc118700403"/>
      <w:bookmarkStart w:id="64" w:name="_Toc119051104"/>
      <w:bookmarkStart w:id="65" w:name="_Toc119051105"/>
      <w:bookmarkStart w:id="66" w:name="_Toc119051106"/>
      <w:bookmarkStart w:id="67" w:name="_Toc119051107"/>
      <w:bookmarkStart w:id="68" w:name="_Toc119051108"/>
      <w:bookmarkStart w:id="69" w:name="_Toc119051109"/>
      <w:bookmarkStart w:id="70" w:name="_Toc119051110"/>
      <w:bookmarkStart w:id="71" w:name="_Toc119051111"/>
      <w:bookmarkStart w:id="72" w:name="_Toc119051112"/>
      <w:bookmarkStart w:id="73" w:name="_Toc119051113"/>
      <w:bookmarkStart w:id="74" w:name="_Toc119051114"/>
      <w:bookmarkStart w:id="75" w:name="_Toc119051115"/>
      <w:bookmarkStart w:id="76" w:name="_Toc119051116"/>
      <w:bookmarkStart w:id="77" w:name="_Toc119051117"/>
      <w:bookmarkStart w:id="78" w:name="_Toc119051118"/>
      <w:bookmarkStart w:id="79" w:name="_Toc119051119"/>
      <w:bookmarkStart w:id="80" w:name="_Toc119051120"/>
      <w:bookmarkStart w:id="81" w:name="_Toc119051121"/>
      <w:bookmarkStart w:id="82" w:name="_Toc119051122"/>
      <w:bookmarkStart w:id="83" w:name="_Toc119051123"/>
      <w:bookmarkStart w:id="84" w:name="_Toc119051124"/>
      <w:bookmarkStart w:id="85" w:name="_Toc119051125"/>
      <w:bookmarkStart w:id="86" w:name="_Toc119051126"/>
      <w:bookmarkStart w:id="87" w:name="_Toc1078409285"/>
      <w:bookmarkStart w:id="88" w:name="_Toc157682331"/>
      <w:bookmarkStart w:id="89" w:name="_Toc182322104"/>
      <w:bookmarkStart w:id="90" w:name="_Hlk166499563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E15D06">
        <w:rPr>
          <w:rFonts w:ascii="Cambria" w:hAnsi="Cambria"/>
          <w:sz w:val="22"/>
          <w:szCs w:val="22"/>
        </w:rPr>
        <w:lastRenderedPageBreak/>
        <w:t>Testovacia stratégia</w:t>
      </w:r>
      <w:bookmarkEnd w:id="87"/>
      <w:bookmarkEnd w:id="88"/>
      <w:bookmarkEnd w:id="89"/>
    </w:p>
    <w:p w14:paraId="5C2B4A36" w14:textId="77777777" w:rsidR="00684496" w:rsidRPr="00E15D06" w:rsidRDefault="00684496" w:rsidP="00B74B7A">
      <w:pPr>
        <w:ind w:left="357" w:firstLine="0"/>
        <w:rPr>
          <w:szCs w:val="22"/>
        </w:rPr>
      </w:pPr>
      <w:r w:rsidRPr="00E15D06">
        <w:rPr>
          <w:szCs w:val="22"/>
        </w:rPr>
        <w:t>Testovacia stratégia objednávateľa a prístup k tejto fáze projektu je rámcovo popísaný v prílohe A. Detailne bude popísaný vo výstupe projektu Plán testov.</w:t>
      </w:r>
    </w:p>
    <w:p w14:paraId="03CAE42B" w14:textId="77777777" w:rsidR="00684496" w:rsidRPr="00E15D06" w:rsidRDefault="00684496" w:rsidP="00CE552A">
      <w:pPr>
        <w:rPr>
          <w:szCs w:val="22"/>
        </w:rPr>
      </w:pPr>
      <w:r w:rsidRPr="00E15D06">
        <w:rPr>
          <w:szCs w:val="22"/>
        </w:rPr>
        <w:t>Rolu testovacieho manažéra a koordináciu testovania bude mať v zodpovednosti zhotoviteľ.</w:t>
      </w:r>
      <w:bookmarkEnd w:id="90"/>
    </w:p>
    <w:p w14:paraId="19A00457" w14:textId="77777777" w:rsidR="00684496" w:rsidRPr="00E15D06" w:rsidRDefault="00684496" w:rsidP="00CE552A">
      <w:pPr>
        <w:pStyle w:val="Heading3"/>
        <w:rPr>
          <w:rFonts w:ascii="Cambria" w:hAnsi="Cambria"/>
          <w:sz w:val="22"/>
          <w:szCs w:val="22"/>
        </w:rPr>
      </w:pPr>
      <w:bookmarkStart w:id="91" w:name="_Toc119051128"/>
      <w:bookmarkStart w:id="92" w:name="_Toc119051129"/>
      <w:bookmarkStart w:id="93" w:name="_Toc119051130"/>
      <w:bookmarkStart w:id="94" w:name="_Toc119051131"/>
      <w:bookmarkStart w:id="95" w:name="_Toc1724363478"/>
      <w:bookmarkStart w:id="96" w:name="_Toc157682332"/>
      <w:bookmarkStart w:id="97" w:name="_Toc182322105"/>
      <w:bookmarkEnd w:id="91"/>
      <w:bookmarkEnd w:id="92"/>
      <w:bookmarkEnd w:id="93"/>
      <w:bookmarkEnd w:id="94"/>
      <w:r w:rsidRPr="00E15D06">
        <w:rPr>
          <w:rFonts w:ascii="Cambria" w:hAnsi="Cambria"/>
          <w:sz w:val="22"/>
          <w:szCs w:val="22"/>
        </w:rPr>
        <w:t>Školenia a transfer know-how</w:t>
      </w:r>
      <w:bookmarkEnd w:id="95"/>
      <w:bookmarkEnd w:id="96"/>
      <w:bookmarkEnd w:id="97"/>
    </w:p>
    <w:p w14:paraId="2AD3325B" w14:textId="77777777" w:rsidR="00684496" w:rsidRPr="00E15D06" w:rsidRDefault="00684496" w:rsidP="00CE552A">
      <w:pPr>
        <w:rPr>
          <w:szCs w:val="22"/>
        </w:rPr>
      </w:pPr>
      <w:r w:rsidRPr="00E15D06">
        <w:rPr>
          <w:szCs w:val="22"/>
        </w:rPr>
        <w:t>Od zhotoviteľa sa požaduje pripraviť školenia pre:</w:t>
      </w:r>
    </w:p>
    <w:p w14:paraId="033FA21B" w14:textId="77777777" w:rsidR="00684496" w:rsidRPr="00E15D06" w:rsidRDefault="00684496" w:rsidP="00CE552A">
      <w:pPr>
        <w:pStyle w:val="ListParagraph"/>
        <w:widowControl/>
        <w:numPr>
          <w:ilvl w:val="0"/>
          <w:numId w:val="60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Administrátorov</w:t>
      </w:r>
    </w:p>
    <w:p w14:paraId="3B3A9F81" w14:textId="77777777" w:rsidR="00684496" w:rsidRPr="00E15D06" w:rsidRDefault="00684496" w:rsidP="00CE552A">
      <w:pPr>
        <w:pStyle w:val="ListParagraph"/>
        <w:widowControl/>
        <w:numPr>
          <w:ilvl w:val="0"/>
          <w:numId w:val="60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Prevádzku</w:t>
      </w:r>
    </w:p>
    <w:p w14:paraId="5305EC75" w14:textId="77777777" w:rsidR="00684496" w:rsidRPr="00E15D06" w:rsidRDefault="00684496" w:rsidP="00CE552A">
      <w:pPr>
        <w:pStyle w:val="ListParagraph"/>
        <w:widowControl/>
        <w:numPr>
          <w:ilvl w:val="0"/>
          <w:numId w:val="60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Testovacie/akceptačné tímy projektu</w:t>
      </w:r>
    </w:p>
    <w:p w14:paraId="254D381F" w14:textId="77777777" w:rsidR="00684496" w:rsidRPr="00E15D06" w:rsidRDefault="00684496" w:rsidP="00CE552A">
      <w:pPr>
        <w:pStyle w:val="ListParagraph"/>
        <w:widowControl/>
        <w:numPr>
          <w:ilvl w:val="0"/>
          <w:numId w:val="60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Užívateľské školenia, zvlášť po odborných útvaroch</w:t>
      </w:r>
    </w:p>
    <w:p w14:paraId="1E6EBB28" w14:textId="77777777" w:rsidR="00684496" w:rsidRPr="00E15D06" w:rsidRDefault="00684496" w:rsidP="00CE552A">
      <w:pPr>
        <w:pStyle w:val="ListParagraph"/>
        <w:widowControl/>
        <w:numPr>
          <w:ilvl w:val="0"/>
          <w:numId w:val="60"/>
        </w:numPr>
        <w:autoSpaceDE/>
        <w:autoSpaceDN/>
        <w:spacing w:before="0" w:after="160"/>
        <w:contextualSpacing/>
        <w:jc w:val="both"/>
        <w:rPr>
          <w:rFonts w:ascii="Cambria" w:hAnsi="Cambria"/>
        </w:rPr>
      </w:pPr>
      <w:r w:rsidRPr="00E15D06">
        <w:rPr>
          <w:rFonts w:ascii="Cambria" w:hAnsi="Cambria"/>
        </w:rPr>
        <w:t>Integračné školenia pre tretie strany využívajúce rozhranie</w:t>
      </w:r>
    </w:p>
    <w:p w14:paraId="190EA25C" w14:textId="77777777" w:rsidR="00684496" w:rsidRPr="00E15D06" w:rsidRDefault="00684496" w:rsidP="00936FE6">
      <w:pPr>
        <w:ind w:left="357" w:firstLine="0"/>
        <w:rPr>
          <w:szCs w:val="22"/>
        </w:rPr>
      </w:pPr>
      <w:r w:rsidRPr="00E15D06">
        <w:rPr>
          <w:szCs w:val="22"/>
        </w:rPr>
        <w:t>V rámci školení sa požaduje dodanie materiálov pre účely školenia, viď. požadované výstupy projektu pre fázy implementácie, testovania a nábehu do produkcie.</w:t>
      </w:r>
    </w:p>
    <w:p w14:paraId="61775912" w14:textId="0CFFA814" w:rsidR="00684496" w:rsidRPr="00E15D06" w:rsidRDefault="00684496" w:rsidP="00936FE6">
      <w:pPr>
        <w:ind w:left="357" w:firstLine="0"/>
        <w:rPr>
          <w:szCs w:val="22"/>
        </w:rPr>
      </w:pPr>
      <w:r w:rsidRPr="00E15D06">
        <w:rPr>
          <w:szCs w:val="22"/>
        </w:rPr>
        <w:t>Miesto vykonani</w:t>
      </w:r>
      <w:r w:rsidR="00AF7B83">
        <w:rPr>
          <w:szCs w:val="22"/>
        </w:rPr>
        <w:t>a</w:t>
      </w:r>
      <w:r w:rsidRPr="00E15D06">
        <w:rPr>
          <w:szCs w:val="22"/>
        </w:rPr>
        <w:t xml:space="preserve"> školení je v rámci budovy objednávateľa, prípadne po dohode s objednávateľom online formou.</w:t>
      </w:r>
    </w:p>
    <w:p w14:paraId="3DE753F2" w14:textId="77777777" w:rsidR="00E726C3" w:rsidRPr="00E15D06" w:rsidRDefault="00E726C3" w:rsidP="00CE552A">
      <w:pPr>
        <w:rPr>
          <w:szCs w:val="22"/>
        </w:rPr>
      </w:pPr>
    </w:p>
    <w:p w14:paraId="0D7956F2" w14:textId="46AF743A" w:rsidR="00AF53DB" w:rsidRPr="00E15D06" w:rsidRDefault="00BC2C39" w:rsidP="00CE552A">
      <w:pPr>
        <w:pStyle w:val="Heading2"/>
        <w:rPr>
          <w:rFonts w:ascii="Cambria" w:hAnsi="Cambria" w:cstheme="minorBidi"/>
          <w:sz w:val="22"/>
          <w:szCs w:val="22"/>
        </w:rPr>
      </w:pPr>
      <w:bookmarkStart w:id="98" w:name="_Toc182322106"/>
      <w:r w:rsidRPr="00E15D06">
        <w:rPr>
          <w:rFonts w:ascii="Cambria" w:hAnsi="Cambria" w:cstheme="minorBidi"/>
          <w:sz w:val="22"/>
          <w:szCs w:val="22"/>
        </w:rPr>
        <w:t>8</w:t>
      </w:r>
      <w:r w:rsidR="00AA556F" w:rsidRPr="00E15D06">
        <w:rPr>
          <w:rFonts w:ascii="Cambria" w:hAnsi="Cambria" w:cstheme="minorBidi"/>
          <w:sz w:val="22"/>
          <w:szCs w:val="22"/>
        </w:rPr>
        <w:t>.</w:t>
      </w:r>
      <w:r w:rsidR="00E726C3" w:rsidRPr="00E15D06">
        <w:rPr>
          <w:rFonts w:ascii="Cambria" w:hAnsi="Cambria" w:cstheme="minorBidi"/>
          <w:sz w:val="22"/>
          <w:szCs w:val="22"/>
        </w:rPr>
        <w:t>3</w:t>
      </w:r>
      <w:r w:rsidR="0097344D" w:rsidRPr="00E15D06">
        <w:rPr>
          <w:rFonts w:ascii="Cambria" w:hAnsi="Cambria" w:cstheme="minorBidi"/>
          <w:sz w:val="22"/>
          <w:szCs w:val="22"/>
        </w:rPr>
        <w:t>)</w:t>
      </w:r>
      <w:r w:rsidR="00D50DB1" w:rsidRPr="00E15D06">
        <w:rPr>
          <w:rFonts w:ascii="Cambria" w:hAnsi="Cambria" w:cstheme="minorBidi"/>
          <w:sz w:val="22"/>
          <w:szCs w:val="22"/>
        </w:rPr>
        <w:t xml:space="preserve"> </w:t>
      </w:r>
      <w:r w:rsidR="00AF53DB" w:rsidRPr="00E15D06">
        <w:rPr>
          <w:rFonts w:ascii="Cambria" w:hAnsi="Cambria"/>
          <w:sz w:val="22"/>
          <w:szCs w:val="22"/>
        </w:rPr>
        <w:t>Rozhodovanie sporov</w:t>
      </w:r>
      <w:bookmarkEnd w:id="98"/>
    </w:p>
    <w:p w14:paraId="14F5BC1F" w14:textId="12BADDCA" w:rsidR="00AF53DB" w:rsidRPr="00E15D06" w:rsidRDefault="00AF53DB" w:rsidP="00CE552A">
      <w:pPr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V prípade rozporov medzi projektovým manažérom objednávateľa a projektovým manažérom dodávateľa prerokuje spory Riadiaca rada projektu a rozhodnutie vydáva výlučne Sponzor projektu za objednávateľa, ktorý nesie hlavnú zodpovednosť za celý projekt.</w:t>
      </w:r>
      <w:r w:rsidR="007B7196" w:rsidRPr="00E15D06">
        <w:rPr>
          <w:rFonts w:cstheme="minorHAnsi"/>
          <w:szCs w:val="22"/>
        </w:rPr>
        <w:t xml:space="preserve"> </w:t>
      </w:r>
      <w:r w:rsidRPr="00E15D06">
        <w:rPr>
          <w:rFonts w:cstheme="minorHAnsi"/>
          <w:szCs w:val="22"/>
        </w:rPr>
        <w:t>V prípade, že toto rozhodnutie je v zásadnom rozpore s platnou zmluvou, iniciuje Sponzor projektu negociácie a popr. konanie k zmenovým požiadavkám.</w:t>
      </w:r>
    </w:p>
    <w:p w14:paraId="045957F8" w14:textId="4A92DC36" w:rsidR="00AA556F" w:rsidRPr="00E15D06" w:rsidRDefault="00287AB2" w:rsidP="00CE552A">
      <w:pPr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Detailné požiadavky na projekt ako vymedzenie rolí a zodpovedností, štandardy pre projektovú a sprievodnú dokumentáciu,</w:t>
      </w:r>
      <w:r w:rsidR="0039350B" w:rsidRPr="00E15D06">
        <w:rPr>
          <w:rFonts w:cstheme="minorHAnsi"/>
          <w:szCs w:val="22"/>
        </w:rPr>
        <w:t xml:space="preserve"> zmluvne stanovené práce a služby atď. </w:t>
      </w:r>
      <w:r w:rsidR="00EE78E0" w:rsidRPr="00E15D06">
        <w:rPr>
          <w:rFonts w:cstheme="minorHAnsi"/>
          <w:szCs w:val="22"/>
        </w:rPr>
        <w:t>budú</w:t>
      </w:r>
      <w:r w:rsidR="0039350B" w:rsidRPr="00E15D06">
        <w:rPr>
          <w:rFonts w:cstheme="minorHAnsi"/>
          <w:szCs w:val="22"/>
        </w:rPr>
        <w:t xml:space="preserve"> uvedené v</w:t>
      </w:r>
      <w:r w:rsidR="002D1F08" w:rsidRPr="00E15D06">
        <w:rPr>
          <w:rFonts w:cstheme="minorHAnsi"/>
          <w:szCs w:val="22"/>
        </w:rPr>
        <w:t> Projektovom inici</w:t>
      </w:r>
      <w:r w:rsidR="00360C51" w:rsidRPr="00E15D06">
        <w:rPr>
          <w:rFonts w:cstheme="minorHAnsi"/>
          <w:szCs w:val="22"/>
        </w:rPr>
        <w:t>álnom dokumente</w:t>
      </w:r>
      <w:r w:rsidR="00F17D0C" w:rsidRPr="00E15D06">
        <w:rPr>
          <w:rFonts w:cstheme="minorHAnsi"/>
          <w:szCs w:val="22"/>
        </w:rPr>
        <w:t xml:space="preserve"> – vypracovanom podľa </w:t>
      </w:r>
      <w:r w:rsidR="0039350B" w:rsidRPr="00E15D06">
        <w:rPr>
          <w:rFonts w:cstheme="minorHAnsi"/>
          <w:szCs w:val="22"/>
        </w:rPr>
        <w:t>príloh</w:t>
      </w:r>
      <w:r w:rsidR="00F17D0C" w:rsidRPr="00E15D06">
        <w:rPr>
          <w:rFonts w:cstheme="minorHAnsi"/>
          <w:szCs w:val="22"/>
        </w:rPr>
        <w:t>y</w:t>
      </w:r>
      <w:r w:rsidR="0039350B" w:rsidRPr="00E15D06">
        <w:rPr>
          <w:rFonts w:cstheme="minorHAnsi"/>
          <w:szCs w:val="22"/>
        </w:rPr>
        <w:t xml:space="preserve"> č. 7.</w:t>
      </w:r>
    </w:p>
    <w:p w14:paraId="2C656EFF" w14:textId="2FC7D79E" w:rsidR="00AA556F" w:rsidRPr="00E15D06" w:rsidRDefault="00AA556F" w:rsidP="00CE552A">
      <w:pPr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Objednávateľ požaduje, aby </w:t>
      </w:r>
      <w:r w:rsidR="00DD79DE" w:rsidRPr="00E15D06">
        <w:rPr>
          <w:rFonts w:cstheme="minorHAnsi"/>
          <w:szCs w:val="22"/>
        </w:rPr>
        <w:t xml:space="preserve">dodávateľ dodal </w:t>
      </w:r>
      <w:r w:rsidR="0039350B" w:rsidRPr="00E15D06">
        <w:rPr>
          <w:rFonts w:cstheme="minorHAnsi"/>
          <w:szCs w:val="22"/>
        </w:rPr>
        <w:t xml:space="preserve">všetky projektové výstupy </w:t>
      </w:r>
      <w:r w:rsidR="00DD79DE" w:rsidRPr="00E15D06">
        <w:rPr>
          <w:rFonts w:cstheme="minorHAnsi"/>
          <w:szCs w:val="22"/>
        </w:rPr>
        <w:t>v slovenskom jazyku</w:t>
      </w:r>
      <w:r w:rsidRPr="00E15D06">
        <w:rPr>
          <w:rFonts w:cstheme="minorHAnsi"/>
          <w:szCs w:val="22"/>
        </w:rPr>
        <w:t>.</w:t>
      </w:r>
    </w:p>
    <w:p w14:paraId="5239FA09" w14:textId="77777777" w:rsidR="001B5B4C" w:rsidRPr="00E15D06" w:rsidRDefault="001B5B4C" w:rsidP="00CE552A">
      <w:pPr>
        <w:ind w:left="426" w:firstLine="0"/>
        <w:rPr>
          <w:rFonts w:cstheme="minorHAnsi"/>
          <w:szCs w:val="22"/>
        </w:rPr>
      </w:pPr>
    </w:p>
    <w:p w14:paraId="5CD1D6F0" w14:textId="59CF17BE" w:rsidR="00AA556F" w:rsidRPr="00E15D06" w:rsidRDefault="00BC2C39" w:rsidP="00CE552A">
      <w:pPr>
        <w:pStyle w:val="Heading2"/>
        <w:rPr>
          <w:rFonts w:ascii="Cambria" w:hAnsi="Cambria"/>
          <w:sz w:val="22"/>
          <w:szCs w:val="22"/>
        </w:rPr>
      </w:pPr>
      <w:bookmarkStart w:id="99" w:name="_Toc182322107"/>
      <w:r w:rsidRPr="00E15D06">
        <w:rPr>
          <w:rFonts w:ascii="Cambria" w:hAnsi="Cambria"/>
          <w:sz w:val="22"/>
          <w:szCs w:val="22"/>
        </w:rPr>
        <w:t>8</w:t>
      </w:r>
      <w:r w:rsidR="00AA556F" w:rsidRPr="00E15D06">
        <w:rPr>
          <w:rFonts w:ascii="Cambria" w:hAnsi="Cambria"/>
          <w:sz w:val="22"/>
          <w:szCs w:val="22"/>
        </w:rPr>
        <w:t>.</w:t>
      </w:r>
      <w:r w:rsidR="00E726C3" w:rsidRPr="00E15D06">
        <w:rPr>
          <w:rFonts w:ascii="Cambria" w:hAnsi="Cambria"/>
          <w:sz w:val="22"/>
          <w:szCs w:val="22"/>
        </w:rPr>
        <w:t>4</w:t>
      </w:r>
      <w:r w:rsidR="00FC753F" w:rsidRPr="00E15D06">
        <w:rPr>
          <w:rFonts w:ascii="Cambria" w:hAnsi="Cambria"/>
          <w:sz w:val="22"/>
          <w:szCs w:val="22"/>
        </w:rPr>
        <w:t>)</w:t>
      </w:r>
      <w:r w:rsidR="00D50DB1" w:rsidRPr="00E15D06">
        <w:rPr>
          <w:rFonts w:ascii="Cambria" w:hAnsi="Cambria"/>
          <w:sz w:val="22"/>
          <w:szCs w:val="22"/>
        </w:rPr>
        <w:t xml:space="preserve"> </w:t>
      </w:r>
      <w:r w:rsidR="00AA556F" w:rsidRPr="00E15D06">
        <w:rPr>
          <w:rFonts w:ascii="Cambria" w:hAnsi="Cambria"/>
          <w:sz w:val="22"/>
          <w:szCs w:val="22"/>
        </w:rPr>
        <w:t>Testovanie</w:t>
      </w:r>
      <w:bookmarkEnd w:id="99"/>
    </w:p>
    <w:p w14:paraId="7DABBE6C" w14:textId="20A7A131" w:rsidR="00152F5E" w:rsidRPr="00E15D06" w:rsidRDefault="00AA556F" w:rsidP="00CE552A">
      <w:pPr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 xml:space="preserve">V priebehu projektu bude vykonávané testovanie na strane </w:t>
      </w:r>
      <w:r w:rsidR="0039350B" w:rsidRPr="00E15D06">
        <w:rPr>
          <w:rFonts w:cstheme="minorHAnsi"/>
          <w:szCs w:val="22"/>
        </w:rPr>
        <w:t xml:space="preserve">dodávateľa </w:t>
      </w:r>
      <w:r w:rsidRPr="00E15D06">
        <w:rPr>
          <w:rFonts w:cstheme="minorHAnsi"/>
          <w:szCs w:val="22"/>
        </w:rPr>
        <w:t>a aj objednávateľa. Hlavným riadiacim dokumentom pre oblasť testovania je Stratégia testovania.</w:t>
      </w:r>
    </w:p>
    <w:p w14:paraId="7EBBB375" w14:textId="70E32D4C" w:rsidR="0039350B" w:rsidRPr="00E15D06" w:rsidRDefault="0039350B" w:rsidP="00CE552A">
      <w:pPr>
        <w:ind w:left="426" w:firstLine="0"/>
        <w:rPr>
          <w:rFonts w:cstheme="minorHAnsi"/>
          <w:szCs w:val="22"/>
        </w:rPr>
      </w:pPr>
      <w:r w:rsidRPr="00E15D06">
        <w:rPr>
          <w:rFonts w:cstheme="minorHAnsi"/>
          <w:szCs w:val="22"/>
        </w:rPr>
        <w:t>Objednávateľ požaduje, aby testovanie nového HR systému bolo vykonané v súlade s dokumentom definujúcim rámec pre testovanie projektov v NBS príloha č. 9.</w:t>
      </w:r>
    </w:p>
    <w:p w14:paraId="434F6645" w14:textId="4671C89A" w:rsidR="00A03FA5" w:rsidRPr="00E15D06" w:rsidRDefault="00A03FA5" w:rsidP="00CE552A">
      <w:pPr>
        <w:rPr>
          <w:rFonts w:cstheme="minorHAnsi"/>
          <w:szCs w:val="22"/>
        </w:rPr>
      </w:pPr>
    </w:p>
    <w:p w14:paraId="68749A02" w14:textId="25E723B1" w:rsidR="00A03FA5" w:rsidRPr="00E15D06" w:rsidRDefault="00A03FA5" w:rsidP="00E3052F">
      <w:pPr>
        <w:pStyle w:val="Heading2"/>
        <w:numPr>
          <w:ilvl w:val="0"/>
          <w:numId w:val="8"/>
        </w:numPr>
        <w:spacing w:line="276" w:lineRule="auto"/>
        <w:ind w:left="426" w:hanging="426"/>
        <w:jc w:val="left"/>
        <w:rPr>
          <w:rFonts w:ascii="Cambria" w:hAnsi="Cambria"/>
          <w:sz w:val="22"/>
          <w:szCs w:val="22"/>
        </w:rPr>
      </w:pPr>
      <w:bookmarkStart w:id="100" w:name="_Toc182322108"/>
      <w:r w:rsidRPr="00E15D06">
        <w:rPr>
          <w:rFonts w:ascii="Cambria" w:hAnsi="Cambria"/>
          <w:sz w:val="22"/>
          <w:szCs w:val="22"/>
        </w:rPr>
        <w:t>Prílohy</w:t>
      </w:r>
      <w:bookmarkEnd w:id="100"/>
    </w:p>
    <w:p w14:paraId="412E23C3" w14:textId="25E1110B" w:rsidR="00A03FA5" w:rsidRPr="00E15D06" w:rsidRDefault="00BB3474" w:rsidP="00E3052F">
      <w:pPr>
        <w:spacing w:line="276" w:lineRule="auto"/>
        <w:rPr>
          <w:szCs w:val="22"/>
        </w:rPr>
      </w:pPr>
      <w:r w:rsidRPr="00E15D06">
        <w:rPr>
          <w:szCs w:val="22"/>
        </w:rPr>
        <w:t>OPZ_NBS_HR_PRILOHA_1_KATALOG_ FUNKCIONALNE_POZIADAVKY</w:t>
      </w:r>
    </w:p>
    <w:p w14:paraId="4E445393" w14:textId="727266CE" w:rsidR="00D10CCC" w:rsidRPr="00E15D06" w:rsidRDefault="001A7F78" w:rsidP="00E3052F">
      <w:pPr>
        <w:spacing w:line="276" w:lineRule="auto"/>
      </w:pPr>
      <w:r>
        <w:object w:dxaOrig="1532" w:dyaOrig="991" w14:anchorId="59A326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5pt;height:49.85pt" o:ole="">
            <v:imagedata r:id="rId23" o:title=""/>
          </v:shape>
          <o:OLEObject Type="Embed" ProgID="Excel.Sheet.12" ShapeID="_x0000_i1025" DrawAspect="Icon" ObjectID="_1794653798" r:id="rId24"/>
        </w:object>
      </w:r>
    </w:p>
    <w:p w14:paraId="28752E9F" w14:textId="7D7E71C4" w:rsidR="00BB3474" w:rsidRPr="00E15D06" w:rsidRDefault="00BB3474" w:rsidP="00E3052F">
      <w:pPr>
        <w:spacing w:line="276" w:lineRule="auto"/>
        <w:rPr>
          <w:szCs w:val="22"/>
        </w:rPr>
      </w:pPr>
      <w:r w:rsidRPr="00E15D06">
        <w:rPr>
          <w:szCs w:val="22"/>
        </w:rPr>
        <w:t>OPZ_NBS_HR_PRILOHA_2_KATALOG_NEFUNKCIONALNE_POZIADAVKY</w:t>
      </w:r>
    </w:p>
    <w:bookmarkStart w:id="101" w:name="_Hlk177034077"/>
    <w:p w14:paraId="6A5495E6" w14:textId="08DCDF0E" w:rsidR="00D10CCC" w:rsidRPr="00E15D06" w:rsidRDefault="00032017" w:rsidP="00E3052F">
      <w:pPr>
        <w:spacing w:line="276" w:lineRule="auto"/>
      </w:pPr>
      <w:r>
        <w:object w:dxaOrig="1532" w:dyaOrig="991" w14:anchorId="1756D888">
          <v:shape id="_x0000_i1026" type="#_x0000_t75" style="width:76.85pt;height:49.85pt" o:ole="">
            <v:imagedata r:id="rId25" o:title=""/>
          </v:shape>
          <o:OLEObject Type="Embed" ProgID="Excel.Sheet.12" ShapeID="_x0000_i1026" DrawAspect="Icon" ObjectID="_1794653799" r:id="rId26"/>
        </w:object>
      </w:r>
    </w:p>
    <w:p w14:paraId="798FC2E5" w14:textId="26B434A6" w:rsidR="003250A4" w:rsidRPr="00E15D06" w:rsidRDefault="003250A4" w:rsidP="00E3052F">
      <w:pPr>
        <w:spacing w:line="276" w:lineRule="auto"/>
        <w:rPr>
          <w:szCs w:val="22"/>
        </w:rPr>
      </w:pPr>
      <w:r w:rsidRPr="00E15D06">
        <w:rPr>
          <w:szCs w:val="22"/>
        </w:rPr>
        <w:t>OPZ_NBS_HR_PRILOHA_</w:t>
      </w:r>
      <w:r w:rsidR="00585290" w:rsidRPr="00E15D06">
        <w:rPr>
          <w:szCs w:val="22"/>
        </w:rPr>
        <w:t>3</w:t>
      </w:r>
      <w:r w:rsidRPr="00E15D06">
        <w:rPr>
          <w:szCs w:val="22"/>
        </w:rPr>
        <w:t xml:space="preserve"> INTEGRAC</w:t>
      </w:r>
      <w:r w:rsidR="00B446AE" w:rsidRPr="00E15D06">
        <w:rPr>
          <w:szCs w:val="22"/>
        </w:rPr>
        <w:t>NE POZIADAVKY</w:t>
      </w:r>
    </w:p>
    <w:p w14:paraId="4C5FE835" w14:textId="351411F4" w:rsidR="00D10CCC" w:rsidRPr="00E15D06" w:rsidRDefault="00032017" w:rsidP="00E3052F">
      <w:pPr>
        <w:spacing w:line="276" w:lineRule="auto"/>
      </w:pPr>
      <w:r>
        <w:object w:dxaOrig="1532" w:dyaOrig="991" w14:anchorId="11760BF0">
          <v:shape id="_x0000_i1027" type="#_x0000_t75" style="width:76.85pt;height:49.85pt" o:ole="">
            <v:imagedata r:id="rId27" o:title=""/>
          </v:shape>
          <o:OLEObject Type="Embed" ProgID="Excel.Sheet.12" ShapeID="_x0000_i1027" DrawAspect="Icon" ObjectID="_1794653800" r:id="rId28"/>
        </w:object>
      </w:r>
    </w:p>
    <w:p w14:paraId="2F643017" w14:textId="133AA886" w:rsidR="00585290" w:rsidRPr="00E15D06" w:rsidRDefault="00585290" w:rsidP="00E3052F">
      <w:pPr>
        <w:spacing w:line="276" w:lineRule="auto"/>
        <w:rPr>
          <w:szCs w:val="22"/>
        </w:rPr>
      </w:pPr>
      <w:r w:rsidRPr="00E15D06">
        <w:rPr>
          <w:szCs w:val="22"/>
        </w:rPr>
        <w:t>OPZ_NBS_HR_PRILOHA_4 HARMONOGRAM</w:t>
      </w:r>
    </w:p>
    <w:p w14:paraId="55A45C29" w14:textId="2CE28F7F" w:rsidR="00950FD5" w:rsidRPr="00E15D06" w:rsidRDefault="00032017" w:rsidP="00E3052F">
      <w:pPr>
        <w:spacing w:line="276" w:lineRule="auto"/>
      </w:pPr>
      <w:r>
        <w:object w:dxaOrig="1532" w:dyaOrig="991" w14:anchorId="0AA7CFCF">
          <v:shape id="_x0000_i1028" type="#_x0000_t75" style="width:76.85pt;height:49.85pt" o:ole="">
            <v:imagedata r:id="rId29" o:title=""/>
          </v:shape>
          <o:OLEObject Type="Embed" ProgID="Excel.Sheet.12" ShapeID="_x0000_i1028" DrawAspect="Icon" ObjectID="_1794653801" r:id="rId30"/>
        </w:object>
      </w:r>
    </w:p>
    <w:p w14:paraId="019FAD49" w14:textId="4BEBA387" w:rsidR="00AF53DB" w:rsidRPr="00E15D06" w:rsidRDefault="00AF53DB" w:rsidP="00E3052F">
      <w:pPr>
        <w:spacing w:line="276" w:lineRule="auto"/>
        <w:rPr>
          <w:szCs w:val="22"/>
        </w:rPr>
      </w:pPr>
      <w:r w:rsidRPr="00E15D06">
        <w:rPr>
          <w:szCs w:val="22"/>
        </w:rPr>
        <w:t>OPZ_NBS_HR_PRILOHA_5  METODIKA_PRE_PROJEKTOVÉ_RIADENIE</w:t>
      </w:r>
    </w:p>
    <w:p w14:paraId="1BD9DB2F" w14:textId="53B04ED7" w:rsidR="00D10CCC" w:rsidRPr="00E15D06" w:rsidRDefault="00B4595C" w:rsidP="00E3052F">
      <w:pPr>
        <w:spacing w:line="276" w:lineRule="auto"/>
      </w:pPr>
      <w:r w:rsidRPr="00E15D06">
        <w:rPr>
          <w:szCs w:val="22"/>
        </w:rPr>
        <w:object w:dxaOrig="1532" w:dyaOrig="991" w14:anchorId="2DCD7A9A">
          <v:shape id="_x0000_i1029" type="#_x0000_t75" style="width:77.55pt;height:49.85pt" o:ole="">
            <v:imagedata r:id="rId31" o:title=""/>
          </v:shape>
          <o:OLEObject Type="Embed" ProgID="AcroExch.Document.DC" ShapeID="_x0000_i1029" DrawAspect="Icon" ObjectID="_1794653802" r:id="rId32"/>
        </w:object>
      </w:r>
    </w:p>
    <w:p w14:paraId="1BC9F0FA" w14:textId="0B92DAA0" w:rsidR="00961E50" w:rsidRPr="00E15D06" w:rsidRDefault="00961E50" w:rsidP="00E3052F">
      <w:pPr>
        <w:spacing w:line="276" w:lineRule="auto"/>
        <w:rPr>
          <w:szCs w:val="22"/>
        </w:rPr>
      </w:pPr>
      <w:r w:rsidRPr="00E15D06">
        <w:rPr>
          <w:szCs w:val="22"/>
        </w:rPr>
        <w:t>OPZ_NBS_HR_PRILOHA_6  METODIKA_PRE_RIADENIE_KVALITY_PROJEKTOV</w:t>
      </w:r>
    </w:p>
    <w:bookmarkStart w:id="102" w:name="_1791373076"/>
    <w:bookmarkEnd w:id="102"/>
    <w:bookmarkStart w:id="103" w:name="_MON_1792843536"/>
    <w:bookmarkEnd w:id="103"/>
    <w:p w14:paraId="40CC5537" w14:textId="77777777" w:rsidR="00114D69" w:rsidRDefault="00B4595C" w:rsidP="00E3052F">
      <w:pPr>
        <w:spacing w:line="276" w:lineRule="auto"/>
      </w:pPr>
      <w:r w:rsidRPr="00E15D06">
        <w:rPr>
          <w:szCs w:val="22"/>
        </w:rPr>
        <w:object w:dxaOrig="1532" w:dyaOrig="991" w14:anchorId="7188ECDB">
          <v:shape id="_x0000_i1030" type="#_x0000_t75" style="width:77.55pt;height:49.85pt" o:ole="">
            <v:imagedata r:id="rId33" o:title=""/>
          </v:shape>
          <o:OLEObject Type="Embed" ProgID="Word.Document.12" ShapeID="_x0000_i1030" DrawAspect="Icon" ObjectID="_1794653803" r:id="rId34">
            <o:FieldCodes>\s</o:FieldCodes>
          </o:OLEObject>
        </w:object>
      </w:r>
    </w:p>
    <w:p w14:paraId="14362E77" w14:textId="7A0F8774" w:rsidR="00961E50" w:rsidRPr="00E15D06" w:rsidRDefault="00961E50" w:rsidP="00E3052F">
      <w:pPr>
        <w:spacing w:line="276" w:lineRule="auto"/>
        <w:rPr>
          <w:szCs w:val="22"/>
        </w:rPr>
      </w:pPr>
      <w:r w:rsidRPr="00E15D06">
        <w:rPr>
          <w:szCs w:val="22"/>
        </w:rPr>
        <w:t>OPZ_NBS_HR_PRILOHA_7  PROJEKTOVY_INICAČNÝ_DOKUMENT</w:t>
      </w:r>
      <w:r w:rsidR="00B41E1C" w:rsidRPr="00E15D06">
        <w:rPr>
          <w:szCs w:val="22"/>
        </w:rPr>
        <w:t xml:space="preserve"> (PID)</w:t>
      </w:r>
    </w:p>
    <w:bookmarkStart w:id="104" w:name="_MON_1792934721"/>
    <w:bookmarkEnd w:id="104"/>
    <w:p w14:paraId="3B2A0E0C" w14:textId="77777777" w:rsidR="00114D69" w:rsidRDefault="00965509" w:rsidP="00E3052F">
      <w:pPr>
        <w:spacing w:line="276" w:lineRule="auto"/>
      </w:pPr>
      <w:r w:rsidRPr="00E15D06">
        <w:rPr>
          <w:szCs w:val="22"/>
        </w:rPr>
        <w:object w:dxaOrig="1532" w:dyaOrig="991" w14:anchorId="102D4D8C">
          <v:shape id="_x0000_i1031" type="#_x0000_t75" style="width:76.85pt;height:49.85pt" o:ole="">
            <v:imagedata r:id="rId35" o:title=""/>
          </v:shape>
          <o:OLEObject Type="Embed" ProgID="Word.Document.12" ShapeID="_x0000_i1031" DrawAspect="Icon" ObjectID="_1794653804" r:id="rId36">
            <o:FieldCodes>\s</o:FieldCodes>
          </o:OLEObject>
        </w:object>
      </w:r>
    </w:p>
    <w:p w14:paraId="541F7D38" w14:textId="79EE045B" w:rsidR="00961E50" w:rsidRPr="00E15D06" w:rsidRDefault="00961E50" w:rsidP="00E3052F">
      <w:pPr>
        <w:spacing w:line="276" w:lineRule="auto"/>
        <w:rPr>
          <w:szCs w:val="22"/>
        </w:rPr>
      </w:pPr>
      <w:r w:rsidRPr="00E15D06">
        <w:rPr>
          <w:szCs w:val="22"/>
        </w:rPr>
        <w:t>OPZ_NBS_HR_PRILOHA_8  PROJEKTOVE_POŽIADAVKY</w:t>
      </w:r>
    </w:p>
    <w:bookmarkStart w:id="105" w:name="_1791373129"/>
    <w:bookmarkEnd w:id="105"/>
    <w:bookmarkStart w:id="106" w:name="_MON_1792843597"/>
    <w:bookmarkEnd w:id="106"/>
    <w:p w14:paraId="7FA5C702" w14:textId="77777777" w:rsidR="00114D69" w:rsidRDefault="008E74EF" w:rsidP="00E3052F">
      <w:pPr>
        <w:spacing w:line="276" w:lineRule="auto"/>
      </w:pPr>
      <w:r w:rsidRPr="00E15D06">
        <w:rPr>
          <w:szCs w:val="22"/>
        </w:rPr>
        <w:object w:dxaOrig="1532" w:dyaOrig="991" w14:anchorId="0EC7F3E4">
          <v:shape id="_x0000_i1032" type="#_x0000_t75" style="width:76.85pt;height:49.85pt" o:ole="">
            <v:imagedata r:id="rId37" o:title=""/>
          </v:shape>
          <o:OLEObject Type="Embed" ProgID="Word.Document.12" ShapeID="_x0000_i1032" DrawAspect="Icon" ObjectID="_1794653805" r:id="rId38">
            <o:FieldCodes>\s</o:FieldCodes>
          </o:OLEObject>
        </w:object>
      </w:r>
    </w:p>
    <w:p w14:paraId="0A6DC957" w14:textId="1ABA7EF9" w:rsidR="00961E50" w:rsidRPr="00E15D06" w:rsidRDefault="00961E50" w:rsidP="00E3052F">
      <w:pPr>
        <w:spacing w:line="276" w:lineRule="auto"/>
        <w:rPr>
          <w:szCs w:val="22"/>
        </w:rPr>
      </w:pPr>
      <w:r w:rsidRPr="00E15D06">
        <w:rPr>
          <w:szCs w:val="22"/>
        </w:rPr>
        <w:t>OPZ_NBS_HR_PRILOHA_9  RÁMEC_PRE_TESTOVANIE</w:t>
      </w:r>
    </w:p>
    <w:bookmarkStart w:id="107" w:name="_1791373171"/>
    <w:bookmarkEnd w:id="107"/>
    <w:bookmarkStart w:id="108" w:name="_MON_1792843642"/>
    <w:bookmarkEnd w:id="108"/>
    <w:p w14:paraId="7CAC6ADD" w14:textId="77777777" w:rsidR="00114D69" w:rsidRDefault="00764A82" w:rsidP="001472AD">
      <w:pPr>
        <w:spacing w:line="276" w:lineRule="auto"/>
      </w:pPr>
      <w:r w:rsidRPr="00E15D06">
        <w:rPr>
          <w:szCs w:val="22"/>
        </w:rPr>
        <w:object w:dxaOrig="1532" w:dyaOrig="991" w14:anchorId="448BC867">
          <v:shape id="_x0000_i1033" type="#_x0000_t75" style="width:77.55pt;height:49.85pt" o:ole="">
            <v:imagedata r:id="rId39" o:title=""/>
          </v:shape>
          <o:OLEObject Type="Embed" ProgID="Word.Document.12" ShapeID="_x0000_i1033" DrawAspect="Icon" ObjectID="_1794653806" r:id="rId40">
            <o:FieldCodes>\s</o:FieldCodes>
          </o:OLEObject>
        </w:object>
      </w:r>
      <w:bookmarkEnd w:id="101"/>
    </w:p>
    <w:p w14:paraId="7274712F" w14:textId="15D08C8B" w:rsidR="001472AD" w:rsidRPr="00E15D06" w:rsidRDefault="001472AD" w:rsidP="001472AD">
      <w:pPr>
        <w:spacing w:line="276" w:lineRule="auto"/>
        <w:rPr>
          <w:szCs w:val="22"/>
        </w:rPr>
      </w:pPr>
      <w:r w:rsidRPr="00E15D06">
        <w:rPr>
          <w:szCs w:val="22"/>
        </w:rPr>
        <w:t>OPZ_NBS_HR_PRILOHA_1</w:t>
      </w:r>
      <w:r w:rsidR="001F46AA" w:rsidRPr="00E15D06">
        <w:rPr>
          <w:szCs w:val="22"/>
        </w:rPr>
        <w:t>0</w:t>
      </w:r>
      <w:r w:rsidRPr="00E15D06">
        <w:rPr>
          <w:szCs w:val="22"/>
        </w:rPr>
        <w:t>_PODMIENKY UCASTI</w:t>
      </w:r>
    </w:p>
    <w:bookmarkStart w:id="109" w:name="_MON_1794653721"/>
    <w:bookmarkEnd w:id="109"/>
    <w:p w14:paraId="7E4F530F" w14:textId="79DEF8AC" w:rsidR="00244E20" w:rsidRPr="00E15D06" w:rsidRDefault="00562063" w:rsidP="001472AD">
      <w:pPr>
        <w:spacing w:line="276" w:lineRule="auto"/>
      </w:pPr>
      <w:r>
        <w:object w:dxaOrig="1532" w:dyaOrig="991" w14:anchorId="79F6E5A7">
          <v:shape id="_x0000_i1040" type="#_x0000_t75" style="width:76.85pt;height:49.85pt" o:ole="">
            <v:imagedata r:id="rId41" o:title=""/>
          </v:shape>
          <o:OLEObject Type="Embed" ProgID="Word.Document.12" ShapeID="_x0000_i1040" DrawAspect="Icon" ObjectID="_1794653807" r:id="rId42">
            <o:FieldCodes>\s</o:FieldCodes>
          </o:OLEObject>
        </w:object>
      </w:r>
    </w:p>
    <w:p w14:paraId="7827192C" w14:textId="24D22DB0" w:rsidR="001472AD" w:rsidRPr="00E15D06" w:rsidRDefault="001472AD" w:rsidP="001472AD">
      <w:pPr>
        <w:spacing w:line="276" w:lineRule="auto"/>
        <w:rPr>
          <w:szCs w:val="22"/>
        </w:rPr>
      </w:pPr>
      <w:r w:rsidRPr="00E15D06">
        <w:rPr>
          <w:szCs w:val="22"/>
        </w:rPr>
        <w:lastRenderedPageBreak/>
        <w:t>OPZ_ NBS_HR_PRILOHA_1</w:t>
      </w:r>
      <w:r w:rsidR="00F255D6" w:rsidRPr="00E15D06">
        <w:rPr>
          <w:szCs w:val="22"/>
        </w:rPr>
        <w:t>2</w:t>
      </w:r>
      <w:r w:rsidRPr="00E15D06">
        <w:rPr>
          <w:szCs w:val="22"/>
        </w:rPr>
        <w:t>_model_Architektúry_v jazyku</w:t>
      </w:r>
      <w:r w:rsidR="005E2CC9" w:rsidRPr="00E15D06">
        <w:rPr>
          <w:szCs w:val="22"/>
        </w:rPr>
        <w:t xml:space="preserve"> </w:t>
      </w:r>
      <w:proofErr w:type="spellStart"/>
      <w:r w:rsidRPr="00E15D06">
        <w:rPr>
          <w:szCs w:val="22"/>
        </w:rPr>
        <w:t>Archimate</w:t>
      </w:r>
      <w:proofErr w:type="spellEnd"/>
    </w:p>
    <w:p w14:paraId="6C8E7D47" w14:textId="478B1925" w:rsidR="00B41E1C" w:rsidRPr="00E15D06" w:rsidRDefault="00244E20" w:rsidP="001472AD">
      <w:pPr>
        <w:spacing w:line="276" w:lineRule="auto"/>
      </w:pPr>
      <w:r w:rsidRPr="00E15D06">
        <w:rPr>
          <w:szCs w:val="22"/>
        </w:rPr>
        <w:object w:dxaOrig="1535" w:dyaOrig="993" w14:anchorId="2E2F8537">
          <v:shape id="_x0000_i1035" type="#_x0000_t75" style="width:77.55pt;height:49.85pt" o:ole="">
            <v:imagedata r:id="rId43" o:title=""/>
          </v:shape>
          <o:OLEObject Type="Embed" ProgID="Package" ShapeID="_x0000_i1035" DrawAspect="Icon" ObjectID="_1794653808" r:id="rId44"/>
        </w:object>
      </w:r>
      <w:r w:rsidR="008349B1">
        <w:rPr>
          <w:szCs w:val="22"/>
        </w:rPr>
        <w:object w:dxaOrig="1532" w:dyaOrig="991" w14:anchorId="3E506A8C">
          <v:shape id="_x0000_i1036" type="#_x0000_t75" style="width:76.85pt;height:49.85pt" o:ole="">
            <v:imagedata r:id="rId45" o:title=""/>
          </v:shape>
          <o:OLEObject Type="Embed" ProgID="Package" ShapeID="_x0000_i1036" DrawAspect="Icon" ObjectID="_1794653809" r:id="rId46"/>
        </w:object>
      </w:r>
    </w:p>
    <w:p w14:paraId="52683892" w14:textId="77777777" w:rsidR="001472AD" w:rsidRPr="00E15D06" w:rsidRDefault="001472AD" w:rsidP="001472AD">
      <w:pPr>
        <w:spacing w:line="276" w:lineRule="auto"/>
        <w:rPr>
          <w:szCs w:val="22"/>
        </w:rPr>
      </w:pPr>
      <w:r w:rsidRPr="00E15D06">
        <w:rPr>
          <w:szCs w:val="22"/>
        </w:rPr>
        <w:t>OPZ_NBS_HR_OTÁZKY PTK  HR</w:t>
      </w:r>
    </w:p>
    <w:p w14:paraId="7CB0D285" w14:textId="538F0119" w:rsidR="00950976" w:rsidRPr="00E15D06" w:rsidRDefault="00950976" w:rsidP="001472AD">
      <w:pPr>
        <w:spacing w:line="276" w:lineRule="auto"/>
      </w:pPr>
    </w:p>
    <w:bookmarkStart w:id="110" w:name="_MON_1794653750"/>
    <w:bookmarkEnd w:id="110"/>
    <w:p w14:paraId="325730DF" w14:textId="51D020E5" w:rsidR="00764A82" w:rsidRPr="00E15D06" w:rsidRDefault="00562063" w:rsidP="001472AD">
      <w:pPr>
        <w:spacing w:line="276" w:lineRule="auto"/>
        <w:rPr>
          <w:szCs w:val="22"/>
        </w:rPr>
      </w:pPr>
      <w:r>
        <w:rPr>
          <w:szCs w:val="22"/>
        </w:rPr>
        <w:object w:dxaOrig="1532" w:dyaOrig="991" w14:anchorId="388ADA51">
          <v:shape id="_x0000_i1041" type="#_x0000_t75" style="width:76.85pt;height:49.85pt" o:ole="">
            <v:imagedata r:id="rId47" o:title=""/>
          </v:shape>
          <o:OLEObject Type="Embed" ProgID="Word.Document.12" ShapeID="_x0000_i1041" DrawAspect="Icon" ObjectID="_1794653810" r:id="rId48">
            <o:FieldCodes>\s</o:FieldCodes>
          </o:OLEObject>
        </w:object>
      </w:r>
    </w:p>
    <w:p w14:paraId="255803D8" w14:textId="77777777" w:rsidR="001472AD" w:rsidRPr="00E15D06" w:rsidRDefault="001472AD" w:rsidP="00E3052F">
      <w:pPr>
        <w:spacing w:line="276" w:lineRule="auto"/>
        <w:rPr>
          <w:szCs w:val="22"/>
        </w:rPr>
      </w:pPr>
    </w:p>
    <w:sectPr w:rsidR="001472AD" w:rsidRPr="00E15D06" w:rsidSect="00E5138E">
      <w:headerReference w:type="default" r:id="rId49"/>
      <w:footerReference w:type="default" r:id="rId5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CB390" w14:textId="77777777" w:rsidR="00173BA7" w:rsidRDefault="00173BA7" w:rsidP="0009480D">
      <w:r>
        <w:separator/>
      </w:r>
    </w:p>
  </w:endnote>
  <w:endnote w:type="continuationSeparator" w:id="0">
    <w:p w14:paraId="60B628C5" w14:textId="77777777" w:rsidR="00173BA7" w:rsidRDefault="00173BA7" w:rsidP="0009480D">
      <w:r>
        <w:continuationSeparator/>
      </w:r>
    </w:p>
  </w:endnote>
  <w:endnote w:type="continuationNotice" w:id="1">
    <w:p w14:paraId="07B5009C" w14:textId="77777777" w:rsidR="00173BA7" w:rsidRDefault="00173BA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2479169"/>
      <w:docPartObj>
        <w:docPartGallery w:val="Page Numbers (Bottom of Page)"/>
        <w:docPartUnique/>
      </w:docPartObj>
    </w:sdtPr>
    <w:sdtContent>
      <w:p w14:paraId="6243A8AF" w14:textId="50F07072" w:rsidR="00F71FBE" w:rsidRDefault="00F71F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27B0F9" w14:textId="77777777" w:rsidR="00F71FBE" w:rsidRDefault="00F71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C453" w14:textId="77777777" w:rsidR="00173BA7" w:rsidRDefault="00173BA7" w:rsidP="0009480D">
      <w:r>
        <w:separator/>
      </w:r>
    </w:p>
  </w:footnote>
  <w:footnote w:type="continuationSeparator" w:id="0">
    <w:p w14:paraId="413208AD" w14:textId="77777777" w:rsidR="00173BA7" w:rsidRDefault="00173BA7" w:rsidP="0009480D">
      <w:r>
        <w:continuationSeparator/>
      </w:r>
    </w:p>
  </w:footnote>
  <w:footnote w:type="continuationNotice" w:id="1">
    <w:p w14:paraId="4F14072A" w14:textId="77777777" w:rsidR="00173BA7" w:rsidRDefault="00173BA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5AF0" w14:textId="275B0706" w:rsidR="00451FEA" w:rsidRDefault="00451FEA" w:rsidP="00513D3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88D"/>
    <w:multiLevelType w:val="hybridMultilevel"/>
    <w:tmpl w:val="C46C0528"/>
    <w:lvl w:ilvl="0" w:tplc="041B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1942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4C4218"/>
    <w:multiLevelType w:val="hybridMultilevel"/>
    <w:tmpl w:val="8CF8A2F4"/>
    <w:lvl w:ilvl="0" w:tplc="041B0011">
      <w:start w:val="1"/>
      <w:numFmt w:val="decimal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A6320"/>
    <w:multiLevelType w:val="hybridMultilevel"/>
    <w:tmpl w:val="F0DCF1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84EB0"/>
    <w:multiLevelType w:val="hybridMultilevel"/>
    <w:tmpl w:val="E946E488"/>
    <w:lvl w:ilvl="0" w:tplc="041B0017">
      <w:start w:val="1"/>
      <w:numFmt w:val="lowerLetter"/>
      <w:lvlText w:val="%1)"/>
      <w:lvlJc w:val="left"/>
      <w:pPr>
        <w:ind w:left="1865" w:hanging="360"/>
      </w:pPr>
    </w:lvl>
    <w:lvl w:ilvl="1" w:tplc="041B0019" w:tentative="1">
      <w:start w:val="1"/>
      <w:numFmt w:val="lowerLetter"/>
      <w:lvlText w:val="%2."/>
      <w:lvlJc w:val="left"/>
      <w:pPr>
        <w:ind w:left="2585" w:hanging="360"/>
      </w:pPr>
    </w:lvl>
    <w:lvl w:ilvl="2" w:tplc="041B001B" w:tentative="1">
      <w:start w:val="1"/>
      <w:numFmt w:val="lowerRoman"/>
      <w:lvlText w:val="%3."/>
      <w:lvlJc w:val="right"/>
      <w:pPr>
        <w:ind w:left="3305" w:hanging="180"/>
      </w:pPr>
    </w:lvl>
    <w:lvl w:ilvl="3" w:tplc="041B000F" w:tentative="1">
      <w:start w:val="1"/>
      <w:numFmt w:val="decimal"/>
      <w:lvlText w:val="%4."/>
      <w:lvlJc w:val="left"/>
      <w:pPr>
        <w:ind w:left="4025" w:hanging="360"/>
      </w:pPr>
    </w:lvl>
    <w:lvl w:ilvl="4" w:tplc="041B0019" w:tentative="1">
      <w:start w:val="1"/>
      <w:numFmt w:val="lowerLetter"/>
      <w:lvlText w:val="%5."/>
      <w:lvlJc w:val="left"/>
      <w:pPr>
        <w:ind w:left="4745" w:hanging="360"/>
      </w:pPr>
    </w:lvl>
    <w:lvl w:ilvl="5" w:tplc="041B001B" w:tentative="1">
      <w:start w:val="1"/>
      <w:numFmt w:val="lowerRoman"/>
      <w:lvlText w:val="%6."/>
      <w:lvlJc w:val="right"/>
      <w:pPr>
        <w:ind w:left="5465" w:hanging="180"/>
      </w:pPr>
    </w:lvl>
    <w:lvl w:ilvl="6" w:tplc="041B000F" w:tentative="1">
      <w:start w:val="1"/>
      <w:numFmt w:val="decimal"/>
      <w:lvlText w:val="%7."/>
      <w:lvlJc w:val="left"/>
      <w:pPr>
        <w:ind w:left="6185" w:hanging="360"/>
      </w:pPr>
    </w:lvl>
    <w:lvl w:ilvl="7" w:tplc="041B0019" w:tentative="1">
      <w:start w:val="1"/>
      <w:numFmt w:val="lowerLetter"/>
      <w:lvlText w:val="%8."/>
      <w:lvlJc w:val="left"/>
      <w:pPr>
        <w:ind w:left="6905" w:hanging="360"/>
      </w:pPr>
    </w:lvl>
    <w:lvl w:ilvl="8" w:tplc="041B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4" w15:restartNumberingAfterBreak="0">
    <w:nsid w:val="0AED6656"/>
    <w:multiLevelType w:val="hybridMultilevel"/>
    <w:tmpl w:val="78B40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D4AFB"/>
    <w:multiLevelType w:val="hybridMultilevel"/>
    <w:tmpl w:val="8AAA2DA8"/>
    <w:lvl w:ilvl="0" w:tplc="041B0011">
      <w:start w:val="1"/>
      <w:numFmt w:val="decimal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CDB7098"/>
    <w:multiLevelType w:val="hybridMultilevel"/>
    <w:tmpl w:val="F432C08C"/>
    <w:lvl w:ilvl="0" w:tplc="FD38F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47FBE"/>
    <w:multiLevelType w:val="hybridMultilevel"/>
    <w:tmpl w:val="C200201A"/>
    <w:lvl w:ilvl="0" w:tplc="041B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9D53FFA"/>
    <w:multiLevelType w:val="hybridMultilevel"/>
    <w:tmpl w:val="14E026BC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A5F6430"/>
    <w:multiLevelType w:val="hybridMultilevel"/>
    <w:tmpl w:val="7E0C007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38623D"/>
    <w:multiLevelType w:val="hybridMultilevel"/>
    <w:tmpl w:val="352E9E2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C3640"/>
    <w:multiLevelType w:val="hybridMultilevel"/>
    <w:tmpl w:val="461868F8"/>
    <w:lvl w:ilvl="0" w:tplc="041B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7C530C"/>
    <w:multiLevelType w:val="hybridMultilevel"/>
    <w:tmpl w:val="7E2E0922"/>
    <w:lvl w:ilvl="0" w:tplc="7A14B1AA">
      <w:start w:val="6"/>
      <w:numFmt w:val="bullet"/>
      <w:lvlText w:val="•"/>
      <w:lvlJc w:val="left"/>
      <w:pPr>
        <w:ind w:left="632" w:hanging="360"/>
      </w:pPr>
      <w:rPr>
        <w:rFonts w:ascii="Cambria" w:eastAsiaTheme="minorHAnsi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25524"/>
    <w:multiLevelType w:val="hybridMultilevel"/>
    <w:tmpl w:val="EB2A4806"/>
    <w:lvl w:ilvl="0" w:tplc="8424F974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1E777D23"/>
    <w:multiLevelType w:val="hybridMultilevel"/>
    <w:tmpl w:val="08526D48"/>
    <w:lvl w:ilvl="0" w:tplc="041B0011">
      <w:start w:val="1"/>
      <w:numFmt w:val="decimal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1F040C85"/>
    <w:multiLevelType w:val="hybridMultilevel"/>
    <w:tmpl w:val="53484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23B04">
      <w:start w:val="2"/>
      <w:numFmt w:val="bullet"/>
      <w:lvlText w:val="–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17" w15:restartNumberingAfterBreak="0">
    <w:nsid w:val="27617958"/>
    <w:multiLevelType w:val="hybridMultilevel"/>
    <w:tmpl w:val="3B267B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16A85"/>
    <w:multiLevelType w:val="hybridMultilevel"/>
    <w:tmpl w:val="99B05D76"/>
    <w:lvl w:ilvl="0" w:tplc="041B0011">
      <w:start w:val="1"/>
      <w:numFmt w:val="decimal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92C44DF"/>
    <w:multiLevelType w:val="hybridMultilevel"/>
    <w:tmpl w:val="A97EE19A"/>
    <w:lvl w:ilvl="0" w:tplc="041B0011">
      <w:start w:val="1"/>
      <w:numFmt w:val="decimal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E0B1C87"/>
    <w:multiLevelType w:val="hybridMultilevel"/>
    <w:tmpl w:val="4F34D14E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041B0017">
      <w:start w:val="1"/>
      <w:numFmt w:val="lowerLetter"/>
      <w:lvlText w:val="%2)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E400C43"/>
    <w:multiLevelType w:val="hybridMultilevel"/>
    <w:tmpl w:val="242026FA"/>
    <w:lvl w:ilvl="0" w:tplc="041B000F">
      <w:start w:val="1"/>
      <w:numFmt w:val="decimal"/>
      <w:lvlText w:val="%1.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EA53837"/>
    <w:multiLevelType w:val="hybridMultilevel"/>
    <w:tmpl w:val="4836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B13AE"/>
    <w:multiLevelType w:val="hybridMultilevel"/>
    <w:tmpl w:val="FB688D0E"/>
    <w:lvl w:ilvl="0" w:tplc="041B0011">
      <w:start w:val="1"/>
      <w:numFmt w:val="decimal"/>
      <w:lvlText w:val="%1)"/>
      <w:lvlJc w:val="left"/>
      <w:pPr>
        <w:ind w:left="-70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24" w15:restartNumberingAfterBreak="0">
    <w:nsid w:val="36E40D60"/>
    <w:multiLevelType w:val="hybridMultilevel"/>
    <w:tmpl w:val="A0FC5072"/>
    <w:lvl w:ilvl="0" w:tplc="041B0011">
      <w:start w:val="1"/>
      <w:numFmt w:val="decimal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8416272"/>
    <w:multiLevelType w:val="hybridMultilevel"/>
    <w:tmpl w:val="63A2967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393035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A934FCD"/>
    <w:multiLevelType w:val="hybridMultilevel"/>
    <w:tmpl w:val="7C0EC8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D52BC1"/>
    <w:multiLevelType w:val="hybridMultilevel"/>
    <w:tmpl w:val="7E0C0076"/>
    <w:lvl w:ilvl="0" w:tplc="FFFFFFFF">
      <w:start w:val="1"/>
      <w:numFmt w:val="lowerLetter"/>
      <w:lvlText w:val="%1)"/>
      <w:lvlJc w:val="left"/>
      <w:pPr>
        <w:ind w:left="2484" w:hanging="360"/>
      </w:p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3C4B4DAA"/>
    <w:multiLevelType w:val="hybridMultilevel"/>
    <w:tmpl w:val="5C3E217E"/>
    <w:lvl w:ilvl="0" w:tplc="041B0015">
      <w:start w:val="1"/>
      <w:numFmt w:val="upperLetter"/>
      <w:lvlText w:val="%1."/>
      <w:lvlJc w:val="left"/>
      <w:pPr>
        <w:ind w:left="79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0" w15:restartNumberingAfterBreak="0">
    <w:nsid w:val="3CC46627"/>
    <w:multiLevelType w:val="hybridMultilevel"/>
    <w:tmpl w:val="E6665D5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CE5C89"/>
    <w:multiLevelType w:val="hybridMultilevel"/>
    <w:tmpl w:val="62024C8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9705C"/>
    <w:multiLevelType w:val="hybridMultilevel"/>
    <w:tmpl w:val="A38469C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A9914C5"/>
    <w:multiLevelType w:val="hybridMultilevel"/>
    <w:tmpl w:val="317235E6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C2D2572"/>
    <w:multiLevelType w:val="hybridMultilevel"/>
    <w:tmpl w:val="9AC87888"/>
    <w:lvl w:ilvl="0" w:tplc="041B0011">
      <w:start w:val="1"/>
      <w:numFmt w:val="decimal"/>
      <w:lvlText w:val="%1)"/>
      <w:lvlJc w:val="left"/>
      <w:pPr>
        <w:ind w:left="849" w:hanging="360"/>
      </w:pPr>
    </w:lvl>
    <w:lvl w:ilvl="1" w:tplc="041B0019" w:tentative="1">
      <w:start w:val="1"/>
      <w:numFmt w:val="lowerLetter"/>
      <w:lvlText w:val="%2."/>
      <w:lvlJc w:val="left"/>
      <w:pPr>
        <w:ind w:left="1569" w:hanging="360"/>
      </w:pPr>
    </w:lvl>
    <w:lvl w:ilvl="2" w:tplc="041B001B" w:tentative="1">
      <w:start w:val="1"/>
      <w:numFmt w:val="lowerRoman"/>
      <w:lvlText w:val="%3."/>
      <w:lvlJc w:val="right"/>
      <w:pPr>
        <w:ind w:left="2289" w:hanging="180"/>
      </w:pPr>
    </w:lvl>
    <w:lvl w:ilvl="3" w:tplc="041B000F" w:tentative="1">
      <w:start w:val="1"/>
      <w:numFmt w:val="decimal"/>
      <w:lvlText w:val="%4."/>
      <w:lvlJc w:val="left"/>
      <w:pPr>
        <w:ind w:left="3009" w:hanging="360"/>
      </w:pPr>
    </w:lvl>
    <w:lvl w:ilvl="4" w:tplc="041B0019" w:tentative="1">
      <w:start w:val="1"/>
      <w:numFmt w:val="lowerLetter"/>
      <w:lvlText w:val="%5."/>
      <w:lvlJc w:val="left"/>
      <w:pPr>
        <w:ind w:left="3729" w:hanging="360"/>
      </w:pPr>
    </w:lvl>
    <w:lvl w:ilvl="5" w:tplc="041B001B" w:tentative="1">
      <w:start w:val="1"/>
      <w:numFmt w:val="lowerRoman"/>
      <w:lvlText w:val="%6."/>
      <w:lvlJc w:val="right"/>
      <w:pPr>
        <w:ind w:left="4449" w:hanging="180"/>
      </w:pPr>
    </w:lvl>
    <w:lvl w:ilvl="6" w:tplc="041B000F" w:tentative="1">
      <w:start w:val="1"/>
      <w:numFmt w:val="decimal"/>
      <w:lvlText w:val="%7."/>
      <w:lvlJc w:val="left"/>
      <w:pPr>
        <w:ind w:left="5169" w:hanging="360"/>
      </w:pPr>
    </w:lvl>
    <w:lvl w:ilvl="7" w:tplc="041B0019" w:tentative="1">
      <w:start w:val="1"/>
      <w:numFmt w:val="lowerLetter"/>
      <w:lvlText w:val="%8."/>
      <w:lvlJc w:val="left"/>
      <w:pPr>
        <w:ind w:left="5889" w:hanging="360"/>
      </w:pPr>
    </w:lvl>
    <w:lvl w:ilvl="8" w:tplc="041B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35" w15:restartNumberingAfterBreak="0">
    <w:nsid w:val="4CFC1759"/>
    <w:multiLevelType w:val="hybridMultilevel"/>
    <w:tmpl w:val="D4289E60"/>
    <w:lvl w:ilvl="0" w:tplc="487C0F14">
      <w:start w:val="1"/>
      <w:numFmt w:val="decimal"/>
      <w:lvlText w:val="%1."/>
      <w:lvlJc w:val="left"/>
      <w:pPr>
        <w:ind w:left="360" w:hanging="360"/>
      </w:pPr>
    </w:lvl>
    <w:lvl w:ilvl="1" w:tplc="C33A10AA" w:tentative="1">
      <w:start w:val="1"/>
      <w:numFmt w:val="lowerLetter"/>
      <w:lvlText w:val="%2."/>
      <w:lvlJc w:val="left"/>
      <w:pPr>
        <w:ind w:left="1080" w:hanging="360"/>
      </w:pPr>
    </w:lvl>
    <w:lvl w:ilvl="2" w:tplc="C5AE4DF8" w:tentative="1">
      <w:start w:val="1"/>
      <w:numFmt w:val="lowerRoman"/>
      <w:lvlText w:val="%3."/>
      <w:lvlJc w:val="right"/>
      <w:pPr>
        <w:ind w:left="1800" w:hanging="180"/>
      </w:pPr>
    </w:lvl>
    <w:lvl w:ilvl="3" w:tplc="8C481BDA" w:tentative="1">
      <w:start w:val="1"/>
      <w:numFmt w:val="decimal"/>
      <w:lvlText w:val="%4."/>
      <w:lvlJc w:val="left"/>
      <w:pPr>
        <w:ind w:left="2520" w:hanging="360"/>
      </w:pPr>
    </w:lvl>
    <w:lvl w:ilvl="4" w:tplc="D87C84E2" w:tentative="1">
      <w:start w:val="1"/>
      <w:numFmt w:val="lowerLetter"/>
      <w:lvlText w:val="%5."/>
      <w:lvlJc w:val="left"/>
      <w:pPr>
        <w:ind w:left="3240" w:hanging="360"/>
      </w:pPr>
    </w:lvl>
    <w:lvl w:ilvl="5" w:tplc="541649B8" w:tentative="1">
      <w:start w:val="1"/>
      <w:numFmt w:val="lowerRoman"/>
      <w:lvlText w:val="%6."/>
      <w:lvlJc w:val="right"/>
      <w:pPr>
        <w:ind w:left="3960" w:hanging="180"/>
      </w:pPr>
    </w:lvl>
    <w:lvl w:ilvl="6" w:tplc="743A6440" w:tentative="1">
      <w:start w:val="1"/>
      <w:numFmt w:val="decimal"/>
      <w:lvlText w:val="%7."/>
      <w:lvlJc w:val="left"/>
      <w:pPr>
        <w:ind w:left="4680" w:hanging="360"/>
      </w:pPr>
    </w:lvl>
    <w:lvl w:ilvl="7" w:tplc="6CAEAB42" w:tentative="1">
      <w:start w:val="1"/>
      <w:numFmt w:val="lowerLetter"/>
      <w:lvlText w:val="%8."/>
      <w:lvlJc w:val="left"/>
      <w:pPr>
        <w:ind w:left="5400" w:hanging="360"/>
      </w:pPr>
    </w:lvl>
    <w:lvl w:ilvl="8" w:tplc="961425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D947569"/>
    <w:multiLevelType w:val="hybridMultilevel"/>
    <w:tmpl w:val="317235E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410A8F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CC3BA1"/>
    <w:multiLevelType w:val="hybridMultilevel"/>
    <w:tmpl w:val="A9B058B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4F5231E6"/>
    <w:multiLevelType w:val="hybridMultilevel"/>
    <w:tmpl w:val="95FC673A"/>
    <w:lvl w:ilvl="0" w:tplc="041B0017">
      <w:start w:val="1"/>
      <w:numFmt w:val="lowerLetter"/>
      <w:lvlText w:val="%1)"/>
      <w:lvlJc w:val="left"/>
      <w:pPr>
        <w:ind w:left="1352" w:hanging="360"/>
      </w:pPr>
    </w:lvl>
    <w:lvl w:ilvl="1" w:tplc="A0D48F22">
      <w:start w:val="11"/>
      <w:numFmt w:val="bullet"/>
      <w:lvlText w:val="•"/>
      <w:lvlJc w:val="left"/>
      <w:pPr>
        <w:ind w:left="2417" w:hanging="705"/>
      </w:pPr>
      <w:rPr>
        <w:rFonts w:ascii="Calibri" w:eastAsiaTheme="minorEastAsia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9" w15:restartNumberingAfterBreak="0">
    <w:nsid w:val="504A5E54"/>
    <w:multiLevelType w:val="hybridMultilevel"/>
    <w:tmpl w:val="8708CDD6"/>
    <w:lvl w:ilvl="0" w:tplc="041B0011">
      <w:start w:val="1"/>
      <w:numFmt w:val="decimal"/>
      <w:lvlText w:val="%1)"/>
      <w:lvlJc w:val="left"/>
      <w:pPr>
        <w:ind w:left="79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0" w15:restartNumberingAfterBreak="0">
    <w:nsid w:val="51CF3E5B"/>
    <w:multiLevelType w:val="hybridMultilevel"/>
    <w:tmpl w:val="D0E47458"/>
    <w:lvl w:ilvl="0" w:tplc="041B0011">
      <w:start w:val="1"/>
      <w:numFmt w:val="decimal"/>
      <w:lvlText w:val="%1)"/>
      <w:lvlJc w:val="left"/>
      <w:pPr>
        <w:ind w:left="98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567F0D9D"/>
    <w:multiLevelType w:val="hybridMultilevel"/>
    <w:tmpl w:val="6F3CCF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BB6CF5"/>
    <w:multiLevelType w:val="hybridMultilevel"/>
    <w:tmpl w:val="1B4CAF7A"/>
    <w:lvl w:ilvl="0" w:tplc="041B0017">
      <w:start w:val="1"/>
      <w:numFmt w:val="lowerLetter"/>
      <w:lvlText w:val="%1)"/>
      <w:lvlJc w:val="left"/>
      <w:pPr>
        <w:ind w:left="1920" w:hanging="360"/>
      </w:p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3" w15:restartNumberingAfterBreak="0">
    <w:nsid w:val="5CE92918"/>
    <w:multiLevelType w:val="hybridMultilevel"/>
    <w:tmpl w:val="8E20E0FA"/>
    <w:lvl w:ilvl="0" w:tplc="041B0011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5F0F1951"/>
    <w:multiLevelType w:val="hybridMultilevel"/>
    <w:tmpl w:val="FB98A2A6"/>
    <w:lvl w:ilvl="0" w:tplc="041B0011">
      <w:start w:val="1"/>
      <w:numFmt w:val="decimal"/>
      <w:lvlText w:val="%1)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1E13190"/>
    <w:multiLevelType w:val="hybridMultilevel"/>
    <w:tmpl w:val="5874E6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5930DD"/>
    <w:multiLevelType w:val="hybridMultilevel"/>
    <w:tmpl w:val="7E0C0076"/>
    <w:lvl w:ilvl="0" w:tplc="FFFFFFFF">
      <w:start w:val="1"/>
      <w:numFmt w:val="lowerLetter"/>
      <w:lvlText w:val="%1)"/>
      <w:lvlJc w:val="left"/>
      <w:pPr>
        <w:ind w:left="1920" w:hanging="360"/>
      </w:pPr>
    </w:lvl>
    <w:lvl w:ilvl="1" w:tplc="FFFFFFFF">
      <w:start w:val="1"/>
      <w:numFmt w:val="lowerLetter"/>
      <w:lvlText w:val="%2."/>
      <w:lvlJc w:val="left"/>
      <w:pPr>
        <w:ind w:left="2640" w:hanging="360"/>
      </w:pPr>
    </w:lvl>
    <w:lvl w:ilvl="2" w:tplc="FFFFFFFF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7" w15:restartNumberingAfterBreak="0">
    <w:nsid w:val="65AC3329"/>
    <w:multiLevelType w:val="hybridMultilevel"/>
    <w:tmpl w:val="DA2EA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3F5117"/>
    <w:multiLevelType w:val="hybridMultilevel"/>
    <w:tmpl w:val="6BAE60C6"/>
    <w:lvl w:ilvl="0" w:tplc="041B0011">
      <w:start w:val="1"/>
      <w:numFmt w:val="decimal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665E7CBF"/>
    <w:multiLevelType w:val="hybridMultilevel"/>
    <w:tmpl w:val="C21C621C"/>
    <w:lvl w:ilvl="0" w:tplc="3BEC1E0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0" w15:restartNumberingAfterBreak="0">
    <w:nsid w:val="667D2015"/>
    <w:multiLevelType w:val="multilevel"/>
    <w:tmpl w:val="A434F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670B5802"/>
    <w:multiLevelType w:val="hybridMultilevel"/>
    <w:tmpl w:val="D370FD04"/>
    <w:lvl w:ilvl="0" w:tplc="041B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670E4E8D"/>
    <w:multiLevelType w:val="hybridMultilevel"/>
    <w:tmpl w:val="84B202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8A2F66"/>
    <w:multiLevelType w:val="hybridMultilevel"/>
    <w:tmpl w:val="46744C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8F43E7"/>
    <w:multiLevelType w:val="hybridMultilevel"/>
    <w:tmpl w:val="62024C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8D3680"/>
    <w:multiLevelType w:val="hybridMultilevel"/>
    <w:tmpl w:val="E946E488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56" w15:restartNumberingAfterBreak="0">
    <w:nsid w:val="6FE160D3"/>
    <w:multiLevelType w:val="hybridMultilevel"/>
    <w:tmpl w:val="CAD85D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257EB9"/>
    <w:multiLevelType w:val="hybridMultilevel"/>
    <w:tmpl w:val="63A29670"/>
    <w:lvl w:ilvl="0" w:tplc="041B0011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8" w15:restartNumberingAfterBreak="0">
    <w:nsid w:val="72ABAE17"/>
    <w:multiLevelType w:val="hybridMultilevel"/>
    <w:tmpl w:val="ABDEE1E4"/>
    <w:lvl w:ilvl="0" w:tplc="6950978C">
      <w:start w:val="1"/>
      <w:numFmt w:val="bullet"/>
      <w:lvlText w:val="·"/>
      <w:lvlJc w:val="left"/>
      <w:pPr>
        <w:ind w:left="717" w:hanging="360"/>
      </w:pPr>
      <w:rPr>
        <w:rFonts w:ascii="Symbol" w:hAnsi="Symbol" w:hint="default"/>
      </w:rPr>
    </w:lvl>
    <w:lvl w:ilvl="1" w:tplc="79E82072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2160B4B6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1C6CA022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D8B4EF68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2B8E75CE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C7A741A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7318EF2E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4C98DFFC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9" w15:restartNumberingAfterBreak="0">
    <w:nsid w:val="74066BED"/>
    <w:multiLevelType w:val="hybridMultilevel"/>
    <w:tmpl w:val="4DB0CF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283655"/>
    <w:multiLevelType w:val="hybridMultilevel"/>
    <w:tmpl w:val="DB025E1C"/>
    <w:lvl w:ilvl="0" w:tplc="4F5E5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7CED5741"/>
    <w:multiLevelType w:val="hybridMultilevel"/>
    <w:tmpl w:val="08F4DA2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2"/>
      <w:numFmt w:val="bullet"/>
      <w:lvlText w:val="–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125282">
    <w:abstractNumId w:val="58"/>
  </w:num>
  <w:num w:numId="2" w16cid:durableId="914241884">
    <w:abstractNumId w:val="16"/>
  </w:num>
  <w:num w:numId="3" w16cid:durableId="1935819347">
    <w:abstractNumId w:val="60"/>
  </w:num>
  <w:num w:numId="4" w16cid:durableId="1740515226">
    <w:abstractNumId w:val="29"/>
  </w:num>
  <w:num w:numId="5" w16cid:durableId="140851482">
    <w:abstractNumId w:val="8"/>
  </w:num>
  <w:num w:numId="6" w16cid:durableId="1311179933">
    <w:abstractNumId w:val="17"/>
  </w:num>
  <w:num w:numId="7" w16cid:durableId="492719087">
    <w:abstractNumId w:val="15"/>
  </w:num>
  <w:num w:numId="8" w16cid:durableId="1403061608">
    <w:abstractNumId w:val="49"/>
  </w:num>
  <w:num w:numId="9" w16cid:durableId="1760953242">
    <w:abstractNumId w:val="12"/>
  </w:num>
  <w:num w:numId="10" w16cid:durableId="1981106664">
    <w:abstractNumId w:val="18"/>
  </w:num>
  <w:num w:numId="11" w16cid:durableId="1461411749">
    <w:abstractNumId w:val="1"/>
  </w:num>
  <w:num w:numId="12" w16cid:durableId="30420155">
    <w:abstractNumId w:val="7"/>
  </w:num>
  <w:num w:numId="13" w16cid:durableId="467864556">
    <w:abstractNumId w:val="22"/>
  </w:num>
  <w:num w:numId="14" w16cid:durableId="1697193556">
    <w:abstractNumId w:val="2"/>
  </w:num>
  <w:num w:numId="15" w16cid:durableId="363215439">
    <w:abstractNumId w:val="26"/>
  </w:num>
  <w:num w:numId="16" w16cid:durableId="2007704311">
    <w:abstractNumId w:val="61"/>
  </w:num>
  <w:num w:numId="17" w16cid:durableId="1028986491">
    <w:abstractNumId w:val="36"/>
  </w:num>
  <w:num w:numId="18" w16cid:durableId="980426017">
    <w:abstractNumId w:val="43"/>
  </w:num>
  <w:num w:numId="19" w16cid:durableId="792599624">
    <w:abstractNumId w:val="38"/>
  </w:num>
  <w:num w:numId="20" w16cid:durableId="815882262">
    <w:abstractNumId w:val="31"/>
  </w:num>
  <w:num w:numId="21" w16cid:durableId="602343401">
    <w:abstractNumId w:val="5"/>
  </w:num>
  <w:num w:numId="22" w16cid:durableId="997684578">
    <w:abstractNumId w:val="19"/>
  </w:num>
  <w:num w:numId="23" w16cid:durableId="1947811546">
    <w:abstractNumId w:val="34"/>
  </w:num>
  <w:num w:numId="24" w16cid:durableId="1495560544">
    <w:abstractNumId w:val="57"/>
  </w:num>
  <w:num w:numId="25" w16cid:durableId="833684024">
    <w:abstractNumId w:val="51"/>
  </w:num>
  <w:num w:numId="26" w16cid:durableId="150216946">
    <w:abstractNumId w:val="11"/>
  </w:num>
  <w:num w:numId="27" w16cid:durableId="538124709">
    <w:abstractNumId w:val="59"/>
  </w:num>
  <w:num w:numId="28" w16cid:durableId="2138642649">
    <w:abstractNumId w:val="53"/>
  </w:num>
  <w:num w:numId="29" w16cid:durableId="709115850">
    <w:abstractNumId w:val="52"/>
  </w:num>
  <w:num w:numId="30" w16cid:durableId="840705992">
    <w:abstractNumId w:val="44"/>
  </w:num>
  <w:num w:numId="31" w16cid:durableId="1984381244">
    <w:abstractNumId w:val="48"/>
  </w:num>
  <w:num w:numId="32" w16cid:durableId="855460951">
    <w:abstractNumId w:val="23"/>
  </w:num>
  <w:num w:numId="33" w16cid:durableId="657195190">
    <w:abstractNumId w:val="0"/>
  </w:num>
  <w:num w:numId="34" w16cid:durableId="1952542178">
    <w:abstractNumId w:val="41"/>
  </w:num>
  <w:num w:numId="35" w16cid:durableId="1484158115">
    <w:abstractNumId w:val="56"/>
  </w:num>
  <w:num w:numId="36" w16cid:durableId="1039430276">
    <w:abstractNumId w:val="30"/>
  </w:num>
  <w:num w:numId="37" w16cid:durableId="1542474020">
    <w:abstractNumId w:val="24"/>
  </w:num>
  <w:num w:numId="38" w16cid:durableId="289093576">
    <w:abstractNumId w:val="39"/>
  </w:num>
  <w:num w:numId="39" w16cid:durableId="886988239">
    <w:abstractNumId w:val="42"/>
  </w:num>
  <w:num w:numId="40" w16cid:durableId="1077628046">
    <w:abstractNumId w:val="14"/>
  </w:num>
  <w:num w:numId="41" w16cid:durableId="2011909587">
    <w:abstractNumId w:val="45"/>
  </w:num>
  <w:num w:numId="42" w16cid:durableId="180240775">
    <w:abstractNumId w:val="20"/>
  </w:num>
  <w:num w:numId="43" w16cid:durableId="1500346327">
    <w:abstractNumId w:val="32"/>
  </w:num>
  <w:num w:numId="44" w16cid:durableId="90636357">
    <w:abstractNumId w:val="3"/>
  </w:num>
  <w:num w:numId="45" w16cid:durableId="150296746">
    <w:abstractNumId w:val="55"/>
  </w:num>
  <w:num w:numId="46" w16cid:durableId="159396322">
    <w:abstractNumId w:val="13"/>
  </w:num>
  <w:num w:numId="47" w16cid:durableId="2051562917">
    <w:abstractNumId w:val="25"/>
  </w:num>
  <w:num w:numId="48" w16cid:durableId="1863476816">
    <w:abstractNumId w:val="40"/>
  </w:num>
  <w:num w:numId="49" w16cid:durableId="2014800406">
    <w:abstractNumId w:val="9"/>
  </w:num>
  <w:num w:numId="50" w16cid:durableId="1045372293">
    <w:abstractNumId w:val="28"/>
  </w:num>
  <w:num w:numId="51" w16cid:durableId="1500539287">
    <w:abstractNumId w:val="46"/>
  </w:num>
  <w:num w:numId="52" w16cid:durableId="680280895">
    <w:abstractNumId w:val="10"/>
  </w:num>
  <w:num w:numId="53" w16cid:durableId="1840347487">
    <w:abstractNumId w:val="33"/>
  </w:num>
  <w:num w:numId="54" w16cid:durableId="964385240">
    <w:abstractNumId w:val="54"/>
  </w:num>
  <w:num w:numId="55" w16cid:durableId="565068649">
    <w:abstractNumId w:val="35"/>
  </w:num>
  <w:num w:numId="56" w16cid:durableId="504131432">
    <w:abstractNumId w:val="6"/>
  </w:num>
  <w:num w:numId="57" w16cid:durableId="1572738649">
    <w:abstractNumId w:val="50"/>
  </w:num>
  <w:num w:numId="58" w16cid:durableId="1516072932">
    <w:abstractNumId w:val="27"/>
  </w:num>
  <w:num w:numId="59" w16cid:durableId="1553731869">
    <w:abstractNumId w:val="47"/>
  </w:num>
  <w:num w:numId="60" w16cid:durableId="1496218313">
    <w:abstractNumId w:val="4"/>
  </w:num>
  <w:num w:numId="61" w16cid:durableId="846753547">
    <w:abstractNumId w:val="37"/>
  </w:num>
  <w:num w:numId="62" w16cid:durableId="1642149602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C5"/>
    <w:rsid w:val="00001FCC"/>
    <w:rsid w:val="000020AF"/>
    <w:rsid w:val="000024DE"/>
    <w:rsid w:val="000032C8"/>
    <w:rsid w:val="00003EF6"/>
    <w:rsid w:val="00006F4B"/>
    <w:rsid w:val="00013D8B"/>
    <w:rsid w:val="0001573A"/>
    <w:rsid w:val="000166A3"/>
    <w:rsid w:val="00023D9F"/>
    <w:rsid w:val="00024E04"/>
    <w:rsid w:val="00025812"/>
    <w:rsid w:val="00025887"/>
    <w:rsid w:val="00026617"/>
    <w:rsid w:val="000305EC"/>
    <w:rsid w:val="00030B97"/>
    <w:rsid w:val="000313E0"/>
    <w:rsid w:val="00031CDD"/>
    <w:rsid w:val="00031F4E"/>
    <w:rsid w:val="00032017"/>
    <w:rsid w:val="00032CB4"/>
    <w:rsid w:val="000356EA"/>
    <w:rsid w:val="000358CD"/>
    <w:rsid w:val="0003658A"/>
    <w:rsid w:val="00037B6E"/>
    <w:rsid w:val="00040619"/>
    <w:rsid w:val="000420E2"/>
    <w:rsid w:val="000428DF"/>
    <w:rsid w:val="00043A31"/>
    <w:rsid w:val="00044B5F"/>
    <w:rsid w:val="00045543"/>
    <w:rsid w:val="00046754"/>
    <w:rsid w:val="00047389"/>
    <w:rsid w:val="000524FD"/>
    <w:rsid w:val="00055933"/>
    <w:rsid w:val="00056076"/>
    <w:rsid w:val="00056200"/>
    <w:rsid w:val="00056275"/>
    <w:rsid w:val="00057CF0"/>
    <w:rsid w:val="00060F8F"/>
    <w:rsid w:val="00062396"/>
    <w:rsid w:val="00064257"/>
    <w:rsid w:val="00064ECB"/>
    <w:rsid w:val="00065017"/>
    <w:rsid w:val="000652B0"/>
    <w:rsid w:val="00067EC5"/>
    <w:rsid w:val="00072E92"/>
    <w:rsid w:val="00073556"/>
    <w:rsid w:val="000746A1"/>
    <w:rsid w:val="00080F08"/>
    <w:rsid w:val="00081112"/>
    <w:rsid w:val="0008342A"/>
    <w:rsid w:val="000835F6"/>
    <w:rsid w:val="00083685"/>
    <w:rsid w:val="00084E43"/>
    <w:rsid w:val="000857E6"/>
    <w:rsid w:val="00085BC6"/>
    <w:rsid w:val="00086AC3"/>
    <w:rsid w:val="00090688"/>
    <w:rsid w:val="00090D6D"/>
    <w:rsid w:val="0009185A"/>
    <w:rsid w:val="000922E2"/>
    <w:rsid w:val="00092AEC"/>
    <w:rsid w:val="00093EA9"/>
    <w:rsid w:val="0009480D"/>
    <w:rsid w:val="00094B4C"/>
    <w:rsid w:val="000A05AC"/>
    <w:rsid w:val="000A0C0F"/>
    <w:rsid w:val="000A119C"/>
    <w:rsid w:val="000A157F"/>
    <w:rsid w:val="000A1914"/>
    <w:rsid w:val="000A2968"/>
    <w:rsid w:val="000A3CBF"/>
    <w:rsid w:val="000A3D1C"/>
    <w:rsid w:val="000A51D4"/>
    <w:rsid w:val="000A6148"/>
    <w:rsid w:val="000A69A9"/>
    <w:rsid w:val="000A6A02"/>
    <w:rsid w:val="000A75EC"/>
    <w:rsid w:val="000A7EAF"/>
    <w:rsid w:val="000B19B6"/>
    <w:rsid w:val="000B1A97"/>
    <w:rsid w:val="000B23F1"/>
    <w:rsid w:val="000B2717"/>
    <w:rsid w:val="000B55C9"/>
    <w:rsid w:val="000B58F1"/>
    <w:rsid w:val="000C2254"/>
    <w:rsid w:val="000C283E"/>
    <w:rsid w:val="000C3929"/>
    <w:rsid w:val="000C3DB5"/>
    <w:rsid w:val="000C77FA"/>
    <w:rsid w:val="000C7A11"/>
    <w:rsid w:val="000D010D"/>
    <w:rsid w:val="000D0B91"/>
    <w:rsid w:val="000D0C08"/>
    <w:rsid w:val="000D1673"/>
    <w:rsid w:val="000D18E8"/>
    <w:rsid w:val="000D4407"/>
    <w:rsid w:val="000D54EA"/>
    <w:rsid w:val="000E159E"/>
    <w:rsid w:val="000E17C5"/>
    <w:rsid w:val="000E1DF6"/>
    <w:rsid w:val="000E2E2F"/>
    <w:rsid w:val="000E3C44"/>
    <w:rsid w:val="000E44FB"/>
    <w:rsid w:val="000E45C8"/>
    <w:rsid w:val="000E463A"/>
    <w:rsid w:val="000E55FB"/>
    <w:rsid w:val="000E6D20"/>
    <w:rsid w:val="000F028A"/>
    <w:rsid w:val="000F4B5F"/>
    <w:rsid w:val="000F4B74"/>
    <w:rsid w:val="000F55D2"/>
    <w:rsid w:val="000F659B"/>
    <w:rsid w:val="000F6F60"/>
    <w:rsid w:val="0010008C"/>
    <w:rsid w:val="001011A3"/>
    <w:rsid w:val="00103CF6"/>
    <w:rsid w:val="001053D5"/>
    <w:rsid w:val="001119F3"/>
    <w:rsid w:val="00112953"/>
    <w:rsid w:val="001131A2"/>
    <w:rsid w:val="00114A89"/>
    <w:rsid w:val="00114D69"/>
    <w:rsid w:val="0011687D"/>
    <w:rsid w:val="00116B4F"/>
    <w:rsid w:val="0012215B"/>
    <w:rsid w:val="00122701"/>
    <w:rsid w:val="00122D2D"/>
    <w:rsid w:val="0012327A"/>
    <w:rsid w:val="00123FB4"/>
    <w:rsid w:val="00124152"/>
    <w:rsid w:val="00125FC6"/>
    <w:rsid w:val="00126A36"/>
    <w:rsid w:val="00126E5D"/>
    <w:rsid w:val="00126E63"/>
    <w:rsid w:val="00127486"/>
    <w:rsid w:val="00130860"/>
    <w:rsid w:val="00130B8E"/>
    <w:rsid w:val="001340A5"/>
    <w:rsid w:val="0013537C"/>
    <w:rsid w:val="0013609F"/>
    <w:rsid w:val="0013628A"/>
    <w:rsid w:val="00142A60"/>
    <w:rsid w:val="00144211"/>
    <w:rsid w:val="00145DB7"/>
    <w:rsid w:val="001465AC"/>
    <w:rsid w:val="001472AD"/>
    <w:rsid w:val="001478BB"/>
    <w:rsid w:val="0015025A"/>
    <w:rsid w:val="00152F5E"/>
    <w:rsid w:val="00153D65"/>
    <w:rsid w:val="00155B14"/>
    <w:rsid w:val="00156F24"/>
    <w:rsid w:val="00157BC2"/>
    <w:rsid w:val="00160BB1"/>
    <w:rsid w:val="00162909"/>
    <w:rsid w:val="00163DA4"/>
    <w:rsid w:val="00165462"/>
    <w:rsid w:val="001663B6"/>
    <w:rsid w:val="001668B9"/>
    <w:rsid w:val="0016734C"/>
    <w:rsid w:val="00167F81"/>
    <w:rsid w:val="00170181"/>
    <w:rsid w:val="0017090E"/>
    <w:rsid w:val="00171EE0"/>
    <w:rsid w:val="00172524"/>
    <w:rsid w:val="0017357B"/>
    <w:rsid w:val="00173BA7"/>
    <w:rsid w:val="001756F2"/>
    <w:rsid w:val="00176495"/>
    <w:rsid w:val="00176F18"/>
    <w:rsid w:val="001777FF"/>
    <w:rsid w:val="00180195"/>
    <w:rsid w:val="001811B6"/>
    <w:rsid w:val="00181A1F"/>
    <w:rsid w:val="00182CEC"/>
    <w:rsid w:val="00185283"/>
    <w:rsid w:val="00190419"/>
    <w:rsid w:val="00190838"/>
    <w:rsid w:val="00190D7D"/>
    <w:rsid w:val="00191DCC"/>
    <w:rsid w:val="00192F05"/>
    <w:rsid w:val="00193173"/>
    <w:rsid w:val="00194BCC"/>
    <w:rsid w:val="00195454"/>
    <w:rsid w:val="00195734"/>
    <w:rsid w:val="0019586E"/>
    <w:rsid w:val="00197A84"/>
    <w:rsid w:val="001A1294"/>
    <w:rsid w:val="001A28BE"/>
    <w:rsid w:val="001A41FD"/>
    <w:rsid w:val="001A580A"/>
    <w:rsid w:val="001A616D"/>
    <w:rsid w:val="001A694C"/>
    <w:rsid w:val="001A7F78"/>
    <w:rsid w:val="001B07F5"/>
    <w:rsid w:val="001B2031"/>
    <w:rsid w:val="001B2375"/>
    <w:rsid w:val="001B35C5"/>
    <w:rsid w:val="001B3F55"/>
    <w:rsid w:val="001B4954"/>
    <w:rsid w:val="001B5024"/>
    <w:rsid w:val="001B52EE"/>
    <w:rsid w:val="001B597D"/>
    <w:rsid w:val="001B5B4C"/>
    <w:rsid w:val="001B6052"/>
    <w:rsid w:val="001C0C25"/>
    <w:rsid w:val="001C0FEA"/>
    <w:rsid w:val="001C1AAA"/>
    <w:rsid w:val="001C324E"/>
    <w:rsid w:val="001C3726"/>
    <w:rsid w:val="001C3C9B"/>
    <w:rsid w:val="001C3E50"/>
    <w:rsid w:val="001C4D86"/>
    <w:rsid w:val="001C5868"/>
    <w:rsid w:val="001C5C91"/>
    <w:rsid w:val="001C6154"/>
    <w:rsid w:val="001C69DF"/>
    <w:rsid w:val="001D01FE"/>
    <w:rsid w:val="001D360D"/>
    <w:rsid w:val="001D3E49"/>
    <w:rsid w:val="001D5F9F"/>
    <w:rsid w:val="001D798C"/>
    <w:rsid w:val="001E1102"/>
    <w:rsid w:val="001E1418"/>
    <w:rsid w:val="001E1F9E"/>
    <w:rsid w:val="001E3CFE"/>
    <w:rsid w:val="001E3EB2"/>
    <w:rsid w:val="001E4E3D"/>
    <w:rsid w:val="001E601B"/>
    <w:rsid w:val="001E67C5"/>
    <w:rsid w:val="001E71B7"/>
    <w:rsid w:val="001F1684"/>
    <w:rsid w:val="001F1D81"/>
    <w:rsid w:val="001F3858"/>
    <w:rsid w:val="001F42F8"/>
    <w:rsid w:val="001F46AA"/>
    <w:rsid w:val="001F4C86"/>
    <w:rsid w:val="001F4E2A"/>
    <w:rsid w:val="001F5B80"/>
    <w:rsid w:val="001F6637"/>
    <w:rsid w:val="0020035B"/>
    <w:rsid w:val="002007E8"/>
    <w:rsid w:val="002015AB"/>
    <w:rsid w:val="00202B08"/>
    <w:rsid w:val="00204276"/>
    <w:rsid w:val="00204E30"/>
    <w:rsid w:val="0020512D"/>
    <w:rsid w:val="002052B5"/>
    <w:rsid w:val="00205B05"/>
    <w:rsid w:val="00205C52"/>
    <w:rsid w:val="002060C6"/>
    <w:rsid w:val="00210AAB"/>
    <w:rsid w:val="002137B1"/>
    <w:rsid w:val="00214CC8"/>
    <w:rsid w:val="00215096"/>
    <w:rsid w:val="00217DBD"/>
    <w:rsid w:val="0022060B"/>
    <w:rsid w:val="0022387D"/>
    <w:rsid w:val="00224418"/>
    <w:rsid w:val="00225679"/>
    <w:rsid w:val="002257F1"/>
    <w:rsid w:val="00225D2B"/>
    <w:rsid w:val="002263FB"/>
    <w:rsid w:val="00226758"/>
    <w:rsid w:val="00226957"/>
    <w:rsid w:val="00226D10"/>
    <w:rsid w:val="00230FE1"/>
    <w:rsid w:val="0023170C"/>
    <w:rsid w:val="00235725"/>
    <w:rsid w:val="00236B3C"/>
    <w:rsid w:val="0024083C"/>
    <w:rsid w:val="00240AF2"/>
    <w:rsid w:val="00241728"/>
    <w:rsid w:val="00242930"/>
    <w:rsid w:val="00244E20"/>
    <w:rsid w:val="00245B31"/>
    <w:rsid w:val="00247744"/>
    <w:rsid w:val="00247914"/>
    <w:rsid w:val="00247B61"/>
    <w:rsid w:val="00247DEC"/>
    <w:rsid w:val="00250AEA"/>
    <w:rsid w:val="002512AE"/>
    <w:rsid w:val="00252B89"/>
    <w:rsid w:val="0025552C"/>
    <w:rsid w:val="00257C8D"/>
    <w:rsid w:val="00257D15"/>
    <w:rsid w:val="00257FBC"/>
    <w:rsid w:val="00260ED1"/>
    <w:rsid w:val="002634E8"/>
    <w:rsid w:val="00266D77"/>
    <w:rsid w:val="002717B8"/>
    <w:rsid w:val="00272470"/>
    <w:rsid w:val="002728EF"/>
    <w:rsid w:val="00272E97"/>
    <w:rsid w:val="002732E5"/>
    <w:rsid w:val="00273D3A"/>
    <w:rsid w:val="002741A6"/>
    <w:rsid w:val="00274B5D"/>
    <w:rsid w:val="00276C5B"/>
    <w:rsid w:val="00283D28"/>
    <w:rsid w:val="00285352"/>
    <w:rsid w:val="002864B0"/>
    <w:rsid w:val="0028660A"/>
    <w:rsid w:val="0028773D"/>
    <w:rsid w:val="00287AB2"/>
    <w:rsid w:val="00290A42"/>
    <w:rsid w:val="00290A6F"/>
    <w:rsid w:val="0029224B"/>
    <w:rsid w:val="00292B98"/>
    <w:rsid w:val="002932F6"/>
    <w:rsid w:val="0029657A"/>
    <w:rsid w:val="00296784"/>
    <w:rsid w:val="00297B0E"/>
    <w:rsid w:val="002A0F10"/>
    <w:rsid w:val="002A2F11"/>
    <w:rsid w:val="002A397D"/>
    <w:rsid w:val="002A43AF"/>
    <w:rsid w:val="002A5E8A"/>
    <w:rsid w:val="002A6E29"/>
    <w:rsid w:val="002B3D75"/>
    <w:rsid w:val="002B42A6"/>
    <w:rsid w:val="002B4CD0"/>
    <w:rsid w:val="002B4D1E"/>
    <w:rsid w:val="002B4E34"/>
    <w:rsid w:val="002B60DA"/>
    <w:rsid w:val="002B623A"/>
    <w:rsid w:val="002B7DA3"/>
    <w:rsid w:val="002C07CD"/>
    <w:rsid w:val="002C11FF"/>
    <w:rsid w:val="002C12BD"/>
    <w:rsid w:val="002C1B3F"/>
    <w:rsid w:val="002C4243"/>
    <w:rsid w:val="002C7369"/>
    <w:rsid w:val="002D0A5E"/>
    <w:rsid w:val="002D0BE7"/>
    <w:rsid w:val="002D0F19"/>
    <w:rsid w:val="002D12C7"/>
    <w:rsid w:val="002D1F08"/>
    <w:rsid w:val="002D2CF8"/>
    <w:rsid w:val="002D31F1"/>
    <w:rsid w:val="002D3D0A"/>
    <w:rsid w:val="002D47E0"/>
    <w:rsid w:val="002D61A6"/>
    <w:rsid w:val="002D6480"/>
    <w:rsid w:val="002D6FD2"/>
    <w:rsid w:val="002D7055"/>
    <w:rsid w:val="002D7756"/>
    <w:rsid w:val="002D7F81"/>
    <w:rsid w:val="002E05E9"/>
    <w:rsid w:val="002E2F45"/>
    <w:rsid w:val="002E461A"/>
    <w:rsid w:val="002E4A12"/>
    <w:rsid w:val="002E7919"/>
    <w:rsid w:val="002F09E2"/>
    <w:rsid w:val="002F12C2"/>
    <w:rsid w:val="002F1CA2"/>
    <w:rsid w:val="002F2FB5"/>
    <w:rsid w:val="002F31A7"/>
    <w:rsid w:val="002F4D23"/>
    <w:rsid w:val="002F575A"/>
    <w:rsid w:val="002F60D9"/>
    <w:rsid w:val="002F69A6"/>
    <w:rsid w:val="002F6AA6"/>
    <w:rsid w:val="003008B0"/>
    <w:rsid w:val="003023E1"/>
    <w:rsid w:val="003070B3"/>
    <w:rsid w:val="00307BE1"/>
    <w:rsid w:val="0031014E"/>
    <w:rsid w:val="003113BF"/>
    <w:rsid w:val="0031166B"/>
    <w:rsid w:val="00312FC1"/>
    <w:rsid w:val="00314A82"/>
    <w:rsid w:val="00314EEE"/>
    <w:rsid w:val="003154D2"/>
    <w:rsid w:val="003161F6"/>
    <w:rsid w:val="003166D3"/>
    <w:rsid w:val="00316A82"/>
    <w:rsid w:val="0031739A"/>
    <w:rsid w:val="00323EC4"/>
    <w:rsid w:val="00324599"/>
    <w:rsid w:val="003250A4"/>
    <w:rsid w:val="0032689B"/>
    <w:rsid w:val="00326B98"/>
    <w:rsid w:val="00326D49"/>
    <w:rsid w:val="0032797A"/>
    <w:rsid w:val="003301DA"/>
    <w:rsid w:val="00330449"/>
    <w:rsid w:val="0033259F"/>
    <w:rsid w:val="00337429"/>
    <w:rsid w:val="00337676"/>
    <w:rsid w:val="0033774A"/>
    <w:rsid w:val="003377FE"/>
    <w:rsid w:val="00343030"/>
    <w:rsid w:val="003434BC"/>
    <w:rsid w:val="003443DB"/>
    <w:rsid w:val="00344904"/>
    <w:rsid w:val="003469E6"/>
    <w:rsid w:val="00347612"/>
    <w:rsid w:val="0035081C"/>
    <w:rsid w:val="00351CC0"/>
    <w:rsid w:val="00355047"/>
    <w:rsid w:val="00355392"/>
    <w:rsid w:val="00360345"/>
    <w:rsid w:val="00360548"/>
    <w:rsid w:val="00360A31"/>
    <w:rsid w:val="00360C51"/>
    <w:rsid w:val="00362289"/>
    <w:rsid w:val="003636B5"/>
    <w:rsid w:val="0036481C"/>
    <w:rsid w:val="00364AF5"/>
    <w:rsid w:val="003651CE"/>
    <w:rsid w:val="00365BF2"/>
    <w:rsid w:val="00367D87"/>
    <w:rsid w:val="00370B03"/>
    <w:rsid w:val="003711D3"/>
    <w:rsid w:val="00372B6A"/>
    <w:rsid w:val="00372DBC"/>
    <w:rsid w:val="00373C6F"/>
    <w:rsid w:val="00373EDA"/>
    <w:rsid w:val="00374522"/>
    <w:rsid w:val="00374DA4"/>
    <w:rsid w:val="0037630E"/>
    <w:rsid w:val="00377E6C"/>
    <w:rsid w:val="0038102D"/>
    <w:rsid w:val="003811E7"/>
    <w:rsid w:val="0038151F"/>
    <w:rsid w:val="0038163A"/>
    <w:rsid w:val="0038315D"/>
    <w:rsid w:val="00385330"/>
    <w:rsid w:val="00385423"/>
    <w:rsid w:val="00385DC9"/>
    <w:rsid w:val="00390DF3"/>
    <w:rsid w:val="00390F91"/>
    <w:rsid w:val="00391344"/>
    <w:rsid w:val="00391FD5"/>
    <w:rsid w:val="00392F01"/>
    <w:rsid w:val="0039350B"/>
    <w:rsid w:val="003948EE"/>
    <w:rsid w:val="003956C5"/>
    <w:rsid w:val="00395D39"/>
    <w:rsid w:val="003A0DD5"/>
    <w:rsid w:val="003A2444"/>
    <w:rsid w:val="003A33E0"/>
    <w:rsid w:val="003A35B6"/>
    <w:rsid w:val="003A37A9"/>
    <w:rsid w:val="003A74DF"/>
    <w:rsid w:val="003B012E"/>
    <w:rsid w:val="003B0992"/>
    <w:rsid w:val="003B0B64"/>
    <w:rsid w:val="003B39C2"/>
    <w:rsid w:val="003B449D"/>
    <w:rsid w:val="003B5900"/>
    <w:rsid w:val="003B6632"/>
    <w:rsid w:val="003B674E"/>
    <w:rsid w:val="003B69E2"/>
    <w:rsid w:val="003B7799"/>
    <w:rsid w:val="003B77C9"/>
    <w:rsid w:val="003B7F01"/>
    <w:rsid w:val="003C1419"/>
    <w:rsid w:val="003C1A21"/>
    <w:rsid w:val="003C30B5"/>
    <w:rsid w:val="003C48C3"/>
    <w:rsid w:val="003C54DD"/>
    <w:rsid w:val="003C5798"/>
    <w:rsid w:val="003C5C1A"/>
    <w:rsid w:val="003C62CB"/>
    <w:rsid w:val="003C7DA3"/>
    <w:rsid w:val="003D11F0"/>
    <w:rsid w:val="003D1B0D"/>
    <w:rsid w:val="003D2027"/>
    <w:rsid w:val="003D22FD"/>
    <w:rsid w:val="003D2B44"/>
    <w:rsid w:val="003D31BC"/>
    <w:rsid w:val="003D4DA6"/>
    <w:rsid w:val="003D6706"/>
    <w:rsid w:val="003D7296"/>
    <w:rsid w:val="003E11A2"/>
    <w:rsid w:val="003E2CEC"/>
    <w:rsid w:val="003E4829"/>
    <w:rsid w:val="003E4D9F"/>
    <w:rsid w:val="003E5DE4"/>
    <w:rsid w:val="003E6B3C"/>
    <w:rsid w:val="003F1EF2"/>
    <w:rsid w:val="003F32A1"/>
    <w:rsid w:val="003F35F7"/>
    <w:rsid w:val="003F62EA"/>
    <w:rsid w:val="003F710C"/>
    <w:rsid w:val="003F7FE3"/>
    <w:rsid w:val="00402DCD"/>
    <w:rsid w:val="00404BDF"/>
    <w:rsid w:val="0041006C"/>
    <w:rsid w:val="004100B0"/>
    <w:rsid w:val="00411F70"/>
    <w:rsid w:val="00412B63"/>
    <w:rsid w:val="004148BC"/>
    <w:rsid w:val="00415AC9"/>
    <w:rsid w:val="00415C04"/>
    <w:rsid w:val="00415FC6"/>
    <w:rsid w:val="00416432"/>
    <w:rsid w:val="00420129"/>
    <w:rsid w:val="00423D91"/>
    <w:rsid w:val="0042452C"/>
    <w:rsid w:val="004247F4"/>
    <w:rsid w:val="00424C26"/>
    <w:rsid w:val="004264B2"/>
    <w:rsid w:val="004270FC"/>
    <w:rsid w:val="00427592"/>
    <w:rsid w:val="00431AAA"/>
    <w:rsid w:val="00432015"/>
    <w:rsid w:val="00433B1E"/>
    <w:rsid w:val="00436302"/>
    <w:rsid w:val="00436F00"/>
    <w:rsid w:val="00440E80"/>
    <w:rsid w:val="00440FB5"/>
    <w:rsid w:val="0044129B"/>
    <w:rsid w:val="00441436"/>
    <w:rsid w:val="00442ED7"/>
    <w:rsid w:val="00443625"/>
    <w:rsid w:val="00445B18"/>
    <w:rsid w:val="00447460"/>
    <w:rsid w:val="00447EA9"/>
    <w:rsid w:val="00450085"/>
    <w:rsid w:val="00450D46"/>
    <w:rsid w:val="00451FEA"/>
    <w:rsid w:val="004521C4"/>
    <w:rsid w:val="004544F9"/>
    <w:rsid w:val="0045562A"/>
    <w:rsid w:val="00457AB9"/>
    <w:rsid w:val="00457EDF"/>
    <w:rsid w:val="00460C7A"/>
    <w:rsid w:val="004625A5"/>
    <w:rsid w:val="00463B34"/>
    <w:rsid w:val="00463E34"/>
    <w:rsid w:val="00470B6C"/>
    <w:rsid w:val="004714C3"/>
    <w:rsid w:val="004718C2"/>
    <w:rsid w:val="00471979"/>
    <w:rsid w:val="0047271F"/>
    <w:rsid w:val="00474C4B"/>
    <w:rsid w:val="00475BE3"/>
    <w:rsid w:val="00475E27"/>
    <w:rsid w:val="004773A8"/>
    <w:rsid w:val="004807BA"/>
    <w:rsid w:val="00480B4E"/>
    <w:rsid w:val="004819D8"/>
    <w:rsid w:val="00483BA2"/>
    <w:rsid w:val="00484823"/>
    <w:rsid w:val="00484966"/>
    <w:rsid w:val="00486187"/>
    <w:rsid w:val="00487DAB"/>
    <w:rsid w:val="00490742"/>
    <w:rsid w:val="00490F65"/>
    <w:rsid w:val="00492304"/>
    <w:rsid w:val="0049325C"/>
    <w:rsid w:val="00493399"/>
    <w:rsid w:val="00493A63"/>
    <w:rsid w:val="00494A8F"/>
    <w:rsid w:val="00495167"/>
    <w:rsid w:val="004954B6"/>
    <w:rsid w:val="00495B43"/>
    <w:rsid w:val="00495B47"/>
    <w:rsid w:val="00496675"/>
    <w:rsid w:val="00497E4E"/>
    <w:rsid w:val="004A1E96"/>
    <w:rsid w:val="004A26F8"/>
    <w:rsid w:val="004A35CA"/>
    <w:rsid w:val="004A600F"/>
    <w:rsid w:val="004A6658"/>
    <w:rsid w:val="004A66EB"/>
    <w:rsid w:val="004A6DCA"/>
    <w:rsid w:val="004B0964"/>
    <w:rsid w:val="004B186A"/>
    <w:rsid w:val="004B466C"/>
    <w:rsid w:val="004B4CE6"/>
    <w:rsid w:val="004C140F"/>
    <w:rsid w:val="004C6771"/>
    <w:rsid w:val="004C69ED"/>
    <w:rsid w:val="004C7169"/>
    <w:rsid w:val="004C74D6"/>
    <w:rsid w:val="004CE0F2"/>
    <w:rsid w:val="004D159E"/>
    <w:rsid w:val="004D2E60"/>
    <w:rsid w:val="004D40EF"/>
    <w:rsid w:val="004D43FA"/>
    <w:rsid w:val="004D4682"/>
    <w:rsid w:val="004D7E2D"/>
    <w:rsid w:val="004E0E18"/>
    <w:rsid w:val="004E32C1"/>
    <w:rsid w:val="004E33BB"/>
    <w:rsid w:val="004E3AAE"/>
    <w:rsid w:val="004E40B0"/>
    <w:rsid w:val="004E447F"/>
    <w:rsid w:val="004E4D38"/>
    <w:rsid w:val="004E59E5"/>
    <w:rsid w:val="004E5B30"/>
    <w:rsid w:val="004E649E"/>
    <w:rsid w:val="004F1828"/>
    <w:rsid w:val="004F1F16"/>
    <w:rsid w:val="004F2708"/>
    <w:rsid w:val="004F2C80"/>
    <w:rsid w:val="004F3B43"/>
    <w:rsid w:val="004F4C82"/>
    <w:rsid w:val="004F774B"/>
    <w:rsid w:val="005000E0"/>
    <w:rsid w:val="0050044D"/>
    <w:rsid w:val="005021FF"/>
    <w:rsid w:val="0050225A"/>
    <w:rsid w:val="00502842"/>
    <w:rsid w:val="005028E1"/>
    <w:rsid w:val="00502D08"/>
    <w:rsid w:val="005034FF"/>
    <w:rsid w:val="00503E91"/>
    <w:rsid w:val="005049BA"/>
    <w:rsid w:val="00505139"/>
    <w:rsid w:val="00506EAC"/>
    <w:rsid w:val="00507D3A"/>
    <w:rsid w:val="00510146"/>
    <w:rsid w:val="00510497"/>
    <w:rsid w:val="00510E57"/>
    <w:rsid w:val="00511442"/>
    <w:rsid w:val="0051303C"/>
    <w:rsid w:val="00513D3B"/>
    <w:rsid w:val="00515917"/>
    <w:rsid w:val="005177D6"/>
    <w:rsid w:val="00523329"/>
    <w:rsid w:val="00524D4E"/>
    <w:rsid w:val="00526265"/>
    <w:rsid w:val="00526C1F"/>
    <w:rsid w:val="00527579"/>
    <w:rsid w:val="005316F2"/>
    <w:rsid w:val="00531F22"/>
    <w:rsid w:val="005333A7"/>
    <w:rsid w:val="00533959"/>
    <w:rsid w:val="005345DE"/>
    <w:rsid w:val="005354AA"/>
    <w:rsid w:val="00541761"/>
    <w:rsid w:val="005434B3"/>
    <w:rsid w:val="005439D6"/>
    <w:rsid w:val="00545C3C"/>
    <w:rsid w:val="00545E89"/>
    <w:rsid w:val="00546131"/>
    <w:rsid w:val="005463CB"/>
    <w:rsid w:val="005471DC"/>
    <w:rsid w:val="00547222"/>
    <w:rsid w:val="00547610"/>
    <w:rsid w:val="00547A60"/>
    <w:rsid w:val="005541E8"/>
    <w:rsid w:val="00555616"/>
    <w:rsid w:val="00555D89"/>
    <w:rsid w:val="0056112C"/>
    <w:rsid w:val="00562063"/>
    <w:rsid w:val="00564381"/>
    <w:rsid w:val="005647F3"/>
    <w:rsid w:val="00564B5B"/>
    <w:rsid w:val="0056580C"/>
    <w:rsid w:val="0057017E"/>
    <w:rsid w:val="00576473"/>
    <w:rsid w:val="00576645"/>
    <w:rsid w:val="005815FF"/>
    <w:rsid w:val="005847B0"/>
    <w:rsid w:val="00584941"/>
    <w:rsid w:val="0058520A"/>
    <w:rsid w:val="00585290"/>
    <w:rsid w:val="005854BE"/>
    <w:rsid w:val="005859F3"/>
    <w:rsid w:val="00585CE7"/>
    <w:rsid w:val="0058730F"/>
    <w:rsid w:val="00587770"/>
    <w:rsid w:val="00587C2A"/>
    <w:rsid w:val="00591B7A"/>
    <w:rsid w:val="005939CC"/>
    <w:rsid w:val="0059404A"/>
    <w:rsid w:val="0059469D"/>
    <w:rsid w:val="0059529E"/>
    <w:rsid w:val="00595DB2"/>
    <w:rsid w:val="00596968"/>
    <w:rsid w:val="0059703B"/>
    <w:rsid w:val="005A1186"/>
    <w:rsid w:val="005A1775"/>
    <w:rsid w:val="005A1CD3"/>
    <w:rsid w:val="005A2B4F"/>
    <w:rsid w:val="005B16BC"/>
    <w:rsid w:val="005B3457"/>
    <w:rsid w:val="005B3C7D"/>
    <w:rsid w:val="005B46B1"/>
    <w:rsid w:val="005B5F81"/>
    <w:rsid w:val="005B64DC"/>
    <w:rsid w:val="005B6B41"/>
    <w:rsid w:val="005B7FE7"/>
    <w:rsid w:val="005C0CBC"/>
    <w:rsid w:val="005C55E4"/>
    <w:rsid w:val="005C5B7C"/>
    <w:rsid w:val="005C625B"/>
    <w:rsid w:val="005C6C4E"/>
    <w:rsid w:val="005C76F7"/>
    <w:rsid w:val="005D0535"/>
    <w:rsid w:val="005D0A75"/>
    <w:rsid w:val="005D3AA9"/>
    <w:rsid w:val="005D40DC"/>
    <w:rsid w:val="005D4B75"/>
    <w:rsid w:val="005D5143"/>
    <w:rsid w:val="005D56EE"/>
    <w:rsid w:val="005D707F"/>
    <w:rsid w:val="005E0239"/>
    <w:rsid w:val="005E08FA"/>
    <w:rsid w:val="005E0E4D"/>
    <w:rsid w:val="005E1E4C"/>
    <w:rsid w:val="005E2CC9"/>
    <w:rsid w:val="005E3B87"/>
    <w:rsid w:val="005E4044"/>
    <w:rsid w:val="005E48D1"/>
    <w:rsid w:val="005E4EEC"/>
    <w:rsid w:val="005E65BF"/>
    <w:rsid w:val="005E7109"/>
    <w:rsid w:val="005F1BCF"/>
    <w:rsid w:val="005F3A80"/>
    <w:rsid w:val="005F5734"/>
    <w:rsid w:val="005F57EB"/>
    <w:rsid w:val="005F7C82"/>
    <w:rsid w:val="0060125B"/>
    <w:rsid w:val="00601278"/>
    <w:rsid w:val="006019FB"/>
    <w:rsid w:val="00602048"/>
    <w:rsid w:val="00602195"/>
    <w:rsid w:val="0060354F"/>
    <w:rsid w:val="006037F9"/>
    <w:rsid w:val="00603E63"/>
    <w:rsid w:val="00605BEA"/>
    <w:rsid w:val="00607254"/>
    <w:rsid w:val="00610044"/>
    <w:rsid w:val="0061095A"/>
    <w:rsid w:val="00611A19"/>
    <w:rsid w:val="006130DF"/>
    <w:rsid w:val="0061412F"/>
    <w:rsid w:val="00615099"/>
    <w:rsid w:val="0061560A"/>
    <w:rsid w:val="00615EC2"/>
    <w:rsid w:val="006218EA"/>
    <w:rsid w:val="00622D45"/>
    <w:rsid w:val="00622F48"/>
    <w:rsid w:val="00626F67"/>
    <w:rsid w:val="00627A11"/>
    <w:rsid w:val="006305CD"/>
    <w:rsid w:val="006340AF"/>
    <w:rsid w:val="00637453"/>
    <w:rsid w:val="0064255F"/>
    <w:rsid w:val="006433A3"/>
    <w:rsid w:val="006436EA"/>
    <w:rsid w:val="00645AE7"/>
    <w:rsid w:val="00646698"/>
    <w:rsid w:val="00647079"/>
    <w:rsid w:val="006470E3"/>
    <w:rsid w:val="006474F5"/>
    <w:rsid w:val="00647729"/>
    <w:rsid w:val="006501AE"/>
    <w:rsid w:val="00651113"/>
    <w:rsid w:val="006512CA"/>
    <w:rsid w:val="00652560"/>
    <w:rsid w:val="00653163"/>
    <w:rsid w:val="00654067"/>
    <w:rsid w:val="00654B93"/>
    <w:rsid w:val="00657063"/>
    <w:rsid w:val="00657449"/>
    <w:rsid w:val="006577BE"/>
    <w:rsid w:val="0066231F"/>
    <w:rsid w:val="00662914"/>
    <w:rsid w:val="006664FD"/>
    <w:rsid w:val="006668B6"/>
    <w:rsid w:val="00667D82"/>
    <w:rsid w:val="00671B6D"/>
    <w:rsid w:val="00671DC1"/>
    <w:rsid w:val="00672034"/>
    <w:rsid w:val="00672663"/>
    <w:rsid w:val="00672698"/>
    <w:rsid w:val="006735A7"/>
    <w:rsid w:val="00673705"/>
    <w:rsid w:val="00675CEC"/>
    <w:rsid w:val="0067617B"/>
    <w:rsid w:val="00680145"/>
    <w:rsid w:val="0068137C"/>
    <w:rsid w:val="006825F4"/>
    <w:rsid w:val="00684496"/>
    <w:rsid w:val="00684A47"/>
    <w:rsid w:val="00685B70"/>
    <w:rsid w:val="00685F33"/>
    <w:rsid w:val="00686D1B"/>
    <w:rsid w:val="00687679"/>
    <w:rsid w:val="006907B9"/>
    <w:rsid w:val="00693677"/>
    <w:rsid w:val="006959E8"/>
    <w:rsid w:val="0069789B"/>
    <w:rsid w:val="0069799B"/>
    <w:rsid w:val="00697C29"/>
    <w:rsid w:val="006A2A63"/>
    <w:rsid w:val="006A3F61"/>
    <w:rsid w:val="006A4AFF"/>
    <w:rsid w:val="006A4E66"/>
    <w:rsid w:val="006B0E0C"/>
    <w:rsid w:val="006B17A5"/>
    <w:rsid w:val="006B2D6E"/>
    <w:rsid w:val="006B313E"/>
    <w:rsid w:val="006B4A43"/>
    <w:rsid w:val="006B653D"/>
    <w:rsid w:val="006B6572"/>
    <w:rsid w:val="006B7753"/>
    <w:rsid w:val="006C0EF7"/>
    <w:rsid w:val="006C25D6"/>
    <w:rsid w:val="006C2F60"/>
    <w:rsid w:val="006C338F"/>
    <w:rsid w:val="006C3482"/>
    <w:rsid w:val="006C3BC2"/>
    <w:rsid w:val="006C4ED2"/>
    <w:rsid w:val="006C567E"/>
    <w:rsid w:val="006C5F40"/>
    <w:rsid w:val="006C67F8"/>
    <w:rsid w:val="006C77D9"/>
    <w:rsid w:val="006C7FF8"/>
    <w:rsid w:val="006D403E"/>
    <w:rsid w:val="006D419E"/>
    <w:rsid w:val="006D47F3"/>
    <w:rsid w:val="006D5071"/>
    <w:rsid w:val="006D53FD"/>
    <w:rsid w:val="006D57EF"/>
    <w:rsid w:val="006D5944"/>
    <w:rsid w:val="006D5B16"/>
    <w:rsid w:val="006D75EC"/>
    <w:rsid w:val="006E0887"/>
    <w:rsid w:val="006E0C5A"/>
    <w:rsid w:val="006E0F07"/>
    <w:rsid w:val="006E1191"/>
    <w:rsid w:val="006E1897"/>
    <w:rsid w:val="006E30FD"/>
    <w:rsid w:val="006E314A"/>
    <w:rsid w:val="006E3B0D"/>
    <w:rsid w:val="006E4B95"/>
    <w:rsid w:val="006E593F"/>
    <w:rsid w:val="006E6BAB"/>
    <w:rsid w:val="006E6C6C"/>
    <w:rsid w:val="006E6ED0"/>
    <w:rsid w:val="006E7588"/>
    <w:rsid w:val="006E7AF3"/>
    <w:rsid w:val="006F11ED"/>
    <w:rsid w:val="006F24DD"/>
    <w:rsid w:val="006F3CC2"/>
    <w:rsid w:val="006F43D8"/>
    <w:rsid w:val="006F6E05"/>
    <w:rsid w:val="007009D1"/>
    <w:rsid w:val="0070268E"/>
    <w:rsid w:val="00703CB9"/>
    <w:rsid w:val="00705301"/>
    <w:rsid w:val="007054C8"/>
    <w:rsid w:val="00707F6B"/>
    <w:rsid w:val="0071002E"/>
    <w:rsid w:val="00710AD6"/>
    <w:rsid w:val="00711871"/>
    <w:rsid w:val="00711F5B"/>
    <w:rsid w:val="00713A39"/>
    <w:rsid w:val="007147FC"/>
    <w:rsid w:val="007158EA"/>
    <w:rsid w:val="00715DB5"/>
    <w:rsid w:val="00715E80"/>
    <w:rsid w:val="00717645"/>
    <w:rsid w:val="00717983"/>
    <w:rsid w:val="00717F9C"/>
    <w:rsid w:val="00720F7A"/>
    <w:rsid w:val="007211F5"/>
    <w:rsid w:val="00721323"/>
    <w:rsid w:val="00721FF6"/>
    <w:rsid w:val="00723D31"/>
    <w:rsid w:val="00724361"/>
    <w:rsid w:val="007246B2"/>
    <w:rsid w:val="00725E8E"/>
    <w:rsid w:val="00727FBC"/>
    <w:rsid w:val="007314B8"/>
    <w:rsid w:val="00732582"/>
    <w:rsid w:val="00732FCB"/>
    <w:rsid w:val="00733CD9"/>
    <w:rsid w:val="00734FB5"/>
    <w:rsid w:val="00736565"/>
    <w:rsid w:val="00740123"/>
    <w:rsid w:val="0074331F"/>
    <w:rsid w:val="00743AE1"/>
    <w:rsid w:val="00744208"/>
    <w:rsid w:val="00746063"/>
    <w:rsid w:val="00746A22"/>
    <w:rsid w:val="0074753D"/>
    <w:rsid w:val="007512C3"/>
    <w:rsid w:val="00753691"/>
    <w:rsid w:val="007542BA"/>
    <w:rsid w:val="0075456A"/>
    <w:rsid w:val="0075485C"/>
    <w:rsid w:val="007559E6"/>
    <w:rsid w:val="00756A47"/>
    <w:rsid w:val="007574B5"/>
    <w:rsid w:val="007600E9"/>
    <w:rsid w:val="00760909"/>
    <w:rsid w:val="00760BB9"/>
    <w:rsid w:val="00761050"/>
    <w:rsid w:val="00761A0E"/>
    <w:rsid w:val="00762B79"/>
    <w:rsid w:val="007632C5"/>
    <w:rsid w:val="007644B2"/>
    <w:rsid w:val="00764A82"/>
    <w:rsid w:val="00770144"/>
    <w:rsid w:val="0077198E"/>
    <w:rsid w:val="00773CB6"/>
    <w:rsid w:val="00774E70"/>
    <w:rsid w:val="0077614F"/>
    <w:rsid w:val="0077635A"/>
    <w:rsid w:val="00780ACC"/>
    <w:rsid w:val="00780CA5"/>
    <w:rsid w:val="00781C26"/>
    <w:rsid w:val="00782367"/>
    <w:rsid w:val="00782EE3"/>
    <w:rsid w:val="00783543"/>
    <w:rsid w:val="00784040"/>
    <w:rsid w:val="007854B1"/>
    <w:rsid w:val="00786275"/>
    <w:rsid w:val="007866D9"/>
    <w:rsid w:val="00787300"/>
    <w:rsid w:val="007904A2"/>
    <w:rsid w:val="00793D4A"/>
    <w:rsid w:val="00797140"/>
    <w:rsid w:val="007975F0"/>
    <w:rsid w:val="00797F5A"/>
    <w:rsid w:val="00797F5B"/>
    <w:rsid w:val="007A0ED1"/>
    <w:rsid w:val="007A1A8E"/>
    <w:rsid w:val="007A49C4"/>
    <w:rsid w:val="007A4E0B"/>
    <w:rsid w:val="007A5C96"/>
    <w:rsid w:val="007A6D1C"/>
    <w:rsid w:val="007B02A5"/>
    <w:rsid w:val="007B18CC"/>
    <w:rsid w:val="007B2F65"/>
    <w:rsid w:val="007B467E"/>
    <w:rsid w:val="007B497E"/>
    <w:rsid w:val="007B52CA"/>
    <w:rsid w:val="007B7196"/>
    <w:rsid w:val="007C02A3"/>
    <w:rsid w:val="007C1436"/>
    <w:rsid w:val="007C40D1"/>
    <w:rsid w:val="007D10A9"/>
    <w:rsid w:val="007D3191"/>
    <w:rsid w:val="007D3F59"/>
    <w:rsid w:val="007D6CF9"/>
    <w:rsid w:val="007E026C"/>
    <w:rsid w:val="007E080D"/>
    <w:rsid w:val="007E1AE8"/>
    <w:rsid w:val="007E5E3B"/>
    <w:rsid w:val="007F010E"/>
    <w:rsid w:val="007F071A"/>
    <w:rsid w:val="007F47CF"/>
    <w:rsid w:val="007F620C"/>
    <w:rsid w:val="007F798B"/>
    <w:rsid w:val="00801925"/>
    <w:rsid w:val="00801E64"/>
    <w:rsid w:val="00802FFE"/>
    <w:rsid w:val="008033BD"/>
    <w:rsid w:val="0080467A"/>
    <w:rsid w:val="00805C22"/>
    <w:rsid w:val="008078D9"/>
    <w:rsid w:val="0081056B"/>
    <w:rsid w:val="00810AFA"/>
    <w:rsid w:val="0081204F"/>
    <w:rsid w:val="008125CB"/>
    <w:rsid w:val="00812796"/>
    <w:rsid w:val="00812FDB"/>
    <w:rsid w:val="0081329E"/>
    <w:rsid w:val="00814312"/>
    <w:rsid w:val="00814AF4"/>
    <w:rsid w:val="008159FC"/>
    <w:rsid w:val="00817E97"/>
    <w:rsid w:val="00821823"/>
    <w:rsid w:val="00824271"/>
    <w:rsid w:val="008248B0"/>
    <w:rsid w:val="00824D08"/>
    <w:rsid w:val="008267A1"/>
    <w:rsid w:val="00830BB2"/>
    <w:rsid w:val="00831338"/>
    <w:rsid w:val="0083367F"/>
    <w:rsid w:val="00834218"/>
    <w:rsid w:val="008349B1"/>
    <w:rsid w:val="008358A3"/>
    <w:rsid w:val="0084118D"/>
    <w:rsid w:val="00842217"/>
    <w:rsid w:val="008423BC"/>
    <w:rsid w:val="008434BD"/>
    <w:rsid w:val="0084420F"/>
    <w:rsid w:val="0084448C"/>
    <w:rsid w:val="008456B1"/>
    <w:rsid w:val="008478DA"/>
    <w:rsid w:val="0085313C"/>
    <w:rsid w:val="008543B0"/>
    <w:rsid w:val="00854ACB"/>
    <w:rsid w:val="008569B5"/>
    <w:rsid w:val="00856C9C"/>
    <w:rsid w:val="008622F8"/>
    <w:rsid w:val="0086288C"/>
    <w:rsid w:val="00864AD5"/>
    <w:rsid w:val="00865ADF"/>
    <w:rsid w:val="008663B1"/>
    <w:rsid w:val="0086691B"/>
    <w:rsid w:val="0086731A"/>
    <w:rsid w:val="0086734B"/>
    <w:rsid w:val="00867588"/>
    <w:rsid w:val="008701A5"/>
    <w:rsid w:val="008704F8"/>
    <w:rsid w:val="00872BC0"/>
    <w:rsid w:val="008738A9"/>
    <w:rsid w:val="00877C40"/>
    <w:rsid w:val="00880E14"/>
    <w:rsid w:val="008841C9"/>
    <w:rsid w:val="008846C3"/>
    <w:rsid w:val="008855A2"/>
    <w:rsid w:val="00887BEE"/>
    <w:rsid w:val="00890245"/>
    <w:rsid w:val="008907B4"/>
    <w:rsid w:val="00890FF2"/>
    <w:rsid w:val="00892A92"/>
    <w:rsid w:val="00892CDB"/>
    <w:rsid w:val="00893360"/>
    <w:rsid w:val="008944F8"/>
    <w:rsid w:val="0089495B"/>
    <w:rsid w:val="00897368"/>
    <w:rsid w:val="008976EF"/>
    <w:rsid w:val="008A2C46"/>
    <w:rsid w:val="008A2C74"/>
    <w:rsid w:val="008A437C"/>
    <w:rsid w:val="008A6692"/>
    <w:rsid w:val="008A6932"/>
    <w:rsid w:val="008B18DA"/>
    <w:rsid w:val="008B5C79"/>
    <w:rsid w:val="008B5C81"/>
    <w:rsid w:val="008C0CB9"/>
    <w:rsid w:val="008C0CEB"/>
    <w:rsid w:val="008C1797"/>
    <w:rsid w:val="008C18EF"/>
    <w:rsid w:val="008C2BD0"/>
    <w:rsid w:val="008C5153"/>
    <w:rsid w:val="008D00D6"/>
    <w:rsid w:val="008D03E5"/>
    <w:rsid w:val="008D0962"/>
    <w:rsid w:val="008D1C06"/>
    <w:rsid w:val="008D23D6"/>
    <w:rsid w:val="008D2E40"/>
    <w:rsid w:val="008D706C"/>
    <w:rsid w:val="008E005C"/>
    <w:rsid w:val="008E1546"/>
    <w:rsid w:val="008E1BF3"/>
    <w:rsid w:val="008E2E5F"/>
    <w:rsid w:val="008E4954"/>
    <w:rsid w:val="008E738C"/>
    <w:rsid w:val="008E739B"/>
    <w:rsid w:val="008E74EF"/>
    <w:rsid w:val="008F0C15"/>
    <w:rsid w:val="008F1ACA"/>
    <w:rsid w:val="008F24D7"/>
    <w:rsid w:val="008F2885"/>
    <w:rsid w:val="008F513B"/>
    <w:rsid w:val="008F571B"/>
    <w:rsid w:val="008F7667"/>
    <w:rsid w:val="0090045A"/>
    <w:rsid w:val="0090083B"/>
    <w:rsid w:val="009008FE"/>
    <w:rsid w:val="00901831"/>
    <w:rsid w:val="00901A5C"/>
    <w:rsid w:val="00901DA8"/>
    <w:rsid w:val="00902775"/>
    <w:rsid w:val="00902DBC"/>
    <w:rsid w:val="009036DB"/>
    <w:rsid w:val="00904039"/>
    <w:rsid w:val="00905D52"/>
    <w:rsid w:val="00906F10"/>
    <w:rsid w:val="009078AA"/>
    <w:rsid w:val="00907E41"/>
    <w:rsid w:val="00910782"/>
    <w:rsid w:val="00910A53"/>
    <w:rsid w:val="009111F9"/>
    <w:rsid w:val="0091250B"/>
    <w:rsid w:val="00912641"/>
    <w:rsid w:val="009126BF"/>
    <w:rsid w:val="00912756"/>
    <w:rsid w:val="00915D95"/>
    <w:rsid w:val="00916D3D"/>
    <w:rsid w:val="00917DEA"/>
    <w:rsid w:val="009215DF"/>
    <w:rsid w:val="00922EC1"/>
    <w:rsid w:val="009234A1"/>
    <w:rsid w:val="00924BDC"/>
    <w:rsid w:val="0092501B"/>
    <w:rsid w:val="00926C4A"/>
    <w:rsid w:val="0093033A"/>
    <w:rsid w:val="009325A9"/>
    <w:rsid w:val="00932790"/>
    <w:rsid w:val="00933DAA"/>
    <w:rsid w:val="00933DC6"/>
    <w:rsid w:val="0093479C"/>
    <w:rsid w:val="00934F23"/>
    <w:rsid w:val="00934FFB"/>
    <w:rsid w:val="00935148"/>
    <w:rsid w:val="00936FE6"/>
    <w:rsid w:val="00937DD0"/>
    <w:rsid w:val="00941B1F"/>
    <w:rsid w:val="00943722"/>
    <w:rsid w:val="009440EE"/>
    <w:rsid w:val="0094427F"/>
    <w:rsid w:val="009445E5"/>
    <w:rsid w:val="009464FC"/>
    <w:rsid w:val="00950976"/>
    <w:rsid w:val="00950FD5"/>
    <w:rsid w:val="00953358"/>
    <w:rsid w:val="009538FF"/>
    <w:rsid w:val="00954EA5"/>
    <w:rsid w:val="009556A5"/>
    <w:rsid w:val="009565CF"/>
    <w:rsid w:val="00956C4F"/>
    <w:rsid w:val="00956DD7"/>
    <w:rsid w:val="00957C48"/>
    <w:rsid w:val="00957D8B"/>
    <w:rsid w:val="00961C1C"/>
    <w:rsid w:val="00961E50"/>
    <w:rsid w:val="00961F73"/>
    <w:rsid w:val="00965509"/>
    <w:rsid w:val="00965B89"/>
    <w:rsid w:val="009676CF"/>
    <w:rsid w:val="00971B79"/>
    <w:rsid w:val="00972C0C"/>
    <w:rsid w:val="0097344D"/>
    <w:rsid w:val="00973F66"/>
    <w:rsid w:val="00975CDC"/>
    <w:rsid w:val="00976F61"/>
    <w:rsid w:val="00977039"/>
    <w:rsid w:val="0097788A"/>
    <w:rsid w:val="009821D1"/>
    <w:rsid w:val="009824A7"/>
    <w:rsid w:val="00983EA5"/>
    <w:rsid w:val="009841D6"/>
    <w:rsid w:val="00991391"/>
    <w:rsid w:val="009916C8"/>
    <w:rsid w:val="00993978"/>
    <w:rsid w:val="00995429"/>
    <w:rsid w:val="0099743B"/>
    <w:rsid w:val="0099752F"/>
    <w:rsid w:val="009979CB"/>
    <w:rsid w:val="009A08BF"/>
    <w:rsid w:val="009A3EEC"/>
    <w:rsid w:val="009A5E2D"/>
    <w:rsid w:val="009A61A9"/>
    <w:rsid w:val="009A6FA0"/>
    <w:rsid w:val="009B0806"/>
    <w:rsid w:val="009B14C1"/>
    <w:rsid w:val="009B2EE2"/>
    <w:rsid w:val="009B3E01"/>
    <w:rsid w:val="009B3EEF"/>
    <w:rsid w:val="009B4E3A"/>
    <w:rsid w:val="009B5737"/>
    <w:rsid w:val="009B6A30"/>
    <w:rsid w:val="009B7559"/>
    <w:rsid w:val="009C1402"/>
    <w:rsid w:val="009C1944"/>
    <w:rsid w:val="009C1AA7"/>
    <w:rsid w:val="009C1EEC"/>
    <w:rsid w:val="009C2716"/>
    <w:rsid w:val="009C3EC0"/>
    <w:rsid w:val="009C7136"/>
    <w:rsid w:val="009D01E6"/>
    <w:rsid w:val="009D0D08"/>
    <w:rsid w:val="009D30B3"/>
    <w:rsid w:val="009D4D6A"/>
    <w:rsid w:val="009D67B0"/>
    <w:rsid w:val="009D7B1C"/>
    <w:rsid w:val="009E2877"/>
    <w:rsid w:val="009E29DE"/>
    <w:rsid w:val="009E2F21"/>
    <w:rsid w:val="009E534F"/>
    <w:rsid w:val="009E57FC"/>
    <w:rsid w:val="009E61A4"/>
    <w:rsid w:val="009E72D0"/>
    <w:rsid w:val="009E7CE4"/>
    <w:rsid w:val="009F2CF8"/>
    <w:rsid w:val="009F3893"/>
    <w:rsid w:val="009F448B"/>
    <w:rsid w:val="009F4A9B"/>
    <w:rsid w:val="009F6FD4"/>
    <w:rsid w:val="009F78DF"/>
    <w:rsid w:val="00A01C5D"/>
    <w:rsid w:val="00A02635"/>
    <w:rsid w:val="00A03DEF"/>
    <w:rsid w:val="00A03FA5"/>
    <w:rsid w:val="00A04D1C"/>
    <w:rsid w:val="00A05A9E"/>
    <w:rsid w:val="00A07579"/>
    <w:rsid w:val="00A07A0A"/>
    <w:rsid w:val="00A07A4C"/>
    <w:rsid w:val="00A10279"/>
    <w:rsid w:val="00A106D2"/>
    <w:rsid w:val="00A10AB1"/>
    <w:rsid w:val="00A12649"/>
    <w:rsid w:val="00A154AF"/>
    <w:rsid w:val="00A15729"/>
    <w:rsid w:val="00A157E8"/>
    <w:rsid w:val="00A1600F"/>
    <w:rsid w:val="00A205CA"/>
    <w:rsid w:val="00A22C26"/>
    <w:rsid w:val="00A234F1"/>
    <w:rsid w:val="00A2414B"/>
    <w:rsid w:val="00A24CC0"/>
    <w:rsid w:val="00A26501"/>
    <w:rsid w:val="00A27891"/>
    <w:rsid w:val="00A301C0"/>
    <w:rsid w:val="00A303AC"/>
    <w:rsid w:val="00A30E8D"/>
    <w:rsid w:val="00A3164C"/>
    <w:rsid w:val="00A31F38"/>
    <w:rsid w:val="00A322A5"/>
    <w:rsid w:val="00A3260F"/>
    <w:rsid w:val="00A3322C"/>
    <w:rsid w:val="00A37416"/>
    <w:rsid w:val="00A41036"/>
    <w:rsid w:val="00A411AF"/>
    <w:rsid w:val="00A432B8"/>
    <w:rsid w:val="00A44892"/>
    <w:rsid w:val="00A44C02"/>
    <w:rsid w:val="00A50164"/>
    <w:rsid w:val="00A51E57"/>
    <w:rsid w:val="00A53846"/>
    <w:rsid w:val="00A54874"/>
    <w:rsid w:val="00A55058"/>
    <w:rsid w:val="00A55BE3"/>
    <w:rsid w:val="00A55D32"/>
    <w:rsid w:val="00A568A0"/>
    <w:rsid w:val="00A61A21"/>
    <w:rsid w:val="00A62107"/>
    <w:rsid w:val="00A621AE"/>
    <w:rsid w:val="00A6458E"/>
    <w:rsid w:val="00A652C2"/>
    <w:rsid w:val="00A657B2"/>
    <w:rsid w:val="00A661BD"/>
    <w:rsid w:val="00A67F00"/>
    <w:rsid w:val="00A70BA8"/>
    <w:rsid w:val="00A712FE"/>
    <w:rsid w:val="00A719D6"/>
    <w:rsid w:val="00A72A2B"/>
    <w:rsid w:val="00A73AD6"/>
    <w:rsid w:val="00A7415F"/>
    <w:rsid w:val="00A77A8E"/>
    <w:rsid w:val="00A80C60"/>
    <w:rsid w:val="00A80D6A"/>
    <w:rsid w:val="00A81F81"/>
    <w:rsid w:val="00A8216B"/>
    <w:rsid w:val="00A838D9"/>
    <w:rsid w:val="00A84731"/>
    <w:rsid w:val="00A85206"/>
    <w:rsid w:val="00A8590C"/>
    <w:rsid w:val="00A85B04"/>
    <w:rsid w:val="00A85B75"/>
    <w:rsid w:val="00A85CDE"/>
    <w:rsid w:val="00A85EF6"/>
    <w:rsid w:val="00A87768"/>
    <w:rsid w:val="00A92370"/>
    <w:rsid w:val="00A930F0"/>
    <w:rsid w:val="00A93988"/>
    <w:rsid w:val="00A945AC"/>
    <w:rsid w:val="00A96192"/>
    <w:rsid w:val="00A96C7A"/>
    <w:rsid w:val="00AA02D5"/>
    <w:rsid w:val="00AA09B2"/>
    <w:rsid w:val="00AA1EF1"/>
    <w:rsid w:val="00AA2D65"/>
    <w:rsid w:val="00AA3CA0"/>
    <w:rsid w:val="00AA556F"/>
    <w:rsid w:val="00AA5E79"/>
    <w:rsid w:val="00AA618A"/>
    <w:rsid w:val="00AA63AA"/>
    <w:rsid w:val="00AA6C17"/>
    <w:rsid w:val="00AA778D"/>
    <w:rsid w:val="00AB7BAB"/>
    <w:rsid w:val="00AC0BCC"/>
    <w:rsid w:val="00AC1B45"/>
    <w:rsid w:val="00AC2E6E"/>
    <w:rsid w:val="00AC6028"/>
    <w:rsid w:val="00AC69F6"/>
    <w:rsid w:val="00AC7F7B"/>
    <w:rsid w:val="00AD03E2"/>
    <w:rsid w:val="00AD0E5E"/>
    <w:rsid w:val="00AD14B5"/>
    <w:rsid w:val="00AD1E51"/>
    <w:rsid w:val="00AD57EA"/>
    <w:rsid w:val="00AD63E9"/>
    <w:rsid w:val="00AE533D"/>
    <w:rsid w:val="00AE697F"/>
    <w:rsid w:val="00AF1086"/>
    <w:rsid w:val="00AF207A"/>
    <w:rsid w:val="00AF53DB"/>
    <w:rsid w:val="00AF5454"/>
    <w:rsid w:val="00AF67C6"/>
    <w:rsid w:val="00AF77A2"/>
    <w:rsid w:val="00AF7B83"/>
    <w:rsid w:val="00AF7CD7"/>
    <w:rsid w:val="00B00858"/>
    <w:rsid w:val="00B02DF6"/>
    <w:rsid w:val="00B03BEF"/>
    <w:rsid w:val="00B04B6C"/>
    <w:rsid w:val="00B06301"/>
    <w:rsid w:val="00B06F12"/>
    <w:rsid w:val="00B1282F"/>
    <w:rsid w:val="00B129E0"/>
    <w:rsid w:val="00B1338C"/>
    <w:rsid w:val="00B13DE6"/>
    <w:rsid w:val="00B142BD"/>
    <w:rsid w:val="00B14688"/>
    <w:rsid w:val="00B1595F"/>
    <w:rsid w:val="00B169AB"/>
    <w:rsid w:val="00B178DA"/>
    <w:rsid w:val="00B178E3"/>
    <w:rsid w:val="00B2168C"/>
    <w:rsid w:val="00B22D47"/>
    <w:rsid w:val="00B24954"/>
    <w:rsid w:val="00B24F03"/>
    <w:rsid w:val="00B2560A"/>
    <w:rsid w:val="00B25676"/>
    <w:rsid w:val="00B27F93"/>
    <w:rsid w:val="00B30FA4"/>
    <w:rsid w:val="00B318F7"/>
    <w:rsid w:val="00B31C02"/>
    <w:rsid w:val="00B32BC5"/>
    <w:rsid w:val="00B32CC1"/>
    <w:rsid w:val="00B330FA"/>
    <w:rsid w:val="00B33222"/>
    <w:rsid w:val="00B351C1"/>
    <w:rsid w:val="00B35CC9"/>
    <w:rsid w:val="00B379C9"/>
    <w:rsid w:val="00B411A3"/>
    <w:rsid w:val="00B417EB"/>
    <w:rsid w:val="00B41E1C"/>
    <w:rsid w:val="00B41F2A"/>
    <w:rsid w:val="00B42DBD"/>
    <w:rsid w:val="00B42F36"/>
    <w:rsid w:val="00B43A08"/>
    <w:rsid w:val="00B446AE"/>
    <w:rsid w:val="00B449E6"/>
    <w:rsid w:val="00B44C15"/>
    <w:rsid w:val="00B457C0"/>
    <w:rsid w:val="00B45919"/>
    <w:rsid w:val="00B4595C"/>
    <w:rsid w:val="00B4687E"/>
    <w:rsid w:val="00B5001E"/>
    <w:rsid w:val="00B50065"/>
    <w:rsid w:val="00B50750"/>
    <w:rsid w:val="00B51352"/>
    <w:rsid w:val="00B52DBE"/>
    <w:rsid w:val="00B55319"/>
    <w:rsid w:val="00B55585"/>
    <w:rsid w:val="00B570D4"/>
    <w:rsid w:val="00B573FE"/>
    <w:rsid w:val="00B57445"/>
    <w:rsid w:val="00B6121C"/>
    <w:rsid w:val="00B6289C"/>
    <w:rsid w:val="00B638CC"/>
    <w:rsid w:val="00B6441A"/>
    <w:rsid w:val="00B65A69"/>
    <w:rsid w:val="00B663B9"/>
    <w:rsid w:val="00B6759B"/>
    <w:rsid w:val="00B6769B"/>
    <w:rsid w:val="00B7046E"/>
    <w:rsid w:val="00B7063D"/>
    <w:rsid w:val="00B711A0"/>
    <w:rsid w:val="00B71EBD"/>
    <w:rsid w:val="00B72BD6"/>
    <w:rsid w:val="00B730D3"/>
    <w:rsid w:val="00B73961"/>
    <w:rsid w:val="00B73D94"/>
    <w:rsid w:val="00B73E99"/>
    <w:rsid w:val="00B74A66"/>
    <w:rsid w:val="00B74B7A"/>
    <w:rsid w:val="00B754B6"/>
    <w:rsid w:val="00B8192D"/>
    <w:rsid w:val="00B82613"/>
    <w:rsid w:val="00B84197"/>
    <w:rsid w:val="00B84BBD"/>
    <w:rsid w:val="00B861AE"/>
    <w:rsid w:val="00B91326"/>
    <w:rsid w:val="00B927D4"/>
    <w:rsid w:val="00B94032"/>
    <w:rsid w:val="00B94A66"/>
    <w:rsid w:val="00B95B2E"/>
    <w:rsid w:val="00B96763"/>
    <w:rsid w:val="00B97916"/>
    <w:rsid w:val="00BA0961"/>
    <w:rsid w:val="00BA371C"/>
    <w:rsid w:val="00BA4BE5"/>
    <w:rsid w:val="00BA5D54"/>
    <w:rsid w:val="00BA72BE"/>
    <w:rsid w:val="00BB141F"/>
    <w:rsid w:val="00BB225C"/>
    <w:rsid w:val="00BB3474"/>
    <w:rsid w:val="00BB42B8"/>
    <w:rsid w:val="00BC008A"/>
    <w:rsid w:val="00BC1907"/>
    <w:rsid w:val="00BC279A"/>
    <w:rsid w:val="00BC2C39"/>
    <w:rsid w:val="00BC3502"/>
    <w:rsid w:val="00BC3DC2"/>
    <w:rsid w:val="00BC71EC"/>
    <w:rsid w:val="00BC7AEF"/>
    <w:rsid w:val="00BD0255"/>
    <w:rsid w:val="00BD06A7"/>
    <w:rsid w:val="00BD39EA"/>
    <w:rsid w:val="00BD405B"/>
    <w:rsid w:val="00BD4E16"/>
    <w:rsid w:val="00BD5960"/>
    <w:rsid w:val="00BD79C1"/>
    <w:rsid w:val="00BE01B4"/>
    <w:rsid w:val="00BE1C87"/>
    <w:rsid w:val="00BE49DA"/>
    <w:rsid w:val="00BE4CB0"/>
    <w:rsid w:val="00BE5623"/>
    <w:rsid w:val="00BE5D48"/>
    <w:rsid w:val="00BE5E4B"/>
    <w:rsid w:val="00BE6865"/>
    <w:rsid w:val="00BE6F3D"/>
    <w:rsid w:val="00BE71D9"/>
    <w:rsid w:val="00BE7F8A"/>
    <w:rsid w:val="00BF08C7"/>
    <w:rsid w:val="00BF0DD7"/>
    <w:rsid w:val="00BF266C"/>
    <w:rsid w:val="00BF2C37"/>
    <w:rsid w:val="00BF2E83"/>
    <w:rsid w:val="00BF58E4"/>
    <w:rsid w:val="00BF5D36"/>
    <w:rsid w:val="00C0021D"/>
    <w:rsid w:val="00C0061C"/>
    <w:rsid w:val="00C01744"/>
    <w:rsid w:val="00C01D9A"/>
    <w:rsid w:val="00C02075"/>
    <w:rsid w:val="00C027D1"/>
    <w:rsid w:val="00C02AC7"/>
    <w:rsid w:val="00C0373D"/>
    <w:rsid w:val="00C03EAC"/>
    <w:rsid w:val="00C041EF"/>
    <w:rsid w:val="00C054C0"/>
    <w:rsid w:val="00C075B4"/>
    <w:rsid w:val="00C10C3C"/>
    <w:rsid w:val="00C13B4F"/>
    <w:rsid w:val="00C201FC"/>
    <w:rsid w:val="00C208E5"/>
    <w:rsid w:val="00C2374F"/>
    <w:rsid w:val="00C23D39"/>
    <w:rsid w:val="00C2405C"/>
    <w:rsid w:val="00C24F24"/>
    <w:rsid w:val="00C250BC"/>
    <w:rsid w:val="00C25310"/>
    <w:rsid w:val="00C31BC2"/>
    <w:rsid w:val="00C32C57"/>
    <w:rsid w:val="00C336E9"/>
    <w:rsid w:val="00C35A18"/>
    <w:rsid w:val="00C35E8A"/>
    <w:rsid w:val="00C3614E"/>
    <w:rsid w:val="00C364E4"/>
    <w:rsid w:val="00C36E86"/>
    <w:rsid w:val="00C37E4F"/>
    <w:rsid w:val="00C37F00"/>
    <w:rsid w:val="00C37F1F"/>
    <w:rsid w:val="00C40A98"/>
    <w:rsid w:val="00C40FFE"/>
    <w:rsid w:val="00C4245A"/>
    <w:rsid w:val="00C42C39"/>
    <w:rsid w:val="00C44A82"/>
    <w:rsid w:val="00C463FC"/>
    <w:rsid w:val="00C46636"/>
    <w:rsid w:val="00C466AB"/>
    <w:rsid w:val="00C4711B"/>
    <w:rsid w:val="00C4764E"/>
    <w:rsid w:val="00C479C3"/>
    <w:rsid w:val="00C53D8D"/>
    <w:rsid w:val="00C548F0"/>
    <w:rsid w:val="00C5528E"/>
    <w:rsid w:val="00C562B9"/>
    <w:rsid w:val="00C60561"/>
    <w:rsid w:val="00C6171F"/>
    <w:rsid w:val="00C621C1"/>
    <w:rsid w:val="00C629B8"/>
    <w:rsid w:val="00C66A1E"/>
    <w:rsid w:val="00C66C89"/>
    <w:rsid w:val="00C66EBC"/>
    <w:rsid w:val="00C66EFB"/>
    <w:rsid w:val="00C67321"/>
    <w:rsid w:val="00C7012F"/>
    <w:rsid w:val="00C70828"/>
    <w:rsid w:val="00C716BF"/>
    <w:rsid w:val="00C71873"/>
    <w:rsid w:val="00C71968"/>
    <w:rsid w:val="00C7275B"/>
    <w:rsid w:val="00C72CEC"/>
    <w:rsid w:val="00C73A12"/>
    <w:rsid w:val="00C744CC"/>
    <w:rsid w:val="00C74B80"/>
    <w:rsid w:val="00C74BF7"/>
    <w:rsid w:val="00C74F6F"/>
    <w:rsid w:val="00C76BD2"/>
    <w:rsid w:val="00C77DEE"/>
    <w:rsid w:val="00C819D5"/>
    <w:rsid w:val="00C821CC"/>
    <w:rsid w:val="00C8495B"/>
    <w:rsid w:val="00C8583C"/>
    <w:rsid w:val="00C85EA9"/>
    <w:rsid w:val="00C85FC8"/>
    <w:rsid w:val="00C90B6C"/>
    <w:rsid w:val="00C917C2"/>
    <w:rsid w:val="00C91EF5"/>
    <w:rsid w:val="00C92DD4"/>
    <w:rsid w:val="00C963E7"/>
    <w:rsid w:val="00CA2ABA"/>
    <w:rsid w:val="00CA54F5"/>
    <w:rsid w:val="00CA7AFD"/>
    <w:rsid w:val="00CB1C1A"/>
    <w:rsid w:val="00CB3914"/>
    <w:rsid w:val="00CB6CA8"/>
    <w:rsid w:val="00CB7C08"/>
    <w:rsid w:val="00CC04C8"/>
    <w:rsid w:val="00CC0C5F"/>
    <w:rsid w:val="00CC0E19"/>
    <w:rsid w:val="00CC15F1"/>
    <w:rsid w:val="00CC261C"/>
    <w:rsid w:val="00CC2FE1"/>
    <w:rsid w:val="00CC3EC3"/>
    <w:rsid w:val="00CC4BF2"/>
    <w:rsid w:val="00CC6362"/>
    <w:rsid w:val="00CD0631"/>
    <w:rsid w:val="00CD1062"/>
    <w:rsid w:val="00CD2CC4"/>
    <w:rsid w:val="00CD3CB6"/>
    <w:rsid w:val="00CD3EB3"/>
    <w:rsid w:val="00CD3F3C"/>
    <w:rsid w:val="00CD3FE7"/>
    <w:rsid w:val="00CD4860"/>
    <w:rsid w:val="00CD50C0"/>
    <w:rsid w:val="00CD536C"/>
    <w:rsid w:val="00CD5A3A"/>
    <w:rsid w:val="00CD60E8"/>
    <w:rsid w:val="00CD729A"/>
    <w:rsid w:val="00CE0355"/>
    <w:rsid w:val="00CE3D8D"/>
    <w:rsid w:val="00CE552A"/>
    <w:rsid w:val="00CF345D"/>
    <w:rsid w:val="00CF418A"/>
    <w:rsid w:val="00CF47E9"/>
    <w:rsid w:val="00CF6298"/>
    <w:rsid w:val="00CF6338"/>
    <w:rsid w:val="00CF6B3B"/>
    <w:rsid w:val="00CF6C40"/>
    <w:rsid w:val="00D01148"/>
    <w:rsid w:val="00D02C41"/>
    <w:rsid w:val="00D0351C"/>
    <w:rsid w:val="00D039EF"/>
    <w:rsid w:val="00D043F7"/>
    <w:rsid w:val="00D04455"/>
    <w:rsid w:val="00D04717"/>
    <w:rsid w:val="00D05BE0"/>
    <w:rsid w:val="00D06E21"/>
    <w:rsid w:val="00D107B8"/>
    <w:rsid w:val="00D10913"/>
    <w:rsid w:val="00D10CCC"/>
    <w:rsid w:val="00D12D29"/>
    <w:rsid w:val="00D152E2"/>
    <w:rsid w:val="00D16FB5"/>
    <w:rsid w:val="00D17A41"/>
    <w:rsid w:val="00D17CDB"/>
    <w:rsid w:val="00D210F9"/>
    <w:rsid w:val="00D21C83"/>
    <w:rsid w:val="00D23D1C"/>
    <w:rsid w:val="00D2471B"/>
    <w:rsid w:val="00D260BC"/>
    <w:rsid w:val="00D269D3"/>
    <w:rsid w:val="00D30E6C"/>
    <w:rsid w:val="00D324C9"/>
    <w:rsid w:val="00D32D60"/>
    <w:rsid w:val="00D333FA"/>
    <w:rsid w:val="00D338A3"/>
    <w:rsid w:val="00D340CD"/>
    <w:rsid w:val="00D34475"/>
    <w:rsid w:val="00D374EA"/>
    <w:rsid w:val="00D378D7"/>
    <w:rsid w:val="00D40051"/>
    <w:rsid w:val="00D41702"/>
    <w:rsid w:val="00D42813"/>
    <w:rsid w:val="00D44A7E"/>
    <w:rsid w:val="00D45D3F"/>
    <w:rsid w:val="00D46251"/>
    <w:rsid w:val="00D505D6"/>
    <w:rsid w:val="00D50A94"/>
    <w:rsid w:val="00D50DB1"/>
    <w:rsid w:val="00D530E3"/>
    <w:rsid w:val="00D555DB"/>
    <w:rsid w:val="00D55A6D"/>
    <w:rsid w:val="00D56EF5"/>
    <w:rsid w:val="00D56F96"/>
    <w:rsid w:val="00D5724E"/>
    <w:rsid w:val="00D57BA6"/>
    <w:rsid w:val="00D62C82"/>
    <w:rsid w:val="00D6528A"/>
    <w:rsid w:val="00D652E6"/>
    <w:rsid w:val="00D6571D"/>
    <w:rsid w:val="00D658DF"/>
    <w:rsid w:val="00D70C75"/>
    <w:rsid w:val="00D70F81"/>
    <w:rsid w:val="00D73143"/>
    <w:rsid w:val="00D755EC"/>
    <w:rsid w:val="00D76106"/>
    <w:rsid w:val="00D76BE5"/>
    <w:rsid w:val="00D774AD"/>
    <w:rsid w:val="00D8169A"/>
    <w:rsid w:val="00D8225B"/>
    <w:rsid w:val="00D85F82"/>
    <w:rsid w:val="00D86A26"/>
    <w:rsid w:val="00D873CD"/>
    <w:rsid w:val="00D90DA8"/>
    <w:rsid w:val="00D9348E"/>
    <w:rsid w:val="00D97A1B"/>
    <w:rsid w:val="00D97DB7"/>
    <w:rsid w:val="00D97EA0"/>
    <w:rsid w:val="00DA0C95"/>
    <w:rsid w:val="00DA3743"/>
    <w:rsid w:val="00DA4780"/>
    <w:rsid w:val="00DA4F96"/>
    <w:rsid w:val="00DA653E"/>
    <w:rsid w:val="00DB33EB"/>
    <w:rsid w:val="00DB5041"/>
    <w:rsid w:val="00DB5C08"/>
    <w:rsid w:val="00DB639F"/>
    <w:rsid w:val="00DB6ABD"/>
    <w:rsid w:val="00DC0629"/>
    <w:rsid w:val="00DC0D66"/>
    <w:rsid w:val="00DC131A"/>
    <w:rsid w:val="00DC1DC8"/>
    <w:rsid w:val="00DC1F44"/>
    <w:rsid w:val="00DC3320"/>
    <w:rsid w:val="00DC584E"/>
    <w:rsid w:val="00DC6A3B"/>
    <w:rsid w:val="00DC72D9"/>
    <w:rsid w:val="00DD0E8E"/>
    <w:rsid w:val="00DD1110"/>
    <w:rsid w:val="00DD2C25"/>
    <w:rsid w:val="00DD3266"/>
    <w:rsid w:val="00DD4C3C"/>
    <w:rsid w:val="00DD5C92"/>
    <w:rsid w:val="00DD628A"/>
    <w:rsid w:val="00DD748F"/>
    <w:rsid w:val="00DD77CF"/>
    <w:rsid w:val="00DD79DE"/>
    <w:rsid w:val="00DE0595"/>
    <w:rsid w:val="00DE0B01"/>
    <w:rsid w:val="00DE1ED5"/>
    <w:rsid w:val="00DE27EE"/>
    <w:rsid w:val="00DE3030"/>
    <w:rsid w:val="00DE44D2"/>
    <w:rsid w:val="00DE533E"/>
    <w:rsid w:val="00DEB866"/>
    <w:rsid w:val="00DF13DA"/>
    <w:rsid w:val="00DF15E1"/>
    <w:rsid w:val="00DF2F29"/>
    <w:rsid w:val="00DF76FD"/>
    <w:rsid w:val="00E00480"/>
    <w:rsid w:val="00E007E8"/>
    <w:rsid w:val="00E0416F"/>
    <w:rsid w:val="00E04674"/>
    <w:rsid w:val="00E04913"/>
    <w:rsid w:val="00E064CF"/>
    <w:rsid w:val="00E06897"/>
    <w:rsid w:val="00E12450"/>
    <w:rsid w:val="00E12A1F"/>
    <w:rsid w:val="00E14065"/>
    <w:rsid w:val="00E14589"/>
    <w:rsid w:val="00E14BDC"/>
    <w:rsid w:val="00E14E76"/>
    <w:rsid w:val="00E1502A"/>
    <w:rsid w:val="00E15D06"/>
    <w:rsid w:val="00E200B4"/>
    <w:rsid w:val="00E25FE4"/>
    <w:rsid w:val="00E26CA2"/>
    <w:rsid w:val="00E27904"/>
    <w:rsid w:val="00E27D06"/>
    <w:rsid w:val="00E3052F"/>
    <w:rsid w:val="00E30710"/>
    <w:rsid w:val="00E32166"/>
    <w:rsid w:val="00E3303E"/>
    <w:rsid w:val="00E33C53"/>
    <w:rsid w:val="00E34BBD"/>
    <w:rsid w:val="00E34C57"/>
    <w:rsid w:val="00E35B2F"/>
    <w:rsid w:val="00E36D78"/>
    <w:rsid w:val="00E44467"/>
    <w:rsid w:val="00E46197"/>
    <w:rsid w:val="00E468BE"/>
    <w:rsid w:val="00E47FD0"/>
    <w:rsid w:val="00E50C4F"/>
    <w:rsid w:val="00E5138E"/>
    <w:rsid w:val="00E52BC5"/>
    <w:rsid w:val="00E536FC"/>
    <w:rsid w:val="00E53A05"/>
    <w:rsid w:val="00E542B8"/>
    <w:rsid w:val="00E557E4"/>
    <w:rsid w:val="00E56102"/>
    <w:rsid w:val="00E57E52"/>
    <w:rsid w:val="00E57F54"/>
    <w:rsid w:val="00E60F2B"/>
    <w:rsid w:val="00E63DE8"/>
    <w:rsid w:val="00E64007"/>
    <w:rsid w:val="00E643A6"/>
    <w:rsid w:val="00E65316"/>
    <w:rsid w:val="00E6566C"/>
    <w:rsid w:val="00E66468"/>
    <w:rsid w:val="00E709CB"/>
    <w:rsid w:val="00E710F2"/>
    <w:rsid w:val="00E726C3"/>
    <w:rsid w:val="00E760D3"/>
    <w:rsid w:val="00E76106"/>
    <w:rsid w:val="00E76363"/>
    <w:rsid w:val="00E763BE"/>
    <w:rsid w:val="00E7690F"/>
    <w:rsid w:val="00E7692F"/>
    <w:rsid w:val="00E802CB"/>
    <w:rsid w:val="00E80CCD"/>
    <w:rsid w:val="00E82BFF"/>
    <w:rsid w:val="00E82DBE"/>
    <w:rsid w:val="00E83E02"/>
    <w:rsid w:val="00E872B1"/>
    <w:rsid w:val="00E90B05"/>
    <w:rsid w:val="00E917D3"/>
    <w:rsid w:val="00E933D1"/>
    <w:rsid w:val="00E943D3"/>
    <w:rsid w:val="00E94CDC"/>
    <w:rsid w:val="00E97530"/>
    <w:rsid w:val="00EA0C5A"/>
    <w:rsid w:val="00EA1412"/>
    <w:rsid w:val="00EA22F0"/>
    <w:rsid w:val="00EA23AD"/>
    <w:rsid w:val="00EA4190"/>
    <w:rsid w:val="00EA65E7"/>
    <w:rsid w:val="00EA6A9C"/>
    <w:rsid w:val="00EA6D08"/>
    <w:rsid w:val="00EA7F17"/>
    <w:rsid w:val="00EB1CE5"/>
    <w:rsid w:val="00EB22CD"/>
    <w:rsid w:val="00EB2BB7"/>
    <w:rsid w:val="00EB30C3"/>
    <w:rsid w:val="00EB3AE8"/>
    <w:rsid w:val="00EB538B"/>
    <w:rsid w:val="00EB5AEC"/>
    <w:rsid w:val="00EB655A"/>
    <w:rsid w:val="00EB77A3"/>
    <w:rsid w:val="00EC24D8"/>
    <w:rsid w:val="00EC33EF"/>
    <w:rsid w:val="00EC3FA0"/>
    <w:rsid w:val="00EC698A"/>
    <w:rsid w:val="00EC6A71"/>
    <w:rsid w:val="00EC7CF2"/>
    <w:rsid w:val="00ED0AEF"/>
    <w:rsid w:val="00ED0F21"/>
    <w:rsid w:val="00ED108D"/>
    <w:rsid w:val="00ED18D0"/>
    <w:rsid w:val="00ED1B63"/>
    <w:rsid w:val="00ED25AF"/>
    <w:rsid w:val="00ED4034"/>
    <w:rsid w:val="00ED52B1"/>
    <w:rsid w:val="00ED68AF"/>
    <w:rsid w:val="00ED69E0"/>
    <w:rsid w:val="00ED6A2F"/>
    <w:rsid w:val="00ED6B72"/>
    <w:rsid w:val="00ED6F39"/>
    <w:rsid w:val="00ED739E"/>
    <w:rsid w:val="00EE0261"/>
    <w:rsid w:val="00EE29B1"/>
    <w:rsid w:val="00EE3046"/>
    <w:rsid w:val="00EE312F"/>
    <w:rsid w:val="00EE3A1D"/>
    <w:rsid w:val="00EE42BE"/>
    <w:rsid w:val="00EE4E52"/>
    <w:rsid w:val="00EE6EF7"/>
    <w:rsid w:val="00EE78E0"/>
    <w:rsid w:val="00EE79D7"/>
    <w:rsid w:val="00EF0C84"/>
    <w:rsid w:val="00EF1CD3"/>
    <w:rsid w:val="00EF2110"/>
    <w:rsid w:val="00EF4158"/>
    <w:rsid w:val="00EF4FC4"/>
    <w:rsid w:val="00EF7753"/>
    <w:rsid w:val="00F00222"/>
    <w:rsid w:val="00F00F90"/>
    <w:rsid w:val="00F02675"/>
    <w:rsid w:val="00F033E6"/>
    <w:rsid w:val="00F03E08"/>
    <w:rsid w:val="00F07763"/>
    <w:rsid w:val="00F11286"/>
    <w:rsid w:val="00F11867"/>
    <w:rsid w:val="00F11AA5"/>
    <w:rsid w:val="00F12A81"/>
    <w:rsid w:val="00F144B0"/>
    <w:rsid w:val="00F1543E"/>
    <w:rsid w:val="00F16A15"/>
    <w:rsid w:val="00F17D0C"/>
    <w:rsid w:val="00F21742"/>
    <w:rsid w:val="00F21F39"/>
    <w:rsid w:val="00F22644"/>
    <w:rsid w:val="00F2380E"/>
    <w:rsid w:val="00F24F14"/>
    <w:rsid w:val="00F255D6"/>
    <w:rsid w:val="00F26BBE"/>
    <w:rsid w:val="00F3057B"/>
    <w:rsid w:val="00F30650"/>
    <w:rsid w:val="00F30956"/>
    <w:rsid w:val="00F31C4F"/>
    <w:rsid w:val="00F31EE6"/>
    <w:rsid w:val="00F3254A"/>
    <w:rsid w:val="00F35DD8"/>
    <w:rsid w:val="00F36052"/>
    <w:rsid w:val="00F36469"/>
    <w:rsid w:val="00F36861"/>
    <w:rsid w:val="00F36D34"/>
    <w:rsid w:val="00F41691"/>
    <w:rsid w:val="00F44D87"/>
    <w:rsid w:val="00F46499"/>
    <w:rsid w:val="00F5178C"/>
    <w:rsid w:val="00F54C29"/>
    <w:rsid w:val="00F55F1B"/>
    <w:rsid w:val="00F5668E"/>
    <w:rsid w:val="00F56E07"/>
    <w:rsid w:val="00F600BC"/>
    <w:rsid w:val="00F62635"/>
    <w:rsid w:val="00F64714"/>
    <w:rsid w:val="00F65210"/>
    <w:rsid w:val="00F65342"/>
    <w:rsid w:val="00F67E34"/>
    <w:rsid w:val="00F71FBE"/>
    <w:rsid w:val="00F73D9E"/>
    <w:rsid w:val="00F73F22"/>
    <w:rsid w:val="00F7538D"/>
    <w:rsid w:val="00F758E7"/>
    <w:rsid w:val="00F7713F"/>
    <w:rsid w:val="00F773E2"/>
    <w:rsid w:val="00F807E8"/>
    <w:rsid w:val="00F830BC"/>
    <w:rsid w:val="00F838EF"/>
    <w:rsid w:val="00F8655D"/>
    <w:rsid w:val="00F86B97"/>
    <w:rsid w:val="00F92619"/>
    <w:rsid w:val="00F92ACC"/>
    <w:rsid w:val="00F933BD"/>
    <w:rsid w:val="00F93577"/>
    <w:rsid w:val="00F939FF"/>
    <w:rsid w:val="00F94184"/>
    <w:rsid w:val="00F96C84"/>
    <w:rsid w:val="00F97148"/>
    <w:rsid w:val="00F97846"/>
    <w:rsid w:val="00FA095B"/>
    <w:rsid w:val="00FA0B22"/>
    <w:rsid w:val="00FA1272"/>
    <w:rsid w:val="00FA174E"/>
    <w:rsid w:val="00FA1A5E"/>
    <w:rsid w:val="00FA1C11"/>
    <w:rsid w:val="00FA1EF7"/>
    <w:rsid w:val="00FA39D7"/>
    <w:rsid w:val="00FA3F13"/>
    <w:rsid w:val="00FA4938"/>
    <w:rsid w:val="00FA557E"/>
    <w:rsid w:val="00FA6055"/>
    <w:rsid w:val="00FA613F"/>
    <w:rsid w:val="00FA61B8"/>
    <w:rsid w:val="00FA68BF"/>
    <w:rsid w:val="00FA7A65"/>
    <w:rsid w:val="00FB062E"/>
    <w:rsid w:val="00FB330D"/>
    <w:rsid w:val="00FB3E2C"/>
    <w:rsid w:val="00FC3132"/>
    <w:rsid w:val="00FC34BD"/>
    <w:rsid w:val="00FC4C8E"/>
    <w:rsid w:val="00FC6311"/>
    <w:rsid w:val="00FC6CDC"/>
    <w:rsid w:val="00FC753F"/>
    <w:rsid w:val="00FC7BA5"/>
    <w:rsid w:val="00FD04BE"/>
    <w:rsid w:val="00FD0D77"/>
    <w:rsid w:val="00FD1649"/>
    <w:rsid w:val="00FD3120"/>
    <w:rsid w:val="00FD4ED6"/>
    <w:rsid w:val="00FD5813"/>
    <w:rsid w:val="00FD67B9"/>
    <w:rsid w:val="00FD6AA9"/>
    <w:rsid w:val="00FD6E40"/>
    <w:rsid w:val="00FE03B2"/>
    <w:rsid w:val="00FE0A8C"/>
    <w:rsid w:val="00FE16CC"/>
    <w:rsid w:val="00FE29B3"/>
    <w:rsid w:val="00FE2A42"/>
    <w:rsid w:val="00FE2C8B"/>
    <w:rsid w:val="00FE2CAC"/>
    <w:rsid w:val="00FE39E8"/>
    <w:rsid w:val="00FE3A00"/>
    <w:rsid w:val="00FE47FD"/>
    <w:rsid w:val="00FE63CF"/>
    <w:rsid w:val="00FE6402"/>
    <w:rsid w:val="00FE6422"/>
    <w:rsid w:val="00FE671B"/>
    <w:rsid w:val="00FE70DC"/>
    <w:rsid w:val="00FE7316"/>
    <w:rsid w:val="00FE7F13"/>
    <w:rsid w:val="00FF04B5"/>
    <w:rsid w:val="00FF2012"/>
    <w:rsid w:val="00FF44CE"/>
    <w:rsid w:val="00FF47ED"/>
    <w:rsid w:val="00FF5909"/>
    <w:rsid w:val="00FF5C7C"/>
    <w:rsid w:val="00FF662A"/>
    <w:rsid w:val="00FF6CA4"/>
    <w:rsid w:val="011E2639"/>
    <w:rsid w:val="016720B3"/>
    <w:rsid w:val="017CA92A"/>
    <w:rsid w:val="01AF1635"/>
    <w:rsid w:val="01E46F37"/>
    <w:rsid w:val="01EBEB31"/>
    <w:rsid w:val="02031E62"/>
    <w:rsid w:val="0211107A"/>
    <w:rsid w:val="02374E58"/>
    <w:rsid w:val="027D3A0B"/>
    <w:rsid w:val="02B4E109"/>
    <w:rsid w:val="0311ED3F"/>
    <w:rsid w:val="03217CF8"/>
    <w:rsid w:val="03E5C545"/>
    <w:rsid w:val="04738C13"/>
    <w:rsid w:val="0494CBF4"/>
    <w:rsid w:val="04E1F012"/>
    <w:rsid w:val="056A4CFD"/>
    <w:rsid w:val="057FC09D"/>
    <w:rsid w:val="05A2AAD6"/>
    <w:rsid w:val="05AFE92E"/>
    <w:rsid w:val="05B6056F"/>
    <w:rsid w:val="062D3F8B"/>
    <w:rsid w:val="06F63381"/>
    <w:rsid w:val="0718072C"/>
    <w:rsid w:val="07225ED0"/>
    <w:rsid w:val="073314AD"/>
    <w:rsid w:val="07D6BE1E"/>
    <w:rsid w:val="0841DB93"/>
    <w:rsid w:val="086EDF82"/>
    <w:rsid w:val="08F08AEA"/>
    <w:rsid w:val="0926EA0A"/>
    <w:rsid w:val="09371DBA"/>
    <w:rsid w:val="097EF356"/>
    <w:rsid w:val="0999FBE7"/>
    <w:rsid w:val="0A12E977"/>
    <w:rsid w:val="0A442476"/>
    <w:rsid w:val="0AEB8A91"/>
    <w:rsid w:val="0B23FB6B"/>
    <w:rsid w:val="0B822A99"/>
    <w:rsid w:val="0B859CD8"/>
    <w:rsid w:val="0BFB2374"/>
    <w:rsid w:val="0C056E28"/>
    <w:rsid w:val="0C4837F0"/>
    <w:rsid w:val="0C9568B8"/>
    <w:rsid w:val="0E1A1EC8"/>
    <w:rsid w:val="0E2DE339"/>
    <w:rsid w:val="0E7CEBF8"/>
    <w:rsid w:val="0E8DD7BF"/>
    <w:rsid w:val="0EB68B94"/>
    <w:rsid w:val="0F7C12ED"/>
    <w:rsid w:val="0FDEC8AA"/>
    <w:rsid w:val="0FE47612"/>
    <w:rsid w:val="0FFC0D4E"/>
    <w:rsid w:val="10394F7A"/>
    <w:rsid w:val="103F255B"/>
    <w:rsid w:val="107544D2"/>
    <w:rsid w:val="10792854"/>
    <w:rsid w:val="107F7463"/>
    <w:rsid w:val="1086D3AE"/>
    <w:rsid w:val="10BEECE3"/>
    <w:rsid w:val="11005DDA"/>
    <w:rsid w:val="117E72B4"/>
    <w:rsid w:val="11ACF021"/>
    <w:rsid w:val="11C664B0"/>
    <w:rsid w:val="1200655F"/>
    <w:rsid w:val="120D332D"/>
    <w:rsid w:val="12338AB3"/>
    <w:rsid w:val="12465243"/>
    <w:rsid w:val="12933060"/>
    <w:rsid w:val="12AFA96D"/>
    <w:rsid w:val="12BCAFCE"/>
    <w:rsid w:val="12BFB1BC"/>
    <w:rsid w:val="135BD813"/>
    <w:rsid w:val="136353B1"/>
    <w:rsid w:val="13769703"/>
    <w:rsid w:val="13EC4054"/>
    <w:rsid w:val="14015F78"/>
    <w:rsid w:val="14122E3A"/>
    <w:rsid w:val="1476944A"/>
    <w:rsid w:val="14E6F877"/>
    <w:rsid w:val="14F3DC4A"/>
    <w:rsid w:val="154C8446"/>
    <w:rsid w:val="1564404B"/>
    <w:rsid w:val="15A15096"/>
    <w:rsid w:val="15E0B0A8"/>
    <w:rsid w:val="15E3FEFA"/>
    <w:rsid w:val="161DA35C"/>
    <w:rsid w:val="1631FDB4"/>
    <w:rsid w:val="167DDEA3"/>
    <w:rsid w:val="17B3C153"/>
    <w:rsid w:val="184FC1DA"/>
    <w:rsid w:val="18649658"/>
    <w:rsid w:val="18BE3021"/>
    <w:rsid w:val="194151E6"/>
    <w:rsid w:val="19600E4E"/>
    <w:rsid w:val="197BBE5B"/>
    <w:rsid w:val="1A893075"/>
    <w:rsid w:val="1B18378A"/>
    <w:rsid w:val="1B980EB1"/>
    <w:rsid w:val="1BF632A2"/>
    <w:rsid w:val="1BF7A7C5"/>
    <w:rsid w:val="1C68C712"/>
    <w:rsid w:val="1CA4678F"/>
    <w:rsid w:val="1CAD5E28"/>
    <w:rsid w:val="1CDAAD75"/>
    <w:rsid w:val="1D2603E9"/>
    <w:rsid w:val="1D27E006"/>
    <w:rsid w:val="1D36104E"/>
    <w:rsid w:val="1DB18B8B"/>
    <w:rsid w:val="1DC176FA"/>
    <w:rsid w:val="1DEA797E"/>
    <w:rsid w:val="1DF26C19"/>
    <w:rsid w:val="1E102700"/>
    <w:rsid w:val="1E17E325"/>
    <w:rsid w:val="1E3868A0"/>
    <w:rsid w:val="1E42C486"/>
    <w:rsid w:val="1E4877A5"/>
    <w:rsid w:val="1E5B4FD3"/>
    <w:rsid w:val="1E69885F"/>
    <w:rsid w:val="1E6993FF"/>
    <w:rsid w:val="1E6CBDC9"/>
    <w:rsid w:val="1F4182DC"/>
    <w:rsid w:val="1F41BF53"/>
    <w:rsid w:val="1FC888B0"/>
    <w:rsid w:val="1FC944F4"/>
    <w:rsid w:val="1FFA6005"/>
    <w:rsid w:val="208ACBCA"/>
    <w:rsid w:val="209FBD01"/>
    <w:rsid w:val="20CDFEA6"/>
    <w:rsid w:val="20D1EAF8"/>
    <w:rsid w:val="22287F95"/>
    <w:rsid w:val="22EFE711"/>
    <w:rsid w:val="23321422"/>
    <w:rsid w:val="234A9A6B"/>
    <w:rsid w:val="237E3092"/>
    <w:rsid w:val="238642C4"/>
    <w:rsid w:val="23876AAE"/>
    <w:rsid w:val="23C62F2E"/>
    <w:rsid w:val="23D0730D"/>
    <w:rsid w:val="240E219B"/>
    <w:rsid w:val="242BC035"/>
    <w:rsid w:val="24D92AFD"/>
    <w:rsid w:val="2505572A"/>
    <w:rsid w:val="251AD99F"/>
    <w:rsid w:val="2532BAC6"/>
    <w:rsid w:val="25512E5D"/>
    <w:rsid w:val="258DFEE4"/>
    <w:rsid w:val="25C1607B"/>
    <w:rsid w:val="2624EE1B"/>
    <w:rsid w:val="26344EED"/>
    <w:rsid w:val="26829745"/>
    <w:rsid w:val="26B3EA10"/>
    <w:rsid w:val="26BFACDD"/>
    <w:rsid w:val="26C4897D"/>
    <w:rsid w:val="26E10F34"/>
    <w:rsid w:val="273655DA"/>
    <w:rsid w:val="2765E8D9"/>
    <w:rsid w:val="27681EB9"/>
    <w:rsid w:val="27D70013"/>
    <w:rsid w:val="286A4480"/>
    <w:rsid w:val="28B368A1"/>
    <w:rsid w:val="28E92FEF"/>
    <w:rsid w:val="28FC6AFE"/>
    <w:rsid w:val="292FA0E1"/>
    <w:rsid w:val="29354F8B"/>
    <w:rsid w:val="2945BADD"/>
    <w:rsid w:val="29498863"/>
    <w:rsid w:val="294DE08A"/>
    <w:rsid w:val="296FA4B4"/>
    <w:rsid w:val="2972AD08"/>
    <w:rsid w:val="29735DFF"/>
    <w:rsid w:val="2982C46D"/>
    <w:rsid w:val="2993DA5F"/>
    <w:rsid w:val="2A59B10E"/>
    <w:rsid w:val="2A67EB49"/>
    <w:rsid w:val="2AC50320"/>
    <w:rsid w:val="2AEF357B"/>
    <w:rsid w:val="2B2B2127"/>
    <w:rsid w:val="2C358A03"/>
    <w:rsid w:val="2C662AFC"/>
    <w:rsid w:val="2C6CDB09"/>
    <w:rsid w:val="2C796F5D"/>
    <w:rsid w:val="2CC97769"/>
    <w:rsid w:val="2CF1EC06"/>
    <w:rsid w:val="2D110492"/>
    <w:rsid w:val="2D28B985"/>
    <w:rsid w:val="2D32A313"/>
    <w:rsid w:val="2D68F09E"/>
    <w:rsid w:val="2DAFF27E"/>
    <w:rsid w:val="2E226EE6"/>
    <w:rsid w:val="2EA2985C"/>
    <w:rsid w:val="2EBAD02D"/>
    <w:rsid w:val="2EDD36F7"/>
    <w:rsid w:val="2F0150EE"/>
    <w:rsid w:val="2F24A542"/>
    <w:rsid w:val="2F3C6EF4"/>
    <w:rsid w:val="2F5E02FE"/>
    <w:rsid w:val="2F8CE0F5"/>
    <w:rsid w:val="2FDC3F68"/>
    <w:rsid w:val="3032FC4C"/>
    <w:rsid w:val="3066707D"/>
    <w:rsid w:val="30DD0F36"/>
    <w:rsid w:val="30FB23A5"/>
    <w:rsid w:val="313BEA87"/>
    <w:rsid w:val="3166A78D"/>
    <w:rsid w:val="31F62B2C"/>
    <w:rsid w:val="3228237D"/>
    <w:rsid w:val="323A65D7"/>
    <w:rsid w:val="3255D8C2"/>
    <w:rsid w:val="32DE5FE6"/>
    <w:rsid w:val="336AE373"/>
    <w:rsid w:val="33F82149"/>
    <w:rsid w:val="34A49336"/>
    <w:rsid w:val="34B196D6"/>
    <w:rsid w:val="34F97647"/>
    <w:rsid w:val="351E6CF6"/>
    <w:rsid w:val="3554B5E3"/>
    <w:rsid w:val="356235EB"/>
    <w:rsid w:val="35900494"/>
    <w:rsid w:val="35D8C2DF"/>
    <w:rsid w:val="360380C0"/>
    <w:rsid w:val="367CB1DF"/>
    <w:rsid w:val="36DD8A8D"/>
    <w:rsid w:val="371C4266"/>
    <w:rsid w:val="37454FF0"/>
    <w:rsid w:val="375883B0"/>
    <w:rsid w:val="375C299F"/>
    <w:rsid w:val="37600FA5"/>
    <w:rsid w:val="3764A03A"/>
    <w:rsid w:val="37FF9D50"/>
    <w:rsid w:val="38256F2B"/>
    <w:rsid w:val="385B1461"/>
    <w:rsid w:val="385F770F"/>
    <w:rsid w:val="38F92234"/>
    <w:rsid w:val="390BFC8C"/>
    <w:rsid w:val="3917B9D9"/>
    <w:rsid w:val="3943DE2C"/>
    <w:rsid w:val="39602DDC"/>
    <w:rsid w:val="3974EBA9"/>
    <w:rsid w:val="39752073"/>
    <w:rsid w:val="399307FF"/>
    <w:rsid w:val="3996F571"/>
    <w:rsid w:val="399C40BC"/>
    <w:rsid w:val="39C3721C"/>
    <w:rsid w:val="39D89DD4"/>
    <w:rsid w:val="3A3E1226"/>
    <w:rsid w:val="3A3E2005"/>
    <w:rsid w:val="3B3FFF0A"/>
    <w:rsid w:val="3B408369"/>
    <w:rsid w:val="3B665550"/>
    <w:rsid w:val="3B911C61"/>
    <w:rsid w:val="3BC4365C"/>
    <w:rsid w:val="3BCABB1A"/>
    <w:rsid w:val="3BE5C7BB"/>
    <w:rsid w:val="3C2BA32C"/>
    <w:rsid w:val="3C3709E8"/>
    <w:rsid w:val="3C511A5F"/>
    <w:rsid w:val="3C7BE806"/>
    <w:rsid w:val="3C943910"/>
    <w:rsid w:val="3D274BE8"/>
    <w:rsid w:val="3D31D1BF"/>
    <w:rsid w:val="3DBF1951"/>
    <w:rsid w:val="3E357E68"/>
    <w:rsid w:val="3EA4EAC2"/>
    <w:rsid w:val="3EFAFD7B"/>
    <w:rsid w:val="3F90B466"/>
    <w:rsid w:val="3FB53CB0"/>
    <w:rsid w:val="406A7C3E"/>
    <w:rsid w:val="40813BC3"/>
    <w:rsid w:val="40B01B81"/>
    <w:rsid w:val="40C39089"/>
    <w:rsid w:val="4153DA67"/>
    <w:rsid w:val="41845F8D"/>
    <w:rsid w:val="41BF38DC"/>
    <w:rsid w:val="41D81BC0"/>
    <w:rsid w:val="41E046A5"/>
    <w:rsid w:val="41FD24F7"/>
    <w:rsid w:val="420D92C5"/>
    <w:rsid w:val="420F7C9B"/>
    <w:rsid w:val="424909D4"/>
    <w:rsid w:val="4258DF2D"/>
    <w:rsid w:val="428164DA"/>
    <w:rsid w:val="42AD140E"/>
    <w:rsid w:val="4333B551"/>
    <w:rsid w:val="43674003"/>
    <w:rsid w:val="436C5FBB"/>
    <w:rsid w:val="43A45884"/>
    <w:rsid w:val="43E53C74"/>
    <w:rsid w:val="440A85A3"/>
    <w:rsid w:val="440FDE58"/>
    <w:rsid w:val="443B9D1F"/>
    <w:rsid w:val="445C37BD"/>
    <w:rsid w:val="445DFD64"/>
    <w:rsid w:val="44810161"/>
    <w:rsid w:val="44EA95B9"/>
    <w:rsid w:val="454B69EF"/>
    <w:rsid w:val="458519E3"/>
    <w:rsid w:val="458CB6C7"/>
    <w:rsid w:val="45A48085"/>
    <w:rsid w:val="45B8CC55"/>
    <w:rsid w:val="46094F89"/>
    <w:rsid w:val="461E4861"/>
    <w:rsid w:val="464DB844"/>
    <w:rsid w:val="46D21671"/>
    <w:rsid w:val="46DBF01C"/>
    <w:rsid w:val="47B3A2E0"/>
    <w:rsid w:val="47BBD16C"/>
    <w:rsid w:val="4810CA88"/>
    <w:rsid w:val="4853CE78"/>
    <w:rsid w:val="48599749"/>
    <w:rsid w:val="486847D4"/>
    <w:rsid w:val="48A62841"/>
    <w:rsid w:val="48C12F4E"/>
    <w:rsid w:val="48F7D171"/>
    <w:rsid w:val="49455F5E"/>
    <w:rsid w:val="49F76DF8"/>
    <w:rsid w:val="4A421970"/>
    <w:rsid w:val="4A662D60"/>
    <w:rsid w:val="4A90F088"/>
    <w:rsid w:val="4A94C46C"/>
    <w:rsid w:val="4A94C96C"/>
    <w:rsid w:val="4ACBAFA2"/>
    <w:rsid w:val="4B1590CC"/>
    <w:rsid w:val="4B1B7433"/>
    <w:rsid w:val="4B1F35D8"/>
    <w:rsid w:val="4B612763"/>
    <w:rsid w:val="4B76523E"/>
    <w:rsid w:val="4B7D143C"/>
    <w:rsid w:val="4C54DA92"/>
    <w:rsid w:val="4C91E82C"/>
    <w:rsid w:val="4CD44BA7"/>
    <w:rsid w:val="4D5DD14C"/>
    <w:rsid w:val="4D7A979E"/>
    <w:rsid w:val="4DD34828"/>
    <w:rsid w:val="4DFA07F6"/>
    <w:rsid w:val="4E8A415D"/>
    <w:rsid w:val="4EEF99E1"/>
    <w:rsid w:val="4FA669F5"/>
    <w:rsid w:val="4FD95C69"/>
    <w:rsid w:val="4FE2047F"/>
    <w:rsid w:val="501854F4"/>
    <w:rsid w:val="510A739D"/>
    <w:rsid w:val="51575198"/>
    <w:rsid w:val="51A8BF5C"/>
    <w:rsid w:val="51CE5EA4"/>
    <w:rsid w:val="52292ABD"/>
    <w:rsid w:val="524E5FE7"/>
    <w:rsid w:val="5284CF73"/>
    <w:rsid w:val="52CA6992"/>
    <w:rsid w:val="52E113A9"/>
    <w:rsid w:val="535957D0"/>
    <w:rsid w:val="53618951"/>
    <w:rsid w:val="5373E18D"/>
    <w:rsid w:val="5386290A"/>
    <w:rsid w:val="5432178C"/>
    <w:rsid w:val="543E4BA9"/>
    <w:rsid w:val="545B3D3F"/>
    <w:rsid w:val="5466CFC2"/>
    <w:rsid w:val="54EF7440"/>
    <w:rsid w:val="54FC7344"/>
    <w:rsid w:val="55A5B63A"/>
    <w:rsid w:val="55C6327A"/>
    <w:rsid w:val="5643CD30"/>
    <w:rsid w:val="56CC8DC5"/>
    <w:rsid w:val="578AC6E3"/>
    <w:rsid w:val="582A0968"/>
    <w:rsid w:val="586A06EF"/>
    <w:rsid w:val="587401E9"/>
    <w:rsid w:val="58791878"/>
    <w:rsid w:val="58B1369D"/>
    <w:rsid w:val="58BAD734"/>
    <w:rsid w:val="58CD1264"/>
    <w:rsid w:val="58D408D6"/>
    <w:rsid w:val="59536118"/>
    <w:rsid w:val="595C33AA"/>
    <w:rsid w:val="598B5151"/>
    <w:rsid w:val="599AC7E6"/>
    <w:rsid w:val="59D6E82D"/>
    <w:rsid w:val="59F7D21C"/>
    <w:rsid w:val="59FF4CB5"/>
    <w:rsid w:val="5A5DD884"/>
    <w:rsid w:val="5AB57386"/>
    <w:rsid w:val="5AD09808"/>
    <w:rsid w:val="5B33F05F"/>
    <w:rsid w:val="5B96FFD9"/>
    <w:rsid w:val="5BB6F561"/>
    <w:rsid w:val="5BBCDB52"/>
    <w:rsid w:val="5BEFC8FE"/>
    <w:rsid w:val="5C3E62FC"/>
    <w:rsid w:val="5C570CFA"/>
    <w:rsid w:val="5C78A323"/>
    <w:rsid w:val="5CA2CA3B"/>
    <w:rsid w:val="5CB8C177"/>
    <w:rsid w:val="5CD125F4"/>
    <w:rsid w:val="5D2BB039"/>
    <w:rsid w:val="5D913C86"/>
    <w:rsid w:val="5DD5D30F"/>
    <w:rsid w:val="5E03859D"/>
    <w:rsid w:val="5E386E09"/>
    <w:rsid w:val="5F108A7B"/>
    <w:rsid w:val="5F13EA3E"/>
    <w:rsid w:val="5F564B35"/>
    <w:rsid w:val="5F6310D2"/>
    <w:rsid w:val="5FADD8FE"/>
    <w:rsid w:val="5FD4FE0C"/>
    <w:rsid w:val="602C2F25"/>
    <w:rsid w:val="602D4E25"/>
    <w:rsid w:val="606860AA"/>
    <w:rsid w:val="609D1137"/>
    <w:rsid w:val="60E09278"/>
    <w:rsid w:val="6104BAB9"/>
    <w:rsid w:val="6196CAD2"/>
    <w:rsid w:val="619B231A"/>
    <w:rsid w:val="62039CF8"/>
    <w:rsid w:val="6215CC1D"/>
    <w:rsid w:val="6222C382"/>
    <w:rsid w:val="627B16F8"/>
    <w:rsid w:val="62C34099"/>
    <w:rsid w:val="62CCD9F5"/>
    <w:rsid w:val="62F5BB77"/>
    <w:rsid w:val="63158444"/>
    <w:rsid w:val="63400CFB"/>
    <w:rsid w:val="63451264"/>
    <w:rsid w:val="63512A3D"/>
    <w:rsid w:val="63A3C00E"/>
    <w:rsid w:val="63AA6709"/>
    <w:rsid w:val="6428AABB"/>
    <w:rsid w:val="6532BC4E"/>
    <w:rsid w:val="65E6908E"/>
    <w:rsid w:val="66168C0D"/>
    <w:rsid w:val="663F4281"/>
    <w:rsid w:val="6656E58D"/>
    <w:rsid w:val="668F676A"/>
    <w:rsid w:val="66AC7090"/>
    <w:rsid w:val="66E69572"/>
    <w:rsid w:val="676EE1F7"/>
    <w:rsid w:val="67759A05"/>
    <w:rsid w:val="678B99CA"/>
    <w:rsid w:val="67E6F049"/>
    <w:rsid w:val="683647E4"/>
    <w:rsid w:val="685AFDC2"/>
    <w:rsid w:val="6865C160"/>
    <w:rsid w:val="68B608CE"/>
    <w:rsid w:val="68BD58CA"/>
    <w:rsid w:val="68ECB384"/>
    <w:rsid w:val="68F631D5"/>
    <w:rsid w:val="692A3EBC"/>
    <w:rsid w:val="6961658B"/>
    <w:rsid w:val="69A93F4F"/>
    <w:rsid w:val="69CD29AC"/>
    <w:rsid w:val="6A1DD754"/>
    <w:rsid w:val="6A326C27"/>
    <w:rsid w:val="6A43BCCE"/>
    <w:rsid w:val="6A528483"/>
    <w:rsid w:val="6A88FC40"/>
    <w:rsid w:val="6B8002C9"/>
    <w:rsid w:val="6B87EBDD"/>
    <w:rsid w:val="6BBCF746"/>
    <w:rsid w:val="6BCCBC0C"/>
    <w:rsid w:val="6BE21CAC"/>
    <w:rsid w:val="6C32220E"/>
    <w:rsid w:val="6C71BA7B"/>
    <w:rsid w:val="6C840390"/>
    <w:rsid w:val="6C8BCB27"/>
    <w:rsid w:val="6CFA5BFF"/>
    <w:rsid w:val="6D10DF58"/>
    <w:rsid w:val="6D262C14"/>
    <w:rsid w:val="6D951E66"/>
    <w:rsid w:val="6D9D0FF0"/>
    <w:rsid w:val="6DCA95EF"/>
    <w:rsid w:val="6E216511"/>
    <w:rsid w:val="6E3F5CD4"/>
    <w:rsid w:val="6E6BE7B4"/>
    <w:rsid w:val="6E90F651"/>
    <w:rsid w:val="6EA81C5A"/>
    <w:rsid w:val="6EDF333B"/>
    <w:rsid w:val="6F179A4A"/>
    <w:rsid w:val="6F18EF9E"/>
    <w:rsid w:val="6F773E53"/>
    <w:rsid w:val="6F7CDBB6"/>
    <w:rsid w:val="6F89BE47"/>
    <w:rsid w:val="6FC152B9"/>
    <w:rsid w:val="6FDB340B"/>
    <w:rsid w:val="7034F249"/>
    <w:rsid w:val="70734308"/>
    <w:rsid w:val="70944390"/>
    <w:rsid w:val="70ECD533"/>
    <w:rsid w:val="70F1504D"/>
    <w:rsid w:val="714D749C"/>
    <w:rsid w:val="714DE633"/>
    <w:rsid w:val="71B7F54B"/>
    <w:rsid w:val="72074D6D"/>
    <w:rsid w:val="7220830D"/>
    <w:rsid w:val="7243670B"/>
    <w:rsid w:val="725E8C74"/>
    <w:rsid w:val="726A81E6"/>
    <w:rsid w:val="72852CD2"/>
    <w:rsid w:val="72EBC068"/>
    <w:rsid w:val="734743AD"/>
    <w:rsid w:val="73492549"/>
    <w:rsid w:val="73A1924A"/>
    <w:rsid w:val="73AE7F05"/>
    <w:rsid w:val="73C5BC23"/>
    <w:rsid w:val="73F08E4E"/>
    <w:rsid w:val="7405A205"/>
    <w:rsid w:val="74500AD2"/>
    <w:rsid w:val="747F0D34"/>
    <w:rsid w:val="74834A76"/>
    <w:rsid w:val="74969038"/>
    <w:rsid w:val="74B2A99B"/>
    <w:rsid w:val="74C1C136"/>
    <w:rsid w:val="7556565B"/>
    <w:rsid w:val="75889EBA"/>
    <w:rsid w:val="75A8D0A6"/>
    <w:rsid w:val="75BC9A4B"/>
    <w:rsid w:val="7630B092"/>
    <w:rsid w:val="7634691C"/>
    <w:rsid w:val="76586AD5"/>
    <w:rsid w:val="765A5B0F"/>
    <w:rsid w:val="76B5D4F3"/>
    <w:rsid w:val="76B83D3C"/>
    <w:rsid w:val="76BF03F5"/>
    <w:rsid w:val="77017AD6"/>
    <w:rsid w:val="7716D697"/>
    <w:rsid w:val="778DF779"/>
    <w:rsid w:val="77A8E059"/>
    <w:rsid w:val="77E22FC8"/>
    <w:rsid w:val="782EBB7B"/>
    <w:rsid w:val="7842DDB2"/>
    <w:rsid w:val="78955EEE"/>
    <w:rsid w:val="78F9C3DB"/>
    <w:rsid w:val="79109B36"/>
    <w:rsid w:val="7957263C"/>
    <w:rsid w:val="795751DB"/>
    <w:rsid w:val="7973176C"/>
    <w:rsid w:val="799F011A"/>
    <w:rsid w:val="7A1408E9"/>
    <w:rsid w:val="7A175001"/>
    <w:rsid w:val="7A2EE0FD"/>
    <w:rsid w:val="7A3856FD"/>
    <w:rsid w:val="7A5564B4"/>
    <w:rsid w:val="7A5A9DA2"/>
    <w:rsid w:val="7A629B64"/>
    <w:rsid w:val="7AA73179"/>
    <w:rsid w:val="7AD4C201"/>
    <w:rsid w:val="7ADEB7D0"/>
    <w:rsid w:val="7B40635D"/>
    <w:rsid w:val="7B442EB9"/>
    <w:rsid w:val="7B8C99D8"/>
    <w:rsid w:val="7BBC9884"/>
    <w:rsid w:val="7BF01D78"/>
    <w:rsid w:val="7BFAF835"/>
    <w:rsid w:val="7C020B33"/>
    <w:rsid w:val="7C1C8441"/>
    <w:rsid w:val="7C329840"/>
    <w:rsid w:val="7C6387A9"/>
    <w:rsid w:val="7CE07462"/>
    <w:rsid w:val="7D04884B"/>
    <w:rsid w:val="7D9FF4B3"/>
    <w:rsid w:val="7DD46575"/>
    <w:rsid w:val="7DD9450B"/>
    <w:rsid w:val="7E776579"/>
    <w:rsid w:val="7E831B20"/>
    <w:rsid w:val="7ED0CD73"/>
    <w:rsid w:val="7EE62B58"/>
    <w:rsid w:val="7F155AE6"/>
    <w:rsid w:val="7F56C9AB"/>
    <w:rsid w:val="7FC5A43F"/>
    <w:rsid w:val="7FCFAFE9"/>
    <w:rsid w:val="7FD28F09"/>
    <w:rsid w:val="7FD9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142E"/>
  <w15:chartTrackingRefBased/>
  <w15:docId w15:val="{989DB503-0A69-45D9-8C2D-FD3854A1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before="120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3BB"/>
    <w:pPr>
      <w:ind w:left="714" w:hanging="357"/>
    </w:pPr>
    <w:rPr>
      <w:sz w:val="22"/>
    </w:rPr>
  </w:style>
  <w:style w:type="paragraph" w:styleId="Heading1">
    <w:name w:val="heading 1"/>
    <w:aliases w:val="Požiadavka 1,h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6E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C8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ožiadavka 1 Char,h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basedOn w:val="Normal"/>
    <w:link w:val="BodyTextChar"/>
    <w:uiPriority w:val="1"/>
    <w:qFormat/>
    <w:rsid w:val="007632C5"/>
    <w:pPr>
      <w:widowControl w:val="0"/>
      <w:autoSpaceDE w:val="0"/>
      <w:autoSpaceDN w:val="0"/>
      <w:spacing w:before="0"/>
      <w:ind w:left="0" w:firstLine="0"/>
      <w:jc w:val="left"/>
    </w:pPr>
    <w:rPr>
      <w:rFonts w:ascii="Arial" w:eastAsia="Arial" w:hAnsi="Arial" w:cs="Arial"/>
      <w:kern w:val="0"/>
      <w:sz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632C5"/>
    <w:rPr>
      <w:rFonts w:ascii="Arial" w:eastAsia="Arial" w:hAnsi="Arial" w:cs="Arial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7632C5"/>
    <w:pPr>
      <w:widowControl w:val="0"/>
      <w:autoSpaceDE w:val="0"/>
      <w:autoSpaceDN w:val="0"/>
      <w:spacing w:before="92"/>
      <w:ind w:left="3311" w:right="3311" w:firstLine="0"/>
      <w:jc w:val="center"/>
    </w:pPr>
    <w:rPr>
      <w:rFonts w:ascii="Arial" w:eastAsia="Arial" w:hAnsi="Arial" w:cs="Arial"/>
      <w:b/>
      <w:bCs/>
      <w:i/>
      <w:iCs/>
      <w:kern w:val="0"/>
      <w:sz w:val="24"/>
      <w:szCs w:val="24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7632C5"/>
    <w:rPr>
      <w:rFonts w:ascii="Arial" w:eastAsia="Arial" w:hAnsi="Arial" w:cs="Arial"/>
      <w:b/>
      <w:bCs/>
      <w:i/>
      <w:iCs/>
      <w:kern w:val="0"/>
      <w:sz w:val="24"/>
      <w:szCs w:val="24"/>
      <w14:ligatures w14:val="none"/>
    </w:rPr>
  </w:style>
  <w:style w:type="paragraph" w:styleId="ListParagraph">
    <w:name w:val="List Paragraph"/>
    <w:aliases w:val="bullet,body,Odsek zoznamu2,Bullet Number,lp1,lp11,List Paragraph11,Use Case List Paragraph,ODRAZKY PRVA UROVEN,Odsek zoznamu1,List Paragraph1,Bulleted Text,Bullet List,List Paragraph2,Bullet edison,List Paragraph3,List Paragraph4,b1,Odsek"/>
    <w:basedOn w:val="Normal"/>
    <w:link w:val="ListParagraphChar"/>
    <w:uiPriority w:val="34"/>
    <w:qFormat/>
    <w:rsid w:val="007632C5"/>
    <w:pPr>
      <w:widowControl w:val="0"/>
      <w:autoSpaceDE w:val="0"/>
      <w:autoSpaceDN w:val="0"/>
      <w:spacing w:before="34"/>
      <w:ind w:left="836" w:hanging="360"/>
      <w:jc w:val="left"/>
    </w:pPr>
    <w:rPr>
      <w:rFonts w:ascii="Arial" w:eastAsia="Arial" w:hAnsi="Arial" w:cs="Arial"/>
      <w:kern w:val="0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E200B4"/>
    <w:rPr>
      <w:color w:val="1C355E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0B4"/>
    <w:rPr>
      <w:color w:val="605E5C"/>
      <w:shd w:val="clear" w:color="auto" w:fill="E1DFDD"/>
    </w:rPr>
  </w:style>
  <w:style w:type="table" w:styleId="TableGrid">
    <w:name w:val="Table Grid"/>
    <w:aliases w:val="Table Grid s header ROW"/>
    <w:basedOn w:val="TableNormal"/>
    <w:uiPriority w:val="39"/>
    <w:rsid w:val="001F4E2A"/>
    <w:pPr>
      <w:spacing w:before="0"/>
      <w:ind w:left="0" w:firstLine="0"/>
      <w:jc w:val="left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(MYCOM Legend),Caption ADL,Table/Figure Heading"/>
    <w:basedOn w:val="Normal"/>
    <w:next w:val="Normal"/>
    <w:unhideWhenUsed/>
    <w:qFormat/>
    <w:rsid w:val="001F4E2A"/>
    <w:pPr>
      <w:spacing w:before="0" w:after="200"/>
      <w:ind w:left="0" w:firstLine="0"/>
      <w:jc w:val="left"/>
    </w:pPr>
    <w:rPr>
      <w:rFonts w:asciiTheme="minorHAnsi" w:hAnsiTheme="minorHAnsi"/>
      <w:i/>
      <w:iCs/>
      <w:color w:val="44546A" w:themeColor="text2"/>
      <w:kern w:val="0"/>
      <w:sz w:val="18"/>
      <w:szCs w:val="18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C631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C6311"/>
    <w:rPr>
      <w:sz w:val="16"/>
      <w:szCs w:val="16"/>
    </w:rPr>
  </w:style>
  <w:style w:type="table" w:customStyle="1" w:styleId="Mriekatabuky1">
    <w:name w:val="Mriežka tabuľky1"/>
    <w:basedOn w:val="TableNormal"/>
    <w:next w:val="TableGrid"/>
    <w:uiPriority w:val="39"/>
    <w:rsid w:val="00515917"/>
    <w:pPr>
      <w:spacing w:before="0"/>
      <w:ind w:left="0" w:firstLine="0"/>
      <w:jc w:val="left"/>
    </w:pPr>
    <w:rPr>
      <w:rFonts w:ascii="Calibri" w:eastAsia="Times New Roman" w:hAnsi="Calibri" w:cs="Calibri"/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70B6C"/>
    <w:pPr>
      <w:spacing w:line="259" w:lineRule="auto"/>
      <w:ind w:left="0" w:firstLine="0"/>
      <w:jc w:val="left"/>
      <w:outlineLvl w:val="9"/>
    </w:pPr>
    <w:rPr>
      <w:rFonts w:asciiTheme="majorHAnsi" w:hAnsiTheme="majorHAnsi"/>
      <w:color w:val="004C80" w:themeColor="accent1" w:themeShade="BF"/>
      <w:kern w:val="0"/>
      <w:lang w:eastAsia="sk-SK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70B6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70B6C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2A6E29"/>
    <w:rPr>
      <w:rFonts w:asciiTheme="majorHAnsi" w:eastAsiaTheme="majorEastAsia" w:hAnsiTheme="majorHAnsi" w:cstheme="majorBidi"/>
      <w:i/>
      <w:iCs/>
      <w:color w:val="004C80" w:themeColor="accent1" w:themeShade="BF"/>
      <w:sz w:val="22"/>
    </w:rPr>
  </w:style>
  <w:style w:type="character" w:customStyle="1" w:styleId="normaltextrun">
    <w:name w:val="normaltextrun"/>
    <w:basedOn w:val="DefaultParagraphFont"/>
    <w:rsid w:val="007E080D"/>
  </w:style>
  <w:style w:type="paragraph" w:styleId="Revision">
    <w:name w:val="Revision"/>
    <w:hidden/>
    <w:uiPriority w:val="99"/>
    <w:semiHidden/>
    <w:rsid w:val="002C1B3F"/>
    <w:pPr>
      <w:spacing w:before="0"/>
      <w:ind w:left="0" w:firstLine="0"/>
      <w:jc w:val="left"/>
    </w:pPr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0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012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01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129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044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044D"/>
    <w:rPr>
      <w:sz w:val="22"/>
    </w:rPr>
  </w:style>
  <w:style w:type="character" w:customStyle="1" w:styleId="ListParagraphChar">
    <w:name w:val="List Paragraph Char"/>
    <w:aliases w:val="bullet Char,body Char,Odsek zoznamu2 Char,Bullet Number Char,lp1 Char,lp11 Char,List Paragraph11 Char,Use Case List Paragraph Char,ODRAZKY PRVA UROVEN Char,Odsek zoznamu1 Char,List Paragraph1 Char,Bulleted Text Char,Bullet List Char"/>
    <w:link w:val="ListParagraph"/>
    <w:uiPriority w:val="34"/>
    <w:qFormat/>
    <w:locked/>
    <w:rsid w:val="00FD6E40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3046"/>
    <w:pPr>
      <w:spacing w:befor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046"/>
  </w:style>
  <w:style w:type="character" w:styleId="FootnoteReference">
    <w:name w:val="footnote reference"/>
    <w:unhideWhenUsed/>
    <w:rsid w:val="00EE3046"/>
    <w:rPr>
      <w:vertAlign w:val="superscript"/>
    </w:rPr>
  </w:style>
  <w:style w:type="character" w:customStyle="1" w:styleId="cf01">
    <w:name w:val="cf01"/>
    <w:basedOn w:val="DefaultParagraphFont"/>
    <w:rsid w:val="00D338A3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04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040"/>
    <w:rPr>
      <w:rFonts w:ascii="Segoe UI" w:hAnsi="Segoe UI" w:cs="Segoe UI"/>
      <w:sz w:val="18"/>
      <w:szCs w:val="18"/>
    </w:rPr>
  </w:style>
  <w:style w:type="table" w:styleId="ListTable3-Accent6">
    <w:name w:val="List Table 3 Accent 6"/>
    <w:basedOn w:val="TableNormal"/>
    <w:uiPriority w:val="48"/>
    <w:rsid w:val="00770144"/>
    <w:pPr>
      <w:spacing w:before="0"/>
      <w:ind w:left="0" w:firstLine="0"/>
      <w:jc w:val="left"/>
    </w:pPr>
    <w:rPr>
      <w:rFonts w:asciiTheme="minorHAnsi" w:hAnsiTheme="minorHAns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A6835A" w:themeColor="accent6"/>
        <w:left w:val="single" w:sz="4" w:space="0" w:color="A6835A" w:themeColor="accent6"/>
        <w:bottom w:val="single" w:sz="4" w:space="0" w:color="A6835A" w:themeColor="accent6"/>
        <w:right w:val="single" w:sz="4" w:space="0" w:color="A6835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835A" w:themeFill="accent6"/>
      </w:tcPr>
    </w:tblStylePr>
    <w:tblStylePr w:type="lastRow">
      <w:rPr>
        <w:b/>
        <w:bCs/>
      </w:rPr>
      <w:tblPr/>
      <w:tcPr>
        <w:tcBorders>
          <w:top w:val="double" w:sz="4" w:space="0" w:color="A6835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835A" w:themeColor="accent6"/>
          <w:right w:val="single" w:sz="4" w:space="0" w:color="A6835A" w:themeColor="accent6"/>
        </w:tcBorders>
      </w:tcPr>
    </w:tblStylePr>
    <w:tblStylePr w:type="band1Horz">
      <w:tblPr/>
      <w:tcPr>
        <w:tcBorders>
          <w:top w:val="single" w:sz="4" w:space="0" w:color="A6835A" w:themeColor="accent6"/>
          <w:bottom w:val="single" w:sz="4" w:space="0" w:color="A6835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835A" w:themeColor="accent6"/>
          <w:left w:val="nil"/>
        </w:tcBorders>
      </w:tcPr>
    </w:tblStylePr>
    <w:tblStylePr w:type="swCell">
      <w:tblPr/>
      <w:tcPr>
        <w:tcBorders>
          <w:top w:val="double" w:sz="4" w:space="0" w:color="A6835A" w:themeColor="accent6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916D3D"/>
    <w:rPr>
      <w:color w:val="2B579A"/>
      <w:shd w:val="clear" w:color="auto" w:fill="E1DFDD"/>
    </w:rPr>
  </w:style>
  <w:style w:type="character" w:customStyle="1" w:styleId="eop">
    <w:name w:val="eop"/>
    <w:basedOn w:val="DefaultParagraphFont"/>
    <w:rsid w:val="008C5153"/>
  </w:style>
  <w:style w:type="table" w:styleId="GridTable4-Accent1">
    <w:name w:val="Grid Table 4 Accent 1"/>
    <w:basedOn w:val="TableNormal"/>
    <w:uiPriority w:val="49"/>
    <w:rsid w:val="00085BC6"/>
    <w:pPr>
      <w:spacing w:before="0"/>
      <w:ind w:left="0" w:firstLine="0"/>
      <w:jc w:val="left"/>
    </w:pPr>
    <w:rPr>
      <w:rFonts w:asciiTheme="minorHAnsi" w:hAnsiTheme="minorHAns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34ADFF" w:themeColor="accent1" w:themeTint="99"/>
        <w:left w:val="single" w:sz="4" w:space="0" w:color="34ADFF" w:themeColor="accent1" w:themeTint="99"/>
        <w:bottom w:val="single" w:sz="4" w:space="0" w:color="34ADFF" w:themeColor="accent1" w:themeTint="99"/>
        <w:right w:val="single" w:sz="4" w:space="0" w:color="34ADFF" w:themeColor="accent1" w:themeTint="99"/>
        <w:insideH w:val="single" w:sz="4" w:space="0" w:color="34ADFF" w:themeColor="accent1" w:themeTint="99"/>
        <w:insideV w:val="single" w:sz="4" w:space="0" w:color="34AD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7AC" w:themeColor="accent1"/>
          <w:left w:val="single" w:sz="4" w:space="0" w:color="0067AC" w:themeColor="accent1"/>
          <w:bottom w:val="single" w:sz="4" w:space="0" w:color="0067AC" w:themeColor="accent1"/>
          <w:right w:val="single" w:sz="4" w:space="0" w:color="0067AC" w:themeColor="accent1"/>
          <w:insideH w:val="nil"/>
          <w:insideV w:val="nil"/>
        </w:tcBorders>
        <w:shd w:val="clear" w:color="auto" w:fill="0067AC" w:themeFill="accent1"/>
      </w:tcPr>
    </w:tblStylePr>
    <w:tblStylePr w:type="lastRow">
      <w:rPr>
        <w:b/>
        <w:bCs/>
      </w:rPr>
      <w:tblPr/>
      <w:tcPr>
        <w:tcBorders>
          <w:top w:val="double" w:sz="4" w:space="0" w:color="0067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3FF" w:themeFill="accent1" w:themeFillTint="33"/>
      </w:tcPr>
    </w:tblStylePr>
    <w:tblStylePr w:type="band1Horz">
      <w:tblPr/>
      <w:tcPr>
        <w:shd w:val="clear" w:color="auto" w:fill="BBE3FF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085BC6"/>
    <w:pPr>
      <w:spacing w:before="0"/>
      <w:ind w:left="0" w:firstLine="0"/>
      <w:jc w:val="left"/>
    </w:pPr>
    <w:rPr>
      <w:rFonts w:asciiTheme="minorHAnsi" w:hAnsiTheme="minorHAns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CA5C7F" w:themeColor="accent5" w:themeTint="99"/>
        <w:left w:val="single" w:sz="4" w:space="0" w:color="CA5C7F" w:themeColor="accent5" w:themeTint="99"/>
        <w:bottom w:val="single" w:sz="4" w:space="0" w:color="CA5C7F" w:themeColor="accent5" w:themeTint="99"/>
        <w:right w:val="single" w:sz="4" w:space="0" w:color="CA5C7F" w:themeColor="accent5" w:themeTint="99"/>
        <w:insideH w:val="single" w:sz="4" w:space="0" w:color="CA5C7F" w:themeColor="accent5" w:themeTint="99"/>
        <w:insideV w:val="single" w:sz="4" w:space="0" w:color="CA5C7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253E" w:themeColor="accent5"/>
          <w:left w:val="single" w:sz="4" w:space="0" w:color="73253E" w:themeColor="accent5"/>
          <w:bottom w:val="single" w:sz="4" w:space="0" w:color="73253E" w:themeColor="accent5"/>
          <w:right w:val="single" w:sz="4" w:space="0" w:color="73253E" w:themeColor="accent5"/>
          <w:insideH w:val="nil"/>
          <w:insideV w:val="nil"/>
        </w:tcBorders>
        <w:shd w:val="clear" w:color="auto" w:fill="73253E" w:themeFill="accent5"/>
      </w:tcPr>
    </w:tblStylePr>
    <w:tblStylePr w:type="lastRow">
      <w:rPr>
        <w:b/>
        <w:bCs/>
      </w:rPr>
      <w:tblPr/>
      <w:tcPr>
        <w:tcBorders>
          <w:top w:val="double" w:sz="4" w:space="0" w:color="73253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8D4" w:themeFill="accent5" w:themeFillTint="33"/>
      </w:tcPr>
    </w:tblStylePr>
    <w:tblStylePr w:type="band1Horz">
      <w:tblPr/>
      <w:tcPr>
        <w:shd w:val="clear" w:color="auto" w:fill="EDC8D4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package" Target="embeddings/Microsoft_Excel_Worksheet1.xlsx"/><Relationship Id="rId39" Type="http://schemas.openxmlformats.org/officeDocument/2006/relationships/image" Target="media/image19.emf"/><Relationship Id="rId21" Type="http://schemas.openxmlformats.org/officeDocument/2006/relationships/image" Target="media/image9.png"/><Relationship Id="rId34" Type="http://schemas.openxmlformats.org/officeDocument/2006/relationships/package" Target="embeddings/Microsoft_Word_Document.docx"/><Relationship Id="rId42" Type="http://schemas.openxmlformats.org/officeDocument/2006/relationships/package" Target="embeddings/Microsoft_Word_Document7.docx"/><Relationship Id="rId47" Type="http://schemas.openxmlformats.org/officeDocument/2006/relationships/image" Target="media/image23.emf"/><Relationship Id="rId50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kariera.nbs.sk/" TargetMode="External"/><Relationship Id="rId29" Type="http://schemas.openxmlformats.org/officeDocument/2006/relationships/image" Target="media/image14.emf"/><Relationship Id="rId11" Type="http://schemas.openxmlformats.org/officeDocument/2006/relationships/image" Target="media/image1.png"/><Relationship Id="rId24" Type="http://schemas.openxmlformats.org/officeDocument/2006/relationships/package" Target="embeddings/Microsoft_Excel_Worksheet.xlsx"/><Relationship Id="rId32" Type="http://schemas.openxmlformats.org/officeDocument/2006/relationships/oleObject" Target="embeddings/oleObject1.bin"/><Relationship Id="rId37" Type="http://schemas.openxmlformats.org/officeDocument/2006/relationships/image" Target="media/image18.emf"/><Relationship Id="rId40" Type="http://schemas.openxmlformats.org/officeDocument/2006/relationships/package" Target="embeddings/Microsoft_Word_Document6.docx"/><Relationship Id="rId45" Type="http://schemas.openxmlformats.org/officeDocument/2006/relationships/image" Target="media/image22.em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emf"/><Relationship Id="rId28" Type="http://schemas.openxmlformats.org/officeDocument/2006/relationships/package" Target="embeddings/Microsoft_Excel_Worksheet2.xlsx"/><Relationship Id="rId36" Type="http://schemas.openxmlformats.org/officeDocument/2006/relationships/package" Target="embeddings/Microsoft_Word_Document4.docx"/><Relationship Id="rId49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5.emf"/><Relationship Id="rId44" Type="http://schemas.openxmlformats.org/officeDocument/2006/relationships/oleObject" Target="embeddings/oleObject2.bin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3.emf"/><Relationship Id="rId30" Type="http://schemas.openxmlformats.org/officeDocument/2006/relationships/package" Target="embeddings/Microsoft_Excel_Worksheet3.xlsx"/><Relationship Id="rId35" Type="http://schemas.openxmlformats.org/officeDocument/2006/relationships/image" Target="media/image17.emf"/><Relationship Id="rId43" Type="http://schemas.openxmlformats.org/officeDocument/2006/relationships/image" Target="media/image21.emf"/><Relationship Id="rId48" Type="http://schemas.openxmlformats.org/officeDocument/2006/relationships/package" Target="embeddings/Microsoft_Word_Document8.docx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profesia.sk/" TargetMode="External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package" Target="embeddings/Microsoft_Word_Document5.docx"/><Relationship Id="rId46" Type="http://schemas.openxmlformats.org/officeDocument/2006/relationships/oleObject" Target="embeddings/oleObject3.bin"/><Relationship Id="rId20" Type="http://schemas.openxmlformats.org/officeDocument/2006/relationships/image" Target="media/image8.png"/><Relationship Id="rId41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4574B76BC30D42B96D421997C55A80" ma:contentTypeVersion="4" ma:contentTypeDescription="Umožňuje vytvoriť nový dokument." ma:contentTypeScope="" ma:versionID="c0a81f7b8ca059f86c3a338e616169c1">
  <xsd:schema xmlns:xsd="http://www.w3.org/2001/XMLSchema" xmlns:xs="http://www.w3.org/2001/XMLSchema" xmlns:p="http://schemas.microsoft.com/office/2006/metadata/properties" xmlns:ns2="707d77ff-6a2c-4f77-b1cd-acf7c25e48b3" targetNamespace="http://schemas.microsoft.com/office/2006/metadata/properties" ma:root="true" ma:fieldsID="460a718cd069b4ce394e70807215d2a8" ns2:_="">
    <xsd:import namespace="707d77ff-6a2c-4f77-b1cd-acf7c25e4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d77ff-6a2c-4f77-b1cd-acf7c25e4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7FF41B-0F42-4950-9205-954A7A0C0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d77ff-6a2c-4f77-b1cd-acf7c25e4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A6895-BF8C-4AAF-B894-659F28AFF1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42BC8-B448-402A-B320-E997511D98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53A0FC-08D8-423F-ADFF-BD5B1CAD94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9019</Words>
  <Characters>51414</Characters>
  <Application>Microsoft Office Word</Application>
  <DocSecurity>0</DocSecurity>
  <Lines>428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OPZ_NBS_HR_Opis predmetu zákazky_V1OIT.docx</vt:lpstr>
    </vt:vector>
  </TitlesOfParts>
  <Company/>
  <LinksUpToDate>false</LinksUpToDate>
  <CharactersWithSpaces>60313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OPZ_NBS_HR_Opis predmetu zákazky_V1OIT.docx</dc:title>
  <dc:subject/>
  <dc:creator>Midler Milan</dc:creator>
  <cp:keywords/>
  <dc:description/>
  <cp:lastModifiedBy>Dodek Gogová Alexandra</cp:lastModifiedBy>
  <cp:revision>2</cp:revision>
  <dcterms:created xsi:type="dcterms:W3CDTF">2024-12-02T13:10:00Z</dcterms:created>
  <dcterms:modified xsi:type="dcterms:W3CDTF">2024-12-02T13:10:00Z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0x010100AA4574B76BC30D42B96D421997C55A80</vt:lpwstr>
  </property>
  <property fmtid="{D5CDD505-2E9C-101B-9397-08002B2CF9AE}" pid="3" name="MediaServiceImageTags">
    <vt:lpwstr/>
  </property>
  <property fmtid="{D5CDD505-2E9C-101B-9397-08002B2CF9AE}" pid="4" name="Order">
    <vt:r8>205000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