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C6F7" w14:textId="77777777" w:rsidR="00DF261B" w:rsidRPr="002E1DC7" w:rsidRDefault="56EC7164" w:rsidP="56EC7164">
      <w:pPr>
        <w:pStyle w:val="Default"/>
        <w:jc w:val="center"/>
        <w:rPr>
          <w:rFonts w:asciiTheme="majorHAnsi" w:hAnsiTheme="majorHAnsi"/>
          <w:b/>
          <w:bCs/>
          <w:sz w:val="22"/>
          <w:szCs w:val="22"/>
        </w:rPr>
      </w:pPr>
      <w:r w:rsidRPr="002E1DC7">
        <w:rPr>
          <w:rFonts w:asciiTheme="majorHAnsi" w:hAnsiTheme="majorHAnsi"/>
          <w:b/>
          <w:bCs/>
          <w:sz w:val="22"/>
          <w:szCs w:val="22"/>
        </w:rPr>
        <w:t xml:space="preserve">Metodika na vypracúvanie </w:t>
      </w:r>
    </w:p>
    <w:p w14:paraId="4DEAC94E" w14:textId="2F5C6889" w:rsidR="008A3423" w:rsidRPr="002E1DC7" w:rsidRDefault="669702BC" w:rsidP="669702BC">
      <w:pPr>
        <w:pStyle w:val="Default"/>
        <w:jc w:val="center"/>
        <w:rPr>
          <w:rFonts w:asciiTheme="majorHAnsi" w:hAnsiTheme="majorHAnsi"/>
          <w:sz w:val="22"/>
          <w:szCs w:val="22"/>
        </w:rPr>
      </w:pPr>
      <w:r w:rsidRPr="669702BC">
        <w:rPr>
          <w:rFonts w:asciiTheme="majorHAnsi" w:hAnsiTheme="majorHAnsi"/>
          <w:b/>
          <w:bCs/>
          <w:sz w:val="22"/>
          <w:szCs w:val="22"/>
        </w:rPr>
        <w:t>Dotazník AML/CFT</w:t>
      </w:r>
    </w:p>
    <w:p w14:paraId="67E9B83C" w14:textId="77777777" w:rsidR="00B82531" w:rsidRPr="002E1DC7" w:rsidRDefault="00B82531" w:rsidP="00B82531">
      <w:pPr>
        <w:pStyle w:val="Default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5757BCB" w14:textId="77777777" w:rsidR="00B82531" w:rsidRPr="002E1DC7" w:rsidRDefault="00B82531" w:rsidP="00533E34">
      <w:pPr>
        <w:pStyle w:val="ListParagraph"/>
        <w:numPr>
          <w:ilvl w:val="0"/>
          <w:numId w:val="7"/>
        </w:numPr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  <w:r w:rsidRPr="002E1DC7">
        <w:rPr>
          <w:rFonts w:asciiTheme="majorHAnsi" w:eastAsia="Times New Roman" w:hAnsiTheme="majorHAnsi" w:cs="Times New Roman"/>
        </w:rPr>
        <w:t>Všeobecná časť</w:t>
      </w:r>
    </w:p>
    <w:p w14:paraId="1D20DD54" w14:textId="77777777" w:rsidR="00B82531" w:rsidRPr="002E1DC7" w:rsidRDefault="00B82531" w:rsidP="00533E34">
      <w:pPr>
        <w:pStyle w:val="Default"/>
        <w:ind w:left="426" w:right="-194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145A675C" w14:textId="2FD6E157" w:rsidR="00727D6A" w:rsidRPr="002E1DC7" w:rsidRDefault="00533E34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2E1DC7">
        <w:rPr>
          <w:rFonts w:asciiTheme="majorHAnsi" w:hAnsiTheme="majorHAnsi"/>
          <w:color w:val="auto"/>
          <w:sz w:val="22"/>
          <w:szCs w:val="22"/>
        </w:rPr>
        <w:t xml:space="preserve">1.1 </w:t>
      </w:r>
      <w:r w:rsidR="00B82531" w:rsidRPr="002E1DC7">
        <w:rPr>
          <w:rFonts w:asciiTheme="majorHAnsi" w:hAnsiTheme="majorHAnsi"/>
          <w:color w:val="auto"/>
          <w:sz w:val="22"/>
          <w:szCs w:val="22"/>
        </w:rPr>
        <w:t xml:space="preserve">Predmetom </w:t>
      </w:r>
      <w:r w:rsidR="0086423A">
        <w:rPr>
          <w:rFonts w:asciiTheme="majorHAnsi" w:hAnsiTheme="majorHAnsi"/>
          <w:color w:val="auto"/>
          <w:sz w:val="22"/>
          <w:szCs w:val="22"/>
        </w:rPr>
        <w:t>dotazník</w:t>
      </w:r>
      <w:r w:rsidR="00B82531" w:rsidRPr="002E1DC7">
        <w:rPr>
          <w:rFonts w:asciiTheme="majorHAnsi" w:hAnsiTheme="majorHAnsi"/>
          <w:color w:val="auto"/>
          <w:sz w:val="22"/>
          <w:szCs w:val="22"/>
        </w:rPr>
        <w:t>a je predkladanie informácií</w:t>
      </w:r>
      <w:r w:rsidR="00727D6A" w:rsidRPr="002E1DC7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727D6A" w:rsidRPr="001A2276">
        <w:rPr>
          <w:rFonts w:asciiTheme="majorHAnsi" w:hAnsiTheme="majorHAnsi"/>
          <w:color w:val="auto"/>
          <w:sz w:val="22"/>
          <w:szCs w:val="22"/>
        </w:rPr>
        <w:t>podľa zákona č.</w:t>
      </w:r>
      <w:r w:rsidR="00030510" w:rsidRPr="001A2276">
        <w:rPr>
          <w:rFonts w:asciiTheme="majorHAnsi" w:hAnsiTheme="majorHAnsi"/>
          <w:color w:val="auto"/>
          <w:sz w:val="22"/>
          <w:szCs w:val="22"/>
        </w:rPr>
        <w:t> </w:t>
      </w:r>
      <w:r w:rsidR="00727D6A" w:rsidRPr="001A2276">
        <w:rPr>
          <w:rFonts w:asciiTheme="majorHAnsi" w:hAnsiTheme="majorHAnsi"/>
          <w:color w:val="auto"/>
          <w:sz w:val="22"/>
          <w:szCs w:val="22"/>
        </w:rPr>
        <w:t>297/2008 Z. z. o ochrane pred legalizáciou príjmov z trestnej činnosti a o ochrane pred financovaním terorizmu a o zmene a doplnení niektorých zákonov v znení neskorších predpisov (ďalej len „</w:t>
      </w:r>
      <w:r w:rsidR="001A2276" w:rsidRPr="001A2276">
        <w:rPr>
          <w:rFonts w:asciiTheme="majorHAnsi" w:hAnsiTheme="majorHAnsi"/>
          <w:color w:val="auto"/>
          <w:sz w:val="22"/>
          <w:szCs w:val="22"/>
        </w:rPr>
        <w:t xml:space="preserve">AML </w:t>
      </w:r>
      <w:r w:rsidR="00727D6A" w:rsidRPr="001A2276">
        <w:rPr>
          <w:rFonts w:asciiTheme="majorHAnsi" w:hAnsiTheme="majorHAnsi"/>
          <w:color w:val="auto"/>
          <w:sz w:val="22"/>
          <w:szCs w:val="22"/>
        </w:rPr>
        <w:t>zákon“).</w:t>
      </w:r>
    </w:p>
    <w:p w14:paraId="0990D109" w14:textId="77777777" w:rsidR="00B82531" w:rsidRPr="002E1DC7" w:rsidRDefault="00B82531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B193E48" w14:textId="0445DAA2" w:rsidR="00D2723D" w:rsidRPr="002E1DC7" w:rsidRDefault="00533E34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2E1DC7">
        <w:rPr>
          <w:rFonts w:asciiTheme="majorHAnsi" w:hAnsiTheme="majorHAnsi"/>
          <w:color w:val="auto"/>
          <w:sz w:val="22"/>
          <w:szCs w:val="22"/>
        </w:rPr>
        <w:t xml:space="preserve">1.2 </w:t>
      </w:r>
      <w:r w:rsidR="0086423A">
        <w:rPr>
          <w:rFonts w:asciiTheme="majorHAnsi" w:hAnsiTheme="majorHAnsi"/>
          <w:sz w:val="22"/>
          <w:szCs w:val="22"/>
        </w:rPr>
        <w:t>Dotazník</w:t>
      </w:r>
      <w:r w:rsidR="00D2723D" w:rsidRPr="002E1DC7">
        <w:rPr>
          <w:rFonts w:asciiTheme="majorHAnsi" w:hAnsiTheme="majorHAnsi"/>
          <w:sz w:val="22"/>
          <w:szCs w:val="22"/>
        </w:rPr>
        <w:t xml:space="preserve"> vypracúva poskytovateľ služieb</w:t>
      </w:r>
      <w:r w:rsidR="007B610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7B6107" w:rsidRPr="001A2276">
        <w:rPr>
          <w:rFonts w:asciiTheme="majorHAnsi" w:hAnsiTheme="majorHAnsi"/>
          <w:sz w:val="22"/>
          <w:szCs w:val="22"/>
        </w:rPr>
        <w:t>kryptoaktív</w:t>
      </w:r>
      <w:proofErr w:type="spellEnd"/>
      <w:r w:rsidR="00662270" w:rsidRPr="001A2276">
        <w:rPr>
          <w:rFonts w:asciiTheme="majorHAnsi" w:hAnsiTheme="majorHAnsi"/>
          <w:sz w:val="22"/>
          <w:szCs w:val="22"/>
        </w:rPr>
        <w:t xml:space="preserve"> ročne</w:t>
      </w:r>
      <w:r w:rsidR="00B524E0" w:rsidRPr="001A2276">
        <w:rPr>
          <w:rFonts w:asciiTheme="majorHAnsi" w:hAnsiTheme="majorHAnsi"/>
          <w:sz w:val="22"/>
          <w:szCs w:val="22"/>
        </w:rPr>
        <w:t>.</w:t>
      </w:r>
    </w:p>
    <w:p w14:paraId="5D060922" w14:textId="77777777" w:rsidR="00533E34" w:rsidRPr="002E1DC7" w:rsidRDefault="00533E34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6ECAE755" w14:textId="687C55EE" w:rsidR="004F2C31" w:rsidRPr="002E1DC7" w:rsidRDefault="00533E34" w:rsidP="004F2C31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2E1DC7">
        <w:rPr>
          <w:rFonts w:asciiTheme="majorHAnsi" w:hAnsiTheme="majorHAnsi"/>
          <w:color w:val="auto"/>
          <w:sz w:val="22"/>
          <w:szCs w:val="22"/>
        </w:rPr>
        <w:t>1.</w:t>
      </w:r>
      <w:r w:rsidR="004F2C31" w:rsidRPr="002E1DC7">
        <w:rPr>
          <w:rFonts w:asciiTheme="majorHAnsi" w:hAnsiTheme="majorHAnsi"/>
          <w:color w:val="auto"/>
          <w:sz w:val="22"/>
          <w:szCs w:val="22"/>
        </w:rPr>
        <w:t>3</w:t>
      </w:r>
      <w:r w:rsidR="0086423A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4E0289" w:rsidRPr="002E1DC7">
        <w:rPr>
          <w:rFonts w:asciiTheme="majorHAnsi" w:hAnsiTheme="majorHAnsi"/>
          <w:sz w:val="22"/>
          <w:szCs w:val="22"/>
        </w:rPr>
        <w:t xml:space="preserve">Ak ide o opravnú verziu výkazu, v IS ŠZP </w:t>
      </w:r>
      <w:r w:rsidR="001A2276" w:rsidRPr="001A2276">
        <w:rPr>
          <w:rFonts w:asciiTheme="majorHAnsi" w:hAnsiTheme="majorHAnsi"/>
          <w:sz w:val="22"/>
          <w:szCs w:val="22"/>
        </w:rPr>
        <w:t>sa vo vyjadrení k verzii výkazu uvádza dôvod opravnej verzie</w:t>
      </w:r>
      <w:r w:rsidR="004E0289" w:rsidRPr="002E1DC7">
        <w:rPr>
          <w:rFonts w:asciiTheme="majorHAnsi" w:hAnsiTheme="majorHAnsi"/>
          <w:sz w:val="22"/>
          <w:szCs w:val="22"/>
        </w:rPr>
        <w:t>.</w:t>
      </w:r>
    </w:p>
    <w:p w14:paraId="7FA9344B" w14:textId="77777777" w:rsidR="00B82531" w:rsidRPr="002E1DC7" w:rsidRDefault="00B82531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22DD235" w14:textId="77777777" w:rsidR="00B82531" w:rsidRPr="002E1DC7" w:rsidRDefault="00B82531" w:rsidP="00533E34">
      <w:pPr>
        <w:pStyle w:val="ListParagraph"/>
        <w:numPr>
          <w:ilvl w:val="0"/>
          <w:numId w:val="7"/>
        </w:numPr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  <w:r w:rsidRPr="002E1DC7">
        <w:rPr>
          <w:rFonts w:asciiTheme="majorHAnsi" w:eastAsia="Times New Roman" w:hAnsiTheme="majorHAnsi" w:cs="Times New Roman"/>
        </w:rPr>
        <w:t>Osobitná časť</w:t>
      </w:r>
    </w:p>
    <w:p w14:paraId="0A8E3CE3" w14:textId="77777777" w:rsidR="007B6107" w:rsidRPr="002E1DC7" w:rsidRDefault="007B6107" w:rsidP="0086423A">
      <w:pPr>
        <w:pStyle w:val="Default"/>
        <w:ind w:right="-194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0F32DF19" w14:textId="677BC233" w:rsidR="005D50FF" w:rsidRPr="00662270" w:rsidRDefault="00B82531" w:rsidP="00533E34">
      <w:pPr>
        <w:pStyle w:val="Default"/>
        <w:ind w:left="1134" w:right="-194" w:hanging="425"/>
        <w:jc w:val="both"/>
        <w:rPr>
          <w:rFonts w:asciiTheme="majorHAnsi" w:hAnsiTheme="majorHAnsi"/>
          <w:color w:val="auto"/>
          <w:sz w:val="22"/>
          <w:szCs w:val="22"/>
        </w:rPr>
      </w:pPr>
      <w:r w:rsidRPr="00662270">
        <w:rPr>
          <w:rFonts w:asciiTheme="majorHAnsi" w:hAnsiTheme="majorHAnsi"/>
          <w:color w:val="auto"/>
          <w:sz w:val="22"/>
          <w:szCs w:val="22"/>
        </w:rPr>
        <w:t>2.1</w:t>
      </w:r>
      <w:r w:rsidR="00A7249E" w:rsidRPr="00662270">
        <w:rPr>
          <w:rFonts w:asciiTheme="majorHAnsi" w:hAnsiTheme="majorHAnsi"/>
          <w:color w:val="auto"/>
          <w:sz w:val="22"/>
          <w:szCs w:val="22"/>
        </w:rPr>
        <w:tab/>
      </w:r>
      <w:r w:rsidRPr="00662270">
        <w:rPr>
          <w:rFonts w:asciiTheme="majorHAnsi" w:hAnsiTheme="majorHAnsi"/>
          <w:color w:val="auto"/>
          <w:sz w:val="22"/>
          <w:szCs w:val="22"/>
        </w:rPr>
        <w:t xml:space="preserve">V </w:t>
      </w:r>
      <w:r w:rsidR="56EC7164" w:rsidRPr="00662270">
        <w:rPr>
          <w:rFonts w:asciiTheme="majorHAnsi" w:hAnsiTheme="majorHAnsi"/>
          <w:color w:val="auto"/>
          <w:sz w:val="22"/>
          <w:szCs w:val="22"/>
        </w:rPr>
        <w:t xml:space="preserve">kolónke označenej </w:t>
      </w:r>
      <w:r w:rsidR="56EC7164" w:rsidRPr="00724AC4">
        <w:rPr>
          <w:rFonts w:asciiTheme="majorHAnsi" w:hAnsiTheme="majorHAnsi"/>
          <w:b/>
          <w:bCs/>
          <w:color w:val="auto"/>
          <w:sz w:val="22"/>
          <w:szCs w:val="22"/>
        </w:rPr>
        <w:t>„</w:t>
      </w:r>
      <w:r w:rsidR="0086423A" w:rsidRPr="00724AC4">
        <w:rPr>
          <w:rFonts w:asciiTheme="majorHAnsi" w:hAnsiTheme="majorHAnsi"/>
          <w:b/>
          <w:bCs/>
          <w:color w:val="auto"/>
          <w:sz w:val="22"/>
          <w:szCs w:val="22"/>
        </w:rPr>
        <w:t>Odpoveď</w:t>
      </w:r>
      <w:r w:rsidR="56EC7164" w:rsidRPr="00724AC4">
        <w:rPr>
          <w:rFonts w:asciiTheme="majorHAnsi" w:hAnsiTheme="majorHAnsi"/>
          <w:b/>
          <w:bCs/>
          <w:color w:val="auto"/>
          <w:sz w:val="22"/>
          <w:szCs w:val="22"/>
        </w:rPr>
        <w:t>“</w:t>
      </w:r>
      <w:r w:rsidR="56EC7164" w:rsidRPr="00662270">
        <w:rPr>
          <w:rFonts w:asciiTheme="majorHAnsi" w:hAnsiTheme="majorHAnsi"/>
          <w:color w:val="auto"/>
          <w:sz w:val="22"/>
          <w:szCs w:val="22"/>
        </w:rPr>
        <w:t xml:space="preserve"> sa uvádza</w:t>
      </w:r>
      <w:r w:rsidR="0086423A">
        <w:rPr>
          <w:rFonts w:asciiTheme="majorHAnsi" w:hAnsiTheme="majorHAnsi"/>
          <w:color w:val="auto"/>
          <w:sz w:val="22"/>
          <w:szCs w:val="22"/>
        </w:rPr>
        <w:t xml:space="preserve"> jedna z odpovedí „Áno“, „Nie“ alebo „Čiastočne“.</w:t>
      </w:r>
      <w:r w:rsidR="005C6B3D">
        <w:rPr>
          <w:rFonts w:asciiTheme="majorHAnsi" w:hAnsiTheme="majorHAnsi"/>
          <w:color w:val="auto"/>
          <w:sz w:val="22"/>
          <w:szCs w:val="22"/>
        </w:rPr>
        <w:t xml:space="preserve"> Vyberá sa kód z číselníka CK200, ktorý sa nachádza IS ŠZP v časti Metadáta / Číselníky.</w:t>
      </w:r>
    </w:p>
    <w:p w14:paraId="2DA56886" w14:textId="77777777" w:rsidR="00003E39" w:rsidRPr="00662270" w:rsidRDefault="00003E39" w:rsidP="00533E34">
      <w:pPr>
        <w:pStyle w:val="Default"/>
        <w:ind w:right="-194"/>
        <w:rPr>
          <w:rFonts w:asciiTheme="majorHAnsi" w:hAnsiTheme="majorHAnsi"/>
          <w:color w:val="auto"/>
          <w:sz w:val="22"/>
          <w:szCs w:val="22"/>
        </w:rPr>
      </w:pPr>
    </w:p>
    <w:p w14:paraId="5143067B" w14:textId="6608BA28" w:rsidR="007B6107" w:rsidRPr="00662270" w:rsidRDefault="00B82531" w:rsidP="007B6107">
      <w:pPr>
        <w:pStyle w:val="Default"/>
        <w:ind w:left="1134" w:right="-194" w:hanging="425"/>
        <w:jc w:val="both"/>
        <w:rPr>
          <w:rFonts w:asciiTheme="majorHAnsi" w:hAnsiTheme="majorHAnsi"/>
          <w:sz w:val="22"/>
          <w:szCs w:val="22"/>
        </w:rPr>
      </w:pPr>
      <w:r w:rsidRPr="00662270">
        <w:rPr>
          <w:rFonts w:asciiTheme="majorHAnsi" w:hAnsiTheme="majorHAnsi"/>
          <w:color w:val="auto"/>
          <w:sz w:val="22"/>
          <w:szCs w:val="22"/>
        </w:rPr>
        <w:t>2.2</w:t>
      </w:r>
      <w:r w:rsidR="00A7249E" w:rsidRPr="00662270">
        <w:rPr>
          <w:rFonts w:asciiTheme="majorHAnsi" w:hAnsiTheme="majorHAnsi"/>
          <w:color w:val="auto"/>
          <w:sz w:val="22"/>
          <w:szCs w:val="22"/>
        </w:rPr>
        <w:tab/>
      </w:r>
      <w:r w:rsidR="00925D38" w:rsidRPr="00662270">
        <w:rPr>
          <w:rFonts w:asciiTheme="majorHAnsi" w:hAnsiTheme="majorHAnsi"/>
          <w:sz w:val="22"/>
          <w:szCs w:val="22"/>
        </w:rPr>
        <w:t xml:space="preserve">V kolónke označenej </w:t>
      </w:r>
      <w:r w:rsidR="00925D38" w:rsidRPr="00724AC4">
        <w:rPr>
          <w:rFonts w:asciiTheme="majorHAnsi" w:hAnsiTheme="majorHAnsi"/>
          <w:b/>
          <w:bCs/>
          <w:sz w:val="22"/>
          <w:szCs w:val="22"/>
        </w:rPr>
        <w:t>„</w:t>
      </w:r>
      <w:r w:rsidR="0086423A" w:rsidRPr="00724AC4">
        <w:rPr>
          <w:rFonts w:asciiTheme="majorHAnsi" w:hAnsiTheme="majorHAnsi"/>
          <w:b/>
          <w:bCs/>
          <w:sz w:val="22"/>
          <w:szCs w:val="22"/>
        </w:rPr>
        <w:t>Vysvetlenie v prípade odpovede</w:t>
      </w:r>
      <w:r w:rsidR="00EB450E">
        <w:rPr>
          <w:rFonts w:asciiTheme="majorHAnsi" w:hAnsiTheme="majorHAnsi"/>
          <w:b/>
          <w:bCs/>
          <w:sz w:val="22"/>
          <w:szCs w:val="22"/>
        </w:rPr>
        <w:t xml:space="preserve"> “čiastočne“</w:t>
      </w:r>
      <w:r w:rsidR="00942150">
        <w:rPr>
          <w:rFonts w:asciiTheme="majorHAnsi" w:hAnsiTheme="majorHAnsi"/>
          <w:b/>
          <w:bCs/>
          <w:sz w:val="22"/>
          <w:szCs w:val="22"/>
        </w:rPr>
        <w:t>, prípadne „nie“</w:t>
      </w:r>
      <w:r w:rsidR="005C6B3D">
        <w:rPr>
          <w:rFonts w:asciiTheme="majorHAnsi" w:hAnsiTheme="majorHAnsi"/>
          <w:b/>
          <w:bCs/>
          <w:sz w:val="22"/>
          <w:szCs w:val="22"/>
        </w:rPr>
        <w:t xml:space="preserve">“ </w:t>
      </w:r>
      <w:r w:rsidR="005C6B3D" w:rsidRPr="005C6B3D">
        <w:rPr>
          <w:rFonts w:asciiTheme="majorHAnsi" w:hAnsiTheme="majorHAnsi"/>
          <w:sz w:val="22"/>
          <w:szCs w:val="22"/>
        </w:rPr>
        <w:t>sa pri odpovedi</w:t>
      </w:r>
      <w:r w:rsidR="0086423A" w:rsidRPr="00724AC4">
        <w:rPr>
          <w:rFonts w:asciiTheme="majorHAnsi" w:hAnsiTheme="majorHAnsi"/>
          <w:b/>
          <w:bCs/>
          <w:sz w:val="22"/>
          <w:szCs w:val="22"/>
        </w:rPr>
        <w:t xml:space="preserve"> "Čiastočne", </w:t>
      </w:r>
      <w:r w:rsidR="0086423A" w:rsidRPr="00EB450E">
        <w:rPr>
          <w:rFonts w:asciiTheme="majorHAnsi" w:hAnsiTheme="majorHAnsi"/>
          <w:sz w:val="22"/>
          <w:szCs w:val="22"/>
        </w:rPr>
        <w:t>prípadne</w:t>
      </w:r>
      <w:r w:rsidR="0086423A" w:rsidRPr="00724AC4">
        <w:rPr>
          <w:rFonts w:asciiTheme="majorHAnsi" w:hAnsiTheme="majorHAnsi"/>
          <w:b/>
          <w:bCs/>
          <w:sz w:val="22"/>
          <w:szCs w:val="22"/>
        </w:rPr>
        <w:t xml:space="preserve"> "Nie</w:t>
      </w:r>
      <w:r w:rsidR="00925D38" w:rsidRPr="00724AC4">
        <w:rPr>
          <w:rFonts w:asciiTheme="majorHAnsi" w:hAnsiTheme="majorHAnsi"/>
          <w:b/>
          <w:bCs/>
          <w:sz w:val="22"/>
          <w:szCs w:val="22"/>
        </w:rPr>
        <w:t>“</w:t>
      </w:r>
      <w:r w:rsidR="00925D38" w:rsidRPr="00662270">
        <w:rPr>
          <w:rFonts w:asciiTheme="majorHAnsi" w:hAnsiTheme="majorHAnsi"/>
          <w:sz w:val="22"/>
          <w:szCs w:val="22"/>
        </w:rPr>
        <w:t xml:space="preserve"> uvádza </w:t>
      </w:r>
      <w:r w:rsidR="0086423A" w:rsidRPr="0086423A">
        <w:rPr>
          <w:rFonts w:asciiTheme="majorHAnsi" w:hAnsiTheme="majorHAnsi"/>
          <w:sz w:val="22"/>
          <w:szCs w:val="22"/>
        </w:rPr>
        <w:t>dôvod, na základe ktorého bola ako odpoveď uvedená hodnota „Čiastočne“</w:t>
      </w:r>
      <w:r w:rsidR="0086423A">
        <w:rPr>
          <w:rFonts w:asciiTheme="majorHAnsi" w:hAnsiTheme="majorHAnsi"/>
          <w:sz w:val="22"/>
          <w:szCs w:val="22"/>
        </w:rPr>
        <w:t xml:space="preserve">, </w:t>
      </w:r>
      <w:r w:rsidR="0086423A" w:rsidRPr="0086423A">
        <w:rPr>
          <w:rFonts w:asciiTheme="majorHAnsi" w:hAnsiTheme="majorHAnsi"/>
          <w:sz w:val="22"/>
          <w:szCs w:val="22"/>
        </w:rPr>
        <w:t>prípadne "</w:t>
      </w:r>
      <w:r w:rsidR="0086423A">
        <w:rPr>
          <w:rFonts w:asciiTheme="majorHAnsi" w:hAnsiTheme="majorHAnsi"/>
          <w:sz w:val="22"/>
          <w:szCs w:val="22"/>
        </w:rPr>
        <w:t>N</w:t>
      </w:r>
      <w:r w:rsidR="0086423A" w:rsidRPr="0086423A">
        <w:rPr>
          <w:rFonts w:asciiTheme="majorHAnsi" w:hAnsiTheme="majorHAnsi"/>
          <w:sz w:val="22"/>
          <w:szCs w:val="22"/>
        </w:rPr>
        <w:t>ie".</w:t>
      </w:r>
      <w:r w:rsidR="00942150">
        <w:rPr>
          <w:rFonts w:asciiTheme="majorHAnsi" w:hAnsiTheme="majorHAnsi"/>
          <w:sz w:val="22"/>
          <w:szCs w:val="22"/>
        </w:rPr>
        <w:t xml:space="preserve"> V prípade odpovede „čiastočne“ je potrebné túto kolónku vyplniť.</w:t>
      </w:r>
    </w:p>
    <w:p w14:paraId="266F2975" w14:textId="77777777" w:rsidR="007B6107" w:rsidRPr="00662270" w:rsidRDefault="007B6107" w:rsidP="007B6107">
      <w:pPr>
        <w:pStyle w:val="Default"/>
        <w:ind w:left="1134" w:right="-194" w:hanging="425"/>
        <w:jc w:val="both"/>
        <w:rPr>
          <w:rFonts w:asciiTheme="majorHAnsi" w:hAnsiTheme="majorHAnsi"/>
          <w:sz w:val="22"/>
          <w:szCs w:val="22"/>
        </w:rPr>
      </w:pPr>
    </w:p>
    <w:p w14:paraId="7B6E405C" w14:textId="77777777" w:rsidR="003C3744" w:rsidRPr="00662270" w:rsidRDefault="003C3744" w:rsidP="00533E34">
      <w:pPr>
        <w:pStyle w:val="ListParagraph"/>
        <w:spacing w:after="0"/>
        <w:ind w:left="1134" w:right="-194" w:hanging="425"/>
        <w:jc w:val="both"/>
        <w:rPr>
          <w:rFonts w:asciiTheme="majorHAnsi" w:hAnsiTheme="majorHAnsi" w:cs="Times New Roman"/>
        </w:rPr>
      </w:pPr>
    </w:p>
    <w:p w14:paraId="47C8BE32" w14:textId="352DCDD0" w:rsidR="00AE4DB3" w:rsidRDefault="56EC7164" w:rsidP="00533E34">
      <w:pPr>
        <w:pStyle w:val="ListParagraph"/>
        <w:numPr>
          <w:ilvl w:val="0"/>
          <w:numId w:val="7"/>
        </w:numPr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  <w:r w:rsidRPr="002E1DC7">
        <w:rPr>
          <w:rFonts w:asciiTheme="majorHAnsi" w:eastAsia="Times New Roman" w:hAnsiTheme="majorHAnsi" w:cs="Times New Roman"/>
        </w:rPr>
        <w:t>Použité skratky</w:t>
      </w:r>
    </w:p>
    <w:p w14:paraId="08E19FF0" w14:textId="77777777" w:rsidR="00662270" w:rsidRPr="002E1DC7" w:rsidRDefault="00662270" w:rsidP="00662270">
      <w:pPr>
        <w:pStyle w:val="ListParagraph"/>
        <w:spacing w:after="0" w:line="240" w:lineRule="auto"/>
        <w:ind w:right="-194"/>
        <w:jc w:val="both"/>
        <w:rPr>
          <w:rFonts w:asciiTheme="majorHAnsi" w:eastAsia="Times New Roman" w:hAnsiTheme="majorHAnsi" w:cs="Times New Roman"/>
        </w:rPr>
      </w:pPr>
    </w:p>
    <w:p w14:paraId="631ED5F2" w14:textId="14F1B3D9" w:rsidR="00BF64E3" w:rsidRPr="002E1DC7" w:rsidRDefault="00BF64E3" w:rsidP="00533E34">
      <w:pPr>
        <w:pStyle w:val="Default"/>
        <w:ind w:left="2127" w:right="-194" w:hanging="1419"/>
        <w:jc w:val="both"/>
        <w:rPr>
          <w:rFonts w:asciiTheme="majorHAnsi" w:hAnsiTheme="majorHAnsi"/>
          <w:sz w:val="22"/>
          <w:szCs w:val="22"/>
        </w:rPr>
      </w:pPr>
      <w:r w:rsidRPr="002E1DC7">
        <w:rPr>
          <w:rFonts w:asciiTheme="majorHAnsi" w:hAnsiTheme="majorHAnsi"/>
          <w:sz w:val="22"/>
          <w:szCs w:val="22"/>
        </w:rPr>
        <w:t>AML</w:t>
      </w:r>
      <w:r w:rsidR="004A1428" w:rsidRPr="002E1DC7">
        <w:rPr>
          <w:rFonts w:asciiTheme="majorHAnsi" w:hAnsiTheme="majorHAnsi"/>
          <w:sz w:val="22"/>
          <w:szCs w:val="22"/>
        </w:rPr>
        <w:t>/CFT</w:t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Anti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-Money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Laundering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>/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Combating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the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Financing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="004A1428" w:rsidRPr="002E1DC7">
        <w:rPr>
          <w:rFonts w:asciiTheme="majorHAnsi" w:hAnsiTheme="majorHAnsi"/>
          <w:sz w:val="22"/>
          <w:szCs w:val="22"/>
        </w:rPr>
        <w:t>Terrorism</w:t>
      </w:r>
      <w:proofErr w:type="spellEnd"/>
      <w:r w:rsidR="004A1428" w:rsidRPr="002E1DC7">
        <w:rPr>
          <w:rFonts w:asciiTheme="majorHAnsi" w:hAnsiTheme="majorHAnsi"/>
          <w:sz w:val="22"/>
          <w:szCs w:val="22"/>
        </w:rPr>
        <w:t>; ochrana pred legalizáciou príjmov z trestnej činnosti a financovaním terorizmu</w:t>
      </w:r>
    </w:p>
    <w:p w14:paraId="71330FB4" w14:textId="3981E89E" w:rsidR="004E0289" w:rsidRDefault="004E0289" w:rsidP="00533E34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 w:rsidRPr="002E1DC7">
        <w:rPr>
          <w:rFonts w:asciiTheme="majorHAnsi" w:hAnsiTheme="majorHAnsi"/>
          <w:sz w:val="22"/>
          <w:szCs w:val="22"/>
        </w:rPr>
        <w:t>IS ŠZP</w:t>
      </w:r>
      <w:r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ab/>
        <w:t>- informačný systém Štatistický zberový portál</w:t>
      </w:r>
    </w:p>
    <w:p w14:paraId="524EF546" w14:textId="24B97D78" w:rsidR="00BE05D0" w:rsidRDefault="00BE05D0" w:rsidP="00BE05D0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Č. r.</w:t>
      </w:r>
      <w:r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r>
        <w:rPr>
          <w:rFonts w:asciiTheme="majorHAnsi" w:hAnsiTheme="majorHAnsi"/>
          <w:sz w:val="22"/>
          <w:szCs w:val="22"/>
        </w:rPr>
        <w:t>číslo riadku</w:t>
      </w:r>
    </w:p>
    <w:p w14:paraId="05A2BCA0" w14:textId="43EE7DD8" w:rsidR="00A90FD6" w:rsidRPr="002E1DC7" w:rsidRDefault="00A90FD6" w:rsidP="00A90FD6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KUV</w:t>
      </w:r>
      <w:r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r>
        <w:rPr>
          <w:rFonts w:asciiTheme="majorHAnsi" w:hAnsiTheme="majorHAnsi"/>
          <w:sz w:val="22"/>
          <w:szCs w:val="22"/>
        </w:rPr>
        <w:t>konečný užívateľ výhod</w:t>
      </w:r>
    </w:p>
    <w:p w14:paraId="4F2AF5A1" w14:textId="7090D367" w:rsidR="00A90FD6" w:rsidRPr="002E1DC7" w:rsidRDefault="00A90FD6" w:rsidP="00A90FD6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PEP</w:t>
      </w:r>
      <w:r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r>
        <w:rPr>
          <w:rFonts w:asciiTheme="majorHAnsi" w:hAnsiTheme="majorHAnsi"/>
          <w:sz w:val="22"/>
          <w:szCs w:val="22"/>
        </w:rPr>
        <w:t>p</w:t>
      </w:r>
      <w:r w:rsidRPr="00A90FD6">
        <w:rPr>
          <w:rFonts w:asciiTheme="majorHAnsi" w:hAnsiTheme="majorHAnsi"/>
          <w:sz w:val="22"/>
          <w:szCs w:val="22"/>
        </w:rPr>
        <w:t>oliticky exponovaná osoba</w:t>
      </w:r>
    </w:p>
    <w:p w14:paraId="1A2DE532" w14:textId="5819A25E" w:rsidR="00A90FD6" w:rsidRPr="002E1DC7" w:rsidRDefault="00A90FD6" w:rsidP="00A90FD6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NOO</w:t>
      </w:r>
      <w:r w:rsidRPr="002E1DC7">
        <w:rPr>
          <w:rFonts w:asciiTheme="majorHAnsi" w:hAnsiTheme="majorHAnsi"/>
          <w:sz w:val="22"/>
          <w:szCs w:val="22"/>
        </w:rPr>
        <w:tab/>
      </w:r>
      <w:r w:rsidRPr="002E1DC7">
        <w:rPr>
          <w:rFonts w:asciiTheme="majorHAnsi" w:hAnsiTheme="majorHAnsi"/>
          <w:sz w:val="22"/>
          <w:szCs w:val="22"/>
        </w:rPr>
        <w:tab/>
        <w:t xml:space="preserve">- </w:t>
      </w:r>
      <w:r>
        <w:rPr>
          <w:rFonts w:asciiTheme="majorHAnsi" w:hAnsiTheme="majorHAnsi"/>
          <w:sz w:val="22"/>
          <w:szCs w:val="22"/>
        </w:rPr>
        <w:t>n</w:t>
      </w:r>
      <w:r w:rsidRPr="00A90FD6">
        <w:rPr>
          <w:rFonts w:asciiTheme="majorHAnsi" w:hAnsiTheme="majorHAnsi"/>
          <w:sz w:val="22"/>
          <w:szCs w:val="22"/>
        </w:rPr>
        <w:t>eobvykl</w:t>
      </w:r>
      <w:r>
        <w:rPr>
          <w:rFonts w:asciiTheme="majorHAnsi" w:hAnsiTheme="majorHAnsi"/>
          <w:sz w:val="22"/>
          <w:szCs w:val="22"/>
        </w:rPr>
        <w:t>á</w:t>
      </w:r>
      <w:r w:rsidRPr="00A90FD6">
        <w:rPr>
          <w:rFonts w:asciiTheme="majorHAnsi" w:hAnsiTheme="majorHAnsi"/>
          <w:sz w:val="22"/>
          <w:szCs w:val="22"/>
        </w:rPr>
        <w:t xml:space="preserve"> obchodn</w:t>
      </w:r>
      <w:r>
        <w:rPr>
          <w:rFonts w:asciiTheme="majorHAnsi" w:hAnsiTheme="majorHAnsi"/>
          <w:sz w:val="22"/>
          <w:szCs w:val="22"/>
        </w:rPr>
        <w:t>á</w:t>
      </w:r>
      <w:r w:rsidRPr="00A90FD6">
        <w:rPr>
          <w:rFonts w:asciiTheme="majorHAnsi" w:hAnsiTheme="majorHAnsi"/>
          <w:sz w:val="22"/>
          <w:szCs w:val="22"/>
        </w:rPr>
        <w:t xml:space="preserve"> operáci</w:t>
      </w:r>
      <w:r>
        <w:rPr>
          <w:rFonts w:asciiTheme="majorHAnsi" w:hAnsiTheme="majorHAnsi"/>
          <w:sz w:val="22"/>
          <w:szCs w:val="22"/>
        </w:rPr>
        <w:t>a</w:t>
      </w:r>
    </w:p>
    <w:p w14:paraId="412D65AF" w14:textId="77777777" w:rsidR="00A90FD6" w:rsidRPr="002E1DC7" w:rsidRDefault="00A90FD6" w:rsidP="00BE05D0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</w:p>
    <w:p w14:paraId="46B96B1C" w14:textId="77777777" w:rsidR="00BE05D0" w:rsidRPr="002E1DC7" w:rsidRDefault="00BE05D0" w:rsidP="00533E34">
      <w:pPr>
        <w:pStyle w:val="Default"/>
        <w:ind w:left="426" w:right="-194" w:firstLine="283"/>
        <w:jc w:val="both"/>
        <w:rPr>
          <w:rFonts w:asciiTheme="majorHAnsi" w:hAnsiTheme="majorHAnsi"/>
          <w:sz w:val="22"/>
          <w:szCs w:val="22"/>
        </w:rPr>
      </w:pPr>
    </w:p>
    <w:p w14:paraId="1C778DDA" w14:textId="227099DA" w:rsidR="006A2CBA" w:rsidRPr="002E1DC7" w:rsidRDefault="006A2CBA" w:rsidP="00662270">
      <w:pPr>
        <w:pStyle w:val="Default"/>
        <w:ind w:right="-194"/>
        <w:jc w:val="both"/>
        <w:rPr>
          <w:rFonts w:asciiTheme="majorHAnsi" w:eastAsia="Times New Roman" w:hAnsiTheme="majorHAnsi"/>
          <w:sz w:val="22"/>
          <w:szCs w:val="22"/>
        </w:rPr>
      </w:pPr>
    </w:p>
    <w:sectPr w:rsidR="006A2CBA" w:rsidRPr="002E1DC7" w:rsidSect="00FE6E73">
      <w:footerReference w:type="default" r:id="rId11"/>
      <w:pgSz w:w="11906" w:h="17338"/>
      <w:pgMar w:top="1410" w:right="1274" w:bottom="1276" w:left="118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105C" w14:textId="77777777" w:rsidR="00E87A44" w:rsidRDefault="00E87A44" w:rsidP="002E3AC4">
      <w:r>
        <w:separator/>
      </w:r>
    </w:p>
  </w:endnote>
  <w:endnote w:type="continuationSeparator" w:id="0">
    <w:p w14:paraId="0D268B1C" w14:textId="77777777" w:rsidR="00E87A44" w:rsidRDefault="00E87A44" w:rsidP="002E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446318"/>
      <w:docPartObj>
        <w:docPartGallery w:val="Page Numbers (Bottom of Page)"/>
        <w:docPartUnique/>
      </w:docPartObj>
    </w:sdtPr>
    <w:sdtEndPr/>
    <w:sdtContent>
      <w:p w14:paraId="5611A0A6" w14:textId="77777777" w:rsidR="002E3AC4" w:rsidRDefault="002E3AC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9C">
          <w:rPr>
            <w:noProof/>
          </w:rPr>
          <w:t>1</w:t>
        </w:r>
        <w:r>
          <w:fldChar w:fldCharType="end"/>
        </w:r>
      </w:p>
    </w:sdtContent>
  </w:sdt>
  <w:p w14:paraId="7D4CD6D8" w14:textId="77777777" w:rsidR="002E3AC4" w:rsidRDefault="002E3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201A" w14:textId="77777777" w:rsidR="00E87A44" w:rsidRDefault="00E87A44" w:rsidP="002E3AC4">
      <w:r>
        <w:separator/>
      </w:r>
    </w:p>
  </w:footnote>
  <w:footnote w:type="continuationSeparator" w:id="0">
    <w:p w14:paraId="18B7CF06" w14:textId="77777777" w:rsidR="00E87A44" w:rsidRDefault="00E87A44" w:rsidP="002E3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37946"/>
    <w:multiLevelType w:val="hybridMultilevel"/>
    <w:tmpl w:val="922E693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0067AC"/>
    <w:multiLevelType w:val="hybridMultilevel"/>
    <w:tmpl w:val="922E6930"/>
    <w:lvl w:ilvl="0" w:tplc="041B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C7A7032"/>
    <w:multiLevelType w:val="hybridMultilevel"/>
    <w:tmpl w:val="69B2615C"/>
    <w:lvl w:ilvl="0" w:tplc="E0E2C0B4">
      <w:start w:val="10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623630A"/>
    <w:multiLevelType w:val="multilevel"/>
    <w:tmpl w:val="AAE832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2F15BF"/>
    <w:multiLevelType w:val="hybridMultilevel"/>
    <w:tmpl w:val="79B2048C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D2453"/>
    <w:multiLevelType w:val="hybridMultilevel"/>
    <w:tmpl w:val="BACCB794"/>
    <w:lvl w:ilvl="0" w:tplc="041B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651CA"/>
    <w:multiLevelType w:val="hybridMultilevel"/>
    <w:tmpl w:val="922E6930"/>
    <w:lvl w:ilvl="0" w:tplc="041B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58652">
    <w:abstractNumId w:val="1"/>
  </w:num>
  <w:num w:numId="2" w16cid:durableId="945843813">
    <w:abstractNumId w:val="7"/>
  </w:num>
  <w:num w:numId="3" w16cid:durableId="2103451114">
    <w:abstractNumId w:val="0"/>
  </w:num>
  <w:num w:numId="4" w16cid:durableId="194126635">
    <w:abstractNumId w:val="2"/>
  </w:num>
  <w:num w:numId="5" w16cid:durableId="1900707062">
    <w:abstractNumId w:val="5"/>
  </w:num>
  <w:num w:numId="6" w16cid:durableId="1135561124">
    <w:abstractNumId w:val="6"/>
  </w:num>
  <w:num w:numId="7" w16cid:durableId="735081244">
    <w:abstractNumId w:val="3"/>
  </w:num>
  <w:num w:numId="8" w16cid:durableId="296836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23"/>
    <w:rsid w:val="00003E39"/>
    <w:rsid w:val="000167E4"/>
    <w:rsid w:val="00030510"/>
    <w:rsid w:val="000616CF"/>
    <w:rsid w:val="000715DC"/>
    <w:rsid w:val="00080751"/>
    <w:rsid w:val="00090A76"/>
    <w:rsid w:val="000A2BAF"/>
    <w:rsid w:val="000B19C7"/>
    <w:rsid w:val="000B4AFF"/>
    <w:rsid w:val="000B7ECB"/>
    <w:rsid w:val="000C38AA"/>
    <w:rsid w:val="000C6807"/>
    <w:rsid w:val="000C7952"/>
    <w:rsid w:val="000D5CDA"/>
    <w:rsid w:val="00102097"/>
    <w:rsid w:val="00111EF0"/>
    <w:rsid w:val="00112E2E"/>
    <w:rsid w:val="00146AC8"/>
    <w:rsid w:val="00152634"/>
    <w:rsid w:val="001602AE"/>
    <w:rsid w:val="001663B9"/>
    <w:rsid w:val="0017289B"/>
    <w:rsid w:val="00177EED"/>
    <w:rsid w:val="00182107"/>
    <w:rsid w:val="00182384"/>
    <w:rsid w:val="00196918"/>
    <w:rsid w:val="001A2276"/>
    <w:rsid w:val="001C3C17"/>
    <w:rsid w:val="001D5089"/>
    <w:rsid w:val="001E0ED7"/>
    <w:rsid w:val="001E6B04"/>
    <w:rsid w:val="001F437F"/>
    <w:rsid w:val="0020361F"/>
    <w:rsid w:val="00203ED9"/>
    <w:rsid w:val="002239E1"/>
    <w:rsid w:val="00256D1B"/>
    <w:rsid w:val="00257766"/>
    <w:rsid w:val="0026793A"/>
    <w:rsid w:val="002717B0"/>
    <w:rsid w:val="00280D24"/>
    <w:rsid w:val="002B313E"/>
    <w:rsid w:val="002C767D"/>
    <w:rsid w:val="002E1DC7"/>
    <w:rsid w:val="002E32B5"/>
    <w:rsid w:val="002E3AC4"/>
    <w:rsid w:val="00311E0E"/>
    <w:rsid w:val="0031469D"/>
    <w:rsid w:val="00317529"/>
    <w:rsid w:val="0033406F"/>
    <w:rsid w:val="003406FF"/>
    <w:rsid w:val="0035130B"/>
    <w:rsid w:val="00355908"/>
    <w:rsid w:val="00387AED"/>
    <w:rsid w:val="003933B4"/>
    <w:rsid w:val="003B4D3C"/>
    <w:rsid w:val="003B6520"/>
    <w:rsid w:val="003C3744"/>
    <w:rsid w:val="003F4741"/>
    <w:rsid w:val="0040129D"/>
    <w:rsid w:val="00424F72"/>
    <w:rsid w:val="004429BD"/>
    <w:rsid w:val="004A1428"/>
    <w:rsid w:val="004D5B7E"/>
    <w:rsid w:val="004D6E26"/>
    <w:rsid w:val="004E0289"/>
    <w:rsid w:val="004E2A51"/>
    <w:rsid w:val="004E2E9F"/>
    <w:rsid w:val="004E47E3"/>
    <w:rsid w:val="004F0E37"/>
    <w:rsid w:val="004F2C31"/>
    <w:rsid w:val="005056CC"/>
    <w:rsid w:val="00517FBF"/>
    <w:rsid w:val="00520620"/>
    <w:rsid w:val="00533E34"/>
    <w:rsid w:val="005378E8"/>
    <w:rsid w:val="005438ED"/>
    <w:rsid w:val="00547334"/>
    <w:rsid w:val="00562799"/>
    <w:rsid w:val="005A5150"/>
    <w:rsid w:val="005A531D"/>
    <w:rsid w:val="005C6B3D"/>
    <w:rsid w:val="005D50FF"/>
    <w:rsid w:val="006124EE"/>
    <w:rsid w:val="006435EB"/>
    <w:rsid w:val="00643646"/>
    <w:rsid w:val="00662114"/>
    <w:rsid w:val="00662270"/>
    <w:rsid w:val="006A2CBA"/>
    <w:rsid w:val="006A5226"/>
    <w:rsid w:val="006B1430"/>
    <w:rsid w:val="006B2BDE"/>
    <w:rsid w:val="006B7E91"/>
    <w:rsid w:val="006C78EF"/>
    <w:rsid w:val="006C7EE2"/>
    <w:rsid w:val="006E73CA"/>
    <w:rsid w:val="00705D9C"/>
    <w:rsid w:val="00706397"/>
    <w:rsid w:val="00707826"/>
    <w:rsid w:val="00724AC4"/>
    <w:rsid w:val="00727D6A"/>
    <w:rsid w:val="0076390B"/>
    <w:rsid w:val="007B6107"/>
    <w:rsid w:val="007E1D41"/>
    <w:rsid w:val="0081665F"/>
    <w:rsid w:val="00824E32"/>
    <w:rsid w:val="00836520"/>
    <w:rsid w:val="0086423A"/>
    <w:rsid w:val="00897C9C"/>
    <w:rsid w:val="008A167E"/>
    <w:rsid w:val="008A3423"/>
    <w:rsid w:val="008A6B33"/>
    <w:rsid w:val="008A775F"/>
    <w:rsid w:val="00904688"/>
    <w:rsid w:val="00920939"/>
    <w:rsid w:val="00925D38"/>
    <w:rsid w:val="00942150"/>
    <w:rsid w:val="009449C3"/>
    <w:rsid w:val="00956A48"/>
    <w:rsid w:val="00963F54"/>
    <w:rsid w:val="009807F4"/>
    <w:rsid w:val="009820E9"/>
    <w:rsid w:val="0098406F"/>
    <w:rsid w:val="009971C1"/>
    <w:rsid w:val="009A3E10"/>
    <w:rsid w:val="009A61E7"/>
    <w:rsid w:val="009B627F"/>
    <w:rsid w:val="009C1AB4"/>
    <w:rsid w:val="009E44F0"/>
    <w:rsid w:val="009F501A"/>
    <w:rsid w:val="00A0418C"/>
    <w:rsid w:val="00A04EE0"/>
    <w:rsid w:val="00A17F60"/>
    <w:rsid w:val="00A24395"/>
    <w:rsid w:val="00A43F9C"/>
    <w:rsid w:val="00A51783"/>
    <w:rsid w:val="00A62C26"/>
    <w:rsid w:val="00A6642C"/>
    <w:rsid w:val="00A7249E"/>
    <w:rsid w:val="00A72A5C"/>
    <w:rsid w:val="00A87554"/>
    <w:rsid w:val="00A90FD6"/>
    <w:rsid w:val="00A94625"/>
    <w:rsid w:val="00A94C3E"/>
    <w:rsid w:val="00AE4DB3"/>
    <w:rsid w:val="00AF6E45"/>
    <w:rsid w:val="00B02331"/>
    <w:rsid w:val="00B04E7E"/>
    <w:rsid w:val="00B11591"/>
    <w:rsid w:val="00B33944"/>
    <w:rsid w:val="00B5009E"/>
    <w:rsid w:val="00B524E0"/>
    <w:rsid w:val="00B74923"/>
    <w:rsid w:val="00B82531"/>
    <w:rsid w:val="00BE05D0"/>
    <w:rsid w:val="00BE4B5E"/>
    <w:rsid w:val="00BF3D9E"/>
    <w:rsid w:val="00BF64E3"/>
    <w:rsid w:val="00C238BF"/>
    <w:rsid w:val="00C45418"/>
    <w:rsid w:val="00C60282"/>
    <w:rsid w:val="00C77783"/>
    <w:rsid w:val="00C85860"/>
    <w:rsid w:val="00C97EED"/>
    <w:rsid w:val="00CA642C"/>
    <w:rsid w:val="00CB4A94"/>
    <w:rsid w:val="00CC0F02"/>
    <w:rsid w:val="00CD67F5"/>
    <w:rsid w:val="00D16F10"/>
    <w:rsid w:val="00D2723D"/>
    <w:rsid w:val="00D32059"/>
    <w:rsid w:val="00D50B81"/>
    <w:rsid w:val="00D82EC5"/>
    <w:rsid w:val="00D8572E"/>
    <w:rsid w:val="00D90AB6"/>
    <w:rsid w:val="00D93C3E"/>
    <w:rsid w:val="00DB7B1B"/>
    <w:rsid w:val="00DF261B"/>
    <w:rsid w:val="00E019D6"/>
    <w:rsid w:val="00E13E82"/>
    <w:rsid w:val="00E20E33"/>
    <w:rsid w:val="00E326DD"/>
    <w:rsid w:val="00E553EB"/>
    <w:rsid w:val="00E87A44"/>
    <w:rsid w:val="00E908AE"/>
    <w:rsid w:val="00E926A0"/>
    <w:rsid w:val="00EA1B94"/>
    <w:rsid w:val="00EB2D4F"/>
    <w:rsid w:val="00EB450E"/>
    <w:rsid w:val="00EC2904"/>
    <w:rsid w:val="00EE22F7"/>
    <w:rsid w:val="00F07F3E"/>
    <w:rsid w:val="00F26C51"/>
    <w:rsid w:val="00F27774"/>
    <w:rsid w:val="00F4125A"/>
    <w:rsid w:val="00F43A72"/>
    <w:rsid w:val="00F5043A"/>
    <w:rsid w:val="00F6450E"/>
    <w:rsid w:val="00F658FF"/>
    <w:rsid w:val="00F715F3"/>
    <w:rsid w:val="00F73ADD"/>
    <w:rsid w:val="00F76E58"/>
    <w:rsid w:val="00FB73ED"/>
    <w:rsid w:val="00FC53CC"/>
    <w:rsid w:val="00FE6E73"/>
    <w:rsid w:val="00FF1191"/>
    <w:rsid w:val="56EC7164"/>
    <w:rsid w:val="6697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1999"/>
  <w15:docId w15:val="{769D4F3B-A5B1-437F-9E07-933B2039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34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73A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3A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3AC4"/>
  </w:style>
  <w:style w:type="paragraph" w:styleId="Footer">
    <w:name w:val="footer"/>
    <w:basedOn w:val="Normal"/>
    <w:link w:val="FooterChar"/>
    <w:uiPriority w:val="99"/>
    <w:unhideWhenUsed/>
    <w:rsid w:val="002E3A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E3AC4"/>
  </w:style>
  <w:style w:type="paragraph" w:styleId="Title">
    <w:name w:val="Title"/>
    <w:basedOn w:val="Normal"/>
    <w:link w:val="TitleChar"/>
    <w:uiPriority w:val="99"/>
    <w:qFormat/>
    <w:rsid w:val="001E6B04"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rsid w:val="001E6B04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E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E3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76E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E58"/>
  </w:style>
  <w:style w:type="character" w:customStyle="1" w:styleId="CommentTextChar">
    <w:name w:val="Comment Text Char"/>
    <w:basedOn w:val="DefaultParagraphFont"/>
    <w:link w:val="CommentText"/>
    <w:uiPriority w:val="99"/>
    <w:rsid w:val="00F76E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E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E5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1C596-295D-41DF-8005-442217A07BDF}">
  <ds:schemaRefs>
    <ds:schemaRef ds:uri="http://purl.org/dc/elements/1.1/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29C452E-9308-4946-9A77-57C62A50F6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F0D500-F002-4545-A5DD-DAC47908D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8AC5A-C89A-4B69-8B04-28F0E3C3BA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revka</dc:creator>
  <cp:lastModifiedBy>Šestáková Anna</cp:lastModifiedBy>
  <cp:revision>16</cp:revision>
  <dcterms:created xsi:type="dcterms:W3CDTF">2023-10-26T06:50:00Z</dcterms:created>
  <dcterms:modified xsi:type="dcterms:W3CDTF">2024-08-06T13:35:00Z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