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EC69" w14:textId="2676A8E5" w:rsidR="00F6484D" w:rsidRPr="00D00537" w:rsidRDefault="75A1B2C6" w:rsidP="75A1B2C6">
      <w:pPr>
        <w:jc w:val="center"/>
        <w:rPr>
          <w:rFonts w:ascii="Cambria" w:hAnsi="Cambria"/>
          <w:b/>
          <w:bCs/>
          <w:sz w:val="22"/>
          <w:szCs w:val="22"/>
        </w:rPr>
      </w:pPr>
      <w:r w:rsidRPr="75A1B2C6">
        <w:rPr>
          <w:rFonts w:ascii="Cambria" w:hAnsi="Cambria"/>
          <w:b/>
          <w:bCs/>
          <w:sz w:val="22"/>
          <w:szCs w:val="22"/>
        </w:rPr>
        <w:t>Metodika na vypracúvanie</w:t>
      </w:r>
    </w:p>
    <w:p w14:paraId="5E29FD1D" w14:textId="212A83F5" w:rsidR="007F4E27" w:rsidRPr="00D00537" w:rsidRDefault="75A1B2C6" w:rsidP="75A1B2C6">
      <w:pPr>
        <w:jc w:val="center"/>
        <w:rPr>
          <w:rFonts w:ascii="Cambria" w:hAnsi="Cambria"/>
          <w:b/>
          <w:bCs/>
          <w:sz w:val="22"/>
          <w:szCs w:val="22"/>
        </w:rPr>
      </w:pPr>
      <w:r w:rsidRPr="75A1B2C6">
        <w:rPr>
          <w:rFonts w:ascii="Cambria" w:hAnsi="Cambria"/>
          <w:b/>
          <w:bCs/>
          <w:sz w:val="22"/>
          <w:szCs w:val="22"/>
        </w:rPr>
        <w:t>Hláseni</w:t>
      </w:r>
      <w:r w:rsidR="00DE5ECA">
        <w:rPr>
          <w:rFonts w:ascii="Cambria" w:hAnsi="Cambria"/>
          <w:b/>
          <w:bCs/>
          <w:sz w:val="22"/>
          <w:szCs w:val="22"/>
        </w:rPr>
        <w:t>e</w:t>
      </w:r>
      <w:r w:rsidRPr="75A1B2C6">
        <w:rPr>
          <w:rFonts w:ascii="Cambria" w:hAnsi="Cambria"/>
          <w:b/>
          <w:bCs/>
          <w:sz w:val="22"/>
          <w:szCs w:val="22"/>
        </w:rPr>
        <w:t xml:space="preserve"> o poskytovateľovi služieb </w:t>
      </w:r>
      <w:proofErr w:type="spellStart"/>
      <w:r w:rsidRPr="75A1B2C6">
        <w:rPr>
          <w:rFonts w:ascii="Cambria" w:hAnsi="Cambria"/>
          <w:b/>
          <w:bCs/>
          <w:sz w:val="22"/>
          <w:szCs w:val="22"/>
        </w:rPr>
        <w:t>kryptoaktív</w:t>
      </w:r>
      <w:proofErr w:type="spellEnd"/>
    </w:p>
    <w:p w14:paraId="17B1D328" w14:textId="77777777" w:rsidR="00A612A5" w:rsidRPr="00D00537" w:rsidRDefault="00A612A5" w:rsidP="001416B2">
      <w:pPr>
        <w:jc w:val="both"/>
        <w:rPr>
          <w:rFonts w:ascii="Cambria" w:hAnsi="Cambria"/>
          <w:sz w:val="22"/>
          <w:szCs w:val="22"/>
        </w:rPr>
      </w:pPr>
    </w:p>
    <w:p w14:paraId="5F5D3D3B" w14:textId="77777777" w:rsidR="00691DEA" w:rsidRPr="00D00537" w:rsidRDefault="75A1B2C6" w:rsidP="75A1B2C6">
      <w:pPr>
        <w:pStyle w:val="ListParagraph"/>
        <w:numPr>
          <w:ilvl w:val="0"/>
          <w:numId w:val="7"/>
        </w:numPr>
        <w:ind w:left="709"/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t>Všeobecná časť</w:t>
      </w:r>
    </w:p>
    <w:p w14:paraId="600FF600" w14:textId="77777777" w:rsidR="00691DEA" w:rsidRPr="00D00537" w:rsidRDefault="00691DEA" w:rsidP="00691DEA">
      <w:pPr>
        <w:pStyle w:val="ListParagraph"/>
        <w:ind w:left="426"/>
        <w:jc w:val="both"/>
        <w:rPr>
          <w:rFonts w:ascii="Cambria" w:hAnsi="Cambria"/>
          <w:color w:val="000000"/>
          <w:sz w:val="22"/>
          <w:szCs w:val="22"/>
        </w:rPr>
      </w:pPr>
    </w:p>
    <w:p w14:paraId="69290ECA" w14:textId="085681F6" w:rsidR="003D498C" w:rsidRPr="00D00537" w:rsidRDefault="75A1B2C6" w:rsidP="75A1B2C6">
      <w:pPr>
        <w:pStyle w:val="ListParagraph"/>
        <w:ind w:left="1134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 w:rsidRPr="75A1B2C6">
        <w:rPr>
          <w:rFonts w:ascii="Cambria" w:hAnsi="Cambria"/>
          <w:color w:val="000000" w:themeColor="text1"/>
          <w:sz w:val="22"/>
          <w:szCs w:val="22"/>
        </w:rPr>
        <w:t xml:space="preserve">1.1 Predmetom hlásenia je predkladanie aktuálnych informácií o poskytovateľovi služieb </w:t>
      </w:r>
      <w:proofErr w:type="spellStart"/>
      <w:r w:rsidRPr="75A1B2C6">
        <w:rPr>
          <w:rFonts w:ascii="Cambria" w:hAnsi="Cambria"/>
          <w:color w:val="000000" w:themeColor="text1"/>
          <w:sz w:val="22"/>
          <w:szCs w:val="22"/>
        </w:rPr>
        <w:t>kryptoaktív</w:t>
      </w:r>
      <w:proofErr w:type="spellEnd"/>
      <w:r w:rsidRPr="75A1B2C6">
        <w:rPr>
          <w:rFonts w:ascii="Cambria" w:hAnsi="Cambria"/>
          <w:color w:val="000000" w:themeColor="text1"/>
          <w:sz w:val="22"/>
          <w:szCs w:val="22"/>
        </w:rPr>
        <w:t xml:space="preserve">, o členoch riadiaceho orgánu, o osobách zodpovedných za jednotlivé oblasti činností dohliadaného subjektu, priamych alebo nepriamych akcionároch a spoločníkoch, ktorí majú kvalifikované podiely v poskytovateľovi služieb </w:t>
      </w:r>
      <w:proofErr w:type="spellStart"/>
      <w:r w:rsidRPr="75A1B2C6">
        <w:rPr>
          <w:rFonts w:ascii="Cambria" w:hAnsi="Cambria"/>
          <w:color w:val="000000" w:themeColor="text1"/>
          <w:sz w:val="22"/>
          <w:szCs w:val="22"/>
        </w:rPr>
        <w:t>kryptoaktív</w:t>
      </w:r>
      <w:proofErr w:type="spellEnd"/>
      <w:r w:rsidRPr="75A1B2C6">
        <w:rPr>
          <w:rFonts w:ascii="Cambria" w:hAnsi="Cambria"/>
          <w:color w:val="000000" w:themeColor="text1"/>
          <w:sz w:val="22"/>
          <w:szCs w:val="22"/>
        </w:rPr>
        <w:t xml:space="preserve">, skupine s úzkymi väzbami podľa čl. 3 ods. 31 </w:t>
      </w:r>
      <w:r w:rsidR="00DA28FC">
        <w:rPr>
          <w:rFonts w:ascii="Cambria" w:hAnsi="Cambria"/>
          <w:color w:val="000000" w:themeColor="text1"/>
          <w:sz w:val="22"/>
          <w:szCs w:val="22"/>
        </w:rPr>
        <w:t>n</w:t>
      </w:r>
      <w:r w:rsidRPr="75A1B2C6">
        <w:rPr>
          <w:rFonts w:ascii="Cambria" w:hAnsi="Cambria"/>
          <w:color w:val="000000" w:themeColor="text1"/>
          <w:sz w:val="22"/>
          <w:szCs w:val="22"/>
        </w:rPr>
        <w:t xml:space="preserve">ariadenia </w:t>
      </w:r>
      <w:proofErr w:type="spellStart"/>
      <w:r w:rsidRPr="75A1B2C6">
        <w:rPr>
          <w:rFonts w:ascii="Cambria" w:hAnsi="Cambria"/>
          <w:color w:val="000000" w:themeColor="text1"/>
          <w:sz w:val="22"/>
          <w:szCs w:val="22"/>
        </w:rPr>
        <w:t>MiCA</w:t>
      </w:r>
      <w:proofErr w:type="spellEnd"/>
      <w:r w:rsidRPr="75A1B2C6">
        <w:rPr>
          <w:rFonts w:ascii="Cambria" w:hAnsi="Cambria"/>
          <w:color w:val="000000" w:themeColor="text1"/>
          <w:sz w:val="22"/>
          <w:szCs w:val="22"/>
        </w:rPr>
        <w:t xml:space="preserve">, obchodnom modeli, zverených prevádzkových činnostiach tretím osobám podľa článku 73 </w:t>
      </w:r>
      <w:r w:rsidR="08207E92" w:rsidRPr="08207E92">
        <w:rPr>
          <w:rFonts w:ascii="Cambria" w:hAnsi="Cambria"/>
          <w:color w:val="000000" w:themeColor="text1"/>
          <w:sz w:val="22"/>
          <w:szCs w:val="22"/>
        </w:rPr>
        <w:t>nariadenia</w:t>
      </w:r>
      <w:r w:rsidRPr="75A1B2C6">
        <w:rPr>
          <w:rFonts w:ascii="Cambria" w:hAnsi="Cambria"/>
          <w:color w:val="000000" w:themeColor="text1"/>
          <w:sz w:val="22"/>
          <w:szCs w:val="22"/>
        </w:rPr>
        <w:t xml:space="preserve"> </w:t>
      </w:r>
      <w:proofErr w:type="spellStart"/>
      <w:r w:rsidRPr="75A1B2C6">
        <w:rPr>
          <w:rFonts w:ascii="Cambria" w:hAnsi="Cambria"/>
          <w:color w:val="000000" w:themeColor="text1"/>
          <w:sz w:val="22"/>
          <w:szCs w:val="22"/>
        </w:rPr>
        <w:t>MiCA</w:t>
      </w:r>
      <w:proofErr w:type="spellEnd"/>
      <w:r w:rsidRPr="75A1B2C6">
        <w:rPr>
          <w:rFonts w:ascii="Cambria" w:hAnsi="Cambria"/>
          <w:color w:val="000000" w:themeColor="text1"/>
          <w:sz w:val="22"/>
          <w:szCs w:val="22"/>
        </w:rPr>
        <w:t xml:space="preserve"> a o účtoch dohliadaného subjektu vedených vo finančných inštitúciách.</w:t>
      </w:r>
      <w:bookmarkStart w:id="0" w:name="_Hlk157972469"/>
      <w:bookmarkEnd w:id="0"/>
    </w:p>
    <w:p w14:paraId="65BF9F0F" w14:textId="060B4D95" w:rsidR="003D498C" w:rsidRPr="00D00537" w:rsidRDefault="003D498C" w:rsidP="003D498C">
      <w:pPr>
        <w:jc w:val="both"/>
        <w:rPr>
          <w:rFonts w:ascii="Cambria" w:hAnsi="Cambria"/>
          <w:sz w:val="22"/>
          <w:szCs w:val="22"/>
        </w:rPr>
      </w:pPr>
    </w:p>
    <w:p w14:paraId="067A4CEE" w14:textId="05846BF0" w:rsidR="003D498C" w:rsidRPr="0067080B" w:rsidRDefault="75A1B2C6" w:rsidP="75A1B2C6">
      <w:pPr>
        <w:pStyle w:val="ListParagraph"/>
        <w:numPr>
          <w:ilvl w:val="1"/>
          <w:numId w:val="13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75A1B2C6">
        <w:rPr>
          <w:rFonts w:ascii="Cambria" w:hAnsi="Cambria"/>
          <w:color w:val="000000" w:themeColor="text1"/>
          <w:sz w:val="22"/>
          <w:szCs w:val="22"/>
        </w:rPr>
        <w:t>Ak je údaj nulový, v príslušnej kolónke sa uvádza nula. Ak údaj neexistuje, kolónka sa nevypĺňa.</w:t>
      </w:r>
    </w:p>
    <w:p w14:paraId="12E74E5C" w14:textId="325166B5" w:rsidR="00571D47" w:rsidRPr="00D00537" w:rsidRDefault="00571D47" w:rsidP="00571D47">
      <w:pPr>
        <w:pStyle w:val="ListParagraph"/>
        <w:ind w:left="1134" w:hanging="425"/>
        <w:jc w:val="both"/>
        <w:rPr>
          <w:rFonts w:ascii="Cambria" w:hAnsi="Cambria"/>
          <w:color w:val="000000"/>
          <w:sz w:val="22"/>
          <w:szCs w:val="22"/>
        </w:rPr>
      </w:pPr>
    </w:p>
    <w:p w14:paraId="199D1481" w14:textId="0C219425" w:rsidR="00571D47" w:rsidRPr="00D00537" w:rsidRDefault="75A1B2C6" w:rsidP="75A1B2C6">
      <w:pPr>
        <w:pStyle w:val="ListParagraph"/>
        <w:numPr>
          <w:ilvl w:val="1"/>
          <w:numId w:val="13"/>
        </w:numPr>
        <w:jc w:val="both"/>
        <w:rPr>
          <w:rFonts w:ascii="Cambria" w:hAnsi="Cambria"/>
          <w:color w:val="000000" w:themeColor="text1"/>
          <w:sz w:val="22"/>
          <w:szCs w:val="22"/>
        </w:rPr>
      </w:pPr>
      <w:r w:rsidRPr="75A1B2C6">
        <w:rPr>
          <w:rFonts w:ascii="Cambria" w:hAnsi="Cambria"/>
          <w:color w:val="000000" w:themeColor="text1"/>
          <w:sz w:val="22"/>
          <w:szCs w:val="22"/>
        </w:rPr>
        <w:t xml:space="preserve">Ak ide o opravné hlásenie, v IS ŠZP </w:t>
      </w:r>
      <w:r w:rsidRPr="75A1B2C6">
        <w:rPr>
          <w:rFonts w:ascii="Cambria" w:hAnsi="Cambria"/>
          <w:sz w:val="22"/>
          <w:szCs w:val="22"/>
        </w:rPr>
        <w:t xml:space="preserve">sa vo vyjadrení k verzii výkazu </w:t>
      </w:r>
      <w:r w:rsidRPr="75A1B2C6">
        <w:rPr>
          <w:rFonts w:ascii="Cambria" w:hAnsi="Cambria"/>
          <w:color w:val="000000" w:themeColor="text1"/>
          <w:sz w:val="22"/>
          <w:szCs w:val="22"/>
        </w:rPr>
        <w:t>uvádza dôvod opravnej verzie hlásenia.</w:t>
      </w:r>
    </w:p>
    <w:p w14:paraId="2DD5375D" w14:textId="77777777" w:rsidR="00691DEA" w:rsidRDefault="00691DEA" w:rsidP="00691DEA">
      <w:pPr>
        <w:pStyle w:val="ListParagraph"/>
        <w:rPr>
          <w:rFonts w:ascii="Cambria" w:hAnsi="Cambria"/>
          <w:sz w:val="22"/>
          <w:szCs w:val="22"/>
        </w:rPr>
      </w:pPr>
    </w:p>
    <w:p w14:paraId="7CF8A339" w14:textId="77777777" w:rsidR="00FE0AF4" w:rsidRPr="00D00537" w:rsidRDefault="00FE0AF4" w:rsidP="00691DEA">
      <w:pPr>
        <w:pStyle w:val="ListParagraph"/>
        <w:rPr>
          <w:rFonts w:ascii="Cambria" w:hAnsi="Cambria"/>
          <w:sz w:val="22"/>
          <w:szCs w:val="22"/>
        </w:rPr>
      </w:pPr>
    </w:p>
    <w:p w14:paraId="570BA03F" w14:textId="2946EE8A" w:rsidR="00691DEA" w:rsidRPr="00D00537" w:rsidRDefault="75A1B2C6" w:rsidP="75A1B2C6">
      <w:pPr>
        <w:pStyle w:val="ListParagraph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t>Osobitná časť</w:t>
      </w:r>
    </w:p>
    <w:p w14:paraId="038F5C51" w14:textId="77777777" w:rsidR="00691DEA" w:rsidRPr="00D00537" w:rsidRDefault="00691DEA" w:rsidP="00691DEA">
      <w:pPr>
        <w:jc w:val="both"/>
        <w:rPr>
          <w:rFonts w:ascii="Cambria" w:hAnsi="Cambria"/>
          <w:sz w:val="22"/>
          <w:szCs w:val="22"/>
        </w:rPr>
      </w:pPr>
    </w:p>
    <w:p w14:paraId="0BEBB63E" w14:textId="681A0405" w:rsidR="00A61A8D" w:rsidRDefault="75A1B2C6" w:rsidP="00A61A8D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t xml:space="preserve">2.1 </w:t>
      </w:r>
      <w:r w:rsidR="00FF5F8E" w:rsidRPr="75A1B2C6">
        <w:rPr>
          <w:rFonts w:ascii="Cambria" w:hAnsi="Cambria"/>
          <w:sz w:val="22"/>
          <w:szCs w:val="22"/>
        </w:rPr>
        <w:t xml:space="preserve">V častiach B, C, D, H a I v kolónke označenej </w:t>
      </w:r>
      <w:r w:rsidR="00FF5F8E" w:rsidRPr="75A1B2C6">
        <w:rPr>
          <w:rFonts w:ascii="Cambria" w:hAnsi="Cambria"/>
          <w:b/>
          <w:bCs/>
          <w:sz w:val="22"/>
          <w:szCs w:val="22"/>
        </w:rPr>
        <w:t xml:space="preserve">„ID osoby“ </w:t>
      </w:r>
      <w:r w:rsidR="00FF5F8E" w:rsidRPr="75A1B2C6">
        <w:rPr>
          <w:rFonts w:ascii="Cambria" w:hAnsi="Cambria"/>
          <w:sz w:val="22"/>
          <w:szCs w:val="22"/>
        </w:rPr>
        <w:t xml:space="preserve">sa uvádza číselná hodnota identifikátora. V častiach B, C, D, H a I v kolónke označenej </w:t>
      </w:r>
      <w:r w:rsidR="00FF5F8E" w:rsidRPr="75A1B2C6">
        <w:rPr>
          <w:rFonts w:ascii="Cambria" w:hAnsi="Cambria"/>
          <w:b/>
          <w:bCs/>
          <w:sz w:val="22"/>
          <w:szCs w:val="22"/>
        </w:rPr>
        <w:t>„Typ ID“</w:t>
      </w:r>
      <w:r w:rsidR="00FF5F8E" w:rsidRPr="75A1B2C6">
        <w:rPr>
          <w:rFonts w:ascii="Cambria" w:hAnsi="Cambria"/>
          <w:sz w:val="22"/>
          <w:szCs w:val="22"/>
        </w:rPr>
        <w:t xml:space="preserve"> sa uvádza druh identifikátora osoby, ktorým môže byť rodné číslo, IČO, LEI kód alebo iný identifikátor podľa toho, ktorý identifikátor má osoba pridelený.</w:t>
      </w:r>
    </w:p>
    <w:p w14:paraId="6202B41A" w14:textId="77777777" w:rsidR="00A61A8D" w:rsidRDefault="00A61A8D" w:rsidP="00A61A8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BC3F69B" w14:textId="48703F4D" w:rsidR="00A61A8D" w:rsidRPr="00A61A8D" w:rsidRDefault="00A61A8D" w:rsidP="00A61A8D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  <w:r w:rsidRPr="00A61A8D">
        <w:rPr>
          <w:rFonts w:ascii="Cambria" w:hAnsi="Cambria"/>
          <w:b/>
          <w:bCs/>
          <w:sz w:val="22"/>
          <w:szCs w:val="22"/>
        </w:rPr>
        <w:t xml:space="preserve">Časť A Základné informácie o poskytovateľovi služieb </w:t>
      </w:r>
      <w:proofErr w:type="spellStart"/>
      <w:r w:rsidRPr="00A61A8D">
        <w:rPr>
          <w:rFonts w:ascii="Cambria" w:hAnsi="Cambria"/>
          <w:b/>
          <w:bCs/>
          <w:sz w:val="22"/>
          <w:szCs w:val="22"/>
        </w:rPr>
        <w:t>kryptoaktív</w:t>
      </w:r>
      <w:proofErr w:type="spellEnd"/>
    </w:p>
    <w:p w14:paraId="64B43814" w14:textId="77777777" w:rsidR="00A61A8D" w:rsidRDefault="00A61A8D" w:rsidP="00A61A8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9DB2FD1" w14:textId="1FE8EC8C" w:rsidR="00FE0AF4" w:rsidRDefault="00A61A8D" w:rsidP="00A61A8D">
      <w:pPr>
        <w:ind w:left="1134" w:hanging="425"/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 </w:t>
      </w:r>
      <w:r w:rsidR="75A1B2C6" w:rsidRPr="75A1B2C6">
        <w:rPr>
          <w:rFonts w:ascii="Cambria" w:hAnsi="Cambria"/>
          <w:sz w:val="22"/>
          <w:szCs w:val="22"/>
        </w:rPr>
        <w:t>V časti A sa vykazujú</w:t>
      </w:r>
      <w:r w:rsidR="75A1B2C6">
        <w:t xml:space="preserve"> z</w:t>
      </w:r>
      <w:r w:rsidR="75A1B2C6" w:rsidRPr="75A1B2C6">
        <w:rPr>
          <w:rFonts w:ascii="Cambria" w:hAnsi="Cambria"/>
          <w:sz w:val="22"/>
          <w:szCs w:val="22"/>
        </w:rPr>
        <w:t xml:space="preserve">ákladné informácie o poskytovateľovi služieb </w:t>
      </w:r>
      <w:proofErr w:type="spellStart"/>
      <w:r w:rsidR="75A1B2C6" w:rsidRPr="75A1B2C6">
        <w:rPr>
          <w:rFonts w:ascii="Cambria" w:hAnsi="Cambria"/>
          <w:sz w:val="22"/>
          <w:szCs w:val="22"/>
        </w:rPr>
        <w:t>kryptoaktív</w:t>
      </w:r>
      <w:proofErr w:type="spellEnd"/>
      <w:r w:rsidR="75A1B2C6" w:rsidRPr="75A1B2C6">
        <w:rPr>
          <w:rFonts w:ascii="Cambria" w:hAnsi="Cambria"/>
          <w:sz w:val="22"/>
          <w:szCs w:val="22"/>
        </w:rPr>
        <w:t xml:space="preserve">. V položke </w:t>
      </w:r>
      <w:r w:rsidR="75A1B2C6" w:rsidRPr="75A1B2C6">
        <w:rPr>
          <w:rFonts w:ascii="Cambria" w:hAnsi="Cambria"/>
          <w:b/>
          <w:bCs/>
          <w:sz w:val="22"/>
          <w:szCs w:val="22"/>
        </w:rPr>
        <w:t xml:space="preserve">„Webové sídlo prevádzkované poskytovateľom služieb </w:t>
      </w:r>
      <w:proofErr w:type="spellStart"/>
      <w:r w:rsidR="75A1B2C6" w:rsidRPr="75A1B2C6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="75A1B2C6" w:rsidRPr="75A1B2C6">
        <w:rPr>
          <w:rFonts w:ascii="Cambria" w:hAnsi="Cambria"/>
          <w:b/>
          <w:bCs/>
          <w:sz w:val="22"/>
          <w:szCs w:val="22"/>
        </w:rPr>
        <w:t>“</w:t>
      </w:r>
      <w:r w:rsidR="75A1B2C6" w:rsidRPr="75A1B2C6">
        <w:rPr>
          <w:rFonts w:ascii="Cambria" w:hAnsi="Cambria"/>
          <w:sz w:val="22"/>
          <w:szCs w:val="22"/>
        </w:rPr>
        <w:t xml:space="preserve"> sa uvádza webové sídlo poskytovateľa služieb </w:t>
      </w:r>
      <w:proofErr w:type="spellStart"/>
      <w:r w:rsidR="75A1B2C6" w:rsidRPr="75A1B2C6">
        <w:rPr>
          <w:rFonts w:ascii="Cambria" w:hAnsi="Cambria"/>
          <w:sz w:val="22"/>
          <w:szCs w:val="22"/>
        </w:rPr>
        <w:t>kryptoaktív</w:t>
      </w:r>
      <w:proofErr w:type="spellEnd"/>
      <w:r w:rsidR="75A1B2C6" w:rsidRPr="75A1B2C6">
        <w:rPr>
          <w:rFonts w:ascii="Cambria" w:hAnsi="Cambria"/>
          <w:sz w:val="22"/>
          <w:szCs w:val="22"/>
        </w:rPr>
        <w:t xml:space="preserve">, na ktorom zverejňuje informácie podľa </w:t>
      </w:r>
      <w:r w:rsidR="1E6649C6" w:rsidRPr="1E6649C6">
        <w:rPr>
          <w:rFonts w:ascii="Cambria" w:hAnsi="Cambria"/>
          <w:sz w:val="22"/>
          <w:szCs w:val="22"/>
        </w:rPr>
        <w:t>n</w:t>
      </w:r>
      <w:r w:rsidR="1E6649C6" w:rsidRPr="1E6649C6">
        <w:rPr>
          <w:rFonts w:ascii="Cambria" w:hAnsi="Cambria"/>
          <w:color w:val="000000" w:themeColor="text1"/>
          <w:sz w:val="22"/>
          <w:szCs w:val="22"/>
        </w:rPr>
        <w:t>ariadenia</w:t>
      </w:r>
      <w:r w:rsidR="75A1B2C6" w:rsidRPr="75A1B2C6">
        <w:rPr>
          <w:rFonts w:ascii="Cambria" w:hAnsi="Cambria"/>
          <w:color w:val="000000" w:themeColor="text1"/>
          <w:sz w:val="22"/>
          <w:szCs w:val="22"/>
        </w:rPr>
        <w:t xml:space="preserve"> </w:t>
      </w:r>
      <w:proofErr w:type="spellStart"/>
      <w:r w:rsidR="75A1B2C6" w:rsidRPr="75A1B2C6">
        <w:rPr>
          <w:rFonts w:ascii="Cambria" w:hAnsi="Cambria"/>
          <w:color w:val="000000" w:themeColor="text1"/>
          <w:sz w:val="22"/>
          <w:szCs w:val="22"/>
        </w:rPr>
        <w:t>MiCA</w:t>
      </w:r>
      <w:proofErr w:type="spellEnd"/>
      <w:r w:rsidR="75A1B2C6" w:rsidRPr="75A1B2C6">
        <w:rPr>
          <w:rFonts w:ascii="Cambria" w:hAnsi="Cambria"/>
          <w:color w:val="000000" w:themeColor="text1"/>
          <w:sz w:val="22"/>
          <w:szCs w:val="22"/>
        </w:rPr>
        <w:t xml:space="preserve">. V prípade, že poskytovateľ služieb </w:t>
      </w:r>
      <w:proofErr w:type="spellStart"/>
      <w:r w:rsidR="75A1B2C6" w:rsidRPr="75A1B2C6">
        <w:rPr>
          <w:rFonts w:ascii="Cambria" w:hAnsi="Cambria"/>
          <w:color w:val="000000" w:themeColor="text1"/>
          <w:sz w:val="22"/>
          <w:szCs w:val="22"/>
        </w:rPr>
        <w:t>kryptoaktív</w:t>
      </w:r>
      <w:proofErr w:type="spellEnd"/>
      <w:r w:rsidR="75A1B2C6" w:rsidRPr="75A1B2C6">
        <w:rPr>
          <w:rFonts w:ascii="Cambria" w:hAnsi="Cambria"/>
          <w:color w:val="000000" w:themeColor="text1"/>
          <w:sz w:val="22"/>
          <w:szCs w:val="22"/>
        </w:rPr>
        <w:t xml:space="preserve"> prevádzkuje viac webových sídiel, v položke sa vykáže zoznam jednotlivých sídiel s čiarkou ako oddeľovačom jednotlivých sídiel. Následne v položke </w:t>
      </w:r>
      <w:r w:rsidR="75A1B2C6" w:rsidRPr="00FE0AF4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„Dátum od kedy je webové sídlo prevádzkované poskytovateľom služieb </w:t>
      </w:r>
      <w:proofErr w:type="spellStart"/>
      <w:r w:rsidR="75A1B2C6" w:rsidRPr="00FE0AF4">
        <w:rPr>
          <w:rFonts w:ascii="Cambria" w:hAnsi="Cambria"/>
          <w:b/>
          <w:bCs/>
          <w:color w:val="000000" w:themeColor="text1"/>
          <w:sz w:val="22"/>
          <w:szCs w:val="22"/>
        </w:rPr>
        <w:t>kryptoaktív</w:t>
      </w:r>
      <w:proofErr w:type="spellEnd"/>
      <w:r w:rsidR="75A1B2C6" w:rsidRPr="00FE0AF4">
        <w:rPr>
          <w:rFonts w:ascii="Cambria" w:hAnsi="Cambria"/>
          <w:b/>
          <w:bCs/>
          <w:color w:val="000000" w:themeColor="text1"/>
          <w:sz w:val="22"/>
          <w:szCs w:val="22"/>
        </w:rPr>
        <w:t>“</w:t>
      </w:r>
      <w:r w:rsidR="75A1B2C6" w:rsidRPr="75A1B2C6">
        <w:rPr>
          <w:rFonts w:ascii="Cambria" w:hAnsi="Cambria"/>
          <w:color w:val="000000" w:themeColor="text1"/>
          <w:sz w:val="22"/>
          <w:szCs w:val="22"/>
        </w:rPr>
        <w:t>  sa uvádza zoznam dátumov s čiarkou ako oddeľovačom jednotlivých dátumov, pričom dátumy sú zoradené v súlade s poradím jednotlivých webových sídiel vykázaných v predchádzajúcej položke.</w:t>
      </w:r>
    </w:p>
    <w:p w14:paraId="13C85109" w14:textId="77777777" w:rsidR="00A61A8D" w:rsidRDefault="00A61A8D" w:rsidP="00A61A8D">
      <w:pPr>
        <w:ind w:left="1134" w:hanging="425"/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14:paraId="3558C3FB" w14:textId="4C3E434D" w:rsidR="008A3E99" w:rsidRDefault="00A61A8D" w:rsidP="00A61A8D">
      <w:pPr>
        <w:ind w:left="1134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FF5F8E">
        <w:rPr>
          <w:rFonts w:ascii="Cambria" w:hAnsi="Cambria"/>
          <w:color w:val="000000" w:themeColor="text1"/>
          <w:sz w:val="22"/>
          <w:szCs w:val="22"/>
        </w:rPr>
        <w:t>2.3</w:t>
      </w:r>
      <w:r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</w:t>
      </w:r>
      <w:r w:rsidR="75A1B2C6" w:rsidRPr="75A1B2C6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„Priemer denného počtu aktívnych používateľov </w:t>
      </w:r>
      <w:r w:rsidR="000D21C5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služieb </w:t>
      </w:r>
      <w:proofErr w:type="spellStart"/>
      <w:r w:rsidR="000D21C5">
        <w:rPr>
          <w:rFonts w:ascii="Cambria" w:hAnsi="Cambria"/>
          <w:b/>
          <w:bCs/>
          <w:color w:val="000000" w:themeColor="text1"/>
          <w:sz w:val="22"/>
          <w:szCs w:val="22"/>
        </w:rPr>
        <w:t>kryptoaktív</w:t>
      </w:r>
      <w:proofErr w:type="spellEnd"/>
      <w:r w:rsidR="000D21C5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</w:t>
      </w:r>
      <w:r w:rsidR="75A1B2C6" w:rsidRPr="75A1B2C6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v </w:t>
      </w:r>
      <w:r w:rsidR="000D21C5">
        <w:rPr>
          <w:rFonts w:ascii="Cambria" w:hAnsi="Cambria"/>
          <w:b/>
          <w:bCs/>
          <w:color w:val="000000" w:themeColor="text1"/>
          <w:sz w:val="22"/>
          <w:szCs w:val="22"/>
        </w:rPr>
        <w:t>E</w:t>
      </w:r>
      <w:r w:rsidR="75A1B2C6" w:rsidRPr="75A1B2C6">
        <w:rPr>
          <w:rFonts w:ascii="Cambria" w:hAnsi="Cambria"/>
          <w:b/>
          <w:bCs/>
          <w:color w:val="000000" w:themeColor="text1"/>
          <w:sz w:val="22"/>
          <w:szCs w:val="22"/>
        </w:rPr>
        <w:t>Ú za kalendárny rok“</w:t>
      </w:r>
      <w:r w:rsidR="75A1B2C6" w:rsidRPr="75A1B2C6">
        <w:rPr>
          <w:rFonts w:ascii="Cambria" w:hAnsi="Cambria"/>
          <w:color w:val="000000" w:themeColor="text1"/>
          <w:sz w:val="22"/>
          <w:szCs w:val="22"/>
        </w:rPr>
        <w:t xml:space="preserve"> sa vypočíta ako priemer denného počtu aktívnych používateľov v</w:t>
      </w:r>
      <w:r w:rsidR="000D21C5">
        <w:rPr>
          <w:rFonts w:ascii="Cambria" w:hAnsi="Cambria"/>
          <w:color w:val="000000" w:themeColor="text1"/>
          <w:sz w:val="22"/>
          <w:szCs w:val="22"/>
        </w:rPr>
        <w:t> Európskej ú</w:t>
      </w:r>
      <w:r w:rsidR="75A1B2C6" w:rsidRPr="75A1B2C6">
        <w:rPr>
          <w:rFonts w:ascii="Cambria" w:hAnsi="Cambria"/>
          <w:color w:val="000000" w:themeColor="text1"/>
          <w:sz w:val="22"/>
          <w:szCs w:val="22"/>
        </w:rPr>
        <w:t>nii za kalendárny rok.</w:t>
      </w:r>
    </w:p>
    <w:p w14:paraId="663B3D81" w14:textId="77777777" w:rsidR="00FF5F8E" w:rsidRPr="00D00537" w:rsidRDefault="00FF5F8E" w:rsidP="00A61A8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E91CC7B" w14:textId="23B6C709" w:rsidR="008A3E99" w:rsidRPr="00FF5F8E" w:rsidRDefault="00FF5F8E" w:rsidP="00FF5F8E">
      <w:pPr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FF5F8E">
        <w:rPr>
          <w:rFonts w:ascii="Cambria" w:hAnsi="Cambria"/>
          <w:b/>
          <w:bCs/>
          <w:sz w:val="22"/>
          <w:szCs w:val="22"/>
        </w:rPr>
        <w:t>Časť B Informácie o členoch riadiaceho orgánu</w:t>
      </w:r>
    </w:p>
    <w:p w14:paraId="6E9C50B2" w14:textId="77777777" w:rsidR="00FF5F8E" w:rsidRPr="00D00537" w:rsidRDefault="00FF5F8E" w:rsidP="008A3E99">
      <w:pPr>
        <w:jc w:val="both"/>
        <w:rPr>
          <w:rFonts w:ascii="Cambria" w:hAnsi="Cambria"/>
          <w:sz w:val="22"/>
          <w:szCs w:val="22"/>
        </w:rPr>
      </w:pPr>
    </w:p>
    <w:p w14:paraId="75DBD00F" w14:textId="45C76C95" w:rsidR="00FE0AF4" w:rsidRDefault="0BB68FE7" w:rsidP="00A61A8D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BB68FE7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4</w:t>
      </w:r>
      <w:r w:rsidRPr="0BB68FE7">
        <w:rPr>
          <w:rFonts w:ascii="Cambria" w:hAnsi="Cambria"/>
          <w:sz w:val="22"/>
          <w:szCs w:val="22"/>
        </w:rPr>
        <w:t xml:space="preserve"> V časti B sa vykazujú údaje o členoch riadiaceho orgánu. </w:t>
      </w:r>
      <w:r w:rsidR="001B5BFA" w:rsidRPr="0BB68FE7">
        <w:rPr>
          <w:rFonts w:ascii="Cambria" w:hAnsi="Cambria"/>
          <w:sz w:val="22"/>
          <w:szCs w:val="22"/>
        </w:rPr>
        <w:t xml:space="preserve">V kolónke </w:t>
      </w:r>
      <w:r w:rsidR="001B5BFA" w:rsidRPr="0BB68FE7">
        <w:rPr>
          <w:rFonts w:ascii="Cambria" w:hAnsi="Cambria"/>
          <w:b/>
          <w:bCs/>
          <w:sz w:val="22"/>
          <w:szCs w:val="22"/>
        </w:rPr>
        <w:t>„</w:t>
      </w:r>
      <w:r w:rsidR="001B5BFA">
        <w:rPr>
          <w:rFonts w:ascii="Cambria" w:hAnsi="Cambria"/>
          <w:b/>
          <w:bCs/>
          <w:sz w:val="22"/>
          <w:szCs w:val="22"/>
        </w:rPr>
        <w:t>Typ ID</w:t>
      </w:r>
      <w:r w:rsidR="001B5BFA" w:rsidRPr="0BB68FE7">
        <w:rPr>
          <w:rFonts w:ascii="Cambria" w:hAnsi="Cambria"/>
          <w:b/>
          <w:bCs/>
          <w:sz w:val="22"/>
          <w:szCs w:val="22"/>
        </w:rPr>
        <w:t>“</w:t>
      </w:r>
      <w:r w:rsidR="001B5BFA" w:rsidRPr="0BB68FE7">
        <w:rPr>
          <w:rFonts w:ascii="Cambria" w:hAnsi="Cambria"/>
          <w:sz w:val="22"/>
          <w:szCs w:val="22"/>
        </w:rPr>
        <w:t xml:space="preserve"> sa uvádza </w:t>
      </w:r>
      <w:r w:rsidR="00CC249D">
        <w:rPr>
          <w:rFonts w:ascii="Cambria" w:hAnsi="Cambria"/>
          <w:sz w:val="22"/>
          <w:szCs w:val="22"/>
        </w:rPr>
        <w:t xml:space="preserve">kód </w:t>
      </w:r>
      <w:r w:rsidR="001B5BFA">
        <w:rPr>
          <w:rFonts w:ascii="Cambria" w:hAnsi="Cambria"/>
          <w:sz w:val="22"/>
          <w:szCs w:val="22"/>
        </w:rPr>
        <w:t>typ</w:t>
      </w:r>
      <w:r w:rsidR="00CC249D">
        <w:rPr>
          <w:rFonts w:ascii="Cambria" w:hAnsi="Cambria"/>
          <w:sz w:val="22"/>
          <w:szCs w:val="22"/>
        </w:rPr>
        <w:t>u</w:t>
      </w:r>
      <w:r w:rsidR="001B5BFA">
        <w:rPr>
          <w:rFonts w:ascii="Cambria" w:hAnsi="Cambria"/>
          <w:sz w:val="22"/>
          <w:szCs w:val="22"/>
        </w:rPr>
        <w:t xml:space="preserve"> ID</w:t>
      </w:r>
      <w:r w:rsidR="001B5BFA" w:rsidRPr="0BB68FE7">
        <w:rPr>
          <w:rFonts w:ascii="Cambria" w:hAnsi="Cambria"/>
          <w:sz w:val="22"/>
          <w:szCs w:val="22"/>
        </w:rPr>
        <w:t xml:space="preserve"> zo </w:t>
      </w:r>
      <w:r w:rsidR="001B5BFA" w:rsidRPr="007361EC">
        <w:rPr>
          <w:rFonts w:ascii="Cambria" w:hAnsi="Cambria"/>
          <w:sz w:val="22"/>
          <w:szCs w:val="22"/>
        </w:rPr>
        <w:t>zoskupenia CK177CASP06, ktor</w:t>
      </w:r>
      <w:r w:rsidR="00CC249D">
        <w:rPr>
          <w:rFonts w:ascii="Cambria" w:hAnsi="Cambria"/>
          <w:sz w:val="22"/>
          <w:szCs w:val="22"/>
        </w:rPr>
        <w:t>é</w:t>
      </w:r>
      <w:r w:rsidR="001B5BFA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41F242BC" w14:textId="77777777" w:rsidR="00FF5F8E" w:rsidRDefault="00FF5F8E" w:rsidP="00A61A8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48C32DD" w14:textId="0E9D730A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2.5 </w:t>
      </w:r>
      <w:r w:rsidR="0BB68FE7" w:rsidRPr="007361EC">
        <w:rPr>
          <w:rFonts w:ascii="Cambria" w:hAnsi="Cambria"/>
          <w:sz w:val="22"/>
          <w:szCs w:val="22"/>
        </w:rPr>
        <w:t xml:space="preserve">V kolónke </w:t>
      </w:r>
      <w:r w:rsidR="0BB68FE7" w:rsidRPr="007361EC">
        <w:rPr>
          <w:rFonts w:ascii="Cambria" w:hAnsi="Cambria"/>
          <w:b/>
          <w:bCs/>
          <w:sz w:val="22"/>
          <w:szCs w:val="22"/>
        </w:rPr>
        <w:t>„Funkcia v riadiacom orgáne“</w:t>
      </w:r>
      <w:r w:rsidR="0BB68FE7" w:rsidRPr="007361EC">
        <w:rPr>
          <w:rFonts w:ascii="Cambria" w:hAnsi="Cambria"/>
          <w:sz w:val="22"/>
          <w:szCs w:val="22"/>
        </w:rPr>
        <w:t xml:space="preserve"> sa uvádza kód pre funkciu zo zoskupenia CK</w:t>
      </w:r>
      <w:r w:rsidR="001B5BFA" w:rsidRPr="007361EC">
        <w:rPr>
          <w:rFonts w:ascii="Cambria" w:hAnsi="Cambria"/>
          <w:sz w:val="22"/>
          <w:szCs w:val="22"/>
        </w:rPr>
        <w:t>074</w:t>
      </w:r>
      <w:r w:rsidR="0BB68FE7" w:rsidRPr="007361EC">
        <w:rPr>
          <w:rFonts w:ascii="Cambria" w:hAnsi="Cambria"/>
          <w:sz w:val="22"/>
          <w:szCs w:val="22"/>
        </w:rPr>
        <w:t>CASP06_RO, ktor</w:t>
      </w:r>
      <w:r w:rsidR="00CC249D">
        <w:rPr>
          <w:rFonts w:ascii="Cambria" w:hAnsi="Cambria"/>
          <w:sz w:val="22"/>
          <w:szCs w:val="22"/>
        </w:rPr>
        <w:t>é</w:t>
      </w:r>
      <w:r w:rsidR="0BB68FE7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5725D883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3709BAD" w14:textId="52E41EE2" w:rsidR="00856FC8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2.6 </w:t>
      </w:r>
      <w:r w:rsidR="0BB68FE7" w:rsidRPr="007361EC">
        <w:rPr>
          <w:rFonts w:ascii="Cambria" w:hAnsi="Cambria"/>
          <w:b/>
          <w:bCs/>
          <w:sz w:val="22"/>
          <w:szCs w:val="22"/>
        </w:rPr>
        <w:t>„Dátum predpokladaného posledného dňa funkčného obdobia“</w:t>
      </w:r>
      <w:r w:rsidR="0BB68FE7" w:rsidRPr="007361EC">
        <w:rPr>
          <w:rFonts w:ascii="Cambria" w:hAnsi="Cambria"/>
          <w:sz w:val="22"/>
          <w:szCs w:val="22"/>
        </w:rPr>
        <w:t xml:space="preserve"> sa ponechá prázdny v prípade, že funkčné obdobie je neohraničené.</w:t>
      </w:r>
    </w:p>
    <w:p w14:paraId="7B18CCED" w14:textId="77777777" w:rsidR="00EB4380" w:rsidRDefault="00EB4380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0E4B235E" w14:textId="77777777" w:rsidR="00FF5F8E" w:rsidRDefault="00FF5F8E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9A66D3C" w14:textId="34085C2F" w:rsidR="00EB4380" w:rsidRPr="007361EC" w:rsidRDefault="00EB4380" w:rsidP="00FF5F8E">
      <w:pPr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lastRenderedPageBreak/>
        <w:t xml:space="preserve"> </w:t>
      </w:r>
      <w:r w:rsidR="00FF5F8E">
        <w:rPr>
          <w:rFonts w:ascii="Cambria" w:hAnsi="Cambria"/>
          <w:sz w:val="22"/>
          <w:szCs w:val="22"/>
        </w:rPr>
        <w:tab/>
      </w:r>
      <w:r w:rsidR="00FF5F8E" w:rsidRPr="00FF5F8E">
        <w:rPr>
          <w:rFonts w:ascii="Cambria" w:hAnsi="Cambria"/>
          <w:b/>
          <w:bCs/>
          <w:sz w:val="22"/>
          <w:szCs w:val="22"/>
        </w:rPr>
        <w:t xml:space="preserve">Časť </w:t>
      </w:r>
      <w:r w:rsidR="00FF5F8E">
        <w:rPr>
          <w:rFonts w:ascii="Cambria" w:hAnsi="Cambria"/>
          <w:b/>
          <w:bCs/>
          <w:sz w:val="22"/>
          <w:szCs w:val="22"/>
        </w:rPr>
        <w:t>C</w:t>
      </w:r>
      <w:r w:rsidR="00FF5F8E" w:rsidRPr="00FF5F8E">
        <w:rPr>
          <w:rFonts w:ascii="Cambria" w:hAnsi="Cambria"/>
          <w:b/>
          <w:bCs/>
          <w:sz w:val="22"/>
          <w:szCs w:val="22"/>
        </w:rPr>
        <w:t xml:space="preserve"> Informácie o</w:t>
      </w:r>
      <w:r w:rsidR="00FF5F8E">
        <w:rPr>
          <w:rFonts w:ascii="Cambria" w:hAnsi="Cambria"/>
          <w:b/>
          <w:bCs/>
          <w:sz w:val="22"/>
          <w:szCs w:val="22"/>
        </w:rPr>
        <w:t> zodpovedných osobách</w:t>
      </w:r>
    </w:p>
    <w:p w14:paraId="4F68C013" w14:textId="009D8720" w:rsidR="00273D6C" w:rsidRPr="007361EC" w:rsidRDefault="00273D6C" w:rsidP="00856FC8">
      <w:pPr>
        <w:ind w:firstLine="426"/>
        <w:jc w:val="both"/>
        <w:rPr>
          <w:rFonts w:ascii="Cambria" w:hAnsi="Cambria"/>
          <w:sz w:val="22"/>
          <w:szCs w:val="22"/>
        </w:rPr>
      </w:pPr>
    </w:p>
    <w:p w14:paraId="3BFADE94" w14:textId="77777777" w:rsidR="00FF5F8E" w:rsidRDefault="0BB68FE7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7361EC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7</w:t>
      </w:r>
      <w:r w:rsidRPr="007361EC">
        <w:rPr>
          <w:rFonts w:ascii="Cambria" w:hAnsi="Cambria"/>
          <w:sz w:val="22"/>
          <w:szCs w:val="22"/>
        </w:rPr>
        <w:t xml:space="preserve"> V časti C sa vykazujú údaje o osobách zodpovedných za jednotlivé oblasti činností dohliadaného subjektu, ako napr. za výkon vnútornej kontroly, za oblasť AML, riadenie IT.</w:t>
      </w:r>
    </w:p>
    <w:p w14:paraId="187E33BA" w14:textId="77777777" w:rsidR="00FF5F8E" w:rsidRDefault="00FF5F8E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46CF3AA5" w14:textId="4952F11E" w:rsidR="00FF5F8E" w:rsidRDefault="00FF5F8E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2.8</w:t>
      </w:r>
      <w:r w:rsidR="0BB68FE7" w:rsidRPr="007361EC">
        <w:rPr>
          <w:rFonts w:ascii="Cambria" w:hAnsi="Cambria"/>
          <w:sz w:val="22"/>
          <w:szCs w:val="22"/>
        </w:rPr>
        <w:t xml:space="preserve"> </w:t>
      </w:r>
      <w:r w:rsidR="001B5BFA" w:rsidRPr="007361EC">
        <w:rPr>
          <w:rFonts w:ascii="Cambria" w:hAnsi="Cambria"/>
          <w:sz w:val="22"/>
          <w:szCs w:val="22"/>
        </w:rPr>
        <w:t xml:space="preserve">V kolónke </w:t>
      </w:r>
      <w:r w:rsidR="001B5BFA" w:rsidRPr="007361EC">
        <w:rPr>
          <w:rFonts w:ascii="Cambria" w:hAnsi="Cambria"/>
          <w:b/>
          <w:bCs/>
          <w:sz w:val="22"/>
          <w:szCs w:val="22"/>
        </w:rPr>
        <w:t>„Typ ID“</w:t>
      </w:r>
      <w:r w:rsidR="001B5BFA" w:rsidRPr="007361EC">
        <w:rPr>
          <w:rFonts w:ascii="Cambria" w:hAnsi="Cambria"/>
          <w:sz w:val="22"/>
          <w:szCs w:val="22"/>
        </w:rPr>
        <w:t xml:space="preserve"> sa uvádza </w:t>
      </w:r>
      <w:r w:rsidR="00CC249D">
        <w:rPr>
          <w:rFonts w:ascii="Cambria" w:hAnsi="Cambria"/>
          <w:sz w:val="22"/>
          <w:szCs w:val="22"/>
        </w:rPr>
        <w:t xml:space="preserve">kód </w:t>
      </w:r>
      <w:r w:rsidR="001B5BFA" w:rsidRPr="007361EC">
        <w:rPr>
          <w:rFonts w:ascii="Cambria" w:hAnsi="Cambria"/>
          <w:sz w:val="22"/>
          <w:szCs w:val="22"/>
        </w:rPr>
        <w:t>typ</w:t>
      </w:r>
      <w:r w:rsidR="00CC249D">
        <w:rPr>
          <w:rFonts w:ascii="Cambria" w:hAnsi="Cambria"/>
          <w:sz w:val="22"/>
          <w:szCs w:val="22"/>
        </w:rPr>
        <w:t>u</w:t>
      </w:r>
      <w:r w:rsidR="001B5BFA" w:rsidRPr="007361EC">
        <w:rPr>
          <w:rFonts w:ascii="Cambria" w:hAnsi="Cambria"/>
          <w:sz w:val="22"/>
          <w:szCs w:val="22"/>
        </w:rPr>
        <w:t xml:space="preserve"> ID zo zoskupenia CK177CASP06, ktor</w:t>
      </w:r>
      <w:r w:rsidR="00CC249D">
        <w:rPr>
          <w:rFonts w:ascii="Cambria" w:hAnsi="Cambria"/>
          <w:sz w:val="22"/>
          <w:szCs w:val="22"/>
        </w:rPr>
        <w:t>é</w:t>
      </w:r>
      <w:r w:rsidR="001B5BFA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689CB627" w14:textId="77777777" w:rsidR="00FF5F8E" w:rsidRDefault="00FF5F8E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45A3F9BC" w14:textId="0CF3C36C" w:rsidR="007522CD" w:rsidRDefault="00FF5F8E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2.9 </w:t>
      </w:r>
      <w:r w:rsidR="0BB68FE7" w:rsidRPr="007361EC">
        <w:rPr>
          <w:rFonts w:ascii="Cambria" w:hAnsi="Cambria"/>
          <w:sz w:val="22"/>
          <w:szCs w:val="22"/>
        </w:rPr>
        <w:t xml:space="preserve">V kolónke </w:t>
      </w:r>
      <w:r w:rsidR="0BB68FE7" w:rsidRPr="007361EC">
        <w:rPr>
          <w:rFonts w:ascii="Cambria" w:hAnsi="Cambria"/>
          <w:b/>
          <w:bCs/>
          <w:sz w:val="22"/>
          <w:szCs w:val="22"/>
        </w:rPr>
        <w:t>„Funkcia“</w:t>
      </w:r>
      <w:r w:rsidR="0BB68FE7" w:rsidRPr="007361EC">
        <w:rPr>
          <w:rFonts w:ascii="Cambria" w:hAnsi="Cambria"/>
          <w:sz w:val="22"/>
          <w:szCs w:val="22"/>
        </w:rPr>
        <w:t xml:space="preserve"> sa uvádza kód pre funkciu z</w:t>
      </w:r>
      <w:r w:rsidR="00CC249D">
        <w:rPr>
          <w:rFonts w:ascii="Cambria" w:hAnsi="Cambria"/>
          <w:sz w:val="22"/>
          <w:szCs w:val="22"/>
        </w:rPr>
        <w:t>o zoskupenia</w:t>
      </w:r>
      <w:r w:rsidR="0BB68FE7" w:rsidRPr="007361EC">
        <w:rPr>
          <w:rFonts w:ascii="Cambria" w:hAnsi="Cambria"/>
          <w:sz w:val="22"/>
          <w:szCs w:val="22"/>
        </w:rPr>
        <w:t xml:space="preserve"> CK074CASP06_ZO, ktor</w:t>
      </w:r>
      <w:r w:rsidR="00CC249D">
        <w:rPr>
          <w:rFonts w:ascii="Cambria" w:hAnsi="Cambria"/>
          <w:sz w:val="22"/>
          <w:szCs w:val="22"/>
        </w:rPr>
        <w:t>é</w:t>
      </w:r>
      <w:r w:rsidR="0BB68FE7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5E5683BC" w14:textId="77777777" w:rsidR="00FF5F8E" w:rsidRDefault="00FF5F8E" w:rsidP="0BB68FE7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4032FA59" w14:textId="1188D729" w:rsidR="00FF5F8E" w:rsidRPr="00FF5F8E" w:rsidRDefault="00FF5F8E" w:rsidP="0BB68FE7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  <w:r w:rsidRPr="00FF5F8E">
        <w:rPr>
          <w:rFonts w:ascii="Cambria" w:hAnsi="Cambria"/>
          <w:b/>
          <w:bCs/>
          <w:sz w:val="22"/>
          <w:szCs w:val="22"/>
        </w:rPr>
        <w:t xml:space="preserve">Časť D Totožnosť všetkých priamych alebo nepriamych akcionárov a spoločníkov, ktorí majú kvalifikované podiely v poskytovateľovi služieb </w:t>
      </w:r>
      <w:proofErr w:type="spellStart"/>
      <w:r w:rsidRPr="00FF5F8E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Pr="00FF5F8E">
        <w:rPr>
          <w:rFonts w:ascii="Cambria" w:hAnsi="Cambria"/>
          <w:b/>
          <w:bCs/>
          <w:sz w:val="22"/>
          <w:szCs w:val="22"/>
        </w:rPr>
        <w:t>, a sumy týchto podielov</w:t>
      </w:r>
    </w:p>
    <w:p w14:paraId="3920156E" w14:textId="3EB07B49" w:rsidR="00C05DC3" w:rsidRPr="007361EC" w:rsidRDefault="00C05DC3" w:rsidP="007522C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974C0A4" w14:textId="06BD1C07" w:rsidR="00FE0AF4" w:rsidRDefault="75A1B2C6" w:rsidP="00EB4380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7361EC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10</w:t>
      </w:r>
      <w:r w:rsidRPr="007361EC">
        <w:rPr>
          <w:rFonts w:ascii="Cambria" w:hAnsi="Cambria"/>
          <w:sz w:val="22"/>
          <w:szCs w:val="22"/>
        </w:rPr>
        <w:t xml:space="preserve"> V časti D sa uvádza totožnosť všetkých priamych alebo nepriamych akcionárov a spoločníkov, ktorí majú kvalifikované podiely v poskytovateľovi služieb </w:t>
      </w:r>
      <w:proofErr w:type="spellStart"/>
      <w:r w:rsidRPr="007361EC">
        <w:rPr>
          <w:rFonts w:ascii="Cambria" w:hAnsi="Cambria"/>
          <w:sz w:val="22"/>
          <w:szCs w:val="22"/>
        </w:rPr>
        <w:t>kryptoaktív</w:t>
      </w:r>
      <w:proofErr w:type="spellEnd"/>
      <w:r w:rsidRPr="007361EC">
        <w:rPr>
          <w:rFonts w:ascii="Cambria" w:hAnsi="Cambria"/>
          <w:sz w:val="22"/>
          <w:szCs w:val="22"/>
        </w:rPr>
        <w:t>, a sumy týchto podielov v percentách (bez znaku %) na základnom imaní a hlasovacích právach.</w:t>
      </w:r>
    </w:p>
    <w:p w14:paraId="02BAC165" w14:textId="77777777" w:rsidR="00FF5F8E" w:rsidRDefault="00FF5F8E" w:rsidP="00EB4380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E7A89E3" w14:textId="4F3FDD09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2.11 </w:t>
      </w:r>
      <w:r w:rsidR="001B5BFA" w:rsidRPr="007361EC">
        <w:rPr>
          <w:rFonts w:ascii="Cambria" w:hAnsi="Cambria"/>
          <w:sz w:val="22"/>
          <w:szCs w:val="22"/>
        </w:rPr>
        <w:t xml:space="preserve">V kolónke </w:t>
      </w:r>
      <w:r w:rsidR="001B5BFA" w:rsidRPr="007361EC">
        <w:rPr>
          <w:rFonts w:ascii="Cambria" w:hAnsi="Cambria"/>
          <w:b/>
          <w:bCs/>
          <w:sz w:val="22"/>
          <w:szCs w:val="22"/>
        </w:rPr>
        <w:t>„Typ ID“</w:t>
      </w:r>
      <w:r w:rsidR="001B5BFA" w:rsidRPr="007361EC">
        <w:rPr>
          <w:rFonts w:ascii="Cambria" w:hAnsi="Cambria"/>
          <w:sz w:val="22"/>
          <w:szCs w:val="22"/>
        </w:rPr>
        <w:t xml:space="preserve"> sa uvádza </w:t>
      </w:r>
      <w:r w:rsidR="00CC249D">
        <w:rPr>
          <w:rFonts w:ascii="Cambria" w:hAnsi="Cambria"/>
          <w:sz w:val="22"/>
          <w:szCs w:val="22"/>
        </w:rPr>
        <w:t xml:space="preserve">kód </w:t>
      </w:r>
      <w:r w:rsidR="001B5BFA" w:rsidRPr="007361EC">
        <w:rPr>
          <w:rFonts w:ascii="Cambria" w:hAnsi="Cambria"/>
          <w:sz w:val="22"/>
          <w:szCs w:val="22"/>
        </w:rPr>
        <w:t>typ</w:t>
      </w:r>
      <w:r w:rsidR="00CC249D">
        <w:rPr>
          <w:rFonts w:ascii="Cambria" w:hAnsi="Cambria"/>
          <w:sz w:val="22"/>
          <w:szCs w:val="22"/>
        </w:rPr>
        <w:t>u</w:t>
      </w:r>
      <w:r w:rsidR="001B5BFA" w:rsidRPr="007361EC">
        <w:rPr>
          <w:rFonts w:ascii="Cambria" w:hAnsi="Cambria"/>
          <w:sz w:val="22"/>
          <w:szCs w:val="22"/>
        </w:rPr>
        <w:t xml:space="preserve"> ID zo zoskupenia CK177CASP06_KP, ktor</w:t>
      </w:r>
      <w:r w:rsidR="00CC249D">
        <w:rPr>
          <w:rFonts w:ascii="Cambria" w:hAnsi="Cambria"/>
          <w:sz w:val="22"/>
          <w:szCs w:val="22"/>
        </w:rPr>
        <w:t>é</w:t>
      </w:r>
      <w:r w:rsidR="001B5BFA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100FCE71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42D1FD8" w14:textId="10221645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2.12 </w:t>
      </w:r>
      <w:r w:rsidR="001B5BFA" w:rsidRPr="007361EC">
        <w:rPr>
          <w:rFonts w:ascii="Cambria" w:hAnsi="Cambria"/>
          <w:sz w:val="22"/>
          <w:szCs w:val="22"/>
        </w:rPr>
        <w:t xml:space="preserve">V kolónke </w:t>
      </w:r>
      <w:r w:rsidR="001B5BFA" w:rsidRPr="007361EC">
        <w:rPr>
          <w:rFonts w:ascii="Cambria" w:hAnsi="Cambria"/>
          <w:b/>
          <w:bCs/>
          <w:sz w:val="22"/>
          <w:szCs w:val="22"/>
        </w:rPr>
        <w:t>„Typ podielu“</w:t>
      </w:r>
      <w:r w:rsidR="001B5BFA" w:rsidRPr="007361EC">
        <w:rPr>
          <w:rFonts w:ascii="Cambria" w:hAnsi="Cambria"/>
          <w:sz w:val="22"/>
          <w:szCs w:val="22"/>
        </w:rPr>
        <w:t xml:space="preserve"> sa uvádza </w:t>
      </w:r>
      <w:r w:rsidR="00CC249D">
        <w:rPr>
          <w:rFonts w:ascii="Cambria" w:hAnsi="Cambria"/>
          <w:sz w:val="22"/>
          <w:szCs w:val="22"/>
        </w:rPr>
        <w:t xml:space="preserve">kód </w:t>
      </w:r>
      <w:r w:rsidR="001B5BFA" w:rsidRPr="007361EC">
        <w:rPr>
          <w:rFonts w:ascii="Cambria" w:hAnsi="Cambria"/>
          <w:sz w:val="22"/>
          <w:szCs w:val="22"/>
        </w:rPr>
        <w:t>typ</w:t>
      </w:r>
      <w:r w:rsidR="00CC249D">
        <w:rPr>
          <w:rFonts w:ascii="Cambria" w:hAnsi="Cambria"/>
          <w:sz w:val="22"/>
          <w:szCs w:val="22"/>
        </w:rPr>
        <w:t>u</w:t>
      </w:r>
      <w:r w:rsidR="001B5BFA" w:rsidRPr="007361EC">
        <w:rPr>
          <w:rFonts w:ascii="Cambria" w:hAnsi="Cambria"/>
          <w:sz w:val="22"/>
          <w:szCs w:val="22"/>
        </w:rPr>
        <w:t xml:space="preserve"> ID zo zoskupenia CK090CASP06_KP, ktor</w:t>
      </w:r>
      <w:r w:rsidR="00CC249D">
        <w:rPr>
          <w:rFonts w:ascii="Cambria" w:hAnsi="Cambria"/>
          <w:sz w:val="22"/>
          <w:szCs w:val="22"/>
        </w:rPr>
        <w:t>é</w:t>
      </w:r>
      <w:r w:rsidR="001B5BFA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4CBFF3DA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401BEA32" w14:textId="04BE35C9" w:rsidR="003F55A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2.13 </w:t>
      </w:r>
      <w:r w:rsidR="001B5BFA" w:rsidRPr="007361EC">
        <w:rPr>
          <w:rFonts w:ascii="Cambria" w:hAnsi="Cambria"/>
          <w:sz w:val="22"/>
          <w:szCs w:val="22"/>
        </w:rPr>
        <w:t xml:space="preserve">V kolónke </w:t>
      </w:r>
      <w:r w:rsidR="001B5BFA" w:rsidRPr="007361EC">
        <w:rPr>
          <w:rFonts w:ascii="Cambria" w:hAnsi="Cambria"/>
          <w:b/>
          <w:bCs/>
          <w:sz w:val="22"/>
          <w:szCs w:val="22"/>
        </w:rPr>
        <w:t>„Podiel na základnom imaní alebo na hlasovacích právach“</w:t>
      </w:r>
      <w:r w:rsidR="001B5BFA" w:rsidRPr="007361EC">
        <w:rPr>
          <w:rFonts w:ascii="Cambria" w:hAnsi="Cambria"/>
          <w:sz w:val="22"/>
          <w:szCs w:val="22"/>
        </w:rPr>
        <w:t xml:space="preserve"> sa uvádza kód zo zoskupenia CK065CASP06_KP, ktor</w:t>
      </w:r>
      <w:r w:rsidR="00CC249D">
        <w:rPr>
          <w:rFonts w:ascii="Cambria" w:hAnsi="Cambria"/>
          <w:sz w:val="22"/>
          <w:szCs w:val="22"/>
        </w:rPr>
        <w:t>é</w:t>
      </w:r>
      <w:r w:rsidR="001B5BFA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2083F5FB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5CECF47" w14:textId="7B3A664E" w:rsidR="00FF5F8E" w:rsidRPr="00FF5F8E" w:rsidRDefault="00FF5F8E" w:rsidP="00FF5F8E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  <w:r w:rsidRPr="00FF5F8E">
        <w:rPr>
          <w:rFonts w:ascii="Cambria" w:hAnsi="Cambria"/>
          <w:b/>
          <w:bCs/>
          <w:sz w:val="22"/>
          <w:szCs w:val="22"/>
        </w:rPr>
        <w:t>Časť E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FF5F8E">
        <w:rPr>
          <w:rFonts w:ascii="Cambria" w:hAnsi="Cambria"/>
          <w:b/>
          <w:bCs/>
          <w:sz w:val="22"/>
          <w:szCs w:val="22"/>
        </w:rPr>
        <w:t xml:space="preserve">Skupina s úzkymi väzbami podľa čl. 3 ods. 31 </w:t>
      </w:r>
      <w:proofErr w:type="spellStart"/>
      <w:r w:rsidRPr="00FF5F8E">
        <w:rPr>
          <w:rFonts w:ascii="Cambria" w:hAnsi="Cambria"/>
          <w:b/>
          <w:bCs/>
          <w:sz w:val="22"/>
          <w:szCs w:val="22"/>
        </w:rPr>
        <w:t>MiCA</w:t>
      </w:r>
      <w:proofErr w:type="spellEnd"/>
    </w:p>
    <w:p w14:paraId="7E37F3E0" w14:textId="4393DCEC" w:rsidR="008A3E99" w:rsidRPr="007361EC" w:rsidRDefault="008A3E99" w:rsidP="008A3E99">
      <w:pPr>
        <w:ind w:firstLine="426"/>
        <w:jc w:val="both"/>
        <w:rPr>
          <w:rFonts w:ascii="Cambria" w:hAnsi="Cambria"/>
          <w:sz w:val="22"/>
          <w:szCs w:val="22"/>
        </w:rPr>
      </w:pPr>
    </w:p>
    <w:p w14:paraId="048CC7F5" w14:textId="7CFFE7D1" w:rsidR="007522CD" w:rsidRDefault="75A1B2C6" w:rsidP="75A1B2C6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7361EC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14</w:t>
      </w:r>
      <w:r w:rsidRPr="007361EC">
        <w:rPr>
          <w:rFonts w:ascii="Cambria" w:hAnsi="Cambria"/>
          <w:sz w:val="22"/>
          <w:szCs w:val="22"/>
        </w:rPr>
        <w:t xml:space="preserve"> V časti E sa uvádza znázornenie skupiny s úzkymi väzbami podľa článku 3 odsek 31 </w:t>
      </w:r>
      <w:r w:rsidR="00DA28FC">
        <w:rPr>
          <w:rFonts w:ascii="Cambria" w:hAnsi="Cambria"/>
          <w:sz w:val="22"/>
          <w:szCs w:val="22"/>
        </w:rPr>
        <w:t>n</w:t>
      </w:r>
      <w:r w:rsidRPr="007361EC">
        <w:rPr>
          <w:rFonts w:ascii="Cambria" w:hAnsi="Cambria"/>
          <w:sz w:val="22"/>
          <w:szCs w:val="22"/>
        </w:rPr>
        <w:t xml:space="preserve">ariadenia </w:t>
      </w:r>
      <w:proofErr w:type="spellStart"/>
      <w:r w:rsidRPr="007361EC">
        <w:rPr>
          <w:rFonts w:ascii="Cambria" w:hAnsi="Cambria"/>
          <w:sz w:val="22"/>
          <w:szCs w:val="22"/>
        </w:rPr>
        <w:t>MiCA</w:t>
      </w:r>
      <w:proofErr w:type="spellEnd"/>
      <w:r w:rsidRPr="007361EC">
        <w:rPr>
          <w:rFonts w:ascii="Cambria" w:hAnsi="Cambria"/>
          <w:sz w:val="22"/>
          <w:szCs w:val="22"/>
        </w:rPr>
        <w:t xml:space="preserve"> vo forme ľubovoľnej prílohy.</w:t>
      </w:r>
    </w:p>
    <w:p w14:paraId="28753A6C" w14:textId="77777777" w:rsidR="00FF5F8E" w:rsidRDefault="00FF5F8E" w:rsidP="75A1B2C6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65EE126" w14:textId="48550C29" w:rsidR="00FF5F8E" w:rsidRPr="00FF5F8E" w:rsidRDefault="00FF5F8E" w:rsidP="75A1B2C6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  <w:r w:rsidRPr="00FF5F8E">
        <w:rPr>
          <w:rFonts w:ascii="Cambria" w:hAnsi="Cambria"/>
          <w:b/>
          <w:bCs/>
          <w:sz w:val="22"/>
          <w:szCs w:val="22"/>
        </w:rPr>
        <w:t>Časť F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FF5F8E">
        <w:rPr>
          <w:rFonts w:ascii="Cambria" w:hAnsi="Cambria"/>
          <w:b/>
          <w:bCs/>
          <w:sz w:val="22"/>
          <w:szCs w:val="22"/>
        </w:rPr>
        <w:t>Informácie o obchodnom modeli spoločnosti</w:t>
      </w:r>
    </w:p>
    <w:p w14:paraId="7DEB8C1A" w14:textId="506AB00A" w:rsidR="00A74851" w:rsidRPr="007361EC" w:rsidRDefault="00A74851" w:rsidP="007522CD">
      <w:pPr>
        <w:jc w:val="both"/>
        <w:rPr>
          <w:rFonts w:ascii="Cambria" w:hAnsi="Cambria"/>
          <w:sz w:val="22"/>
          <w:szCs w:val="22"/>
        </w:rPr>
      </w:pPr>
    </w:p>
    <w:p w14:paraId="0D8ADFC4" w14:textId="1BC5DF55" w:rsidR="00FE0AF4" w:rsidRDefault="75A1B2C6" w:rsidP="001B5BFA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7361EC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15</w:t>
      </w:r>
      <w:r w:rsidRPr="007361EC">
        <w:rPr>
          <w:rFonts w:ascii="Cambria" w:hAnsi="Cambria"/>
          <w:sz w:val="22"/>
          <w:szCs w:val="22"/>
        </w:rPr>
        <w:t xml:space="preserve"> V časti F sa uvádza opis obchodného modelu a vykazuje sa počet uzatvorených zmlúv podľa spôsobu uzatvorenia (online alebo fyzicky na obchodnom mieste) a typu zmluvy (jednorazov</w:t>
      </w:r>
      <w:r w:rsidR="00EB4380">
        <w:rPr>
          <w:rFonts w:ascii="Cambria" w:hAnsi="Cambria"/>
          <w:sz w:val="22"/>
          <w:szCs w:val="22"/>
        </w:rPr>
        <w:t>á</w:t>
      </w:r>
      <w:r w:rsidRPr="007361EC">
        <w:rPr>
          <w:rFonts w:ascii="Cambria" w:hAnsi="Cambria"/>
          <w:sz w:val="22"/>
          <w:szCs w:val="22"/>
        </w:rPr>
        <w:t xml:space="preserve"> alebo </w:t>
      </w:r>
      <w:r w:rsidR="00EB4380">
        <w:rPr>
          <w:rFonts w:ascii="Cambria" w:hAnsi="Cambria"/>
          <w:sz w:val="22"/>
          <w:szCs w:val="22"/>
        </w:rPr>
        <w:t>rámcová</w:t>
      </w:r>
      <w:r w:rsidRPr="007361EC">
        <w:rPr>
          <w:rFonts w:ascii="Cambria" w:hAnsi="Cambria"/>
          <w:sz w:val="22"/>
          <w:szCs w:val="22"/>
        </w:rPr>
        <w:t xml:space="preserve">) pre jednotlivé služby </w:t>
      </w:r>
      <w:proofErr w:type="spellStart"/>
      <w:r w:rsidRPr="007361EC">
        <w:rPr>
          <w:rFonts w:ascii="Cambria" w:hAnsi="Cambria"/>
          <w:sz w:val="22"/>
          <w:szCs w:val="22"/>
        </w:rPr>
        <w:t>kryptoaktív</w:t>
      </w:r>
      <w:proofErr w:type="spellEnd"/>
      <w:r w:rsidRPr="007361EC">
        <w:rPr>
          <w:rFonts w:ascii="Cambria" w:hAnsi="Cambria"/>
          <w:sz w:val="22"/>
          <w:szCs w:val="22"/>
        </w:rPr>
        <w:t xml:space="preserve"> a iné aktivity a činnosti.</w:t>
      </w:r>
    </w:p>
    <w:p w14:paraId="03B72508" w14:textId="77777777" w:rsidR="00FF5F8E" w:rsidRDefault="00FF5F8E" w:rsidP="001B5BFA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5AD9053" w14:textId="3508D4E5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2.16 </w:t>
      </w:r>
      <w:r w:rsidR="001B5BFA" w:rsidRPr="007361EC">
        <w:rPr>
          <w:rFonts w:ascii="Cambria" w:hAnsi="Cambria"/>
          <w:sz w:val="22"/>
          <w:szCs w:val="22"/>
        </w:rPr>
        <w:t xml:space="preserve">V kolónke </w:t>
      </w:r>
      <w:r w:rsidR="001B5BFA" w:rsidRPr="007361EC">
        <w:rPr>
          <w:rFonts w:ascii="Cambria" w:hAnsi="Cambria"/>
          <w:b/>
          <w:bCs/>
          <w:sz w:val="22"/>
          <w:szCs w:val="22"/>
        </w:rPr>
        <w:t>„Typ</w:t>
      </w:r>
      <w:r w:rsidR="0089024D">
        <w:rPr>
          <w:rFonts w:ascii="Cambria" w:hAnsi="Cambria"/>
          <w:b/>
          <w:bCs/>
          <w:sz w:val="22"/>
          <w:szCs w:val="22"/>
        </w:rPr>
        <w:t xml:space="preserve"> </w:t>
      </w:r>
      <w:r w:rsidR="001B5BFA" w:rsidRPr="007361EC">
        <w:rPr>
          <w:rFonts w:ascii="Cambria" w:hAnsi="Cambria"/>
          <w:b/>
          <w:bCs/>
          <w:sz w:val="22"/>
          <w:szCs w:val="22"/>
        </w:rPr>
        <w:t>služby / obchodnej činnosti“</w:t>
      </w:r>
      <w:r w:rsidR="001B5BFA" w:rsidRPr="007361EC">
        <w:rPr>
          <w:rFonts w:ascii="Cambria" w:hAnsi="Cambria"/>
          <w:sz w:val="22"/>
          <w:szCs w:val="22"/>
        </w:rPr>
        <w:t xml:space="preserve"> sa uvádza typ služby zo zoskupenia CK079CASP06_OM, ktor</w:t>
      </w:r>
      <w:r w:rsidR="0089024D">
        <w:rPr>
          <w:rFonts w:ascii="Cambria" w:hAnsi="Cambria"/>
          <w:sz w:val="22"/>
          <w:szCs w:val="22"/>
        </w:rPr>
        <w:t>é</w:t>
      </w:r>
      <w:r w:rsidR="001B5BFA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4C4AC284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6BD46232" w14:textId="74E3E08C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2.17 </w:t>
      </w:r>
      <w:r w:rsidR="75A1B2C6" w:rsidRPr="007361EC">
        <w:rPr>
          <w:rFonts w:ascii="Cambria" w:hAnsi="Cambria"/>
          <w:sz w:val="22"/>
          <w:szCs w:val="22"/>
        </w:rPr>
        <w:t xml:space="preserve">V kolónke </w:t>
      </w:r>
      <w:r w:rsidR="75A1B2C6" w:rsidRPr="007361EC">
        <w:rPr>
          <w:rFonts w:ascii="Cambria" w:hAnsi="Cambria"/>
          <w:b/>
          <w:bCs/>
          <w:sz w:val="22"/>
          <w:szCs w:val="22"/>
        </w:rPr>
        <w:t>„Dátum“</w:t>
      </w:r>
      <w:r w:rsidR="75A1B2C6" w:rsidRPr="007361EC">
        <w:rPr>
          <w:rFonts w:ascii="Cambria" w:hAnsi="Cambria"/>
          <w:sz w:val="22"/>
          <w:szCs w:val="22"/>
        </w:rPr>
        <w:t xml:space="preserve"> sa uvádza dátum začatia</w:t>
      </w:r>
      <w:r w:rsidR="75A1B2C6" w:rsidRPr="75A1B2C6">
        <w:rPr>
          <w:rFonts w:ascii="Cambria" w:hAnsi="Cambria"/>
          <w:sz w:val="22"/>
          <w:szCs w:val="22"/>
        </w:rPr>
        <w:t xml:space="preserve"> poskytovania služby, resp. </w:t>
      </w:r>
      <w:r w:rsidR="0089024D">
        <w:rPr>
          <w:rFonts w:ascii="Cambria" w:hAnsi="Cambria"/>
          <w:sz w:val="22"/>
          <w:szCs w:val="22"/>
        </w:rPr>
        <w:t>č</w:t>
      </w:r>
      <w:r w:rsidR="75A1B2C6" w:rsidRPr="75A1B2C6">
        <w:rPr>
          <w:rFonts w:ascii="Cambria" w:hAnsi="Cambria"/>
          <w:sz w:val="22"/>
          <w:szCs w:val="22"/>
        </w:rPr>
        <w:t>innosti.</w:t>
      </w:r>
    </w:p>
    <w:p w14:paraId="2616996D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2022AA3" w14:textId="331E27E0" w:rsidR="007522CD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2.18 </w:t>
      </w:r>
      <w:r w:rsidR="75A1B2C6" w:rsidRPr="75A1B2C6">
        <w:rPr>
          <w:rFonts w:ascii="Cambria" w:hAnsi="Cambria"/>
          <w:sz w:val="22"/>
          <w:szCs w:val="22"/>
        </w:rPr>
        <w:t xml:space="preserve">V prípade, že sa riadok netýka služieb </w:t>
      </w:r>
      <w:proofErr w:type="spellStart"/>
      <w:r w:rsidR="75A1B2C6" w:rsidRPr="75A1B2C6">
        <w:rPr>
          <w:rFonts w:ascii="Cambria" w:hAnsi="Cambria"/>
          <w:sz w:val="22"/>
          <w:szCs w:val="22"/>
        </w:rPr>
        <w:t>kryptoaktív</w:t>
      </w:r>
      <w:proofErr w:type="spellEnd"/>
      <w:r w:rsidR="75A1B2C6" w:rsidRPr="75A1B2C6">
        <w:rPr>
          <w:rFonts w:ascii="Cambria" w:hAnsi="Cambria"/>
          <w:sz w:val="22"/>
          <w:szCs w:val="22"/>
        </w:rPr>
        <w:t xml:space="preserve"> ani iných činností v súvislosti s </w:t>
      </w:r>
      <w:proofErr w:type="spellStart"/>
      <w:r w:rsidR="75A1B2C6" w:rsidRPr="75A1B2C6">
        <w:rPr>
          <w:rFonts w:ascii="Cambria" w:hAnsi="Cambria"/>
          <w:sz w:val="22"/>
          <w:szCs w:val="22"/>
        </w:rPr>
        <w:t>kryptoaktívami</w:t>
      </w:r>
      <w:proofErr w:type="spellEnd"/>
      <w:r w:rsidR="75A1B2C6" w:rsidRPr="75A1B2C6">
        <w:rPr>
          <w:rFonts w:ascii="Cambria" w:hAnsi="Cambria"/>
          <w:sz w:val="22"/>
          <w:szCs w:val="22"/>
        </w:rPr>
        <w:t xml:space="preserve">, nie je potrebné vypĺňať údaje v stĺpcoch </w:t>
      </w:r>
      <w:r w:rsidR="00CC249D">
        <w:rPr>
          <w:rFonts w:ascii="Cambria" w:hAnsi="Cambria"/>
          <w:sz w:val="22"/>
          <w:szCs w:val="22"/>
        </w:rPr>
        <w:t>4</w:t>
      </w:r>
      <w:r w:rsidR="75A1B2C6" w:rsidRPr="75A1B2C6">
        <w:rPr>
          <w:rFonts w:ascii="Cambria" w:hAnsi="Cambria"/>
          <w:sz w:val="22"/>
          <w:szCs w:val="22"/>
        </w:rPr>
        <w:t xml:space="preserve"> až </w:t>
      </w:r>
      <w:r w:rsidR="00CC249D">
        <w:rPr>
          <w:rFonts w:ascii="Cambria" w:hAnsi="Cambria"/>
          <w:sz w:val="22"/>
          <w:szCs w:val="22"/>
        </w:rPr>
        <w:t>7</w:t>
      </w:r>
      <w:r w:rsidR="75A1B2C6" w:rsidRPr="75A1B2C6">
        <w:rPr>
          <w:rFonts w:ascii="Cambria" w:hAnsi="Cambria"/>
          <w:sz w:val="22"/>
          <w:szCs w:val="22"/>
        </w:rPr>
        <w:t xml:space="preserve"> pre tento riadok.</w:t>
      </w:r>
    </w:p>
    <w:p w14:paraId="53ED1AD3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6A9B1F24" w14:textId="58B37AA7" w:rsidR="00FF5F8E" w:rsidRPr="00FF5F8E" w:rsidRDefault="00FF5F8E" w:rsidP="00FF5F8E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  <w:r w:rsidRPr="00FF5F8E">
        <w:rPr>
          <w:rFonts w:ascii="Cambria" w:hAnsi="Cambria"/>
          <w:b/>
          <w:bCs/>
          <w:sz w:val="22"/>
          <w:szCs w:val="22"/>
        </w:rPr>
        <w:t>Časť G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FF5F8E">
        <w:rPr>
          <w:rFonts w:ascii="Cambria" w:hAnsi="Cambria"/>
          <w:b/>
          <w:bCs/>
          <w:sz w:val="22"/>
          <w:szCs w:val="22"/>
        </w:rPr>
        <w:t>Informácie o externe vykonávaných činnostiach alebo službách</w:t>
      </w:r>
    </w:p>
    <w:p w14:paraId="103A72E7" w14:textId="2D56D2B3" w:rsidR="00A74851" w:rsidRPr="00D00537" w:rsidRDefault="00A74851" w:rsidP="007522CD">
      <w:pPr>
        <w:jc w:val="both"/>
        <w:rPr>
          <w:rFonts w:ascii="Cambria" w:hAnsi="Cambria"/>
          <w:sz w:val="22"/>
          <w:szCs w:val="22"/>
        </w:rPr>
      </w:pPr>
    </w:p>
    <w:p w14:paraId="6FF71CF0" w14:textId="419EC992" w:rsidR="00FE0AF4" w:rsidRDefault="00C05DC3" w:rsidP="00EB4380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19</w:t>
      </w:r>
      <w:r w:rsidRPr="00D00537">
        <w:rPr>
          <w:rFonts w:ascii="Cambria" w:hAnsi="Cambria"/>
          <w:sz w:val="22"/>
          <w:szCs w:val="22"/>
        </w:rPr>
        <w:t xml:space="preserve"> </w:t>
      </w:r>
      <w:r w:rsidR="007522CD" w:rsidRPr="00D00537">
        <w:rPr>
          <w:rFonts w:ascii="Cambria" w:hAnsi="Cambria"/>
          <w:sz w:val="22"/>
          <w:szCs w:val="22"/>
        </w:rPr>
        <w:t>V časti G sa vykazujú informácie o</w:t>
      </w:r>
      <w:r w:rsidR="0013170E">
        <w:rPr>
          <w:rFonts w:ascii="Cambria" w:hAnsi="Cambria"/>
          <w:sz w:val="22"/>
          <w:szCs w:val="22"/>
        </w:rPr>
        <w:t xml:space="preserve"> externe </w:t>
      </w:r>
      <w:r w:rsidR="0013170E" w:rsidRPr="00082251">
        <w:rPr>
          <w:rFonts w:ascii="Cambria" w:hAnsi="Cambria"/>
          <w:sz w:val="22"/>
          <w:szCs w:val="22"/>
        </w:rPr>
        <w:t>vykonávaných</w:t>
      </w:r>
      <w:r w:rsidR="007522CD" w:rsidRPr="00082251">
        <w:rPr>
          <w:rFonts w:ascii="Cambria" w:hAnsi="Cambria"/>
          <w:sz w:val="22"/>
          <w:szCs w:val="22"/>
        </w:rPr>
        <w:t xml:space="preserve"> činnostiach</w:t>
      </w:r>
      <w:r w:rsidR="00790881" w:rsidRPr="00082251">
        <w:rPr>
          <w:rFonts w:ascii="Cambria" w:hAnsi="Cambria"/>
          <w:sz w:val="22"/>
          <w:szCs w:val="22"/>
        </w:rPr>
        <w:t xml:space="preserve"> </w:t>
      </w:r>
      <w:r w:rsidR="0013170E" w:rsidRPr="00082251">
        <w:rPr>
          <w:rFonts w:ascii="Cambria" w:hAnsi="Cambria"/>
          <w:sz w:val="22"/>
          <w:szCs w:val="22"/>
        </w:rPr>
        <w:t>alebo službách a úd</w:t>
      </w:r>
      <w:r w:rsidR="00790881" w:rsidRPr="00082251">
        <w:rPr>
          <w:rFonts w:ascii="Cambria" w:hAnsi="Cambria"/>
          <w:sz w:val="22"/>
          <w:szCs w:val="22"/>
        </w:rPr>
        <w:t>aje o tretích stranách vykonávajúcich úlohy externe zabezpečova</w:t>
      </w:r>
      <w:r w:rsidR="00790881" w:rsidRPr="00975201">
        <w:rPr>
          <w:rFonts w:ascii="Cambria" w:hAnsi="Cambria"/>
          <w:sz w:val="22"/>
          <w:szCs w:val="22"/>
        </w:rPr>
        <w:t xml:space="preserve">né v súlade s článkom 73 nariadenia </w:t>
      </w:r>
      <w:proofErr w:type="spellStart"/>
      <w:r w:rsidR="00082251">
        <w:rPr>
          <w:rFonts w:ascii="Cambria" w:hAnsi="Cambria"/>
          <w:sz w:val="22"/>
          <w:szCs w:val="22"/>
        </w:rPr>
        <w:t>MiCA</w:t>
      </w:r>
      <w:proofErr w:type="spellEnd"/>
      <w:r w:rsidR="00790881" w:rsidRPr="00975201">
        <w:rPr>
          <w:rFonts w:ascii="Cambria" w:hAnsi="Cambria"/>
          <w:sz w:val="22"/>
          <w:szCs w:val="22"/>
        </w:rPr>
        <w:t xml:space="preserve"> a podrobné údaje o externe zabezpečovaných úlohách</w:t>
      </w:r>
      <w:r w:rsidR="007522CD" w:rsidRPr="00975201">
        <w:rPr>
          <w:rFonts w:ascii="Cambria" w:hAnsi="Cambria"/>
          <w:sz w:val="22"/>
          <w:szCs w:val="22"/>
        </w:rPr>
        <w:t>.</w:t>
      </w:r>
    </w:p>
    <w:p w14:paraId="52AA4CBE" w14:textId="77777777" w:rsidR="00FF5F8E" w:rsidRDefault="00FF5F8E" w:rsidP="00EB4380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09A0FC6" w14:textId="2B4150CE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2.20 </w:t>
      </w:r>
      <w:r w:rsidR="004A6DE1" w:rsidRPr="0BB68FE7">
        <w:rPr>
          <w:rFonts w:ascii="Cambria" w:hAnsi="Cambria"/>
          <w:sz w:val="22"/>
          <w:szCs w:val="22"/>
        </w:rPr>
        <w:t xml:space="preserve">V kolónke </w:t>
      </w:r>
      <w:r w:rsidR="004A6DE1" w:rsidRPr="0BB68FE7">
        <w:rPr>
          <w:rFonts w:ascii="Cambria" w:hAnsi="Cambria"/>
          <w:b/>
          <w:bCs/>
          <w:sz w:val="22"/>
          <w:szCs w:val="22"/>
        </w:rPr>
        <w:t>„</w:t>
      </w:r>
      <w:r w:rsidR="004A6DE1">
        <w:rPr>
          <w:rFonts w:ascii="Cambria" w:hAnsi="Cambria"/>
          <w:b/>
          <w:bCs/>
          <w:sz w:val="22"/>
          <w:szCs w:val="22"/>
        </w:rPr>
        <w:t>Typ ID</w:t>
      </w:r>
      <w:r w:rsidR="004A6DE1" w:rsidRPr="0BB68FE7">
        <w:rPr>
          <w:rFonts w:ascii="Cambria" w:hAnsi="Cambria"/>
          <w:b/>
          <w:bCs/>
          <w:sz w:val="22"/>
          <w:szCs w:val="22"/>
        </w:rPr>
        <w:t>“</w:t>
      </w:r>
      <w:r w:rsidR="004A6DE1" w:rsidRPr="0BB68FE7">
        <w:rPr>
          <w:rFonts w:ascii="Cambria" w:hAnsi="Cambria"/>
          <w:sz w:val="22"/>
          <w:szCs w:val="22"/>
        </w:rPr>
        <w:t xml:space="preserve"> sa uvádza </w:t>
      </w:r>
      <w:r w:rsidR="004A6DE1">
        <w:rPr>
          <w:rFonts w:ascii="Cambria" w:hAnsi="Cambria"/>
          <w:sz w:val="22"/>
          <w:szCs w:val="22"/>
        </w:rPr>
        <w:t>kód typu ID</w:t>
      </w:r>
      <w:r w:rsidR="004A6DE1" w:rsidRPr="0BB68FE7">
        <w:rPr>
          <w:rFonts w:ascii="Cambria" w:hAnsi="Cambria"/>
          <w:sz w:val="22"/>
          <w:szCs w:val="22"/>
        </w:rPr>
        <w:t xml:space="preserve"> zo </w:t>
      </w:r>
      <w:r w:rsidR="004A6DE1" w:rsidRPr="007361EC">
        <w:rPr>
          <w:rFonts w:ascii="Cambria" w:hAnsi="Cambria"/>
          <w:sz w:val="22"/>
          <w:szCs w:val="22"/>
        </w:rPr>
        <w:t>zoskupenia CK177CASP06</w:t>
      </w:r>
      <w:r w:rsidR="004A6DE1">
        <w:rPr>
          <w:rFonts w:ascii="Cambria" w:hAnsi="Cambria"/>
          <w:sz w:val="22"/>
          <w:szCs w:val="22"/>
        </w:rPr>
        <w:t>_EXT</w:t>
      </w:r>
      <w:r w:rsidR="004A6DE1" w:rsidRPr="007361EC">
        <w:rPr>
          <w:rFonts w:ascii="Cambria" w:hAnsi="Cambria"/>
          <w:sz w:val="22"/>
          <w:szCs w:val="22"/>
        </w:rPr>
        <w:t>, ktor</w:t>
      </w:r>
      <w:r w:rsidR="004A6DE1">
        <w:rPr>
          <w:rFonts w:ascii="Cambria" w:hAnsi="Cambria"/>
          <w:sz w:val="22"/>
          <w:szCs w:val="22"/>
        </w:rPr>
        <w:t>é</w:t>
      </w:r>
      <w:r w:rsidR="004A6DE1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5ED59C6A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BF9C210" w14:textId="1D5B5A64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2.21 </w:t>
      </w:r>
      <w:r w:rsidR="004A6DE1" w:rsidRPr="0BB68FE7">
        <w:rPr>
          <w:rFonts w:ascii="Cambria" w:hAnsi="Cambria"/>
          <w:sz w:val="22"/>
          <w:szCs w:val="22"/>
        </w:rPr>
        <w:t xml:space="preserve">V kolónke </w:t>
      </w:r>
      <w:r w:rsidR="004A6DE1" w:rsidRPr="0BB68FE7">
        <w:rPr>
          <w:rFonts w:ascii="Cambria" w:hAnsi="Cambria"/>
          <w:b/>
          <w:bCs/>
          <w:sz w:val="22"/>
          <w:szCs w:val="22"/>
        </w:rPr>
        <w:t>„</w:t>
      </w:r>
      <w:r w:rsidR="004A6DE1">
        <w:rPr>
          <w:rFonts w:ascii="Cambria" w:hAnsi="Cambria"/>
          <w:b/>
          <w:bCs/>
          <w:sz w:val="22"/>
          <w:szCs w:val="22"/>
        </w:rPr>
        <w:t>Zverená činnosť alebo služba</w:t>
      </w:r>
      <w:r w:rsidR="004A6DE1" w:rsidRPr="0BB68FE7">
        <w:rPr>
          <w:rFonts w:ascii="Cambria" w:hAnsi="Cambria"/>
          <w:b/>
          <w:bCs/>
          <w:sz w:val="22"/>
          <w:szCs w:val="22"/>
        </w:rPr>
        <w:t>“</w:t>
      </w:r>
      <w:r w:rsidR="004A6DE1" w:rsidRPr="0BB68FE7">
        <w:rPr>
          <w:rFonts w:ascii="Cambria" w:hAnsi="Cambria"/>
          <w:sz w:val="22"/>
          <w:szCs w:val="22"/>
        </w:rPr>
        <w:t xml:space="preserve"> sa uvádza </w:t>
      </w:r>
      <w:r w:rsidR="004A6DE1">
        <w:rPr>
          <w:rFonts w:ascii="Cambria" w:hAnsi="Cambria"/>
          <w:sz w:val="22"/>
          <w:szCs w:val="22"/>
        </w:rPr>
        <w:t xml:space="preserve">kód </w:t>
      </w:r>
      <w:r w:rsidR="004A6DE1" w:rsidRPr="0BB68FE7">
        <w:rPr>
          <w:rFonts w:ascii="Cambria" w:hAnsi="Cambria"/>
          <w:sz w:val="22"/>
          <w:szCs w:val="22"/>
        </w:rPr>
        <w:t xml:space="preserve">zo </w:t>
      </w:r>
      <w:r w:rsidR="004A6DE1" w:rsidRPr="007361EC">
        <w:rPr>
          <w:rFonts w:ascii="Cambria" w:hAnsi="Cambria"/>
          <w:sz w:val="22"/>
          <w:szCs w:val="22"/>
        </w:rPr>
        <w:t xml:space="preserve">zoskupenia </w:t>
      </w:r>
      <w:r w:rsidR="004A6DE1" w:rsidRPr="004A6DE1">
        <w:rPr>
          <w:rFonts w:ascii="Cambria" w:hAnsi="Cambria"/>
          <w:sz w:val="22"/>
          <w:szCs w:val="22"/>
        </w:rPr>
        <w:t>CK139CASP06_EXT</w:t>
      </w:r>
      <w:r w:rsidR="004A6DE1" w:rsidRPr="007361EC">
        <w:rPr>
          <w:rFonts w:ascii="Cambria" w:hAnsi="Cambria"/>
          <w:sz w:val="22"/>
          <w:szCs w:val="22"/>
        </w:rPr>
        <w:t>, ktor</w:t>
      </w:r>
      <w:r w:rsidR="004A6DE1">
        <w:rPr>
          <w:rFonts w:ascii="Cambria" w:hAnsi="Cambria"/>
          <w:sz w:val="22"/>
          <w:szCs w:val="22"/>
        </w:rPr>
        <w:t>é</w:t>
      </w:r>
      <w:r w:rsidR="004A6DE1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30BE55B8" w14:textId="77777777" w:rsidR="002C5052" w:rsidRDefault="002C5052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B6887EB" w14:textId="6E13275E" w:rsidR="008A3E99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2.22 </w:t>
      </w:r>
      <w:r w:rsidR="0089024D" w:rsidRPr="007361EC">
        <w:rPr>
          <w:rFonts w:ascii="Cambria" w:hAnsi="Cambria"/>
          <w:sz w:val="22"/>
          <w:szCs w:val="22"/>
        </w:rPr>
        <w:t xml:space="preserve">V kolónke </w:t>
      </w:r>
      <w:r w:rsidR="0089024D" w:rsidRPr="007361EC">
        <w:rPr>
          <w:rFonts w:ascii="Cambria" w:hAnsi="Cambria"/>
          <w:b/>
          <w:bCs/>
          <w:sz w:val="22"/>
          <w:szCs w:val="22"/>
        </w:rPr>
        <w:t>„</w:t>
      </w:r>
      <w:r w:rsidR="0089024D">
        <w:rPr>
          <w:rFonts w:ascii="Cambria" w:hAnsi="Cambria"/>
          <w:b/>
          <w:bCs/>
          <w:sz w:val="22"/>
          <w:szCs w:val="22"/>
        </w:rPr>
        <w:t>Patrí osoba, ktorej je zverená činnosť alebo služba do skupiny s úzkymi väzbami?</w:t>
      </w:r>
      <w:r w:rsidR="0089024D" w:rsidRPr="007361EC">
        <w:rPr>
          <w:rFonts w:ascii="Cambria" w:hAnsi="Cambria"/>
          <w:b/>
          <w:bCs/>
          <w:sz w:val="22"/>
          <w:szCs w:val="22"/>
        </w:rPr>
        <w:t>“</w:t>
      </w:r>
      <w:r w:rsidR="0089024D" w:rsidRPr="007361EC">
        <w:rPr>
          <w:rFonts w:ascii="Cambria" w:hAnsi="Cambria"/>
          <w:sz w:val="22"/>
          <w:szCs w:val="22"/>
        </w:rPr>
        <w:t xml:space="preserve"> sa </w:t>
      </w:r>
      <w:r w:rsidR="0089024D" w:rsidRPr="0089024D">
        <w:rPr>
          <w:rFonts w:ascii="Cambria" w:hAnsi="Cambria"/>
          <w:sz w:val="22"/>
          <w:szCs w:val="22"/>
        </w:rPr>
        <w:t>uvádza odpoveď „</w:t>
      </w:r>
      <w:r w:rsidR="00D17337">
        <w:rPr>
          <w:rFonts w:ascii="Cambria" w:hAnsi="Cambria"/>
          <w:sz w:val="22"/>
          <w:szCs w:val="22"/>
        </w:rPr>
        <w:t>Á</w:t>
      </w:r>
      <w:r w:rsidR="0089024D" w:rsidRPr="0089024D">
        <w:rPr>
          <w:rFonts w:ascii="Cambria" w:hAnsi="Cambria"/>
          <w:sz w:val="22"/>
          <w:szCs w:val="22"/>
        </w:rPr>
        <w:t>no“ alebo „</w:t>
      </w:r>
      <w:r w:rsidR="00D17337">
        <w:rPr>
          <w:rFonts w:ascii="Cambria" w:hAnsi="Cambria"/>
          <w:sz w:val="22"/>
          <w:szCs w:val="22"/>
        </w:rPr>
        <w:t>N</w:t>
      </w:r>
      <w:r w:rsidR="0089024D" w:rsidRPr="0089024D">
        <w:rPr>
          <w:rFonts w:ascii="Cambria" w:hAnsi="Cambria"/>
          <w:sz w:val="22"/>
          <w:szCs w:val="22"/>
        </w:rPr>
        <w:t>ie“, ktorá sa vyberá zo zoskupenia</w:t>
      </w:r>
      <w:r w:rsidR="0089024D" w:rsidRPr="007361EC">
        <w:rPr>
          <w:rFonts w:ascii="Cambria" w:hAnsi="Cambria"/>
          <w:sz w:val="22"/>
          <w:szCs w:val="22"/>
        </w:rPr>
        <w:t xml:space="preserve"> CK0</w:t>
      </w:r>
      <w:r w:rsidR="0089024D">
        <w:rPr>
          <w:rFonts w:ascii="Cambria" w:hAnsi="Cambria"/>
          <w:sz w:val="22"/>
          <w:szCs w:val="22"/>
        </w:rPr>
        <w:t>01Z02</w:t>
      </w:r>
      <w:r w:rsidR="0089024D" w:rsidRPr="007361EC">
        <w:rPr>
          <w:rFonts w:ascii="Cambria" w:hAnsi="Cambria"/>
          <w:sz w:val="22"/>
          <w:szCs w:val="22"/>
        </w:rPr>
        <w:t>, ktor</w:t>
      </w:r>
      <w:r w:rsidR="0089024D">
        <w:rPr>
          <w:rFonts w:ascii="Cambria" w:hAnsi="Cambria"/>
          <w:sz w:val="22"/>
          <w:szCs w:val="22"/>
        </w:rPr>
        <w:t>é</w:t>
      </w:r>
      <w:r w:rsidR="0089024D" w:rsidRPr="007361EC">
        <w:rPr>
          <w:rFonts w:ascii="Cambria" w:hAnsi="Cambria"/>
          <w:sz w:val="22"/>
          <w:szCs w:val="22"/>
        </w:rPr>
        <w:t xml:space="preserve"> sa nachádza v IS ŠZP v časti Metadáta / Zoskupenia</w:t>
      </w:r>
      <w:r w:rsidR="0089024D">
        <w:rPr>
          <w:rFonts w:ascii="Cambria" w:hAnsi="Cambria"/>
          <w:sz w:val="22"/>
          <w:szCs w:val="22"/>
        </w:rPr>
        <w:t>.</w:t>
      </w:r>
    </w:p>
    <w:p w14:paraId="33FCDB63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35A22CA" w14:textId="4ED2ED69" w:rsidR="00FF5F8E" w:rsidRPr="00FF5F8E" w:rsidRDefault="00FF5F8E" w:rsidP="00FF5F8E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  <w:r w:rsidRPr="00FF5F8E">
        <w:rPr>
          <w:rFonts w:ascii="Cambria" w:hAnsi="Cambria"/>
          <w:b/>
          <w:bCs/>
          <w:sz w:val="22"/>
          <w:szCs w:val="22"/>
        </w:rPr>
        <w:t>Časť H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FF5F8E">
        <w:rPr>
          <w:rFonts w:ascii="Cambria" w:hAnsi="Cambria"/>
          <w:b/>
          <w:bCs/>
          <w:sz w:val="22"/>
          <w:szCs w:val="22"/>
        </w:rPr>
        <w:t>Identifikačné údaje osôb</w:t>
      </w:r>
    </w:p>
    <w:p w14:paraId="15C890CD" w14:textId="4A67C3BE" w:rsidR="002B58E3" w:rsidRPr="00D00537" w:rsidRDefault="002B58E3" w:rsidP="009C45E5">
      <w:pPr>
        <w:jc w:val="both"/>
        <w:rPr>
          <w:rFonts w:ascii="Cambria" w:hAnsi="Cambria"/>
          <w:sz w:val="22"/>
          <w:szCs w:val="22"/>
        </w:rPr>
      </w:pPr>
    </w:p>
    <w:p w14:paraId="0EFE8C7D" w14:textId="28C03117" w:rsidR="00FE0AF4" w:rsidRDefault="75A1B2C6" w:rsidP="75A1B2C6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23</w:t>
      </w:r>
      <w:r w:rsidRPr="75A1B2C6">
        <w:rPr>
          <w:rFonts w:ascii="Cambria" w:hAnsi="Cambria"/>
          <w:sz w:val="22"/>
          <w:szCs w:val="22"/>
        </w:rPr>
        <w:t xml:space="preserve"> V časti H sa vykazujú identifikačné údaje osôb vykázaných v predchádzajúcich častiach hlásenia (časť B, C, D) a časti I.</w:t>
      </w:r>
    </w:p>
    <w:p w14:paraId="18ACD151" w14:textId="77777777" w:rsidR="00FF5F8E" w:rsidRDefault="00FF5F8E" w:rsidP="75A1B2C6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1D59F54" w14:textId="759802B7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2.24 </w:t>
      </w:r>
      <w:r w:rsidR="004A6DE1" w:rsidRPr="0BB68FE7">
        <w:rPr>
          <w:rFonts w:ascii="Cambria" w:hAnsi="Cambria"/>
          <w:sz w:val="22"/>
          <w:szCs w:val="22"/>
        </w:rPr>
        <w:t xml:space="preserve">V kolónke </w:t>
      </w:r>
      <w:r w:rsidR="004A6DE1" w:rsidRPr="0BB68FE7">
        <w:rPr>
          <w:rFonts w:ascii="Cambria" w:hAnsi="Cambria"/>
          <w:b/>
          <w:bCs/>
          <w:sz w:val="22"/>
          <w:szCs w:val="22"/>
        </w:rPr>
        <w:t>„</w:t>
      </w:r>
      <w:r w:rsidR="004A6DE1">
        <w:rPr>
          <w:rFonts w:ascii="Cambria" w:hAnsi="Cambria"/>
          <w:b/>
          <w:bCs/>
          <w:sz w:val="22"/>
          <w:szCs w:val="22"/>
        </w:rPr>
        <w:t>Typ ID</w:t>
      </w:r>
      <w:r w:rsidR="004A6DE1" w:rsidRPr="0BB68FE7">
        <w:rPr>
          <w:rFonts w:ascii="Cambria" w:hAnsi="Cambria"/>
          <w:b/>
          <w:bCs/>
          <w:sz w:val="22"/>
          <w:szCs w:val="22"/>
        </w:rPr>
        <w:t>“</w:t>
      </w:r>
      <w:r w:rsidR="004A6DE1" w:rsidRPr="0BB68FE7">
        <w:rPr>
          <w:rFonts w:ascii="Cambria" w:hAnsi="Cambria"/>
          <w:sz w:val="22"/>
          <w:szCs w:val="22"/>
        </w:rPr>
        <w:t xml:space="preserve"> sa uvádza </w:t>
      </w:r>
      <w:r w:rsidR="004A6DE1">
        <w:rPr>
          <w:rFonts w:ascii="Cambria" w:hAnsi="Cambria"/>
          <w:sz w:val="22"/>
          <w:szCs w:val="22"/>
        </w:rPr>
        <w:t>kód typu ID</w:t>
      </w:r>
      <w:r w:rsidR="004A6DE1" w:rsidRPr="0BB68FE7">
        <w:rPr>
          <w:rFonts w:ascii="Cambria" w:hAnsi="Cambria"/>
          <w:sz w:val="22"/>
          <w:szCs w:val="22"/>
        </w:rPr>
        <w:t xml:space="preserve"> zo </w:t>
      </w:r>
      <w:r w:rsidR="004A6DE1" w:rsidRPr="007361EC">
        <w:rPr>
          <w:rFonts w:ascii="Cambria" w:hAnsi="Cambria"/>
          <w:sz w:val="22"/>
          <w:szCs w:val="22"/>
        </w:rPr>
        <w:t>zoskupenia CK177CASP06</w:t>
      </w:r>
      <w:r w:rsidR="004A6DE1">
        <w:rPr>
          <w:rFonts w:ascii="Cambria" w:hAnsi="Cambria"/>
          <w:sz w:val="22"/>
          <w:szCs w:val="22"/>
        </w:rPr>
        <w:t>_ID</w:t>
      </w:r>
      <w:r w:rsidR="004A6DE1" w:rsidRPr="007361EC">
        <w:rPr>
          <w:rFonts w:ascii="Cambria" w:hAnsi="Cambria"/>
          <w:sz w:val="22"/>
          <w:szCs w:val="22"/>
        </w:rPr>
        <w:t>, ktor</w:t>
      </w:r>
      <w:r w:rsidR="004A6DE1">
        <w:rPr>
          <w:rFonts w:ascii="Cambria" w:hAnsi="Cambria"/>
          <w:sz w:val="22"/>
          <w:szCs w:val="22"/>
        </w:rPr>
        <w:t>é</w:t>
      </w:r>
      <w:r w:rsidR="004A6DE1" w:rsidRPr="007361EC">
        <w:rPr>
          <w:rFonts w:ascii="Cambria" w:hAnsi="Cambria"/>
          <w:sz w:val="22"/>
          <w:szCs w:val="22"/>
        </w:rPr>
        <w:t xml:space="preserve"> sa nachádza v IS ŠZP v časti Metadáta / Zoskupenia.</w:t>
      </w:r>
    </w:p>
    <w:p w14:paraId="015EFF9B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00133A9" w14:textId="5A029A5B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2.25 </w:t>
      </w:r>
      <w:r w:rsidR="75A1B2C6" w:rsidRPr="75A1B2C6">
        <w:rPr>
          <w:rFonts w:ascii="Cambria" w:hAnsi="Cambria"/>
          <w:sz w:val="22"/>
          <w:szCs w:val="22"/>
        </w:rPr>
        <w:t>V prípade zodpovedných osôb vykazovaných v časti C sa nevypĺňajú nasledovné identifikačné údaje: Ulica, Číslo, PSČ, Mesto.</w:t>
      </w:r>
    </w:p>
    <w:p w14:paraId="49DE2882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CAE5EDE" w14:textId="3922BFDC" w:rsidR="00FE0AF4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2.26 </w:t>
      </w:r>
      <w:r w:rsidR="75A1B2C6" w:rsidRPr="75A1B2C6">
        <w:rPr>
          <w:rFonts w:ascii="Cambria" w:hAnsi="Cambria"/>
          <w:sz w:val="22"/>
          <w:szCs w:val="22"/>
        </w:rPr>
        <w:t>V prípade priamych alebo nepriamych akcionárov a spoločníkov vykazovaných v časti D sa nevypĺňajú nasledovné identifikačné údaje: E-mailová adresa a telefónne číslo.</w:t>
      </w:r>
    </w:p>
    <w:p w14:paraId="1AF7A2A8" w14:textId="77777777" w:rsidR="00FF5F8E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664BBEF6" w14:textId="723E2DE5" w:rsidR="000D238D" w:rsidRDefault="00FF5F8E" w:rsidP="00FF5F8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2.27 </w:t>
      </w:r>
      <w:r w:rsidR="75A1B2C6" w:rsidRPr="75A1B2C6">
        <w:rPr>
          <w:rFonts w:ascii="Cambria" w:hAnsi="Cambria"/>
          <w:sz w:val="22"/>
          <w:szCs w:val="22"/>
        </w:rPr>
        <w:t xml:space="preserve">V kolónke </w:t>
      </w:r>
      <w:r w:rsidR="75A1B2C6" w:rsidRPr="75A1B2C6">
        <w:rPr>
          <w:rFonts w:ascii="Cambria" w:hAnsi="Cambria"/>
          <w:b/>
          <w:bCs/>
          <w:sz w:val="22"/>
          <w:szCs w:val="22"/>
        </w:rPr>
        <w:t>„Krajina“</w:t>
      </w:r>
      <w:r w:rsidR="75A1B2C6" w:rsidRPr="75A1B2C6">
        <w:rPr>
          <w:rFonts w:ascii="Cambria" w:hAnsi="Cambria"/>
          <w:sz w:val="22"/>
          <w:szCs w:val="22"/>
        </w:rPr>
        <w:t xml:space="preserve"> sa uvádza kód pre krajinu z</w:t>
      </w:r>
      <w:r w:rsidR="00D17337">
        <w:rPr>
          <w:rFonts w:ascii="Cambria" w:hAnsi="Cambria"/>
          <w:sz w:val="22"/>
          <w:szCs w:val="22"/>
        </w:rPr>
        <w:t>o zoskupenia KRAJINY,</w:t>
      </w:r>
      <w:r w:rsidR="75A1B2C6" w:rsidRPr="75A1B2C6">
        <w:rPr>
          <w:rFonts w:ascii="Cambria" w:hAnsi="Cambria"/>
          <w:sz w:val="22"/>
          <w:szCs w:val="22"/>
        </w:rPr>
        <w:t xml:space="preserve"> ktor</w:t>
      </w:r>
      <w:r w:rsidR="00D17337">
        <w:rPr>
          <w:rFonts w:ascii="Cambria" w:hAnsi="Cambria"/>
          <w:sz w:val="22"/>
          <w:szCs w:val="22"/>
        </w:rPr>
        <w:t>é</w:t>
      </w:r>
      <w:r w:rsidR="75A1B2C6" w:rsidRPr="75A1B2C6">
        <w:rPr>
          <w:rFonts w:ascii="Cambria" w:hAnsi="Cambria"/>
          <w:sz w:val="22"/>
          <w:szCs w:val="22"/>
        </w:rPr>
        <w:t xml:space="preserve"> sa nachádza v IS ŠZP v časti Metadáta / </w:t>
      </w:r>
      <w:r w:rsidR="00D17337" w:rsidRPr="007361EC">
        <w:rPr>
          <w:rFonts w:ascii="Cambria" w:hAnsi="Cambria"/>
          <w:sz w:val="22"/>
          <w:szCs w:val="22"/>
        </w:rPr>
        <w:t>Zoskupenia</w:t>
      </w:r>
      <w:r w:rsidR="75A1B2C6" w:rsidRPr="75A1B2C6">
        <w:rPr>
          <w:rFonts w:ascii="Cambria" w:hAnsi="Cambria"/>
          <w:sz w:val="22"/>
          <w:szCs w:val="22"/>
        </w:rPr>
        <w:t>.</w:t>
      </w:r>
      <w:bookmarkStart w:id="1" w:name="_Hlk158009494"/>
    </w:p>
    <w:p w14:paraId="4A83BFF0" w14:textId="77777777" w:rsidR="00FF5F8E" w:rsidRPr="00D00537" w:rsidRDefault="00FF5F8E" w:rsidP="00FE0AF4">
      <w:pPr>
        <w:ind w:left="1134" w:firstLine="306"/>
        <w:jc w:val="both"/>
        <w:rPr>
          <w:rFonts w:ascii="Cambria" w:hAnsi="Cambria"/>
          <w:sz w:val="22"/>
          <w:szCs w:val="22"/>
        </w:rPr>
      </w:pPr>
    </w:p>
    <w:bookmarkEnd w:id="1"/>
    <w:p w14:paraId="5150D06A" w14:textId="136CE0E4" w:rsidR="002B58E3" w:rsidRPr="00FF5F8E" w:rsidRDefault="00FF5F8E" w:rsidP="00FF5F8E">
      <w:pPr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FF5F8E">
        <w:rPr>
          <w:rFonts w:ascii="Cambria" w:hAnsi="Cambria"/>
          <w:b/>
          <w:bCs/>
          <w:sz w:val="22"/>
          <w:szCs w:val="22"/>
        </w:rPr>
        <w:t xml:space="preserve">Časť I </w:t>
      </w:r>
      <w:r w:rsidR="002C5052" w:rsidRPr="002C5052">
        <w:rPr>
          <w:rFonts w:ascii="Cambria" w:hAnsi="Cambria"/>
          <w:b/>
          <w:bCs/>
          <w:sz w:val="22"/>
          <w:szCs w:val="22"/>
        </w:rPr>
        <w:t>Informácie o účtoch</w:t>
      </w:r>
    </w:p>
    <w:p w14:paraId="13B2AC2C" w14:textId="77777777" w:rsidR="00FF5F8E" w:rsidRPr="00D00537" w:rsidRDefault="00FF5F8E" w:rsidP="000D238D">
      <w:pPr>
        <w:jc w:val="both"/>
        <w:rPr>
          <w:rFonts w:ascii="Cambria" w:hAnsi="Cambria"/>
          <w:sz w:val="22"/>
          <w:szCs w:val="22"/>
        </w:rPr>
      </w:pPr>
    </w:p>
    <w:p w14:paraId="7E867390" w14:textId="5F7B6143" w:rsidR="00FE0AF4" w:rsidRDefault="75A1B2C6" w:rsidP="002C5052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t>2.</w:t>
      </w:r>
      <w:r w:rsidR="00FF5F8E">
        <w:rPr>
          <w:rFonts w:ascii="Cambria" w:hAnsi="Cambria"/>
          <w:sz w:val="22"/>
          <w:szCs w:val="22"/>
        </w:rPr>
        <w:t>28</w:t>
      </w:r>
      <w:r w:rsidRPr="75A1B2C6">
        <w:rPr>
          <w:rFonts w:ascii="Cambria" w:hAnsi="Cambria"/>
          <w:sz w:val="22"/>
          <w:szCs w:val="22"/>
        </w:rPr>
        <w:t xml:space="preserve"> V časti I sa vykazujú údaje o účtoch poskytovateľa služieb </w:t>
      </w:r>
      <w:proofErr w:type="spellStart"/>
      <w:r w:rsidRPr="75A1B2C6">
        <w:rPr>
          <w:rFonts w:ascii="Cambria" w:hAnsi="Cambria"/>
          <w:sz w:val="22"/>
          <w:szCs w:val="22"/>
        </w:rPr>
        <w:t>kryptoaktív</w:t>
      </w:r>
      <w:proofErr w:type="spellEnd"/>
      <w:r w:rsidRPr="75A1B2C6">
        <w:rPr>
          <w:rFonts w:ascii="Cambria" w:hAnsi="Cambria"/>
          <w:sz w:val="22"/>
          <w:szCs w:val="22"/>
        </w:rPr>
        <w:t xml:space="preserve">. </w:t>
      </w:r>
      <w:r w:rsidR="00EB4380" w:rsidRPr="0BB68FE7">
        <w:rPr>
          <w:rFonts w:ascii="Cambria" w:hAnsi="Cambria"/>
          <w:sz w:val="22"/>
          <w:szCs w:val="22"/>
        </w:rPr>
        <w:t xml:space="preserve">V kolónke </w:t>
      </w:r>
      <w:r w:rsidR="00EB4380" w:rsidRPr="0BB68FE7">
        <w:rPr>
          <w:rFonts w:ascii="Cambria" w:hAnsi="Cambria"/>
          <w:b/>
          <w:bCs/>
          <w:sz w:val="22"/>
          <w:szCs w:val="22"/>
        </w:rPr>
        <w:t>„</w:t>
      </w:r>
      <w:r w:rsidR="00EB4380">
        <w:rPr>
          <w:rFonts w:ascii="Cambria" w:hAnsi="Cambria"/>
          <w:b/>
          <w:bCs/>
          <w:sz w:val="22"/>
          <w:szCs w:val="22"/>
        </w:rPr>
        <w:t>Typ ID</w:t>
      </w:r>
      <w:r w:rsidR="00EB4380" w:rsidRPr="0BB68FE7">
        <w:rPr>
          <w:rFonts w:ascii="Cambria" w:hAnsi="Cambria"/>
          <w:b/>
          <w:bCs/>
          <w:sz w:val="22"/>
          <w:szCs w:val="22"/>
        </w:rPr>
        <w:t>“</w:t>
      </w:r>
      <w:r w:rsidR="00EB4380" w:rsidRPr="0BB68FE7">
        <w:rPr>
          <w:rFonts w:ascii="Cambria" w:hAnsi="Cambria"/>
          <w:sz w:val="22"/>
          <w:szCs w:val="22"/>
        </w:rPr>
        <w:t xml:space="preserve"> sa uvádza </w:t>
      </w:r>
      <w:r w:rsidR="00EB4380">
        <w:rPr>
          <w:rFonts w:ascii="Cambria" w:hAnsi="Cambria"/>
          <w:sz w:val="22"/>
          <w:szCs w:val="22"/>
        </w:rPr>
        <w:t>kód typu ID</w:t>
      </w:r>
      <w:r w:rsidR="00EB4380" w:rsidRPr="0BB68FE7">
        <w:rPr>
          <w:rFonts w:ascii="Cambria" w:hAnsi="Cambria"/>
          <w:sz w:val="22"/>
          <w:szCs w:val="22"/>
        </w:rPr>
        <w:t xml:space="preserve"> zo </w:t>
      </w:r>
      <w:r w:rsidR="00EB4380" w:rsidRPr="007361EC">
        <w:rPr>
          <w:rFonts w:ascii="Cambria" w:hAnsi="Cambria"/>
          <w:sz w:val="22"/>
          <w:szCs w:val="22"/>
        </w:rPr>
        <w:t>zoskupenia CK177CASP06</w:t>
      </w:r>
      <w:r w:rsidR="00EB4380">
        <w:rPr>
          <w:rFonts w:ascii="Cambria" w:hAnsi="Cambria"/>
          <w:sz w:val="22"/>
          <w:szCs w:val="22"/>
        </w:rPr>
        <w:t>_UCTY</w:t>
      </w:r>
      <w:r w:rsidR="00EB4380" w:rsidRPr="007361EC">
        <w:rPr>
          <w:rFonts w:ascii="Cambria" w:hAnsi="Cambria"/>
          <w:sz w:val="22"/>
          <w:szCs w:val="22"/>
        </w:rPr>
        <w:t>, ktor</w:t>
      </w:r>
      <w:r w:rsidR="00EB4380">
        <w:rPr>
          <w:rFonts w:ascii="Cambria" w:hAnsi="Cambria"/>
          <w:sz w:val="22"/>
          <w:szCs w:val="22"/>
        </w:rPr>
        <w:t>é</w:t>
      </w:r>
      <w:r w:rsidR="00EB4380" w:rsidRPr="007361EC">
        <w:rPr>
          <w:rFonts w:ascii="Cambria" w:hAnsi="Cambria"/>
          <w:sz w:val="22"/>
          <w:szCs w:val="22"/>
        </w:rPr>
        <w:t xml:space="preserve"> sa nachádza v IS ŠZP v časti Metadáta / Zoskupenia. </w:t>
      </w:r>
    </w:p>
    <w:p w14:paraId="4902ED7D" w14:textId="77777777" w:rsidR="002C5052" w:rsidRDefault="002C5052" w:rsidP="002C5052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13E7763" w14:textId="77777777" w:rsidR="002C5052" w:rsidRDefault="002C5052" w:rsidP="002C5052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2.29 </w:t>
      </w:r>
      <w:r w:rsidR="00EB4380" w:rsidRPr="00EB4380">
        <w:rPr>
          <w:rFonts w:ascii="Cambria" w:hAnsi="Cambria"/>
          <w:sz w:val="22"/>
          <w:szCs w:val="22"/>
        </w:rPr>
        <w:t xml:space="preserve">V </w:t>
      </w:r>
      <w:r w:rsidR="00EB4380">
        <w:rPr>
          <w:rFonts w:ascii="Cambria" w:hAnsi="Cambria"/>
          <w:sz w:val="22"/>
          <w:szCs w:val="22"/>
        </w:rPr>
        <w:t>kolónke</w:t>
      </w:r>
      <w:r w:rsidR="00EB4380" w:rsidRPr="00EB4380">
        <w:rPr>
          <w:rFonts w:ascii="Cambria" w:hAnsi="Cambria"/>
          <w:sz w:val="22"/>
          <w:szCs w:val="22"/>
        </w:rPr>
        <w:t xml:space="preserve"> </w:t>
      </w:r>
      <w:r w:rsidR="00EB4380" w:rsidRPr="00EB4380">
        <w:rPr>
          <w:rFonts w:ascii="Cambria" w:hAnsi="Cambria"/>
          <w:b/>
          <w:bCs/>
          <w:sz w:val="22"/>
          <w:szCs w:val="22"/>
        </w:rPr>
        <w:t>„Mena účtu“</w:t>
      </w:r>
      <w:r w:rsidR="00EB4380" w:rsidRPr="00EB4380">
        <w:rPr>
          <w:rFonts w:ascii="Cambria" w:hAnsi="Cambria"/>
          <w:sz w:val="22"/>
          <w:szCs w:val="22"/>
        </w:rPr>
        <w:t xml:space="preserve"> sa uvádza kód meny, v ktorej je účet vedený</w:t>
      </w:r>
      <w:r w:rsidR="00EB4380">
        <w:rPr>
          <w:rFonts w:ascii="Cambria" w:hAnsi="Cambria"/>
          <w:sz w:val="22"/>
          <w:szCs w:val="22"/>
        </w:rPr>
        <w:t xml:space="preserve"> a </w:t>
      </w:r>
      <w:r w:rsidR="00EB4380" w:rsidRPr="00EB4380">
        <w:rPr>
          <w:rFonts w:ascii="Cambria" w:hAnsi="Cambria"/>
          <w:sz w:val="22"/>
          <w:szCs w:val="22"/>
        </w:rPr>
        <w:t xml:space="preserve">vyberá </w:t>
      </w:r>
      <w:r w:rsidR="00EB4380">
        <w:rPr>
          <w:rFonts w:ascii="Cambria" w:hAnsi="Cambria"/>
          <w:sz w:val="22"/>
          <w:szCs w:val="22"/>
        </w:rPr>
        <w:t xml:space="preserve">sa </w:t>
      </w:r>
      <w:r w:rsidR="00EB4380" w:rsidRPr="00EB4380">
        <w:rPr>
          <w:rFonts w:ascii="Cambria" w:hAnsi="Cambria"/>
          <w:sz w:val="22"/>
          <w:szCs w:val="22"/>
        </w:rPr>
        <w:t>zo zoskupenia MENY, ktoré sa nachádza v IS ŠZP v časti Metadáta / Zoskupenia.</w:t>
      </w:r>
      <w:r w:rsidR="00EB4380">
        <w:rPr>
          <w:rFonts w:ascii="Cambria" w:hAnsi="Cambria"/>
          <w:sz w:val="22"/>
          <w:szCs w:val="22"/>
        </w:rPr>
        <w:t xml:space="preserve"> </w:t>
      </w:r>
    </w:p>
    <w:p w14:paraId="7A1EC2F2" w14:textId="77777777" w:rsidR="002C5052" w:rsidRDefault="002C5052" w:rsidP="002C5052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DEC05BC" w14:textId="761EC67D" w:rsidR="000D238D" w:rsidRDefault="002C5052" w:rsidP="002C5052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2.30 </w:t>
      </w:r>
      <w:r w:rsidR="75A1B2C6" w:rsidRPr="75A1B2C6">
        <w:rPr>
          <w:rFonts w:ascii="Cambria" w:hAnsi="Cambria"/>
          <w:sz w:val="22"/>
          <w:szCs w:val="22"/>
        </w:rPr>
        <w:t xml:space="preserve">Rozlišuje sa účet s finančnými prostriedkami používateľa služieb </w:t>
      </w:r>
      <w:proofErr w:type="spellStart"/>
      <w:r w:rsidR="75A1B2C6" w:rsidRPr="75A1B2C6">
        <w:rPr>
          <w:rFonts w:ascii="Cambria" w:hAnsi="Cambria"/>
          <w:sz w:val="22"/>
          <w:szCs w:val="22"/>
        </w:rPr>
        <w:t>kryptoaktív</w:t>
      </w:r>
      <w:proofErr w:type="spellEnd"/>
      <w:r w:rsidR="75A1B2C6" w:rsidRPr="75A1B2C6">
        <w:rPr>
          <w:rFonts w:ascii="Cambria" w:hAnsi="Cambria"/>
          <w:sz w:val="22"/>
          <w:szCs w:val="22"/>
        </w:rPr>
        <w:t xml:space="preserve"> a účet s finančnými prostriedkami klientov poskytovateľa služieb </w:t>
      </w:r>
      <w:proofErr w:type="spellStart"/>
      <w:r w:rsidR="75A1B2C6" w:rsidRPr="75A1B2C6">
        <w:rPr>
          <w:rFonts w:ascii="Cambria" w:hAnsi="Cambria"/>
          <w:sz w:val="22"/>
          <w:szCs w:val="22"/>
        </w:rPr>
        <w:t>kryptoaktív</w:t>
      </w:r>
      <w:proofErr w:type="spellEnd"/>
      <w:r w:rsidR="75A1B2C6" w:rsidRPr="75A1B2C6">
        <w:rPr>
          <w:rFonts w:ascii="Cambria" w:hAnsi="Cambria"/>
          <w:sz w:val="22"/>
          <w:szCs w:val="22"/>
        </w:rPr>
        <w:t>.</w:t>
      </w:r>
      <w:r w:rsidR="00A238C6">
        <w:rPr>
          <w:rFonts w:ascii="Cambria" w:hAnsi="Cambria"/>
          <w:sz w:val="22"/>
          <w:szCs w:val="22"/>
        </w:rPr>
        <w:t xml:space="preserve"> </w:t>
      </w:r>
      <w:r w:rsidR="00A238C6" w:rsidRPr="00EB4380">
        <w:rPr>
          <w:rFonts w:ascii="Cambria" w:hAnsi="Cambria"/>
          <w:sz w:val="22"/>
          <w:szCs w:val="22"/>
        </w:rPr>
        <w:t xml:space="preserve">V </w:t>
      </w:r>
      <w:r w:rsidR="00A238C6">
        <w:rPr>
          <w:rFonts w:ascii="Cambria" w:hAnsi="Cambria"/>
          <w:sz w:val="22"/>
          <w:szCs w:val="22"/>
        </w:rPr>
        <w:t>kolónke</w:t>
      </w:r>
      <w:r w:rsidR="00A238C6" w:rsidRPr="00EB4380">
        <w:rPr>
          <w:rFonts w:ascii="Cambria" w:hAnsi="Cambria"/>
          <w:sz w:val="22"/>
          <w:szCs w:val="22"/>
        </w:rPr>
        <w:t xml:space="preserve"> </w:t>
      </w:r>
      <w:r w:rsidR="00A238C6" w:rsidRPr="00EB4380">
        <w:rPr>
          <w:rFonts w:ascii="Cambria" w:hAnsi="Cambria"/>
          <w:b/>
          <w:bCs/>
          <w:sz w:val="22"/>
          <w:szCs w:val="22"/>
        </w:rPr>
        <w:t>„</w:t>
      </w:r>
      <w:r w:rsidR="00A238C6">
        <w:rPr>
          <w:rFonts w:ascii="Cambria" w:hAnsi="Cambria"/>
          <w:b/>
          <w:bCs/>
          <w:sz w:val="22"/>
          <w:szCs w:val="22"/>
        </w:rPr>
        <w:t>Účel používania</w:t>
      </w:r>
      <w:r w:rsidR="00A238C6" w:rsidRPr="00EB4380">
        <w:rPr>
          <w:rFonts w:ascii="Cambria" w:hAnsi="Cambria"/>
          <w:b/>
          <w:bCs/>
          <w:sz w:val="22"/>
          <w:szCs w:val="22"/>
        </w:rPr>
        <w:t xml:space="preserve"> účtu“</w:t>
      </w:r>
      <w:r w:rsidR="00A238C6" w:rsidRPr="00EB4380">
        <w:rPr>
          <w:rFonts w:ascii="Cambria" w:hAnsi="Cambria"/>
          <w:sz w:val="22"/>
          <w:szCs w:val="22"/>
        </w:rPr>
        <w:t xml:space="preserve"> sa uvádza kód zo zoskupenia </w:t>
      </w:r>
      <w:r w:rsidR="00A238C6">
        <w:rPr>
          <w:rFonts w:ascii="Cambria" w:hAnsi="Cambria"/>
          <w:sz w:val="22"/>
          <w:szCs w:val="22"/>
        </w:rPr>
        <w:t>CK066CASP06_U</w:t>
      </w:r>
      <w:r w:rsidR="00A238C6" w:rsidRPr="00EB4380">
        <w:rPr>
          <w:rFonts w:ascii="Cambria" w:hAnsi="Cambria"/>
          <w:sz w:val="22"/>
          <w:szCs w:val="22"/>
        </w:rPr>
        <w:t>, ktoré sa nachádza v IS ŠZP v časti Metadáta / Zoskupenia.</w:t>
      </w:r>
    </w:p>
    <w:p w14:paraId="065B9554" w14:textId="77777777" w:rsidR="00FE0AF4" w:rsidRPr="00D00537" w:rsidRDefault="00FE0AF4" w:rsidP="75A1B2C6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6ABAC0E6" w14:textId="1CFE2F9A" w:rsidR="002B58E3" w:rsidRPr="00D00537" w:rsidRDefault="002B58E3" w:rsidP="000D238D">
      <w:pPr>
        <w:jc w:val="both"/>
        <w:rPr>
          <w:rFonts w:ascii="Cambria" w:hAnsi="Cambria"/>
          <w:sz w:val="22"/>
          <w:szCs w:val="22"/>
        </w:rPr>
      </w:pPr>
    </w:p>
    <w:p w14:paraId="28BF8C35" w14:textId="1817D450" w:rsidR="00691DEA" w:rsidRDefault="75A1B2C6" w:rsidP="75A1B2C6">
      <w:pPr>
        <w:pStyle w:val="ListParagraph"/>
        <w:numPr>
          <w:ilvl w:val="0"/>
          <w:numId w:val="7"/>
        </w:numPr>
        <w:ind w:left="709"/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t>Použité skratky</w:t>
      </w:r>
    </w:p>
    <w:p w14:paraId="6538C3E6" w14:textId="77777777" w:rsidR="000D238D" w:rsidRDefault="000D238D" w:rsidP="000D238D">
      <w:pPr>
        <w:pStyle w:val="ListParagraph"/>
        <w:ind w:left="709"/>
        <w:jc w:val="both"/>
        <w:rPr>
          <w:rFonts w:ascii="Cambria" w:hAnsi="Cambria"/>
          <w:sz w:val="22"/>
          <w:szCs w:val="22"/>
        </w:rPr>
      </w:pPr>
    </w:p>
    <w:p w14:paraId="4B02633C" w14:textId="77777777" w:rsidR="00DF6D7C" w:rsidRDefault="75A1B2C6" w:rsidP="75A1B2C6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  <w:r w:rsidRPr="75A1B2C6">
        <w:rPr>
          <w:rFonts w:ascii="Cambria" w:hAnsi="Cambria"/>
          <w:sz w:val="22"/>
          <w:szCs w:val="22"/>
        </w:rPr>
        <w:t xml:space="preserve">Nariadenie </w:t>
      </w:r>
      <w:proofErr w:type="spellStart"/>
      <w:r w:rsidRPr="75A1B2C6">
        <w:rPr>
          <w:rFonts w:ascii="Cambria" w:hAnsi="Cambria"/>
          <w:sz w:val="22"/>
          <w:szCs w:val="22"/>
        </w:rPr>
        <w:t>MiCA</w:t>
      </w:r>
      <w:proofErr w:type="spellEnd"/>
      <w:r w:rsidRPr="75A1B2C6">
        <w:rPr>
          <w:rFonts w:ascii="Cambria" w:hAnsi="Cambria"/>
          <w:sz w:val="22"/>
          <w:szCs w:val="22"/>
        </w:rPr>
        <w:t xml:space="preserve"> - nariadenie Európskeho parlamentu a Rady (EÚ) 2023/1114 z 31. mája 2023 o trhoch s </w:t>
      </w:r>
      <w:proofErr w:type="spellStart"/>
      <w:r w:rsidRPr="75A1B2C6">
        <w:rPr>
          <w:rFonts w:ascii="Cambria" w:hAnsi="Cambria"/>
          <w:sz w:val="22"/>
          <w:szCs w:val="22"/>
        </w:rPr>
        <w:t>kryptoaktívami</w:t>
      </w:r>
      <w:proofErr w:type="spellEnd"/>
      <w:r w:rsidRPr="75A1B2C6">
        <w:rPr>
          <w:rFonts w:ascii="Cambria" w:hAnsi="Cambria"/>
          <w:sz w:val="22"/>
          <w:szCs w:val="22"/>
        </w:rPr>
        <w:t xml:space="preserve"> a o zmene nariadení (EÚ) č. 1093/2010 a (EÚ) č. 1095/2010 a smerníc 2013/36/EÚ a (EÚ) 2019/1937 (Ú. v. EÚ L 150, 9.6.2023)</w:t>
      </w:r>
    </w:p>
    <w:p w14:paraId="5AA3C127" w14:textId="0F4451CA" w:rsidR="00A00BA1" w:rsidRDefault="00A00BA1" w:rsidP="75A1B2C6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AML</w:t>
      </w:r>
      <w:r w:rsidRPr="00D00537">
        <w:rPr>
          <w:rFonts w:ascii="Cambria" w:hAnsi="Cambria"/>
          <w:sz w:val="22"/>
          <w:szCs w:val="22"/>
        </w:rPr>
        <w:tab/>
        <w:t xml:space="preserve">- </w:t>
      </w:r>
      <w:proofErr w:type="spellStart"/>
      <w:r w:rsidRPr="00D00537">
        <w:rPr>
          <w:rFonts w:ascii="Cambria" w:hAnsi="Cambria"/>
          <w:sz w:val="22"/>
          <w:szCs w:val="22"/>
        </w:rPr>
        <w:t>Anti</w:t>
      </w:r>
      <w:proofErr w:type="spellEnd"/>
      <w:r w:rsidRPr="00D00537">
        <w:rPr>
          <w:rFonts w:ascii="Cambria" w:hAnsi="Cambria"/>
          <w:sz w:val="22"/>
          <w:szCs w:val="22"/>
        </w:rPr>
        <w:t xml:space="preserve">-Money </w:t>
      </w:r>
      <w:proofErr w:type="spellStart"/>
      <w:r w:rsidRPr="00D00537">
        <w:rPr>
          <w:rFonts w:ascii="Cambria" w:hAnsi="Cambria"/>
          <w:sz w:val="22"/>
          <w:szCs w:val="22"/>
        </w:rPr>
        <w:t>Laundering</w:t>
      </w:r>
      <w:proofErr w:type="spellEnd"/>
      <w:r w:rsidR="00B76463">
        <w:rPr>
          <w:rFonts w:ascii="Cambria" w:hAnsi="Cambria"/>
          <w:sz w:val="22"/>
          <w:szCs w:val="22"/>
        </w:rPr>
        <w:t xml:space="preserve"> - </w:t>
      </w:r>
      <w:r w:rsidRPr="00D00537">
        <w:rPr>
          <w:rFonts w:ascii="Cambria" w:hAnsi="Cambria"/>
          <w:sz w:val="22"/>
          <w:szCs w:val="22"/>
        </w:rPr>
        <w:t>ochrana pred legalizáciou príjmov z trestnej činnosti</w:t>
      </w:r>
    </w:p>
    <w:p w14:paraId="49536B5F" w14:textId="6FB8A0C0" w:rsidR="00273D6C" w:rsidRPr="00D00537" w:rsidRDefault="00273D6C" w:rsidP="75A1B2C6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IBAN</w:t>
      </w:r>
      <w:r w:rsidRPr="00D00537">
        <w:rPr>
          <w:rFonts w:ascii="Cambria" w:hAnsi="Cambria"/>
          <w:sz w:val="22"/>
          <w:szCs w:val="22"/>
        </w:rPr>
        <w:tab/>
        <w:t xml:space="preserve">- </w:t>
      </w:r>
      <w:r w:rsidR="002B58E3" w:rsidRPr="00D00537">
        <w:rPr>
          <w:rFonts w:ascii="Cambria" w:hAnsi="Cambria"/>
          <w:sz w:val="22"/>
          <w:szCs w:val="22"/>
        </w:rPr>
        <w:t xml:space="preserve">International Bank </w:t>
      </w:r>
      <w:proofErr w:type="spellStart"/>
      <w:r w:rsidR="002B58E3" w:rsidRPr="00D00537">
        <w:rPr>
          <w:rFonts w:ascii="Cambria" w:hAnsi="Cambria"/>
          <w:sz w:val="22"/>
          <w:szCs w:val="22"/>
        </w:rPr>
        <w:t>Account</w:t>
      </w:r>
      <w:proofErr w:type="spellEnd"/>
      <w:r w:rsidR="002B58E3" w:rsidRPr="00D00537">
        <w:rPr>
          <w:rFonts w:ascii="Cambria" w:hAnsi="Cambria"/>
          <w:sz w:val="22"/>
          <w:szCs w:val="22"/>
        </w:rPr>
        <w:t xml:space="preserve"> </w:t>
      </w:r>
      <w:proofErr w:type="spellStart"/>
      <w:r w:rsidR="002B58E3" w:rsidRPr="00D00537">
        <w:rPr>
          <w:rFonts w:ascii="Cambria" w:hAnsi="Cambria"/>
          <w:sz w:val="22"/>
          <w:szCs w:val="22"/>
        </w:rPr>
        <w:t>Number</w:t>
      </w:r>
      <w:proofErr w:type="spellEnd"/>
      <w:r w:rsidR="002B58E3" w:rsidRPr="00D00537">
        <w:rPr>
          <w:rFonts w:ascii="Cambria" w:hAnsi="Cambria"/>
          <w:sz w:val="22"/>
          <w:szCs w:val="22"/>
        </w:rPr>
        <w:t xml:space="preserve"> </w:t>
      </w:r>
      <w:r w:rsidR="00B76463">
        <w:rPr>
          <w:rFonts w:ascii="Cambria" w:hAnsi="Cambria"/>
          <w:sz w:val="22"/>
          <w:szCs w:val="22"/>
        </w:rPr>
        <w:t>-</w:t>
      </w:r>
      <w:r w:rsidR="002B58E3" w:rsidRPr="00D00537">
        <w:rPr>
          <w:rFonts w:ascii="Cambria" w:hAnsi="Cambria"/>
          <w:sz w:val="22"/>
          <w:szCs w:val="22"/>
        </w:rPr>
        <w:t xml:space="preserve"> medzinárodné bankové číslo účtu</w:t>
      </w:r>
    </w:p>
    <w:p w14:paraId="3B41DB43" w14:textId="18FBE0CA" w:rsidR="002B58E3" w:rsidRDefault="002B58E3" w:rsidP="75A1B2C6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IČO</w:t>
      </w:r>
      <w:r w:rsidRPr="00D00537">
        <w:rPr>
          <w:rFonts w:ascii="Cambria" w:hAnsi="Cambria"/>
          <w:sz w:val="22"/>
          <w:szCs w:val="22"/>
        </w:rPr>
        <w:tab/>
        <w:t>- identifikačné číslo organizácie</w:t>
      </w:r>
    </w:p>
    <w:p w14:paraId="2FE52603" w14:textId="77771401" w:rsidR="009A6D34" w:rsidRPr="00D00537" w:rsidRDefault="009A6D34" w:rsidP="75A1B2C6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Č</w:t>
      </w:r>
      <w:r w:rsidRPr="009A6D34">
        <w:rPr>
          <w:rFonts w:ascii="Cambria" w:hAnsi="Cambria"/>
          <w:sz w:val="22"/>
          <w:szCs w:val="22"/>
        </w:rPr>
        <w:t xml:space="preserve">. r. </w:t>
      </w:r>
      <w:r w:rsidRPr="009A6D34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- </w:t>
      </w:r>
      <w:r w:rsidRPr="009A6D34">
        <w:rPr>
          <w:rFonts w:ascii="Cambria" w:hAnsi="Cambria"/>
          <w:sz w:val="22"/>
          <w:szCs w:val="22"/>
        </w:rPr>
        <w:t>číslo riadku</w:t>
      </w:r>
    </w:p>
    <w:p w14:paraId="6FF4DD2E" w14:textId="11EB5351" w:rsidR="00D54CB1" w:rsidRPr="00D00537" w:rsidRDefault="00D54CB1" w:rsidP="75A1B2C6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ID</w:t>
      </w:r>
      <w:r w:rsidRPr="00D00537">
        <w:rPr>
          <w:rFonts w:ascii="Cambria" w:hAnsi="Cambria"/>
          <w:sz w:val="22"/>
          <w:szCs w:val="22"/>
        </w:rPr>
        <w:tab/>
        <w:t>- identifikátor</w:t>
      </w:r>
    </w:p>
    <w:p w14:paraId="0908EE4B" w14:textId="36AA5856" w:rsidR="00EC3660" w:rsidRPr="00D00537" w:rsidRDefault="00EC3660" w:rsidP="75A1B2C6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IS ŠZP</w:t>
      </w:r>
      <w:r w:rsidRPr="00D00537">
        <w:rPr>
          <w:rFonts w:ascii="Cambria" w:hAnsi="Cambria"/>
          <w:sz w:val="22"/>
          <w:szCs w:val="22"/>
        </w:rPr>
        <w:tab/>
        <w:t>- informačný systém Štatistický zberový portál</w:t>
      </w:r>
    </w:p>
    <w:p w14:paraId="74E8BFDF" w14:textId="0BE80B2B" w:rsidR="00A00BA1" w:rsidRPr="00D00537" w:rsidRDefault="00A00BA1" w:rsidP="75A1B2C6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IT</w:t>
      </w:r>
      <w:r w:rsidRPr="00D00537">
        <w:rPr>
          <w:rFonts w:ascii="Cambria" w:hAnsi="Cambria"/>
          <w:sz w:val="22"/>
          <w:szCs w:val="22"/>
        </w:rPr>
        <w:tab/>
        <w:t>- informačné technológie</w:t>
      </w:r>
    </w:p>
    <w:p w14:paraId="6228E140" w14:textId="2F682522" w:rsidR="003F55A4" w:rsidRPr="00D00537" w:rsidRDefault="002B58E3" w:rsidP="75A1B2C6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LEI</w:t>
      </w:r>
      <w:r w:rsidRPr="00D00537">
        <w:rPr>
          <w:rFonts w:ascii="Cambria" w:hAnsi="Cambria"/>
          <w:sz w:val="22"/>
          <w:szCs w:val="22"/>
        </w:rPr>
        <w:tab/>
        <w:t>-</w:t>
      </w:r>
      <w:r w:rsidR="00B76463">
        <w:rPr>
          <w:rFonts w:ascii="Cambria" w:hAnsi="Cambria"/>
          <w:sz w:val="22"/>
          <w:szCs w:val="22"/>
        </w:rPr>
        <w:t xml:space="preserve"> </w:t>
      </w:r>
      <w:proofErr w:type="spellStart"/>
      <w:r w:rsidRPr="00D00537">
        <w:rPr>
          <w:rFonts w:ascii="Cambria" w:hAnsi="Cambria"/>
          <w:sz w:val="22"/>
          <w:szCs w:val="22"/>
        </w:rPr>
        <w:t>Legal</w:t>
      </w:r>
      <w:proofErr w:type="spellEnd"/>
      <w:r w:rsidRPr="00D00537">
        <w:rPr>
          <w:rFonts w:ascii="Cambria" w:hAnsi="Cambria"/>
          <w:sz w:val="22"/>
          <w:szCs w:val="22"/>
        </w:rPr>
        <w:t xml:space="preserve"> Entity </w:t>
      </w:r>
      <w:proofErr w:type="spellStart"/>
      <w:r w:rsidRPr="00D00537">
        <w:rPr>
          <w:rFonts w:ascii="Cambria" w:hAnsi="Cambria"/>
          <w:sz w:val="22"/>
          <w:szCs w:val="22"/>
        </w:rPr>
        <w:t>Identifier</w:t>
      </w:r>
      <w:proofErr w:type="spellEnd"/>
      <w:r w:rsidRPr="00D00537">
        <w:rPr>
          <w:rFonts w:ascii="Cambria" w:hAnsi="Cambria"/>
          <w:sz w:val="22"/>
          <w:szCs w:val="22"/>
        </w:rPr>
        <w:t>, 20 miestny alfanumerický medzinárodný identifikátor právnickej osoby vydaný v súlade s medzinárodnou normou ISO 17442</w:t>
      </w:r>
    </w:p>
    <w:p w14:paraId="6E984200" w14:textId="77777777" w:rsidR="003F55A4" w:rsidRPr="00D00537" w:rsidRDefault="003F55A4" w:rsidP="009977FD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</w:p>
    <w:sectPr w:rsidR="003F55A4" w:rsidRPr="00D00537" w:rsidSect="001416B2">
      <w:footerReference w:type="default" r:id="rId10"/>
      <w:footnotePr>
        <w:numStart w:val="3"/>
      </w:footnotePr>
      <w:type w:val="continuous"/>
      <w:pgSz w:w="11906" w:h="16838"/>
      <w:pgMar w:top="1134" w:right="1134" w:bottom="1134" w:left="1134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8E21" w14:textId="77777777" w:rsidR="00B62354" w:rsidRDefault="00B62354">
      <w:r>
        <w:separator/>
      </w:r>
    </w:p>
  </w:endnote>
  <w:endnote w:type="continuationSeparator" w:id="0">
    <w:p w14:paraId="23900AB1" w14:textId="77777777" w:rsidR="00B62354" w:rsidRDefault="00B62354">
      <w:r>
        <w:continuationSeparator/>
      </w:r>
    </w:p>
  </w:endnote>
  <w:endnote w:type="continuationNotice" w:id="1">
    <w:p w14:paraId="0B7B3FA0" w14:textId="77777777" w:rsidR="00F609BD" w:rsidRDefault="00F609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053F" w14:textId="77777777" w:rsidR="00D66BD4" w:rsidRDefault="00D66BD4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04D7">
      <w:rPr>
        <w:rStyle w:val="PageNumber"/>
        <w:noProof/>
      </w:rPr>
      <w:t>1</w:t>
    </w:r>
    <w:r>
      <w:rPr>
        <w:rStyle w:val="PageNumber"/>
      </w:rPr>
      <w:fldChar w:fldCharType="end"/>
    </w:r>
  </w:p>
  <w:p w14:paraId="77AF137B" w14:textId="77777777" w:rsidR="00D66BD4" w:rsidRDefault="00D66B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832A8" w14:textId="77777777" w:rsidR="00B62354" w:rsidRDefault="00B62354">
      <w:r>
        <w:separator/>
      </w:r>
    </w:p>
  </w:footnote>
  <w:footnote w:type="continuationSeparator" w:id="0">
    <w:p w14:paraId="233155B9" w14:textId="77777777" w:rsidR="00B62354" w:rsidRDefault="00B62354">
      <w:r>
        <w:continuationSeparator/>
      </w:r>
    </w:p>
  </w:footnote>
  <w:footnote w:type="continuationNotice" w:id="1">
    <w:p w14:paraId="1E0651CB" w14:textId="77777777" w:rsidR="00F609BD" w:rsidRDefault="00F609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60B2"/>
    <w:multiLevelType w:val="singleLevel"/>
    <w:tmpl w:val="99DC01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</w:abstractNum>
  <w:abstractNum w:abstractNumId="1" w15:restartNumberingAfterBreak="0">
    <w:nsid w:val="046D0A61"/>
    <w:multiLevelType w:val="hybridMultilevel"/>
    <w:tmpl w:val="E9423CCE"/>
    <w:lvl w:ilvl="0" w:tplc="34F4EF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C62F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06B648D"/>
    <w:multiLevelType w:val="multilevel"/>
    <w:tmpl w:val="6E88D9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D4A39B6"/>
    <w:multiLevelType w:val="singleLevel"/>
    <w:tmpl w:val="040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F673DCD"/>
    <w:multiLevelType w:val="multilevel"/>
    <w:tmpl w:val="0E960C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E185F6D"/>
    <w:multiLevelType w:val="hybridMultilevel"/>
    <w:tmpl w:val="6CEADA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89C3B99"/>
    <w:multiLevelType w:val="hybridMultilevel"/>
    <w:tmpl w:val="04962F80"/>
    <w:lvl w:ilvl="0" w:tplc="8F227D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AF0708"/>
    <w:multiLevelType w:val="singleLevel"/>
    <w:tmpl w:val="080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57743E9"/>
    <w:multiLevelType w:val="multilevel"/>
    <w:tmpl w:val="06ECE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A283657"/>
    <w:multiLevelType w:val="hybridMultilevel"/>
    <w:tmpl w:val="87DC9406"/>
    <w:lvl w:ilvl="0" w:tplc="43381B48">
      <w:start w:val="1"/>
      <w:numFmt w:val="decimal"/>
      <w:lvlText w:val="%1."/>
      <w:lvlJc w:val="left"/>
      <w:pPr>
        <w:tabs>
          <w:tab w:val="num" w:pos="927"/>
        </w:tabs>
        <w:ind w:left="284" w:firstLine="283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597176995">
    <w:abstractNumId w:val="2"/>
  </w:num>
  <w:num w:numId="2" w16cid:durableId="1350525603">
    <w:abstractNumId w:val="0"/>
  </w:num>
  <w:num w:numId="3" w16cid:durableId="459033564">
    <w:abstractNumId w:val="9"/>
  </w:num>
  <w:num w:numId="4" w16cid:durableId="1436824554">
    <w:abstractNumId w:val="4"/>
  </w:num>
  <w:num w:numId="5" w16cid:durableId="728454845">
    <w:abstractNumId w:val="7"/>
  </w:num>
  <w:num w:numId="6" w16cid:durableId="10647402">
    <w:abstractNumId w:val="11"/>
  </w:num>
  <w:num w:numId="7" w16cid:durableId="2116054202">
    <w:abstractNumId w:val="5"/>
  </w:num>
  <w:num w:numId="8" w16cid:durableId="1543397240">
    <w:abstractNumId w:val="6"/>
  </w:num>
  <w:num w:numId="9" w16cid:durableId="837040199">
    <w:abstractNumId w:val="8"/>
  </w:num>
  <w:num w:numId="10" w16cid:durableId="14411483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5860722">
    <w:abstractNumId w:val="3"/>
  </w:num>
  <w:num w:numId="12" w16cid:durableId="2073850880">
    <w:abstractNumId w:val="1"/>
  </w:num>
  <w:num w:numId="13" w16cid:durableId="1214194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numStart w:val="3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BB"/>
    <w:rsid w:val="00003952"/>
    <w:rsid w:val="0001521B"/>
    <w:rsid w:val="00017FEF"/>
    <w:rsid w:val="00032416"/>
    <w:rsid w:val="0003583F"/>
    <w:rsid w:val="000375B2"/>
    <w:rsid w:val="000441B8"/>
    <w:rsid w:val="00044401"/>
    <w:rsid w:val="000450C9"/>
    <w:rsid w:val="0005093D"/>
    <w:rsid w:val="0006269C"/>
    <w:rsid w:val="000669FA"/>
    <w:rsid w:val="000670B4"/>
    <w:rsid w:val="00074E94"/>
    <w:rsid w:val="00082251"/>
    <w:rsid w:val="00092148"/>
    <w:rsid w:val="000B5535"/>
    <w:rsid w:val="000D0D0F"/>
    <w:rsid w:val="000D21C5"/>
    <w:rsid w:val="000D238D"/>
    <w:rsid w:val="000D3531"/>
    <w:rsid w:val="000D7D5E"/>
    <w:rsid w:val="000E3634"/>
    <w:rsid w:val="000E3722"/>
    <w:rsid w:val="000F056E"/>
    <w:rsid w:val="00105D49"/>
    <w:rsid w:val="0011251A"/>
    <w:rsid w:val="001272BD"/>
    <w:rsid w:val="001307D9"/>
    <w:rsid w:val="0013170E"/>
    <w:rsid w:val="00135194"/>
    <w:rsid w:val="001371F1"/>
    <w:rsid w:val="00140C68"/>
    <w:rsid w:val="001416B2"/>
    <w:rsid w:val="0014237C"/>
    <w:rsid w:val="00156F1B"/>
    <w:rsid w:val="00162FB1"/>
    <w:rsid w:val="001756DE"/>
    <w:rsid w:val="00176217"/>
    <w:rsid w:val="001826B0"/>
    <w:rsid w:val="00191F72"/>
    <w:rsid w:val="001B5BFA"/>
    <w:rsid w:val="001C7291"/>
    <w:rsid w:val="001D123F"/>
    <w:rsid w:val="001F75A1"/>
    <w:rsid w:val="00204928"/>
    <w:rsid w:val="002052D9"/>
    <w:rsid w:val="00217CE1"/>
    <w:rsid w:val="0022059C"/>
    <w:rsid w:val="00220C51"/>
    <w:rsid w:val="00223B12"/>
    <w:rsid w:val="00235855"/>
    <w:rsid w:val="0024160F"/>
    <w:rsid w:val="002511BF"/>
    <w:rsid w:val="002556BB"/>
    <w:rsid w:val="002648AE"/>
    <w:rsid w:val="00273D6C"/>
    <w:rsid w:val="0028007F"/>
    <w:rsid w:val="0028789A"/>
    <w:rsid w:val="002951A8"/>
    <w:rsid w:val="00297405"/>
    <w:rsid w:val="002A0FC1"/>
    <w:rsid w:val="002A57BB"/>
    <w:rsid w:val="002A7B03"/>
    <w:rsid w:val="002B2102"/>
    <w:rsid w:val="002B2D25"/>
    <w:rsid w:val="002B58E3"/>
    <w:rsid w:val="002B7271"/>
    <w:rsid w:val="002C134E"/>
    <w:rsid w:val="002C2118"/>
    <w:rsid w:val="002C5052"/>
    <w:rsid w:val="002D3A95"/>
    <w:rsid w:val="002E367C"/>
    <w:rsid w:val="00304759"/>
    <w:rsid w:val="0032283D"/>
    <w:rsid w:val="003455F5"/>
    <w:rsid w:val="00346396"/>
    <w:rsid w:val="003504D7"/>
    <w:rsid w:val="003625BF"/>
    <w:rsid w:val="0036565C"/>
    <w:rsid w:val="00370A8C"/>
    <w:rsid w:val="00380BEE"/>
    <w:rsid w:val="00380FC6"/>
    <w:rsid w:val="00382C38"/>
    <w:rsid w:val="003874D3"/>
    <w:rsid w:val="003A13C5"/>
    <w:rsid w:val="003A15B8"/>
    <w:rsid w:val="003B0428"/>
    <w:rsid w:val="003B1F23"/>
    <w:rsid w:val="003D0EFA"/>
    <w:rsid w:val="003D498C"/>
    <w:rsid w:val="003E166A"/>
    <w:rsid w:val="003F34D8"/>
    <w:rsid w:val="003F55A4"/>
    <w:rsid w:val="00407DDD"/>
    <w:rsid w:val="00412CDB"/>
    <w:rsid w:val="00413CD9"/>
    <w:rsid w:val="004156D8"/>
    <w:rsid w:val="00415937"/>
    <w:rsid w:val="00430040"/>
    <w:rsid w:val="004343FF"/>
    <w:rsid w:val="004363CB"/>
    <w:rsid w:val="00443213"/>
    <w:rsid w:val="004651E5"/>
    <w:rsid w:val="00470456"/>
    <w:rsid w:val="00492984"/>
    <w:rsid w:val="004939D5"/>
    <w:rsid w:val="00495568"/>
    <w:rsid w:val="004A6DE1"/>
    <w:rsid w:val="004C51F2"/>
    <w:rsid w:val="004C5BFD"/>
    <w:rsid w:val="004C6D83"/>
    <w:rsid w:val="004D5B82"/>
    <w:rsid w:val="004D660F"/>
    <w:rsid w:val="005123AC"/>
    <w:rsid w:val="005138CC"/>
    <w:rsid w:val="00534027"/>
    <w:rsid w:val="005364BF"/>
    <w:rsid w:val="00544CBD"/>
    <w:rsid w:val="00554CF2"/>
    <w:rsid w:val="0056522B"/>
    <w:rsid w:val="00571D47"/>
    <w:rsid w:val="00591DA6"/>
    <w:rsid w:val="00594656"/>
    <w:rsid w:val="00594B1C"/>
    <w:rsid w:val="005B1938"/>
    <w:rsid w:val="005B46B5"/>
    <w:rsid w:val="005B6D85"/>
    <w:rsid w:val="005B7E8C"/>
    <w:rsid w:val="005C2949"/>
    <w:rsid w:val="005C2EA1"/>
    <w:rsid w:val="005F3B9D"/>
    <w:rsid w:val="005F5167"/>
    <w:rsid w:val="00611D55"/>
    <w:rsid w:val="00612FEA"/>
    <w:rsid w:val="006167D2"/>
    <w:rsid w:val="00617E7D"/>
    <w:rsid w:val="00637529"/>
    <w:rsid w:val="00643A47"/>
    <w:rsid w:val="0067080B"/>
    <w:rsid w:val="006810B6"/>
    <w:rsid w:val="00684F5D"/>
    <w:rsid w:val="00691DEA"/>
    <w:rsid w:val="0069472A"/>
    <w:rsid w:val="0069719B"/>
    <w:rsid w:val="006B3B44"/>
    <w:rsid w:val="006D0CD5"/>
    <w:rsid w:val="006D151B"/>
    <w:rsid w:val="006D2DA4"/>
    <w:rsid w:val="006D57E6"/>
    <w:rsid w:val="006E15ED"/>
    <w:rsid w:val="006E2143"/>
    <w:rsid w:val="006F531C"/>
    <w:rsid w:val="006F6643"/>
    <w:rsid w:val="00701D52"/>
    <w:rsid w:val="00707F75"/>
    <w:rsid w:val="00716448"/>
    <w:rsid w:val="00727DBB"/>
    <w:rsid w:val="00730A01"/>
    <w:rsid w:val="00732A6A"/>
    <w:rsid w:val="007361EC"/>
    <w:rsid w:val="00742F52"/>
    <w:rsid w:val="00747A68"/>
    <w:rsid w:val="00751355"/>
    <w:rsid w:val="007522CD"/>
    <w:rsid w:val="00774F00"/>
    <w:rsid w:val="00790881"/>
    <w:rsid w:val="00792488"/>
    <w:rsid w:val="007C18A5"/>
    <w:rsid w:val="007C4612"/>
    <w:rsid w:val="007C7593"/>
    <w:rsid w:val="007D0C03"/>
    <w:rsid w:val="007D6A7A"/>
    <w:rsid w:val="007D769D"/>
    <w:rsid w:val="007F4E27"/>
    <w:rsid w:val="00800C57"/>
    <w:rsid w:val="00805A0C"/>
    <w:rsid w:val="00807ADD"/>
    <w:rsid w:val="0081298C"/>
    <w:rsid w:val="008218BB"/>
    <w:rsid w:val="00826140"/>
    <w:rsid w:val="00830E6B"/>
    <w:rsid w:val="008432C9"/>
    <w:rsid w:val="008455E5"/>
    <w:rsid w:val="00847ACD"/>
    <w:rsid w:val="00850B92"/>
    <w:rsid w:val="00856A06"/>
    <w:rsid w:val="00856FC8"/>
    <w:rsid w:val="00857784"/>
    <w:rsid w:val="00875568"/>
    <w:rsid w:val="0089024D"/>
    <w:rsid w:val="008A39D2"/>
    <w:rsid w:val="008A3E99"/>
    <w:rsid w:val="008B321A"/>
    <w:rsid w:val="008B3AFF"/>
    <w:rsid w:val="008C2A8B"/>
    <w:rsid w:val="008D7E1D"/>
    <w:rsid w:val="008F28D8"/>
    <w:rsid w:val="0090506D"/>
    <w:rsid w:val="009135A3"/>
    <w:rsid w:val="009142D7"/>
    <w:rsid w:val="00926546"/>
    <w:rsid w:val="00931560"/>
    <w:rsid w:val="00963FD4"/>
    <w:rsid w:val="009641E7"/>
    <w:rsid w:val="00972236"/>
    <w:rsid w:val="00975201"/>
    <w:rsid w:val="00983B5C"/>
    <w:rsid w:val="00996507"/>
    <w:rsid w:val="009977FD"/>
    <w:rsid w:val="009A17D4"/>
    <w:rsid w:val="009A362B"/>
    <w:rsid w:val="009A46B0"/>
    <w:rsid w:val="009A6D34"/>
    <w:rsid w:val="009B4160"/>
    <w:rsid w:val="009C2C01"/>
    <w:rsid w:val="009C45E5"/>
    <w:rsid w:val="009E6A80"/>
    <w:rsid w:val="00A00A9C"/>
    <w:rsid w:val="00A00BA1"/>
    <w:rsid w:val="00A034AE"/>
    <w:rsid w:val="00A03B83"/>
    <w:rsid w:val="00A061EF"/>
    <w:rsid w:val="00A2245B"/>
    <w:rsid w:val="00A238C6"/>
    <w:rsid w:val="00A365FB"/>
    <w:rsid w:val="00A430A4"/>
    <w:rsid w:val="00A4641A"/>
    <w:rsid w:val="00A572C8"/>
    <w:rsid w:val="00A612A5"/>
    <w:rsid w:val="00A61A8D"/>
    <w:rsid w:val="00A74851"/>
    <w:rsid w:val="00A8410B"/>
    <w:rsid w:val="00A92C44"/>
    <w:rsid w:val="00AA7020"/>
    <w:rsid w:val="00AB0CF1"/>
    <w:rsid w:val="00AC1D39"/>
    <w:rsid w:val="00AC3938"/>
    <w:rsid w:val="00AC511F"/>
    <w:rsid w:val="00AD3C82"/>
    <w:rsid w:val="00AF6ABD"/>
    <w:rsid w:val="00B16903"/>
    <w:rsid w:val="00B43399"/>
    <w:rsid w:val="00B56C2B"/>
    <w:rsid w:val="00B62354"/>
    <w:rsid w:val="00B648B2"/>
    <w:rsid w:val="00B70A10"/>
    <w:rsid w:val="00B71165"/>
    <w:rsid w:val="00B76463"/>
    <w:rsid w:val="00B83541"/>
    <w:rsid w:val="00B90796"/>
    <w:rsid w:val="00B93E09"/>
    <w:rsid w:val="00BA2236"/>
    <w:rsid w:val="00BB64EE"/>
    <w:rsid w:val="00BC0030"/>
    <w:rsid w:val="00BC2F09"/>
    <w:rsid w:val="00BC7193"/>
    <w:rsid w:val="00BD291A"/>
    <w:rsid w:val="00BE51EF"/>
    <w:rsid w:val="00BF2130"/>
    <w:rsid w:val="00BF3841"/>
    <w:rsid w:val="00C05DC3"/>
    <w:rsid w:val="00C13A57"/>
    <w:rsid w:val="00C269D9"/>
    <w:rsid w:val="00C72688"/>
    <w:rsid w:val="00C74C27"/>
    <w:rsid w:val="00C84FB1"/>
    <w:rsid w:val="00C86B74"/>
    <w:rsid w:val="00CA1462"/>
    <w:rsid w:val="00CA52D4"/>
    <w:rsid w:val="00CB7B3C"/>
    <w:rsid w:val="00CC249D"/>
    <w:rsid w:val="00CC3CC2"/>
    <w:rsid w:val="00CC4DEC"/>
    <w:rsid w:val="00CD42F7"/>
    <w:rsid w:val="00CF059C"/>
    <w:rsid w:val="00CF0A23"/>
    <w:rsid w:val="00CF5A28"/>
    <w:rsid w:val="00D00537"/>
    <w:rsid w:val="00D06D1C"/>
    <w:rsid w:val="00D132B3"/>
    <w:rsid w:val="00D17337"/>
    <w:rsid w:val="00D17C9F"/>
    <w:rsid w:val="00D2209A"/>
    <w:rsid w:val="00D22CEC"/>
    <w:rsid w:val="00D27D82"/>
    <w:rsid w:val="00D443A3"/>
    <w:rsid w:val="00D514FD"/>
    <w:rsid w:val="00D54CB1"/>
    <w:rsid w:val="00D57E27"/>
    <w:rsid w:val="00D61B43"/>
    <w:rsid w:val="00D66BD4"/>
    <w:rsid w:val="00D76DC6"/>
    <w:rsid w:val="00D80C44"/>
    <w:rsid w:val="00D869ED"/>
    <w:rsid w:val="00D93DEB"/>
    <w:rsid w:val="00DA28FC"/>
    <w:rsid w:val="00DA37E0"/>
    <w:rsid w:val="00DB1195"/>
    <w:rsid w:val="00DC01AA"/>
    <w:rsid w:val="00DC0C1C"/>
    <w:rsid w:val="00DC2359"/>
    <w:rsid w:val="00DC498D"/>
    <w:rsid w:val="00DC55CD"/>
    <w:rsid w:val="00DD5534"/>
    <w:rsid w:val="00DD5713"/>
    <w:rsid w:val="00DE5ECA"/>
    <w:rsid w:val="00DF6D7C"/>
    <w:rsid w:val="00E003FE"/>
    <w:rsid w:val="00E12257"/>
    <w:rsid w:val="00E200B3"/>
    <w:rsid w:val="00E26B25"/>
    <w:rsid w:val="00E638A1"/>
    <w:rsid w:val="00E729A3"/>
    <w:rsid w:val="00E90FC6"/>
    <w:rsid w:val="00E9375A"/>
    <w:rsid w:val="00E94DE5"/>
    <w:rsid w:val="00E97E7E"/>
    <w:rsid w:val="00EA1C6B"/>
    <w:rsid w:val="00EA606D"/>
    <w:rsid w:val="00EA72FA"/>
    <w:rsid w:val="00EB09B6"/>
    <w:rsid w:val="00EB3AD2"/>
    <w:rsid w:val="00EB3BFF"/>
    <w:rsid w:val="00EB4380"/>
    <w:rsid w:val="00EC1661"/>
    <w:rsid w:val="00EC1C4B"/>
    <w:rsid w:val="00EC3660"/>
    <w:rsid w:val="00EC5609"/>
    <w:rsid w:val="00EF4935"/>
    <w:rsid w:val="00EF51A7"/>
    <w:rsid w:val="00F03321"/>
    <w:rsid w:val="00F06123"/>
    <w:rsid w:val="00F06C93"/>
    <w:rsid w:val="00F34317"/>
    <w:rsid w:val="00F346C5"/>
    <w:rsid w:val="00F51F95"/>
    <w:rsid w:val="00F54F18"/>
    <w:rsid w:val="00F609BD"/>
    <w:rsid w:val="00F6484D"/>
    <w:rsid w:val="00F71820"/>
    <w:rsid w:val="00F72D3D"/>
    <w:rsid w:val="00F740F2"/>
    <w:rsid w:val="00F747C4"/>
    <w:rsid w:val="00FA5770"/>
    <w:rsid w:val="00FA6472"/>
    <w:rsid w:val="00FA6AE7"/>
    <w:rsid w:val="00FA7088"/>
    <w:rsid w:val="00FB23F8"/>
    <w:rsid w:val="00FC09C0"/>
    <w:rsid w:val="00FC2173"/>
    <w:rsid w:val="00FC35E5"/>
    <w:rsid w:val="00FC562A"/>
    <w:rsid w:val="00FD1A51"/>
    <w:rsid w:val="00FD33B3"/>
    <w:rsid w:val="00FD52D5"/>
    <w:rsid w:val="00FD6EA0"/>
    <w:rsid w:val="00FE0AF4"/>
    <w:rsid w:val="00FF1B6C"/>
    <w:rsid w:val="00FF5B15"/>
    <w:rsid w:val="00FF5F8E"/>
    <w:rsid w:val="08207E92"/>
    <w:rsid w:val="0BB68FE7"/>
    <w:rsid w:val="1E6649C6"/>
    <w:rsid w:val="75A1B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53CF6"/>
  <w14:defaultImageDpi w14:val="0"/>
  <w15:docId w15:val="{75167D6F-2DBD-4D4F-9C69-AA041FB1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Subtitle">
    <w:name w:val="Subtitle"/>
    <w:basedOn w:val="Normal"/>
    <w:link w:val="SubtitleChar"/>
    <w:uiPriority w:val="99"/>
    <w:qFormat/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BodyText2">
    <w:name w:val="Body Text 2"/>
    <w:basedOn w:val="Normal"/>
    <w:link w:val="BodyText2Char"/>
    <w:uiPriority w:val="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x-none" w:eastAsia="en-US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rPr>
      <w:rFonts w:ascii="Times New Roman" w:hAnsi="Times New Roman"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rsid w:val="00FF1B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1B6C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1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x-none" w:eastAsia="en-US"/>
    </w:rPr>
  </w:style>
  <w:style w:type="character" w:styleId="Strong">
    <w:name w:val="Strong"/>
    <w:basedOn w:val="DefaultParagraphFont"/>
    <w:uiPriority w:val="22"/>
    <w:qFormat/>
    <w:rsid w:val="00FD1A51"/>
    <w:rPr>
      <w:b/>
      <w:bCs/>
    </w:rPr>
  </w:style>
  <w:style w:type="paragraph" w:styleId="ListParagraph">
    <w:name w:val="List Paragraph"/>
    <w:basedOn w:val="Normal"/>
    <w:uiPriority w:val="34"/>
    <w:qFormat/>
    <w:rsid w:val="003D498C"/>
    <w:pPr>
      <w:ind w:left="720"/>
      <w:contextualSpacing/>
    </w:pPr>
  </w:style>
  <w:style w:type="paragraph" w:styleId="Revision">
    <w:name w:val="Revision"/>
    <w:hidden/>
    <w:uiPriority w:val="99"/>
    <w:semiHidden/>
    <w:rsid w:val="002C2118"/>
    <w:pPr>
      <w:spacing w:after="0" w:line="240" w:lineRule="auto"/>
    </w:pPr>
    <w:rPr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F609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09B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BBF038-BDD2-4603-887F-9074C4B05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7F203-AB54-4F6C-BBBE-5C1D6E328889}">
  <ds:schemaRefs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1260e0d8-60a5-4c2b-8835-793632c5b063"/>
  </ds:schemaRefs>
</ds:datastoreItem>
</file>

<file path=customXml/itemProps3.xml><?xml version="1.0" encoding="utf-8"?>
<ds:datastoreItem xmlns:ds="http://schemas.openxmlformats.org/officeDocument/2006/customXml" ds:itemID="{75749549-D9EA-402A-8310-F8C16B0CD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1222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Vysvetlivky na vyplnenie výkazu V(NBS) 5-12</vt:lpstr>
    </vt:vector>
  </TitlesOfParts>
  <Company>NBS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Vysvetlivky na vyplnenie výkazu V(NBS) 5-12</dc:title>
  <dc:creator>Kleiner_</dc:creator>
  <cp:lastModifiedBy>Šestáková Anna</cp:lastModifiedBy>
  <cp:revision>32</cp:revision>
  <cp:lastPrinted>2007-08-03T07:54:00Z</cp:lastPrinted>
  <dcterms:created xsi:type="dcterms:W3CDTF">2023-10-02T15:29:00Z</dcterms:created>
  <dcterms:modified xsi:type="dcterms:W3CDTF">2024-08-06T13:32:00Z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