
<file path=[Content_Types].xml><?xml version="1.0" encoding="utf-8"?>
<Types xmlns="http://schemas.openxmlformats.org/package/2006/content-types">
  <Default Extension="bin" ContentType="application/vnd.openxmlformats-officedocument.oleObject"/>
  <Default Extension="doc" ContentType="application/msword"/>
  <Default Extension="docx" ContentType="application/vnd.openxmlformats-officedocument.wordprocessingml.document"/>
  <Default Extension="emf" ContentType="image/x-emf"/>
  <Default Extension="png" ContentType="image/pn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tasks/documenttasks1.xml" ContentType="application/vnd.ms-office.documenttask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F4BC8A" w14:textId="1BC56F84" w:rsidR="00C00568" w:rsidRPr="00822F69" w:rsidRDefault="009D68F6" w:rsidP="00B118AE">
      <w:pPr>
        <w:pStyle w:val="Title"/>
        <w:jc w:val="center"/>
      </w:pPr>
      <w:r>
        <w:t xml:space="preserve">  </w:t>
      </w:r>
      <w:r w:rsidR="30975F72" w:rsidRPr="00822F69">
        <w:rPr>
          <w:noProof/>
        </w:rPr>
        <w:drawing>
          <wp:inline distT="0" distB="0" distL="0" distR="0" wp14:anchorId="30253607" wp14:editId="1E967ED7">
            <wp:extent cx="2512679" cy="1059940"/>
            <wp:effectExtent l="0" t="0" r="2540" b="6985"/>
            <wp:docPr id="6" name="Picture 6" descr="Obrázok, na ktorom je text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6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2679" cy="1059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F203DA" w14:textId="77777777" w:rsidR="00C00568" w:rsidRPr="00822F69" w:rsidRDefault="00C00568" w:rsidP="002607D8">
      <w:pPr>
        <w:pStyle w:val="Title"/>
      </w:pPr>
    </w:p>
    <w:p w14:paraId="4F8A96A4" w14:textId="77777777" w:rsidR="00617D43" w:rsidRPr="00822F69" w:rsidRDefault="00617D43" w:rsidP="002607D8"/>
    <w:p w14:paraId="12C1E042" w14:textId="77777777" w:rsidR="00C00568" w:rsidRPr="00822F69" w:rsidRDefault="00C00568" w:rsidP="002607D8">
      <w:pPr>
        <w:pStyle w:val="Title"/>
      </w:pPr>
    </w:p>
    <w:p w14:paraId="32C4ECD0" w14:textId="77777777" w:rsidR="00617D43" w:rsidRPr="00822F69" w:rsidRDefault="00617D43" w:rsidP="002607D8"/>
    <w:p w14:paraId="47BDC12D" w14:textId="48BD0BB1" w:rsidR="0009462E" w:rsidRDefault="00510FD7" w:rsidP="00B118AE">
      <w:pPr>
        <w:jc w:val="center"/>
        <w:rPr>
          <w:b/>
          <w:bCs/>
          <w:sz w:val="56"/>
          <w:szCs w:val="56"/>
        </w:rPr>
      </w:pPr>
      <w:r w:rsidRPr="004143D1">
        <w:rPr>
          <w:sz w:val="56"/>
          <w:szCs w:val="56"/>
        </w:rPr>
        <w:br/>
      </w:r>
      <w:r w:rsidR="00DF469A">
        <w:rPr>
          <w:b/>
          <w:bCs/>
          <w:sz w:val="56"/>
          <w:szCs w:val="56"/>
        </w:rPr>
        <w:t>PRORIS</w:t>
      </w:r>
      <w:r w:rsidR="00FF1A2D" w:rsidRPr="00FF1A2D">
        <w:rPr>
          <w:b/>
          <w:bCs/>
          <w:sz w:val="56"/>
          <w:szCs w:val="56"/>
        </w:rPr>
        <w:t xml:space="preserve"> </w:t>
      </w:r>
      <w:r w:rsidR="003D3678">
        <w:rPr>
          <w:b/>
          <w:bCs/>
          <w:sz w:val="56"/>
          <w:szCs w:val="56"/>
        </w:rPr>
        <w:t>s</w:t>
      </w:r>
      <w:r w:rsidR="00FF1A2D" w:rsidRPr="00FF1A2D">
        <w:rPr>
          <w:b/>
          <w:bCs/>
          <w:sz w:val="56"/>
          <w:szCs w:val="56"/>
        </w:rPr>
        <w:t>ystém v podmienkach Národnej banky Slovenska</w:t>
      </w:r>
    </w:p>
    <w:p w14:paraId="45A03413" w14:textId="77777777" w:rsidR="0009462E" w:rsidRPr="00822F69" w:rsidRDefault="0009462E" w:rsidP="002607D8"/>
    <w:p w14:paraId="2DFA8A01" w14:textId="1F467E79" w:rsidR="0009462E" w:rsidRPr="00633D4B" w:rsidRDefault="00D70B97" w:rsidP="004143D1">
      <w:pPr>
        <w:jc w:val="center"/>
        <w:rPr>
          <w:b/>
          <w:bCs/>
          <w:sz w:val="32"/>
          <w:szCs w:val="32"/>
        </w:rPr>
      </w:pPr>
      <w:r w:rsidRPr="004143D1">
        <w:rPr>
          <w:b/>
          <w:bCs/>
          <w:sz w:val="32"/>
          <w:szCs w:val="32"/>
        </w:rPr>
        <w:t>Opis predmetu zákazky</w:t>
      </w:r>
    </w:p>
    <w:p w14:paraId="7F8D1EAD" w14:textId="77777777" w:rsidR="0009462E" w:rsidRPr="00822F69" w:rsidRDefault="0009462E" w:rsidP="002607D8"/>
    <w:p w14:paraId="63DEDCA4" w14:textId="77777777" w:rsidR="0009462E" w:rsidRPr="00822F69" w:rsidRDefault="0009462E" w:rsidP="002607D8"/>
    <w:p w14:paraId="1C83ACF5" w14:textId="77777777" w:rsidR="0009462E" w:rsidRPr="00822F69" w:rsidRDefault="0009462E" w:rsidP="002607D8"/>
    <w:p w14:paraId="028F06DA" w14:textId="77777777" w:rsidR="0009462E" w:rsidRPr="00822F69" w:rsidRDefault="0009462E" w:rsidP="002607D8"/>
    <w:p w14:paraId="4406967D" w14:textId="77777777" w:rsidR="0009462E" w:rsidRPr="00822F69" w:rsidRDefault="0009462E" w:rsidP="002607D8"/>
    <w:p w14:paraId="4BC80337" w14:textId="77777777" w:rsidR="0009462E" w:rsidRPr="00822F69" w:rsidRDefault="0009462E" w:rsidP="002607D8"/>
    <w:p w14:paraId="5330429A" w14:textId="77777777" w:rsidR="0009462E" w:rsidRPr="00822F69" w:rsidRDefault="0009462E" w:rsidP="002607D8"/>
    <w:p w14:paraId="7D77DDD1" w14:textId="77777777" w:rsidR="0009462E" w:rsidRPr="00822F69" w:rsidRDefault="0009462E" w:rsidP="002607D8"/>
    <w:p w14:paraId="7A858CE3" w14:textId="77777777" w:rsidR="0009462E" w:rsidRPr="00822F69" w:rsidRDefault="0009462E" w:rsidP="002607D8"/>
    <w:p w14:paraId="4BD802A4" w14:textId="77777777" w:rsidR="00675538" w:rsidRDefault="002E3A64" w:rsidP="004143D1">
      <w:pPr>
        <w:jc w:val="center"/>
      </w:pPr>
      <w:r>
        <w:t xml:space="preserve"> </w:t>
      </w:r>
    </w:p>
    <w:p w14:paraId="0C1DD41D" w14:textId="77777777" w:rsidR="00675538" w:rsidRDefault="00675538" w:rsidP="004143D1">
      <w:pPr>
        <w:jc w:val="center"/>
      </w:pPr>
    </w:p>
    <w:p w14:paraId="0E050A86" w14:textId="77777777" w:rsidR="00FD4237" w:rsidRDefault="00FD4237" w:rsidP="004143D1">
      <w:pPr>
        <w:jc w:val="center"/>
      </w:pPr>
    </w:p>
    <w:p w14:paraId="17F8850C" w14:textId="77777777" w:rsidR="00675538" w:rsidRDefault="00675538" w:rsidP="004143D1">
      <w:pPr>
        <w:jc w:val="center"/>
      </w:pPr>
    </w:p>
    <w:p w14:paraId="707AEB4E" w14:textId="6886C59E" w:rsidR="004143D1" w:rsidRDefault="00834C1B" w:rsidP="004143D1">
      <w:pPr>
        <w:jc w:val="center"/>
      </w:pPr>
      <w:r>
        <w:t>Nove</w:t>
      </w:r>
      <w:r w:rsidR="00675538">
        <w:t xml:space="preserve">mber </w:t>
      </w:r>
      <w:r w:rsidR="00942B73">
        <w:t>2025</w:t>
      </w:r>
    </w:p>
    <w:p w14:paraId="36A1FF81" w14:textId="77777777" w:rsidR="00F72AF1" w:rsidRPr="00822F69" w:rsidRDefault="004143D1" w:rsidP="00F91EE5">
      <w:pPr>
        <w:spacing w:before="0"/>
        <w:jc w:val="left"/>
      </w:pPr>
      <w:r>
        <w:br w:type="page"/>
      </w:r>
    </w:p>
    <w:bookmarkStart w:id="0" w:name="_Toc216850991" w:displacedByCustomXml="next"/>
    <w:bookmarkStart w:id="1" w:name="_Toc1548841828" w:displacedByCustomXml="next"/>
    <w:sdt>
      <w:sdtPr>
        <w:rPr>
          <w:rFonts w:eastAsiaTheme="minorEastAsia" w:cstheme="minorBidi"/>
          <w:color w:val="auto"/>
          <w:sz w:val="22"/>
          <w:szCs w:val="22"/>
          <w:lang w:eastAsia="en-US"/>
        </w:rPr>
        <w:id w:val="1244240474"/>
        <w:docPartObj>
          <w:docPartGallery w:val="Table of Contents"/>
          <w:docPartUnique/>
        </w:docPartObj>
      </w:sdtPr>
      <w:sdtEndPr/>
      <w:sdtContent>
        <w:p w14:paraId="7FD3CE8D" w14:textId="77777777" w:rsidR="0009462E" w:rsidRPr="00822F69" w:rsidRDefault="0009462E" w:rsidP="00A76AED">
          <w:pPr>
            <w:pStyle w:val="TOCHeading"/>
            <w:numPr>
              <w:ilvl w:val="0"/>
              <w:numId w:val="0"/>
            </w:numPr>
            <w:spacing w:before="0" w:after="0"/>
            <w:ind w:left="432"/>
          </w:pPr>
          <w:r>
            <w:t>Obsah</w:t>
          </w:r>
          <w:bookmarkEnd w:id="1"/>
          <w:bookmarkEnd w:id="0"/>
        </w:p>
        <w:bookmarkStart w:id="2" w:name="OLE_LINK1"/>
        <w:p w14:paraId="641A759D" w14:textId="6821816F" w:rsidR="00DA7548" w:rsidRDefault="00F8198B">
          <w:pPr>
            <w:pStyle w:val="TOC1"/>
            <w:tabs>
              <w:tab w:val="right" w:leader="dot" w:pos="8487"/>
            </w:tabs>
            <w:rPr>
              <w:rFonts w:eastAsiaTheme="minorEastAsia"/>
              <w:noProof/>
              <w:kern w:val="2"/>
              <w:sz w:val="24"/>
              <w:szCs w:val="24"/>
              <w:lang w:eastAsia="sk-SK"/>
              <w14:ligatures w14:val="standardContextual"/>
            </w:rPr>
          </w:pPr>
          <w:r w:rsidRPr="00D83E3E">
            <w:rPr>
              <w:sz w:val="20"/>
              <w:szCs w:val="20"/>
            </w:rPr>
            <w:fldChar w:fldCharType="begin"/>
          </w:r>
          <w:r w:rsidR="1BA52D4C" w:rsidRPr="00D83E3E">
            <w:rPr>
              <w:sz w:val="20"/>
              <w:szCs w:val="20"/>
            </w:rPr>
            <w:instrText>TOC \o "1-3" \h \z \u</w:instrText>
          </w:r>
          <w:r w:rsidRPr="00D83E3E">
            <w:rPr>
              <w:sz w:val="20"/>
              <w:szCs w:val="20"/>
            </w:rPr>
            <w:fldChar w:fldCharType="separate"/>
          </w:r>
          <w:hyperlink w:anchor="_Toc216850991" w:history="1">
            <w:r w:rsidR="00DA7548" w:rsidRPr="008B7B0F">
              <w:rPr>
                <w:rStyle w:val="Hyperlink"/>
                <w:noProof/>
              </w:rPr>
              <w:t>Obsah</w:t>
            </w:r>
            <w:r w:rsidR="00DA7548">
              <w:rPr>
                <w:noProof/>
                <w:webHidden/>
              </w:rPr>
              <w:tab/>
            </w:r>
            <w:r w:rsidR="00DA7548">
              <w:rPr>
                <w:noProof/>
                <w:webHidden/>
              </w:rPr>
              <w:fldChar w:fldCharType="begin"/>
            </w:r>
            <w:r w:rsidR="00DA7548">
              <w:rPr>
                <w:noProof/>
                <w:webHidden/>
              </w:rPr>
              <w:instrText xml:space="preserve"> PAGEREF _Toc216850991 \h </w:instrText>
            </w:r>
            <w:r w:rsidR="00DA7548">
              <w:rPr>
                <w:noProof/>
                <w:webHidden/>
              </w:rPr>
            </w:r>
            <w:r w:rsidR="00DA7548">
              <w:rPr>
                <w:noProof/>
                <w:webHidden/>
              </w:rPr>
              <w:fldChar w:fldCharType="separate"/>
            </w:r>
            <w:r w:rsidR="00DA7548">
              <w:rPr>
                <w:noProof/>
                <w:webHidden/>
              </w:rPr>
              <w:t>2</w:t>
            </w:r>
            <w:r w:rsidR="00DA7548">
              <w:rPr>
                <w:noProof/>
                <w:webHidden/>
              </w:rPr>
              <w:fldChar w:fldCharType="end"/>
            </w:r>
          </w:hyperlink>
        </w:p>
        <w:p w14:paraId="661F053D" w14:textId="0F03DA12" w:rsidR="00DA7548" w:rsidRDefault="00DA7548">
          <w:pPr>
            <w:pStyle w:val="TOC1"/>
            <w:tabs>
              <w:tab w:val="left" w:pos="440"/>
              <w:tab w:val="right" w:leader="dot" w:pos="8487"/>
            </w:tabs>
            <w:rPr>
              <w:rFonts w:eastAsiaTheme="minorEastAsia"/>
              <w:noProof/>
              <w:kern w:val="2"/>
              <w:sz w:val="24"/>
              <w:szCs w:val="24"/>
              <w:lang w:eastAsia="sk-SK"/>
              <w14:ligatures w14:val="standardContextual"/>
            </w:rPr>
          </w:pPr>
          <w:hyperlink w:anchor="_Toc216850992" w:history="1">
            <w:r w:rsidRPr="008B7B0F">
              <w:rPr>
                <w:rStyle w:val="Hyperlink"/>
                <w:noProof/>
              </w:rPr>
              <w:t>1</w:t>
            </w:r>
            <w:r>
              <w:rPr>
                <w:rFonts w:eastAsiaTheme="minorEastAsia"/>
                <w:noProof/>
                <w:kern w:val="2"/>
                <w:sz w:val="24"/>
                <w:szCs w:val="24"/>
                <w:lang w:eastAsia="sk-SK"/>
                <w14:ligatures w14:val="standardContextual"/>
              </w:rPr>
              <w:tab/>
            </w:r>
            <w:r w:rsidRPr="008B7B0F">
              <w:rPr>
                <w:rStyle w:val="Hyperlink"/>
                <w:noProof/>
              </w:rPr>
              <w:t>Referencie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_Toc216850992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F18E301" w14:textId="1377D4FE" w:rsidR="00DA7548" w:rsidRDefault="00DA7548">
          <w:pPr>
            <w:pStyle w:val="TOC2"/>
            <w:tabs>
              <w:tab w:val="left" w:pos="880"/>
              <w:tab w:val="right" w:leader="dot" w:pos="8487"/>
            </w:tabs>
            <w:rPr>
              <w:rFonts w:eastAsiaTheme="minorEastAsia"/>
              <w:noProof/>
              <w:kern w:val="2"/>
              <w:sz w:val="24"/>
              <w:szCs w:val="24"/>
              <w:lang w:eastAsia="sk-SK"/>
              <w14:ligatures w14:val="standardContextual"/>
            </w:rPr>
          </w:pPr>
          <w:hyperlink w:anchor="_Toc216850993" w:history="1">
            <w:r w:rsidRPr="008B7B0F">
              <w:rPr>
                <w:rStyle w:val="Hyperlink"/>
                <w:noProof/>
              </w:rPr>
              <w:t>1.1</w:t>
            </w:r>
            <w:r>
              <w:rPr>
                <w:rFonts w:eastAsiaTheme="minorEastAsia"/>
                <w:noProof/>
                <w:kern w:val="2"/>
                <w:sz w:val="24"/>
                <w:szCs w:val="24"/>
                <w:lang w:eastAsia="sk-SK"/>
                <w14:ligatures w14:val="standardContextual"/>
              </w:rPr>
              <w:tab/>
            </w:r>
            <w:r w:rsidRPr="008B7B0F">
              <w:rPr>
                <w:rStyle w:val="Hyperlink"/>
                <w:noProof/>
              </w:rPr>
              <w:t>Zoznam použitých skratiek a pojmov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_Toc216850993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8C98225" w14:textId="27B492BA" w:rsidR="00DA7548" w:rsidRDefault="00DA7548">
          <w:pPr>
            <w:pStyle w:val="TOC2"/>
            <w:tabs>
              <w:tab w:val="left" w:pos="880"/>
              <w:tab w:val="right" w:leader="dot" w:pos="8487"/>
            </w:tabs>
            <w:rPr>
              <w:rFonts w:eastAsiaTheme="minorEastAsia"/>
              <w:noProof/>
              <w:kern w:val="2"/>
              <w:sz w:val="24"/>
              <w:szCs w:val="24"/>
              <w:lang w:eastAsia="sk-SK"/>
              <w14:ligatures w14:val="standardContextual"/>
            </w:rPr>
          </w:pPr>
          <w:hyperlink w:anchor="_Toc216850994" w:history="1">
            <w:r w:rsidRPr="008B7B0F">
              <w:rPr>
                <w:rStyle w:val="Hyperlink"/>
                <w:noProof/>
              </w:rPr>
              <w:t>1.2</w:t>
            </w:r>
            <w:r>
              <w:rPr>
                <w:rFonts w:eastAsiaTheme="minorEastAsia"/>
                <w:noProof/>
                <w:kern w:val="2"/>
                <w:sz w:val="24"/>
                <w:szCs w:val="24"/>
                <w:lang w:eastAsia="sk-SK"/>
                <w14:ligatures w14:val="standardContextual"/>
              </w:rPr>
              <w:tab/>
            </w:r>
            <w:r w:rsidRPr="008B7B0F">
              <w:rPr>
                <w:rStyle w:val="Hyperlink"/>
                <w:noProof/>
              </w:rPr>
              <w:t>Používané skratky odborov NBS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_Toc216850994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59284AF" w14:textId="50CF9FEF" w:rsidR="00DA7548" w:rsidRDefault="00DA7548">
          <w:pPr>
            <w:pStyle w:val="TOC2"/>
            <w:tabs>
              <w:tab w:val="left" w:pos="880"/>
              <w:tab w:val="right" w:leader="dot" w:pos="8487"/>
            </w:tabs>
            <w:rPr>
              <w:rFonts w:eastAsiaTheme="minorEastAsia"/>
              <w:noProof/>
              <w:kern w:val="2"/>
              <w:sz w:val="24"/>
              <w:szCs w:val="24"/>
              <w:lang w:eastAsia="sk-SK"/>
              <w14:ligatures w14:val="standardContextual"/>
            </w:rPr>
          </w:pPr>
          <w:hyperlink w:anchor="_Toc216850995" w:history="1">
            <w:r w:rsidRPr="008B7B0F">
              <w:rPr>
                <w:rStyle w:val="Hyperlink"/>
                <w:noProof/>
              </w:rPr>
              <w:t>1.3</w:t>
            </w:r>
            <w:r>
              <w:rPr>
                <w:rFonts w:eastAsiaTheme="minorEastAsia"/>
                <w:noProof/>
                <w:kern w:val="2"/>
                <w:sz w:val="24"/>
                <w:szCs w:val="24"/>
                <w:lang w:eastAsia="sk-SK"/>
                <w14:ligatures w14:val="standardContextual"/>
              </w:rPr>
              <w:tab/>
            </w:r>
            <w:r w:rsidRPr="008B7B0F">
              <w:rPr>
                <w:rStyle w:val="Hyperlink"/>
                <w:noProof/>
              </w:rPr>
              <w:t>Zoznam obrázkov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_Toc216850995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0F8ECBD" w14:textId="7B67A952" w:rsidR="00DA7548" w:rsidRDefault="00DA7548">
          <w:pPr>
            <w:pStyle w:val="TOC2"/>
            <w:tabs>
              <w:tab w:val="left" w:pos="880"/>
              <w:tab w:val="right" w:leader="dot" w:pos="8487"/>
            </w:tabs>
            <w:rPr>
              <w:rFonts w:eastAsiaTheme="minorEastAsia"/>
              <w:noProof/>
              <w:kern w:val="2"/>
              <w:sz w:val="24"/>
              <w:szCs w:val="24"/>
              <w:lang w:eastAsia="sk-SK"/>
              <w14:ligatures w14:val="standardContextual"/>
            </w:rPr>
          </w:pPr>
          <w:hyperlink w:anchor="_Toc216850996" w:history="1">
            <w:r w:rsidRPr="008B7B0F">
              <w:rPr>
                <w:rStyle w:val="Hyperlink"/>
                <w:noProof/>
              </w:rPr>
              <w:t>1.4</w:t>
            </w:r>
            <w:r>
              <w:rPr>
                <w:rFonts w:eastAsiaTheme="minorEastAsia"/>
                <w:noProof/>
                <w:kern w:val="2"/>
                <w:sz w:val="24"/>
                <w:szCs w:val="24"/>
                <w:lang w:eastAsia="sk-SK"/>
                <w14:ligatures w14:val="standardContextual"/>
              </w:rPr>
              <w:tab/>
            </w:r>
            <w:r w:rsidRPr="008B7B0F">
              <w:rPr>
                <w:rStyle w:val="Hyperlink"/>
                <w:noProof/>
              </w:rPr>
              <w:t>Zoznam tabuliek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_Toc216850996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89EED37" w14:textId="3CB7D2D6" w:rsidR="00DA7548" w:rsidRDefault="00DA7548">
          <w:pPr>
            <w:pStyle w:val="TOC2"/>
            <w:tabs>
              <w:tab w:val="left" w:pos="880"/>
              <w:tab w:val="right" w:leader="dot" w:pos="8487"/>
            </w:tabs>
            <w:rPr>
              <w:rFonts w:eastAsiaTheme="minorEastAsia"/>
              <w:noProof/>
              <w:kern w:val="2"/>
              <w:sz w:val="24"/>
              <w:szCs w:val="24"/>
              <w:lang w:eastAsia="sk-SK"/>
              <w14:ligatures w14:val="standardContextual"/>
            </w:rPr>
          </w:pPr>
          <w:hyperlink w:anchor="_Toc216850997" w:history="1">
            <w:r w:rsidRPr="008B7B0F">
              <w:rPr>
                <w:rStyle w:val="Hyperlink"/>
                <w:noProof/>
              </w:rPr>
              <w:t>1.5</w:t>
            </w:r>
            <w:r>
              <w:rPr>
                <w:rFonts w:eastAsiaTheme="minorEastAsia"/>
                <w:noProof/>
                <w:kern w:val="2"/>
                <w:sz w:val="24"/>
                <w:szCs w:val="24"/>
                <w:lang w:eastAsia="sk-SK"/>
                <w14:ligatures w14:val="standardContextual"/>
              </w:rPr>
              <w:tab/>
            </w:r>
            <w:r w:rsidRPr="008B7B0F">
              <w:rPr>
                <w:rStyle w:val="Hyperlink"/>
                <w:noProof/>
              </w:rPr>
              <w:t>História dokumentu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_Toc216850997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3FF6007" w14:textId="58B498D6" w:rsidR="00DA7548" w:rsidRDefault="00DA7548">
          <w:pPr>
            <w:pStyle w:val="TOC1"/>
            <w:tabs>
              <w:tab w:val="left" w:pos="440"/>
              <w:tab w:val="right" w:leader="dot" w:pos="8487"/>
            </w:tabs>
            <w:rPr>
              <w:rFonts w:eastAsiaTheme="minorEastAsia"/>
              <w:noProof/>
              <w:kern w:val="2"/>
              <w:sz w:val="24"/>
              <w:szCs w:val="24"/>
              <w:lang w:eastAsia="sk-SK"/>
              <w14:ligatures w14:val="standardContextual"/>
            </w:rPr>
          </w:pPr>
          <w:hyperlink w:anchor="_Toc216850998" w:history="1">
            <w:r w:rsidRPr="008B7B0F">
              <w:rPr>
                <w:rStyle w:val="Hyperlink"/>
                <w:noProof/>
              </w:rPr>
              <w:t>2</w:t>
            </w:r>
            <w:r>
              <w:rPr>
                <w:rFonts w:eastAsiaTheme="minorEastAsia"/>
                <w:noProof/>
                <w:kern w:val="2"/>
                <w:sz w:val="24"/>
                <w:szCs w:val="24"/>
                <w:lang w:eastAsia="sk-SK"/>
                <w14:ligatures w14:val="standardContextual"/>
              </w:rPr>
              <w:tab/>
            </w:r>
            <w:r w:rsidRPr="008B7B0F">
              <w:rPr>
                <w:rStyle w:val="Hyperlink"/>
                <w:noProof/>
              </w:rPr>
              <w:t>Predmet zákazky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_Toc216850998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713A88F" w14:textId="0F4E75AC" w:rsidR="00DA7548" w:rsidRDefault="00DA7548">
          <w:pPr>
            <w:pStyle w:val="TOC2"/>
            <w:tabs>
              <w:tab w:val="left" w:pos="880"/>
              <w:tab w:val="right" w:leader="dot" w:pos="8487"/>
            </w:tabs>
            <w:rPr>
              <w:rFonts w:eastAsiaTheme="minorEastAsia"/>
              <w:noProof/>
              <w:kern w:val="2"/>
              <w:sz w:val="24"/>
              <w:szCs w:val="24"/>
              <w:lang w:eastAsia="sk-SK"/>
              <w14:ligatures w14:val="standardContextual"/>
            </w:rPr>
          </w:pPr>
          <w:hyperlink w:anchor="_Toc216850999" w:history="1">
            <w:r w:rsidRPr="008B7B0F">
              <w:rPr>
                <w:rStyle w:val="Hyperlink"/>
                <w:noProof/>
              </w:rPr>
              <w:t>2.1</w:t>
            </w:r>
            <w:r>
              <w:rPr>
                <w:rFonts w:eastAsiaTheme="minorEastAsia"/>
                <w:noProof/>
                <w:kern w:val="2"/>
                <w:sz w:val="24"/>
                <w:szCs w:val="24"/>
                <w:lang w:eastAsia="sk-SK"/>
                <w14:ligatures w14:val="standardContextual"/>
              </w:rPr>
              <w:tab/>
            </w:r>
            <w:r w:rsidRPr="008B7B0F">
              <w:rPr>
                <w:rStyle w:val="Hyperlink"/>
                <w:noProof/>
              </w:rPr>
              <w:t>Úvod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_Toc216850999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83662BF" w14:textId="3D735FF4" w:rsidR="00DA7548" w:rsidRDefault="00DA7548">
          <w:pPr>
            <w:pStyle w:val="TOC2"/>
            <w:tabs>
              <w:tab w:val="left" w:pos="880"/>
              <w:tab w:val="right" w:leader="dot" w:pos="8487"/>
            </w:tabs>
            <w:rPr>
              <w:rFonts w:eastAsiaTheme="minorEastAsia"/>
              <w:noProof/>
              <w:kern w:val="2"/>
              <w:sz w:val="24"/>
              <w:szCs w:val="24"/>
              <w:lang w:eastAsia="sk-SK"/>
              <w14:ligatures w14:val="standardContextual"/>
            </w:rPr>
          </w:pPr>
          <w:hyperlink w:anchor="_Toc216851000" w:history="1">
            <w:r w:rsidRPr="008B7B0F">
              <w:rPr>
                <w:rStyle w:val="Hyperlink"/>
                <w:noProof/>
              </w:rPr>
              <w:t>2.2</w:t>
            </w:r>
            <w:r>
              <w:rPr>
                <w:rFonts w:eastAsiaTheme="minorEastAsia"/>
                <w:noProof/>
                <w:kern w:val="2"/>
                <w:sz w:val="24"/>
                <w:szCs w:val="24"/>
                <w:lang w:eastAsia="sk-SK"/>
                <w14:ligatures w14:val="standardContextual"/>
              </w:rPr>
              <w:tab/>
            </w:r>
            <w:r w:rsidRPr="008B7B0F">
              <w:rPr>
                <w:rStyle w:val="Hyperlink"/>
                <w:noProof/>
              </w:rPr>
              <w:t>Rozsah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_Toc216851000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9770955" w14:textId="41F61617" w:rsidR="00DA7548" w:rsidRDefault="00DA7548">
          <w:pPr>
            <w:pStyle w:val="TOC2"/>
            <w:tabs>
              <w:tab w:val="left" w:pos="880"/>
              <w:tab w:val="right" w:leader="dot" w:pos="8487"/>
            </w:tabs>
            <w:rPr>
              <w:rFonts w:eastAsiaTheme="minorEastAsia"/>
              <w:noProof/>
              <w:kern w:val="2"/>
              <w:sz w:val="24"/>
              <w:szCs w:val="24"/>
              <w:lang w:eastAsia="sk-SK"/>
              <w14:ligatures w14:val="standardContextual"/>
            </w:rPr>
          </w:pPr>
          <w:hyperlink w:anchor="_Toc216851001" w:history="1">
            <w:r w:rsidRPr="008B7B0F">
              <w:rPr>
                <w:rStyle w:val="Hyperlink"/>
                <w:noProof/>
              </w:rPr>
              <w:t>2.3</w:t>
            </w:r>
            <w:r>
              <w:rPr>
                <w:rFonts w:eastAsiaTheme="minorEastAsia"/>
                <w:noProof/>
                <w:kern w:val="2"/>
                <w:sz w:val="24"/>
                <w:szCs w:val="24"/>
                <w:lang w:eastAsia="sk-SK"/>
                <w14:ligatures w14:val="standardContextual"/>
              </w:rPr>
              <w:tab/>
            </w:r>
            <w:r w:rsidRPr="008B7B0F">
              <w:rPr>
                <w:rStyle w:val="Hyperlink"/>
                <w:noProof/>
              </w:rPr>
              <w:t>Ciele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_Toc216851001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6ADFAD1" w14:textId="62EEF24A" w:rsidR="00DA7548" w:rsidRDefault="00DA7548">
          <w:pPr>
            <w:pStyle w:val="TOC2"/>
            <w:tabs>
              <w:tab w:val="left" w:pos="880"/>
              <w:tab w:val="right" w:leader="dot" w:pos="8487"/>
            </w:tabs>
            <w:rPr>
              <w:rFonts w:eastAsiaTheme="minorEastAsia"/>
              <w:noProof/>
              <w:kern w:val="2"/>
              <w:sz w:val="24"/>
              <w:szCs w:val="24"/>
              <w:lang w:eastAsia="sk-SK"/>
              <w14:ligatures w14:val="standardContextual"/>
            </w:rPr>
          </w:pPr>
          <w:hyperlink w:anchor="_Toc216851002" w:history="1">
            <w:r w:rsidRPr="008B7B0F">
              <w:rPr>
                <w:rStyle w:val="Hyperlink"/>
                <w:rFonts w:cstheme="majorHAnsi"/>
                <w:noProof/>
              </w:rPr>
              <w:t>2.4</w:t>
            </w:r>
            <w:r>
              <w:rPr>
                <w:rFonts w:eastAsiaTheme="minorEastAsia"/>
                <w:noProof/>
                <w:kern w:val="2"/>
                <w:sz w:val="24"/>
                <w:szCs w:val="24"/>
                <w:lang w:eastAsia="sk-SK"/>
                <w14:ligatures w14:val="standardContextual"/>
              </w:rPr>
              <w:tab/>
            </w:r>
            <w:r w:rsidRPr="008B7B0F">
              <w:rPr>
                <w:rStyle w:val="Hyperlink"/>
                <w:rFonts w:cstheme="majorHAnsi"/>
                <w:noProof/>
              </w:rPr>
              <w:t>Rámcové požiadavky na systém PRORIS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_Toc216851002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B7BDDD9" w14:textId="243EE2E0" w:rsidR="00DA7548" w:rsidRDefault="00DA7548">
          <w:pPr>
            <w:pStyle w:val="TOC3"/>
            <w:tabs>
              <w:tab w:val="left" w:pos="1320"/>
              <w:tab w:val="right" w:leader="dot" w:pos="8487"/>
            </w:tabs>
            <w:rPr>
              <w:rFonts w:eastAsiaTheme="minorEastAsia"/>
              <w:noProof/>
              <w:kern w:val="2"/>
              <w:sz w:val="24"/>
              <w:szCs w:val="24"/>
              <w:lang w:eastAsia="sk-SK"/>
              <w14:ligatures w14:val="standardContextual"/>
            </w:rPr>
          </w:pPr>
          <w:hyperlink w:anchor="_Toc216851003" w:history="1">
            <w:r w:rsidRPr="008B7B0F">
              <w:rPr>
                <w:rStyle w:val="Hyperlink"/>
                <w:rFonts w:eastAsia="Calibri" w:cstheme="minorHAnsi"/>
                <w:noProof/>
              </w:rPr>
              <w:t>2.4.1</w:t>
            </w:r>
            <w:r>
              <w:rPr>
                <w:rFonts w:eastAsiaTheme="minorEastAsia"/>
                <w:noProof/>
                <w:kern w:val="2"/>
                <w:sz w:val="24"/>
                <w:szCs w:val="24"/>
                <w:lang w:eastAsia="sk-SK"/>
                <w14:ligatures w14:val="standardContextual"/>
              </w:rPr>
              <w:tab/>
            </w:r>
            <w:r w:rsidRPr="008B7B0F">
              <w:rPr>
                <w:rStyle w:val="Hyperlink"/>
                <w:noProof/>
              </w:rPr>
              <w:t>Očakávané využitie systému z pohľadu typu a počtu používateľov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_Toc216851003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9FA90F8" w14:textId="13D867AD" w:rsidR="00DA7548" w:rsidRDefault="00DA7548">
          <w:pPr>
            <w:pStyle w:val="TOC3"/>
            <w:tabs>
              <w:tab w:val="left" w:pos="1320"/>
              <w:tab w:val="right" w:leader="dot" w:pos="8487"/>
            </w:tabs>
            <w:rPr>
              <w:rFonts w:eastAsiaTheme="minorEastAsia"/>
              <w:noProof/>
              <w:kern w:val="2"/>
              <w:sz w:val="24"/>
              <w:szCs w:val="24"/>
              <w:lang w:eastAsia="sk-SK"/>
              <w14:ligatures w14:val="standardContextual"/>
            </w:rPr>
          </w:pPr>
          <w:hyperlink w:anchor="_Toc216851004" w:history="1">
            <w:r w:rsidRPr="008B7B0F">
              <w:rPr>
                <w:rStyle w:val="Hyperlink"/>
                <w:noProof/>
              </w:rPr>
              <w:t>2.4.2</w:t>
            </w:r>
            <w:r>
              <w:rPr>
                <w:rFonts w:eastAsiaTheme="minorEastAsia"/>
                <w:noProof/>
                <w:kern w:val="2"/>
                <w:sz w:val="24"/>
                <w:szCs w:val="24"/>
                <w:lang w:eastAsia="sk-SK"/>
                <w14:ligatures w14:val="standardContextual"/>
              </w:rPr>
              <w:tab/>
            </w:r>
            <w:r w:rsidRPr="008B7B0F">
              <w:rPr>
                <w:rStyle w:val="Hyperlink"/>
                <w:noProof/>
              </w:rPr>
              <w:t>Očakávané využitie systému z pohľadu objemu dát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_Toc216851004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C984A58" w14:textId="69EF3934" w:rsidR="00DA7548" w:rsidRDefault="00DA7548">
          <w:pPr>
            <w:pStyle w:val="TOC2"/>
            <w:tabs>
              <w:tab w:val="left" w:pos="880"/>
              <w:tab w:val="right" w:leader="dot" w:pos="8487"/>
            </w:tabs>
            <w:rPr>
              <w:rFonts w:eastAsiaTheme="minorEastAsia"/>
              <w:noProof/>
              <w:kern w:val="2"/>
              <w:sz w:val="24"/>
              <w:szCs w:val="24"/>
              <w:lang w:eastAsia="sk-SK"/>
              <w14:ligatures w14:val="standardContextual"/>
            </w:rPr>
          </w:pPr>
          <w:hyperlink w:anchor="_Toc216851005" w:history="1">
            <w:r w:rsidRPr="008B7B0F">
              <w:rPr>
                <w:rStyle w:val="Hyperlink"/>
                <w:noProof/>
              </w:rPr>
              <w:t>2.5</w:t>
            </w:r>
            <w:r>
              <w:rPr>
                <w:rFonts w:eastAsiaTheme="minorEastAsia"/>
                <w:noProof/>
                <w:kern w:val="2"/>
                <w:sz w:val="24"/>
                <w:szCs w:val="24"/>
                <w:lang w:eastAsia="sk-SK"/>
                <w14:ligatures w14:val="standardContextual"/>
              </w:rPr>
              <w:tab/>
            </w:r>
            <w:r w:rsidRPr="008B7B0F">
              <w:rPr>
                <w:rStyle w:val="Hyperlink"/>
                <w:noProof/>
              </w:rPr>
              <w:t>Legislatívny rámec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_Toc216851005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968DA0C" w14:textId="53A05FE3" w:rsidR="00DA7548" w:rsidRDefault="00DA7548">
          <w:pPr>
            <w:pStyle w:val="TOC1"/>
            <w:tabs>
              <w:tab w:val="left" w:pos="440"/>
              <w:tab w:val="right" w:leader="dot" w:pos="8487"/>
            </w:tabs>
            <w:rPr>
              <w:rFonts w:eastAsiaTheme="minorEastAsia"/>
              <w:noProof/>
              <w:kern w:val="2"/>
              <w:sz w:val="24"/>
              <w:szCs w:val="24"/>
              <w:lang w:eastAsia="sk-SK"/>
              <w14:ligatures w14:val="standardContextual"/>
            </w:rPr>
          </w:pPr>
          <w:hyperlink w:anchor="_Toc216851006" w:history="1">
            <w:r w:rsidRPr="008B7B0F">
              <w:rPr>
                <w:rStyle w:val="Hyperlink"/>
                <w:noProof/>
              </w:rPr>
              <w:t>3</w:t>
            </w:r>
            <w:r>
              <w:rPr>
                <w:rFonts w:eastAsiaTheme="minorEastAsia"/>
                <w:noProof/>
                <w:kern w:val="2"/>
                <w:sz w:val="24"/>
                <w:szCs w:val="24"/>
                <w:lang w:eastAsia="sk-SK"/>
                <w14:ligatures w14:val="standardContextual"/>
              </w:rPr>
              <w:tab/>
            </w:r>
            <w:r w:rsidRPr="008B7B0F">
              <w:rPr>
                <w:rStyle w:val="Hyperlink"/>
                <w:noProof/>
              </w:rPr>
              <w:t>.Opis predmetu zákazky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_Toc216851006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681F485" w14:textId="5D97DCEC" w:rsidR="00DA7548" w:rsidRDefault="00DA7548">
          <w:pPr>
            <w:pStyle w:val="TOC2"/>
            <w:tabs>
              <w:tab w:val="left" w:pos="880"/>
              <w:tab w:val="right" w:leader="dot" w:pos="8487"/>
            </w:tabs>
            <w:rPr>
              <w:rFonts w:eastAsiaTheme="minorEastAsia"/>
              <w:noProof/>
              <w:kern w:val="2"/>
              <w:sz w:val="24"/>
              <w:szCs w:val="24"/>
              <w:lang w:eastAsia="sk-SK"/>
              <w14:ligatures w14:val="standardContextual"/>
            </w:rPr>
          </w:pPr>
          <w:hyperlink w:anchor="_Toc216851007" w:history="1">
            <w:r w:rsidRPr="008B7B0F">
              <w:rPr>
                <w:rStyle w:val="Hyperlink"/>
                <w:noProof/>
              </w:rPr>
              <w:t>3.1</w:t>
            </w:r>
            <w:r>
              <w:rPr>
                <w:rFonts w:eastAsiaTheme="minorEastAsia"/>
                <w:noProof/>
                <w:kern w:val="2"/>
                <w:sz w:val="24"/>
                <w:szCs w:val="24"/>
                <w:lang w:eastAsia="sk-SK"/>
                <w14:ligatures w14:val="standardContextual"/>
              </w:rPr>
              <w:tab/>
            </w:r>
            <w:r w:rsidRPr="008B7B0F">
              <w:rPr>
                <w:rStyle w:val="Hyperlink"/>
                <w:noProof/>
              </w:rPr>
              <w:t>Popis aktuálneho stavu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_Toc216851007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28E7D50" w14:textId="21BA1852" w:rsidR="00DA7548" w:rsidRDefault="00DA7548">
          <w:pPr>
            <w:pStyle w:val="TOC3"/>
            <w:tabs>
              <w:tab w:val="left" w:pos="1320"/>
              <w:tab w:val="right" w:leader="dot" w:pos="8487"/>
            </w:tabs>
            <w:rPr>
              <w:rFonts w:eastAsiaTheme="minorEastAsia"/>
              <w:noProof/>
              <w:kern w:val="2"/>
              <w:sz w:val="24"/>
              <w:szCs w:val="24"/>
              <w:lang w:eastAsia="sk-SK"/>
              <w14:ligatures w14:val="standardContextual"/>
            </w:rPr>
          </w:pPr>
          <w:hyperlink w:anchor="_Toc216851008" w:history="1">
            <w:r w:rsidRPr="008B7B0F">
              <w:rPr>
                <w:rStyle w:val="Hyperlink"/>
                <w:noProof/>
              </w:rPr>
              <w:t>3.1.1</w:t>
            </w:r>
            <w:r>
              <w:rPr>
                <w:rFonts w:eastAsiaTheme="minorEastAsia"/>
                <w:noProof/>
                <w:kern w:val="2"/>
                <w:sz w:val="24"/>
                <w:szCs w:val="24"/>
                <w:lang w:eastAsia="sk-SK"/>
                <w14:ligatures w14:val="standardContextual"/>
              </w:rPr>
              <w:tab/>
            </w:r>
            <w:r w:rsidRPr="008B7B0F">
              <w:rPr>
                <w:rStyle w:val="Hyperlink"/>
                <w:noProof/>
              </w:rPr>
              <w:t>Súčasná Biznis architektúra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_Toc216851008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F6A4E96" w14:textId="68B9D450" w:rsidR="00DA7548" w:rsidRDefault="00DA7548">
          <w:pPr>
            <w:pStyle w:val="TOC3"/>
            <w:tabs>
              <w:tab w:val="left" w:pos="1320"/>
              <w:tab w:val="right" w:leader="dot" w:pos="8487"/>
            </w:tabs>
            <w:rPr>
              <w:rFonts w:eastAsiaTheme="minorEastAsia"/>
              <w:noProof/>
              <w:kern w:val="2"/>
              <w:sz w:val="24"/>
              <w:szCs w:val="24"/>
              <w:lang w:eastAsia="sk-SK"/>
              <w14:ligatures w14:val="standardContextual"/>
            </w:rPr>
          </w:pPr>
          <w:hyperlink w:anchor="_Toc216851009" w:history="1">
            <w:r w:rsidRPr="008B7B0F">
              <w:rPr>
                <w:rStyle w:val="Hyperlink"/>
                <w:noProof/>
              </w:rPr>
              <w:t>3.1.2</w:t>
            </w:r>
            <w:r>
              <w:rPr>
                <w:rFonts w:eastAsiaTheme="minorEastAsia"/>
                <w:noProof/>
                <w:kern w:val="2"/>
                <w:sz w:val="24"/>
                <w:szCs w:val="24"/>
                <w:lang w:eastAsia="sk-SK"/>
                <w14:ligatures w14:val="standardContextual"/>
              </w:rPr>
              <w:tab/>
            </w:r>
            <w:r w:rsidRPr="008B7B0F">
              <w:rPr>
                <w:rStyle w:val="Hyperlink"/>
                <w:noProof/>
              </w:rPr>
              <w:t>Súčasná aplikačná architektúra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_Toc216851009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C55B952" w14:textId="64CCE93F" w:rsidR="00DA7548" w:rsidRDefault="00DA7548">
          <w:pPr>
            <w:pStyle w:val="TOC2"/>
            <w:tabs>
              <w:tab w:val="left" w:pos="880"/>
              <w:tab w:val="right" w:leader="dot" w:pos="8487"/>
            </w:tabs>
            <w:rPr>
              <w:rFonts w:eastAsiaTheme="minorEastAsia"/>
              <w:noProof/>
              <w:kern w:val="2"/>
              <w:sz w:val="24"/>
              <w:szCs w:val="24"/>
              <w:lang w:eastAsia="sk-SK"/>
              <w14:ligatures w14:val="standardContextual"/>
            </w:rPr>
          </w:pPr>
          <w:hyperlink w:anchor="_Toc216851010" w:history="1">
            <w:r w:rsidRPr="008B7B0F">
              <w:rPr>
                <w:rStyle w:val="Hyperlink"/>
                <w:noProof/>
              </w:rPr>
              <w:t>3.2</w:t>
            </w:r>
            <w:r>
              <w:rPr>
                <w:rFonts w:eastAsiaTheme="minorEastAsia"/>
                <w:noProof/>
                <w:kern w:val="2"/>
                <w:sz w:val="24"/>
                <w:szCs w:val="24"/>
                <w:lang w:eastAsia="sk-SK"/>
                <w14:ligatures w14:val="standardContextual"/>
              </w:rPr>
              <w:tab/>
            </w:r>
            <w:r w:rsidRPr="008B7B0F">
              <w:rPr>
                <w:rStyle w:val="Hyperlink"/>
                <w:noProof/>
              </w:rPr>
              <w:t>Popis požadovaného riešenia PRORIS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_Toc216851010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FB336AF" w14:textId="76B5B4E2" w:rsidR="00DA7548" w:rsidRDefault="00DA7548">
          <w:pPr>
            <w:pStyle w:val="TOC3"/>
            <w:tabs>
              <w:tab w:val="left" w:pos="1320"/>
              <w:tab w:val="right" w:leader="dot" w:pos="8487"/>
            </w:tabs>
            <w:rPr>
              <w:rFonts w:eastAsiaTheme="minorEastAsia"/>
              <w:noProof/>
              <w:kern w:val="2"/>
              <w:sz w:val="24"/>
              <w:szCs w:val="24"/>
              <w:lang w:eastAsia="sk-SK"/>
              <w14:ligatures w14:val="standardContextual"/>
            </w:rPr>
          </w:pPr>
          <w:hyperlink w:anchor="_Toc216851011" w:history="1">
            <w:r w:rsidRPr="008B7B0F">
              <w:rPr>
                <w:rStyle w:val="Hyperlink"/>
                <w:noProof/>
              </w:rPr>
              <w:t>3.2.1</w:t>
            </w:r>
            <w:r>
              <w:rPr>
                <w:rFonts w:eastAsiaTheme="minorEastAsia"/>
                <w:noProof/>
                <w:kern w:val="2"/>
                <w:sz w:val="24"/>
                <w:szCs w:val="24"/>
                <w:lang w:eastAsia="sk-SK"/>
                <w14:ligatures w14:val="standardContextual"/>
              </w:rPr>
              <w:tab/>
            </w:r>
            <w:r w:rsidRPr="008B7B0F">
              <w:rPr>
                <w:rStyle w:val="Hyperlink"/>
                <w:noProof/>
              </w:rPr>
              <w:t>Budúca Biznis architektúra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_Toc216851011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945C4BF" w14:textId="605E1DB1" w:rsidR="00DA7548" w:rsidRDefault="00DA7548">
          <w:pPr>
            <w:pStyle w:val="TOC3"/>
            <w:tabs>
              <w:tab w:val="left" w:pos="1320"/>
              <w:tab w:val="right" w:leader="dot" w:pos="8487"/>
            </w:tabs>
            <w:rPr>
              <w:rFonts w:eastAsiaTheme="minorEastAsia"/>
              <w:noProof/>
              <w:kern w:val="2"/>
              <w:sz w:val="24"/>
              <w:szCs w:val="24"/>
              <w:lang w:eastAsia="sk-SK"/>
              <w14:ligatures w14:val="standardContextual"/>
            </w:rPr>
          </w:pPr>
          <w:hyperlink w:anchor="_Toc216851012" w:history="1">
            <w:r w:rsidRPr="008B7B0F">
              <w:rPr>
                <w:rStyle w:val="Hyperlink"/>
                <w:noProof/>
              </w:rPr>
              <w:t>3.2.2</w:t>
            </w:r>
            <w:r>
              <w:rPr>
                <w:rFonts w:eastAsiaTheme="minorEastAsia"/>
                <w:noProof/>
                <w:kern w:val="2"/>
                <w:sz w:val="24"/>
                <w:szCs w:val="24"/>
                <w:lang w:eastAsia="sk-SK"/>
                <w14:ligatures w14:val="standardContextual"/>
              </w:rPr>
              <w:tab/>
            </w:r>
            <w:r w:rsidRPr="008B7B0F">
              <w:rPr>
                <w:rStyle w:val="Hyperlink"/>
                <w:noProof/>
              </w:rPr>
              <w:t>Budúca Aplikačná architektúra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_Toc216851012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4999FD0" w14:textId="1ACCABB8" w:rsidR="00DA7548" w:rsidRDefault="00DA7548">
          <w:pPr>
            <w:pStyle w:val="TOC3"/>
            <w:tabs>
              <w:tab w:val="left" w:pos="1320"/>
              <w:tab w:val="right" w:leader="dot" w:pos="8487"/>
            </w:tabs>
            <w:rPr>
              <w:rFonts w:eastAsiaTheme="minorEastAsia"/>
              <w:noProof/>
              <w:kern w:val="2"/>
              <w:sz w:val="24"/>
              <w:szCs w:val="24"/>
              <w:lang w:eastAsia="sk-SK"/>
              <w14:ligatures w14:val="standardContextual"/>
            </w:rPr>
          </w:pPr>
          <w:hyperlink w:anchor="_Toc216851013" w:history="1">
            <w:r w:rsidRPr="008B7B0F">
              <w:rPr>
                <w:rStyle w:val="Hyperlink"/>
                <w:noProof/>
              </w:rPr>
              <w:t>3.2.3</w:t>
            </w:r>
            <w:r>
              <w:rPr>
                <w:rFonts w:eastAsiaTheme="minorEastAsia"/>
                <w:noProof/>
                <w:kern w:val="2"/>
                <w:sz w:val="24"/>
                <w:szCs w:val="24"/>
                <w:lang w:eastAsia="sk-SK"/>
                <w14:ligatures w14:val="standardContextual"/>
              </w:rPr>
              <w:tab/>
            </w:r>
            <w:r w:rsidRPr="008B7B0F">
              <w:rPr>
                <w:rStyle w:val="Hyperlink"/>
                <w:noProof/>
              </w:rPr>
              <w:t>Budúca dátová architektúra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_Toc216851013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494D2E4" w14:textId="14A0A309" w:rsidR="00DA7548" w:rsidRDefault="00DA7548">
          <w:pPr>
            <w:pStyle w:val="TOC3"/>
            <w:tabs>
              <w:tab w:val="left" w:pos="1320"/>
              <w:tab w:val="right" w:leader="dot" w:pos="8487"/>
            </w:tabs>
            <w:rPr>
              <w:rFonts w:eastAsiaTheme="minorEastAsia"/>
              <w:noProof/>
              <w:kern w:val="2"/>
              <w:sz w:val="24"/>
              <w:szCs w:val="24"/>
              <w:lang w:eastAsia="sk-SK"/>
              <w14:ligatures w14:val="standardContextual"/>
            </w:rPr>
          </w:pPr>
          <w:hyperlink w:anchor="_Toc216851014" w:history="1">
            <w:r w:rsidRPr="008B7B0F">
              <w:rPr>
                <w:rStyle w:val="Hyperlink"/>
                <w:noProof/>
              </w:rPr>
              <w:t>3.2.4</w:t>
            </w:r>
            <w:r>
              <w:rPr>
                <w:rFonts w:eastAsiaTheme="minorEastAsia"/>
                <w:noProof/>
                <w:kern w:val="2"/>
                <w:sz w:val="24"/>
                <w:szCs w:val="24"/>
                <w:lang w:eastAsia="sk-SK"/>
                <w14:ligatures w14:val="standardContextual"/>
              </w:rPr>
              <w:tab/>
            </w:r>
            <w:r w:rsidRPr="008B7B0F">
              <w:rPr>
                <w:rStyle w:val="Hyperlink"/>
                <w:noProof/>
              </w:rPr>
              <w:t>Požiadavky na integrácie riešenia PRORIS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_Toc216851014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C6B5710" w14:textId="5E690D9F" w:rsidR="00DA7548" w:rsidRDefault="00DA7548">
          <w:pPr>
            <w:pStyle w:val="TOC3"/>
            <w:tabs>
              <w:tab w:val="left" w:pos="1320"/>
              <w:tab w:val="right" w:leader="dot" w:pos="8487"/>
            </w:tabs>
            <w:rPr>
              <w:rFonts w:eastAsiaTheme="minorEastAsia"/>
              <w:noProof/>
              <w:kern w:val="2"/>
              <w:sz w:val="24"/>
              <w:szCs w:val="24"/>
              <w:lang w:eastAsia="sk-SK"/>
              <w14:ligatures w14:val="standardContextual"/>
            </w:rPr>
          </w:pPr>
          <w:hyperlink w:anchor="_Toc216851015" w:history="1">
            <w:r w:rsidRPr="008B7B0F">
              <w:rPr>
                <w:rStyle w:val="Hyperlink"/>
                <w:noProof/>
              </w:rPr>
              <w:t>3.2.5</w:t>
            </w:r>
            <w:r>
              <w:rPr>
                <w:rFonts w:eastAsiaTheme="minorEastAsia"/>
                <w:noProof/>
                <w:kern w:val="2"/>
                <w:sz w:val="24"/>
                <w:szCs w:val="24"/>
                <w:lang w:eastAsia="sk-SK"/>
                <w14:ligatures w14:val="standardContextual"/>
              </w:rPr>
              <w:tab/>
            </w:r>
            <w:r w:rsidRPr="008B7B0F">
              <w:rPr>
                <w:rStyle w:val="Hyperlink"/>
                <w:noProof/>
              </w:rPr>
              <w:t>Technologické požiadavky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_Toc216851015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CF7B94F" w14:textId="334F9AB2" w:rsidR="00DA7548" w:rsidRDefault="00DA7548">
          <w:pPr>
            <w:pStyle w:val="TOC3"/>
            <w:tabs>
              <w:tab w:val="left" w:pos="1320"/>
              <w:tab w:val="right" w:leader="dot" w:pos="8487"/>
            </w:tabs>
            <w:rPr>
              <w:rFonts w:eastAsiaTheme="minorEastAsia"/>
              <w:noProof/>
              <w:kern w:val="2"/>
              <w:sz w:val="24"/>
              <w:szCs w:val="24"/>
              <w:lang w:eastAsia="sk-SK"/>
              <w14:ligatures w14:val="standardContextual"/>
            </w:rPr>
          </w:pPr>
          <w:hyperlink w:anchor="_Toc216851016" w:history="1">
            <w:r w:rsidRPr="008B7B0F">
              <w:rPr>
                <w:rStyle w:val="Hyperlink"/>
                <w:noProof/>
              </w:rPr>
              <w:t>3.2.6</w:t>
            </w:r>
            <w:r>
              <w:rPr>
                <w:rFonts w:eastAsiaTheme="minorEastAsia"/>
                <w:noProof/>
                <w:kern w:val="2"/>
                <w:sz w:val="24"/>
                <w:szCs w:val="24"/>
                <w:lang w:eastAsia="sk-SK"/>
                <w14:ligatures w14:val="standardContextual"/>
              </w:rPr>
              <w:tab/>
            </w:r>
            <w:r w:rsidRPr="008B7B0F">
              <w:rPr>
                <w:rStyle w:val="Hyperlink"/>
                <w:noProof/>
              </w:rPr>
              <w:t>Bezpečnostné požiadavky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_Toc216851016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68CE3E4" w14:textId="2732A984" w:rsidR="00DA7548" w:rsidRDefault="00DA7548">
          <w:pPr>
            <w:pStyle w:val="TOC3"/>
            <w:tabs>
              <w:tab w:val="left" w:pos="1320"/>
              <w:tab w:val="right" w:leader="dot" w:pos="8487"/>
            </w:tabs>
            <w:rPr>
              <w:rFonts w:eastAsiaTheme="minorEastAsia"/>
              <w:noProof/>
              <w:kern w:val="2"/>
              <w:sz w:val="24"/>
              <w:szCs w:val="24"/>
              <w:lang w:eastAsia="sk-SK"/>
              <w14:ligatures w14:val="standardContextual"/>
            </w:rPr>
          </w:pPr>
          <w:hyperlink w:anchor="_Toc216851017" w:history="1">
            <w:r w:rsidRPr="008B7B0F">
              <w:rPr>
                <w:rStyle w:val="Hyperlink"/>
                <w:noProof/>
              </w:rPr>
              <w:t>3.2.7</w:t>
            </w:r>
            <w:r>
              <w:rPr>
                <w:rFonts w:eastAsiaTheme="minorEastAsia"/>
                <w:noProof/>
                <w:kern w:val="2"/>
                <w:sz w:val="24"/>
                <w:szCs w:val="24"/>
                <w:lang w:eastAsia="sk-SK"/>
                <w14:ligatures w14:val="standardContextual"/>
              </w:rPr>
              <w:tab/>
            </w:r>
            <w:r w:rsidRPr="008B7B0F">
              <w:rPr>
                <w:rStyle w:val="Hyperlink"/>
                <w:noProof/>
              </w:rPr>
              <w:t>Nefunkcionálne požiadavky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_Toc216851017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60F73A7" w14:textId="712AB800" w:rsidR="00DA7548" w:rsidRDefault="00DA7548">
          <w:pPr>
            <w:pStyle w:val="TOC3"/>
            <w:tabs>
              <w:tab w:val="left" w:pos="1320"/>
              <w:tab w:val="right" w:leader="dot" w:pos="8487"/>
            </w:tabs>
            <w:rPr>
              <w:rFonts w:eastAsiaTheme="minorEastAsia"/>
              <w:noProof/>
              <w:kern w:val="2"/>
              <w:sz w:val="24"/>
              <w:szCs w:val="24"/>
              <w:lang w:eastAsia="sk-SK"/>
              <w14:ligatures w14:val="standardContextual"/>
            </w:rPr>
          </w:pPr>
          <w:hyperlink w:anchor="_Toc216851018" w:history="1">
            <w:r w:rsidRPr="008B7B0F">
              <w:rPr>
                <w:rStyle w:val="Hyperlink"/>
                <w:noProof/>
              </w:rPr>
              <w:t>3.2.8</w:t>
            </w:r>
            <w:r>
              <w:rPr>
                <w:rFonts w:eastAsiaTheme="minorEastAsia"/>
                <w:noProof/>
                <w:kern w:val="2"/>
                <w:sz w:val="24"/>
                <w:szCs w:val="24"/>
                <w:lang w:eastAsia="sk-SK"/>
                <w14:ligatures w14:val="standardContextual"/>
              </w:rPr>
              <w:tab/>
            </w:r>
            <w:r w:rsidRPr="008B7B0F">
              <w:rPr>
                <w:rStyle w:val="Hyperlink"/>
                <w:noProof/>
              </w:rPr>
              <w:t>Požiadavky na migráciu údajov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_Toc216851018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9D48EA2" w14:textId="6B88F665" w:rsidR="00DA7548" w:rsidRDefault="00DA7548">
          <w:pPr>
            <w:pStyle w:val="TOC3"/>
            <w:tabs>
              <w:tab w:val="left" w:pos="1320"/>
              <w:tab w:val="right" w:leader="dot" w:pos="8487"/>
            </w:tabs>
            <w:rPr>
              <w:rFonts w:eastAsiaTheme="minorEastAsia"/>
              <w:noProof/>
              <w:kern w:val="2"/>
              <w:sz w:val="24"/>
              <w:szCs w:val="24"/>
              <w:lang w:eastAsia="sk-SK"/>
              <w14:ligatures w14:val="standardContextual"/>
            </w:rPr>
          </w:pPr>
          <w:hyperlink w:anchor="_Toc216851019" w:history="1">
            <w:r w:rsidRPr="008B7B0F">
              <w:rPr>
                <w:rStyle w:val="Hyperlink"/>
                <w:noProof/>
              </w:rPr>
              <w:t>3.2.9</w:t>
            </w:r>
            <w:r>
              <w:rPr>
                <w:rFonts w:eastAsiaTheme="minorEastAsia"/>
                <w:noProof/>
                <w:kern w:val="2"/>
                <w:sz w:val="24"/>
                <w:szCs w:val="24"/>
                <w:lang w:eastAsia="sk-SK"/>
                <w14:ligatures w14:val="standardContextual"/>
              </w:rPr>
              <w:tab/>
            </w:r>
            <w:r w:rsidRPr="008B7B0F">
              <w:rPr>
                <w:rStyle w:val="Hyperlink"/>
                <w:noProof/>
              </w:rPr>
              <w:t>Prevádzka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_Toc216851019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A70A2D7" w14:textId="4A437C04" w:rsidR="00DA7548" w:rsidRDefault="00DA7548">
          <w:pPr>
            <w:pStyle w:val="TOC2"/>
            <w:tabs>
              <w:tab w:val="left" w:pos="880"/>
              <w:tab w:val="right" w:leader="dot" w:pos="8487"/>
            </w:tabs>
            <w:rPr>
              <w:rFonts w:eastAsiaTheme="minorEastAsia"/>
              <w:noProof/>
              <w:kern w:val="2"/>
              <w:sz w:val="24"/>
              <w:szCs w:val="24"/>
              <w:lang w:eastAsia="sk-SK"/>
              <w14:ligatures w14:val="standardContextual"/>
            </w:rPr>
          </w:pPr>
          <w:hyperlink w:anchor="_Toc216851020" w:history="1">
            <w:r w:rsidRPr="008B7B0F">
              <w:rPr>
                <w:rStyle w:val="Hyperlink"/>
                <w:noProof/>
              </w:rPr>
              <w:t>3.3</w:t>
            </w:r>
            <w:r>
              <w:rPr>
                <w:rFonts w:eastAsiaTheme="minorEastAsia"/>
                <w:noProof/>
                <w:kern w:val="2"/>
                <w:sz w:val="24"/>
                <w:szCs w:val="24"/>
                <w:lang w:eastAsia="sk-SK"/>
                <w14:ligatures w14:val="standardContextual"/>
              </w:rPr>
              <w:tab/>
            </w:r>
            <w:r w:rsidRPr="008B7B0F">
              <w:rPr>
                <w:rStyle w:val="Hyperlink"/>
                <w:noProof/>
              </w:rPr>
              <w:t>Popis požiadaviek na realizáciu riešenia PRORIS formou projektu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_Toc216851020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E23B83F" w14:textId="43F66013" w:rsidR="00DA7548" w:rsidRDefault="00DA7548">
          <w:pPr>
            <w:pStyle w:val="TOC3"/>
            <w:tabs>
              <w:tab w:val="left" w:pos="1320"/>
              <w:tab w:val="right" w:leader="dot" w:pos="8487"/>
            </w:tabs>
            <w:rPr>
              <w:rFonts w:eastAsiaTheme="minorEastAsia"/>
              <w:noProof/>
              <w:kern w:val="2"/>
              <w:sz w:val="24"/>
              <w:szCs w:val="24"/>
              <w:lang w:eastAsia="sk-SK"/>
              <w14:ligatures w14:val="standardContextual"/>
            </w:rPr>
          </w:pPr>
          <w:hyperlink w:anchor="_Toc216851021" w:history="1">
            <w:r w:rsidRPr="008B7B0F">
              <w:rPr>
                <w:rStyle w:val="Hyperlink"/>
                <w:noProof/>
              </w:rPr>
              <w:t>3.3.1</w:t>
            </w:r>
            <w:r>
              <w:rPr>
                <w:rFonts w:eastAsiaTheme="minorEastAsia"/>
                <w:noProof/>
                <w:kern w:val="2"/>
                <w:sz w:val="24"/>
                <w:szCs w:val="24"/>
                <w:lang w:eastAsia="sk-SK"/>
                <w14:ligatures w14:val="standardContextual"/>
              </w:rPr>
              <w:tab/>
            </w:r>
            <w:r w:rsidRPr="008B7B0F">
              <w:rPr>
                <w:rStyle w:val="Hyperlink"/>
                <w:noProof/>
              </w:rPr>
              <w:t>Požiadavky na organizáciu a výstupy projektu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_Toc216851021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B600DD2" w14:textId="67917892" w:rsidR="00DA7548" w:rsidRDefault="00DA7548">
          <w:pPr>
            <w:pStyle w:val="TOC3"/>
            <w:tabs>
              <w:tab w:val="left" w:pos="1320"/>
              <w:tab w:val="right" w:leader="dot" w:pos="8487"/>
            </w:tabs>
            <w:rPr>
              <w:rFonts w:eastAsiaTheme="minorEastAsia"/>
              <w:noProof/>
              <w:kern w:val="2"/>
              <w:sz w:val="24"/>
              <w:szCs w:val="24"/>
              <w:lang w:eastAsia="sk-SK"/>
              <w14:ligatures w14:val="standardContextual"/>
            </w:rPr>
          </w:pPr>
          <w:hyperlink w:anchor="_Toc216851022" w:history="1">
            <w:r w:rsidRPr="008B7B0F">
              <w:rPr>
                <w:rStyle w:val="Hyperlink"/>
                <w:noProof/>
              </w:rPr>
              <w:t>3.3.2</w:t>
            </w:r>
            <w:r>
              <w:rPr>
                <w:rFonts w:eastAsiaTheme="minorEastAsia"/>
                <w:noProof/>
                <w:kern w:val="2"/>
                <w:sz w:val="24"/>
                <w:szCs w:val="24"/>
                <w:lang w:eastAsia="sk-SK"/>
                <w14:ligatures w14:val="standardContextual"/>
              </w:rPr>
              <w:tab/>
            </w:r>
            <w:r w:rsidRPr="008B7B0F">
              <w:rPr>
                <w:rStyle w:val="Hyperlink"/>
                <w:noProof/>
              </w:rPr>
              <w:t>Projektové aktivity a výstupy – sumárny prehľad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_Toc216851022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EFF0F54" w14:textId="104CC815" w:rsidR="00DA7548" w:rsidRDefault="00DA7548">
          <w:pPr>
            <w:pStyle w:val="TOC3"/>
            <w:tabs>
              <w:tab w:val="left" w:pos="1320"/>
              <w:tab w:val="right" w:leader="dot" w:pos="8487"/>
            </w:tabs>
            <w:rPr>
              <w:rFonts w:eastAsiaTheme="minorEastAsia"/>
              <w:noProof/>
              <w:kern w:val="2"/>
              <w:sz w:val="24"/>
              <w:szCs w:val="24"/>
              <w:lang w:eastAsia="sk-SK"/>
              <w14:ligatures w14:val="standardContextual"/>
            </w:rPr>
          </w:pPr>
          <w:hyperlink w:anchor="_Toc216851023" w:history="1">
            <w:r w:rsidRPr="008B7B0F">
              <w:rPr>
                <w:rStyle w:val="Hyperlink"/>
                <w:noProof/>
              </w:rPr>
              <w:t>3.3.3</w:t>
            </w:r>
            <w:r>
              <w:rPr>
                <w:rFonts w:eastAsiaTheme="minorEastAsia"/>
                <w:noProof/>
                <w:kern w:val="2"/>
                <w:sz w:val="24"/>
                <w:szCs w:val="24"/>
                <w:lang w:eastAsia="sk-SK"/>
                <w14:ligatures w14:val="standardContextual"/>
              </w:rPr>
              <w:tab/>
            </w:r>
            <w:r w:rsidRPr="008B7B0F">
              <w:rPr>
                <w:rStyle w:val="Hyperlink"/>
                <w:noProof/>
              </w:rPr>
              <w:t>Požiadavky na riadenie závislostí a rizík projektu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_Toc216851023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9FBBB6A" w14:textId="6E2F9EC3" w:rsidR="00DA7548" w:rsidRDefault="00DA7548">
          <w:pPr>
            <w:pStyle w:val="TOC3"/>
            <w:tabs>
              <w:tab w:val="left" w:pos="1320"/>
              <w:tab w:val="right" w:leader="dot" w:pos="8487"/>
            </w:tabs>
            <w:rPr>
              <w:rFonts w:eastAsiaTheme="minorEastAsia"/>
              <w:noProof/>
              <w:kern w:val="2"/>
              <w:sz w:val="24"/>
              <w:szCs w:val="24"/>
              <w:lang w:eastAsia="sk-SK"/>
              <w14:ligatures w14:val="standardContextual"/>
            </w:rPr>
          </w:pPr>
          <w:hyperlink w:anchor="_Toc216851024" w:history="1">
            <w:r w:rsidRPr="008B7B0F">
              <w:rPr>
                <w:rStyle w:val="Hyperlink"/>
                <w:noProof/>
              </w:rPr>
              <w:t>3.3.4</w:t>
            </w:r>
            <w:r>
              <w:rPr>
                <w:rFonts w:eastAsiaTheme="minorEastAsia"/>
                <w:noProof/>
                <w:kern w:val="2"/>
                <w:sz w:val="24"/>
                <w:szCs w:val="24"/>
                <w:lang w:eastAsia="sk-SK"/>
                <w14:ligatures w14:val="standardContextual"/>
              </w:rPr>
              <w:tab/>
            </w:r>
            <w:r w:rsidRPr="008B7B0F">
              <w:rPr>
                <w:rStyle w:val="Hyperlink"/>
                <w:noProof/>
              </w:rPr>
              <w:t>Požiadavky na harmonogram projektu a hlavné aktivity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_Toc216851024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951D0A8" w14:textId="44EA7717" w:rsidR="00DA7548" w:rsidRDefault="00DA7548">
          <w:pPr>
            <w:pStyle w:val="TOC1"/>
            <w:tabs>
              <w:tab w:val="left" w:pos="440"/>
              <w:tab w:val="right" w:leader="dot" w:pos="8487"/>
            </w:tabs>
            <w:rPr>
              <w:rFonts w:eastAsiaTheme="minorEastAsia"/>
              <w:noProof/>
              <w:kern w:val="2"/>
              <w:sz w:val="24"/>
              <w:szCs w:val="24"/>
              <w:lang w:eastAsia="sk-SK"/>
              <w14:ligatures w14:val="standardContextual"/>
            </w:rPr>
          </w:pPr>
          <w:hyperlink w:anchor="_Toc216851025" w:history="1">
            <w:r w:rsidRPr="008B7B0F">
              <w:rPr>
                <w:rStyle w:val="Hyperlink"/>
                <w:noProof/>
              </w:rPr>
              <w:t>4</w:t>
            </w:r>
            <w:r>
              <w:rPr>
                <w:rFonts w:eastAsiaTheme="minorEastAsia"/>
                <w:noProof/>
                <w:kern w:val="2"/>
                <w:sz w:val="24"/>
                <w:szCs w:val="24"/>
                <w:lang w:eastAsia="sk-SK"/>
                <w14:ligatures w14:val="standardContextual"/>
              </w:rPr>
              <w:tab/>
            </w:r>
            <w:r w:rsidRPr="008B7B0F">
              <w:rPr>
                <w:rStyle w:val="Hyperlink"/>
                <w:noProof/>
              </w:rPr>
              <w:t>Prílohy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_Toc216851025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2BEC699" w14:textId="21A052D7" w:rsidR="00DA7548" w:rsidRDefault="00DA7548">
          <w:pPr>
            <w:pStyle w:val="TOC2"/>
            <w:tabs>
              <w:tab w:val="left" w:pos="880"/>
              <w:tab w:val="right" w:leader="dot" w:pos="8487"/>
            </w:tabs>
            <w:rPr>
              <w:rFonts w:eastAsiaTheme="minorEastAsia"/>
              <w:noProof/>
              <w:kern w:val="2"/>
              <w:sz w:val="24"/>
              <w:szCs w:val="24"/>
              <w:lang w:eastAsia="sk-SK"/>
              <w14:ligatures w14:val="standardContextual"/>
            </w:rPr>
          </w:pPr>
          <w:hyperlink w:anchor="_Toc216851026" w:history="1">
            <w:r w:rsidRPr="008B7B0F">
              <w:rPr>
                <w:rStyle w:val="Hyperlink"/>
                <w:noProof/>
              </w:rPr>
              <w:t>4.1</w:t>
            </w:r>
            <w:r>
              <w:rPr>
                <w:rFonts w:eastAsiaTheme="minorEastAsia"/>
                <w:noProof/>
                <w:kern w:val="2"/>
                <w:sz w:val="24"/>
                <w:szCs w:val="24"/>
                <w:lang w:eastAsia="sk-SK"/>
                <w14:ligatures w14:val="standardContextual"/>
              </w:rPr>
              <w:tab/>
            </w:r>
            <w:r w:rsidRPr="008B7B0F">
              <w:rPr>
                <w:rStyle w:val="Hyperlink"/>
                <w:noProof/>
              </w:rPr>
              <w:t>PRÍLOHA_1_Katalóg_funkcionálne_požiadavky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_Toc216851026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BD5C84D" w14:textId="63090E4C" w:rsidR="00DA7548" w:rsidRDefault="00DA7548">
          <w:pPr>
            <w:pStyle w:val="TOC2"/>
            <w:tabs>
              <w:tab w:val="left" w:pos="880"/>
              <w:tab w:val="right" w:leader="dot" w:pos="8487"/>
            </w:tabs>
            <w:rPr>
              <w:rFonts w:eastAsiaTheme="minorEastAsia"/>
              <w:noProof/>
              <w:kern w:val="2"/>
              <w:sz w:val="24"/>
              <w:szCs w:val="24"/>
              <w:lang w:eastAsia="sk-SK"/>
              <w14:ligatures w14:val="standardContextual"/>
            </w:rPr>
          </w:pPr>
          <w:hyperlink w:anchor="_Toc216851027" w:history="1">
            <w:r w:rsidRPr="008B7B0F">
              <w:rPr>
                <w:rStyle w:val="Hyperlink"/>
                <w:noProof/>
                <w:lang w:val="en-US"/>
              </w:rPr>
              <w:t>4.2</w:t>
            </w:r>
            <w:r>
              <w:rPr>
                <w:rFonts w:eastAsiaTheme="minorEastAsia"/>
                <w:noProof/>
                <w:kern w:val="2"/>
                <w:sz w:val="24"/>
                <w:szCs w:val="24"/>
                <w:lang w:eastAsia="sk-SK"/>
                <w14:ligatures w14:val="standardContextual"/>
              </w:rPr>
              <w:tab/>
            </w:r>
            <w:r w:rsidRPr="008B7B0F">
              <w:rPr>
                <w:rStyle w:val="Hyperlink"/>
                <w:noProof/>
                <w:lang w:val="en-US"/>
              </w:rPr>
              <w:t>PRÍLOHA_2_Katalóg_nefunkcionálne_požiadavky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_Toc216851027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3722151" w14:textId="22452C66" w:rsidR="00DA7548" w:rsidRDefault="00DA7548">
          <w:pPr>
            <w:pStyle w:val="TOC2"/>
            <w:tabs>
              <w:tab w:val="left" w:pos="880"/>
              <w:tab w:val="right" w:leader="dot" w:pos="8487"/>
            </w:tabs>
            <w:rPr>
              <w:rFonts w:eastAsiaTheme="minorEastAsia"/>
              <w:noProof/>
              <w:kern w:val="2"/>
              <w:sz w:val="24"/>
              <w:szCs w:val="24"/>
              <w:lang w:eastAsia="sk-SK"/>
              <w14:ligatures w14:val="standardContextual"/>
            </w:rPr>
          </w:pPr>
          <w:hyperlink w:anchor="_Toc216851028" w:history="1">
            <w:r w:rsidRPr="008B7B0F">
              <w:rPr>
                <w:rStyle w:val="Hyperlink"/>
                <w:noProof/>
                <w:lang w:val="en-US"/>
              </w:rPr>
              <w:t>4.3</w:t>
            </w:r>
            <w:r>
              <w:rPr>
                <w:rFonts w:eastAsiaTheme="minorEastAsia"/>
                <w:noProof/>
                <w:kern w:val="2"/>
                <w:sz w:val="24"/>
                <w:szCs w:val="24"/>
                <w:lang w:eastAsia="sk-SK"/>
                <w14:ligatures w14:val="standardContextual"/>
              </w:rPr>
              <w:tab/>
            </w:r>
            <w:r w:rsidRPr="008B7B0F">
              <w:rPr>
                <w:rStyle w:val="Hyperlink"/>
                <w:noProof/>
                <w:lang w:val="en-US"/>
              </w:rPr>
              <w:t>PRÍLOHA_3_Katalóg_integrácií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_Toc216851028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C74F744" w14:textId="5A8F337B" w:rsidR="00DA7548" w:rsidRDefault="00DA7548">
          <w:pPr>
            <w:pStyle w:val="TOC2"/>
            <w:tabs>
              <w:tab w:val="left" w:pos="880"/>
              <w:tab w:val="right" w:leader="dot" w:pos="8487"/>
            </w:tabs>
            <w:rPr>
              <w:rFonts w:eastAsiaTheme="minorEastAsia"/>
              <w:noProof/>
              <w:kern w:val="2"/>
              <w:sz w:val="24"/>
              <w:szCs w:val="24"/>
              <w:lang w:eastAsia="sk-SK"/>
              <w14:ligatures w14:val="standardContextual"/>
            </w:rPr>
          </w:pPr>
          <w:hyperlink w:anchor="_Toc216851029" w:history="1">
            <w:r w:rsidRPr="008B7B0F">
              <w:rPr>
                <w:rStyle w:val="Hyperlink"/>
                <w:noProof/>
              </w:rPr>
              <w:t>4.4</w:t>
            </w:r>
            <w:r>
              <w:rPr>
                <w:rFonts w:eastAsiaTheme="minorEastAsia"/>
                <w:noProof/>
                <w:kern w:val="2"/>
                <w:sz w:val="24"/>
                <w:szCs w:val="24"/>
                <w:lang w:eastAsia="sk-SK"/>
                <w14:ligatures w14:val="standardContextual"/>
              </w:rPr>
              <w:tab/>
            </w:r>
            <w:r w:rsidRPr="008B7B0F">
              <w:rPr>
                <w:rStyle w:val="Hyperlink"/>
                <w:noProof/>
              </w:rPr>
              <w:t>PRÍLOHA_4_Rámcový_harmonogram_projektu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_Toc216851029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E3ED98D" w14:textId="4851EB01" w:rsidR="00DA7548" w:rsidRDefault="00DA7548">
          <w:pPr>
            <w:pStyle w:val="TOC2"/>
            <w:tabs>
              <w:tab w:val="left" w:pos="880"/>
              <w:tab w:val="right" w:leader="dot" w:pos="8487"/>
            </w:tabs>
            <w:rPr>
              <w:rFonts w:eastAsiaTheme="minorEastAsia"/>
              <w:noProof/>
              <w:kern w:val="2"/>
              <w:sz w:val="24"/>
              <w:szCs w:val="24"/>
              <w:lang w:eastAsia="sk-SK"/>
              <w14:ligatures w14:val="standardContextual"/>
            </w:rPr>
          </w:pPr>
          <w:hyperlink w:anchor="_Toc216851030" w:history="1">
            <w:r w:rsidRPr="008B7B0F">
              <w:rPr>
                <w:rStyle w:val="Hyperlink"/>
                <w:noProof/>
                <w:lang w:val="en-US"/>
              </w:rPr>
              <w:t>4.5</w:t>
            </w:r>
            <w:r>
              <w:rPr>
                <w:rFonts w:eastAsiaTheme="minorEastAsia"/>
                <w:noProof/>
                <w:kern w:val="2"/>
                <w:sz w:val="24"/>
                <w:szCs w:val="24"/>
                <w:lang w:eastAsia="sk-SK"/>
                <w14:ligatures w14:val="standardContextual"/>
              </w:rPr>
              <w:tab/>
            </w:r>
            <w:r w:rsidRPr="008B7B0F">
              <w:rPr>
                <w:rStyle w:val="Hyperlink"/>
                <w:noProof/>
              </w:rPr>
              <w:t>PRÍLOHA_5_Katalóg_Bezpečnostné požiadavky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_Toc216851030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C2CB4A4" w14:textId="362D2514" w:rsidR="00DA7548" w:rsidRDefault="00DA7548">
          <w:pPr>
            <w:pStyle w:val="TOC2"/>
            <w:tabs>
              <w:tab w:val="left" w:pos="880"/>
              <w:tab w:val="right" w:leader="dot" w:pos="8487"/>
            </w:tabs>
            <w:rPr>
              <w:rFonts w:eastAsiaTheme="minorEastAsia"/>
              <w:noProof/>
              <w:kern w:val="2"/>
              <w:sz w:val="24"/>
              <w:szCs w:val="24"/>
              <w:lang w:eastAsia="sk-SK"/>
              <w14:ligatures w14:val="standardContextual"/>
            </w:rPr>
          </w:pPr>
          <w:hyperlink w:anchor="_Toc216851031" w:history="1">
            <w:r w:rsidRPr="008B7B0F">
              <w:rPr>
                <w:rStyle w:val="Hyperlink"/>
                <w:noProof/>
                <w:lang w:val="en-US"/>
              </w:rPr>
              <w:t>4.6</w:t>
            </w:r>
            <w:r>
              <w:rPr>
                <w:rFonts w:eastAsiaTheme="minorEastAsia"/>
                <w:noProof/>
                <w:kern w:val="2"/>
                <w:sz w:val="24"/>
                <w:szCs w:val="24"/>
                <w:lang w:eastAsia="sk-SK"/>
                <w14:ligatures w14:val="standardContextual"/>
              </w:rPr>
              <w:tab/>
            </w:r>
            <w:r w:rsidRPr="008B7B0F">
              <w:rPr>
                <w:rStyle w:val="Hyperlink"/>
                <w:noProof/>
                <w:lang w:val="en-US"/>
              </w:rPr>
              <w:t>PRÍLOHA_6_Technologické_štandardy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_Toc216851031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A1AB6D0" w14:textId="201F3DC8" w:rsidR="00DA7548" w:rsidRDefault="00DA7548">
          <w:pPr>
            <w:pStyle w:val="TOC2"/>
            <w:tabs>
              <w:tab w:val="left" w:pos="880"/>
              <w:tab w:val="right" w:leader="dot" w:pos="8487"/>
            </w:tabs>
            <w:rPr>
              <w:rFonts w:eastAsiaTheme="minorEastAsia"/>
              <w:noProof/>
              <w:kern w:val="2"/>
              <w:sz w:val="24"/>
              <w:szCs w:val="24"/>
              <w:lang w:eastAsia="sk-SK"/>
              <w14:ligatures w14:val="standardContextual"/>
            </w:rPr>
          </w:pPr>
          <w:hyperlink w:anchor="_Toc216851032" w:history="1">
            <w:r w:rsidRPr="008B7B0F">
              <w:rPr>
                <w:rStyle w:val="Hyperlink"/>
                <w:noProof/>
                <w:lang w:val="en-US"/>
              </w:rPr>
              <w:t>4.7</w:t>
            </w:r>
            <w:r>
              <w:rPr>
                <w:rFonts w:eastAsiaTheme="minorEastAsia"/>
                <w:noProof/>
                <w:kern w:val="2"/>
                <w:sz w:val="24"/>
                <w:szCs w:val="24"/>
                <w:lang w:eastAsia="sk-SK"/>
                <w14:ligatures w14:val="standardContextual"/>
              </w:rPr>
              <w:tab/>
            </w:r>
            <w:r w:rsidRPr="008B7B0F">
              <w:rPr>
                <w:rStyle w:val="Hyperlink"/>
                <w:noProof/>
                <w:lang w:val="en-US"/>
              </w:rPr>
              <w:t>PRÍLOHA_7_Architektonické_princípy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_Toc216851032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DE45573" w14:textId="0DE1DF20" w:rsidR="00DA7548" w:rsidRDefault="00DA7548">
          <w:pPr>
            <w:pStyle w:val="TOC2"/>
            <w:tabs>
              <w:tab w:val="left" w:pos="880"/>
              <w:tab w:val="right" w:leader="dot" w:pos="8487"/>
            </w:tabs>
            <w:rPr>
              <w:rFonts w:eastAsiaTheme="minorEastAsia"/>
              <w:noProof/>
              <w:kern w:val="2"/>
              <w:sz w:val="24"/>
              <w:szCs w:val="24"/>
              <w:lang w:eastAsia="sk-SK"/>
              <w14:ligatures w14:val="standardContextual"/>
            </w:rPr>
          </w:pPr>
          <w:hyperlink w:anchor="_Toc216851033" w:history="1">
            <w:r w:rsidRPr="008B7B0F">
              <w:rPr>
                <w:rStyle w:val="Hyperlink"/>
                <w:noProof/>
                <w:lang w:val="en-US"/>
              </w:rPr>
              <w:t>4.8</w:t>
            </w:r>
            <w:r>
              <w:rPr>
                <w:rFonts w:eastAsiaTheme="minorEastAsia"/>
                <w:noProof/>
                <w:kern w:val="2"/>
                <w:sz w:val="24"/>
                <w:szCs w:val="24"/>
                <w:lang w:eastAsia="sk-SK"/>
                <w14:ligatures w14:val="standardContextual"/>
              </w:rPr>
              <w:tab/>
            </w:r>
            <w:r w:rsidRPr="008B7B0F">
              <w:rPr>
                <w:rStyle w:val="Hyperlink"/>
                <w:noProof/>
                <w:lang w:val="en-US"/>
              </w:rPr>
              <w:t>PRÍLOHA_8_Štandard_pre_dokumentáciu_architektúry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_Toc216851033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BAF21C6" w14:textId="7A2162F8" w:rsidR="00DA7548" w:rsidRDefault="00DA7548">
          <w:pPr>
            <w:pStyle w:val="TOC2"/>
            <w:tabs>
              <w:tab w:val="left" w:pos="880"/>
              <w:tab w:val="right" w:leader="dot" w:pos="8487"/>
            </w:tabs>
            <w:rPr>
              <w:rFonts w:eastAsiaTheme="minorEastAsia"/>
              <w:noProof/>
              <w:kern w:val="2"/>
              <w:sz w:val="24"/>
              <w:szCs w:val="24"/>
              <w:lang w:eastAsia="sk-SK"/>
              <w14:ligatures w14:val="standardContextual"/>
            </w:rPr>
          </w:pPr>
          <w:hyperlink w:anchor="_Toc216851034" w:history="1">
            <w:r w:rsidRPr="008B7B0F">
              <w:rPr>
                <w:rStyle w:val="Hyperlink"/>
                <w:noProof/>
                <w:lang w:val="en-US"/>
              </w:rPr>
              <w:t>4.9</w:t>
            </w:r>
            <w:r>
              <w:rPr>
                <w:rFonts w:eastAsiaTheme="minorEastAsia"/>
                <w:noProof/>
                <w:kern w:val="2"/>
                <w:sz w:val="24"/>
                <w:szCs w:val="24"/>
                <w:lang w:eastAsia="sk-SK"/>
                <w14:ligatures w14:val="standardContextual"/>
              </w:rPr>
              <w:tab/>
            </w:r>
            <w:r w:rsidRPr="008B7B0F">
              <w:rPr>
                <w:rStyle w:val="Hyperlink"/>
                <w:noProof/>
                <w:lang w:val="en-US"/>
              </w:rPr>
              <w:t>PRÍLOHA_9_Referencna_architektura_IS_NBS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_Toc216851034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8AF92A7" w14:textId="4A0AE804" w:rsidR="00DA7548" w:rsidRDefault="00DA7548">
          <w:pPr>
            <w:pStyle w:val="TOC2"/>
            <w:tabs>
              <w:tab w:val="left" w:pos="880"/>
              <w:tab w:val="right" w:leader="dot" w:pos="8487"/>
            </w:tabs>
            <w:rPr>
              <w:rFonts w:eastAsiaTheme="minorEastAsia"/>
              <w:noProof/>
              <w:kern w:val="2"/>
              <w:sz w:val="24"/>
              <w:szCs w:val="24"/>
              <w:lang w:eastAsia="sk-SK"/>
              <w14:ligatures w14:val="standardContextual"/>
            </w:rPr>
          </w:pPr>
          <w:hyperlink w:anchor="_Toc216851035" w:history="1">
            <w:r w:rsidRPr="008B7B0F">
              <w:rPr>
                <w:rStyle w:val="Hyperlink"/>
                <w:noProof/>
              </w:rPr>
              <w:t>4.10</w:t>
            </w:r>
            <w:r>
              <w:rPr>
                <w:rFonts w:eastAsiaTheme="minorEastAsia"/>
                <w:noProof/>
                <w:kern w:val="2"/>
                <w:sz w:val="24"/>
                <w:szCs w:val="24"/>
                <w:lang w:eastAsia="sk-SK"/>
                <w14:ligatures w14:val="standardContextual"/>
              </w:rPr>
              <w:tab/>
            </w:r>
            <w:r w:rsidRPr="008B7B0F">
              <w:rPr>
                <w:rStyle w:val="Hyperlink"/>
                <w:noProof/>
              </w:rPr>
              <w:t>PRÍLOHA_10_Metodika projektového riadenia NBS a jej rozšírenia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_Toc216851035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299F5E5" w14:textId="5673297E" w:rsidR="00DA7548" w:rsidRDefault="00DA7548">
          <w:pPr>
            <w:pStyle w:val="TOC2"/>
            <w:tabs>
              <w:tab w:val="left" w:pos="880"/>
              <w:tab w:val="right" w:leader="dot" w:pos="8487"/>
            </w:tabs>
            <w:rPr>
              <w:rFonts w:eastAsiaTheme="minorEastAsia"/>
              <w:noProof/>
              <w:kern w:val="2"/>
              <w:sz w:val="24"/>
              <w:szCs w:val="24"/>
              <w:lang w:eastAsia="sk-SK"/>
              <w14:ligatures w14:val="standardContextual"/>
            </w:rPr>
          </w:pPr>
          <w:hyperlink w:anchor="_Toc216851036" w:history="1">
            <w:r w:rsidRPr="008B7B0F">
              <w:rPr>
                <w:rStyle w:val="Hyperlink"/>
                <w:noProof/>
              </w:rPr>
              <w:t>4.11</w:t>
            </w:r>
            <w:r>
              <w:rPr>
                <w:rFonts w:eastAsiaTheme="minorEastAsia"/>
                <w:noProof/>
                <w:kern w:val="2"/>
                <w:sz w:val="24"/>
                <w:szCs w:val="24"/>
                <w:lang w:eastAsia="sk-SK"/>
                <w14:ligatures w14:val="standardContextual"/>
              </w:rPr>
              <w:tab/>
            </w:r>
            <w:r w:rsidRPr="008B7B0F">
              <w:rPr>
                <w:rStyle w:val="Hyperlink"/>
                <w:noProof/>
              </w:rPr>
              <w:t>PRÍLOHA_11_ Rámec pre testovanie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_Toc216851036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A70B2AF" w14:textId="277B3B3E" w:rsidR="001708A3" w:rsidRDefault="00F8198B" w:rsidP="00D83E3E">
          <w:pPr>
            <w:pStyle w:val="TOC3"/>
            <w:tabs>
              <w:tab w:val="right" w:leader="dot" w:pos="8490"/>
              <w:tab w:val="left" w:pos="1095"/>
            </w:tabs>
            <w:spacing w:after="0"/>
            <w:rPr>
              <w:rStyle w:val="Hyperlink"/>
              <w:noProof/>
              <w:lang w:eastAsia="sk-SK"/>
            </w:rPr>
          </w:pPr>
          <w:r w:rsidRPr="00D83E3E">
            <w:rPr>
              <w:sz w:val="20"/>
              <w:szCs w:val="20"/>
            </w:rPr>
            <w:fldChar w:fldCharType="end"/>
          </w:r>
        </w:p>
      </w:sdtContent>
    </w:sdt>
    <w:p w14:paraId="3083C1AF" w14:textId="77777777" w:rsidR="1BA52D4C" w:rsidRDefault="1BA52D4C" w:rsidP="1BA52D4C">
      <w:pPr>
        <w:pStyle w:val="TOC2"/>
        <w:tabs>
          <w:tab w:val="right" w:leader="dot" w:pos="8490"/>
          <w:tab w:val="left" w:pos="660"/>
        </w:tabs>
        <w:rPr>
          <w:rStyle w:val="Hyperlink"/>
        </w:rPr>
      </w:pPr>
    </w:p>
    <w:p w14:paraId="49AA35CF" w14:textId="77777777" w:rsidR="2BFF7E31" w:rsidRDefault="2BFF7E31" w:rsidP="002607D8">
      <w:pPr>
        <w:pStyle w:val="TOC2"/>
      </w:pPr>
    </w:p>
    <w:p w14:paraId="21DF1ADF" w14:textId="77777777" w:rsidR="74D2C81D" w:rsidRDefault="74D2C81D" w:rsidP="002607D8">
      <w:pPr>
        <w:pStyle w:val="TOC2"/>
      </w:pPr>
    </w:p>
    <w:p w14:paraId="07169A3B" w14:textId="77777777" w:rsidR="0009462E" w:rsidRPr="00822F69" w:rsidRDefault="0009462E" w:rsidP="002607D8"/>
    <w:p w14:paraId="09278C46" w14:textId="77777777" w:rsidR="00202C02" w:rsidRPr="00CF15C3" w:rsidRDefault="00202C02" w:rsidP="002607D8">
      <w:pPr>
        <w:pStyle w:val="Heading1"/>
      </w:pPr>
      <w:bookmarkStart w:id="3" w:name="_Toc1728815679"/>
      <w:bookmarkStart w:id="4" w:name="_Toc216850992"/>
      <w:bookmarkStart w:id="5" w:name="_Toc37251675"/>
      <w:bookmarkEnd w:id="2"/>
      <w:r w:rsidRPr="00CF15C3">
        <w:lastRenderedPageBreak/>
        <w:t>Referencie</w:t>
      </w:r>
      <w:bookmarkEnd w:id="3"/>
      <w:bookmarkEnd w:id="4"/>
    </w:p>
    <w:p w14:paraId="4D3D0DCE" w14:textId="77777777" w:rsidR="0009462E" w:rsidRPr="00CF15C3" w:rsidRDefault="0009462E" w:rsidP="00882797">
      <w:pPr>
        <w:pStyle w:val="Heading2"/>
      </w:pPr>
      <w:bookmarkStart w:id="6" w:name="_Toc996920647"/>
      <w:bookmarkStart w:id="7" w:name="_Toc216850993"/>
      <w:r w:rsidRPr="00CF15C3">
        <w:t>Zoznam použitých skratiek a pojmov</w:t>
      </w:r>
      <w:bookmarkEnd w:id="5"/>
      <w:bookmarkEnd w:id="6"/>
      <w:bookmarkEnd w:id="7"/>
    </w:p>
    <w:tbl>
      <w:tblPr>
        <w:tblStyle w:val="ListTable4-Accent1"/>
        <w:tblW w:w="8642" w:type="dxa"/>
        <w:tblLook w:val="04A0" w:firstRow="1" w:lastRow="0" w:firstColumn="1" w:lastColumn="0" w:noHBand="0" w:noVBand="1"/>
      </w:tblPr>
      <w:tblGrid>
        <w:gridCol w:w="2122"/>
        <w:gridCol w:w="6520"/>
      </w:tblGrid>
      <w:tr w:rsidR="0009462E" w:rsidRPr="00444ADF" w14:paraId="353F7E91" w14:textId="77777777" w:rsidTr="00510CB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tcBorders>
              <w:right w:val="single" w:sz="4" w:space="0" w:color="auto"/>
            </w:tcBorders>
          </w:tcPr>
          <w:p w14:paraId="3A477067" w14:textId="77777777" w:rsidR="0009462E" w:rsidRPr="00A76AED" w:rsidRDefault="0009462E" w:rsidP="00A76AED">
            <w:pPr>
              <w:spacing w:before="0" w:after="0"/>
              <w:rPr>
                <w:rFonts w:cstheme="minorHAnsi"/>
                <w:b w:val="0"/>
                <w:sz w:val="20"/>
                <w:szCs w:val="20"/>
              </w:rPr>
            </w:pPr>
            <w:r w:rsidRPr="00A76AED">
              <w:rPr>
                <w:rFonts w:cstheme="minorHAnsi"/>
                <w:sz w:val="20"/>
                <w:szCs w:val="20"/>
              </w:rPr>
              <w:t>Skratka / Pojem</w:t>
            </w:r>
          </w:p>
        </w:tc>
        <w:tc>
          <w:tcPr>
            <w:tcW w:w="6520" w:type="dxa"/>
            <w:tcBorders>
              <w:left w:val="single" w:sz="4" w:space="0" w:color="auto"/>
            </w:tcBorders>
          </w:tcPr>
          <w:p w14:paraId="61AFEDB7" w14:textId="77777777" w:rsidR="0009462E" w:rsidRPr="00A76AED" w:rsidRDefault="0009462E" w:rsidP="00A76AED">
            <w:pPr>
              <w:spacing w:before="0"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sz w:val="20"/>
                <w:szCs w:val="20"/>
              </w:rPr>
            </w:pPr>
            <w:r w:rsidRPr="00A76AED">
              <w:rPr>
                <w:rFonts w:cstheme="minorHAnsi"/>
                <w:sz w:val="20"/>
                <w:szCs w:val="20"/>
              </w:rPr>
              <w:t>Vysvetlenie</w:t>
            </w:r>
          </w:p>
        </w:tc>
      </w:tr>
      <w:tr w:rsidR="00982A3E" w:rsidRPr="00444ADF" w14:paraId="2AC6CCC2" w14:textId="77777777" w:rsidTr="00510C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tcBorders>
              <w:right w:val="single" w:sz="4" w:space="0" w:color="auto"/>
            </w:tcBorders>
          </w:tcPr>
          <w:p w14:paraId="5FE74888" w14:textId="1CFCA4CA" w:rsidR="00982A3E" w:rsidRPr="00D83E3E" w:rsidRDefault="00982A3E" w:rsidP="00A76AED">
            <w:pPr>
              <w:spacing w:before="0" w:after="0"/>
              <w:rPr>
                <w:rFonts w:cstheme="minorHAnsi"/>
                <w:b w:val="0"/>
                <w:bCs w:val="0"/>
                <w:sz w:val="20"/>
                <w:szCs w:val="20"/>
              </w:rPr>
            </w:pPr>
            <w:r w:rsidRPr="00D83E3E">
              <w:rPr>
                <w:rFonts w:cstheme="minorHAnsi"/>
                <w:b w:val="0"/>
                <w:bCs w:val="0"/>
                <w:color w:val="000000"/>
                <w:sz w:val="20"/>
                <w:szCs w:val="20"/>
              </w:rPr>
              <w:t>AD</w:t>
            </w:r>
          </w:p>
        </w:tc>
        <w:tc>
          <w:tcPr>
            <w:tcW w:w="6520" w:type="dxa"/>
            <w:tcBorders>
              <w:left w:val="single" w:sz="4" w:space="0" w:color="auto"/>
            </w:tcBorders>
          </w:tcPr>
          <w:p w14:paraId="46D66AAA" w14:textId="234A9627" w:rsidR="00982A3E" w:rsidRPr="00A76AED" w:rsidRDefault="00982A3E" w:rsidP="00A76AED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A76AED">
              <w:rPr>
                <w:rFonts w:cstheme="minorHAnsi"/>
                <w:color w:val="000000"/>
                <w:sz w:val="20"/>
                <w:szCs w:val="20"/>
              </w:rPr>
              <w:t>Active Directory</w:t>
            </w:r>
          </w:p>
        </w:tc>
      </w:tr>
      <w:tr w:rsidR="00982A3E" w:rsidRPr="00444ADF" w14:paraId="6CF4AA47" w14:textId="77777777" w:rsidTr="00510C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tcBorders>
              <w:right w:val="single" w:sz="4" w:space="0" w:color="auto"/>
            </w:tcBorders>
          </w:tcPr>
          <w:p w14:paraId="002FF1EA" w14:textId="7F6F158E" w:rsidR="00982A3E" w:rsidRPr="00D83E3E" w:rsidRDefault="00982A3E" w:rsidP="00A76AED">
            <w:pPr>
              <w:spacing w:before="0" w:after="0"/>
              <w:rPr>
                <w:rFonts w:cstheme="minorHAnsi"/>
                <w:b w:val="0"/>
                <w:bCs w:val="0"/>
              </w:rPr>
            </w:pPr>
            <w:r w:rsidRPr="00D83E3E">
              <w:rPr>
                <w:rFonts w:cstheme="minorHAnsi"/>
                <w:b w:val="0"/>
                <w:bCs w:val="0"/>
                <w:color w:val="000000"/>
                <w:sz w:val="20"/>
                <w:szCs w:val="20"/>
              </w:rPr>
              <w:t>BCM</w:t>
            </w:r>
          </w:p>
        </w:tc>
        <w:tc>
          <w:tcPr>
            <w:tcW w:w="6520" w:type="dxa"/>
            <w:tcBorders>
              <w:left w:val="single" w:sz="4" w:space="0" w:color="auto"/>
            </w:tcBorders>
          </w:tcPr>
          <w:p w14:paraId="4A6056F4" w14:textId="639ADC0C" w:rsidR="00982A3E" w:rsidRPr="008C7B4F" w:rsidRDefault="00982A3E" w:rsidP="00A76AED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A76AED">
              <w:rPr>
                <w:rFonts w:cstheme="minorHAnsi"/>
                <w:color w:val="000000"/>
                <w:sz w:val="20"/>
                <w:szCs w:val="20"/>
              </w:rPr>
              <w:t>Riadenie kontinuity činností, skratka z anglického Business continuity management</w:t>
            </w:r>
          </w:p>
        </w:tc>
      </w:tr>
      <w:tr w:rsidR="00982A3E" w:rsidRPr="00444ADF" w14:paraId="36DCF7AA" w14:textId="77777777" w:rsidTr="00510C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tcBorders>
              <w:right w:val="single" w:sz="4" w:space="0" w:color="auto"/>
            </w:tcBorders>
          </w:tcPr>
          <w:p w14:paraId="27A9EF84" w14:textId="46F8B51D" w:rsidR="00982A3E" w:rsidRPr="00D83E3E" w:rsidRDefault="00982A3E" w:rsidP="00A76AED">
            <w:pPr>
              <w:spacing w:before="0" w:after="0"/>
              <w:rPr>
                <w:rFonts w:cstheme="minorHAnsi"/>
                <w:b w:val="0"/>
                <w:bCs w:val="0"/>
              </w:rPr>
            </w:pPr>
            <w:r w:rsidRPr="00D83E3E">
              <w:rPr>
                <w:rFonts w:cstheme="minorHAnsi"/>
                <w:b w:val="0"/>
                <w:bCs w:val="0"/>
                <w:color w:val="000000"/>
                <w:sz w:val="20"/>
                <w:szCs w:val="20"/>
              </w:rPr>
              <w:t>BIA</w:t>
            </w:r>
          </w:p>
        </w:tc>
        <w:tc>
          <w:tcPr>
            <w:tcW w:w="6520" w:type="dxa"/>
            <w:tcBorders>
              <w:left w:val="single" w:sz="4" w:space="0" w:color="auto"/>
            </w:tcBorders>
          </w:tcPr>
          <w:p w14:paraId="3D5667E8" w14:textId="4E4903EF" w:rsidR="00982A3E" w:rsidRPr="00A76AED" w:rsidRDefault="00982A3E" w:rsidP="00A76AED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A76AED">
              <w:rPr>
                <w:rFonts w:cstheme="minorHAnsi"/>
                <w:color w:val="000000"/>
                <w:sz w:val="20"/>
                <w:szCs w:val="20"/>
              </w:rPr>
              <w:t>Skratka z anglického pojmu Business impact analysis</w:t>
            </w:r>
          </w:p>
        </w:tc>
      </w:tr>
      <w:tr w:rsidR="03719B50" w14:paraId="4D4DF305" w14:textId="77777777" w:rsidTr="00510CB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tcBorders>
              <w:right w:val="single" w:sz="4" w:space="0" w:color="auto"/>
            </w:tcBorders>
          </w:tcPr>
          <w:p w14:paraId="3FF6F01D" w14:textId="7509DDA8" w:rsidR="1401663E" w:rsidRPr="00D83E3E" w:rsidRDefault="1401663E" w:rsidP="03719B50">
            <w:pPr>
              <w:rPr>
                <w:b w:val="0"/>
                <w:bCs w:val="0"/>
                <w:color w:val="000000" w:themeColor="text1"/>
                <w:sz w:val="20"/>
                <w:szCs w:val="20"/>
              </w:rPr>
            </w:pPr>
            <w:r w:rsidRPr="00D83E3E">
              <w:rPr>
                <w:b w:val="0"/>
                <w:bCs w:val="0"/>
                <w:color w:val="000000" w:themeColor="text1"/>
                <w:sz w:val="20"/>
                <w:szCs w:val="20"/>
              </w:rPr>
              <w:t>BR</w:t>
            </w:r>
          </w:p>
        </w:tc>
        <w:tc>
          <w:tcPr>
            <w:tcW w:w="6520" w:type="dxa"/>
            <w:tcBorders>
              <w:left w:val="single" w:sz="4" w:space="0" w:color="auto"/>
            </w:tcBorders>
          </w:tcPr>
          <w:p w14:paraId="15A6A146" w14:textId="4C3C20B3" w:rsidR="1401663E" w:rsidRDefault="1401663E" w:rsidP="03719B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 w:rsidRPr="03719B50">
              <w:rPr>
                <w:color w:val="000000" w:themeColor="text1"/>
                <w:sz w:val="20"/>
                <w:szCs w:val="20"/>
              </w:rPr>
              <w:t>Banková rada</w:t>
            </w:r>
          </w:p>
        </w:tc>
      </w:tr>
      <w:tr w:rsidR="00982A3E" w:rsidRPr="00444ADF" w14:paraId="0B79F453" w14:textId="77777777" w:rsidTr="00510C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tcBorders>
              <w:right w:val="single" w:sz="4" w:space="0" w:color="auto"/>
            </w:tcBorders>
          </w:tcPr>
          <w:p w14:paraId="7DD884E1" w14:textId="6228BEF7" w:rsidR="00982A3E" w:rsidRPr="00D83E3E" w:rsidRDefault="00982A3E" w:rsidP="00A76AED">
            <w:pPr>
              <w:spacing w:before="0" w:after="0"/>
              <w:rPr>
                <w:rFonts w:cstheme="minorHAnsi"/>
                <w:b w:val="0"/>
                <w:bCs w:val="0"/>
              </w:rPr>
            </w:pPr>
            <w:r w:rsidRPr="00D83E3E">
              <w:rPr>
                <w:rFonts w:cstheme="minorHAnsi"/>
                <w:b w:val="0"/>
                <w:bCs w:val="0"/>
                <w:color w:val="000000"/>
                <w:sz w:val="20"/>
                <w:szCs w:val="20"/>
              </w:rPr>
              <w:t>DMZ</w:t>
            </w:r>
          </w:p>
        </w:tc>
        <w:tc>
          <w:tcPr>
            <w:tcW w:w="6520" w:type="dxa"/>
            <w:tcBorders>
              <w:left w:val="single" w:sz="4" w:space="0" w:color="auto"/>
            </w:tcBorders>
          </w:tcPr>
          <w:p w14:paraId="766E95E9" w14:textId="5032ED16" w:rsidR="00982A3E" w:rsidRPr="00A76AED" w:rsidRDefault="00982A3E" w:rsidP="00A76AED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A76AED">
              <w:rPr>
                <w:rFonts w:cstheme="minorHAnsi"/>
                <w:color w:val="000000"/>
                <w:sz w:val="20"/>
                <w:szCs w:val="20"/>
              </w:rPr>
              <w:t>Demilitarizovaná zóna</w:t>
            </w:r>
          </w:p>
        </w:tc>
      </w:tr>
      <w:tr w:rsidR="00982A3E" w:rsidRPr="00444ADF" w14:paraId="0FB6A1F7" w14:textId="77777777" w:rsidTr="00510C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tcBorders>
              <w:right w:val="single" w:sz="4" w:space="0" w:color="auto"/>
            </w:tcBorders>
          </w:tcPr>
          <w:p w14:paraId="5615FA11" w14:textId="4CBE3949" w:rsidR="00982A3E" w:rsidRPr="00D83E3E" w:rsidRDefault="00982A3E" w:rsidP="00A76AED">
            <w:pPr>
              <w:spacing w:before="0" w:after="0"/>
              <w:rPr>
                <w:rFonts w:cstheme="minorHAnsi"/>
                <w:b w:val="0"/>
                <w:bCs w:val="0"/>
              </w:rPr>
            </w:pPr>
            <w:r w:rsidRPr="00D83E3E">
              <w:rPr>
                <w:rFonts w:cstheme="minorHAnsi"/>
                <w:b w:val="0"/>
                <w:bCs w:val="0"/>
                <w:color w:val="000000"/>
                <w:sz w:val="20"/>
                <w:szCs w:val="20"/>
              </w:rPr>
              <w:t>DNR</w:t>
            </w:r>
          </w:p>
        </w:tc>
        <w:tc>
          <w:tcPr>
            <w:tcW w:w="6520" w:type="dxa"/>
            <w:tcBorders>
              <w:left w:val="single" w:sz="4" w:space="0" w:color="auto"/>
            </w:tcBorders>
          </w:tcPr>
          <w:p w14:paraId="242738B1" w14:textId="38A88C9F" w:rsidR="00982A3E" w:rsidRPr="008C7B4F" w:rsidRDefault="00982A3E" w:rsidP="00A76AED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A76AED">
              <w:rPr>
                <w:rFonts w:cstheme="minorHAnsi"/>
                <w:color w:val="000000"/>
                <w:sz w:val="20"/>
                <w:szCs w:val="20"/>
              </w:rPr>
              <w:t>Detailný návrh riešenia</w:t>
            </w:r>
          </w:p>
        </w:tc>
      </w:tr>
      <w:tr w:rsidR="00E51822" w:rsidRPr="00444ADF" w14:paraId="6FFB8708" w14:textId="77777777" w:rsidTr="00510C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tcBorders>
              <w:right w:val="single" w:sz="4" w:space="0" w:color="auto"/>
            </w:tcBorders>
          </w:tcPr>
          <w:p w14:paraId="718A693F" w14:textId="20C18B52" w:rsidR="00E51822" w:rsidRPr="00D83E3E" w:rsidRDefault="00E51822" w:rsidP="00A76AED">
            <w:pPr>
              <w:spacing w:before="0" w:after="0"/>
              <w:rPr>
                <w:rFonts w:cstheme="minorHAnsi"/>
                <w:b w:val="0"/>
                <w:bCs w:val="0"/>
                <w:color w:val="000000"/>
                <w:sz w:val="20"/>
                <w:szCs w:val="20"/>
              </w:rPr>
            </w:pPr>
            <w:r w:rsidRPr="00D83E3E">
              <w:rPr>
                <w:rFonts w:cstheme="minorHAnsi"/>
                <w:b w:val="0"/>
                <w:bCs w:val="0"/>
                <w:color w:val="000000"/>
                <w:sz w:val="20"/>
                <w:szCs w:val="20"/>
              </w:rPr>
              <w:t>dodávateľ</w:t>
            </w:r>
          </w:p>
        </w:tc>
        <w:tc>
          <w:tcPr>
            <w:tcW w:w="6520" w:type="dxa"/>
            <w:tcBorders>
              <w:left w:val="single" w:sz="4" w:space="0" w:color="auto"/>
            </w:tcBorders>
          </w:tcPr>
          <w:p w14:paraId="65F480BC" w14:textId="656649C1" w:rsidR="00E51822" w:rsidRPr="00A76AED" w:rsidRDefault="00012D06" w:rsidP="00A76AED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Ú</w:t>
            </w:r>
            <w:r w:rsidRPr="00012D06">
              <w:rPr>
                <w:rFonts w:cstheme="minorHAnsi"/>
                <w:color w:val="000000"/>
                <w:sz w:val="20"/>
                <w:szCs w:val="20"/>
              </w:rPr>
              <w:t>spešný uchádzač</w:t>
            </w:r>
            <w:r w:rsidR="000A2AB1">
              <w:rPr>
                <w:rFonts w:cstheme="minorHAnsi"/>
                <w:color w:val="000000"/>
                <w:sz w:val="20"/>
                <w:szCs w:val="20"/>
              </w:rPr>
              <w:t xml:space="preserve">, s ktorým boli uzatvorené </w:t>
            </w:r>
            <w:r w:rsidR="000A2AB1" w:rsidRPr="000A2AB1">
              <w:rPr>
                <w:rFonts w:cstheme="minorHAnsi"/>
                <w:color w:val="000000"/>
                <w:sz w:val="20"/>
                <w:szCs w:val="20"/>
              </w:rPr>
              <w:t>Zmluv</w:t>
            </w:r>
            <w:r w:rsidR="00CE039D">
              <w:rPr>
                <w:rFonts w:cstheme="minorHAnsi"/>
                <w:color w:val="000000"/>
                <w:sz w:val="20"/>
                <w:szCs w:val="20"/>
              </w:rPr>
              <w:t>a</w:t>
            </w:r>
            <w:r w:rsidR="000A2AB1" w:rsidRPr="000A2AB1">
              <w:rPr>
                <w:rFonts w:cstheme="minorHAnsi"/>
                <w:color w:val="000000"/>
                <w:sz w:val="20"/>
                <w:szCs w:val="20"/>
              </w:rPr>
              <w:t xml:space="preserve"> na dodávku systému</w:t>
            </w:r>
            <w:r w:rsidR="000A2AB1">
              <w:rPr>
                <w:rFonts w:cstheme="minorHAnsi"/>
                <w:color w:val="000000"/>
                <w:sz w:val="20"/>
                <w:szCs w:val="20"/>
              </w:rPr>
              <w:t xml:space="preserve"> a</w:t>
            </w:r>
            <w:r w:rsidR="00CE039D">
              <w:rPr>
                <w:rFonts w:cstheme="minorHAnsi"/>
                <w:color w:val="000000"/>
                <w:sz w:val="20"/>
                <w:szCs w:val="20"/>
              </w:rPr>
              <w:t> Servisná zmluva</w:t>
            </w:r>
            <w:r w:rsidR="000A2AB1">
              <w:rPr>
                <w:rFonts w:cstheme="minorHAnsi"/>
                <w:color w:val="000000"/>
                <w:sz w:val="20"/>
                <w:szCs w:val="20"/>
              </w:rPr>
              <w:t>.</w:t>
            </w:r>
          </w:p>
        </w:tc>
      </w:tr>
      <w:tr w:rsidR="00982A3E" w:rsidRPr="00444ADF" w14:paraId="0A0A385D" w14:textId="77777777" w:rsidTr="00510C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tcBorders>
              <w:right w:val="single" w:sz="4" w:space="0" w:color="auto"/>
            </w:tcBorders>
          </w:tcPr>
          <w:p w14:paraId="6C703507" w14:textId="35278734" w:rsidR="00982A3E" w:rsidRPr="00D83E3E" w:rsidRDefault="00982A3E" w:rsidP="00A76AED">
            <w:pPr>
              <w:spacing w:before="0" w:after="0"/>
              <w:rPr>
                <w:rFonts w:cstheme="minorHAnsi"/>
                <w:b w:val="0"/>
                <w:bCs w:val="0"/>
                <w:sz w:val="20"/>
                <w:szCs w:val="20"/>
              </w:rPr>
            </w:pPr>
            <w:r w:rsidRPr="00D83E3E">
              <w:rPr>
                <w:rFonts w:cstheme="minorHAnsi"/>
                <w:b w:val="0"/>
                <w:bCs w:val="0"/>
                <w:color w:val="000000"/>
                <w:sz w:val="20"/>
                <w:szCs w:val="20"/>
              </w:rPr>
              <w:t>DWH</w:t>
            </w:r>
          </w:p>
        </w:tc>
        <w:tc>
          <w:tcPr>
            <w:tcW w:w="6520" w:type="dxa"/>
            <w:tcBorders>
              <w:left w:val="single" w:sz="4" w:space="0" w:color="auto"/>
            </w:tcBorders>
          </w:tcPr>
          <w:p w14:paraId="27AF4581" w14:textId="487AAEC1" w:rsidR="00982A3E" w:rsidRPr="00A76AED" w:rsidRDefault="00982A3E" w:rsidP="00A76AED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A76AED">
              <w:rPr>
                <w:rFonts w:cstheme="minorHAnsi"/>
                <w:color w:val="000000"/>
                <w:sz w:val="20"/>
                <w:szCs w:val="20"/>
              </w:rPr>
              <w:t>Data Warehouse</w:t>
            </w:r>
          </w:p>
        </w:tc>
      </w:tr>
      <w:tr w:rsidR="00982A3E" w:rsidRPr="00444ADF" w14:paraId="384A663F" w14:textId="77777777" w:rsidTr="00510C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tcBorders>
              <w:right w:val="single" w:sz="4" w:space="0" w:color="auto"/>
            </w:tcBorders>
          </w:tcPr>
          <w:p w14:paraId="4520FABD" w14:textId="258F0C4A" w:rsidR="00982A3E" w:rsidRPr="00D83E3E" w:rsidRDefault="00982A3E" w:rsidP="00A76AED">
            <w:pPr>
              <w:spacing w:before="0" w:after="0"/>
              <w:rPr>
                <w:rFonts w:cstheme="minorHAnsi"/>
                <w:b w:val="0"/>
                <w:bCs w:val="0"/>
                <w:sz w:val="20"/>
                <w:szCs w:val="20"/>
              </w:rPr>
            </w:pPr>
            <w:r w:rsidRPr="00D83E3E">
              <w:rPr>
                <w:rFonts w:cstheme="minorHAnsi"/>
                <w:b w:val="0"/>
                <w:bCs w:val="0"/>
                <w:color w:val="000000"/>
                <w:sz w:val="20"/>
                <w:szCs w:val="20"/>
              </w:rPr>
              <w:t>ECB</w:t>
            </w:r>
          </w:p>
        </w:tc>
        <w:tc>
          <w:tcPr>
            <w:tcW w:w="6520" w:type="dxa"/>
            <w:tcBorders>
              <w:left w:val="single" w:sz="4" w:space="0" w:color="auto"/>
            </w:tcBorders>
          </w:tcPr>
          <w:p w14:paraId="1D3FEBEB" w14:textId="7BD7351E" w:rsidR="00982A3E" w:rsidRPr="00A76AED" w:rsidRDefault="00982A3E" w:rsidP="00A76AED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A76AED">
              <w:rPr>
                <w:rFonts w:cstheme="minorHAnsi"/>
                <w:color w:val="000000"/>
                <w:sz w:val="20"/>
                <w:szCs w:val="20"/>
              </w:rPr>
              <w:t xml:space="preserve">Európska centrálna banka / European Central Bank </w:t>
            </w:r>
          </w:p>
        </w:tc>
      </w:tr>
      <w:tr w:rsidR="00982A3E" w:rsidRPr="00444ADF" w14:paraId="6527F1AF" w14:textId="77777777" w:rsidTr="00510C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tcBorders>
              <w:right w:val="single" w:sz="4" w:space="0" w:color="auto"/>
            </w:tcBorders>
          </w:tcPr>
          <w:p w14:paraId="19414A7E" w14:textId="0A1DAF9F" w:rsidR="00982A3E" w:rsidRPr="00D83E3E" w:rsidRDefault="00982A3E" w:rsidP="00A76AED">
            <w:pPr>
              <w:spacing w:before="0" w:after="0"/>
              <w:rPr>
                <w:rFonts w:cstheme="minorHAnsi"/>
                <w:b w:val="0"/>
                <w:bCs w:val="0"/>
                <w:sz w:val="20"/>
                <w:szCs w:val="20"/>
              </w:rPr>
            </w:pPr>
            <w:r w:rsidRPr="00D83E3E">
              <w:rPr>
                <w:rFonts w:cstheme="minorHAnsi"/>
                <w:b w:val="0"/>
                <w:bCs w:val="0"/>
                <w:color w:val="000000"/>
                <w:sz w:val="20"/>
                <w:szCs w:val="20"/>
              </w:rPr>
              <w:t>ESCB</w:t>
            </w:r>
          </w:p>
        </w:tc>
        <w:tc>
          <w:tcPr>
            <w:tcW w:w="6520" w:type="dxa"/>
            <w:tcBorders>
              <w:left w:val="single" w:sz="4" w:space="0" w:color="auto"/>
            </w:tcBorders>
          </w:tcPr>
          <w:p w14:paraId="78D381D0" w14:textId="2FE713A5" w:rsidR="00982A3E" w:rsidRPr="00A76AED" w:rsidRDefault="00982A3E" w:rsidP="00A76AED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A76AED">
              <w:rPr>
                <w:rFonts w:cstheme="minorHAnsi"/>
                <w:color w:val="000000"/>
                <w:sz w:val="20"/>
                <w:szCs w:val="20"/>
              </w:rPr>
              <w:t>Európsky systém centrálnych bánk / European System of Central Banks</w:t>
            </w:r>
          </w:p>
        </w:tc>
      </w:tr>
      <w:tr w:rsidR="00986E0E" w:rsidRPr="00444ADF" w14:paraId="4E94BFD3" w14:textId="77777777" w:rsidTr="00510C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tcBorders>
              <w:right w:val="single" w:sz="4" w:space="0" w:color="auto"/>
            </w:tcBorders>
          </w:tcPr>
          <w:p w14:paraId="417DFD7B" w14:textId="02554CBB" w:rsidR="00986E0E" w:rsidRPr="00D83E3E" w:rsidRDefault="00986E0E" w:rsidP="00A76AED">
            <w:pPr>
              <w:spacing w:before="0" w:after="0"/>
              <w:rPr>
                <w:rFonts w:cstheme="minorHAnsi"/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rFonts w:cstheme="minorHAnsi"/>
                <w:b w:val="0"/>
                <w:bCs w:val="0"/>
                <w:color w:val="000000"/>
                <w:sz w:val="20"/>
                <w:szCs w:val="20"/>
              </w:rPr>
              <w:t>EÚ</w:t>
            </w:r>
          </w:p>
        </w:tc>
        <w:tc>
          <w:tcPr>
            <w:tcW w:w="6520" w:type="dxa"/>
            <w:tcBorders>
              <w:left w:val="single" w:sz="4" w:space="0" w:color="auto"/>
            </w:tcBorders>
          </w:tcPr>
          <w:p w14:paraId="19723CD7" w14:textId="0F12DF80" w:rsidR="00986E0E" w:rsidRPr="00A76AED" w:rsidRDefault="00986E0E" w:rsidP="00A76AED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Európska únia</w:t>
            </w:r>
          </w:p>
        </w:tc>
      </w:tr>
      <w:tr w:rsidR="00982A3E" w:rsidRPr="00444ADF" w14:paraId="76D072DD" w14:textId="77777777" w:rsidTr="00510C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tcBorders>
              <w:right w:val="single" w:sz="4" w:space="0" w:color="auto"/>
            </w:tcBorders>
          </w:tcPr>
          <w:p w14:paraId="486FC0C8" w14:textId="4EE97336" w:rsidR="00982A3E" w:rsidRPr="00D83E3E" w:rsidRDefault="00982A3E" w:rsidP="00A76AED">
            <w:pPr>
              <w:spacing w:before="0" w:after="0"/>
              <w:rPr>
                <w:rFonts w:cstheme="minorHAnsi"/>
                <w:b w:val="0"/>
                <w:bCs w:val="0"/>
                <w:sz w:val="20"/>
                <w:szCs w:val="20"/>
              </w:rPr>
            </w:pPr>
            <w:r w:rsidRPr="00D83E3E">
              <w:rPr>
                <w:rFonts w:cstheme="minorHAnsi"/>
                <w:b w:val="0"/>
                <w:bCs w:val="0"/>
                <w:color w:val="000000"/>
                <w:sz w:val="20"/>
                <w:szCs w:val="20"/>
              </w:rPr>
              <w:t>GRC agendy</w:t>
            </w:r>
          </w:p>
        </w:tc>
        <w:tc>
          <w:tcPr>
            <w:tcW w:w="6520" w:type="dxa"/>
            <w:tcBorders>
              <w:left w:val="single" w:sz="4" w:space="0" w:color="auto"/>
            </w:tcBorders>
          </w:tcPr>
          <w:p w14:paraId="02439C51" w14:textId="6CF5C963" w:rsidR="00982A3E" w:rsidRPr="00A76AED" w:rsidRDefault="00982A3E" w:rsidP="00A76AED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A76AED">
              <w:rPr>
                <w:rFonts w:cstheme="minorHAnsi"/>
                <w:color w:val="000000"/>
                <w:sz w:val="20"/>
                <w:szCs w:val="20"/>
              </w:rPr>
              <w:t xml:space="preserve">Spoločné označenie pre 5 agiend: Procesné riadenie, Riadenie operačných rizík, Riadenie kontinuity činnosti, Riadenie informačných rizík, Riadenie interného auditu </w:t>
            </w:r>
          </w:p>
        </w:tc>
      </w:tr>
      <w:tr w:rsidR="00982A3E" w:rsidRPr="00444ADF" w14:paraId="08938EE4" w14:textId="77777777" w:rsidTr="00510C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tcBorders>
              <w:right w:val="single" w:sz="4" w:space="0" w:color="auto"/>
            </w:tcBorders>
          </w:tcPr>
          <w:p w14:paraId="35D38545" w14:textId="2C3BD4F3" w:rsidR="00982A3E" w:rsidRPr="00D83E3E" w:rsidRDefault="00982A3E" w:rsidP="00A76AED">
            <w:pPr>
              <w:spacing w:before="0" w:after="0"/>
              <w:rPr>
                <w:rFonts w:cstheme="minorHAnsi"/>
                <w:b w:val="0"/>
                <w:bCs w:val="0"/>
                <w:sz w:val="20"/>
                <w:szCs w:val="20"/>
              </w:rPr>
            </w:pPr>
            <w:r w:rsidRPr="00D83E3E">
              <w:rPr>
                <w:rFonts w:cstheme="minorHAnsi"/>
                <w:b w:val="0"/>
                <w:bCs w:val="0"/>
                <w:color w:val="000000"/>
                <w:sz w:val="20"/>
                <w:szCs w:val="20"/>
              </w:rPr>
              <w:t>GRC</w:t>
            </w:r>
          </w:p>
        </w:tc>
        <w:tc>
          <w:tcPr>
            <w:tcW w:w="6520" w:type="dxa"/>
            <w:tcBorders>
              <w:left w:val="single" w:sz="4" w:space="0" w:color="auto"/>
            </w:tcBorders>
          </w:tcPr>
          <w:p w14:paraId="0EAC71B9" w14:textId="0E653D08" w:rsidR="00982A3E" w:rsidRPr="00A76AED" w:rsidRDefault="00982A3E" w:rsidP="00A76AED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A76AED">
              <w:rPr>
                <w:rFonts w:cstheme="minorHAnsi"/>
                <w:color w:val="000000"/>
                <w:sz w:val="20"/>
                <w:szCs w:val="20"/>
              </w:rPr>
              <w:t xml:space="preserve">Governance, Risk &amp; Compliance </w:t>
            </w:r>
          </w:p>
        </w:tc>
      </w:tr>
      <w:tr w:rsidR="006A4183" w:rsidRPr="00444ADF" w14:paraId="487699B4" w14:textId="77777777" w:rsidTr="00510C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tcBorders>
              <w:right w:val="single" w:sz="4" w:space="0" w:color="auto"/>
            </w:tcBorders>
          </w:tcPr>
          <w:p w14:paraId="7E01EB7A" w14:textId="1563A06D" w:rsidR="006A4183" w:rsidRPr="00D83E3E" w:rsidRDefault="006A4183" w:rsidP="00A76AED">
            <w:pPr>
              <w:spacing w:before="0" w:after="0"/>
              <w:rPr>
                <w:rFonts w:cstheme="minorHAnsi"/>
                <w:b w:val="0"/>
                <w:bCs w:val="0"/>
                <w:color w:val="000000"/>
                <w:sz w:val="20"/>
                <w:szCs w:val="20"/>
              </w:rPr>
            </w:pPr>
            <w:r w:rsidRPr="00D83E3E">
              <w:rPr>
                <w:rFonts w:cstheme="minorHAnsi"/>
                <w:b w:val="0"/>
                <w:bCs w:val="0"/>
                <w:color w:val="000000"/>
                <w:sz w:val="20"/>
                <w:szCs w:val="20"/>
              </w:rPr>
              <w:t>GRC systém</w:t>
            </w:r>
          </w:p>
        </w:tc>
        <w:tc>
          <w:tcPr>
            <w:tcW w:w="6520" w:type="dxa"/>
            <w:tcBorders>
              <w:left w:val="single" w:sz="4" w:space="0" w:color="auto"/>
            </w:tcBorders>
          </w:tcPr>
          <w:p w14:paraId="2AB3A2BB" w14:textId="5E93DEA3" w:rsidR="006A4183" w:rsidRPr="00A76AED" w:rsidRDefault="006A4183" w:rsidP="00A76AED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 xml:space="preserve">Informačný systém pre </w:t>
            </w:r>
            <w:r w:rsidR="00873D5E">
              <w:rPr>
                <w:rFonts w:cstheme="minorHAnsi"/>
                <w:color w:val="000000"/>
                <w:sz w:val="20"/>
                <w:szCs w:val="20"/>
              </w:rPr>
              <w:t xml:space="preserve">oblasť </w:t>
            </w:r>
            <w:r w:rsidR="00873D5E" w:rsidRPr="00A76AED">
              <w:rPr>
                <w:rFonts w:cstheme="minorHAnsi"/>
                <w:color w:val="000000"/>
                <w:sz w:val="20"/>
                <w:szCs w:val="20"/>
              </w:rPr>
              <w:t>Governance, Risk &amp; Compliance</w:t>
            </w:r>
          </w:p>
        </w:tc>
      </w:tr>
      <w:tr w:rsidR="00982A3E" w:rsidRPr="00444ADF" w14:paraId="5CB8FD66" w14:textId="77777777" w:rsidTr="00510C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tcBorders>
              <w:right w:val="single" w:sz="4" w:space="0" w:color="auto"/>
            </w:tcBorders>
          </w:tcPr>
          <w:p w14:paraId="1FDD7BA6" w14:textId="5CE30BB6" w:rsidR="00982A3E" w:rsidRPr="00D83E3E" w:rsidRDefault="00982A3E" w:rsidP="00A76AED">
            <w:pPr>
              <w:spacing w:before="0" w:after="0"/>
              <w:rPr>
                <w:rFonts w:cstheme="minorHAnsi"/>
                <w:b w:val="0"/>
                <w:bCs w:val="0"/>
                <w:sz w:val="20"/>
                <w:szCs w:val="20"/>
              </w:rPr>
            </w:pPr>
            <w:r w:rsidRPr="00D83E3E">
              <w:rPr>
                <w:rFonts w:cstheme="minorHAnsi"/>
                <w:b w:val="0"/>
                <w:bCs w:val="0"/>
                <w:color w:val="000000"/>
                <w:sz w:val="20"/>
                <w:szCs w:val="20"/>
              </w:rPr>
              <w:t>HP</w:t>
            </w:r>
          </w:p>
        </w:tc>
        <w:tc>
          <w:tcPr>
            <w:tcW w:w="6520" w:type="dxa"/>
            <w:tcBorders>
              <w:left w:val="single" w:sz="4" w:space="0" w:color="auto"/>
            </w:tcBorders>
          </w:tcPr>
          <w:p w14:paraId="0EDD5956" w14:textId="0D451A9D" w:rsidR="00982A3E" w:rsidRPr="00A76AED" w:rsidRDefault="00982A3E" w:rsidP="00A76AED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A76AED">
              <w:rPr>
                <w:rFonts w:cstheme="minorHAnsi"/>
                <w:color w:val="000000"/>
                <w:sz w:val="20"/>
                <w:szCs w:val="20"/>
              </w:rPr>
              <w:t>Havarijný plán</w:t>
            </w:r>
          </w:p>
        </w:tc>
      </w:tr>
      <w:tr w:rsidR="00DA31C2" w:rsidRPr="00444ADF" w14:paraId="2D9BB4DD" w14:textId="77777777" w:rsidTr="00510C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tcBorders>
              <w:right w:val="single" w:sz="4" w:space="0" w:color="auto"/>
            </w:tcBorders>
          </w:tcPr>
          <w:p w14:paraId="384D951F" w14:textId="0EBDFB0F" w:rsidR="00DA31C2" w:rsidRPr="00D83E3E" w:rsidRDefault="00DA31C2" w:rsidP="00A76AED">
            <w:pPr>
              <w:spacing w:before="0" w:after="0"/>
              <w:rPr>
                <w:rFonts w:cstheme="minorHAnsi"/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rFonts w:cstheme="minorHAnsi"/>
                <w:b w:val="0"/>
                <w:bCs w:val="0"/>
                <w:color w:val="000000"/>
                <w:sz w:val="20"/>
                <w:szCs w:val="20"/>
              </w:rPr>
              <w:t>HPO</w:t>
            </w:r>
          </w:p>
        </w:tc>
        <w:tc>
          <w:tcPr>
            <w:tcW w:w="6520" w:type="dxa"/>
            <w:tcBorders>
              <w:left w:val="single" w:sz="4" w:space="0" w:color="auto"/>
            </w:tcBorders>
          </w:tcPr>
          <w:p w14:paraId="135E8EDF" w14:textId="2E9707CE" w:rsidR="00DA31C2" w:rsidRPr="00A76AED" w:rsidRDefault="00DA31C2" w:rsidP="00A76AED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Havarijný plán odboru</w:t>
            </w:r>
          </w:p>
        </w:tc>
      </w:tr>
      <w:tr w:rsidR="00DA31C2" w:rsidRPr="00444ADF" w14:paraId="36251E5C" w14:textId="77777777" w:rsidTr="00510C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tcBorders>
              <w:right w:val="single" w:sz="4" w:space="0" w:color="auto"/>
            </w:tcBorders>
          </w:tcPr>
          <w:p w14:paraId="4D3C7045" w14:textId="6B05F939" w:rsidR="00DA31C2" w:rsidRPr="00D83E3E" w:rsidRDefault="00DA31C2" w:rsidP="00A76AED">
            <w:pPr>
              <w:spacing w:before="0" w:after="0"/>
              <w:rPr>
                <w:rFonts w:cstheme="minorHAnsi"/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rFonts w:cstheme="minorHAnsi"/>
                <w:b w:val="0"/>
                <w:bCs w:val="0"/>
                <w:color w:val="000000"/>
                <w:sz w:val="20"/>
                <w:szCs w:val="20"/>
              </w:rPr>
              <w:t>HPP</w:t>
            </w:r>
          </w:p>
        </w:tc>
        <w:tc>
          <w:tcPr>
            <w:tcW w:w="6520" w:type="dxa"/>
            <w:tcBorders>
              <w:left w:val="single" w:sz="4" w:space="0" w:color="auto"/>
            </w:tcBorders>
          </w:tcPr>
          <w:p w14:paraId="22ABDC0A" w14:textId="440BE66C" w:rsidR="00DA31C2" w:rsidRPr="00A76AED" w:rsidRDefault="00DA31C2" w:rsidP="00A76AED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Havarijný plán pre proces</w:t>
            </w:r>
          </w:p>
        </w:tc>
      </w:tr>
      <w:tr w:rsidR="00A91953" w:rsidRPr="00444ADF" w14:paraId="2CC49C72" w14:textId="77777777" w:rsidTr="00510C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tcBorders>
              <w:right w:val="single" w:sz="4" w:space="0" w:color="auto"/>
            </w:tcBorders>
          </w:tcPr>
          <w:p w14:paraId="4D181047" w14:textId="4A17EFF7" w:rsidR="00A91953" w:rsidRPr="00D83E3E" w:rsidRDefault="00A91953" w:rsidP="00A76AED">
            <w:pPr>
              <w:spacing w:before="0" w:after="0"/>
              <w:rPr>
                <w:rFonts w:cstheme="minorHAnsi"/>
                <w:b w:val="0"/>
                <w:bCs w:val="0"/>
                <w:color w:val="000000"/>
                <w:sz w:val="20"/>
                <w:szCs w:val="20"/>
              </w:rPr>
            </w:pPr>
            <w:r w:rsidRPr="00D83E3E">
              <w:rPr>
                <w:rFonts w:cstheme="minorHAnsi"/>
                <w:b w:val="0"/>
                <w:bCs w:val="0"/>
                <w:color w:val="000000"/>
                <w:sz w:val="20"/>
                <w:szCs w:val="20"/>
              </w:rPr>
              <w:t>HR</w:t>
            </w:r>
          </w:p>
        </w:tc>
        <w:tc>
          <w:tcPr>
            <w:tcW w:w="6520" w:type="dxa"/>
            <w:tcBorders>
              <w:left w:val="single" w:sz="4" w:space="0" w:color="auto"/>
            </w:tcBorders>
          </w:tcPr>
          <w:p w14:paraId="2F3559D9" w14:textId="3287655B" w:rsidR="00A91953" w:rsidRPr="00A76AED" w:rsidRDefault="00A91953" w:rsidP="00A76AED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Ľudské zdroje (skratka z</w:t>
            </w:r>
            <w:r w:rsidR="00D72EEF">
              <w:rPr>
                <w:rFonts w:cstheme="minorHAnsi"/>
                <w:color w:val="000000"/>
                <w:sz w:val="20"/>
                <w:szCs w:val="20"/>
              </w:rPr>
              <w:t> </w:t>
            </w:r>
            <w:r>
              <w:rPr>
                <w:rFonts w:cstheme="minorHAnsi"/>
                <w:color w:val="000000"/>
                <w:sz w:val="20"/>
                <w:szCs w:val="20"/>
              </w:rPr>
              <w:t>angl</w:t>
            </w:r>
            <w:r w:rsidR="00D72EEF">
              <w:rPr>
                <w:rFonts w:cstheme="minorHAnsi"/>
                <w:color w:val="000000"/>
                <w:sz w:val="20"/>
                <w:szCs w:val="20"/>
              </w:rPr>
              <w:t>. Human resources</w:t>
            </w:r>
            <w:r>
              <w:rPr>
                <w:rFonts w:cstheme="minorHAnsi"/>
                <w:color w:val="000000"/>
                <w:sz w:val="20"/>
                <w:szCs w:val="20"/>
              </w:rPr>
              <w:t>)</w:t>
            </w:r>
          </w:p>
        </w:tc>
      </w:tr>
      <w:tr w:rsidR="00F13E97" w:rsidRPr="00444ADF" w14:paraId="3A270B37" w14:textId="77777777" w:rsidTr="00510C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tcBorders>
              <w:right w:val="single" w:sz="4" w:space="0" w:color="auto"/>
            </w:tcBorders>
          </w:tcPr>
          <w:p w14:paraId="48A14994" w14:textId="4E99CD3E" w:rsidR="00F13E97" w:rsidRPr="00D83E3E" w:rsidRDefault="00F13E97" w:rsidP="00A76AED">
            <w:pPr>
              <w:spacing w:before="0" w:after="0"/>
              <w:rPr>
                <w:rFonts w:cstheme="minorHAnsi"/>
                <w:b w:val="0"/>
                <w:bCs w:val="0"/>
                <w:color w:val="000000"/>
                <w:sz w:val="20"/>
                <w:szCs w:val="20"/>
              </w:rPr>
            </w:pPr>
            <w:r w:rsidRPr="00D83E3E">
              <w:rPr>
                <w:rFonts w:cstheme="minorHAnsi"/>
                <w:b w:val="0"/>
                <w:bCs w:val="0"/>
                <w:color w:val="000000"/>
                <w:sz w:val="20"/>
                <w:szCs w:val="20"/>
              </w:rPr>
              <w:t>IAC</w:t>
            </w:r>
          </w:p>
        </w:tc>
        <w:tc>
          <w:tcPr>
            <w:tcW w:w="6520" w:type="dxa"/>
            <w:tcBorders>
              <w:left w:val="single" w:sz="4" w:space="0" w:color="auto"/>
            </w:tcBorders>
          </w:tcPr>
          <w:p w14:paraId="6E908ABB" w14:textId="78D2C3BC" w:rsidR="00F13E97" w:rsidRPr="0093081C" w:rsidRDefault="00A47970" w:rsidP="00A76AED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 w:rsidRPr="0093081C">
              <w:rPr>
                <w:rFonts w:cstheme="minorHAnsi"/>
                <w:color w:val="000000"/>
                <w:sz w:val="20"/>
                <w:szCs w:val="20"/>
              </w:rPr>
              <w:t>Internal Audit Committ</w:t>
            </w:r>
            <w:r w:rsidR="0093081C" w:rsidRPr="0093081C">
              <w:rPr>
                <w:rFonts w:cstheme="minorHAnsi"/>
                <w:color w:val="000000"/>
                <w:sz w:val="20"/>
                <w:szCs w:val="20"/>
              </w:rPr>
              <w:t>ee</w:t>
            </w:r>
          </w:p>
        </w:tc>
      </w:tr>
      <w:tr w:rsidR="00982A3E" w:rsidRPr="00444ADF" w14:paraId="10F3860D" w14:textId="77777777" w:rsidTr="00510C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tcBorders>
              <w:right w:val="single" w:sz="4" w:space="0" w:color="auto"/>
            </w:tcBorders>
          </w:tcPr>
          <w:p w14:paraId="3FDE24FF" w14:textId="2F1AB62E" w:rsidR="00982A3E" w:rsidRPr="00D83E3E" w:rsidRDefault="00982A3E" w:rsidP="00A76AED">
            <w:pPr>
              <w:spacing w:before="0" w:after="0"/>
              <w:rPr>
                <w:rFonts w:cstheme="minorHAnsi"/>
                <w:b w:val="0"/>
                <w:bCs w:val="0"/>
                <w:sz w:val="20"/>
                <w:szCs w:val="20"/>
              </w:rPr>
            </w:pPr>
            <w:r w:rsidRPr="00D83E3E">
              <w:rPr>
                <w:rFonts w:cstheme="minorHAnsi"/>
                <w:b w:val="0"/>
                <w:bCs w:val="0"/>
                <w:color w:val="000000"/>
                <w:sz w:val="20"/>
                <w:szCs w:val="20"/>
              </w:rPr>
              <w:t>IB</w:t>
            </w:r>
          </w:p>
        </w:tc>
        <w:tc>
          <w:tcPr>
            <w:tcW w:w="6520" w:type="dxa"/>
            <w:tcBorders>
              <w:left w:val="single" w:sz="4" w:space="0" w:color="auto"/>
            </w:tcBorders>
          </w:tcPr>
          <w:p w14:paraId="483E168A" w14:textId="2ECBBE94" w:rsidR="00982A3E" w:rsidRPr="00A76AED" w:rsidRDefault="00982A3E" w:rsidP="00A76AED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A76AED">
              <w:rPr>
                <w:rFonts w:cstheme="minorHAnsi"/>
                <w:color w:val="000000"/>
                <w:sz w:val="20"/>
                <w:szCs w:val="20"/>
              </w:rPr>
              <w:t>Informačná bezpečnosť</w:t>
            </w:r>
          </w:p>
        </w:tc>
      </w:tr>
      <w:tr w:rsidR="00982A3E" w:rsidRPr="00444ADF" w14:paraId="0720B1AC" w14:textId="77777777" w:rsidTr="00510C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tcBorders>
              <w:right w:val="single" w:sz="4" w:space="0" w:color="auto"/>
            </w:tcBorders>
          </w:tcPr>
          <w:p w14:paraId="696A52FF" w14:textId="595B12A0" w:rsidR="00982A3E" w:rsidRPr="00D83E3E" w:rsidRDefault="00982A3E" w:rsidP="00A76AED">
            <w:pPr>
              <w:spacing w:before="0" w:after="0"/>
              <w:rPr>
                <w:rFonts w:cstheme="minorHAnsi"/>
                <w:b w:val="0"/>
                <w:bCs w:val="0"/>
                <w:sz w:val="20"/>
                <w:szCs w:val="20"/>
              </w:rPr>
            </w:pPr>
            <w:r w:rsidRPr="00D83E3E">
              <w:rPr>
                <w:rFonts w:cstheme="minorHAnsi"/>
                <w:b w:val="0"/>
                <w:bCs w:val="0"/>
                <w:color w:val="000000"/>
                <w:sz w:val="20"/>
                <w:szCs w:val="20"/>
              </w:rPr>
              <w:t>IDM</w:t>
            </w:r>
          </w:p>
        </w:tc>
        <w:tc>
          <w:tcPr>
            <w:tcW w:w="6520" w:type="dxa"/>
            <w:tcBorders>
              <w:left w:val="single" w:sz="4" w:space="0" w:color="auto"/>
            </w:tcBorders>
          </w:tcPr>
          <w:p w14:paraId="2EFEFC45" w14:textId="15E65C52" w:rsidR="00982A3E" w:rsidRPr="00A76AED" w:rsidRDefault="00982A3E" w:rsidP="00A76AED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A76AED">
              <w:rPr>
                <w:rFonts w:cstheme="minorHAnsi"/>
                <w:color w:val="000000"/>
                <w:sz w:val="20"/>
                <w:szCs w:val="20"/>
              </w:rPr>
              <w:t>Identity Management</w:t>
            </w:r>
          </w:p>
        </w:tc>
      </w:tr>
      <w:tr w:rsidR="00567D57" w:rsidRPr="00444ADF" w14:paraId="1C1BA13F" w14:textId="77777777" w:rsidTr="00510C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tcBorders>
              <w:right w:val="single" w:sz="4" w:space="0" w:color="auto"/>
            </w:tcBorders>
          </w:tcPr>
          <w:p w14:paraId="083FF4F7" w14:textId="216800E4" w:rsidR="00567D57" w:rsidRPr="00D83E3E" w:rsidRDefault="00567D57" w:rsidP="00A76AED">
            <w:pPr>
              <w:spacing w:before="0" w:after="0"/>
              <w:rPr>
                <w:rFonts w:cstheme="minorHAnsi"/>
                <w:b w:val="0"/>
                <w:bCs w:val="0"/>
                <w:color w:val="000000"/>
                <w:sz w:val="20"/>
                <w:szCs w:val="20"/>
              </w:rPr>
            </w:pPr>
            <w:r w:rsidRPr="00D83E3E">
              <w:rPr>
                <w:rFonts w:cstheme="minorHAnsi"/>
                <w:b w:val="0"/>
                <w:bCs w:val="0"/>
                <w:color w:val="000000"/>
                <w:sz w:val="20"/>
                <w:szCs w:val="20"/>
              </w:rPr>
              <w:t>IS</w:t>
            </w:r>
          </w:p>
        </w:tc>
        <w:tc>
          <w:tcPr>
            <w:tcW w:w="6520" w:type="dxa"/>
            <w:tcBorders>
              <w:left w:val="single" w:sz="4" w:space="0" w:color="auto"/>
            </w:tcBorders>
          </w:tcPr>
          <w:p w14:paraId="18A564E0" w14:textId="3BF570E8" w:rsidR="00567D57" w:rsidRPr="00A76AED" w:rsidRDefault="00567D57" w:rsidP="00A76AED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Informačný systém</w:t>
            </w:r>
          </w:p>
        </w:tc>
      </w:tr>
      <w:tr w:rsidR="003A61DB" w:rsidRPr="00444ADF" w14:paraId="02BDAF77" w14:textId="77777777" w:rsidTr="00510C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tcBorders>
              <w:right w:val="single" w:sz="4" w:space="0" w:color="auto"/>
            </w:tcBorders>
          </w:tcPr>
          <w:p w14:paraId="0C2513E3" w14:textId="704C88F4" w:rsidR="003A61DB" w:rsidRPr="00D83E3E" w:rsidRDefault="003A61DB" w:rsidP="00A76AED">
            <w:pPr>
              <w:spacing w:before="0" w:after="0"/>
              <w:rPr>
                <w:rFonts w:cstheme="minorHAnsi"/>
                <w:b w:val="0"/>
                <w:bCs w:val="0"/>
                <w:color w:val="000000"/>
                <w:sz w:val="20"/>
                <w:szCs w:val="20"/>
              </w:rPr>
            </w:pPr>
            <w:r w:rsidRPr="00D83E3E">
              <w:rPr>
                <w:rFonts w:cstheme="minorHAnsi"/>
                <w:b w:val="0"/>
                <w:bCs w:val="0"/>
                <w:color w:val="000000"/>
                <w:sz w:val="20"/>
                <w:szCs w:val="20"/>
              </w:rPr>
              <w:t>MIA</w:t>
            </w:r>
          </w:p>
        </w:tc>
        <w:tc>
          <w:tcPr>
            <w:tcW w:w="6520" w:type="dxa"/>
            <w:tcBorders>
              <w:left w:val="single" w:sz="4" w:space="0" w:color="auto"/>
            </w:tcBorders>
          </w:tcPr>
          <w:p w14:paraId="0578B4D3" w14:textId="3DCE286E" w:rsidR="003A61DB" w:rsidRPr="00A76AED" w:rsidRDefault="003A61DB" w:rsidP="00A76AED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Skratka pre modul Monitoring interného auditu</w:t>
            </w:r>
          </w:p>
        </w:tc>
      </w:tr>
      <w:tr w:rsidR="00FC460C" w:rsidRPr="00444ADF" w14:paraId="2F4BA1EC" w14:textId="77777777" w:rsidTr="00510C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tcBorders>
              <w:right w:val="single" w:sz="4" w:space="0" w:color="auto"/>
            </w:tcBorders>
          </w:tcPr>
          <w:p w14:paraId="62E82BBB" w14:textId="1DC87DF4" w:rsidR="00FC460C" w:rsidRPr="00D83E3E" w:rsidRDefault="00FC460C" w:rsidP="00A76AED">
            <w:pPr>
              <w:spacing w:before="0" w:after="0"/>
              <w:rPr>
                <w:rFonts w:cstheme="minorHAnsi"/>
                <w:b w:val="0"/>
                <w:bCs w:val="0"/>
                <w:color w:val="000000"/>
                <w:sz w:val="20"/>
                <w:szCs w:val="20"/>
              </w:rPr>
            </w:pPr>
            <w:r w:rsidRPr="00D83E3E">
              <w:rPr>
                <w:rFonts w:cstheme="minorHAnsi"/>
                <w:b w:val="0"/>
                <w:bCs w:val="0"/>
                <w:color w:val="000000"/>
                <w:sz w:val="20"/>
                <w:szCs w:val="20"/>
              </w:rPr>
              <w:t>MTO</w:t>
            </w:r>
          </w:p>
        </w:tc>
        <w:tc>
          <w:tcPr>
            <w:tcW w:w="6520" w:type="dxa"/>
            <w:tcBorders>
              <w:left w:val="single" w:sz="4" w:space="0" w:color="auto"/>
            </w:tcBorders>
          </w:tcPr>
          <w:p w14:paraId="7FE27FBE" w14:textId="19B4A025" w:rsidR="00FC460C" w:rsidRPr="00A76AED" w:rsidRDefault="004424C9" w:rsidP="00A76AED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Maximálny tolerovaný výpadok (</w:t>
            </w:r>
            <w:r w:rsidR="00C429B3" w:rsidRPr="00C429B3">
              <w:rPr>
                <w:rFonts w:cstheme="minorHAnsi"/>
                <w:color w:val="000000"/>
                <w:sz w:val="20"/>
                <w:szCs w:val="20"/>
              </w:rPr>
              <w:t>Maximum Tolerable Outage</w:t>
            </w:r>
            <w:r>
              <w:rPr>
                <w:rFonts w:cstheme="minorHAnsi"/>
                <w:color w:val="000000"/>
                <w:sz w:val="20"/>
                <w:szCs w:val="20"/>
              </w:rPr>
              <w:t>)</w:t>
            </w:r>
          </w:p>
        </w:tc>
      </w:tr>
      <w:tr w:rsidR="007A54A7" w:rsidRPr="00444ADF" w14:paraId="6FF19BE6" w14:textId="77777777" w:rsidTr="00510C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tcBorders>
              <w:right w:val="single" w:sz="4" w:space="0" w:color="auto"/>
            </w:tcBorders>
          </w:tcPr>
          <w:p w14:paraId="66B0CDB1" w14:textId="2F474AF1" w:rsidR="007A54A7" w:rsidRPr="00D83E3E" w:rsidRDefault="007A54A7" w:rsidP="00A76AED">
            <w:pPr>
              <w:spacing w:before="0" w:after="0"/>
              <w:rPr>
                <w:rFonts w:cstheme="minorHAnsi"/>
                <w:b w:val="0"/>
                <w:bCs w:val="0"/>
                <w:color w:val="000000"/>
                <w:sz w:val="20"/>
                <w:szCs w:val="20"/>
              </w:rPr>
            </w:pPr>
            <w:r w:rsidRPr="00D83E3E">
              <w:rPr>
                <w:rFonts w:cstheme="minorHAnsi"/>
                <w:b w:val="0"/>
                <w:bCs w:val="0"/>
                <w:color w:val="000000"/>
                <w:sz w:val="20"/>
                <w:szCs w:val="20"/>
              </w:rPr>
              <w:t>MTPD</w:t>
            </w:r>
          </w:p>
        </w:tc>
        <w:tc>
          <w:tcPr>
            <w:tcW w:w="6520" w:type="dxa"/>
            <w:tcBorders>
              <w:left w:val="single" w:sz="4" w:space="0" w:color="auto"/>
            </w:tcBorders>
          </w:tcPr>
          <w:p w14:paraId="27CFF4DD" w14:textId="77D1CBE9" w:rsidR="007A54A7" w:rsidRDefault="00E269FF" w:rsidP="00A76AED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Maximálna prípustná doba prerušenia (</w:t>
            </w:r>
            <w:r w:rsidR="00F372B7">
              <w:rPr>
                <w:rFonts w:cstheme="minorHAnsi"/>
                <w:color w:val="000000"/>
                <w:sz w:val="20"/>
                <w:szCs w:val="20"/>
              </w:rPr>
              <w:t>Maximum Tolerable Period of Disruption)</w:t>
            </w:r>
          </w:p>
        </w:tc>
      </w:tr>
      <w:tr w:rsidR="00982A3E" w:rsidRPr="00444ADF" w14:paraId="79F73954" w14:textId="77777777" w:rsidTr="00510C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tcBorders>
              <w:right w:val="single" w:sz="4" w:space="0" w:color="auto"/>
            </w:tcBorders>
          </w:tcPr>
          <w:p w14:paraId="0FB2AE47" w14:textId="4170613F" w:rsidR="00982A3E" w:rsidRPr="00D83E3E" w:rsidRDefault="00982A3E" w:rsidP="00A76AED">
            <w:pPr>
              <w:spacing w:before="0" w:after="0"/>
              <w:rPr>
                <w:rFonts w:cstheme="minorHAnsi"/>
                <w:b w:val="0"/>
                <w:bCs w:val="0"/>
              </w:rPr>
            </w:pPr>
            <w:r w:rsidRPr="00D83E3E">
              <w:rPr>
                <w:rFonts w:cstheme="minorHAnsi"/>
                <w:b w:val="0"/>
                <w:bCs w:val="0"/>
                <w:color w:val="000000"/>
                <w:sz w:val="20"/>
                <w:szCs w:val="20"/>
              </w:rPr>
              <w:t>NBS</w:t>
            </w:r>
          </w:p>
        </w:tc>
        <w:tc>
          <w:tcPr>
            <w:tcW w:w="6520" w:type="dxa"/>
            <w:tcBorders>
              <w:left w:val="single" w:sz="4" w:space="0" w:color="auto"/>
            </w:tcBorders>
          </w:tcPr>
          <w:p w14:paraId="54D49223" w14:textId="0F4F9537" w:rsidR="00982A3E" w:rsidRPr="00A76AED" w:rsidRDefault="00982A3E" w:rsidP="00A76AED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</w:rPr>
            </w:pPr>
            <w:r w:rsidRPr="00A76AED">
              <w:rPr>
                <w:rFonts w:cstheme="minorHAnsi"/>
                <w:color w:val="000000"/>
                <w:sz w:val="20"/>
                <w:szCs w:val="20"/>
              </w:rPr>
              <w:t>Národná banka Slovenska</w:t>
            </w:r>
          </w:p>
        </w:tc>
      </w:tr>
      <w:tr w:rsidR="00982A3E" w:rsidRPr="00444ADF" w14:paraId="31E72DB8" w14:textId="77777777" w:rsidTr="00510C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tcBorders>
              <w:right w:val="single" w:sz="4" w:space="0" w:color="auto"/>
            </w:tcBorders>
          </w:tcPr>
          <w:p w14:paraId="0C4CB55B" w14:textId="7B1C24F6" w:rsidR="00982A3E" w:rsidRPr="00D83E3E" w:rsidRDefault="00982A3E" w:rsidP="00A76AED">
            <w:pPr>
              <w:spacing w:before="0" w:after="0"/>
              <w:rPr>
                <w:rFonts w:cstheme="minorHAnsi"/>
                <w:b w:val="0"/>
                <w:bCs w:val="0"/>
                <w:sz w:val="20"/>
                <w:szCs w:val="20"/>
              </w:rPr>
            </w:pPr>
            <w:r w:rsidRPr="00D83E3E">
              <w:rPr>
                <w:rFonts w:cstheme="minorHAnsi"/>
                <w:b w:val="0"/>
                <w:bCs w:val="0"/>
                <w:color w:val="000000"/>
                <w:sz w:val="20"/>
                <w:szCs w:val="20"/>
              </w:rPr>
              <w:t>OPZ</w:t>
            </w:r>
          </w:p>
        </w:tc>
        <w:tc>
          <w:tcPr>
            <w:tcW w:w="6520" w:type="dxa"/>
            <w:tcBorders>
              <w:left w:val="single" w:sz="4" w:space="0" w:color="auto"/>
            </w:tcBorders>
          </w:tcPr>
          <w:p w14:paraId="75D61B6D" w14:textId="01C2E43D" w:rsidR="00982A3E" w:rsidRPr="00A76AED" w:rsidRDefault="00982A3E" w:rsidP="00A76AED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A76AED">
              <w:rPr>
                <w:rFonts w:cstheme="minorHAnsi"/>
                <w:color w:val="000000"/>
                <w:sz w:val="20"/>
                <w:szCs w:val="20"/>
              </w:rPr>
              <w:t>Opis predmetu zákazky</w:t>
            </w:r>
          </w:p>
        </w:tc>
      </w:tr>
      <w:tr w:rsidR="00982A3E" w:rsidRPr="00444ADF" w14:paraId="3A6E3784" w14:textId="77777777" w:rsidTr="00510C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tcBorders>
              <w:right w:val="single" w:sz="4" w:space="0" w:color="auto"/>
            </w:tcBorders>
          </w:tcPr>
          <w:p w14:paraId="0CD1AEE8" w14:textId="2CBA96CF" w:rsidR="00982A3E" w:rsidRPr="00D83E3E" w:rsidRDefault="00982A3E" w:rsidP="00A76AED">
            <w:pPr>
              <w:spacing w:before="0" w:after="0"/>
              <w:rPr>
                <w:rFonts w:cstheme="minorHAnsi"/>
                <w:b w:val="0"/>
                <w:bCs w:val="0"/>
                <w:sz w:val="20"/>
                <w:szCs w:val="20"/>
              </w:rPr>
            </w:pPr>
            <w:r w:rsidRPr="00D83E3E">
              <w:rPr>
                <w:rFonts w:cstheme="minorHAnsi"/>
                <w:b w:val="0"/>
                <w:bCs w:val="0"/>
                <w:color w:val="000000"/>
                <w:sz w:val="20"/>
                <w:szCs w:val="20"/>
              </w:rPr>
              <w:t>OR</w:t>
            </w:r>
          </w:p>
        </w:tc>
        <w:tc>
          <w:tcPr>
            <w:tcW w:w="6520" w:type="dxa"/>
            <w:tcBorders>
              <w:left w:val="single" w:sz="4" w:space="0" w:color="auto"/>
            </w:tcBorders>
          </w:tcPr>
          <w:p w14:paraId="632FC38F" w14:textId="0D3841D8" w:rsidR="00982A3E" w:rsidRPr="00A76AED" w:rsidRDefault="00982A3E" w:rsidP="00A76AED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A76AED">
              <w:rPr>
                <w:rFonts w:cstheme="minorHAnsi"/>
                <w:color w:val="000000"/>
                <w:sz w:val="20"/>
                <w:szCs w:val="20"/>
              </w:rPr>
              <w:t>Operačné riziká</w:t>
            </w:r>
          </w:p>
        </w:tc>
      </w:tr>
      <w:tr w:rsidR="00982A3E" w:rsidRPr="00444ADF" w14:paraId="1B3F0876" w14:textId="77777777" w:rsidTr="00510C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tcBorders>
              <w:right w:val="single" w:sz="4" w:space="0" w:color="auto"/>
            </w:tcBorders>
          </w:tcPr>
          <w:p w14:paraId="31549261" w14:textId="4242C041" w:rsidR="00982A3E" w:rsidRPr="00D83E3E" w:rsidRDefault="00982A3E" w:rsidP="00A76AED">
            <w:pPr>
              <w:spacing w:before="0" w:after="0"/>
              <w:rPr>
                <w:rFonts w:cstheme="minorHAnsi"/>
                <w:b w:val="0"/>
                <w:bCs w:val="0"/>
                <w:sz w:val="20"/>
                <w:szCs w:val="20"/>
              </w:rPr>
            </w:pPr>
            <w:r w:rsidRPr="00D83E3E">
              <w:rPr>
                <w:rFonts w:cstheme="minorHAnsi"/>
                <w:b w:val="0"/>
                <w:bCs w:val="0"/>
                <w:color w:val="000000"/>
                <w:sz w:val="20"/>
                <w:szCs w:val="20"/>
              </w:rPr>
              <w:t>PID</w:t>
            </w:r>
          </w:p>
        </w:tc>
        <w:tc>
          <w:tcPr>
            <w:tcW w:w="6520" w:type="dxa"/>
            <w:tcBorders>
              <w:left w:val="single" w:sz="4" w:space="0" w:color="auto"/>
            </w:tcBorders>
          </w:tcPr>
          <w:p w14:paraId="14805B66" w14:textId="15D64DB7" w:rsidR="00982A3E" w:rsidRPr="00A76AED" w:rsidRDefault="00982A3E" w:rsidP="00A76AED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A76AED">
              <w:rPr>
                <w:rFonts w:cstheme="minorHAnsi"/>
                <w:color w:val="000000"/>
                <w:sz w:val="20"/>
                <w:szCs w:val="20"/>
              </w:rPr>
              <w:t>Projektový iniciálny dokument</w:t>
            </w:r>
          </w:p>
        </w:tc>
      </w:tr>
      <w:tr w:rsidR="00982A3E" w:rsidRPr="00444ADF" w14:paraId="7949DCF1" w14:textId="77777777" w:rsidTr="00510C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tcBorders>
              <w:right w:val="single" w:sz="4" w:space="0" w:color="auto"/>
            </w:tcBorders>
          </w:tcPr>
          <w:p w14:paraId="5C345761" w14:textId="59701FA0" w:rsidR="00982A3E" w:rsidRPr="00D83E3E" w:rsidRDefault="00982A3E" w:rsidP="00A76AED">
            <w:pPr>
              <w:spacing w:before="0" w:after="0"/>
              <w:rPr>
                <w:rFonts w:cstheme="minorHAnsi"/>
                <w:b w:val="0"/>
                <w:bCs w:val="0"/>
                <w:sz w:val="20"/>
                <w:szCs w:val="20"/>
              </w:rPr>
            </w:pPr>
            <w:r w:rsidRPr="00D83E3E">
              <w:rPr>
                <w:rFonts w:cstheme="minorHAnsi"/>
                <w:b w:val="0"/>
                <w:bCs w:val="0"/>
                <w:color w:val="000000"/>
                <w:sz w:val="20"/>
                <w:szCs w:val="20"/>
              </w:rPr>
              <w:t>PR</w:t>
            </w:r>
          </w:p>
        </w:tc>
        <w:tc>
          <w:tcPr>
            <w:tcW w:w="6520" w:type="dxa"/>
            <w:tcBorders>
              <w:left w:val="single" w:sz="4" w:space="0" w:color="auto"/>
            </w:tcBorders>
          </w:tcPr>
          <w:p w14:paraId="5F090D23" w14:textId="3D7A152B" w:rsidR="00982A3E" w:rsidRPr="00A76AED" w:rsidRDefault="00982A3E" w:rsidP="00A76AED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A76AED">
              <w:rPr>
                <w:rFonts w:cstheme="minorHAnsi"/>
                <w:color w:val="000000"/>
                <w:sz w:val="20"/>
                <w:szCs w:val="20"/>
              </w:rPr>
              <w:t>Procesné riadenie</w:t>
            </w:r>
          </w:p>
        </w:tc>
      </w:tr>
      <w:tr w:rsidR="003D57B4" w:rsidRPr="00444ADF" w14:paraId="59D2FE05" w14:textId="77777777" w:rsidTr="00510C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tcBorders>
              <w:right w:val="single" w:sz="4" w:space="0" w:color="auto"/>
            </w:tcBorders>
          </w:tcPr>
          <w:p w14:paraId="2EEFC498" w14:textId="7D9823B5" w:rsidR="003D57B4" w:rsidRPr="00D83E3E" w:rsidRDefault="003D57B4" w:rsidP="00A76AED">
            <w:pPr>
              <w:spacing w:before="0" w:after="0"/>
              <w:rPr>
                <w:rFonts w:cstheme="minorHAnsi"/>
                <w:b w:val="0"/>
                <w:bCs w:val="0"/>
                <w:color w:val="000000"/>
                <w:sz w:val="20"/>
                <w:szCs w:val="20"/>
              </w:rPr>
            </w:pPr>
            <w:r w:rsidRPr="00D83E3E">
              <w:rPr>
                <w:rFonts w:cstheme="minorHAnsi"/>
                <w:b w:val="0"/>
                <w:bCs w:val="0"/>
                <w:color w:val="000000"/>
                <w:sz w:val="20"/>
                <w:szCs w:val="20"/>
              </w:rPr>
              <w:t>PRORIS</w:t>
            </w:r>
          </w:p>
        </w:tc>
        <w:tc>
          <w:tcPr>
            <w:tcW w:w="6520" w:type="dxa"/>
            <w:tcBorders>
              <w:left w:val="single" w:sz="4" w:space="0" w:color="auto"/>
            </w:tcBorders>
          </w:tcPr>
          <w:p w14:paraId="3F55CE2A" w14:textId="04E6448F" w:rsidR="003D57B4" w:rsidRPr="00A76AED" w:rsidRDefault="000B65C4" w:rsidP="00A76AED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Pracovný</w:t>
            </w:r>
            <w:r w:rsidR="00AC14E5">
              <w:rPr>
                <w:rFonts w:cstheme="minorHAnsi"/>
                <w:color w:val="000000"/>
                <w:sz w:val="20"/>
                <w:szCs w:val="20"/>
              </w:rPr>
              <w:t xml:space="preserve"> názov pre obstarávaný systém</w:t>
            </w:r>
          </w:p>
        </w:tc>
      </w:tr>
      <w:tr w:rsidR="00982A3E" w:rsidRPr="00444ADF" w14:paraId="35B4A1F0" w14:textId="77777777" w:rsidTr="00510C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tcBorders>
              <w:right w:val="single" w:sz="4" w:space="0" w:color="auto"/>
            </w:tcBorders>
          </w:tcPr>
          <w:p w14:paraId="21ADF29A" w14:textId="0F8AD682" w:rsidR="00982A3E" w:rsidRPr="00D83E3E" w:rsidRDefault="00982A3E" w:rsidP="00A76AED">
            <w:pPr>
              <w:spacing w:before="0" w:after="0"/>
              <w:rPr>
                <w:rFonts w:cstheme="minorHAnsi"/>
                <w:b w:val="0"/>
                <w:bCs w:val="0"/>
                <w:sz w:val="20"/>
                <w:szCs w:val="20"/>
              </w:rPr>
            </w:pPr>
            <w:r w:rsidRPr="00D83E3E">
              <w:rPr>
                <w:rFonts w:cstheme="minorHAnsi"/>
                <w:b w:val="0"/>
                <w:bCs w:val="0"/>
                <w:color w:val="000000"/>
                <w:sz w:val="20"/>
                <w:szCs w:val="20"/>
              </w:rPr>
              <w:t>RNR</w:t>
            </w:r>
          </w:p>
        </w:tc>
        <w:tc>
          <w:tcPr>
            <w:tcW w:w="6520" w:type="dxa"/>
            <w:tcBorders>
              <w:left w:val="single" w:sz="4" w:space="0" w:color="auto"/>
            </w:tcBorders>
          </w:tcPr>
          <w:p w14:paraId="2940CAE6" w14:textId="5C54026E" w:rsidR="00982A3E" w:rsidRPr="00A76AED" w:rsidRDefault="00982A3E" w:rsidP="00A76AED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A76AED">
              <w:rPr>
                <w:rFonts w:cstheme="minorHAnsi"/>
                <w:color w:val="000000"/>
                <w:sz w:val="20"/>
                <w:szCs w:val="20"/>
              </w:rPr>
              <w:t>Rámcový návrh riešenia</w:t>
            </w:r>
          </w:p>
        </w:tc>
      </w:tr>
      <w:tr w:rsidR="00982A3E" w:rsidRPr="00444ADF" w14:paraId="26A5A555" w14:textId="77777777" w:rsidTr="00510C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tcBorders>
              <w:right w:val="single" w:sz="4" w:space="0" w:color="auto"/>
            </w:tcBorders>
          </w:tcPr>
          <w:p w14:paraId="6DB5397E" w14:textId="1DEE218F" w:rsidR="00982A3E" w:rsidRPr="00D83E3E" w:rsidRDefault="00982A3E" w:rsidP="00A76AED">
            <w:pPr>
              <w:spacing w:before="0" w:after="0"/>
              <w:rPr>
                <w:rFonts w:cstheme="minorHAnsi"/>
                <w:b w:val="0"/>
                <w:bCs w:val="0"/>
                <w:sz w:val="20"/>
                <w:szCs w:val="20"/>
              </w:rPr>
            </w:pPr>
            <w:r w:rsidRPr="00D83E3E">
              <w:rPr>
                <w:rFonts w:cstheme="minorHAnsi"/>
                <w:b w:val="0"/>
                <w:bCs w:val="0"/>
                <w:color w:val="000000"/>
                <w:sz w:val="20"/>
                <w:szCs w:val="20"/>
              </w:rPr>
              <w:t>ROR</w:t>
            </w:r>
          </w:p>
        </w:tc>
        <w:tc>
          <w:tcPr>
            <w:tcW w:w="6520" w:type="dxa"/>
            <w:tcBorders>
              <w:left w:val="single" w:sz="4" w:space="0" w:color="auto"/>
            </w:tcBorders>
          </w:tcPr>
          <w:p w14:paraId="5C6B97A6" w14:textId="538A3E7E" w:rsidR="00982A3E" w:rsidRPr="00A76AED" w:rsidRDefault="00982A3E" w:rsidP="00A76AED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A76AED">
              <w:rPr>
                <w:rFonts w:cstheme="minorHAnsi"/>
                <w:color w:val="000000"/>
                <w:sz w:val="20"/>
                <w:szCs w:val="20"/>
              </w:rPr>
              <w:t>Riadenie operačného rizika</w:t>
            </w:r>
          </w:p>
        </w:tc>
      </w:tr>
      <w:tr w:rsidR="000D0196" w:rsidRPr="00444ADF" w14:paraId="231B3BBC" w14:textId="77777777" w:rsidTr="00510C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tcBorders>
              <w:right w:val="single" w:sz="4" w:space="0" w:color="auto"/>
            </w:tcBorders>
          </w:tcPr>
          <w:p w14:paraId="212C2451" w14:textId="35F40BF0" w:rsidR="000D0196" w:rsidRPr="00D83E3E" w:rsidRDefault="000D0196" w:rsidP="00A76AED">
            <w:pPr>
              <w:spacing w:before="0" w:after="0"/>
              <w:rPr>
                <w:rFonts w:cstheme="minorHAnsi"/>
                <w:b w:val="0"/>
                <w:bCs w:val="0"/>
                <w:color w:val="000000"/>
                <w:sz w:val="20"/>
                <w:szCs w:val="20"/>
              </w:rPr>
            </w:pPr>
            <w:r w:rsidRPr="00D83E3E">
              <w:rPr>
                <w:rFonts w:cstheme="minorHAnsi"/>
                <w:b w:val="0"/>
                <w:bCs w:val="0"/>
                <w:color w:val="000000"/>
                <w:sz w:val="20"/>
                <w:szCs w:val="20"/>
              </w:rPr>
              <w:t>RPO</w:t>
            </w:r>
          </w:p>
        </w:tc>
        <w:tc>
          <w:tcPr>
            <w:tcW w:w="6520" w:type="dxa"/>
            <w:tcBorders>
              <w:left w:val="single" w:sz="4" w:space="0" w:color="auto"/>
            </w:tcBorders>
          </w:tcPr>
          <w:p w14:paraId="3579F791" w14:textId="135AEA1D" w:rsidR="000D0196" w:rsidRPr="00A76AED" w:rsidRDefault="00735D3A" w:rsidP="00A76AED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Cieľový</w:t>
            </w:r>
            <w:r w:rsidR="00A02A03">
              <w:rPr>
                <w:rFonts w:cstheme="minorHAnsi"/>
                <w:color w:val="000000"/>
                <w:sz w:val="20"/>
                <w:szCs w:val="20"/>
              </w:rPr>
              <w:t xml:space="preserve"> </w:t>
            </w:r>
            <w:r w:rsidR="009403A2">
              <w:rPr>
                <w:rFonts w:cstheme="minorHAnsi"/>
                <w:color w:val="000000"/>
                <w:sz w:val="20"/>
                <w:szCs w:val="20"/>
              </w:rPr>
              <w:t xml:space="preserve">bod obnovy </w:t>
            </w:r>
            <w:r w:rsidR="00B5428E">
              <w:rPr>
                <w:rFonts w:cstheme="minorHAnsi"/>
                <w:color w:val="000000"/>
                <w:sz w:val="20"/>
                <w:szCs w:val="20"/>
              </w:rPr>
              <w:t>(Recovery Point Objective)</w:t>
            </w:r>
          </w:p>
        </w:tc>
      </w:tr>
      <w:tr w:rsidR="000D0196" w:rsidRPr="00444ADF" w14:paraId="777B75F9" w14:textId="77777777" w:rsidTr="00510C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tcBorders>
              <w:right w:val="single" w:sz="4" w:space="0" w:color="auto"/>
            </w:tcBorders>
          </w:tcPr>
          <w:p w14:paraId="0AFA5B24" w14:textId="20BBBB13" w:rsidR="000D0196" w:rsidRPr="00D83E3E" w:rsidRDefault="000D0196" w:rsidP="00A76AED">
            <w:pPr>
              <w:spacing w:before="0" w:after="0"/>
              <w:rPr>
                <w:rFonts w:cstheme="minorHAnsi"/>
                <w:b w:val="0"/>
                <w:bCs w:val="0"/>
                <w:color w:val="000000"/>
                <w:sz w:val="20"/>
                <w:szCs w:val="20"/>
              </w:rPr>
            </w:pPr>
            <w:r w:rsidRPr="00D83E3E">
              <w:rPr>
                <w:rFonts w:cstheme="minorHAnsi"/>
                <w:b w:val="0"/>
                <w:bCs w:val="0"/>
                <w:color w:val="000000"/>
                <w:sz w:val="20"/>
                <w:szCs w:val="20"/>
              </w:rPr>
              <w:t>RTO</w:t>
            </w:r>
          </w:p>
        </w:tc>
        <w:tc>
          <w:tcPr>
            <w:tcW w:w="6520" w:type="dxa"/>
            <w:tcBorders>
              <w:left w:val="single" w:sz="4" w:space="0" w:color="auto"/>
            </w:tcBorders>
          </w:tcPr>
          <w:p w14:paraId="41871D4A" w14:textId="26949DB9" w:rsidR="000D0196" w:rsidRPr="00A76AED" w:rsidRDefault="007A54A7" w:rsidP="00A76AED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 xml:space="preserve">Časový limit obnovy </w:t>
            </w:r>
            <w:r w:rsidR="00B5428E">
              <w:rPr>
                <w:rFonts w:cstheme="minorHAnsi"/>
                <w:color w:val="000000"/>
                <w:sz w:val="20"/>
                <w:szCs w:val="20"/>
              </w:rPr>
              <w:t xml:space="preserve">(Recovery </w:t>
            </w:r>
            <w:r w:rsidR="007156B4">
              <w:rPr>
                <w:rFonts w:cstheme="minorHAnsi"/>
                <w:color w:val="000000"/>
                <w:sz w:val="20"/>
                <w:szCs w:val="20"/>
              </w:rPr>
              <w:t>Time Objective)</w:t>
            </w:r>
          </w:p>
        </w:tc>
      </w:tr>
      <w:tr w:rsidR="00E50ED9" w:rsidRPr="00444ADF" w14:paraId="5616DB36" w14:textId="77777777" w:rsidTr="00510C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tcBorders>
              <w:right w:val="single" w:sz="4" w:space="0" w:color="auto"/>
            </w:tcBorders>
          </w:tcPr>
          <w:p w14:paraId="3B57A2AB" w14:textId="1B37DFA0" w:rsidR="00E50ED9" w:rsidRPr="00D83E3E" w:rsidRDefault="00E50ED9" w:rsidP="00A76AED">
            <w:pPr>
              <w:spacing w:before="0" w:after="0"/>
              <w:rPr>
                <w:rFonts w:cstheme="minorHAnsi"/>
                <w:b w:val="0"/>
                <w:bCs w:val="0"/>
                <w:color w:val="000000"/>
                <w:sz w:val="20"/>
                <w:szCs w:val="20"/>
              </w:rPr>
            </w:pPr>
            <w:r w:rsidRPr="00D83E3E">
              <w:rPr>
                <w:rFonts w:cstheme="minorHAnsi"/>
                <w:b w:val="0"/>
                <w:bCs w:val="0"/>
                <w:color w:val="000000"/>
                <w:sz w:val="20"/>
                <w:szCs w:val="20"/>
              </w:rPr>
              <w:t>SD</w:t>
            </w:r>
          </w:p>
        </w:tc>
        <w:tc>
          <w:tcPr>
            <w:tcW w:w="6520" w:type="dxa"/>
            <w:tcBorders>
              <w:left w:val="single" w:sz="4" w:space="0" w:color="auto"/>
            </w:tcBorders>
          </w:tcPr>
          <w:p w14:paraId="2C0850F7" w14:textId="303AC4C6" w:rsidR="00E50ED9" w:rsidRDefault="00E50ED9" w:rsidP="00A76AED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Service Desk</w:t>
            </w:r>
          </w:p>
        </w:tc>
      </w:tr>
      <w:tr w:rsidR="00CF206C" w:rsidRPr="00444ADF" w14:paraId="3FECD1CA" w14:textId="77777777" w:rsidTr="00510C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tcBorders>
              <w:right w:val="single" w:sz="4" w:space="0" w:color="auto"/>
            </w:tcBorders>
          </w:tcPr>
          <w:p w14:paraId="287CE467" w14:textId="55EFFFE1" w:rsidR="00CF206C" w:rsidRPr="00D83E3E" w:rsidRDefault="00CF206C" w:rsidP="00A76AED">
            <w:pPr>
              <w:spacing w:before="0" w:after="0"/>
              <w:rPr>
                <w:rFonts w:cstheme="minorHAnsi"/>
                <w:b w:val="0"/>
                <w:bCs w:val="0"/>
                <w:color w:val="000000"/>
                <w:sz w:val="20"/>
                <w:szCs w:val="20"/>
              </w:rPr>
            </w:pPr>
            <w:r w:rsidRPr="00D83E3E">
              <w:rPr>
                <w:rFonts w:cstheme="minorHAnsi"/>
                <w:b w:val="0"/>
                <w:bCs w:val="0"/>
                <w:color w:val="000000"/>
                <w:sz w:val="20"/>
                <w:szCs w:val="20"/>
              </w:rPr>
              <w:t>SI</w:t>
            </w:r>
          </w:p>
        </w:tc>
        <w:tc>
          <w:tcPr>
            <w:tcW w:w="6520" w:type="dxa"/>
            <w:tcBorders>
              <w:left w:val="single" w:sz="4" w:space="0" w:color="auto"/>
            </w:tcBorders>
          </w:tcPr>
          <w:p w14:paraId="5A53122B" w14:textId="00C9F012" w:rsidR="00CF206C" w:rsidRPr="00A76AED" w:rsidRDefault="00CF206C" w:rsidP="00A76AED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Systémová integrácia</w:t>
            </w:r>
          </w:p>
        </w:tc>
      </w:tr>
      <w:tr w:rsidR="00982A3E" w:rsidRPr="00444ADF" w14:paraId="65D0B91E" w14:textId="77777777" w:rsidTr="00510C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tcBorders>
              <w:right w:val="single" w:sz="4" w:space="0" w:color="auto"/>
            </w:tcBorders>
          </w:tcPr>
          <w:p w14:paraId="3BC4622E" w14:textId="798C55EA" w:rsidR="00982A3E" w:rsidRPr="00D83E3E" w:rsidRDefault="00982A3E" w:rsidP="00A76AED">
            <w:pPr>
              <w:spacing w:before="0" w:after="0"/>
              <w:rPr>
                <w:rFonts w:cstheme="minorHAnsi"/>
                <w:b w:val="0"/>
                <w:bCs w:val="0"/>
                <w:sz w:val="20"/>
                <w:szCs w:val="20"/>
              </w:rPr>
            </w:pPr>
            <w:r w:rsidRPr="00D83E3E">
              <w:rPr>
                <w:rFonts w:cstheme="minorHAnsi"/>
                <w:b w:val="0"/>
                <w:bCs w:val="0"/>
                <w:color w:val="000000"/>
                <w:sz w:val="20"/>
                <w:szCs w:val="20"/>
              </w:rPr>
              <w:t>SLA</w:t>
            </w:r>
          </w:p>
        </w:tc>
        <w:tc>
          <w:tcPr>
            <w:tcW w:w="6520" w:type="dxa"/>
            <w:tcBorders>
              <w:left w:val="single" w:sz="4" w:space="0" w:color="auto"/>
            </w:tcBorders>
          </w:tcPr>
          <w:p w14:paraId="77F7504E" w14:textId="17C8F2AA" w:rsidR="00982A3E" w:rsidRPr="00A76AED" w:rsidRDefault="00982A3E" w:rsidP="00A76AED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A76AED">
              <w:rPr>
                <w:rFonts w:cstheme="minorHAnsi"/>
                <w:color w:val="000000"/>
                <w:sz w:val="20"/>
                <w:szCs w:val="20"/>
              </w:rPr>
              <w:t>Dohoda o úrovni poskytovaných služieb (Service Level Agreement)</w:t>
            </w:r>
          </w:p>
        </w:tc>
      </w:tr>
      <w:tr w:rsidR="00FE20D5" w:rsidRPr="00444ADF" w14:paraId="6877B862" w14:textId="77777777" w:rsidTr="00510C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tcBorders>
              <w:right w:val="single" w:sz="4" w:space="0" w:color="auto"/>
            </w:tcBorders>
          </w:tcPr>
          <w:p w14:paraId="5DED9042" w14:textId="24BB0BA5" w:rsidR="00FE20D5" w:rsidRPr="00D83E3E" w:rsidRDefault="00FE20D5" w:rsidP="00A76AED">
            <w:pPr>
              <w:spacing w:before="0" w:after="0"/>
              <w:rPr>
                <w:rFonts w:cstheme="minorHAnsi"/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rFonts w:cstheme="minorHAnsi"/>
                <w:b w:val="0"/>
                <w:bCs w:val="0"/>
                <w:color w:val="000000"/>
                <w:sz w:val="20"/>
                <w:szCs w:val="20"/>
              </w:rPr>
              <w:t>SR</w:t>
            </w:r>
          </w:p>
        </w:tc>
        <w:tc>
          <w:tcPr>
            <w:tcW w:w="6520" w:type="dxa"/>
            <w:tcBorders>
              <w:left w:val="single" w:sz="4" w:space="0" w:color="auto"/>
            </w:tcBorders>
          </w:tcPr>
          <w:p w14:paraId="7DC422CB" w14:textId="0E15B224" w:rsidR="00FE20D5" w:rsidRPr="00A76AED" w:rsidRDefault="00FE20D5" w:rsidP="00A76AED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Slovenská republika</w:t>
            </w:r>
          </w:p>
        </w:tc>
      </w:tr>
      <w:tr w:rsidR="00982A3E" w:rsidRPr="00444ADF" w14:paraId="4CE7CA39" w14:textId="77777777" w:rsidTr="00510C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tcBorders>
              <w:right w:val="single" w:sz="4" w:space="0" w:color="auto"/>
            </w:tcBorders>
          </w:tcPr>
          <w:p w14:paraId="135AAC9C" w14:textId="13121297" w:rsidR="00982A3E" w:rsidRPr="00D83E3E" w:rsidRDefault="00982A3E" w:rsidP="00A76AED">
            <w:pPr>
              <w:spacing w:before="0" w:after="0"/>
              <w:rPr>
                <w:rFonts w:cstheme="minorHAnsi"/>
                <w:b w:val="0"/>
                <w:bCs w:val="0"/>
                <w:sz w:val="20"/>
                <w:szCs w:val="20"/>
              </w:rPr>
            </w:pPr>
            <w:r w:rsidRPr="00D83E3E">
              <w:rPr>
                <w:rFonts w:cstheme="minorHAnsi"/>
                <w:b w:val="0"/>
                <w:bCs w:val="0"/>
                <w:color w:val="000000"/>
                <w:sz w:val="20"/>
                <w:szCs w:val="20"/>
              </w:rPr>
              <w:t>SSM</w:t>
            </w:r>
          </w:p>
        </w:tc>
        <w:tc>
          <w:tcPr>
            <w:tcW w:w="6520" w:type="dxa"/>
            <w:tcBorders>
              <w:left w:val="single" w:sz="4" w:space="0" w:color="auto"/>
            </w:tcBorders>
          </w:tcPr>
          <w:p w14:paraId="189CA80D" w14:textId="375FF27D" w:rsidR="00982A3E" w:rsidRPr="00A76AED" w:rsidRDefault="00982A3E" w:rsidP="00A76AED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A76AED">
              <w:rPr>
                <w:rFonts w:cstheme="minorHAnsi"/>
                <w:color w:val="000000"/>
                <w:sz w:val="20"/>
                <w:szCs w:val="20"/>
              </w:rPr>
              <w:t xml:space="preserve">Jednotný mechanizmus dohľadu / Single Supervisory Mechanism </w:t>
            </w:r>
          </w:p>
        </w:tc>
      </w:tr>
      <w:tr w:rsidR="00982A3E" w:rsidRPr="00444ADF" w14:paraId="2051A682" w14:textId="77777777" w:rsidTr="00510C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tcBorders>
              <w:right w:val="single" w:sz="4" w:space="0" w:color="auto"/>
            </w:tcBorders>
          </w:tcPr>
          <w:p w14:paraId="7345BBD4" w14:textId="76E671C2" w:rsidR="00982A3E" w:rsidRPr="00D83E3E" w:rsidRDefault="00982A3E" w:rsidP="00A76AED">
            <w:pPr>
              <w:spacing w:before="0" w:after="0"/>
              <w:rPr>
                <w:rFonts w:cstheme="minorHAnsi"/>
                <w:b w:val="0"/>
                <w:bCs w:val="0"/>
                <w:sz w:val="20"/>
                <w:szCs w:val="20"/>
              </w:rPr>
            </w:pPr>
            <w:r w:rsidRPr="00D83E3E">
              <w:rPr>
                <w:rFonts w:cstheme="minorHAnsi"/>
                <w:b w:val="0"/>
                <w:bCs w:val="0"/>
                <w:color w:val="000000"/>
                <w:sz w:val="20"/>
                <w:szCs w:val="20"/>
              </w:rPr>
              <w:t>SSoT</w:t>
            </w:r>
          </w:p>
        </w:tc>
        <w:tc>
          <w:tcPr>
            <w:tcW w:w="6520" w:type="dxa"/>
            <w:tcBorders>
              <w:left w:val="single" w:sz="4" w:space="0" w:color="auto"/>
            </w:tcBorders>
          </w:tcPr>
          <w:p w14:paraId="5543AD06" w14:textId="01A72334" w:rsidR="00982A3E" w:rsidRPr="00A76AED" w:rsidRDefault="00982A3E" w:rsidP="00A76AED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A76AED">
              <w:rPr>
                <w:rFonts w:cstheme="minorHAnsi"/>
                <w:color w:val="000000"/>
                <w:sz w:val="20"/>
                <w:szCs w:val="20"/>
              </w:rPr>
              <w:t>Jeden zdroj pravdy (single source of truth)</w:t>
            </w:r>
          </w:p>
        </w:tc>
      </w:tr>
      <w:tr w:rsidR="008200BF" w:rsidRPr="00444ADF" w14:paraId="54C84012" w14:textId="77777777" w:rsidTr="00510C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tcBorders>
              <w:right w:val="single" w:sz="4" w:space="0" w:color="auto"/>
            </w:tcBorders>
          </w:tcPr>
          <w:p w14:paraId="604B06DF" w14:textId="658AA338" w:rsidR="008200BF" w:rsidRPr="00D83E3E" w:rsidRDefault="008200BF" w:rsidP="00A76AED">
            <w:pPr>
              <w:spacing w:before="0" w:after="0"/>
              <w:rPr>
                <w:rFonts w:cstheme="minorHAnsi"/>
                <w:b w:val="0"/>
                <w:bCs w:val="0"/>
                <w:color w:val="000000"/>
                <w:sz w:val="20"/>
                <w:szCs w:val="20"/>
              </w:rPr>
            </w:pPr>
            <w:r w:rsidRPr="00D83E3E">
              <w:rPr>
                <w:rFonts w:cstheme="minorHAnsi"/>
                <w:b w:val="0"/>
                <w:bCs w:val="0"/>
                <w:color w:val="000000"/>
                <w:sz w:val="20"/>
                <w:szCs w:val="20"/>
              </w:rPr>
              <w:lastRenderedPageBreak/>
              <w:t>uchádzač</w:t>
            </w:r>
          </w:p>
        </w:tc>
        <w:tc>
          <w:tcPr>
            <w:tcW w:w="6520" w:type="dxa"/>
            <w:tcBorders>
              <w:left w:val="single" w:sz="4" w:space="0" w:color="auto"/>
            </w:tcBorders>
          </w:tcPr>
          <w:p w14:paraId="39538954" w14:textId="02C902DA" w:rsidR="008200BF" w:rsidRPr="00A76AED" w:rsidRDefault="00500127" w:rsidP="00A76AED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Hospodársky</w:t>
            </w:r>
            <w:r w:rsidRPr="00500127">
              <w:rPr>
                <w:rFonts w:cstheme="minorHAnsi"/>
                <w:color w:val="000000"/>
                <w:sz w:val="20"/>
                <w:szCs w:val="20"/>
              </w:rPr>
              <w:t xml:space="preserve"> subjekt, ktorý predložil ponuku vo vyhlásenom v</w:t>
            </w:r>
            <w:r w:rsidR="00D56721">
              <w:rPr>
                <w:rFonts w:cstheme="minorHAnsi"/>
                <w:color w:val="000000"/>
                <w:sz w:val="20"/>
                <w:szCs w:val="20"/>
              </w:rPr>
              <w:t>erejnom</w:t>
            </w:r>
            <w:r w:rsidRPr="00500127">
              <w:rPr>
                <w:rFonts w:cstheme="minorHAnsi"/>
                <w:color w:val="000000"/>
                <w:sz w:val="20"/>
                <w:szCs w:val="20"/>
              </w:rPr>
              <w:t xml:space="preserve"> obstarávaní.</w:t>
            </w:r>
          </w:p>
        </w:tc>
      </w:tr>
      <w:tr w:rsidR="008200BF" w:rsidRPr="00444ADF" w14:paraId="62689B18" w14:textId="77777777" w:rsidTr="00510C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tcBorders>
              <w:right w:val="single" w:sz="4" w:space="0" w:color="auto"/>
            </w:tcBorders>
          </w:tcPr>
          <w:p w14:paraId="6B46A945" w14:textId="29BDCA59" w:rsidR="008200BF" w:rsidRPr="00D83E3E" w:rsidRDefault="003931E8" w:rsidP="00A76AED">
            <w:pPr>
              <w:spacing w:before="0" w:after="0"/>
              <w:rPr>
                <w:rFonts w:cstheme="minorHAnsi"/>
                <w:b w:val="0"/>
                <w:bCs w:val="0"/>
                <w:color w:val="000000"/>
                <w:sz w:val="20"/>
                <w:szCs w:val="20"/>
              </w:rPr>
            </w:pPr>
            <w:r w:rsidRPr="00D83E3E">
              <w:rPr>
                <w:rFonts w:cstheme="minorHAnsi"/>
                <w:b w:val="0"/>
                <w:bCs w:val="0"/>
                <w:color w:val="000000"/>
                <w:sz w:val="20"/>
                <w:szCs w:val="20"/>
              </w:rPr>
              <w:t>úspešný uchádzač</w:t>
            </w:r>
          </w:p>
        </w:tc>
        <w:tc>
          <w:tcPr>
            <w:tcW w:w="6520" w:type="dxa"/>
            <w:tcBorders>
              <w:left w:val="single" w:sz="4" w:space="0" w:color="auto"/>
            </w:tcBorders>
          </w:tcPr>
          <w:p w14:paraId="10D8A618" w14:textId="4F692818" w:rsidR="008200BF" w:rsidRPr="00A76AED" w:rsidRDefault="004F5B58" w:rsidP="00A76AED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U</w:t>
            </w:r>
            <w:r w:rsidRPr="004F5B58">
              <w:rPr>
                <w:rFonts w:cstheme="minorHAnsi"/>
                <w:color w:val="000000"/>
                <w:sz w:val="20"/>
                <w:szCs w:val="20"/>
              </w:rPr>
              <w:t>chádzač, ktorého ponuka bola vyhodnotená ako úspešná, teda skončil na prvom mieste na základe kritérií, splnil všetky podmienky účasti a požiadavky na predmet zákazky</w:t>
            </w:r>
          </w:p>
        </w:tc>
      </w:tr>
      <w:tr w:rsidR="00982A3E" w:rsidRPr="00444ADF" w14:paraId="299B75BE" w14:textId="77777777" w:rsidTr="00510C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tcBorders>
              <w:right w:val="single" w:sz="4" w:space="0" w:color="auto"/>
            </w:tcBorders>
          </w:tcPr>
          <w:p w14:paraId="1BBD8D13" w14:textId="2B2A62CF" w:rsidR="00982A3E" w:rsidRPr="00D83E3E" w:rsidRDefault="00982A3E" w:rsidP="00A76AED">
            <w:pPr>
              <w:spacing w:before="0" w:after="0"/>
              <w:rPr>
                <w:rFonts w:cstheme="minorHAnsi"/>
                <w:b w:val="0"/>
                <w:bCs w:val="0"/>
                <w:sz w:val="20"/>
                <w:szCs w:val="20"/>
              </w:rPr>
            </w:pPr>
            <w:r w:rsidRPr="00D83E3E">
              <w:rPr>
                <w:rFonts w:cstheme="minorHAnsi"/>
                <w:b w:val="0"/>
                <w:bCs w:val="0"/>
                <w:color w:val="000000"/>
                <w:sz w:val="20"/>
                <w:szCs w:val="20"/>
              </w:rPr>
              <w:t>WorkFlow</w:t>
            </w:r>
          </w:p>
        </w:tc>
        <w:tc>
          <w:tcPr>
            <w:tcW w:w="6520" w:type="dxa"/>
            <w:tcBorders>
              <w:left w:val="single" w:sz="4" w:space="0" w:color="auto"/>
            </w:tcBorders>
          </w:tcPr>
          <w:p w14:paraId="51D9BFAF" w14:textId="141D66AF" w:rsidR="00982A3E" w:rsidRPr="00A76AED" w:rsidRDefault="00982A3E" w:rsidP="00A76AED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A76AED">
              <w:rPr>
                <w:rFonts w:cstheme="minorHAnsi"/>
                <w:color w:val="000000"/>
                <w:sz w:val="20"/>
                <w:szCs w:val="20"/>
              </w:rPr>
              <w:t>pracovný tok (každý modul systému môže mať odlišnosti v postupoch prípravy, zverejňovania a schvaľovania údajov)</w:t>
            </w:r>
          </w:p>
        </w:tc>
      </w:tr>
      <w:tr w:rsidR="00982A3E" w:rsidRPr="00444ADF" w14:paraId="0E6889D9" w14:textId="77777777" w:rsidTr="00510C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tcBorders>
              <w:right w:val="single" w:sz="4" w:space="0" w:color="auto"/>
            </w:tcBorders>
          </w:tcPr>
          <w:p w14:paraId="4C00B358" w14:textId="2EAC2C88" w:rsidR="00982A3E" w:rsidRPr="00D83E3E" w:rsidRDefault="00514A33" w:rsidP="00A76AED">
            <w:pPr>
              <w:spacing w:before="0" w:after="0"/>
              <w:rPr>
                <w:rFonts w:cstheme="minorHAnsi"/>
                <w:b w:val="0"/>
                <w:bCs w:val="0"/>
                <w:color w:val="000000"/>
                <w:sz w:val="20"/>
                <w:szCs w:val="20"/>
              </w:rPr>
            </w:pPr>
            <w:r w:rsidRPr="00D83E3E">
              <w:rPr>
                <w:rFonts w:cstheme="minorHAnsi"/>
                <w:b w:val="0"/>
                <w:bCs w:val="0"/>
                <w:color w:val="000000"/>
                <w:sz w:val="20"/>
                <w:szCs w:val="20"/>
              </w:rPr>
              <w:t>RIR</w:t>
            </w:r>
          </w:p>
        </w:tc>
        <w:tc>
          <w:tcPr>
            <w:tcW w:w="6520" w:type="dxa"/>
            <w:tcBorders>
              <w:left w:val="single" w:sz="4" w:space="0" w:color="auto"/>
            </w:tcBorders>
          </w:tcPr>
          <w:p w14:paraId="51ED0F15" w14:textId="69EBACB0" w:rsidR="00982A3E" w:rsidRPr="00A76AED" w:rsidRDefault="00514A33" w:rsidP="00A76AED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 w:rsidRPr="00A76AED">
              <w:rPr>
                <w:rFonts w:cstheme="minorHAnsi"/>
                <w:color w:val="000000"/>
                <w:sz w:val="20"/>
                <w:szCs w:val="20"/>
              </w:rPr>
              <w:t>Riadenie informačných rizík</w:t>
            </w:r>
          </w:p>
        </w:tc>
      </w:tr>
      <w:tr w:rsidR="00982A3E" w:rsidRPr="00444ADF" w14:paraId="358EF735" w14:textId="77777777" w:rsidTr="00510C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tcBorders>
              <w:right w:val="single" w:sz="4" w:space="0" w:color="auto"/>
            </w:tcBorders>
          </w:tcPr>
          <w:p w14:paraId="5B7D0EEA" w14:textId="426835A4" w:rsidR="00982A3E" w:rsidRPr="00D83E3E" w:rsidRDefault="00514A33" w:rsidP="00A76AED">
            <w:pPr>
              <w:spacing w:before="0" w:after="0"/>
              <w:rPr>
                <w:rFonts w:cstheme="minorHAnsi"/>
                <w:b w:val="0"/>
                <w:bCs w:val="0"/>
                <w:color w:val="000000"/>
                <w:sz w:val="20"/>
                <w:szCs w:val="20"/>
              </w:rPr>
            </w:pPr>
            <w:r w:rsidRPr="00D83E3E">
              <w:rPr>
                <w:rFonts w:cstheme="minorHAnsi"/>
                <w:b w:val="0"/>
                <w:bCs w:val="0"/>
                <w:color w:val="000000"/>
                <w:sz w:val="20"/>
                <w:szCs w:val="20"/>
              </w:rPr>
              <w:t>RIA</w:t>
            </w:r>
          </w:p>
        </w:tc>
        <w:tc>
          <w:tcPr>
            <w:tcW w:w="6520" w:type="dxa"/>
            <w:tcBorders>
              <w:left w:val="single" w:sz="4" w:space="0" w:color="auto"/>
            </w:tcBorders>
          </w:tcPr>
          <w:p w14:paraId="67B212FA" w14:textId="383ED02F" w:rsidR="00982A3E" w:rsidRPr="00A76AED" w:rsidRDefault="00514A33" w:rsidP="00A76AED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 w:rsidRPr="00A76AED">
              <w:rPr>
                <w:rFonts w:cstheme="minorHAnsi"/>
                <w:color w:val="000000"/>
                <w:sz w:val="20"/>
                <w:szCs w:val="20"/>
              </w:rPr>
              <w:t>Riadenie interného auditu</w:t>
            </w:r>
          </w:p>
        </w:tc>
      </w:tr>
    </w:tbl>
    <w:p w14:paraId="32807FDB" w14:textId="56A73937" w:rsidR="00F659FA" w:rsidRDefault="001E781D" w:rsidP="0030773B">
      <w:pPr>
        <w:pStyle w:val="Caption"/>
        <w:jc w:val="center"/>
      </w:pPr>
      <w:bookmarkStart w:id="8" w:name="_Toc216851045"/>
      <w:r>
        <w:t xml:space="preserve">Tabuľka </w:t>
      </w:r>
      <w:r w:rsidR="00392EE9">
        <w:fldChar w:fldCharType="begin"/>
      </w:r>
      <w:r w:rsidR="00392EE9">
        <w:instrText xml:space="preserve"> SEQ Tabuľka \* ARABIC </w:instrText>
      </w:r>
      <w:r w:rsidR="00392EE9">
        <w:fldChar w:fldCharType="separate"/>
      </w:r>
      <w:r w:rsidR="00392EE9">
        <w:rPr>
          <w:noProof/>
        </w:rPr>
        <w:t>1</w:t>
      </w:r>
      <w:r w:rsidR="00392EE9">
        <w:fldChar w:fldCharType="end"/>
      </w:r>
      <w:r w:rsidR="00060E47">
        <w:t xml:space="preserve"> </w:t>
      </w:r>
      <w:r w:rsidR="00392071" w:rsidRPr="00822F69">
        <w:t>Zoznam použitých skratiek a</w:t>
      </w:r>
      <w:r w:rsidR="0030773B">
        <w:t> </w:t>
      </w:r>
      <w:r w:rsidR="00392071" w:rsidRPr="00822F69">
        <w:t>pojmov</w:t>
      </w:r>
      <w:bookmarkStart w:id="9" w:name="_Toc785397251"/>
      <w:bookmarkEnd w:id="8"/>
    </w:p>
    <w:p w14:paraId="72F7839E" w14:textId="77777777" w:rsidR="0030773B" w:rsidRPr="0030773B" w:rsidRDefault="0030773B" w:rsidP="0030773B"/>
    <w:p w14:paraId="221567AC" w14:textId="2630A040" w:rsidR="00202C02" w:rsidRPr="004A5B69" w:rsidRDefault="00202C02" w:rsidP="00882797">
      <w:pPr>
        <w:pStyle w:val="Heading2"/>
      </w:pPr>
      <w:bookmarkStart w:id="10" w:name="_Toc216850994"/>
      <w:r w:rsidRPr="004A5B69">
        <w:t>Používané skratky odborov NBS</w:t>
      </w:r>
      <w:bookmarkEnd w:id="9"/>
      <w:bookmarkEnd w:id="10"/>
    </w:p>
    <w:tbl>
      <w:tblPr>
        <w:tblStyle w:val="ListTable4-Accent1"/>
        <w:tblW w:w="8642" w:type="dxa"/>
        <w:tblLook w:val="04A0" w:firstRow="1" w:lastRow="0" w:firstColumn="1" w:lastColumn="0" w:noHBand="0" w:noVBand="1"/>
      </w:tblPr>
      <w:tblGrid>
        <w:gridCol w:w="2122"/>
        <w:gridCol w:w="6520"/>
      </w:tblGrid>
      <w:tr w:rsidR="008E2E23" w:rsidRPr="004A5B69" w14:paraId="2D046458" w14:textId="77777777" w:rsidTr="00510CB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tcBorders>
              <w:right w:val="single" w:sz="4" w:space="0" w:color="auto"/>
            </w:tcBorders>
          </w:tcPr>
          <w:p w14:paraId="2A36F273" w14:textId="77777777" w:rsidR="008E2E23" w:rsidRPr="00A76AED" w:rsidRDefault="008E2E23" w:rsidP="00A76AED">
            <w:pPr>
              <w:spacing w:before="0" w:after="0"/>
              <w:rPr>
                <w:rFonts w:cstheme="minorHAnsi"/>
                <w:b w:val="0"/>
                <w:sz w:val="20"/>
                <w:szCs w:val="20"/>
              </w:rPr>
            </w:pPr>
            <w:r w:rsidRPr="00A76AED">
              <w:rPr>
                <w:rFonts w:cstheme="minorHAnsi"/>
                <w:sz w:val="20"/>
                <w:szCs w:val="20"/>
              </w:rPr>
              <w:t>Skratka odboru</w:t>
            </w:r>
          </w:p>
        </w:tc>
        <w:tc>
          <w:tcPr>
            <w:tcW w:w="6520" w:type="dxa"/>
            <w:tcBorders>
              <w:left w:val="single" w:sz="4" w:space="0" w:color="auto"/>
            </w:tcBorders>
          </w:tcPr>
          <w:p w14:paraId="18FFEBC3" w14:textId="77777777" w:rsidR="008E2E23" w:rsidRPr="00A76AED" w:rsidRDefault="008E2E23" w:rsidP="00A76AED">
            <w:pPr>
              <w:spacing w:before="0"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sz w:val="20"/>
                <w:szCs w:val="20"/>
              </w:rPr>
            </w:pPr>
            <w:r w:rsidRPr="00A76AED">
              <w:rPr>
                <w:rFonts w:cstheme="minorHAnsi"/>
                <w:sz w:val="20"/>
                <w:szCs w:val="20"/>
              </w:rPr>
              <w:t>Názov odboru</w:t>
            </w:r>
          </w:p>
        </w:tc>
      </w:tr>
      <w:tr w:rsidR="00B875EA" w:rsidRPr="00D83E3E" w14:paraId="79A8DF67" w14:textId="77777777" w:rsidTr="00510C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tcBorders>
              <w:right w:val="single" w:sz="4" w:space="0" w:color="auto"/>
            </w:tcBorders>
            <w:noWrap/>
            <w:hideMark/>
          </w:tcPr>
          <w:p w14:paraId="2C07CF53" w14:textId="77777777" w:rsidR="00B875EA" w:rsidRPr="00D83E3E" w:rsidRDefault="00B875EA" w:rsidP="00A76AED">
            <w:pPr>
              <w:spacing w:before="0" w:after="0"/>
              <w:rPr>
                <w:rFonts w:cstheme="minorHAnsi"/>
                <w:b w:val="0"/>
                <w:bCs w:val="0"/>
                <w:sz w:val="20"/>
                <w:szCs w:val="20"/>
              </w:rPr>
            </w:pPr>
            <w:r w:rsidRPr="00D83E3E">
              <w:rPr>
                <w:rFonts w:cstheme="minorHAnsi"/>
                <w:b w:val="0"/>
                <w:bCs w:val="0"/>
                <w:sz w:val="20"/>
                <w:szCs w:val="20"/>
              </w:rPr>
              <w:t>OIA</w:t>
            </w:r>
          </w:p>
        </w:tc>
        <w:tc>
          <w:tcPr>
            <w:tcW w:w="6520" w:type="dxa"/>
            <w:tcBorders>
              <w:left w:val="single" w:sz="4" w:space="0" w:color="auto"/>
            </w:tcBorders>
            <w:hideMark/>
          </w:tcPr>
          <w:p w14:paraId="42A972E0" w14:textId="77777777" w:rsidR="00B875EA" w:rsidRPr="00D83E3E" w:rsidRDefault="00B875EA" w:rsidP="00A76AED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PMingLiU" w:cstheme="minorHAnsi"/>
                <w:sz w:val="20"/>
                <w:szCs w:val="20"/>
              </w:rPr>
            </w:pPr>
            <w:r w:rsidRPr="00D83E3E">
              <w:rPr>
                <w:rFonts w:cstheme="minorHAnsi"/>
                <w:sz w:val="20"/>
                <w:szCs w:val="20"/>
              </w:rPr>
              <w:t xml:space="preserve">Odbor </w:t>
            </w:r>
            <w:r w:rsidR="000D15CE" w:rsidRPr="00D83E3E">
              <w:rPr>
                <w:rFonts w:cstheme="minorHAnsi"/>
                <w:sz w:val="20"/>
                <w:szCs w:val="20"/>
              </w:rPr>
              <w:t>i</w:t>
            </w:r>
            <w:r w:rsidRPr="00D83E3E">
              <w:rPr>
                <w:rFonts w:cstheme="minorHAnsi"/>
                <w:sz w:val="20"/>
                <w:szCs w:val="20"/>
              </w:rPr>
              <w:t xml:space="preserve">nterného </w:t>
            </w:r>
            <w:r w:rsidR="000D15CE" w:rsidRPr="00D83E3E">
              <w:rPr>
                <w:rFonts w:cstheme="minorHAnsi"/>
                <w:sz w:val="20"/>
                <w:szCs w:val="20"/>
              </w:rPr>
              <w:t>a</w:t>
            </w:r>
            <w:r w:rsidR="00E04682" w:rsidRPr="00D83E3E">
              <w:rPr>
                <w:rFonts w:cstheme="minorHAnsi"/>
                <w:sz w:val="20"/>
                <w:szCs w:val="20"/>
              </w:rPr>
              <w:t>uditu</w:t>
            </w:r>
          </w:p>
        </w:tc>
      </w:tr>
      <w:tr w:rsidR="00B875EA" w:rsidRPr="00D83E3E" w14:paraId="2DF1B8FE" w14:textId="77777777" w:rsidTr="00510CB7">
        <w:trPr>
          <w:trHeight w:val="2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tcBorders>
              <w:right w:val="single" w:sz="4" w:space="0" w:color="auto"/>
            </w:tcBorders>
            <w:noWrap/>
            <w:hideMark/>
          </w:tcPr>
          <w:p w14:paraId="5E8F5F10" w14:textId="77777777" w:rsidR="00B875EA" w:rsidRPr="00D83E3E" w:rsidRDefault="00B875EA" w:rsidP="00A76AED">
            <w:pPr>
              <w:spacing w:before="0" w:after="0"/>
              <w:rPr>
                <w:rFonts w:cstheme="minorHAnsi"/>
                <w:b w:val="0"/>
                <w:bCs w:val="0"/>
                <w:sz w:val="20"/>
                <w:szCs w:val="20"/>
              </w:rPr>
            </w:pPr>
            <w:r w:rsidRPr="00D83E3E">
              <w:rPr>
                <w:rFonts w:cstheme="minorHAnsi"/>
                <w:b w:val="0"/>
                <w:bCs w:val="0"/>
                <w:sz w:val="20"/>
                <w:szCs w:val="20"/>
              </w:rPr>
              <w:t>OIT</w:t>
            </w:r>
          </w:p>
        </w:tc>
        <w:tc>
          <w:tcPr>
            <w:tcW w:w="6520" w:type="dxa"/>
            <w:tcBorders>
              <w:left w:val="single" w:sz="4" w:space="0" w:color="auto"/>
            </w:tcBorders>
            <w:hideMark/>
          </w:tcPr>
          <w:p w14:paraId="3D3ED157" w14:textId="77777777" w:rsidR="00B875EA" w:rsidRPr="00D83E3E" w:rsidRDefault="00B875EA" w:rsidP="00A76AED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PMingLiU" w:cstheme="minorHAnsi"/>
                <w:sz w:val="20"/>
                <w:szCs w:val="20"/>
              </w:rPr>
            </w:pPr>
            <w:r w:rsidRPr="00D83E3E">
              <w:rPr>
                <w:rFonts w:cstheme="minorHAnsi"/>
                <w:sz w:val="20"/>
                <w:szCs w:val="20"/>
              </w:rPr>
              <w:t xml:space="preserve">Odbor </w:t>
            </w:r>
            <w:r w:rsidR="000D15CE" w:rsidRPr="00D83E3E">
              <w:rPr>
                <w:rFonts w:cstheme="minorHAnsi"/>
                <w:sz w:val="20"/>
                <w:szCs w:val="20"/>
              </w:rPr>
              <w:t>i</w:t>
            </w:r>
            <w:r w:rsidR="00E04682" w:rsidRPr="00D83E3E">
              <w:rPr>
                <w:rFonts w:cstheme="minorHAnsi"/>
                <w:sz w:val="20"/>
                <w:szCs w:val="20"/>
              </w:rPr>
              <w:t>nformačných</w:t>
            </w:r>
            <w:r w:rsidR="000D15CE" w:rsidRPr="00D83E3E">
              <w:rPr>
                <w:rFonts w:cstheme="minorHAnsi"/>
                <w:sz w:val="20"/>
                <w:szCs w:val="20"/>
              </w:rPr>
              <w:t xml:space="preserve"> t</w:t>
            </w:r>
            <w:r w:rsidR="00E04682" w:rsidRPr="00D83E3E">
              <w:rPr>
                <w:rFonts w:cstheme="minorHAnsi"/>
                <w:sz w:val="20"/>
                <w:szCs w:val="20"/>
              </w:rPr>
              <w:t>echnológií</w:t>
            </w:r>
          </w:p>
        </w:tc>
      </w:tr>
      <w:tr w:rsidR="00B875EA" w:rsidRPr="00D83E3E" w14:paraId="44674E5C" w14:textId="77777777" w:rsidTr="00510C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tcBorders>
              <w:right w:val="single" w:sz="4" w:space="0" w:color="auto"/>
            </w:tcBorders>
            <w:noWrap/>
          </w:tcPr>
          <w:p w14:paraId="2D52BF91" w14:textId="5DBEB3F8" w:rsidR="00B875EA" w:rsidRPr="00D83E3E" w:rsidRDefault="00F461DC" w:rsidP="00A76AED">
            <w:pPr>
              <w:spacing w:before="0" w:after="0"/>
              <w:rPr>
                <w:rFonts w:cstheme="minorHAnsi"/>
                <w:b w:val="0"/>
                <w:bCs w:val="0"/>
                <w:sz w:val="20"/>
                <w:szCs w:val="20"/>
              </w:rPr>
            </w:pPr>
            <w:r w:rsidRPr="00D83E3E">
              <w:rPr>
                <w:rFonts w:cstheme="minorHAnsi"/>
                <w:b w:val="0"/>
                <w:bCs w:val="0"/>
                <w:sz w:val="20"/>
                <w:szCs w:val="20"/>
              </w:rPr>
              <w:t>ORK</w:t>
            </w:r>
          </w:p>
        </w:tc>
        <w:tc>
          <w:tcPr>
            <w:tcW w:w="6520" w:type="dxa"/>
            <w:tcBorders>
              <w:left w:val="single" w:sz="4" w:space="0" w:color="auto"/>
            </w:tcBorders>
          </w:tcPr>
          <w:p w14:paraId="5A8BE89A" w14:textId="017E436D" w:rsidR="00B875EA" w:rsidRPr="00D83E3E" w:rsidRDefault="00F461DC" w:rsidP="00A76AED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PMingLiU" w:cstheme="minorHAnsi"/>
                <w:sz w:val="20"/>
                <w:szCs w:val="20"/>
              </w:rPr>
            </w:pPr>
            <w:r w:rsidRPr="00D83E3E">
              <w:rPr>
                <w:rFonts w:eastAsia="PMingLiU" w:cstheme="minorHAnsi"/>
                <w:sz w:val="20"/>
                <w:szCs w:val="20"/>
              </w:rPr>
              <w:t>Odbor rozvoja a kvality</w:t>
            </w:r>
          </w:p>
        </w:tc>
      </w:tr>
    </w:tbl>
    <w:p w14:paraId="45470403" w14:textId="3A6A1EBE" w:rsidR="00341A55" w:rsidRDefault="001E781D" w:rsidP="006E0F64">
      <w:pPr>
        <w:pStyle w:val="Caption"/>
        <w:spacing w:after="0"/>
      </w:pPr>
      <w:bookmarkStart w:id="11" w:name="_Toc216851046"/>
      <w:r w:rsidRPr="00D83E3E">
        <w:t>Tabuľka</w:t>
      </w:r>
      <w:r>
        <w:t xml:space="preserve"> </w:t>
      </w:r>
      <w:r w:rsidR="00392EE9">
        <w:fldChar w:fldCharType="begin"/>
      </w:r>
      <w:r w:rsidR="00392EE9">
        <w:instrText xml:space="preserve"> SEQ Tabuľka \* ARABIC </w:instrText>
      </w:r>
      <w:r w:rsidR="00392EE9">
        <w:fldChar w:fldCharType="separate"/>
      </w:r>
      <w:r w:rsidR="00392EE9">
        <w:rPr>
          <w:noProof/>
        </w:rPr>
        <w:t>2</w:t>
      </w:r>
      <w:r w:rsidR="00392EE9">
        <w:fldChar w:fldCharType="end"/>
      </w:r>
      <w:r w:rsidR="00060E47">
        <w:t xml:space="preserve"> </w:t>
      </w:r>
      <w:r w:rsidR="00341A55">
        <w:t>Skratky odborov</w:t>
      </w:r>
      <w:bookmarkEnd w:id="11"/>
    </w:p>
    <w:p w14:paraId="7D45EB41" w14:textId="77777777" w:rsidR="006E0F64" w:rsidRPr="006E0F64" w:rsidRDefault="006E0F64" w:rsidP="006E0F64"/>
    <w:p w14:paraId="5071BC6F" w14:textId="5F8A8A91" w:rsidR="00392071" w:rsidRPr="00822F69" w:rsidRDefault="00392071" w:rsidP="00882797">
      <w:pPr>
        <w:pStyle w:val="Heading2"/>
      </w:pPr>
      <w:bookmarkStart w:id="12" w:name="_Toc639728442"/>
      <w:bookmarkStart w:id="13" w:name="_Toc216850995"/>
      <w:r>
        <w:t>Zoznam obrázkov</w:t>
      </w:r>
      <w:bookmarkEnd w:id="12"/>
      <w:bookmarkEnd w:id="13"/>
    </w:p>
    <w:p w14:paraId="6315B6A6" w14:textId="6C47018C" w:rsidR="00110E31" w:rsidRDefault="003B37D6">
      <w:pPr>
        <w:pStyle w:val="TableofFigures"/>
        <w:tabs>
          <w:tab w:val="right" w:leader="dot" w:pos="8487"/>
        </w:tabs>
        <w:rPr>
          <w:rFonts w:eastAsiaTheme="minorEastAsia"/>
          <w:noProof/>
          <w:kern w:val="2"/>
          <w:sz w:val="24"/>
          <w:szCs w:val="24"/>
          <w:lang w:eastAsia="sk-SK"/>
          <w14:ligatures w14:val="standardContextual"/>
        </w:rPr>
      </w:pPr>
      <w:r w:rsidRPr="00E36752">
        <w:fldChar w:fldCharType="begin"/>
      </w:r>
      <w:r w:rsidRPr="00E36752">
        <w:instrText xml:space="preserve"> TOC \h \z \c "Obrázok" </w:instrText>
      </w:r>
      <w:r w:rsidRPr="00E36752">
        <w:fldChar w:fldCharType="separate"/>
      </w:r>
      <w:hyperlink w:anchor="_Toc216794194" w:history="1">
        <w:r w:rsidR="00110E31" w:rsidRPr="00570E8B">
          <w:rPr>
            <w:rStyle w:val="Hyperlink"/>
            <w:noProof/>
          </w:rPr>
          <w:t>Obrázok 1: Biznis architektúra súčasného stavu</w:t>
        </w:r>
        <w:r w:rsidR="00110E31">
          <w:rPr>
            <w:noProof/>
            <w:webHidden/>
          </w:rPr>
          <w:tab/>
        </w:r>
        <w:r w:rsidR="00110E31">
          <w:rPr>
            <w:noProof/>
            <w:webHidden/>
          </w:rPr>
          <w:fldChar w:fldCharType="begin"/>
        </w:r>
        <w:r w:rsidR="00110E31">
          <w:rPr>
            <w:noProof/>
            <w:webHidden/>
          </w:rPr>
          <w:instrText xml:space="preserve"> PAGEREF _Toc216794194 \h </w:instrText>
        </w:r>
        <w:r w:rsidR="00110E31">
          <w:rPr>
            <w:noProof/>
            <w:webHidden/>
          </w:rPr>
        </w:r>
        <w:r w:rsidR="00110E31">
          <w:rPr>
            <w:noProof/>
            <w:webHidden/>
          </w:rPr>
          <w:fldChar w:fldCharType="separate"/>
        </w:r>
        <w:r w:rsidR="00110E31">
          <w:rPr>
            <w:noProof/>
            <w:webHidden/>
          </w:rPr>
          <w:t>12</w:t>
        </w:r>
        <w:r w:rsidR="00110E31">
          <w:rPr>
            <w:noProof/>
            <w:webHidden/>
          </w:rPr>
          <w:fldChar w:fldCharType="end"/>
        </w:r>
      </w:hyperlink>
    </w:p>
    <w:p w14:paraId="530CF883" w14:textId="4E98BB89" w:rsidR="00110E31" w:rsidRDefault="00110E31">
      <w:pPr>
        <w:pStyle w:val="TableofFigures"/>
        <w:tabs>
          <w:tab w:val="right" w:leader="dot" w:pos="8487"/>
        </w:tabs>
        <w:rPr>
          <w:rFonts w:eastAsiaTheme="minorEastAsia"/>
          <w:noProof/>
          <w:kern w:val="2"/>
          <w:sz w:val="24"/>
          <w:szCs w:val="24"/>
          <w:lang w:eastAsia="sk-SK"/>
          <w14:ligatures w14:val="standardContextual"/>
        </w:rPr>
      </w:pPr>
      <w:hyperlink w:anchor="_Toc216794195" w:history="1">
        <w:r w:rsidRPr="00570E8B">
          <w:rPr>
            <w:rStyle w:val="Hyperlink"/>
            <w:noProof/>
          </w:rPr>
          <w:t>Obrázok 2: Aplikačná vrstva - súčasný stav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_Toc216794195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15</w:t>
        </w:r>
        <w:r>
          <w:rPr>
            <w:noProof/>
            <w:webHidden/>
          </w:rPr>
          <w:fldChar w:fldCharType="end"/>
        </w:r>
      </w:hyperlink>
    </w:p>
    <w:p w14:paraId="33A69D3F" w14:textId="749661A6" w:rsidR="00110E31" w:rsidRDefault="00110E31">
      <w:pPr>
        <w:pStyle w:val="TableofFigures"/>
        <w:tabs>
          <w:tab w:val="right" w:leader="dot" w:pos="8487"/>
        </w:tabs>
        <w:rPr>
          <w:rFonts w:eastAsiaTheme="minorEastAsia"/>
          <w:noProof/>
          <w:kern w:val="2"/>
          <w:sz w:val="24"/>
          <w:szCs w:val="24"/>
          <w:lang w:eastAsia="sk-SK"/>
          <w14:ligatures w14:val="standardContextual"/>
        </w:rPr>
      </w:pPr>
      <w:hyperlink w:anchor="_Toc216794196" w:history="1">
        <w:r w:rsidRPr="00570E8B">
          <w:rPr>
            <w:rStyle w:val="Hyperlink"/>
            <w:noProof/>
          </w:rPr>
          <w:t>Obrázok 3: Biznis architektúra budúceho stavu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_Toc216794196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19</w:t>
        </w:r>
        <w:r>
          <w:rPr>
            <w:noProof/>
            <w:webHidden/>
          </w:rPr>
          <w:fldChar w:fldCharType="end"/>
        </w:r>
      </w:hyperlink>
    </w:p>
    <w:p w14:paraId="6AFDFC2D" w14:textId="19EB43B2" w:rsidR="00666203" w:rsidRPr="00666203" w:rsidRDefault="003B37D6" w:rsidP="00666203">
      <w:pPr>
        <w:pStyle w:val="Heading2"/>
        <w:numPr>
          <w:ilvl w:val="0"/>
          <w:numId w:val="0"/>
        </w:numPr>
        <w:ind w:left="576"/>
      </w:pPr>
      <w:r w:rsidRPr="00E36752">
        <w:rPr>
          <w:rFonts w:cstheme="minorBidi"/>
        </w:rPr>
        <w:fldChar w:fldCharType="end"/>
      </w:r>
    </w:p>
    <w:p w14:paraId="73FE13DB" w14:textId="4C5B70AA" w:rsidR="00556EDE" w:rsidRPr="00822F69" w:rsidRDefault="00392071" w:rsidP="00882797">
      <w:pPr>
        <w:pStyle w:val="Heading2"/>
      </w:pPr>
      <w:bookmarkStart w:id="14" w:name="_Toc216850996"/>
      <w:r>
        <w:t>Zoznam tabuliek</w:t>
      </w:r>
      <w:bookmarkEnd w:id="14"/>
    </w:p>
    <w:p w14:paraId="047CB838" w14:textId="2D32312C" w:rsidR="00DA7548" w:rsidRDefault="00556EDE">
      <w:pPr>
        <w:pStyle w:val="TableofFigures"/>
        <w:tabs>
          <w:tab w:val="right" w:leader="dot" w:pos="8487"/>
        </w:tabs>
        <w:rPr>
          <w:rFonts w:eastAsiaTheme="minorEastAsia"/>
          <w:noProof/>
          <w:kern w:val="2"/>
          <w:sz w:val="24"/>
          <w:szCs w:val="24"/>
          <w:lang w:eastAsia="sk-SK"/>
          <w14:ligatures w14:val="standardContextual"/>
        </w:rPr>
      </w:pPr>
      <w:r w:rsidRPr="00822F69">
        <w:rPr>
          <w:rFonts w:cstheme="minorHAnsi"/>
        </w:rPr>
        <w:fldChar w:fldCharType="begin"/>
      </w:r>
      <w:r w:rsidRPr="00822F69">
        <w:rPr>
          <w:rFonts w:cstheme="minorHAnsi"/>
        </w:rPr>
        <w:instrText xml:space="preserve"> TOC \h \z \c "Tabuľka" </w:instrText>
      </w:r>
      <w:r w:rsidRPr="00822F69">
        <w:rPr>
          <w:rFonts w:cstheme="minorHAnsi"/>
        </w:rPr>
        <w:fldChar w:fldCharType="separate"/>
      </w:r>
      <w:hyperlink w:anchor="_Toc216851045" w:history="1">
        <w:r w:rsidR="00DA7548" w:rsidRPr="00863EF4">
          <w:rPr>
            <w:rStyle w:val="Hyperlink"/>
            <w:noProof/>
          </w:rPr>
          <w:t>Tabuľka 1 Zoznam použitých skratiek a pojmov</w:t>
        </w:r>
        <w:r w:rsidR="00DA7548">
          <w:rPr>
            <w:noProof/>
            <w:webHidden/>
          </w:rPr>
          <w:tab/>
        </w:r>
        <w:r w:rsidR="00DA7548">
          <w:rPr>
            <w:noProof/>
            <w:webHidden/>
          </w:rPr>
          <w:fldChar w:fldCharType="begin"/>
        </w:r>
        <w:r w:rsidR="00DA7548">
          <w:rPr>
            <w:noProof/>
            <w:webHidden/>
          </w:rPr>
          <w:instrText xml:space="preserve"> PAGEREF _Toc216851045 \h </w:instrText>
        </w:r>
        <w:r w:rsidR="00DA7548">
          <w:rPr>
            <w:noProof/>
            <w:webHidden/>
          </w:rPr>
        </w:r>
        <w:r w:rsidR="00DA7548">
          <w:rPr>
            <w:noProof/>
            <w:webHidden/>
          </w:rPr>
          <w:fldChar w:fldCharType="separate"/>
        </w:r>
        <w:r w:rsidR="00DA7548">
          <w:rPr>
            <w:noProof/>
            <w:webHidden/>
          </w:rPr>
          <w:t>5</w:t>
        </w:r>
        <w:r w:rsidR="00DA7548">
          <w:rPr>
            <w:noProof/>
            <w:webHidden/>
          </w:rPr>
          <w:fldChar w:fldCharType="end"/>
        </w:r>
      </w:hyperlink>
    </w:p>
    <w:p w14:paraId="3FB3DFEF" w14:textId="1FE6669E" w:rsidR="00DA7548" w:rsidRDefault="00DA7548">
      <w:pPr>
        <w:pStyle w:val="TableofFigures"/>
        <w:tabs>
          <w:tab w:val="right" w:leader="dot" w:pos="8487"/>
        </w:tabs>
        <w:rPr>
          <w:rFonts w:eastAsiaTheme="minorEastAsia"/>
          <w:noProof/>
          <w:kern w:val="2"/>
          <w:sz w:val="24"/>
          <w:szCs w:val="24"/>
          <w:lang w:eastAsia="sk-SK"/>
          <w14:ligatures w14:val="standardContextual"/>
        </w:rPr>
      </w:pPr>
      <w:hyperlink w:anchor="_Toc216851046" w:history="1">
        <w:r w:rsidRPr="00863EF4">
          <w:rPr>
            <w:rStyle w:val="Hyperlink"/>
            <w:noProof/>
          </w:rPr>
          <w:t>Tabuľka 2 Skratky odborov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_Toc216851046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72A2B860" w14:textId="2577A80F" w:rsidR="00DA7548" w:rsidRDefault="00DA7548">
      <w:pPr>
        <w:pStyle w:val="TableofFigures"/>
        <w:tabs>
          <w:tab w:val="right" w:leader="dot" w:pos="8487"/>
        </w:tabs>
        <w:rPr>
          <w:rFonts w:eastAsiaTheme="minorEastAsia"/>
          <w:noProof/>
          <w:kern w:val="2"/>
          <w:sz w:val="24"/>
          <w:szCs w:val="24"/>
          <w:lang w:eastAsia="sk-SK"/>
          <w14:ligatures w14:val="standardContextual"/>
        </w:rPr>
      </w:pPr>
      <w:hyperlink w:anchor="_Toc216851047" w:history="1">
        <w:r w:rsidRPr="00863EF4">
          <w:rPr>
            <w:rStyle w:val="Hyperlink"/>
            <w:noProof/>
          </w:rPr>
          <w:t>Tabuľka 3 História dokumentu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_Toc216851047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14:paraId="678831EF" w14:textId="4B3E3F8E" w:rsidR="00DA7548" w:rsidRDefault="00DA7548">
      <w:pPr>
        <w:pStyle w:val="TableofFigures"/>
        <w:tabs>
          <w:tab w:val="right" w:leader="dot" w:pos="8487"/>
        </w:tabs>
        <w:rPr>
          <w:rFonts w:eastAsiaTheme="minorEastAsia"/>
          <w:noProof/>
          <w:kern w:val="2"/>
          <w:sz w:val="24"/>
          <w:szCs w:val="24"/>
          <w:lang w:eastAsia="sk-SK"/>
          <w14:ligatures w14:val="standardContextual"/>
        </w:rPr>
      </w:pPr>
      <w:hyperlink w:anchor="_Toc216851048" w:history="1">
        <w:r w:rsidRPr="00863EF4">
          <w:rPr>
            <w:rStyle w:val="Hyperlink"/>
            <w:noProof/>
          </w:rPr>
          <w:t>Tabuľka 4 Očakávané využitie systému z pohľadu objemu dát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_Toc216851048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9</w:t>
        </w:r>
        <w:r>
          <w:rPr>
            <w:noProof/>
            <w:webHidden/>
          </w:rPr>
          <w:fldChar w:fldCharType="end"/>
        </w:r>
      </w:hyperlink>
    </w:p>
    <w:p w14:paraId="6EF08FCA" w14:textId="3CB18542" w:rsidR="00DA7548" w:rsidRDefault="00DA7548">
      <w:pPr>
        <w:pStyle w:val="TableofFigures"/>
        <w:tabs>
          <w:tab w:val="right" w:leader="dot" w:pos="8487"/>
        </w:tabs>
        <w:rPr>
          <w:rFonts w:eastAsiaTheme="minorEastAsia"/>
          <w:noProof/>
          <w:kern w:val="2"/>
          <w:sz w:val="24"/>
          <w:szCs w:val="24"/>
          <w:lang w:eastAsia="sk-SK"/>
          <w14:ligatures w14:val="standardContextual"/>
        </w:rPr>
      </w:pPr>
      <w:hyperlink w:anchor="_Toc216851049" w:history="1">
        <w:r w:rsidRPr="00863EF4">
          <w:rPr>
            <w:rStyle w:val="Hyperlink"/>
            <w:noProof/>
          </w:rPr>
          <w:t>Tabuľka 5 Informačné systémy v správe NBS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_Toc216851049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16</w:t>
        </w:r>
        <w:r>
          <w:rPr>
            <w:noProof/>
            <w:webHidden/>
          </w:rPr>
          <w:fldChar w:fldCharType="end"/>
        </w:r>
      </w:hyperlink>
    </w:p>
    <w:p w14:paraId="1DC91CCA" w14:textId="4ED0B3E6" w:rsidR="00DA7548" w:rsidRDefault="00DA7548">
      <w:pPr>
        <w:pStyle w:val="TableofFigures"/>
        <w:tabs>
          <w:tab w:val="right" w:leader="dot" w:pos="8487"/>
        </w:tabs>
        <w:rPr>
          <w:rFonts w:eastAsiaTheme="minorEastAsia"/>
          <w:noProof/>
          <w:kern w:val="2"/>
          <w:sz w:val="24"/>
          <w:szCs w:val="24"/>
          <w:lang w:eastAsia="sk-SK"/>
          <w14:ligatures w14:val="standardContextual"/>
        </w:rPr>
      </w:pPr>
      <w:hyperlink w:anchor="_Toc216851050" w:history="1">
        <w:r w:rsidRPr="00863EF4">
          <w:rPr>
            <w:rStyle w:val="Hyperlink"/>
            <w:noProof/>
          </w:rPr>
          <w:t>Tabuľka 6 Externé informačné systémy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_Toc216851050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16</w:t>
        </w:r>
        <w:r>
          <w:rPr>
            <w:noProof/>
            <w:webHidden/>
          </w:rPr>
          <w:fldChar w:fldCharType="end"/>
        </w:r>
      </w:hyperlink>
    </w:p>
    <w:p w14:paraId="47623425" w14:textId="4FB42115" w:rsidR="00DA7548" w:rsidRDefault="00DA7548">
      <w:pPr>
        <w:pStyle w:val="TableofFigures"/>
        <w:tabs>
          <w:tab w:val="right" w:leader="dot" w:pos="8487"/>
        </w:tabs>
        <w:rPr>
          <w:rFonts w:eastAsiaTheme="minorEastAsia"/>
          <w:noProof/>
          <w:kern w:val="2"/>
          <w:sz w:val="24"/>
          <w:szCs w:val="24"/>
          <w:lang w:eastAsia="sk-SK"/>
          <w14:ligatures w14:val="standardContextual"/>
        </w:rPr>
      </w:pPr>
      <w:hyperlink w:anchor="_Toc216851051" w:history="1">
        <w:r w:rsidRPr="00863EF4">
          <w:rPr>
            <w:rStyle w:val="Hyperlink"/>
            <w:noProof/>
          </w:rPr>
          <w:t>Tabuľka 7 Prvotné predpoklady, obmedzenia a riziká projektu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_Toc216851051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29</w:t>
        </w:r>
        <w:r>
          <w:rPr>
            <w:noProof/>
            <w:webHidden/>
          </w:rPr>
          <w:fldChar w:fldCharType="end"/>
        </w:r>
      </w:hyperlink>
    </w:p>
    <w:p w14:paraId="1D774337" w14:textId="6FF74D95" w:rsidR="00DA7548" w:rsidRDefault="00DA7548">
      <w:pPr>
        <w:pStyle w:val="TableofFigures"/>
        <w:tabs>
          <w:tab w:val="right" w:leader="dot" w:pos="8487"/>
        </w:tabs>
        <w:rPr>
          <w:rFonts w:eastAsiaTheme="minorEastAsia"/>
          <w:noProof/>
          <w:kern w:val="2"/>
          <w:sz w:val="24"/>
          <w:szCs w:val="24"/>
          <w:lang w:eastAsia="sk-SK"/>
          <w14:ligatures w14:val="standardContextual"/>
        </w:rPr>
      </w:pPr>
      <w:hyperlink w:anchor="_Toc216851052" w:history="1">
        <w:r w:rsidRPr="00863EF4">
          <w:rPr>
            <w:rStyle w:val="Hyperlink"/>
            <w:noProof/>
          </w:rPr>
          <w:t>Tabuľka 8 Aktuálne súbežne bežiace projekty NBS a závislosti na projekt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_Toc216851052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29</w:t>
        </w:r>
        <w:r>
          <w:rPr>
            <w:noProof/>
            <w:webHidden/>
          </w:rPr>
          <w:fldChar w:fldCharType="end"/>
        </w:r>
      </w:hyperlink>
    </w:p>
    <w:p w14:paraId="6C760C75" w14:textId="035A4B4F" w:rsidR="00BB4DBD" w:rsidRDefault="00556EDE" w:rsidP="00666203">
      <w:pPr>
        <w:pStyle w:val="Heading2"/>
        <w:numPr>
          <w:ilvl w:val="0"/>
          <w:numId w:val="0"/>
        </w:numPr>
        <w:ind w:left="576" w:hanging="576"/>
        <w:rPr>
          <w:b w:val="0"/>
          <w:bCs w:val="0"/>
        </w:rPr>
      </w:pPr>
      <w:r w:rsidRPr="00822F69">
        <w:fldChar w:fldCharType="end"/>
      </w:r>
    </w:p>
    <w:p w14:paraId="67FD6F9C" w14:textId="77777777" w:rsidR="00802C96" w:rsidRDefault="00802C96">
      <w:pPr>
        <w:spacing w:before="0" w:after="160" w:line="259" w:lineRule="auto"/>
        <w:jc w:val="left"/>
        <w:rPr>
          <w:rFonts w:asciiTheme="majorHAnsi" w:eastAsiaTheme="majorEastAsia" w:hAnsiTheme="majorHAnsi" w:cstheme="majorBidi"/>
          <w:b/>
          <w:bCs/>
          <w:color w:val="2F5496" w:themeColor="accent1" w:themeShade="BF"/>
          <w:sz w:val="26"/>
          <w:szCs w:val="26"/>
        </w:rPr>
      </w:pPr>
      <w:r>
        <w:br w:type="page"/>
      </w:r>
    </w:p>
    <w:p w14:paraId="4E895B21" w14:textId="65AB01EF" w:rsidR="00560613" w:rsidRDefault="008D49F6" w:rsidP="008D49F6">
      <w:pPr>
        <w:pStyle w:val="Heading2"/>
      </w:pPr>
      <w:bookmarkStart w:id="15" w:name="_Toc216850997"/>
      <w:r>
        <w:lastRenderedPageBreak/>
        <w:t>História dokumentu</w:t>
      </w:r>
      <w:bookmarkEnd w:id="15"/>
    </w:p>
    <w:tbl>
      <w:tblPr>
        <w:tblStyle w:val="ListTable4-Accent1"/>
        <w:tblW w:w="8487" w:type="dxa"/>
        <w:tblLook w:val="04A0" w:firstRow="1" w:lastRow="0" w:firstColumn="1" w:lastColumn="0" w:noHBand="0" w:noVBand="1"/>
      </w:tblPr>
      <w:tblGrid>
        <w:gridCol w:w="1280"/>
        <w:gridCol w:w="2341"/>
        <w:gridCol w:w="4866"/>
      </w:tblGrid>
      <w:tr w:rsidR="00CE62F7" w14:paraId="13BDE13D" w14:textId="77777777" w:rsidTr="00F8476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5" w:type="dxa"/>
            <w:tcBorders>
              <w:right w:val="single" w:sz="4" w:space="0" w:color="auto"/>
            </w:tcBorders>
          </w:tcPr>
          <w:p w14:paraId="364FEBFD" w14:textId="4497BFB9" w:rsidR="00CE62F7" w:rsidRPr="00986E0E" w:rsidRDefault="00CE62F7" w:rsidP="00B071F1">
            <w:pPr>
              <w:spacing w:after="0"/>
              <w:rPr>
                <w:rFonts w:asciiTheme="majorHAnsi" w:hAnsiTheme="majorHAnsi" w:cstheme="majorHAnsi"/>
                <w:b w:val="0"/>
                <w:bCs w:val="0"/>
                <w:sz w:val="20"/>
                <w:szCs w:val="20"/>
              </w:rPr>
            </w:pPr>
            <w:r w:rsidRPr="00986E0E">
              <w:rPr>
                <w:rFonts w:asciiTheme="majorHAnsi" w:hAnsiTheme="majorHAnsi" w:cstheme="majorHAnsi"/>
                <w:sz w:val="20"/>
                <w:szCs w:val="20"/>
              </w:rPr>
              <w:t>Dátum</w:t>
            </w:r>
          </w:p>
        </w:tc>
        <w:tc>
          <w:tcPr>
            <w:tcW w:w="2913" w:type="dxa"/>
            <w:tcBorders>
              <w:left w:val="single" w:sz="4" w:space="0" w:color="auto"/>
              <w:right w:val="single" w:sz="4" w:space="0" w:color="auto"/>
            </w:tcBorders>
          </w:tcPr>
          <w:p w14:paraId="331D29DE" w14:textId="5451F5CD" w:rsidR="00CE62F7" w:rsidRPr="00986E0E" w:rsidRDefault="00CE62F7" w:rsidP="00B071F1">
            <w:pP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b w:val="0"/>
                <w:bCs w:val="0"/>
                <w:sz w:val="20"/>
                <w:szCs w:val="20"/>
              </w:rPr>
            </w:pPr>
            <w:r w:rsidRPr="00986E0E">
              <w:rPr>
                <w:rFonts w:asciiTheme="majorHAnsi" w:hAnsiTheme="majorHAnsi" w:cstheme="majorHAnsi"/>
                <w:sz w:val="20"/>
                <w:szCs w:val="20"/>
              </w:rPr>
              <w:t>Dôvod zmeny</w:t>
            </w:r>
          </w:p>
        </w:tc>
        <w:tc>
          <w:tcPr>
            <w:tcW w:w="4239" w:type="dxa"/>
            <w:tcBorders>
              <w:left w:val="single" w:sz="4" w:space="0" w:color="auto"/>
            </w:tcBorders>
          </w:tcPr>
          <w:p w14:paraId="00DC0524" w14:textId="4FAB8C28" w:rsidR="00CE62F7" w:rsidRPr="00986E0E" w:rsidRDefault="00CE62F7" w:rsidP="00B071F1">
            <w:pP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b w:val="0"/>
                <w:bCs w:val="0"/>
                <w:sz w:val="20"/>
                <w:szCs w:val="20"/>
              </w:rPr>
            </w:pPr>
            <w:r w:rsidRPr="00986E0E">
              <w:rPr>
                <w:rFonts w:asciiTheme="majorHAnsi" w:hAnsiTheme="majorHAnsi" w:cstheme="majorHAnsi"/>
                <w:sz w:val="20"/>
                <w:szCs w:val="20"/>
              </w:rPr>
              <w:t>Popis zmien</w:t>
            </w:r>
          </w:p>
        </w:tc>
      </w:tr>
      <w:tr w:rsidR="00CE62F7" w14:paraId="2F94A9D3" w14:textId="77777777" w:rsidTr="00F847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5" w:type="dxa"/>
            <w:tcBorders>
              <w:right w:val="single" w:sz="4" w:space="0" w:color="auto"/>
            </w:tcBorders>
          </w:tcPr>
          <w:p w14:paraId="7676AC9C" w14:textId="34F94497" w:rsidR="00CE62F7" w:rsidRPr="00986E0E" w:rsidRDefault="00087B1D" w:rsidP="00B071F1">
            <w:pPr>
              <w:spacing w:after="0"/>
              <w:rPr>
                <w:rFonts w:asciiTheme="majorHAnsi" w:hAnsiTheme="majorHAnsi" w:cstheme="majorHAnsi"/>
                <w:sz w:val="20"/>
                <w:szCs w:val="20"/>
              </w:rPr>
            </w:pPr>
            <w:r w:rsidRPr="00986E0E">
              <w:rPr>
                <w:rFonts w:asciiTheme="majorHAnsi" w:hAnsiTheme="majorHAnsi" w:cstheme="majorHAnsi"/>
                <w:sz w:val="20"/>
                <w:szCs w:val="20"/>
              </w:rPr>
              <w:t>12</w:t>
            </w:r>
            <w:r w:rsidR="00CE62F7" w:rsidRPr="00986E0E">
              <w:rPr>
                <w:rFonts w:asciiTheme="majorHAnsi" w:hAnsiTheme="majorHAnsi" w:cstheme="majorHAnsi"/>
                <w:sz w:val="20"/>
                <w:szCs w:val="20"/>
              </w:rPr>
              <w:t>.</w:t>
            </w:r>
            <w:r w:rsidRPr="00986E0E">
              <w:rPr>
                <w:rFonts w:asciiTheme="majorHAnsi" w:hAnsiTheme="majorHAnsi" w:cstheme="majorHAnsi"/>
                <w:sz w:val="20"/>
                <w:szCs w:val="20"/>
              </w:rPr>
              <w:t>11</w:t>
            </w:r>
            <w:r w:rsidR="00CE62F7" w:rsidRPr="00986E0E">
              <w:rPr>
                <w:rFonts w:asciiTheme="majorHAnsi" w:hAnsiTheme="majorHAnsi" w:cstheme="majorHAnsi"/>
                <w:sz w:val="20"/>
                <w:szCs w:val="20"/>
              </w:rPr>
              <w:t>.202</w:t>
            </w:r>
            <w:r w:rsidR="00F461DC" w:rsidRPr="00986E0E">
              <w:rPr>
                <w:rFonts w:asciiTheme="majorHAnsi" w:hAnsiTheme="majorHAnsi" w:cstheme="majorHAnsi"/>
                <w:sz w:val="20"/>
                <w:szCs w:val="20"/>
              </w:rPr>
              <w:t>5</w:t>
            </w:r>
          </w:p>
        </w:tc>
        <w:tc>
          <w:tcPr>
            <w:tcW w:w="2913" w:type="dxa"/>
            <w:tcBorders>
              <w:left w:val="single" w:sz="4" w:space="0" w:color="auto"/>
              <w:right w:val="single" w:sz="4" w:space="0" w:color="auto"/>
            </w:tcBorders>
          </w:tcPr>
          <w:p w14:paraId="41C8E501" w14:textId="4DB60177" w:rsidR="00CE62F7" w:rsidRPr="00986E0E" w:rsidRDefault="00122B76" w:rsidP="00B071F1">
            <w:pPr>
              <w:spacing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</w:rPr>
            </w:pPr>
            <w:r w:rsidRPr="00986E0E">
              <w:rPr>
                <w:rFonts w:asciiTheme="majorHAnsi" w:hAnsiTheme="majorHAnsi" w:cstheme="majorHAnsi"/>
                <w:sz w:val="20"/>
                <w:szCs w:val="20"/>
              </w:rPr>
              <w:t>Verzia 1.0</w:t>
            </w:r>
          </w:p>
        </w:tc>
        <w:tc>
          <w:tcPr>
            <w:tcW w:w="4239" w:type="dxa"/>
            <w:tcBorders>
              <w:left w:val="single" w:sz="4" w:space="0" w:color="auto"/>
            </w:tcBorders>
          </w:tcPr>
          <w:p w14:paraId="5306310D" w14:textId="35758969" w:rsidR="00CE62F7" w:rsidRPr="00986E0E" w:rsidRDefault="00CE62F7" w:rsidP="00B071F1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</w:rPr>
            </w:pPr>
            <w:r w:rsidRPr="00986E0E">
              <w:rPr>
                <w:rFonts w:asciiTheme="majorHAnsi" w:hAnsiTheme="majorHAnsi" w:cstheme="majorHAnsi"/>
                <w:sz w:val="20"/>
                <w:szCs w:val="20"/>
              </w:rPr>
              <w:t>-</w:t>
            </w:r>
          </w:p>
        </w:tc>
      </w:tr>
      <w:tr w:rsidR="00CE62F7" w14:paraId="5ACAEC13" w14:textId="77777777" w:rsidTr="00F8476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5" w:type="dxa"/>
            <w:tcBorders>
              <w:right w:val="single" w:sz="4" w:space="0" w:color="auto"/>
            </w:tcBorders>
          </w:tcPr>
          <w:p w14:paraId="7543BEEB" w14:textId="198067C5" w:rsidR="00CE62F7" w:rsidRPr="00986E0E" w:rsidRDefault="3BC10FE7" w:rsidP="00B071F1">
            <w:pPr>
              <w:spacing w:after="0"/>
              <w:rPr>
                <w:rFonts w:asciiTheme="majorHAnsi" w:hAnsiTheme="majorHAnsi" w:cstheme="majorBidi"/>
                <w:sz w:val="20"/>
                <w:szCs w:val="20"/>
              </w:rPr>
            </w:pPr>
            <w:r w:rsidRPr="45AF294A">
              <w:rPr>
                <w:rFonts w:asciiTheme="majorHAnsi" w:hAnsiTheme="majorHAnsi" w:cstheme="majorBidi"/>
                <w:sz w:val="20"/>
                <w:szCs w:val="20"/>
              </w:rPr>
              <w:t>2</w:t>
            </w:r>
            <w:r w:rsidR="3E3D153D" w:rsidRPr="45AF294A">
              <w:rPr>
                <w:rFonts w:asciiTheme="majorHAnsi" w:hAnsiTheme="majorHAnsi" w:cstheme="majorBidi"/>
                <w:sz w:val="20"/>
                <w:szCs w:val="20"/>
              </w:rPr>
              <w:t>5</w:t>
            </w:r>
            <w:r w:rsidR="00690DFE" w:rsidRPr="45AF294A">
              <w:rPr>
                <w:rFonts w:asciiTheme="majorHAnsi" w:hAnsiTheme="majorHAnsi" w:cstheme="majorBidi"/>
                <w:sz w:val="20"/>
                <w:szCs w:val="20"/>
              </w:rPr>
              <w:t>.11.2025</w:t>
            </w:r>
          </w:p>
        </w:tc>
        <w:tc>
          <w:tcPr>
            <w:tcW w:w="2913" w:type="dxa"/>
            <w:tcBorders>
              <w:left w:val="single" w:sz="4" w:space="0" w:color="auto"/>
              <w:right w:val="single" w:sz="4" w:space="0" w:color="auto"/>
            </w:tcBorders>
          </w:tcPr>
          <w:p w14:paraId="43003136" w14:textId="2DD94187" w:rsidR="00CE62F7" w:rsidRPr="00986E0E" w:rsidRDefault="00690DFE" w:rsidP="00B071F1">
            <w:pPr>
              <w:spacing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Bidi"/>
                <w:sz w:val="20"/>
                <w:szCs w:val="20"/>
              </w:rPr>
            </w:pPr>
            <w:r>
              <w:rPr>
                <w:rFonts w:asciiTheme="majorHAnsi" w:hAnsiTheme="majorHAnsi" w:cstheme="majorBidi"/>
                <w:sz w:val="20"/>
                <w:szCs w:val="20"/>
              </w:rPr>
              <w:t>Verzia 1.1</w:t>
            </w:r>
          </w:p>
        </w:tc>
        <w:tc>
          <w:tcPr>
            <w:tcW w:w="4239" w:type="dxa"/>
            <w:tcBorders>
              <w:left w:val="single" w:sz="4" w:space="0" w:color="auto"/>
            </w:tcBorders>
          </w:tcPr>
          <w:p w14:paraId="525C138F" w14:textId="77777777" w:rsidR="002A491A" w:rsidRPr="00083422" w:rsidRDefault="008E1EB8" w:rsidP="00083422">
            <w:pPr>
              <w:pStyle w:val="ListParagraph"/>
              <w:numPr>
                <w:ilvl w:val="0"/>
                <w:numId w:val="51"/>
              </w:num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</w:rPr>
            </w:pPr>
            <w:r w:rsidRPr="00083422">
              <w:rPr>
                <w:rFonts w:asciiTheme="majorHAnsi" w:hAnsiTheme="majorHAnsi" w:cstheme="majorHAnsi"/>
                <w:sz w:val="20"/>
                <w:szCs w:val="20"/>
              </w:rPr>
              <w:t>Upresnenie v kapitole 3.2.8 Požiadavky na migráciu údajov</w:t>
            </w:r>
            <w:r w:rsidR="004A6F06" w:rsidRPr="00083422">
              <w:rPr>
                <w:rFonts w:asciiTheme="majorHAnsi" w:hAnsiTheme="majorHAnsi" w:cstheme="majorHAnsi"/>
                <w:sz w:val="20"/>
                <w:szCs w:val="20"/>
              </w:rPr>
              <w:t xml:space="preserve"> a to</w:t>
            </w:r>
            <w:r w:rsidRPr="00083422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r w:rsidR="004A6F06" w:rsidRPr="00083422">
              <w:rPr>
                <w:rFonts w:asciiTheme="majorHAnsi" w:hAnsiTheme="majorHAnsi" w:cstheme="majorHAnsi"/>
                <w:sz w:val="20"/>
                <w:szCs w:val="20"/>
              </w:rPr>
              <w:t>d</w:t>
            </w:r>
            <w:r w:rsidR="00690DFE" w:rsidRPr="00083422">
              <w:rPr>
                <w:rFonts w:asciiTheme="majorHAnsi" w:hAnsiTheme="majorHAnsi" w:cstheme="majorHAnsi"/>
                <w:sz w:val="20"/>
                <w:szCs w:val="20"/>
              </w:rPr>
              <w:t xml:space="preserve">oplnenie referencie na </w:t>
            </w:r>
            <w:r w:rsidR="00DC7E55" w:rsidRPr="00083422">
              <w:rPr>
                <w:rFonts w:asciiTheme="majorHAnsi" w:hAnsiTheme="majorHAnsi" w:cstheme="majorHAnsi"/>
                <w:sz w:val="20"/>
                <w:szCs w:val="20"/>
              </w:rPr>
              <w:t>prílohu</w:t>
            </w:r>
            <w:r w:rsidRPr="00083422">
              <w:rPr>
                <w:rFonts w:asciiTheme="majorHAnsi" w:hAnsiTheme="majorHAnsi" w:cstheme="majorHAnsi"/>
                <w:sz w:val="20"/>
                <w:szCs w:val="20"/>
              </w:rPr>
              <w:t xml:space="preserve"> 2</w:t>
            </w:r>
            <w:r w:rsidR="00DC7E55" w:rsidRPr="00083422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r w:rsidR="004A6F06" w:rsidRPr="00083422">
              <w:rPr>
                <w:rFonts w:asciiTheme="majorHAnsi" w:hAnsiTheme="majorHAnsi" w:cstheme="majorHAnsi"/>
                <w:sz w:val="20"/>
                <w:szCs w:val="20"/>
              </w:rPr>
              <w:t>v druhom odseku.</w:t>
            </w:r>
          </w:p>
          <w:p w14:paraId="358CF06F" w14:textId="77777777" w:rsidR="00983F53" w:rsidRDefault="00983F53" w:rsidP="00083422">
            <w:pPr>
              <w:pStyle w:val="ListParagraph"/>
              <w:numPr>
                <w:ilvl w:val="0"/>
                <w:numId w:val="51"/>
              </w:num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</w:rPr>
            </w:pPr>
            <w:r w:rsidRPr="00083422">
              <w:rPr>
                <w:rFonts w:asciiTheme="majorHAnsi" w:hAnsiTheme="majorHAnsi" w:cstheme="majorHAnsi"/>
                <w:sz w:val="20"/>
                <w:szCs w:val="20"/>
              </w:rPr>
              <w:t>Aktualizovaný súbor</w:t>
            </w:r>
            <w:r w:rsidR="009B5FD7">
              <w:rPr>
                <w:rFonts w:asciiTheme="majorHAnsi" w:hAnsiTheme="majorHAnsi" w:cstheme="majorHAnsi"/>
                <w:sz w:val="20"/>
                <w:szCs w:val="20"/>
              </w:rPr>
              <w:t xml:space="preserve"> v kapitole 4.2</w:t>
            </w:r>
            <w:r w:rsidRPr="00083422">
              <w:rPr>
                <w:rFonts w:asciiTheme="majorHAnsi" w:hAnsiTheme="majorHAnsi" w:cstheme="majorHAnsi"/>
                <w:sz w:val="20"/>
                <w:szCs w:val="20"/>
              </w:rPr>
              <w:t xml:space="preserve"> PRÍLOHA_2_Katalóg_nefunkcionálne_požiadavky</w:t>
            </w:r>
            <w:r w:rsidR="00083422" w:rsidRPr="00083422">
              <w:rPr>
                <w:rFonts w:asciiTheme="majorHAnsi" w:hAnsiTheme="majorHAnsi" w:cstheme="majorHAnsi"/>
                <w:sz w:val="20"/>
                <w:szCs w:val="20"/>
              </w:rPr>
              <w:t xml:space="preserve"> (</w:t>
            </w:r>
            <w:r w:rsidR="004C790D">
              <w:rPr>
                <w:rFonts w:asciiTheme="majorHAnsi" w:hAnsiTheme="majorHAnsi" w:cstheme="majorHAnsi"/>
                <w:sz w:val="20"/>
                <w:szCs w:val="20"/>
              </w:rPr>
              <w:t xml:space="preserve">v súbore bol </w:t>
            </w:r>
            <w:r w:rsidR="00083422" w:rsidRPr="00083422">
              <w:rPr>
                <w:rFonts w:asciiTheme="majorHAnsi" w:hAnsiTheme="majorHAnsi" w:cstheme="majorHAnsi"/>
                <w:sz w:val="20"/>
                <w:szCs w:val="20"/>
              </w:rPr>
              <w:t>doplnený text do stĺpca E: „Poznámky“ k požiadavke N_23).</w:t>
            </w:r>
          </w:p>
          <w:p w14:paraId="796CB78F" w14:textId="682FC431" w:rsidR="00896790" w:rsidRPr="00083422" w:rsidRDefault="00896790" w:rsidP="00083422">
            <w:pPr>
              <w:pStyle w:val="ListParagraph"/>
              <w:numPr>
                <w:ilvl w:val="0"/>
                <w:numId w:val="51"/>
              </w:num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</w:rPr>
            </w:pPr>
            <w:r w:rsidRPr="00083422">
              <w:rPr>
                <w:rFonts w:asciiTheme="majorHAnsi" w:hAnsiTheme="majorHAnsi" w:cstheme="majorHAnsi"/>
                <w:sz w:val="20"/>
                <w:szCs w:val="20"/>
              </w:rPr>
              <w:t>Aktualizovaný súbor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 v kapitole 4.1</w:t>
            </w:r>
            <w:r w:rsidRPr="00083422">
              <w:rPr>
                <w:rFonts w:asciiTheme="majorHAnsi" w:hAnsiTheme="majorHAnsi" w:cstheme="majorHAnsi"/>
                <w:sz w:val="20"/>
                <w:szCs w:val="20"/>
              </w:rPr>
              <w:t xml:space="preserve"> PRÍLOHA_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>1</w:t>
            </w:r>
            <w:r w:rsidRPr="00083422">
              <w:rPr>
                <w:rFonts w:asciiTheme="majorHAnsi" w:hAnsiTheme="majorHAnsi" w:cstheme="majorHAnsi"/>
                <w:sz w:val="20"/>
                <w:szCs w:val="20"/>
              </w:rPr>
              <w:t>_Katalóg_funkcionálne_požiadavky</w:t>
            </w:r>
            <w:r w:rsidR="00A2641A">
              <w:rPr>
                <w:rFonts w:asciiTheme="majorHAnsi" w:hAnsiTheme="majorHAnsi" w:cstheme="majorHAnsi"/>
                <w:sz w:val="20"/>
                <w:szCs w:val="20"/>
              </w:rPr>
              <w:t xml:space="preserve"> (</w:t>
            </w:r>
            <w:r w:rsidR="006F394F">
              <w:rPr>
                <w:rFonts w:asciiTheme="majorHAnsi" w:hAnsiTheme="majorHAnsi" w:cstheme="majorHAnsi"/>
                <w:sz w:val="20"/>
                <w:szCs w:val="20"/>
              </w:rPr>
              <w:t>Upresnené popisy tzv. synergických požiadaviek v súlade s finálnym schválením zástupcami všetkých modulov</w:t>
            </w:r>
            <w:r w:rsidR="00A2641A">
              <w:rPr>
                <w:rFonts w:asciiTheme="majorHAnsi" w:hAnsiTheme="majorHAnsi" w:cstheme="majorHAnsi"/>
                <w:sz w:val="20"/>
                <w:szCs w:val="20"/>
              </w:rPr>
              <w:t>)</w:t>
            </w:r>
            <w:r w:rsidR="006F394F">
              <w:rPr>
                <w:rFonts w:asciiTheme="majorHAnsi" w:hAnsiTheme="majorHAnsi" w:cstheme="majorHAnsi"/>
                <w:sz w:val="20"/>
                <w:szCs w:val="20"/>
              </w:rPr>
              <w:t>.</w:t>
            </w:r>
          </w:p>
        </w:tc>
      </w:tr>
      <w:tr w:rsidR="00CE62F7" w14:paraId="5D037FCB" w14:textId="77777777" w:rsidTr="00F847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5" w:type="dxa"/>
            <w:tcBorders>
              <w:right w:val="single" w:sz="4" w:space="0" w:color="auto"/>
            </w:tcBorders>
          </w:tcPr>
          <w:p w14:paraId="49976B5E" w14:textId="1C16E558" w:rsidR="00CE62F7" w:rsidRPr="00986E0E" w:rsidRDefault="004D58C8" w:rsidP="00B071F1">
            <w:pPr>
              <w:spacing w:after="0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11.12.2025</w:t>
            </w:r>
          </w:p>
        </w:tc>
        <w:tc>
          <w:tcPr>
            <w:tcW w:w="2913" w:type="dxa"/>
            <w:tcBorders>
              <w:left w:val="single" w:sz="4" w:space="0" w:color="auto"/>
              <w:right w:val="single" w:sz="4" w:space="0" w:color="auto"/>
            </w:tcBorders>
          </w:tcPr>
          <w:p w14:paraId="50FEC326" w14:textId="67358DAB" w:rsidR="002A491A" w:rsidRPr="00986E0E" w:rsidRDefault="004D58C8" w:rsidP="00B071F1">
            <w:pPr>
              <w:spacing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Verzia 1.2</w:t>
            </w:r>
          </w:p>
        </w:tc>
        <w:tc>
          <w:tcPr>
            <w:tcW w:w="4239" w:type="dxa"/>
            <w:tcBorders>
              <w:left w:val="single" w:sz="4" w:space="0" w:color="auto"/>
            </w:tcBorders>
          </w:tcPr>
          <w:p w14:paraId="58916604" w14:textId="3B5EE2BA" w:rsidR="00FE2260" w:rsidRPr="00834C1B" w:rsidRDefault="00790AC5" w:rsidP="00834C1B">
            <w:pPr>
              <w:keepNext/>
              <w:spacing w:after="0"/>
              <w:ind w:left="28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</w:rPr>
            </w:pPr>
            <w:r w:rsidRPr="00834C1B">
              <w:rPr>
                <w:rFonts w:asciiTheme="majorHAnsi" w:hAnsiTheme="majorHAnsi" w:cstheme="majorHAnsi"/>
                <w:sz w:val="20"/>
                <w:szCs w:val="20"/>
              </w:rPr>
              <w:t xml:space="preserve">Doplnenie </w:t>
            </w:r>
            <w:r w:rsidR="00344CF9" w:rsidRPr="00834C1B">
              <w:rPr>
                <w:rFonts w:asciiTheme="majorHAnsi" w:hAnsiTheme="majorHAnsi" w:cstheme="majorHAnsi"/>
                <w:sz w:val="20"/>
                <w:szCs w:val="20"/>
              </w:rPr>
              <w:t>kapitoly</w:t>
            </w:r>
            <w:r w:rsidR="00D86E2F" w:rsidRPr="00834C1B">
              <w:rPr>
                <w:rFonts w:asciiTheme="majorHAnsi" w:hAnsiTheme="majorHAnsi" w:cstheme="majorHAnsi"/>
                <w:sz w:val="20"/>
                <w:szCs w:val="20"/>
              </w:rPr>
              <w:t xml:space="preserve"> 2.4.1</w:t>
            </w:r>
            <w:r w:rsidR="00D86E2F" w:rsidRPr="00834C1B">
              <w:rPr>
                <w:rFonts w:asciiTheme="majorHAnsi" w:hAnsiTheme="majorHAnsi" w:cstheme="majorHAnsi"/>
                <w:sz w:val="20"/>
                <w:szCs w:val="20"/>
              </w:rPr>
              <w:tab/>
              <w:t>Očakávané využitie systému z pohľadu typu a počtu používateľov</w:t>
            </w:r>
          </w:p>
        </w:tc>
      </w:tr>
      <w:tr w:rsidR="00110E31" w14:paraId="12A02501" w14:textId="77777777" w:rsidTr="00F8476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5" w:type="dxa"/>
            <w:tcBorders>
              <w:right w:val="single" w:sz="4" w:space="0" w:color="auto"/>
            </w:tcBorders>
          </w:tcPr>
          <w:p w14:paraId="2470173B" w14:textId="7174C6B1" w:rsidR="00110E31" w:rsidRDefault="00110E31" w:rsidP="00B071F1">
            <w:pPr>
              <w:spacing w:after="0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16.12.2025</w:t>
            </w:r>
          </w:p>
        </w:tc>
        <w:tc>
          <w:tcPr>
            <w:tcW w:w="2913" w:type="dxa"/>
            <w:tcBorders>
              <w:left w:val="single" w:sz="4" w:space="0" w:color="auto"/>
              <w:right w:val="single" w:sz="4" w:space="0" w:color="auto"/>
            </w:tcBorders>
          </w:tcPr>
          <w:p w14:paraId="7B37EAA0" w14:textId="6966E938" w:rsidR="00110E31" w:rsidRDefault="00110E31" w:rsidP="00B071F1">
            <w:pPr>
              <w:spacing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Verzia 1.3.</w:t>
            </w:r>
          </w:p>
        </w:tc>
        <w:tc>
          <w:tcPr>
            <w:tcW w:w="4239" w:type="dxa"/>
            <w:tcBorders>
              <w:left w:val="single" w:sz="4" w:space="0" w:color="auto"/>
            </w:tcBorders>
          </w:tcPr>
          <w:p w14:paraId="2B31052C" w14:textId="13536F81" w:rsidR="00110E31" w:rsidRPr="00834C1B" w:rsidRDefault="00110E31" w:rsidP="00834C1B">
            <w:pPr>
              <w:keepNext/>
              <w:spacing w:after="0"/>
              <w:ind w:left="28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</w:rPr>
            </w:pPr>
            <w:r w:rsidRPr="00834C1B">
              <w:rPr>
                <w:rFonts w:asciiTheme="majorHAnsi" w:hAnsiTheme="majorHAnsi" w:cstheme="majorHAnsi"/>
                <w:sz w:val="20"/>
                <w:szCs w:val="20"/>
              </w:rPr>
              <w:t xml:space="preserve">Doplnenie kapitoly </w:t>
            </w:r>
            <w:r w:rsidRPr="00110E31">
              <w:rPr>
                <w:rFonts w:asciiTheme="majorHAnsi" w:hAnsiTheme="majorHAnsi" w:cstheme="majorHAnsi"/>
                <w:sz w:val="20"/>
                <w:szCs w:val="20"/>
              </w:rPr>
              <w:t>2.4.2</w:t>
            </w:r>
            <w:r w:rsidRPr="00110E31">
              <w:rPr>
                <w:rFonts w:asciiTheme="majorHAnsi" w:hAnsiTheme="majorHAnsi" w:cstheme="majorHAnsi"/>
                <w:sz w:val="20"/>
                <w:szCs w:val="20"/>
              </w:rPr>
              <w:tab/>
              <w:t>Očakávané využitie systému z pohľadu objemu dát</w:t>
            </w:r>
          </w:p>
        </w:tc>
      </w:tr>
    </w:tbl>
    <w:p w14:paraId="20A30809" w14:textId="453B5F5A" w:rsidR="008D49F6" w:rsidRPr="008D49F6" w:rsidRDefault="00524680" w:rsidP="00F659FA">
      <w:pPr>
        <w:pStyle w:val="Caption"/>
        <w:jc w:val="center"/>
      </w:pPr>
      <w:bookmarkStart w:id="16" w:name="_Toc216851047"/>
      <w:r>
        <w:t xml:space="preserve">Tabuľka </w:t>
      </w:r>
      <w:r w:rsidR="00392EE9">
        <w:fldChar w:fldCharType="begin"/>
      </w:r>
      <w:r w:rsidR="00392EE9">
        <w:instrText xml:space="preserve"> SEQ Tabuľka \* ARABIC </w:instrText>
      </w:r>
      <w:r w:rsidR="00392EE9">
        <w:fldChar w:fldCharType="separate"/>
      </w:r>
      <w:r w:rsidR="00392EE9">
        <w:rPr>
          <w:noProof/>
        </w:rPr>
        <w:t>3</w:t>
      </w:r>
      <w:r w:rsidR="00392EE9">
        <w:fldChar w:fldCharType="end"/>
      </w:r>
      <w:r>
        <w:t xml:space="preserve"> História dokumentu</w:t>
      </w:r>
      <w:bookmarkEnd w:id="16"/>
    </w:p>
    <w:p w14:paraId="0679EF83" w14:textId="5FE72F97" w:rsidR="00603DCA" w:rsidRPr="004D3E90" w:rsidRDefault="009B029A" w:rsidP="002607D8">
      <w:pPr>
        <w:pStyle w:val="Heading1"/>
      </w:pPr>
      <w:bookmarkStart w:id="17" w:name="_Toc959787633"/>
      <w:bookmarkStart w:id="18" w:name="_Toc216850998"/>
      <w:r>
        <w:lastRenderedPageBreak/>
        <w:t xml:space="preserve">Predmet </w:t>
      </w:r>
      <w:r w:rsidR="009C6E22">
        <w:t>zákazky</w:t>
      </w:r>
      <w:bookmarkEnd w:id="17"/>
      <w:bookmarkEnd w:id="18"/>
    </w:p>
    <w:p w14:paraId="0EE624FF" w14:textId="03D00CFC" w:rsidR="009B029A" w:rsidRPr="008E7C8B" w:rsidRDefault="009B029A" w:rsidP="00882797">
      <w:pPr>
        <w:pStyle w:val="Heading2"/>
      </w:pPr>
      <w:bookmarkStart w:id="19" w:name="_Toc2101844710"/>
      <w:bookmarkStart w:id="20" w:name="_Toc216850999"/>
      <w:r w:rsidRPr="008E7C8B">
        <w:t>Úvod</w:t>
      </w:r>
      <w:bookmarkEnd w:id="19"/>
      <w:bookmarkEnd w:id="20"/>
      <w:r w:rsidR="00B12DD8">
        <w:t xml:space="preserve"> </w:t>
      </w:r>
    </w:p>
    <w:p w14:paraId="62832324" w14:textId="3B3B12F2" w:rsidR="00555000" w:rsidRDefault="0043769A" w:rsidP="00985998">
      <w:pPr>
        <w:rPr>
          <w:lang w:val="en-US"/>
        </w:rPr>
      </w:pPr>
      <w:r>
        <w:t xml:space="preserve">Tento dokument popisuje </w:t>
      </w:r>
      <w:r w:rsidR="003D3BAE" w:rsidRPr="003D3BAE">
        <w:t>základné východiská, ciele a</w:t>
      </w:r>
      <w:r w:rsidR="001F21EC">
        <w:t> </w:t>
      </w:r>
      <w:r w:rsidR="003D3BAE" w:rsidRPr="003D3BAE">
        <w:t>požiadavky</w:t>
      </w:r>
      <w:r w:rsidR="001F21EC">
        <w:t xml:space="preserve"> </w:t>
      </w:r>
      <w:r w:rsidR="009E1854">
        <w:t xml:space="preserve">na </w:t>
      </w:r>
      <w:r w:rsidR="002319E6" w:rsidRPr="00FF544B">
        <w:t xml:space="preserve">zavedenie </w:t>
      </w:r>
      <w:r w:rsidR="00A478EA">
        <w:t>centrálneho</w:t>
      </w:r>
      <w:r w:rsidR="00152210">
        <w:t>,</w:t>
      </w:r>
      <w:r w:rsidR="00A478EA">
        <w:t xml:space="preserve"> </w:t>
      </w:r>
      <w:r w:rsidR="002319E6" w:rsidRPr="00FF544B">
        <w:t>komplexného</w:t>
      </w:r>
      <w:r w:rsidR="00152210">
        <w:t xml:space="preserve"> </w:t>
      </w:r>
      <w:r w:rsidR="00101BB5">
        <w:t>a modulárneho</w:t>
      </w:r>
      <w:r w:rsidR="00FF1A2D">
        <w:t xml:space="preserve"> </w:t>
      </w:r>
      <w:r w:rsidR="00DF5AF6">
        <w:t xml:space="preserve">informačného </w:t>
      </w:r>
      <w:r w:rsidR="002319E6" w:rsidRPr="00FF544B">
        <w:t>systému</w:t>
      </w:r>
      <w:r w:rsidR="0032647C">
        <w:t xml:space="preserve"> </w:t>
      </w:r>
      <w:r w:rsidR="00FF1A2D">
        <w:t>v </w:t>
      </w:r>
      <w:r w:rsidR="005C7693" w:rsidRPr="00217E15">
        <w:t>oblasti</w:t>
      </w:r>
      <w:r w:rsidR="00FF1A2D">
        <w:t xml:space="preserve"> Governance, Risk </w:t>
      </w:r>
      <w:r w:rsidR="00FF1A2D">
        <w:rPr>
          <w:lang w:val="en-US"/>
        </w:rPr>
        <w:t>&amp; Compliance (</w:t>
      </w:r>
      <w:r w:rsidR="00C14261">
        <w:rPr>
          <w:lang w:val="en-US"/>
        </w:rPr>
        <w:t xml:space="preserve">tzv. GRC </w:t>
      </w:r>
      <w:r w:rsidR="00F84F7E">
        <w:rPr>
          <w:lang w:val="en-US"/>
        </w:rPr>
        <w:t>syst</w:t>
      </w:r>
      <w:r w:rsidR="005C72CD">
        <w:rPr>
          <w:lang w:val="en-US"/>
        </w:rPr>
        <w:t>é</w:t>
      </w:r>
      <w:r w:rsidR="00F84F7E">
        <w:rPr>
          <w:lang w:val="en-US"/>
        </w:rPr>
        <w:t>m).</w:t>
      </w:r>
      <w:r w:rsidR="00C14261">
        <w:rPr>
          <w:lang w:val="en-US"/>
        </w:rPr>
        <w:t xml:space="preserve"> </w:t>
      </w:r>
      <w:r w:rsidR="00F84F7E">
        <w:rPr>
          <w:lang w:val="en-US"/>
        </w:rPr>
        <w:t>Ď</w:t>
      </w:r>
      <w:r w:rsidR="00C14261">
        <w:rPr>
          <w:lang w:val="en-US"/>
        </w:rPr>
        <w:t xml:space="preserve">alej budeme </w:t>
      </w:r>
      <w:r w:rsidR="00F84F7E">
        <w:rPr>
          <w:lang w:val="en-US"/>
        </w:rPr>
        <w:t>pre tento systém</w:t>
      </w:r>
      <w:r w:rsidR="00C14261">
        <w:rPr>
          <w:lang w:val="en-US"/>
        </w:rPr>
        <w:t xml:space="preserve"> používať označenie </w:t>
      </w:r>
      <w:r w:rsidR="00B246B7" w:rsidRPr="00F84F7E">
        <w:rPr>
          <w:b/>
          <w:lang w:val="en-US"/>
        </w:rPr>
        <w:t>PRORIS</w:t>
      </w:r>
      <w:r w:rsidR="00366EC1">
        <w:rPr>
          <w:lang w:val="en-US"/>
        </w:rPr>
        <w:t xml:space="preserve">. </w:t>
      </w:r>
    </w:p>
    <w:p w14:paraId="1836BF40" w14:textId="48AE51C1" w:rsidR="00C14261" w:rsidRDefault="00B9342A" w:rsidP="00985998">
      <w:r>
        <w:rPr>
          <w:lang w:val="en-US"/>
        </w:rPr>
        <w:t>V prostredí NBS je táto oblasť</w:t>
      </w:r>
      <w:r w:rsidR="00056C3F">
        <w:rPr>
          <w:lang w:val="en-US"/>
        </w:rPr>
        <w:t xml:space="preserve"> rozdelená do piatich</w:t>
      </w:r>
      <w:r w:rsidR="00056C3F" w:rsidRPr="00604069">
        <w:t xml:space="preserve"> samostatných no metodicky previazaných agiend</w:t>
      </w:r>
      <w:r w:rsidR="00F95B10">
        <w:t xml:space="preserve"> (</w:t>
      </w:r>
      <w:r w:rsidR="00F95B10" w:rsidRPr="00F95B10">
        <w:t>ďalej tiež pod spoločným označením GRC agendy</w:t>
      </w:r>
      <w:r w:rsidR="00F95B10">
        <w:t>)</w:t>
      </w:r>
      <w:r w:rsidR="00056C3F">
        <w:t xml:space="preserve">: </w:t>
      </w:r>
    </w:p>
    <w:p w14:paraId="5AD24582" w14:textId="08C56880" w:rsidR="00056C3F" w:rsidRDefault="00056C3F" w:rsidP="001F0AEB">
      <w:pPr>
        <w:pStyle w:val="ListParagraph"/>
        <w:numPr>
          <w:ilvl w:val="0"/>
          <w:numId w:val="26"/>
        </w:numPr>
      </w:pPr>
      <w:r>
        <w:t xml:space="preserve">Procesné riadenie (PR), </w:t>
      </w:r>
    </w:p>
    <w:p w14:paraId="4FC18516" w14:textId="479EEB07" w:rsidR="00056C3F" w:rsidRDefault="00056C3F" w:rsidP="001F0AEB">
      <w:pPr>
        <w:pStyle w:val="ListParagraph"/>
        <w:numPr>
          <w:ilvl w:val="0"/>
          <w:numId w:val="26"/>
        </w:numPr>
      </w:pPr>
      <w:r>
        <w:t xml:space="preserve">Riadenie kontinuity činností (BCM), </w:t>
      </w:r>
    </w:p>
    <w:p w14:paraId="4E1B764E" w14:textId="0D73EE64" w:rsidR="00056C3F" w:rsidRDefault="00056C3F" w:rsidP="001F0AEB">
      <w:pPr>
        <w:pStyle w:val="ListParagraph"/>
        <w:numPr>
          <w:ilvl w:val="0"/>
          <w:numId w:val="26"/>
        </w:numPr>
      </w:pPr>
      <w:r>
        <w:t>Riadenie operačn</w:t>
      </w:r>
      <w:r w:rsidR="000B65C4">
        <w:t>ých</w:t>
      </w:r>
      <w:r>
        <w:t xml:space="preserve"> riz</w:t>
      </w:r>
      <w:r w:rsidR="000B65C4">
        <w:t>ík</w:t>
      </w:r>
      <w:r>
        <w:t xml:space="preserve"> (ROR), </w:t>
      </w:r>
    </w:p>
    <w:p w14:paraId="0E967BF6" w14:textId="7B9EF8BF" w:rsidR="00056C3F" w:rsidRDefault="00056C3F" w:rsidP="001F0AEB">
      <w:pPr>
        <w:pStyle w:val="ListParagraph"/>
        <w:numPr>
          <w:ilvl w:val="0"/>
          <w:numId w:val="26"/>
        </w:numPr>
      </w:pPr>
      <w:r>
        <w:t>Riadenie informačn</w:t>
      </w:r>
      <w:r w:rsidR="000B65C4">
        <w:t>ých</w:t>
      </w:r>
      <w:r>
        <w:t xml:space="preserve"> riz</w:t>
      </w:r>
      <w:r w:rsidR="000B65C4">
        <w:t>ík</w:t>
      </w:r>
      <w:r>
        <w:t xml:space="preserve"> (RIR),</w:t>
      </w:r>
    </w:p>
    <w:p w14:paraId="71BB56FF" w14:textId="77777777" w:rsidR="00056C3F" w:rsidRPr="00056C3F" w:rsidRDefault="00056C3F" w:rsidP="001F0AEB">
      <w:pPr>
        <w:pStyle w:val="ListParagraph"/>
        <w:numPr>
          <w:ilvl w:val="0"/>
          <w:numId w:val="26"/>
        </w:numPr>
      </w:pPr>
      <w:r w:rsidRPr="00056C3F">
        <w:t>Riadenie interného auditu (RIA).</w:t>
      </w:r>
    </w:p>
    <w:p w14:paraId="075839EF" w14:textId="2E45EA6B" w:rsidR="00604069" w:rsidRDefault="00604069" w:rsidP="00985998">
      <w:r w:rsidRPr="00604069">
        <w:t>NBS v</w:t>
      </w:r>
      <w:r w:rsidR="00F90793">
        <w:t> </w:t>
      </w:r>
      <w:r w:rsidRPr="00604069">
        <w:t>súčasnosti využíva</w:t>
      </w:r>
      <w:r w:rsidR="00F90793">
        <w:t xml:space="preserve"> na</w:t>
      </w:r>
      <w:r w:rsidRPr="00604069">
        <w:t xml:space="preserve"> </w:t>
      </w:r>
      <w:r w:rsidR="00F90793" w:rsidRPr="00F90793">
        <w:t xml:space="preserve">zabezpečenie úloh </w:t>
      </w:r>
      <w:r w:rsidR="00635E4D">
        <w:t xml:space="preserve">jednotlivých </w:t>
      </w:r>
      <w:r w:rsidR="00F95B10">
        <w:t>GRC</w:t>
      </w:r>
      <w:r w:rsidR="00F90793" w:rsidRPr="00F90793">
        <w:t xml:space="preserve"> agiend </w:t>
      </w:r>
      <w:r w:rsidRPr="00604069">
        <w:t>samostatné, vzájomne neprepojené systémy a</w:t>
      </w:r>
      <w:r w:rsidR="00B75136">
        <w:t> </w:t>
      </w:r>
      <w:r w:rsidRPr="00604069">
        <w:t>riešenia</w:t>
      </w:r>
      <w:r w:rsidR="00B75136">
        <w:t>.</w:t>
      </w:r>
      <w:r w:rsidR="00A15F63">
        <w:t xml:space="preserve"> </w:t>
      </w:r>
      <w:r w:rsidR="00890E6B">
        <w:t>Hlavným cieľom projektu je implementovať spoločný systém</w:t>
      </w:r>
      <w:r w:rsidR="00DC5C21">
        <w:t xml:space="preserve">, ktorý optimálne obslúži </w:t>
      </w:r>
      <w:r w:rsidR="000A3D05">
        <w:t xml:space="preserve">potreby všetkých </w:t>
      </w:r>
      <w:r w:rsidR="00F67BCD">
        <w:t>GRC agiend.</w:t>
      </w:r>
      <w:r w:rsidR="00890E6B">
        <w:t xml:space="preserve"> </w:t>
      </w:r>
    </w:p>
    <w:p w14:paraId="7D33BF82" w14:textId="77777777" w:rsidR="00796A42" w:rsidRDefault="00796A42" w:rsidP="00985998"/>
    <w:p w14:paraId="35AC29B3" w14:textId="350EA5D3" w:rsidR="00582FF2" w:rsidRPr="00307F3C" w:rsidRDefault="00582FF2" w:rsidP="00582FF2">
      <w:pPr>
        <w:pStyle w:val="Heading2"/>
      </w:pPr>
      <w:bookmarkStart w:id="21" w:name="_Toc216851000"/>
      <w:r w:rsidRPr="00307F3C">
        <w:t>Rozsah</w:t>
      </w:r>
      <w:bookmarkEnd w:id="21"/>
      <w:r w:rsidRPr="00307F3C">
        <w:t xml:space="preserve"> </w:t>
      </w:r>
    </w:p>
    <w:p w14:paraId="28C87CAA" w14:textId="77777777" w:rsidR="00582FF2" w:rsidRDefault="00582FF2" w:rsidP="00582FF2">
      <w:r>
        <w:t>Predmet zákazky pozostáva z dvoch samostatných položiek:</w:t>
      </w:r>
    </w:p>
    <w:p w14:paraId="2E6347EC" w14:textId="30875F27" w:rsidR="00582FF2" w:rsidRDefault="00A87721" w:rsidP="001F0AEB">
      <w:pPr>
        <w:pStyle w:val="ListParagraph"/>
        <w:numPr>
          <w:ilvl w:val="0"/>
          <w:numId w:val="9"/>
        </w:numPr>
      </w:pPr>
      <w:r w:rsidRPr="00A87721">
        <w:t>Dodanie informačného systému</w:t>
      </w:r>
      <w:r w:rsidR="00747634">
        <w:t xml:space="preserve"> PRORIS</w:t>
      </w:r>
      <w:r w:rsidRPr="00A87721">
        <w:t xml:space="preserve"> pre riadenie procesov GRC, ktoré sa skladá sčasti z už hotového riešenia, ktoré je odskúšané a dodávané na trhu ako produkt a   z časti riešenia vyvinutého na mieru vzhľadom na špecifickosť vykonávania procesov GRC v prostredí </w:t>
      </w:r>
      <w:r w:rsidR="00EC228A">
        <w:t>NBS</w:t>
      </w:r>
      <w:r w:rsidRPr="00A87721">
        <w:t>. Tento softvérový produkt zhotoviteľ implementuje v infraštruktúre verejného obstarávateľa ako objednávateľa.</w:t>
      </w:r>
    </w:p>
    <w:p w14:paraId="617BD0C4" w14:textId="5B2BCE09" w:rsidR="007B225A" w:rsidRDefault="007B225A" w:rsidP="007B225A">
      <w:pPr>
        <w:pStyle w:val="ListParagraph"/>
        <w:numPr>
          <w:ilvl w:val="0"/>
          <w:numId w:val="0"/>
        </w:numPr>
        <w:ind w:left="720"/>
      </w:pPr>
      <w:r>
        <w:t>Verejný o</w:t>
      </w:r>
      <w:r w:rsidRPr="004B6686">
        <w:t xml:space="preserve">bstarávateľ </w:t>
      </w:r>
      <w:r>
        <w:t>požaduje</w:t>
      </w:r>
      <w:r w:rsidRPr="004B6686">
        <w:t xml:space="preserve"> realizáciu</w:t>
      </w:r>
      <w:r>
        <w:t xml:space="preserve"> </w:t>
      </w:r>
      <w:r w:rsidRPr="004B6686">
        <w:t>riešenia</w:t>
      </w:r>
      <w:r>
        <w:t xml:space="preserve"> PRORIS</w:t>
      </w:r>
      <w:r w:rsidRPr="004B6686">
        <w:t xml:space="preserve"> v zmysle požiadaviek </w:t>
      </w:r>
      <w:r>
        <w:t xml:space="preserve">na riešenie PRORIS </w:t>
      </w:r>
      <w:r w:rsidRPr="004B6686">
        <w:t xml:space="preserve">uvedených v kapitole  </w:t>
      </w:r>
      <w:r w:rsidRPr="00312D26">
        <w:rPr>
          <w:i/>
          <w:iCs/>
        </w:rPr>
        <w:t>3.2</w:t>
      </w:r>
      <w:r w:rsidR="00312D26" w:rsidRPr="00312D26">
        <w:rPr>
          <w:i/>
          <w:iCs/>
        </w:rPr>
        <w:t xml:space="preserve"> Popis požadovaného riešenia PRORIS</w:t>
      </w:r>
      <w:r>
        <w:t xml:space="preserve">, </w:t>
      </w:r>
      <w:r w:rsidRPr="004B6686">
        <w:t xml:space="preserve"> formou projektu do </w:t>
      </w:r>
      <w:r>
        <w:t>1</w:t>
      </w:r>
      <w:r w:rsidR="00CC5CD7">
        <w:t>4</w:t>
      </w:r>
      <w:r w:rsidRPr="004B6686">
        <w:t xml:space="preserve"> mesiacov odo dňa nadobudnutia účinnosti zmluvy. </w:t>
      </w:r>
    </w:p>
    <w:p w14:paraId="0A758250" w14:textId="77777777" w:rsidR="007B225A" w:rsidRDefault="007B225A" w:rsidP="007B225A">
      <w:pPr>
        <w:pStyle w:val="ListParagraph"/>
        <w:numPr>
          <w:ilvl w:val="0"/>
          <w:numId w:val="0"/>
        </w:numPr>
        <w:ind w:left="720"/>
      </w:pPr>
    </w:p>
    <w:p w14:paraId="31CAEB1F" w14:textId="4E367AE8" w:rsidR="00582FF2" w:rsidRDefault="00582FF2" w:rsidP="001F0AEB">
      <w:pPr>
        <w:pStyle w:val="ListParagraph"/>
        <w:numPr>
          <w:ilvl w:val="0"/>
          <w:numId w:val="9"/>
        </w:numPr>
      </w:pPr>
      <w:r w:rsidRPr="00CA78C4">
        <w:t xml:space="preserve">Poskytovanie služieb podpory prevádzky a rozvoja </w:t>
      </w:r>
      <w:r>
        <w:t>systému</w:t>
      </w:r>
      <w:r w:rsidRPr="00CA78C4">
        <w:t xml:space="preserve"> </w:t>
      </w:r>
      <w:r>
        <w:t xml:space="preserve">PRORIS </w:t>
      </w:r>
      <w:r w:rsidRPr="00CA78C4">
        <w:t xml:space="preserve">na </w:t>
      </w:r>
      <w:r w:rsidRPr="00195CBF">
        <w:t xml:space="preserve">obdobie </w:t>
      </w:r>
      <w:r w:rsidR="00BC5862" w:rsidRPr="00195CBF">
        <w:t>48</w:t>
      </w:r>
      <w:r w:rsidRPr="00195CBF">
        <w:t xml:space="preserve"> mesiacov odo</w:t>
      </w:r>
      <w:r w:rsidRPr="00CA78C4">
        <w:t xml:space="preserve"> dňa finálnej akceptácie diela –</w:t>
      </w:r>
      <w:r>
        <w:t xml:space="preserve"> PRORIS</w:t>
      </w:r>
      <w:r w:rsidRPr="00CA78C4">
        <w:t xml:space="preserve">, na základe Zmluvy o poskytovaní služieb SLA, financované z rozpočtu NBS. </w:t>
      </w:r>
    </w:p>
    <w:p w14:paraId="79F5C04B" w14:textId="77777777" w:rsidR="00582FF2" w:rsidRPr="00FC6847" w:rsidRDefault="00582FF2" w:rsidP="00582FF2">
      <w:pPr>
        <w:spacing w:before="0" w:after="160" w:line="259" w:lineRule="auto"/>
      </w:pPr>
    </w:p>
    <w:p w14:paraId="45889899" w14:textId="0C6B61FE" w:rsidR="00FC6847" w:rsidRPr="008E7C8B" w:rsidRDefault="00FC6847" w:rsidP="00FC6847">
      <w:pPr>
        <w:pStyle w:val="Heading2"/>
      </w:pPr>
      <w:bookmarkStart w:id="22" w:name="_Toc216851001"/>
      <w:r>
        <w:t>Ciele</w:t>
      </w:r>
      <w:bookmarkEnd w:id="22"/>
    </w:p>
    <w:p w14:paraId="21F20351" w14:textId="57EE45B6" w:rsidR="00FC6847" w:rsidRPr="00032EF8" w:rsidRDefault="00F811DE" w:rsidP="00FC6847">
      <w:pPr>
        <w:rPr>
          <w:rFonts w:cstheme="minorHAnsi"/>
        </w:rPr>
      </w:pPr>
      <w:r>
        <w:rPr>
          <w:rFonts w:cstheme="minorHAnsi"/>
        </w:rPr>
        <w:t xml:space="preserve">V rámci návrhu budúceho stavu </w:t>
      </w:r>
      <w:r w:rsidR="005B376B">
        <w:rPr>
          <w:rFonts w:cstheme="minorHAnsi"/>
        </w:rPr>
        <w:t xml:space="preserve">verejný </w:t>
      </w:r>
      <w:r w:rsidR="00B124DB">
        <w:rPr>
          <w:rFonts w:cstheme="minorHAnsi"/>
        </w:rPr>
        <w:t>obstarávateľ</w:t>
      </w:r>
      <w:r w:rsidR="00303B9A">
        <w:rPr>
          <w:rFonts w:cstheme="minorHAnsi"/>
        </w:rPr>
        <w:t xml:space="preserve"> požaduje implementovať systém PRORIS</w:t>
      </w:r>
      <w:r w:rsidR="004C51D5">
        <w:rPr>
          <w:rFonts w:cstheme="minorHAnsi"/>
        </w:rPr>
        <w:t xml:space="preserve">, ktorý naplní </w:t>
      </w:r>
      <w:r w:rsidR="00AC2F50">
        <w:rPr>
          <w:rFonts w:cstheme="minorHAnsi"/>
        </w:rPr>
        <w:t xml:space="preserve">nasledujúce </w:t>
      </w:r>
      <w:r w:rsidR="0082273F">
        <w:rPr>
          <w:rFonts w:cstheme="minorHAnsi"/>
        </w:rPr>
        <w:t>ciele</w:t>
      </w:r>
      <w:r w:rsidR="00FC6847" w:rsidRPr="00032EF8">
        <w:rPr>
          <w:rFonts w:cstheme="minorHAnsi"/>
        </w:rPr>
        <w:t>:</w:t>
      </w:r>
    </w:p>
    <w:p w14:paraId="5C76111E" w14:textId="77777777" w:rsidR="00FC6847" w:rsidRDefault="00FC6847" w:rsidP="00A0127D">
      <w:pPr>
        <w:pStyle w:val="ListParagraph"/>
        <w:numPr>
          <w:ilvl w:val="0"/>
          <w:numId w:val="5"/>
        </w:numPr>
        <w:rPr>
          <w:rFonts w:cstheme="minorHAnsi"/>
        </w:rPr>
      </w:pPr>
      <w:r>
        <w:rPr>
          <w:rFonts w:cstheme="minorHAnsi"/>
        </w:rPr>
        <w:t>prepojiť agendy a efektívne využiť benefity tohto spojenia</w:t>
      </w:r>
      <w:r>
        <w:rPr>
          <w:rFonts w:cstheme="minorHAnsi"/>
          <w:lang w:val="en-US"/>
        </w:rPr>
        <w:t>;</w:t>
      </w:r>
    </w:p>
    <w:p w14:paraId="387B8BCF" w14:textId="77777777" w:rsidR="00FC6847" w:rsidRPr="00334744" w:rsidRDefault="00FC6847" w:rsidP="00A0127D">
      <w:pPr>
        <w:pStyle w:val="ListParagraph"/>
        <w:numPr>
          <w:ilvl w:val="0"/>
          <w:numId w:val="5"/>
        </w:numPr>
        <w:rPr>
          <w:rFonts w:cstheme="minorHAnsi"/>
        </w:rPr>
      </w:pPr>
      <w:r>
        <w:rPr>
          <w:rFonts w:cstheme="minorHAnsi"/>
        </w:rPr>
        <w:t>pokryť všetky požiadavky na funkcionalitu, migráciu dát a konfiguráciu systému v kontexte jednotlivých agiend</w:t>
      </w:r>
      <w:r>
        <w:rPr>
          <w:rFonts w:cstheme="minorHAnsi"/>
          <w:lang w:val="en-US"/>
        </w:rPr>
        <w:t>;</w:t>
      </w:r>
    </w:p>
    <w:p w14:paraId="76AF4ADB" w14:textId="77777777" w:rsidR="00FC6847" w:rsidRPr="008914B3" w:rsidRDefault="00FC6847" w:rsidP="00A0127D">
      <w:pPr>
        <w:pStyle w:val="ListParagraph"/>
        <w:numPr>
          <w:ilvl w:val="0"/>
          <w:numId w:val="5"/>
        </w:numPr>
        <w:rPr>
          <w:rFonts w:cstheme="minorHAnsi"/>
        </w:rPr>
      </w:pPr>
      <w:r w:rsidRPr="00334744">
        <w:rPr>
          <w:rFonts w:cstheme="minorHAnsi"/>
        </w:rPr>
        <w:t>automatizo</w:t>
      </w:r>
      <w:r>
        <w:rPr>
          <w:rFonts w:cstheme="minorHAnsi"/>
        </w:rPr>
        <w:t>vať</w:t>
      </w:r>
      <w:r w:rsidRPr="00334744">
        <w:rPr>
          <w:rFonts w:cstheme="minorHAnsi"/>
        </w:rPr>
        <w:t xml:space="preserve"> spracovanie dát</w:t>
      </w:r>
      <w:r>
        <w:rPr>
          <w:rFonts w:cstheme="minorHAnsi"/>
        </w:rPr>
        <w:t xml:space="preserve"> v čo najväčšom rozsahu</w:t>
      </w:r>
      <w:r>
        <w:rPr>
          <w:rFonts w:cstheme="minorHAnsi"/>
          <w:lang w:val="en-US"/>
        </w:rPr>
        <w:t>;</w:t>
      </w:r>
    </w:p>
    <w:p w14:paraId="3DD7986A" w14:textId="77777777" w:rsidR="00FC6847" w:rsidRDefault="00FC6847" w:rsidP="00A0127D">
      <w:pPr>
        <w:pStyle w:val="ListParagraph"/>
        <w:numPr>
          <w:ilvl w:val="0"/>
          <w:numId w:val="5"/>
        </w:numPr>
        <w:rPr>
          <w:rFonts w:cstheme="minorHAnsi"/>
        </w:rPr>
      </w:pPr>
      <w:r>
        <w:rPr>
          <w:rFonts w:cstheme="minorHAnsi"/>
        </w:rPr>
        <w:t>eliminovať manuálne vstupy a činnosti;</w:t>
      </w:r>
      <w:r w:rsidRPr="00334744">
        <w:rPr>
          <w:rFonts w:cstheme="minorHAnsi"/>
        </w:rPr>
        <w:t xml:space="preserve"> </w:t>
      </w:r>
    </w:p>
    <w:p w14:paraId="12FEE0DE" w14:textId="77777777" w:rsidR="00FC6847" w:rsidRPr="009100AA" w:rsidRDefault="00FC6847" w:rsidP="00A0127D">
      <w:pPr>
        <w:pStyle w:val="ListParagraph"/>
        <w:numPr>
          <w:ilvl w:val="0"/>
          <w:numId w:val="5"/>
        </w:numPr>
        <w:rPr>
          <w:rFonts w:cstheme="minorHAnsi"/>
        </w:rPr>
      </w:pPr>
      <w:r w:rsidRPr="009100AA">
        <w:rPr>
          <w:rFonts w:cstheme="minorHAnsi"/>
        </w:rPr>
        <w:t>zabezpečiť integráciu na iné systémy v</w:t>
      </w:r>
      <w:r>
        <w:rPr>
          <w:rFonts w:cstheme="minorHAnsi"/>
        </w:rPr>
        <w:t> </w:t>
      </w:r>
      <w:r w:rsidRPr="009100AA">
        <w:rPr>
          <w:rFonts w:cstheme="minorHAnsi"/>
        </w:rPr>
        <w:t>NBS</w:t>
      </w:r>
      <w:r>
        <w:rPr>
          <w:rFonts w:cstheme="minorHAnsi"/>
          <w:lang w:val="en-US"/>
        </w:rPr>
        <w:t>;</w:t>
      </w:r>
    </w:p>
    <w:p w14:paraId="57056DA1" w14:textId="77777777" w:rsidR="00FC6847" w:rsidRDefault="00FC6847" w:rsidP="00A0127D">
      <w:pPr>
        <w:pStyle w:val="ListParagraph"/>
        <w:numPr>
          <w:ilvl w:val="0"/>
          <w:numId w:val="5"/>
        </w:numPr>
        <w:rPr>
          <w:rFonts w:cstheme="minorHAnsi"/>
        </w:rPr>
      </w:pPr>
      <w:r w:rsidRPr="00334744">
        <w:rPr>
          <w:rFonts w:cstheme="minorHAnsi"/>
        </w:rPr>
        <w:t>elimin</w:t>
      </w:r>
      <w:r>
        <w:rPr>
          <w:rFonts w:cstheme="minorHAnsi"/>
        </w:rPr>
        <w:t>ovať</w:t>
      </w:r>
      <w:r w:rsidRPr="00334744">
        <w:rPr>
          <w:rFonts w:cstheme="minorHAnsi"/>
        </w:rPr>
        <w:t xml:space="preserve"> duplicitn</w:t>
      </w:r>
      <w:r>
        <w:rPr>
          <w:rFonts w:cstheme="minorHAnsi"/>
        </w:rPr>
        <w:t>é</w:t>
      </w:r>
      <w:r w:rsidRPr="00334744">
        <w:rPr>
          <w:rFonts w:cstheme="minorHAnsi"/>
        </w:rPr>
        <w:t xml:space="preserve"> činnost</w:t>
      </w:r>
      <w:r>
        <w:rPr>
          <w:rFonts w:cstheme="minorHAnsi"/>
        </w:rPr>
        <w:t>i naprieč GRC agendami;</w:t>
      </w:r>
    </w:p>
    <w:p w14:paraId="064B902F" w14:textId="77777777" w:rsidR="00FC6847" w:rsidRDefault="00FC6847" w:rsidP="00A0127D">
      <w:pPr>
        <w:pStyle w:val="ListParagraph"/>
        <w:numPr>
          <w:ilvl w:val="0"/>
          <w:numId w:val="5"/>
        </w:numPr>
        <w:rPr>
          <w:rFonts w:cstheme="minorHAnsi"/>
        </w:rPr>
      </w:pPr>
      <w:r>
        <w:rPr>
          <w:rFonts w:cstheme="minorHAnsi"/>
        </w:rPr>
        <w:t>aplikovať</w:t>
      </w:r>
      <w:r w:rsidRPr="00334744">
        <w:rPr>
          <w:rFonts w:cstheme="minorHAnsi"/>
        </w:rPr>
        <w:t xml:space="preserve"> princíp </w:t>
      </w:r>
      <w:r>
        <w:rPr>
          <w:rFonts w:cstheme="minorHAnsi"/>
        </w:rPr>
        <w:t xml:space="preserve">jedného zdroja pravdy - </w:t>
      </w:r>
      <w:r w:rsidRPr="00334744">
        <w:rPr>
          <w:rFonts w:cstheme="minorHAnsi"/>
        </w:rPr>
        <w:t>SSoT</w:t>
      </w:r>
      <w:r>
        <w:rPr>
          <w:rFonts w:cstheme="minorHAnsi"/>
        </w:rPr>
        <w:t xml:space="preserve"> (z anglického s</w:t>
      </w:r>
      <w:r w:rsidRPr="00334744">
        <w:rPr>
          <w:rFonts w:cstheme="minorHAnsi"/>
        </w:rPr>
        <w:t>ingle source of truth)</w:t>
      </w:r>
      <w:r>
        <w:rPr>
          <w:rFonts w:cstheme="minorHAnsi"/>
        </w:rPr>
        <w:t>;</w:t>
      </w:r>
    </w:p>
    <w:p w14:paraId="1BE7149F" w14:textId="563DBA88" w:rsidR="00FC6847" w:rsidRPr="00847D17" w:rsidRDefault="00FC6847" w:rsidP="00A0127D">
      <w:pPr>
        <w:pStyle w:val="ListParagraph"/>
        <w:numPr>
          <w:ilvl w:val="0"/>
          <w:numId w:val="5"/>
        </w:numPr>
        <w:rPr>
          <w:rFonts w:cstheme="minorHAnsi"/>
        </w:rPr>
      </w:pPr>
      <w:r w:rsidRPr="00847D17">
        <w:lastRenderedPageBreak/>
        <w:t>vytvoriť riešenie v súlade s požiadavkami, princípmi a pravidlami NBS definovaným</w:t>
      </w:r>
      <w:r w:rsidR="00634C87">
        <w:t>i</w:t>
      </w:r>
      <w:r w:rsidRPr="00847D17">
        <w:t xml:space="preserve"> v tomto dokumente</w:t>
      </w:r>
      <w:r w:rsidR="00B248EA">
        <w:t xml:space="preserve"> vrátane jeho príloh</w:t>
      </w:r>
      <w:r w:rsidR="00EF0D03">
        <w:rPr>
          <w:lang w:val="en-US"/>
        </w:rPr>
        <w:t>;</w:t>
      </w:r>
    </w:p>
    <w:p w14:paraId="69903E0D" w14:textId="39FFFFA7" w:rsidR="00FB0FC7" w:rsidRDefault="005C7C1C" w:rsidP="00A0127D">
      <w:pPr>
        <w:pStyle w:val="ListParagraph"/>
        <w:numPr>
          <w:ilvl w:val="0"/>
          <w:numId w:val="5"/>
        </w:numPr>
        <w:rPr>
          <w:rFonts w:asciiTheme="majorHAnsi" w:hAnsiTheme="majorHAnsi" w:cstheme="majorHAnsi"/>
        </w:rPr>
      </w:pPr>
      <w:r>
        <w:rPr>
          <w:rFonts w:cstheme="minorHAnsi"/>
        </w:rPr>
        <w:t>z</w:t>
      </w:r>
      <w:r w:rsidR="00FB0FC7" w:rsidRPr="00D2784C">
        <w:rPr>
          <w:rFonts w:cstheme="minorHAnsi"/>
        </w:rPr>
        <w:t>abezpečiť vysokú úroveň užívateľskej prívetivosti (User-Friendly Design) a intuitívne ovládanie</w:t>
      </w:r>
      <w:r w:rsidR="00FB0FC7" w:rsidRPr="00FB0FC7">
        <w:rPr>
          <w:rFonts w:cstheme="minorHAnsi"/>
        </w:rPr>
        <w:t xml:space="preserve"> systému PRORIS, s dôrazom na minimalizáciu potreby školení pre bežného </w:t>
      </w:r>
      <w:r w:rsidR="00FB0FC7" w:rsidRPr="00986E0E">
        <w:rPr>
          <w:rFonts w:asciiTheme="majorHAnsi" w:hAnsiTheme="majorHAnsi" w:cstheme="majorHAnsi"/>
        </w:rPr>
        <w:t>užívateľa.</w:t>
      </w:r>
    </w:p>
    <w:p w14:paraId="4BF16C21" w14:textId="77777777" w:rsidR="00D97F2F" w:rsidRPr="00986E0E" w:rsidRDefault="00D97F2F" w:rsidP="00D97F2F">
      <w:pPr>
        <w:pStyle w:val="ListParagraph"/>
        <w:numPr>
          <w:ilvl w:val="0"/>
          <w:numId w:val="0"/>
        </w:numPr>
        <w:ind w:left="720"/>
        <w:rPr>
          <w:rFonts w:asciiTheme="majorHAnsi" w:hAnsiTheme="majorHAnsi" w:cstheme="majorHAnsi"/>
        </w:rPr>
      </w:pPr>
    </w:p>
    <w:p w14:paraId="0D1E7B6F" w14:textId="2D4EF870" w:rsidR="00FC6847" w:rsidRPr="00986E0E" w:rsidRDefault="00F07447" w:rsidP="00F07447">
      <w:pPr>
        <w:pStyle w:val="Heading2"/>
        <w:rPr>
          <w:rFonts w:cstheme="majorHAnsi"/>
        </w:rPr>
      </w:pPr>
      <w:bookmarkStart w:id="23" w:name="_Toc216851002"/>
      <w:r w:rsidRPr="00986E0E">
        <w:rPr>
          <w:rFonts w:cstheme="majorHAnsi"/>
        </w:rPr>
        <w:t xml:space="preserve">Rámcové požiadavky </w:t>
      </w:r>
      <w:r w:rsidRPr="00986E0E" w:rsidDel="002311B8">
        <w:rPr>
          <w:rFonts w:cstheme="majorHAnsi"/>
        </w:rPr>
        <w:t>na systém PRORIS</w:t>
      </w:r>
      <w:bookmarkEnd w:id="23"/>
    </w:p>
    <w:p w14:paraId="2D0EFEB7" w14:textId="7EDEB93D" w:rsidR="00965BD5" w:rsidRPr="00A45A60" w:rsidRDefault="00C14261" w:rsidP="00C14261">
      <w:pPr>
        <w:rPr>
          <w:rFonts w:eastAsia="Calibri" w:cstheme="minorHAnsi"/>
        </w:rPr>
      </w:pPr>
      <w:r w:rsidRPr="00A45A60">
        <w:rPr>
          <w:rFonts w:eastAsia="Calibri" w:cstheme="minorHAnsi"/>
        </w:rPr>
        <w:t xml:space="preserve">Verejný obstarávateľ </w:t>
      </w:r>
      <w:r w:rsidR="00965BD5" w:rsidRPr="00A45A60">
        <w:rPr>
          <w:rFonts w:eastAsia="Calibri" w:cstheme="minorHAnsi"/>
        </w:rPr>
        <w:t>identifikova</w:t>
      </w:r>
      <w:r w:rsidRPr="00A45A60">
        <w:rPr>
          <w:rFonts w:eastAsia="Calibri" w:cstheme="minorHAnsi"/>
        </w:rPr>
        <w:t>l</w:t>
      </w:r>
      <w:r w:rsidR="00965BD5" w:rsidRPr="00A45A60">
        <w:rPr>
          <w:rFonts w:eastAsia="Calibri" w:cstheme="minorHAnsi"/>
        </w:rPr>
        <w:t xml:space="preserve"> </w:t>
      </w:r>
      <w:r w:rsidR="00CA4630" w:rsidRPr="00A45A60">
        <w:rPr>
          <w:rFonts w:eastAsia="Calibri" w:cstheme="minorHAnsi"/>
        </w:rPr>
        <w:t xml:space="preserve">tieto </w:t>
      </w:r>
      <w:r w:rsidR="00965BD5" w:rsidRPr="00A45A60">
        <w:rPr>
          <w:rFonts w:eastAsia="Calibri" w:cstheme="minorHAnsi"/>
        </w:rPr>
        <w:t xml:space="preserve">rámcové požiadavky na </w:t>
      </w:r>
      <w:r w:rsidR="00CE008D" w:rsidRPr="00A45A60">
        <w:rPr>
          <w:rFonts w:eastAsia="Calibri" w:cstheme="minorHAnsi"/>
        </w:rPr>
        <w:t>spoločný</w:t>
      </w:r>
      <w:r w:rsidR="00965BD5" w:rsidRPr="00A45A60">
        <w:rPr>
          <w:rFonts w:eastAsia="Calibri" w:cstheme="minorHAnsi"/>
        </w:rPr>
        <w:t xml:space="preserve"> systém</w:t>
      </w:r>
      <w:r w:rsidR="00CE008D" w:rsidRPr="00A45A60">
        <w:rPr>
          <w:rFonts w:eastAsia="Calibri" w:cstheme="minorHAnsi"/>
        </w:rPr>
        <w:t xml:space="preserve"> pre GRC agendy</w:t>
      </w:r>
      <w:r w:rsidR="00965BD5" w:rsidRPr="00A45A60">
        <w:rPr>
          <w:rFonts w:eastAsia="Calibri" w:cstheme="minorHAnsi"/>
        </w:rPr>
        <w:t>:</w:t>
      </w:r>
    </w:p>
    <w:p w14:paraId="334E6BF4" w14:textId="149504BA" w:rsidR="00965BD5" w:rsidRPr="00A45A60" w:rsidRDefault="00965BD5" w:rsidP="006914B2">
      <w:pPr>
        <w:rPr>
          <w:rFonts w:eastAsia="Calibri" w:cstheme="minorHAnsi"/>
        </w:rPr>
      </w:pPr>
      <w:r w:rsidRPr="00A45A60">
        <w:rPr>
          <w:rFonts w:eastAsia="Calibri" w:cstheme="minorHAnsi"/>
        </w:rPr>
        <w:t xml:space="preserve">a) </w:t>
      </w:r>
      <w:r w:rsidR="00C14261" w:rsidRPr="00A45A60">
        <w:rPr>
          <w:rFonts w:eastAsia="Calibri" w:cstheme="minorHAnsi"/>
        </w:rPr>
        <w:t>P</w:t>
      </w:r>
      <w:r w:rsidRPr="00A45A60">
        <w:rPr>
          <w:rFonts w:eastAsia="Calibri" w:cstheme="minorHAnsi"/>
        </w:rPr>
        <w:t xml:space="preserve">repája atribúty </w:t>
      </w:r>
      <w:r w:rsidR="0067317A" w:rsidRPr="00A45A60">
        <w:rPr>
          <w:rFonts w:eastAsia="Calibri" w:cstheme="minorHAnsi"/>
        </w:rPr>
        <w:t>GRC</w:t>
      </w:r>
      <w:r w:rsidRPr="00A45A60">
        <w:rPr>
          <w:rFonts w:eastAsia="Calibri" w:cstheme="minorHAnsi"/>
        </w:rPr>
        <w:t xml:space="preserve"> agiend – Umožňuje efektívne integrovať a prepojiť dáta naprieč modulmi (modul = agenda). </w:t>
      </w:r>
    </w:p>
    <w:p w14:paraId="62902F54" w14:textId="77777777" w:rsidR="00965BD5" w:rsidRPr="00A45A60" w:rsidRDefault="00965BD5" w:rsidP="006914B2">
      <w:pPr>
        <w:rPr>
          <w:rFonts w:eastAsia="Calibri" w:cstheme="minorHAnsi"/>
        </w:rPr>
      </w:pPr>
      <w:r w:rsidRPr="00A45A60">
        <w:rPr>
          <w:rFonts w:eastAsia="Calibri" w:cstheme="minorHAnsi"/>
        </w:rPr>
        <w:t>b) Podporuje nastavovanie workflowov – Poskytuje možnosť definovať a automatizovať procesy podľa potrieb organizácie.</w:t>
      </w:r>
    </w:p>
    <w:p w14:paraId="5074927D" w14:textId="77777777" w:rsidR="00965BD5" w:rsidRPr="00A45A60" w:rsidRDefault="00965BD5" w:rsidP="006914B2">
      <w:pPr>
        <w:rPr>
          <w:rFonts w:eastAsia="Calibri" w:cstheme="minorHAnsi"/>
        </w:rPr>
      </w:pPr>
      <w:r w:rsidRPr="00A45A60">
        <w:rPr>
          <w:rFonts w:eastAsia="Calibri" w:cstheme="minorHAnsi"/>
        </w:rPr>
        <w:t>c) Obsahuje nastaviteľné notifikácie – Systém informuje používateľov v reálnom čase alebo plánovaným spôsobom o kľúčových udalostiach či aktivitách.</w:t>
      </w:r>
    </w:p>
    <w:p w14:paraId="2324B19C" w14:textId="41CAD106" w:rsidR="00965BD5" w:rsidRPr="00A45A60" w:rsidRDefault="00965BD5" w:rsidP="006914B2">
      <w:pPr>
        <w:rPr>
          <w:rFonts w:eastAsia="Calibri" w:cstheme="minorHAnsi"/>
        </w:rPr>
      </w:pPr>
      <w:r w:rsidRPr="00A45A60">
        <w:rPr>
          <w:rFonts w:eastAsia="Calibri" w:cstheme="minorHAnsi"/>
        </w:rPr>
        <w:t xml:space="preserve">d) Obsahuje manažment úloh v jednotlivých agendách – </w:t>
      </w:r>
      <w:r w:rsidR="00933B23" w:rsidRPr="00A45A60">
        <w:rPr>
          <w:rFonts w:eastAsia="Calibri" w:cstheme="minorHAnsi"/>
        </w:rPr>
        <w:t>U</w:t>
      </w:r>
      <w:r w:rsidRPr="00A45A60">
        <w:rPr>
          <w:rFonts w:eastAsia="Calibri" w:cstheme="minorHAnsi"/>
        </w:rPr>
        <w:t>možňuje manuálne</w:t>
      </w:r>
      <w:r w:rsidR="00E20550" w:rsidRPr="00A45A60">
        <w:rPr>
          <w:rFonts w:eastAsia="Calibri" w:cstheme="minorHAnsi"/>
        </w:rPr>
        <w:t xml:space="preserve"> a </w:t>
      </w:r>
      <w:r w:rsidRPr="00A45A60">
        <w:rPr>
          <w:rFonts w:eastAsia="Calibri" w:cstheme="minorHAnsi"/>
        </w:rPr>
        <w:t>automaticky generovať úlohy a monitorov</w:t>
      </w:r>
      <w:r w:rsidR="00B21474" w:rsidRPr="00A45A60">
        <w:rPr>
          <w:rFonts w:eastAsia="Calibri" w:cstheme="minorHAnsi"/>
        </w:rPr>
        <w:t>ať</w:t>
      </w:r>
      <w:r w:rsidRPr="00A45A60">
        <w:rPr>
          <w:rFonts w:eastAsia="Calibri" w:cstheme="minorHAnsi"/>
        </w:rPr>
        <w:t xml:space="preserve"> ich plneni</w:t>
      </w:r>
      <w:r w:rsidR="000F58B1" w:rsidRPr="00A45A60">
        <w:rPr>
          <w:rFonts w:eastAsia="Calibri" w:cstheme="minorHAnsi"/>
        </w:rPr>
        <w:t>e</w:t>
      </w:r>
      <w:r w:rsidRPr="00A45A60">
        <w:rPr>
          <w:rFonts w:eastAsia="Calibri" w:cstheme="minorHAnsi"/>
        </w:rPr>
        <w:t>.</w:t>
      </w:r>
    </w:p>
    <w:p w14:paraId="51BE6C3C" w14:textId="3F280CFD" w:rsidR="00965BD5" w:rsidRPr="00A45A60" w:rsidRDefault="00965BD5" w:rsidP="006914B2">
      <w:pPr>
        <w:rPr>
          <w:rFonts w:eastAsia="Calibri" w:cstheme="minorHAnsi"/>
        </w:rPr>
      </w:pPr>
      <w:r w:rsidRPr="00A45A60">
        <w:rPr>
          <w:rFonts w:eastAsia="Calibri" w:cstheme="minorHAnsi"/>
        </w:rPr>
        <w:t>e) Umožňuje rôzne stupne schvaľovania s možnosťou delegovania práv</w:t>
      </w:r>
      <w:r w:rsidR="00E61DC4" w:rsidRPr="00A45A60">
        <w:rPr>
          <w:rFonts w:eastAsia="Calibri" w:cstheme="minorHAnsi"/>
        </w:rPr>
        <w:t xml:space="preserve"> vrátane riešenia zastupiteľnosti</w:t>
      </w:r>
      <w:r w:rsidRPr="00A45A60">
        <w:rPr>
          <w:rFonts w:eastAsia="Calibri" w:cstheme="minorHAnsi"/>
        </w:rPr>
        <w:t xml:space="preserve"> – Umožňuje manuálne</w:t>
      </w:r>
      <w:r w:rsidR="00E20550" w:rsidRPr="00A45A60">
        <w:rPr>
          <w:rFonts w:eastAsia="Calibri" w:cstheme="minorHAnsi"/>
        </w:rPr>
        <w:t xml:space="preserve"> a </w:t>
      </w:r>
      <w:r w:rsidRPr="00A45A60">
        <w:rPr>
          <w:rFonts w:eastAsia="Calibri" w:cstheme="minorHAnsi"/>
        </w:rPr>
        <w:t>automaticky spustiť rôzne stupne schvaľovania podľa potreby.</w:t>
      </w:r>
    </w:p>
    <w:p w14:paraId="114B2D57" w14:textId="77777777" w:rsidR="00965BD5" w:rsidRPr="00A45A60" w:rsidRDefault="00965BD5" w:rsidP="006914B2">
      <w:pPr>
        <w:rPr>
          <w:rFonts w:eastAsia="Calibri" w:cstheme="minorHAnsi"/>
        </w:rPr>
      </w:pPr>
      <w:r w:rsidRPr="00A45A60">
        <w:rPr>
          <w:rFonts w:eastAsia="Calibri" w:cstheme="minorHAnsi"/>
        </w:rPr>
        <w:t>f) Poskytuje prehľadný reporting – Zabezpečuje generovanie prehľadných a detailných správ pre rozhodovanie na základe dát.</w:t>
      </w:r>
    </w:p>
    <w:p w14:paraId="682A3067" w14:textId="16FC4538" w:rsidR="00BB7335" w:rsidRDefault="00965BD5" w:rsidP="006914B2">
      <w:pPr>
        <w:rPr>
          <w:rFonts w:eastAsia="Calibri" w:cstheme="minorHAnsi"/>
        </w:rPr>
      </w:pPr>
      <w:r w:rsidRPr="00A45A60">
        <w:rPr>
          <w:rFonts w:eastAsia="Calibri" w:cstheme="minorHAnsi"/>
        </w:rPr>
        <w:t>g) Umožňuje postupné/rozfázované implementovanie pre jednotlivé agendy a ich/jeho ďalší rozvoj.</w:t>
      </w:r>
    </w:p>
    <w:p w14:paraId="7B4735C2" w14:textId="55D631E4" w:rsidR="00724578" w:rsidRPr="00BC726E" w:rsidRDefault="00EF2497" w:rsidP="00E23D94">
      <w:pPr>
        <w:pStyle w:val="Heading3"/>
        <w:rPr>
          <w:rFonts w:eastAsia="Calibri" w:cstheme="minorHAnsi"/>
        </w:rPr>
      </w:pPr>
      <w:bookmarkStart w:id="24" w:name="_Toc216851003"/>
      <w:r>
        <w:t>Očakávané využitie systému z pohľadu</w:t>
      </w:r>
      <w:r w:rsidR="00724578" w:rsidRPr="00986E0E">
        <w:t xml:space="preserve"> </w:t>
      </w:r>
      <w:r w:rsidR="00BC726E">
        <w:t>typ</w:t>
      </w:r>
      <w:r w:rsidR="00FF6F10">
        <w:t>u</w:t>
      </w:r>
      <w:r w:rsidR="00BC726E">
        <w:t xml:space="preserve"> a počt</w:t>
      </w:r>
      <w:r w:rsidR="00FF6F10">
        <w:t>u</w:t>
      </w:r>
      <w:r w:rsidR="00BC726E">
        <w:t xml:space="preserve"> používateľov</w:t>
      </w:r>
      <w:bookmarkEnd w:id="24"/>
    </w:p>
    <w:p w14:paraId="59FC606A" w14:textId="066C756B" w:rsidR="005F0183" w:rsidRDefault="000A20B4" w:rsidP="006914B2">
      <w:pPr>
        <w:rPr>
          <w:rFonts w:eastAsia="Calibri" w:cstheme="minorHAnsi"/>
        </w:rPr>
      </w:pPr>
      <w:r>
        <w:rPr>
          <w:rFonts w:eastAsia="Calibri" w:cstheme="minorHAnsi"/>
        </w:rPr>
        <w:t xml:space="preserve">Verejný obstarávateľ </w:t>
      </w:r>
      <w:r w:rsidR="00BC58BE">
        <w:rPr>
          <w:rFonts w:eastAsia="Calibri" w:cstheme="minorHAnsi"/>
        </w:rPr>
        <w:t>očakáva</w:t>
      </w:r>
      <w:r>
        <w:rPr>
          <w:rFonts w:eastAsia="Calibri" w:cstheme="minorHAnsi"/>
        </w:rPr>
        <w:t xml:space="preserve"> </w:t>
      </w:r>
      <w:r w:rsidR="00E41892">
        <w:rPr>
          <w:rFonts w:eastAsia="Calibri" w:cstheme="minorHAnsi"/>
        </w:rPr>
        <w:t xml:space="preserve">nasledujúce využitie </w:t>
      </w:r>
      <w:r w:rsidR="00E628CB">
        <w:rPr>
          <w:rFonts w:eastAsia="Calibri" w:cstheme="minorHAnsi"/>
        </w:rPr>
        <w:t>systému</w:t>
      </w:r>
      <w:r w:rsidR="008E34B4">
        <w:rPr>
          <w:rFonts w:eastAsia="Calibri" w:cstheme="minorHAnsi"/>
        </w:rPr>
        <w:t xml:space="preserve"> PRORIS</w:t>
      </w:r>
      <w:r w:rsidR="00E41892">
        <w:rPr>
          <w:rFonts w:eastAsia="Calibri" w:cstheme="minorHAnsi"/>
        </w:rPr>
        <w:t xml:space="preserve"> z pohľadu </w:t>
      </w:r>
      <w:r w:rsidR="008E34B4">
        <w:rPr>
          <w:rFonts w:eastAsia="Calibri" w:cstheme="minorHAnsi"/>
        </w:rPr>
        <w:t>typu a počtu používateľov</w:t>
      </w:r>
      <w:r w:rsidR="005F0183">
        <w:rPr>
          <w:rFonts w:eastAsia="Calibri" w:cstheme="minorHAnsi"/>
        </w:rPr>
        <w:t>:</w:t>
      </w:r>
    </w:p>
    <w:p w14:paraId="24771BED" w14:textId="421EB452" w:rsidR="005F0183" w:rsidRDefault="00831C49" w:rsidP="005F0183">
      <w:pPr>
        <w:pStyle w:val="ListParagraph"/>
        <w:numPr>
          <w:ilvl w:val="0"/>
          <w:numId w:val="54"/>
        </w:numPr>
        <w:rPr>
          <w:rFonts w:eastAsia="Calibri" w:cstheme="minorHAnsi"/>
        </w:rPr>
      </w:pPr>
      <w:r w:rsidRPr="00790804">
        <w:rPr>
          <w:rFonts w:eastAsia="Calibri" w:cstheme="minorHAnsi"/>
          <w:u w:val="single"/>
        </w:rPr>
        <w:t>čitatelia</w:t>
      </w:r>
      <w:r w:rsidR="00790804" w:rsidRPr="00790804">
        <w:rPr>
          <w:rFonts w:eastAsia="Calibri" w:cstheme="minorHAnsi"/>
          <w:b/>
          <w:bCs/>
        </w:rPr>
        <w:t>:</w:t>
      </w:r>
      <w:r w:rsidRPr="005F0183">
        <w:rPr>
          <w:rFonts w:eastAsia="Calibri" w:cstheme="minorHAnsi"/>
        </w:rPr>
        <w:t xml:space="preserve"> </w:t>
      </w:r>
      <w:r w:rsidR="00530531" w:rsidRPr="005F0183">
        <w:rPr>
          <w:rFonts w:eastAsia="Calibri" w:cstheme="minorHAnsi"/>
        </w:rPr>
        <w:t>1</w:t>
      </w:r>
      <w:r w:rsidR="005F0183">
        <w:rPr>
          <w:rFonts w:eastAsia="Calibri" w:cstheme="minorHAnsi"/>
        </w:rPr>
        <w:t xml:space="preserve"> </w:t>
      </w:r>
      <w:r w:rsidR="00530531" w:rsidRPr="005F0183">
        <w:rPr>
          <w:rFonts w:eastAsia="Calibri" w:cstheme="minorHAnsi"/>
        </w:rPr>
        <w:t>000 používateľov</w:t>
      </w:r>
      <w:r>
        <w:rPr>
          <w:rFonts w:eastAsia="Calibri" w:cstheme="minorHAnsi"/>
        </w:rPr>
        <w:t xml:space="preserve"> </w:t>
      </w:r>
      <w:r w:rsidR="00F90E01" w:rsidRPr="005F0183">
        <w:rPr>
          <w:rFonts w:eastAsia="Calibri" w:cstheme="minorHAnsi"/>
        </w:rPr>
        <w:t>s</w:t>
      </w:r>
      <w:r w:rsidR="00321D29" w:rsidRPr="005F0183">
        <w:rPr>
          <w:rFonts w:eastAsia="Calibri" w:cstheme="minorHAnsi"/>
        </w:rPr>
        <w:t> pasívnym prístupom</w:t>
      </w:r>
      <w:r>
        <w:rPr>
          <w:rFonts w:eastAsia="Calibri" w:cstheme="minorHAnsi"/>
        </w:rPr>
        <w:t>,</w:t>
      </w:r>
      <w:r w:rsidR="00321D29" w:rsidRPr="005F0183">
        <w:rPr>
          <w:rFonts w:eastAsia="Calibri" w:cstheme="minorHAnsi"/>
        </w:rPr>
        <w:t xml:space="preserve"> </w:t>
      </w:r>
      <w:r w:rsidR="00991633">
        <w:rPr>
          <w:rFonts w:eastAsia="Calibri" w:cstheme="minorHAnsi"/>
        </w:rPr>
        <w:t xml:space="preserve">pričom viditeľnosť </w:t>
      </w:r>
      <w:r w:rsidR="00992C72">
        <w:rPr>
          <w:rFonts w:eastAsia="Calibri" w:cstheme="minorHAnsi"/>
        </w:rPr>
        <w:t xml:space="preserve">údajov je </w:t>
      </w:r>
      <w:r w:rsidR="000D07D4">
        <w:rPr>
          <w:rFonts w:eastAsia="Calibri" w:cstheme="minorHAnsi"/>
        </w:rPr>
        <w:t xml:space="preserve">navyše možné </w:t>
      </w:r>
      <w:r w:rsidR="00992C72">
        <w:rPr>
          <w:rFonts w:eastAsia="Calibri" w:cstheme="minorHAnsi"/>
        </w:rPr>
        <w:t>riad</w:t>
      </w:r>
      <w:r w:rsidR="000D07D4">
        <w:rPr>
          <w:rFonts w:eastAsia="Calibri" w:cstheme="minorHAnsi"/>
        </w:rPr>
        <w:t>iť</w:t>
      </w:r>
      <w:r w:rsidR="00992C72">
        <w:rPr>
          <w:rFonts w:eastAsia="Calibri" w:cstheme="minorHAnsi"/>
        </w:rPr>
        <w:t xml:space="preserve"> podľa požiadaviek konkrétneho modulu,</w:t>
      </w:r>
    </w:p>
    <w:p w14:paraId="135E525B" w14:textId="04C41534" w:rsidR="005F0183" w:rsidRDefault="00790804" w:rsidP="005F0183">
      <w:pPr>
        <w:pStyle w:val="ListParagraph"/>
        <w:numPr>
          <w:ilvl w:val="0"/>
          <w:numId w:val="54"/>
        </w:numPr>
        <w:rPr>
          <w:rFonts w:eastAsia="Calibri" w:cstheme="minorHAnsi"/>
        </w:rPr>
      </w:pPr>
      <w:r w:rsidRPr="00790804">
        <w:rPr>
          <w:rFonts w:eastAsia="Calibri" w:cstheme="minorHAnsi"/>
          <w:u w:val="single"/>
        </w:rPr>
        <w:t>editori:</w:t>
      </w:r>
      <w:r>
        <w:rPr>
          <w:rFonts w:eastAsia="Calibri" w:cstheme="minorHAnsi"/>
        </w:rPr>
        <w:t xml:space="preserve"> </w:t>
      </w:r>
      <w:r w:rsidR="0048652C" w:rsidRPr="005F0183">
        <w:rPr>
          <w:rFonts w:eastAsia="Calibri" w:cstheme="minorHAnsi"/>
        </w:rPr>
        <w:t>100 používateľov</w:t>
      </w:r>
      <w:r w:rsidR="00831C49">
        <w:rPr>
          <w:rFonts w:eastAsia="Calibri" w:cstheme="minorHAnsi"/>
        </w:rPr>
        <w:t xml:space="preserve"> </w:t>
      </w:r>
      <w:r w:rsidR="00A36C77">
        <w:rPr>
          <w:rFonts w:eastAsia="Calibri" w:cstheme="minorHAnsi"/>
        </w:rPr>
        <w:t>s aktívnym prístupom</w:t>
      </w:r>
      <w:r w:rsidR="00DE6E49">
        <w:rPr>
          <w:rFonts w:eastAsia="Calibri" w:cstheme="minorHAnsi"/>
        </w:rPr>
        <w:t xml:space="preserve">, </w:t>
      </w:r>
      <w:r w:rsidR="00DE43F7">
        <w:rPr>
          <w:rFonts w:eastAsia="Calibri" w:cstheme="minorHAnsi"/>
        </w:rPr>
        <w:t xml:space="preserve">pričom tento prístup </w:t>
      </w:r>
      <w:r w:rsidR="00DE6E49">
        <w:rPr>
          <w:rFonts w:eastAsia="Calibri" w:cstheme="minorHAnsi"/>
        </w:rPr>
        <w:t>je</w:t>
      </w:r>
      <w:r w:rsidR="00105705">
        <w:rPr>
          <w:rFonts w:eastAsia="Calibri" w:cstheme="minorHAnsi"/>
        </w:rPr>
        <w:t xml:space="preserve"> navyše možné riadiť</w:t>
      </w:r>
      <w:r w:rsidR="00DE6E49">
        <w:rPr>
          <w:rFonts w:eastAsia="Calibri" w:cstheme="minorHAnsi"/>
        </w:rPr>
        <w:t xml:space="preserve"> podľa </w:t>
      </w:r>
      <w:r w:rsidR="00DE43F7">
        <w:rPr>
          <w:rFonts w:eastAsia="Calibri" w:cstheme="minorHAnsi"/>
        </w:rPr>
        <w:t>potrieb</w:t>
      </w:r>
      <w:r w:rsidR="00DE6E49">
        <w:rPr>
          <w:rFonts w:eastAsia="Calibri" w:cstheme="minorHAnsi"/>
        </w:rPr>
        <w:t xml:space="preserve"> </w:t>
      </w:r>
      <w:r w:rsidR="00DE43F7">
        <w:rPr>
          <w:rFonts w:eastAsia="Calibri" w:cstheme="minorHAnsi"/>
        </w:rPr>
        <w:t>konkrétneho</w:t>
      </w:r>
      <w:r w:rsidR="00DE6E49">
        <w:rPr>
          <w:rFonts w:eastAsia="Calibri" w:cstheme="minorHAnsi"/>
        </w:rPr>
        <w:t xml:space="preserve"> modulu</w:t>
      </w:r>
      <w:r w:rsidR="00831C49">
        <w:rPr>
          <w:rFonts w:eastAsia="Calibri" w:cstheme="minorHAnsi"/>
        </w:rPr>
        <w:t>,</w:t>
      </w:r>
    </w:p>
    <w:p w14:paraId="4B164509" w14:textId="618D4E7E" w:rsidR="003A31D5" w:rsidRDefault="00790804" w:rsidP="005F0183">
      <w:pPr>
        <w:pStyle w:val="ListParagraph"/>
        <w:numPr>
          <w:ilvl w:val="0"/>
          <w:numId w:val="54"/>
        </w:numPr>
        <w:rPr>
          <w:rFonts w:eastAsia="Calibri" w:cstheme="minorHAnsi"/>
        </w:rPr>
      </w:pPr>
      <w:r w:rsidRPr="00790804">
        <w:rPr>
          <w:rFonts w:eastAsia="Calibri" w:cstheme="minorHAnsi"/>
          <w:u w:val="single"/>
        </w:rPr>
        <w:t>metodici</w:t>
      </w:r>
      <w:r>
        <w:rPr>
          <w:rFonts w:eastAsia="Calibri" w:cstheme="minorHAnsi"/>
        </w:rPr>
        <w:t xml:space="preserve">: </w:t>
      </w:r>
      <w:r w:rsidR="00017616">
        <w:rPr>
          <w:rFonts w:eastAsia="Calibri" w:cstheme="minorHAnsi"/>
        </w:rPr>
        <w:t>2 – 3 pou</w:t>
      </w:r>
      <w:r w:rsidR="00F518D1">
        <w:rPr>
          <w:rFonts w:eastAsia="Calibri" w:cstheme="minorHAnsi"/>
        </w:rPr>
        <w:t>ž</w:t>
      </w:r>
      <w:r w:rsidR="00017616">
        <w:rPr>
          <w:rFonts w:eastAsia="Calibri" w:cstheme="minorHAnsi"/>
        </w:rPr>
        <w:t>ívatelia</w:t>
      </w:r>
      <w:r w:rsidR="00831C49">
        <w:rPr>
          <w:rFonts w:eastAsia="Calibri" w:cstheme="minorHAnsi"/>
        </w:rPr>
        <w:t xml:space="preserve"> </w:t>
      </w:r>
      <w:r w:rsidR="00017616">
        <w:rPr>
          <w:rFonts w:eastAsia="Calibri" w:cstheme="minorHAnsi"/>
        </w:rPr>
        <w:t xml:space="preserve">per </w:t>
      </w:r>
      <w:r w:rsidR="00F25F5B">
        <w:rPr>
          <w:rFonts w:eastAsia="Calibri" w:cstheme="minorHAnsi"/>
        </w:rPr>
        <w:t xml:space="preserve">modul </w:t>
      </w:r>
      <w:r w:rsidR="00017616">
        <w:rPr>
          <w:rFonts w:eastAsia="Calibri" w:cstheme="minorHAnsi"/>
        </w:rPr>
        <w:t>(</w:t>
      </w:r>
      <w:r w:rsidR="00775246">
        <w:rPr>
          <w:rFonts w:eastAsia="Calibri" w:cstheme="minorHAnsi"/>
        </w:rPr>
        <w:t xml:space="preserve">celkom 11 </w:t>
      </w:r>
      <w:r w:rsidR="00831C49">
        <w:rPr>
          <w:rFonts w:eastAsia="Calibri" w:cstheme="minorHAnsi"/>
        </w:rPr>
        <w:t>metodikov</w:t>
      </w:r>
      <w:r w:rsidR="00017616">
        <w:rPr>
          <w:rFonts w:eastAsia="Calibri" w:cstheme="minorHAnsi"/>
        </w:rPr>
        <w:t xml:space="preserve"> za všetky moduly)</w:t>
      </w:r>
      <w:r w:rsidR="00032224">
        <w:rPr>
          <w:rFonts w:eastAsia="Calibri" w:cstheme="minorHAnsi"/>
        </w:rPr>
        <w:t xml:space="preserve"> </w:t>
      </w:r>
      <w:r w:rsidR="006E6AA2">
        <w:rPr>
          <w:rFonts w:eastAsia="Calibri" w:cstheme="minorHAnsi"/>
        </w:rPr>
        <w:t>s </w:t>
      </w:r>
      <w:r w:rsidR="00EF4B64">
        <w:rPr>
          <w:rFonts w:eastAsia="Calibri" w:cstheme="minorHAnsi"/>
        </w:rPr>
        <w:t>oprávnením</w:t>
      </w:r>
      <w:r w:rsidR="006E6AA2">
        <w:rPr>
          <w:rFonts w:eastAsia="Calibri" w:cstheme="minorHAnsi"/>
        </w:rPr>
        <w:t xml:space="preserve"> vykonávať</w:t>
      </w:r>
      <w:r w:rsidR="004B6C18" w:rsidRPr="005F0183">
        <w:rPr>
          <w:rFonts w:eastAsia="Calibri" w:cstheme="minorHAnsi"/>
        </w:rPr>
        <w:t xml:space="preserve"> </w:t>
      </w:r>
      <w:r w:rsidR="00FE06DA" w:rsidRPr="005F0183">
        <w:rPr>
          <w:rFonts w:eastAsia="Calibri" w:cstheme="minorHAnsi"/>
        </w:rPr>
        <w:t xml:space="preserve">používateľskú </w:t>
      </w:r>
      <w:r w:rsidR="00644EE7" w:rsidRPr="005F0183">
        <w:rPr>
          <w:rFonts w:eastAsia="Calibri" w:cstheme="minorHAnsi"/>
        </w:rPr>
        <w:t>customizáciu dát (Data Customization)</w:t>
      </w:r>
      <w:r w:rsidR="00C34037" w:rsidRPr="005F0183">
        <w:rPr>
          <w:rFonts w:eastAsia="Calibri" w:cstheme="minorHAnsi"/>
        </w:rPr>
        <w:t xml:space="preserve"> </w:t>
      </w:r>
      <w:r w:rsidR="00DC5CF4">
        <w:rPr>
          <w:rFonts w:eastAsia="Calibri" w:cstheme="minorHAnsi"/>
        </w:rPr>
        <w:t>na úrovni</w:t>
      </w:r>
      <w:r w:rsidR="00C34037" w:rsidRPr="005F0183">
        <w:rPr>
          <w:rFonts w:eastAsia="Calibri" w:cstheme="minorHAnsi"/>
        </w:rPr>
        <w:t> modul</w:t>
      </w:r>
      <w:r w:rsidR="00DC5CF4">
        <w:rPr>
          <w:rFonts w:eastAsia="Calibri" w:cstheme="minorHAnsi"/>
        </w:rPr>
        <w:t>u</w:t>
      </w:r>
      <w:r w:rsidR="00775246">
        <w:rPr>
          <w:rFonts w:eastAsia="Calibri" w:cstheme="minorHAnsi"/>
        </w:rPr>
        <w:t>,</w:t>
      </w:r>
    </w:p>
    <w:p w14:paraId="31AFDDC0" w14:textId="4A484A93" w:rsidR="003F689C" w:rsidRDefault="00790804" w:rsidP="005F0183">
      <w:pPr>
        <w:pStyle w:val="ListParagraph"/>
        <w:numPr>
          <w:ilvl w:val="0"/>
          <w:numId w:val="54"/>
        </w:numPr>
        <w:rPr>
          <w:rFonts w:eastAsia="Calibri" w:cstheme="minorHAnsi"/>
        </w:rPr>
      </w:pPr>
      <w:r w:rsidRPr="00405955">
        <w:rPr>
          <w:rFonts w:eastAsia="Calibri" w:cstheme="minorHAnsi"/>
          <w:u w:val="single"/>
        </w:rPr>
        <w:t>IT admini:</w:t>
      </w:r>
      <w:r>
        <w:rPr>
          <w:rFonts w:eastAsia="Calibri" w:cstheme="minorHAnsi"/>
        </w:rPr>
        <w:t xml:space="preserve"> </w:t>
      </w:r>
      <w:r w:rsidR="00775246">
        <w:rPr>
          <w:rFonts w:eastAsia="Calibri" w:cstheme="minorHAnsi"/>
        </w:rPr>
        <w:t>2 používatelia</w:t>
      </w:r>
      <w:r w:rsidR="00831C49">
        <w:rPr>
          <w:rFonts w:eastAsia="Calibri" w:cstheme="minorHAnsi"/>
        </w:rPr>
        <w:t xml:space="preserve"> </w:t>
      </w:r>
      <w:r w:rsidR="00EF4B64">
        <w:rPr>
          <w:rFonts w:eastAsia="Calibri" w:cstheme="minorHAnsi"/>
        </w:rPr>
        <w:t>s oprávnením v</w:t>
      </w:r>
      <w:r w:rsidR="00761304" w:rsidRPr="005F0183">
        <w:rPr>
          <w:rFonts w:eastAsia="Calibri" w:cstheme="minorHAnsi"/>
        </w:rPr>
        <w:t>ykon</w:t>
      </w:r>
      <w:r w:rsidR="00EF4B64">
        <w:rPr>
          <w:rFonts w:eastAsia="Calibri" w:cstheme="minorHAnsi"/>
        </w:rPr>
        <w:t>áva</w:t>
      </w:r>
      <w:r w:rsidR="00761304" w:rsidRPr="005F0183">
        <w:rPr>
          <w:rFonts w:eastAsia="Calibri" w:cstheme="minorHAnsi"/>
        </w:rPr>
        <w:t xml:space="preserve">ť </w:t>
      </w:r>
      <w:r w:rsidR="005A7570" w:rsidRPr="005F0183">
        <w:rPr>
          <w:rFonts w:eastAsia="Calibri" w:cstheme="minorHAnsi"/>
        </w:rPr>
        <w:t>konfiguračnú customizáciu (Configuration)</w:t>
      </w:r>
      <w:r w:rsidR="000D751F">
        <w:rPr>
          <w:rFonts w:eastAsia="Calibri" w:cstheme="minorHAnsi"/>
        </w:rPr>
        <w:t xml:space="preserve"> systému</w:t>
      </w:r>
      <w:r w:rsidR="00CA2564">
        <w:rPr>
          <w:rFonts w:eastAsia="Calibri" w:cstheme="minorHAnsi"/>
        </w:rPr>
        <w:t>.</w:t>
      </w:r>
    </w:p>
    <w:p w14:paraId="4E0DA16B" w14:textId="77777777" w:rsidR="00274356" w:rsidRDefault="00274356" w:rsidP="00274356">
      <w:pPr>
        <w:rPr>
          <w:rFonts w:eastAsia="Calibri" w:cstheme="minorHAnsi"/>
        </w:rPr>
      </w:pPr>
    </w:p>
    <w:p w14:paraId="513B84E9" w14:textId="77777777" w:rsidR="00373509" w:rsidRDefault="00373509">
      <w:pPr>
        <w:spacing w:before="0" w:after="160" w:line="259" w:lineRule="auto"/>
        <w:jc w:val="left"/>
        <w:rPr>
          <w:rFonts w:asciiTheme="majorHAnsi" w:eastAsiaTheme="majorEastAsia" w:hAnsiTheme="majorHAnsi" w:cstheme="majorBidi"/>
          <w:b/>
          <w:bCs/>
          <w:color w:val="2F5496" w:themeColor="accent1" w:themeShade="BF"/>
          <w:sz w:val="24"/>
          <w:szCs w:val="24"/>
        </w:rPr>
      </w:pPr>
      <w:r>
        <w:br w:type="page"/>
      </w:r>
    </w:p>
    <w:p w14:paraId="1B37F3F8" w14:textId="0716F500" w:rsidR="00274356" w:rsidRDefault="00274356" w:rsidP="00CD005C">
      <w:pPr>
        <w:pStyle w:val="Heading3"/>
      </w:pPr>
      <w:bookmarkStart w:id="25" w:name="_Toc216851004"/>
      <w:r>
        <w:lastRenderedPageBreak/>
        <w:t xml:space="preserve">Očakávané využitie systému z pohľadu </w:t>
      </w:r>
      <w:r w:rsidR="00110E31">
        <w:t>objemu</w:t>
      </w:r>
      <w:r w:rsidR="00CD005C">
        <w:t xml:space="preserve"> dát</w:t>
      </w:r>
      <w:bookmarkEnd w:id="25"/>
    </w:p>
    <w:p w14:paraId="727000C3" w14:textId="227F5258" w:rsidR="00ED78E0" w:rsidRDefault="009B3673" w:rsidP="00373509">
      <w:r w:rsidRPr="00373509">
        <w:rPr>
          <w:rFonts w:eastAsia="Calibri" w:cstheme="minorHAnsi"/>
        </w:rPr>
        <w:t>Verejný</w:t>
      </w:r>
      <w:r w:rsidR="00CD005C" w:rsidRPr="00373509">
        <w:rPr>
          <w:rFonts w:eastAsia="Calibri" w:cstheme="minorHAnsi"/>
        </w:rPr>
        <w:t xml:space="preserve"> obstarávateľ očakáva využitie systému PRORIS z pohľadu </w:t>
      </w:r>
      <w:r w:rsidR="00373509" w:rsidRPr="00373509">
        <w:rPr>
          <w:rFonts w:eastAsia="Calibri" w:cstheme="minorHAnsi"/>
        </w:rPr>
        <w:t>objemu dát</w:t>
      </w:r>
      <w:r w:rsidR="007757AF">
        <w:rPr>
          <w:rFonts w:eastAsia="Calibri" w:cstheme="minorHAnsi"/>
        </w:rPr>
        <w:t>, ktoré je</w:t>
      </w:r>
      <w:r w:rsidR="00C60D1B">
        <w:rPr>
          <w:rFonts w:eastAsia="Calibri" w:cstheme="minorHAnsi"/>
        </w:rPr>
        <w:t xml:space="preserve"> </w:t>
      </w:r>
      <w:r w:rsidR="00EC26FB">
        <w:rPr>
          <w:rFonts w:eastAsia="Calibri" w:cstheme="minorHAnsi"/>
        </w:rPr>
        <w:t xml:space="preserve">rámcovo </w:t>
      </w:r>
      <w:r w:rsidR="00C60D1B">
        <w:rPr>
          <w:rFonts w:eastAsia="Calibri" w:cstheme="minorHAnsi"/>
        </w:rPr>
        <w:t>uvedené v</w:t>
      </w:r>
      <w:r w:rsidR="00392EE9">
        <w:rPr>
          <w:rFonts w:eastAsia="Calibri" w:cstheme="minorHAnsi"/>
        </w:rPr>
        <w:t> </w:t>
      </w:r>
      <w:r w:rsidR="00C60D1B">
        <w:rPr>
          <w:rFonts w:eastAsia="Calibri" w:cstheme="minorHAnsi"/>
        </w:rPr>
        <w:t>tabuľke</w:t>
      </w:r>
      <w:r w:rsidR="00392EE9">
        <w:rPr>
          <w:rFonts w:eastAsia="Calibri" w:cstheme="minorHAnsi"/>
        </w:rPr>
        <w:t xml:space="preserve"> 4</w:t>
      </w:r>
      <w:r w:rsidR="00C60D1B">
        <w:rPr>
          <w:rFonts w:eastAsia="Calibri" w:cstheme="minorHAnsi"/>
        </w:rPr>
        <w:t>.</w:t>
      </w:r>
      <w:r w:rsidR="00373509">
        <w:rPr>
          <w:rFonts w:eastAsia="Calibri" w:cstheme="minorHAnsi"/>
        </w:rPr>
        <w:t xml:space="preserve"> </w:t>
      </w:r>
      <w:r w:rsidR="00392EE9">
        <w:rPr>
          <w:rFonts w:eastAsia="Calibri" w:cstheme="minorHAnsi"/>
        </w:rPr>
        <w:t>T</w:t>
      </w:r>
      <w:r w:rsidR="00580978">
        <w:rPr>
          <w:rFonts w:eastAsia="Calibri" w:cstheme="minorHAnsi"/>
        </w:rPr>
        <w:t xml:space="preserve">abuľka </w:t>
      </w:r>
      <w:r w:rsidR="00080C7B">
        <w:rPr>
          <w:rFonts w:eastAsia="Calibri" w:cstheme="minorHAnsi"/>
        </w:rPr>
        <w:t xml:space="preserve">obsahuje </w:t>
      </w:r>
      <w:r w:rsidR="00373509">
        <w:rPr>
          <w:rFonts w:eastAsia="Calibri" w:cstheme="minorHAnsi"/>
        </w:rPr>
        <w:t>dátové objekty</w:t>
      </w:r>
      <w:r w:rsidR="00765FF7">
        <w:rPr>
          <w:rFonts w:eastAsia="Calibri" w:cstheme="minorHAnsi"/>
        </w:rPr>
        <w:t xml:space="preserve"> resp. </w:t>
      </w:r>
      <w:r w:rsidR="00110E31">
        <w:rPr>
          <w:rFonts w:eastAsia="Calibri" w:cstheme="minorHAnsi"/>
        </w:rPr>
        <w:t xml:space="preserve">dátové </w:t>
      </w:r>
      <w:r w:rsidR="00373509">
        <w:rPr>
          <w:rFonts w:eastAsia="Calibri" w:cstheme="minorHAnsi"/>
        </w:rPr>
        <w:t>sady</w:t>
      </w:r>
      <w:r w:rsidR="00671B35">
        <w:rPr>
          <w:rFonts w:eastAsia="Calibri" w:cstheme="minorHAnsi"/>
        </w:rPr>
        <w:t xml:space="preserve"> s najväčšou početnosťou a/alebo </w:t>
      </w:r>
      <w:r w:rsidR="00791682">
        <w:rPr>
          <w:rFonts w:eastAsia="Calibri" w:cstheme="minorHAnsi"/>
        </w:rPr>
        <w:t xml:space="preserve">najčastejšie </w:t>
      </w:r>
      <w:r w:rsidR="00671B35">
        <w:rPr>
          <w:rFonts w:eastAsia="Calibri" w:cstheme="minorHAnsi"/>
        </w:rPr>
        <w:t xml:space="preserve">vystavené </w:t>
      </w:r>
      <w:r w:rsidR="00791682">
        <w:rPr>
          <w:rFonts w:eastAsia="Calibri" w:cstheme="minorHAnsi"/>
        </w:rPr>
        <w:t>zmenám</w:t>
      </w:r>
      <w:r w:rsidR="00392EE9">
        <w:rPr>
          <w:rFonts w:eastAsia="Calibri" w:cstheme="minorHAnsi"/>
        </w:rPr>
        <w:t>. Definíci</w:t>
      </w:r>
      <w:r w:rsidR="003319FE">
        <w:rPr>
          <w:rFonts w:eastAsia="Calibri" w:cstheme="minorHAnsi"/>
        </w:rPr>
        <w:t>e</w:t>
      </w:r>
      <w:r w:rsidR="00392EE9">
        <w:rPr>
          <w:rFonts w:eastAsia="Calibri" w:cstheme="minorHAnsi"/>
        </w:rPr>
        <w:t xml:space="preserve"> </w:t>
      </w:r>
      <w:r w:rsidR="00871C39">
        <w:rPr>
          <w:rFonts w:eastAsia="Calibri" w:cstheme="minorHAnsi"/>
        </w:rPr>
        <w:t xml:space="preserve">uvedených </w:t>
      </w:r>
      <w:r w:rsidR="008A720F">
        <w:rPr>
          <w:rFonts w:eastAsia="Calibri" w:cstheme="minorHAnsi"/>
        </w:rPr>
        <w:t xml:space="preserve">dátových objektov/ dátových sád </w:t>
      </w:r>
      <w:r w:rsidR="003319FE">
        <w:rPr>
          <w:rFonts w:eastAsia="Calibri" w:cstheme="minorHAnsi"/>
        </w:rPr>
        <w:t>sú</w:t>
      </w:r>
      <w:r w:rsidR="00B354A8">
        <w:rPr>
          <w:rFonts w:eastAsia="Calibri" w:cstheme="minorHAnsi"/>
        </w:rPr>
        <w:t xml:space="preserve"> obsiahnut</w:t>
      </w:r>
      <w:r w:rsidR="003319FE">
        <w:rPr>
          <w:rFonts w:eastAsia="Calibri" w:cstheme="minorHAnsi"/>
        </w:rPr>
        <w:t>é</w:t>
      </w:r>
      <w:r w:rsidR="00B354A8">
        <w:rPr>
          <w:rFonts w:eastAsia="Calibri" w:cstheme="minorHAnsi"/>
        </w:rPr>
        <w:t xml:space="preserve"> v</w:t>
      </w:r>
      <w:r w:rsidR="008A720F">
        <w:rPr>
          <w:rFonts w:eastAsia="Calibri" w:cstheme="minorHAnsi"/>
        </w:rPr>
        <w:t xml:space="preserve"> prílohe</w:t>
      </w:r>
      <w:r w:rsidR="007B7185">
        <w:rPr>
          <w:rFonts w:eastAsia="Calibri" w:cstheme="minorHAnsi"/>
        </w:rPr>
        <w:t xml:space="preserve"> </w:t>
      </w:r>
      <w:r w:rsidR="007B7185" w:rsidRPr="007B7185">
        <w:rPr>
          <w:rFonts w:eastAsia="Calibri" w:cstheme="minorHAnsi"/>
        </w:rPr>
        <w:t>PRÍLOHA_1_Katalóg_funkcionálne_požiadavky</w:t>
      </w:r>
      <w:r w:rsidR="007B7185">
        <w:rPr>
          <w:rFonts w:eastAsia="Calibri" w:cstheme="minorHAnsi"/>
        </w:rPr>
        <w:t>.</w:t>
      </w:r>
    </w:p>
    <w:tbl>
      <w:tblPr>
        <w:tblW w:w="892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1"/>
        <w:gridCol w:w="2693"/>
        <w:gridCol w:w="2552"/>
      </w:tblGrid>
      <w:tr w:rsidR="00ED78E0" w:rsidRPr="00ED78E0" w14:paraId="6FD5E7F3" w14:textId="77777777" w:rsidTr="00ED78E0">
        <w:trPr>
          <w:divId w:val="1141071334"/>
          <w:trHeight w:val="756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4107F8" w14:textId="3572067F" w:rsidR="00ED78E0" w:rsidRPr="00ED78E0" w:rsidRDefault="00ED78E0" w:rsidP="00ED78E0">
            <w:pPr>
              <w:spacing w:before="0" w:after="0"/>
              <w:jc w:val="left"/>
              <w:rPr>
                <w:rFonts w:eastAsia="Times New Roman" w:cstheme="minorHAnsi"/>
                <w:color w:val="000000"/>
                <w:lang w:eastAsia="sk-SK"/>
              </w:rPr>
            </w:pPr>
            <w:r w:rsidRPr="00ED78E0">
              <w:rPr>
                <w:rFonts w:eastAsia="Times New Roman" w:cstheme="minorHAnsi"/>
                <w:color w:val="000000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DBB3A5" w14:textId="77777777" w:rsidR="00ED78E0" w:rsidRPr="00ED78E0" w:rsidRDefault="00ED78E0" w:rsidP="00ED78E0">
            <w:pPr>
              <w:spacing w:before="0" w:after="0"/>
              <w:jc w:val="center"/>
              <w:rPr>
                <w:rFonts w:eastAsia="Times New Roman" w:cstheme="minorHAnsi"/>
                <w:color w:val="000000"/>
                <w:lang w:eastAsia="sk-SK"/>
              </w:rPr>
            </w:pPr>
            <w:r w:rsidRPr="00ED78E0">
              <w:rPr>
                <w:rFonts w:eastAsia="Times New Roman" w:cstheme="minorHAnsi"/>
                <w:color w:val="000000"/>
                <w:lang w:eastAsia="sk-SK"/>
              </w:rPr>
              <w:t>Očakávaný</w:t>
            </w:r>
            <w:r w:rsidRPr="00ED78E0">
              <w:rPr>
                <w:rFonts w:eastAsia="Times New Roman" w:cstheme="minorHAnsi"/>
                <w:color w:val="000000"/>
                <w:lang w:eastAsia="sk-SK"/>
              </w:rPr>
              <w:br/>
              <w:t xml:space="preserve">počiatočný stav </w:t>
            </w:r>
            <w:r w:rsidRPr="00ED78E0">
              <w:rPr>
                <w:rFonts w:eastAsia="Times New Roman" w:cstheme="minorHAnsi"/>
                <w:color w:val="000000"/>
                <w:lang w:eastAsia="sk-SK"/>
              </w:rPr>
              <w:br/>
              <w:t>(dátová inicializácia)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87B921" w14:textId="77777777" w:rsidR="00ED78E0" w:rsidRPr="00ED78E0" w:rsidRDefault="00ED78E0" w:rsidP="00ED78E0">
            <w:pPr>
              <w:spacing w:before="0" w:after="0"/>
              <w:jc w:val="center"/>
              <w:rPr>
                <w:rFonts w:eastAsia="Times New Roman" w:cstheme="minorHAnsi"/>
                <w:color w:val="000000"/>
                <w:lang w:eastAsia="sk-SK"/>
              </w:rPr>
            </w:pPr>
            <w:r w:rsidRPr="00ED78E0">
              <w:rPr>
                <w:rFonts w:eastAsia="Times New Roman" w:cstheme="minorHAnsi"/>
                <w:color w:val="000000"/>
                <w:lang w:eastAsia="sk-SK"/>
              </w:rPr>
              <w:t xml:space="preserve">Očakávaný </w:t>
            </w:r>
            <w:r w:rsidRPr="00ED78E0">
              <w:rPr>
                <w:rFonts w:eastAsia="Times New Roman" w:cstheme="minorHAnsi"/>
                <w:color w:val="000000"/>
                <w:lang w:eastAsia="sk-SK"/>
              </w:rPr>
              <w:br/>
              <w:t>ročný prírastok</w:t>
            </w:r>
          </w:p>
        </w:tc>
      </w:tr>
      <w:tr w:rsidR="00ED78E0" w:rsidRPr="00ED78E0" w14:paraId="30D8ACEC" w14:textId="77777777" w:rsidTr="00ED78E0">
        <w:trPr>
          <w:divId w:val="1141071334"/>
          <w:trHeight w:val="252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30419F" w14:textId="77777777" w:rsidR="00ED78E0" w:rsidRPr="00ED78E0" w:rsidRDefault="00ED78E0" w:rsidP="00ED78E0">
            <w:pPr>
              <w:spacing w:before="0" w:after="0"/>
              <w:jc w:val="left"/>
              <w:rPr>
                <w:rFonts w:eastAsia="Times New Roman" w:cstheme="minorHAnsi"/>
                <w:color w:val="000000"/>
                <w:lang w:eastAsia="sk-SK"/>
              </w:rPr>
            </w:pPr>
            <w:r w:rsidRPr="00ED78E0">
              <w:rPr>
                <w:rFonts w:eastAsia="Times New Roman" w:cstheme="minorHAnsi"/>
                <w:color w:val="000000"/>
                <w:lang w:eastAsia="sk-SK"/>
              </w:rPr>
              <w:t>Počet procesov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5263C6" w14:textId="77777777" w:rsidR="00ED78E0" w:rsidRPr="00ED78E0" w:rsidRDefault="00ED78E0" w:rsidP="00EC26FB">
            <w:pPr>
              <w:spacing w:before="0" w:after="0"/>
              <w:ind w:firstLineChars="400" w:firstLine="880"/>
              <w:jc w:val="center"/>
              <w:rPr>
                <w:rFonts w:eastAsia="Times New Roman" w:cstheme="minorHAnsi"/>
                <w:color w:val="000000"/>
                <w:lang w:eastAsia="sk-SK"/>
              </w:rPr>
            </w:pPr>
            <w:r w:rsidRPr="00ED78E0">
              <w:rPr>
                <w:rFonts w:eastAsia="Times New Roman" w:cstheme="minorHAnsi"/>
                <w:color w:val="000000"/>
                <w:lang w:eastAsia="sk-SK"/>
              </w:rPr>
              <w:t>400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CA9C3E" w14:textId="77777777" w:rsidR="00ED78E0" w:rsidRPr="00ED78E0" w:rsidRDefault="00ED78E0" w:rsidP="00EC26FB">
            <w:pPr>
              <w:spacing w:before="0" w:after="0"/>
              <w:ind w:firstLineChars="400" w:firstLine="880"/>
              <w:jc w:val="center"/>
              <w:rPr>
                <w:rFonts w:eastAsia="Times New Roman" w:cstheme="minorHAnsi"/>
                <w:color w:val="000000"/>
                <w:lang w:eastAsia="sk-SK"/>
              </w:rPr>
            </w:pPr>
            <w:r w:rsidRPr="00ED78E0">
              <w:rPr>
                <w:rFonts w:eastAsia="Times New Roman" w:cstheme="minorHAnsi"/>
                <w:color w:val="000000"/>
                <w:lang w:eastAsia="sk-SK"/>
              </w:rPr>
              <w:t>40</w:t>
            </w:r>
          </w:p>
        </w:tc>
      </w:tr>
      <w:tr w:rsidR="00ED78E0" w:rsidRPr="00ED78E0" w14:paraId="701DE816" w14:textId="77777777" w:rsidTr="00ED78E0">
        <w:trPr>
          <w:divId w:val="1141071334"/>
          <w:trHeight w:val="252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6EAEA2" w14:textId="77777777" w:rsidR="00ED78E0" w:rsidRPr="00ED78E0" w:rsidRDefault="00ED78E0" w:rsidP="00ED78E0">
            <w:pPr>
              <w:spacing w:before="0" w:after="0"/>
              <w:jc w:val="left"/>
              <w:rPr>
                <w:rFonts w:eastAsia="Times New Roman" w:cstheme="minorHAnsi"/>
                <w:color w:val="000000"/>
                <w:lang w:eastAsia="sk-SK"/>
              </w:rPr>
            </w:pPr>
            <w:r w:rsidRPr="00ED78E0">
              <w:rPr>
                <w:rFonts w:eastAsia="Times New Roman" w:cstheme="minorHAnsi"/>
                <w:color w:val="000000"/>
                <w:lang w:eastAsia="sk-SK"/>
              </w:rPr>
              <w:t>Počet výstupov procesov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2E289C" w14:textId="77777777" w:rsidR="00ED78E0" w:rsidRPr="00ED78E0" w:rsidRDefault="00ED78E0" w:rsidP="00EC26FB">
            <w:pPr>
              <w:spacing w:before="0" w:after="0"/>
              <w:ind w:firstLineChars="400" w:firstLine="880"/>
              <w:jc w:val="center"/>
              <w:rPr>
                <w:rFonts w:eastAsia="Times New Roman" w:cstheme="minorHAnsi"/>
                <w:color w:val="000000"/>
                <w:lang w:eastAsia="sk-SK"/>
              </w:rPr>
            </w:pPr>
            <w:r w:rsidRPr="00ED78E0">
              <w:rPr>
                <w:rFonts w:eastAsia="Times New Roman" w:cstheme="minorHAnsi"/>
                <w:color w:val="000000"/>
                <w:lang w:eastAsia="sk-SK"/>
              </w:rPr>
              <w:t>570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D8C582" w14:textId="77777777" w:rsidR="00ED78E0" w:rsidRPr="00ED78E0" w:rsidRDefault="00ED78E0" w:rsidP="00EC26FB">
            <w:pPr>
              <w:spacing w:before="0" w:after="0"/>
              <w:ind w:firstLineChars="400" w:firstLine="880"/>
              <w:jc w:val="center"/>
              <w:rPr>
                <w:rFonts w:eastAsia="Times New Roman" w:cstheme="minorHAnsi"/>
                <w:color w:val="000000"/>
                <w:lang w:eastAsia="sk-SK"/>
              </w:rPr>
            </w:pPr>
            <w:r w:rsidRPr="00ED78E0">
              <w:rPr>
                <w:rFonts w:eastAsia="Times New Roman" w:cstheme="minorHAnsi"/>
                <w:color w:val="000000"/>
                <w:lang w:eastAsia="sk-SK"/>
              </w:rPr>
              <w:t>60</w:t>
            </w:r>
          </w:p>
        </w:tc>
      </w:tr>
      <w:tr w:rsidR="00ED78E0" w:rsidRPr="00ED78E0" w14:paraId="342B1A6E" w14:textId="77777777" w:rsidTr="00ED78E0">
        <w:trPr>
          <w:divId w:val="1141071334"/>
          <w:trHeight w:val="252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5D885B" w14:textId="77777777" w:rsidR="00ED78E0" w:rsidRPr="00ED78E0" w:rsidRDefault="00ED78E0" w:rsidP="00ED78E0">
            <w:pPr>
              <w:spacing w:before="0" w:after="0"/>
              <w:jc w:val="left"/>
              <w:rPr>
                <w:rFonts w:eastAsia="Times New Roman" w:cstheme="minorHAnsi"/>
                <w:color w:val="000000"/>
                <w:lang w:eastAsia="sk-SK"/>
              </w:rPr>
            </w:pPr>
            <w:r w:rsidRPr="00ED78E0">
              <w:rPr>
                <w:rFonts w:eastAsia="Times New Roman" w:cstheme="minorHAnsi"/>
                <w:color w:val="000000"/>
                <w:lang w:eastAsia="sk-SK"/>
              </w:rPr>
              <w:t xml:space="preserve">Počet informačných aktív 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44E859" w14:textId="0FF707B8" w:rsidR="00ED78E0" w:rsidRPr="00ED78E0" w:rsidRDefault="009403F0" w:rsidP="00EC26FB">
            <w:pPr>
              <w:spacing w:before="0" w:after="0"/>
              <w:ind w:firstLineChars="400" w:firstLine="880"/>
              <w:jc w:val="center"/>
              <w:rPr>
                <w:rFonts w:eastAsia="Times New Roman" w:cstheme="minorHAnsi"/>
                <w:color w:val="000000"/>
                <w:lang w:eastAsia="sk-SK"/>
              </w:rPr>
            </w:pPr>
            <w:r>
              <w:rPr>
                <w:rFonts w:eastAsia="Times New Roman" w:cstheme="minorHAnsi"/>
                <w:color w:val="000000"/>
                <w:lang w:eastAsia="sk-SK"/>
              </w:rPr>
              <w:t>500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925748" w14:textId="77777777" w:rsidR="00ED78E0" w:rsidRPr="00ED78E0" w:rsidRDefault="00ED78E0" w:rsidP="00EC26FB">
            <w:pPr>
              <w:spacing w:before="0" w:after="0"/>
              <w:ind w:firstLineChars="400" w:firstLine="880"/>
              <w:jc w:val="center"/>
              <w:rPr>
                <w:rFonts w:eastAsia="Times New Roman" w:cstheme="minorHAnsi"/>
                <w:color w:val="000000"/>
                <w:lang w:eastAsia="sk-SK"/>
              </w:rPr>
            </w:pPr>
            <w:r w:rsidRPr="00ED78E0">
              <w:rPr>
                <w:rFonts w:eastAsia="Times New Roman" w:cstheme="minorHAnsi"/>
                <w:color w:val="000000"/>
                <w:lang w:eastAsia="sk-SK"/>
              </w:rPr>
              <w:t>20</w:t>
            </w:r>
          </w:p>
        </w:tc>
      </w:tr>
      <w:tr w:rsidR="00ED78E0" w:rsidRPr="00ED78E0" w14:paraId="42C3A9C2" w14:textId="77777777" w:rsidTr="00ED78E0">
        <w:trPr>
          <w:divId w:val="1141071334"/>
          <w:trHeight w:val="252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4A1CD6B" w14:textId="77777777" w:rsidR="00ED78E0" w:rsidRPr="00ED78E0" w:rsidRDefault="00ED78E0" w:rsidP="00ED78E0">
            <w:pPr>
              <w:spacing w:before="0" w:after="0"/>
              <w:jc w:val="left"/>
              <w:rPr>
                <w:rFonts w:eastAsia="Times New Roman" w:cstheme="minorHAnsi"/>
                <w:color w:val="000000"/>
                <w:lang w:eastAsia="sk-SK"/>
              </w:rPr>
            </w:pPr>
            <w:r w:rsidRPr="00ED78E0">
              <w:rPr>
                <w:rFonts w:eastAsia="Times New Roman" w:cstheme="minorHAnsi"/>
                <w:color w:val="000000"/>
                <w:lang w:eastAsia="sk-SK"/>
              </w:rPr>
              <w:t>Počet BIA analýz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526B71" w14:textId="77777777" w:rsidR="00ED78E0" w:rsidRPr="00ED78E0" w:rsidRDefault="00ED78E0" w:rsidP="00EC26FB">
            <w:pPr>
              <w:spacing w:before="0" w:after="0"/>
              <w:ind w:firstLineChars="400" w:firstLine="880"/>
              <w:jc w:val="center"/>
              <w:rPr>
                <w:rFonts w:eastAsia="Times New Roman" w:cstheme="minorHAnsi"/>
                <w:color w:val="000000"/>
                <w:lang w:eastAsia="sk-SK"/>
              </w:rPr>
            </w:pPr>
            <w:r w:rsidRPr="00ED78E0">
              <w:rPr>
                <w:rFonts w:eastAsia="Times New Roman" w:cstheme="minorHAnsi"/>
                <w:color w:val="000000"/>
                <w:lang w:eastAsia="sk-SK"/>
              </w:rPr>
              <w:t>190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AF0CBB5" w14:textId="77777777" w:rsidR="00ED78E0" w:rsidRPr="00ED78E0" w:rsidRDefault="00ED78E0" w:rsidP="00EC26FB">
            <w:pPr>
              <w:spacing w:before="0" w:after="0"/>
              <w:ind w:firstLineChars="400" w:firstLine="880"/>
              <w:jc w:val="center"/>
              <w:rPr>
                <w:rFonts w:eastAsia="Times New Roman" w:cstheme="minorHAnsi"/>
                <w:color w:val="000000"/>
                <w:lang w:eastAsia="sk-SK"/>
              </w:rPr>
            </w:pPr>
            <w:r w:rsidRPr="00ED78E0">
              <w:rPr>
                <w:rFonts w:eastAsia="Times New Roman" w:cstheme="minorHAnsi"/>
                <w:color w:val="000000"/>
                <w:lang w:eastAsia="sk-SK"/>
              </w:rPr>
              <w:t>10</w:t>
            </w:r>
          </w:p>
        </w:tc>
      </w:tr>
      <w:tr w:rsidR="00ED78E0" w:rsidRPr="00ED78E0" w14:paraId="5FFC97BB" w14:textId="77777777" w:rsidTr="00ED78E0">
        <w:trPr>
          <w:divId w:val="1141071334"/>
          <w:trHeight w:val="252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544A7F" w14:textId="77777777" w:rsidR="00ED78E0" w:rsidRPr="00ED78E0" w:rsidRDefault="00ED78E0" w:rsidP="00ED78E0">
            <w:pPr>
              <w:spacing w:before="0" w:after="0"/>
              <w:jc w:val="left"/>
              <w:rPr>
                <w:rFonts w:eastAsia="Times New Roman" w:cstheme="minorHAnsi"/>
                <w:color w:val="000000"/>
                <w:lang w:eastAsia="sk-SK"/>
              </w:rPr>
            </w:pPr>
            <w:r w:rsidRPr="00ED78E0">
              <w:rPr>
                <w:rFonts w:eastAsia="Times New Roman" w:cstheme="minorHAnsi"/>
                <w:color w:val="000000"/>
                <w:lang w:eastAsia="sk-SK"/>
              </w:rPr>
              <w:t>Počet Havarijných plánov pre procesy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BACDDE" w14:textId="77777777" w:rsidR="00ED78E0" w:rsidRPr="00ED78E0" w:rsidRDefault="00ED78E0" w:rsidP="00EC26FB">
            <w:pPr>
              <w:spacing w:before="0" w:after="0"/>
              <w:ind w:firstLineChars="400" w:firstLine="880"/>
              <w:jc w:val="center"/>
              <w:rPr>
                <w:rFonts w:eastAsia="Times New Roman" w:cstheme="minorHAnsi"/>
                <w:color w:val="000000"/>
                <w:lang w:eastAsia="sk-SK"/>
              </w:rPr>
            </w:pPr>
            <w:r w:rsidRPr="00ED78E0">
              <w:rPr>
                <w:rFonts w:eastAsia="Times New Roman" w:cstheme="minorHAnsi"/>
                <w:color w:val="000000"/>
                <w:lang w:eastAsia="sk-SK"/>
              </w:rPr>
              <w:t>140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788E6C" w14:textId="77777777" w:rsidR="00ED78E0" w:rsidRPr="00ED78E0" w:rsidRDefault="00ED78E0" w:rsidP="00EC26FB">
            <w:pPr>
              <w:spacing w:before="0" w:after="0"/>
              <w:ind w:firstLineChars="400" w:firstLine="880"/>
              <w:jc w:val="center"/>
              <w:rPr>
                <w:rFonts w:eastAsia="Times New Roman" w:cstheme="minorHAnsi"/>
                <w:color w:val="000000"/>
                <w:lang w:eastAsia="sk-SK"/>
              </w:rPr>
            </w:pPr>
            <w:r w:rsidRPr="00ED78E0">
              <w:rPr>
                <w:rFonts w:eastAsia="Times New Roman" w:cstheme="minorHAnsi"/>
                <w:color w:val="000000"/>
                <w:lang w:eastAsia="sk-SK"/>
              </w:rPr>
              <w:t>5</w:t>
            </w:r>
          </w:p>
        </w:tc>
      </w:tr>
      <w:tr w:rsidR="00ED78E0" w:rsidRPr="00ED78E0" w14:paraId="4BE33FEB" w14:textId="77777777" w:rsidTr="00ED78E0">
        <w:trPr>
          <w:divId w:val="1141071334"/>
          <w:trHeight w:val="252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55BA3F" w14:textId="77777777" w:rsidR="00ED78E0" w:rsidRPr="00ED78E0" w:rsidRDefault="00ED78E0" w:rsidP="00ED78E0">
            <w:pPr>
              <w:spacing w:before="0" w:after="0"/>
              <w:jc w:val="left"/>
              <w:rPr>
                <w:rFonts w:eastAsia="Times New Roman" w:cstheme="minorHAnsi"/>
                <w:color w:val="000000"/>
                <w:lang w:eastAsia="sk-SK"/>
              </w:rPr>
            </w:pPr>
            <w:r w:rsidRPr="00ED78E0">
              <w:rPr>
                <w:rFonts w:eastAsia="Times New Roman" w:cstheme="minorHAnsi"/>
                <w:color w:val="000000"/>
                <w:lang w:eastAsia="sk-SK"/>
              </w:rPr>
              <w:t>Počet Havarijných plánov odborov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D6F083" w14:textId="77777777" w:rsidR="00ED78E0" w:rsidRPr="00ED78E0" w:rsidRDefault="00ED78E0" w:rsidP="00EC26FB">
            <w:pPr>
              <w:spacing w:before="0" w:after="0"/>
              <w:ind w:firstLineChars="400" w:firstLine="880"/>
              <w:jc w:val="center"/>
              <w:rPr>
                <w:rFonts w:eastAsia="Times New Roman" w:cstheme="minorHAnsi"/>
                <w:color w:val="000000"/>
                <w:lang w:eastAsia="sk-SK"/>
              </w:rPr>
            </w:pPr>
            <w:r w:rsidRPr="00ED78E0">
              <w:rPr>
                <w:rFonts w:eastAsia="Times New Roman" w:cstheme="minorHAnsi"/>
                <w:color w:val="000000"/>
                <w:lang w:eastAsia="sk-SK"/>
              </w:rPr>
              <w:t>22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D57B2D" w14:textId="77777777" w:rsidR="00ED78E0" w:rsidRPr="00ED78E0" w:rsidRDefault="00ED78E0" w:rsidP="00EC26FB">
            <w:pPr>
              <w:spacing w:before="0" w:after="0"/>
              <w:ind w:firstLineChars="400" w:firstLine="880"/>
              <w:jc w:val="center"/>
              <w:rPr>
                <w:rFonts w:eastAsia="Times New Roman" w:cstheme="minorHAnsi"/>
                <w:color w:val="000000"/>
                <w:lang w:eastAsia="sk-SK"/>
              </w:rPr>
            </w:pPr>
            <w:r w:rsidRPr="00ED78E0">
              <w:rPr>
                <w:rFonts w:eastAsia="Times New Roman" w:cstheme="minorHAnsi"/>
                <w:color w:val="000000"/>
                <w:lang w:eastAsia="sk-SK"/>
              </w:rPr>
              <w:t>1</w:t>
            </w:r>
          </w:p>
        </w:tc>
      </w:tr>
      <w:tr w:rsidR="00ED78E0" w:rsidRPr="00ED78E0" w14:paraId="0194222C" w14:textId="77777777" w:rsidTr="00ED78E0">
        <w:trPr>
          <w:divId w:val="1141071334"/>
          <w:trHeight w:val="252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817FAA7" w14:textId="77777777" w:rsidR="00ED78E0" w:rsidRPr="00ED78E0" w:rsidRDefault="00ED78E0" w:rsidP="00ED78E0">
            <w:pPr>
              <w:spacing w:before="0" w:after="0"/>
              <w:jc w:val="left"/>
              <w:rPr>
                <w:rFonts w:eastAsia="Times New Roman" w:cstheme="minorHAnsi"/>
                <w:color w:val="000000"/>
                <w:lang w:eastAsia="sk-SK"/>
              </w:rPr>
            </w:pPr>
            <w:r w:rsidRPr="00ED78E0">
              <w:rPr>
                <w:rFonts w:eastAsia="Times New Roman" w:cstheme="minorHAnsi"/>
                <w:color w:val="000000"/>
                <w:lang w:eastAsia="sk-SK"/>
              </w:rPr>
              <w:t>Počet operačných rizík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F7C22A" w14:textId="77777777" w:rsidR="00ED78E0" w:rsidRPr="00ED78E0" w:rsidRDefault="00ED78E0" w:rsidP="00EC26FB">
            <w:pPr>
              <w:spacing w:before="0" w:after="0"/>
              <w:ind w:firstLineChars="400" w:firstLine="880"/>
              <w:jc w:val="center"/>
              <w:rPr>
                <w:rFonts w:eastAsia="Times New Roman" w:cstheme="minorHAnsi"/>
                <w:color w:val="000000"/>
                <w:lang w:eastAsia="sk-SK"/>
              </w:rPr>
            </w:pPr>
            <w:r w:rsidRPr="00ED78E0">
              <w:rPr>
                <w:rFonts w:eastAsia="Times New Roman" w:cstheme="minorHAnsi"/>
                <w:color w:val="000000"/>
                <w:lang w:eastAsia="sk-SK"/>
              </w:rPr>
              <w:t>520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E0BBDF" w14:textId="77777777" w:rsidR="00ED78E0" w:rsidRPr="00ED78E0" w:rsidRDefault="00ED78E0" w:rsidP="00EC26FB">
            <w:pPr>
              <w:spacing w:before="0" w:after="0"/>
              <w:ind w:firstLineChars="400" w:firstLine="880"/>
              <w:jc w:val="center"/>
              <w:rPr>
                <w:rFonts w:eastAsia="Times New Roman" w:cstheme="minorHAnsi"/>
                <w:color w:val="000000"/>
                <w:lang w:eastAsia="sk-SK"/>
              </w:rPr>
            </w:pPr>
            <w:r w:rsidRPr="00ED78E0">
              <w:rPr>
                <w:rFonts w:eastAsia="Times New Roman" w:cstheme="minorHAnsi"/>
                <w:color w:val="000000"/>
                <w:lang w:eastAsia="sk-SK"/>
              </w:rPr>
              <w:t>94</w:t>
            </w:r>
          </w:p>
        </w:tc>
      </w:tr>
      <w:tr w:rsidR="00ED78E0" w:rsidRPr="00ED78E0" w14:paraId="48E20AB4" w14:textId="77777777" w:rsidTr="00ED78E0">
        <w:trPr>
          <w:divId w:val="1141071334"/>
          <w:trHeight w:val="252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EFA264" w14:textId="77777777" w:rsidR="00ED78E0" w:rsidRPr="00ED78E0" w:rsidRDefault="00ED78E0" w:rsidP="00ED78E0">
            <w:pPr>
              <w:spacing w:before="0" w:after="0"/>
              <w:jc w:val="left"/>
              <w:rPr>
                <w:rFonts w:eastAsia="Times New Roman" w:cstheme="minorHAnsi"/>
                <w:color w:val="000000"/>
                <w:lang w:eastAsia="sk-SK"/>
              </w:rPr>
            </w:pPr>
            <w:r w:rsidRPr="00ED78E0">
              <w:rPr>
                <w:rFonts w:eastAsia="Times New Roman" w:cstheme="minorHAnsi"/>
                <w:color w:val="000000"/>
                <w:lang w:eastAsia="sk-SK"/>
              </w:rPr>
              <w:t>Počet incidentov OR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3596D8" w14:textId="77777777" w:rsidR="00ED78E0" w:rsidRPr="00ED78E0" w:rsidRDefault="00ED78E0" w:rsidP="00EC26FB">
            <w:pPr>
              <w:spacing w:before="0" w:after="0"/>
              <w:ind w:firstLineChars="400" w:firstLine="880"/>
              <w:jc w:val="center"/>
              <w:rPr>
                <w:rFonts w:eastAsia="Times New Roman" w:cstheme="minorHAnsi"/>
                <w:color w:val="000000"/>
                <w:lang w:eastAsia="sk-SK"/>
              </w:rPr>
            </w:pPr>
            <w:r w:rsidRPr="00ED78E0">
              <w:rPr>
                <w:rFonts w:eastAsia="Times New Roman" w:cstheme="minorHAnsi"/>
                <w:color w:val="000000"/>
                <w:lang w:eastAsia="sk-SK"/>
              </w:rPr>
              <w:t>450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0E8AA82" w14:textId="77777777" w:rsidR="00ED78E0" w:rsidRPr="00ED78E0" w:rsidRDefault="00ED78E0" w:rsidP="00EC26FB">
            <w:pPr>
              <w:spacing w:before="0" w:after="0"/>
              <w:ind w:firstLineChars="400" w:firstLine="880"/>
              <w:jc w:val="center"/>
              <w:rPr>
                <w:rFonts w:eastAsia="Times New Roman" w:cstheme="minorHAnsi"/>
                <w:color w:val="000000"/>
                <w:lang w:eastAsia="sk-SK"/>
              </w:rPr>
            </w:pPr>
            <w:r w:rsidRPr="00ED78E0">
              <w:rPr>
                <w:rFonts w:eastAsia="Times New Roman" w:cstheme="minorHAnsi"/>
                <w:color w:val="000000"/>
                <w:lang w:eastAsia="sk-SK"/>
              </w:rPr>
              <w:t>30</w:t>
            </w:r>
          </w:p>
        </w:tc>
      </w:tr>
      <w:tr w:rsidR="00ED78E0" w:rsidRPr="00ED78E0" w14:paraId="55262AC4" w14:textId="77777777" w:rsidTr="00ED78E0">
        <w:trPr>
          <w:divId w:val="1141071334"/>
          <w:trHeight w:val="252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C16E30" w14:textId="77777777" w:rsidR="00ED78E0" w:rsidRPr="00ED78E0" w:rsidRDefault="00ED78E0" w:rsidP="00ED78E0">
            <w:pPr>
              <w:spacing w:before="0" w:after="0"/>
              <w:jc w:val="left"/>
              <w:rPr>
                <w:rFonts w:eastAsia="Times New Roman" w:cstheme="minorHAnsi"/>
                <w:color w:val="000000"/>
                <w:lang w:eastAsia="sk-SK"/>
              </w:rPr>
            </w:pPr>
            <w:r w:rsidRPr="00ED78E0">
              <w:rPr>
                <w:rFonts w:eastAsia="Times New Roman" w:cstheme="minorHAnsi"/>
                <w:color w:val="000000"/>
                <w:lang w:eastAsia="sk-SK"/>
              </w:rPr>
              <w:t>Počet opatrení k OR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ACF642" w14:textId="77777777" w:rsidR="00ED78E0" w:rsidRPr="00ED78E0" w:rsidRDefault="00ED78E0" w:rsidP="00EC26FB">
            <w:pPr>
              <w:spacing w:before="0" w:after="0"/>
              <w:ind w:firstLineChars="400" w:firstLine="880"/>
              <w:jc w:val="center"/>
              <w:rPr>
                <w:rFonts w:eastAsia="Times New Roman" w:cstheme="minorHAnsi"/>
                <w:color w:val="000000"/>
                <w:lang w:eastAsia="sk-SK"/>
              </w:rPr>
            </w:pPr>
            <w:r w:rsidRPr="00ED78E0">
              <w:rPr>
                <w:rFonts w:eastAsia="Times New Roman" w:cstheme="minorHAnsi"/>
                <w:color w:val="000000"/>
                <w:lang w:eastAsia="sk-SK"/>
              </w:rPr>
              <w:t>2 700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70457B" w14:textId="77777777" w:rsidR="00ED78E0" w:rsidRPr="00ED78E0" w:rsidRDefault="00ED78E0" w:rsidP="00EC26FB">
            <w:pPr>
              <w:spacing w:before="0" w:after="0"/>
              <w:ind w:firstLineChars="400" w:firstLine="880"/>
              <w:jc w:val="center"/>
              <w:rPr>
                <w:rFonts w:eastAsia="Times New Roman" w:cstheme="minorHAnsi"/>
                <w:color w:val="000000"/>
                <w:lang w:eastAsia="sk-SK"/>
              </w:rPr>
            </w:pPr>
            <w:r w:rsidRPr="00ED78E0">
              <w:rPr>
                <w:rFonts w:eastAsia="Times New Roman" w:cstheme="minorHAnsi"/>
                <w:color w:val="000000"/>
                <w:lang w:eastAsia="sk-SK"/>
              </w:rPr>
              <w:t>100</w:t>
            </w:r>
          </w:p>
        </w:tc>
      </w:tr>
      <w:tr w:rsidR="00ED78E0" w:rsidRPr="00ED78E0" w14:paraId="6E5B58D7" w14:textId="77777777" w:rsidTr="00ED78E0">
        <w:trPr>
          <w:divId w:val="1141071334"/>
          <w:trHeight w:val="252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4438C0D" w14:textId="77777777" w:rsidR="00ED78E0" w:rsidRPr="00ED78E0" w:rsidRDefault="00ED78E0" w:rsidP="00ED78E0">
            <w:pPr>
              <w:spacing w:before="0" w:after="0"/>
              <w:jc w:val="left"/>
              <w:rPr>
                <w:rFonts w:eastAsia="Times New Roman" w:cstheme="minorHAnsi"/>
                <w:color w:val="000000"/>
                <w:lang w:eastAsia="sk-SK"/>
              </w:rPr>
            </w:pPr>
            <w:r w:rsidRPr="00ED78E0">
              <w:rPr>
                <w:rFonts w:eastAsia="Times New Roman" w:cstheme="minorHAnsi"/>
                <w:color w:val="000000"/>
                <w:lang w:eastAsia="sk-SK"/>
              </w:rPr>
              <w:t>Počet informačných rizík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E60A950" w14:textId="77777777" w:rsidR="00ED78E0" w:rsidRPr="00ED78E0" w:rsidRDefault="00ED78E0" w:rsidP="00EC26FB">
            <w:pPr>
              <w:spacing w:before="0" w:after="0"/>
              <w:ind w:firstLineChars="400" w:firstLine="880"/>
              <w:jc w:val="center"/>
              <w:rPr>
                <w:rFonts w:eastAsia="Times New Roman" w:cstheme="minorHAnsi"/>
                <w:color w:val="000000"/>
                <w:lang w:eastAsia="sk-SK"/>
              </w:rPr>
            </w:pPr>
            <w:r w:rsidRPr="00ED78E0">
              <w:rPr>
                <w:rFonts w:eastAsia="Times New Roman" w:cstheme="minorHAnsi"/>
                <w:color w:val="000000"/>
                <w:lang w:eastAsia="sk-SK"/>
              </w:rPr>
              <w:t>2 200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4C2CB0" w14:textId="77777777" w:rsidR="00ED78E0" w:rsidRPr="00ED78E0" w:rsidRDefault="00ED78E0" w:rsidP="00EC26FB">
            <w:pPr>
              <w:spacing w:before="0" w:after="0"/>
              <w:ind w:firstLineChars="400" w:firstLine="880"/>
              <w:jc w:val="center"/>
              <w:rPr>
                <w:rFonts w:eastAsia="Times New Roman" w:cstheme="minorHAnsi"/>
                <w:color w:val="000000"/>
                <w:lang w:eastAsia="sk-SK"/>
              </w:rPr>
            </w:pPr>
            <w:r w:rsidRPr="00ED78E0">
              <w:rPr>
                <w:rFonts w:eastAsia="Times New Roman" w:cstheme="minorHAnsi"/>
                <w:color w:val="000000"/>
                <w:lang w:eastAsia="sk-SK"/>
              </w:rPr>
              <w:t>220</w:t>
            </w:r>
          </w:p>
        </w:tc>
      </w:tr>
      <w:tr w:rsidR="00ED78E0" w:rsidRPr="00ED78E0" w14:paraId="3F6ABA19" w14:textId="77777777" w:rsidTr="00ED78E0">
        <w:trPr>
          <w:divId w:val="1141071334"/>
          <w:trHeight w:val="252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6C2884" w14:textId="77777777" w:rsidR="00ED78E0" w:rsidRPr="00ED78E0" w:rsidRDefault="00ED78E0" w:rsidP="00ED78E0">
            <w:pPr>
              <w:spacing w:before="0" w:after="0"/>
              <w:jc w:val="left"/>
              <w:rPr>
                <w:rFonts w:eastAsia="Times New Roman" w:cstheme="minorHAnsi"/>
                <w:color w:val="000000"/>
                <w:lang w:eastAsia="sk-SK"/>
              </w:rPr>
            </w:pPr>
            <w:r w:rsidRPr="00ED78E0">
              <w:rPr>
                <w:rFonts w:eastAsia="Times New Roman" w:cstheme="minorHAnsi"/>
                <w:color w:val="000000"/>
                <w:lang w:eastAsia="sk-SK"/>
              </w:rPr>
              <w:t>Počet incidentov IR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5B25E5" w14:textId="77777777" w:rsidR="00ED78E0" w:rsidRPr="00ED78E0" w:rsidRDefault="00ED78E0" w:rsidP="00EC26FB">
            <w:pPr>
              <w:spacing w:before="0" w:after="0"/>
              <w:ind w:firstLineChars="400" w:firstLine="880"/>
              <w:jc w:val="center"/>
              <w:rPr>
                <w:rFonts w:eastAsia="Times New Roman" w:cstheme="minorHAnsi"/>
                <w:color w:val="000000"/>
                <w:lang w:eastAsia="sk-SK"/>
              </w:rPr>
            </w:pPr>
            <w:r w:rsidRPr="00ED78E0">
              <w:rPr>
                <w:rFonts w:eastAsia="Times New Roman" w:cstheme="minorHAnsi"/>
                <w:color w:val="000000"/>
                <w:lang w:eastAsia="sk-SK"/>
              </w:rPr>
              <w:t>400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C9A924" w14:textId="77777777" w:rsidR="00ED78E0" w:rsidRPr="00ED78E0" w:rsidRDefault="00ED78E0" w:rsidP="00EC26FB">
            <w:pPr>
              <w:spacing w:before="0" w:after="0"/>
              <w:ind w:firstLineChars="400" w:firstLine="880"/>
              <w:jc w:val="center"/>
              <w:rPr>
                <w:rFonts w:eastAsia="Times New Roman" w:cstheme="minorHAnsi"/>
                <w:color w:val="000000"/>
                <w:lang w:eastAsia="sk-SK"/>
              </w:rPr>
            </w:pPr>
            <w:r w:rsidRPr="00ED78E0">
              <w:rPr>
                <w:rFonts w:eastAsia="Times New Roman" w:cstheme="minorHAnsi"/>
                <w:color w:val="000000"/>
                <w:lang w:eastAsia="sk-SK"/>
              </w:rPr>
              <w:t>50</w:t>
            </w:r>
          </w:p>
        </w:tc>
      </w:tr>
      <w:tr w:rsidR="00ED78E0" w:rsidRPr="00ED78E0" w14:paraId="733393A5" w14:textId="77777777" w:rsidTr="00ED78E0">
        <w:trPr>
          <w:divId w:val="1141071334"/>
          <w:trHeight w:val="252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7219C2" w14:textId="77777777" w:rsidR="00ED78E0" w:rsidRPr="00ED78E0" w:rsidRDefault="00ED78E0" w:rsidP="00ED78E0">
            <w:pPr>
              <w:spacing w:before="0" w:after="0"/>
              <w:jc w:val="left"/>
              <w:rPr>
                <w:rFonts w:eastAsia="Times New Roman" w:cstheme="minorHAnsi"/>
                <w:color w:val="000000"/>
                <w:lang w:eastAsia="sk-SK"/>
              </w:rPr>
            </w:pPr>
            <w:r w:rsidRPr="00ED78E0">
              <w:rPr>
                <w:rFonts w:eastAsia="Times New Roman" w:cstheme="minorHAnsi"/>
                <w:color w:val="000000"/>
                <w:lang w:eastAsia="sk-SK"/>
              </w:rPr>
              <w:t>Počet opatrení k IR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532F06" w14:textId="77777777" w:rsidR="00ED78E0" w:rsidRPr="00ED78E0" w:rsidRDefault="00ED78E0" w:rsidP="00EC26FB">
            <w:pPr>
              <w:spacing w:before="0" w:after="0"/>
              <w:ind w:firstLineChars="400" w:firstLine="880"/>
              <w:jc w:val="center"/>
              <w:rPr>
                <w:rFonts w:eastAsia="Times New Roman" w:cstheme="minorHAnsi"/>
                <w:color w:val="000000"/>
                <w:lang w:eastAsia="sk-SK"/>
              </w:rPr>
            </w:pPr>
            <w:r w:rsidRPr="00ED78E0">
              <w:rPr>
                <w:rFonts w:eastAsia="Times New Roman" w:cstheme="minorHAnsi"/>
                <w:color w:val="000000"/>
                <w:lang w:eastAsia="sk-SK"/>
              </w:rPr>
              <w:t>400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3FC348" w14:textId="77777777" w:rsidR="00ED78E0" w:rsidRPr="00ED78E0" w:rsidRDefault="00ED78E0" w:rsidP="00EC26FB">
            <w:pPr>
              <w:spacing w:before="0" w:after="0"/>
              <w:ind w:firstLineChars="400" w:firstLine="880"/>
              <w:jc w:val="center"/>
              <w:rPr>
                <w:rFonts w:eastAsia="Times New Roman" w:cstheme="minorHAnsi"/>
                <w:color w:val="000000"/>
                <w:lang w:eastAsia="sk-SK"/>
              </w:rPr>
            </w:pPr>
            <w:r w:rsidRPr="00ED78E0">
              <w:rPr>
                <w:rFonts w:eastAsia="Times New Roman" w:cstheme="minorHAnsi"/>
                <w:color w:val="000000"/>
                <w:lang w:eastAsia="sk-SK"/>
              </w:rPr>
              <w:t>40</w:t>
            </w:r>
          </w:p>
        </w:tc>
      </w:tr>
      <w:tr w:rsidR="00ED78E0" w:rsidRPr="00ED78E0" w14:paraId="1E33842D" w14:textId="77777777" w:rsidTr="00ED78E0">
        <w:trPr>
          <w:divId w:val="1141071334"/>
          <w:trHeight w:val="252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B40FC3" w14:textId="77777777" w:rsidR="00ED78E0" w:rsidRPr="00ED78E0" w:rsidRDefault="00ED78E0" w:rsidP="00ED78E0">
            <w:pPr>
              <w:spacing w:before="0" w:after="0"/>
              <w:jc w:val="left"/>
              <w:rPr>
                <w:rFonts w:eastAsia="Times New Roman" w:cstheme="minorHAnsi"/>
                <w:color w:val="000000"/>
                <w:lang w:eastAsia="sk-SK"/>
              </w:rPr>
            </w:pPr>
            <w:r w:rsidRPr="00ED78E0">
              <w:rPr>
                <w:rFonts w:eastAsia="Times New Roman" w:cstheme="minorHAnsi"/>
                <w:color w:val="000000"/>
                <w:lang w:eastAsia="sk-SK"/>
              </w:rPr>
              <w:t>Počet zistení z auditu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CD7831" w14:textId="77777777" w:rsidR="00ED78E0" w:rsidRPr="00ED78E0" w:rsidRDefault="00ED78E0" w:rsidP="00EC26FB">
            <w:pPr>
              <w:spacing w:before="0" w:after="0"/>
              <w:ind w:firstLineChars="400" w:firstLine="880"/>
              <w:jc w:val="center"/>
              <w:rPr>
                <w:rFonts w:eastAsia="Times New Roman" w:cstheme="minorHAnsi"/>
                <w:color w:val="000000"/>
                <w:lang w:eastAsia="sk-SK"/>
              </w:rPr>
            </w:pPr>
            <w:r w:rsidRPr="00ED78E0">
              <w:rPr>
                <w:rFonts w:eastAsia="Times New Roman" w:cstheme="minorHAnsi"/>
                <w:color w:val="000000"/>
                <w:lang w:eastAsia="sk-SK"/>
              </w:rPr>
              <w:t>3 000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88CD29" w14:textId="77777777" w:rsidR="00ED78E0" w:rsidRPr="00ED78E0" w:rsidRDefault="00ED78E0" w:rsidP="00EC26FB">
            <w:pPr>
              <w:spacing w:before="0" w:after="0"/>
              <w:ind w:firstLineChars="400" w:firstLine="880"/>
              <w:jc w:val="center"/>
              <w:rPr>
                <w:rFonts w:eastAsia="Times New Roman" w:cstheme="minorHAnsi"/>
                <w:color w:val="000000"/>
                <w:lang w:eastAsia="sk-SK"/>
              </w:rPr>
            </w:pPr>
            <w:r w:rsidRPr="00ED78E0">
              <w:rPr>
                <w:rFonts w:eastAsia="Times New Roman" w:cstheme="minorHAnsi"/>
                <w:color w:val="000000"/>
                <w:lang w:eastAsia="sk-SK"/>
              </w:rPr>
              <w:t>100</w:t>
            </w:r>
          </w:p>
        </w:tc>
      </w:tr>
      <w:tr w:rsidR="00ED78E0" w:rsidRPr="00ED78E0" w14:paraId="3F515A70" w14:textId="77777777" w:rsidTr="00ED78E0">
        <w:trPr>
          <w:divId w:val="1141071334"/>
          <w:trHeight w:val="252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626380" w14:textId="77777777" w:rsidR="00ED78E0" w:rsidRPr="00ED78E0" w:rsidRDefault="00ED78E0" w:rsidP="00ED78E0">
            <w:pPr>
              <w:spacing w:before="0" w:after="0"/>
              <w:jc w:val="left"/>
              <w:rPr>
                <w:rFonts w:eastAsia="Times New Roman" w:cstheme="minorHAnsi"/>
                <w:color w:val="000000"/>
                <w:lang w:eastAsia="sk-SK"/>
              </w:rPr>
            </w:pPr>
            <w:r w:rsidRPr="00ED78E0">
              <w:rPr>
                <w:rFonts w:eastAsia="Times New Roman" w:cstheme="minorHAnsi"/>
                <w:color w:val="000000"/>
                <w:lang w:eastAsia="sk-SK"/>
              </w:rPr>
              <w:t>Počet opatrení z auditu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E900556" w14:textId="77777777" w:rsidR="00ED78E0" w:rsidRPr="00ED78E0" w:rsidRDefault="00ED78E0" w:rsidP="00EC26FB">
            <w:pPr>
              <w:spacing w:before="0" w:after="0"/>
              <w:ind w:firstLineChars="400" w:firstLine="880"/>
              <w:jc w:val="center"/>
              <w:rPr>
                <w:rFonts w:eastAsia="Times New Roman" w:cstheme="minorHAnsi"/>
                <w:color w:val="000000"/>
                <w:lang w:eastAsia="sk-SK"/>
              </w:rPr>
            </w:pPr>
            <w:r w:rsidRPr="00ED78E0">
              <w:rPr>
                <w:rFonts w:eastAsia="Times New Roman" w:cstheme="minorHAnsi"/>
                <w:color w:val="000000"/>
                <w:lang w:eastAsia="sk-SK"/>
              </w:rPr>
              <w:t>2 400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2973EE" w14:textId="77777777" w:rsidR="00ED78E0" w:rsidRPr="00ED78E0" w:rsidRDefault="00ED78E0" w:rsidP="00EC26FB">
            <w:pPr>
              <w:keepNext/>
              <w:spacing w:before="0" w:after="0"/>
              <w:ind w:firstLineChars="400" w:firstLine="880"/>
              <w:jc w:val="center"/>
              <w:rPr>
                <w:rFonts w:eastAsia="Times New Roman" w:cstheme="minorHAnsi"/>
                <w:color w:val="000000"/>
                <w:lang w:eastAsia="sk-SK"/>
              </w:rPr>
            </w:pPr>
            <w:r w:rsidRPr="00ED78E0">
              <w:rPr>
                <w:rFonts w:eastAsia="Times New Roman" w:cstheme="minorHAnsi"/>
                <w:color w:val="000000"/>
                <w:lang w:eastAsia="sk-SK"/>
              </w:rPr>
              <w:t>90</w:t>
            </w:r>
          </w:p>
        </w:tc>
      </w:tr>
    </w:tbl>
    <w:p w14:paraId="0F2AF4C0" w14:textId="11AE58B3" w:rsidR="00D97F2F" w:rsidRDefault="00392EE9" w:rsidP="00392EE9">
      <w:pPr>
        <w:pStyle w:val="Caption"/>
        <w:jc w:val="center"/>
        <w:rPr>
          <w:rFonts w:asciiTheme="majorHAnsi" w:eastAsiaTheme="majorEastAsia" w:hAnsiTheme="majorHAnsi" w:cstheme="majorBidi"/>
          <w:b/>
          <w:bCs/>
          <w:color w:val="2F5496" w:themeColor="accent1" w:themeShade="BF"/>
          <w:sz w:val="26"/>
          <w:szCs w:val="26"/>
        </w:rPr>
      </w:pPr>
      <w:bookmarkStart w:id="26" w:name="_Toc216851048"/>
      <w:bookmarkStart w:id="27" w:name="_Toc52735696"/>
      <w:r>
        <w:t xml:space="preserve">Tabuľka </w:t>
      </w:r>
      <w:r>
        <w:fldChar w:fldCharType="begin"/>
      </w:r>
      <w:r>
        <w:instrText xml:space="preserve"> SEQ Tabuľka \* ARABIC </w:instrText>
      </w:r>
      <w:r>
        <w:fldChar w:fldCharType="separate"/>
      </w:r>
      <w:r>
        <w:rPr>
          <w:noProof/>
        </w:rPr>
        <w:t>4</w:t>
      </w:r>
      <w:r>
        <w:fldChar w:fldCharType="end"/>
      </w:r>
      <w:r>
        <w:t xml:space="preserve"> Očakávané využitie systému z pohľadu objemu dát</w:t>
      </w:r>
      <w:bookmarkEnd w:id="26"/>
    </w:p>
    <w:p w14:paraId="08852C60" w14:textId="0B4FCAFD" w:rsidR="001713DF" w:rsidRPr="00C771CE" w:rsidRDefault="001713DF" w:rsidP="006B4196">
      <w:pPr>
        <w:pStyle w:val="Heading2"/>
      </w:pPr>
      <w:bookmarkStart w:id="28" w:name="_Toc216851005"/>
      <w:r w:rsidRPr="00C771CE">
        <w:t>Legislatívn</w:t>
      </w:r>
      <w:r w:rsidR="00D61A7B">
        <w:t>y rámec</w:t>
      </w:r>
      <w:bookmarkEnd w:id="28"/>
      <w:r w:rsidRPr="00C771CE">
        <w:t xml:space="preserve"> </w:t>
      </w:r>
    </w:p>
    <w:p w14:paraId="7804090E" w14:textId="015868E9" w:rsidR="001713DF" w:rsidRPr="00142F35" w:rsidRDefault="001713DF" w:rsidP="001713DF">
      <w:pPr>
        <w:rPr>
          <w:rFonts w:cstheme="minorHAnsi"/>
          <w:b/>
          <w:bCs/>
          <w:color w:val="000000"/>
        </w:rPr>
      </w:pPr>
      <w:r w:rsidRPr="00142F35">
        <w:rPr>
          <w:rFonts w:cstheme="minorHAnsi"/>
          <w:b/>
          <w:bCs/>
          <w:color w:val="000000"/>
        </w:rPr>
        <w:t>Predpisy súvisiace s postavením a pôsobením danej organizácie:</w:t>
      </w:r>
    </w:p>
    <w:p w14:paraId="4DDC6867" w14:textId="77777777" w:rsidR="001713DF" w:rsidRPr="00FD4671" w:rsidRDefault="001713DF" w:rsidP="0000459C">
      <w:pPr>
        <w:pStyle w:val="ListParagraph"/>
        <w:numPr>
          <w:ilvl w:val="0"/>
          <w:numId w:val="45"/>
        </w:numPr>
        <w:spacing w:before="0" w:after="160" w:line="259" w:lineRule="auto"/>
        <w:rPr>
          <w:rFonts w:cstheme="minorHAnsi"/>
          <w:color w:val="13171A"/>
          <w:shd w:val="clear" w:color="auto" w:fill="FFFFFF"/>
        </w:rPr>
      </w:pPr>
      <w:hyperlink r:id="rId12" w:tgtFrame="_blank" w:tooltip=" [nové okno/new window]" w:history="1">
        <w:r w:rsidRPr="00FD4671">
          <w:rPr>
            <w:rFonts w:cstheme="minorHAnsi"/>
            <w:color w:val="13171A"/>
          </w:rPr>
          <w:t>Zákon č. 566/1992 Zb.</w:t>
        </w:r>
      </w:hyperlink>
      <w:r w:rsidRPr="00FD4671">
        <w:rPr>
          <w:rFonts w:cstheme="minorHAnsi"/>
          <w:color w:val="13171A"/>
          <w:shd w:val="clear" w:color="auto" w:fill="FFFFFF"/>
        </w:rPr>
        <w:t> o Národnej banke Slovenska v znení neskorších predpisov.</w:t>
      </w:r>
    </w:p>
    <w:p w14:paraId="1B9E1D40" w14:textId="561A1A32" w:rsidR="001713DF" w:rsidRPr="00142F35" w:rsidRDefault="001713DF" w:rsidP="001713DF">
      <w:pPr>
        <w:rPr>
          <w:rFonts w:cstheme="minorHAnsi"/>
          <w:b/>
          <w:color w:val="000000"/>
        </w:rPr>
      </w:pPr>
      <w:r w:rsidRPr="00142F35">
        <w:rPr>
          <w:rFonts w:cstheme="minorHAnsi"/>
          <w:b/>
          <w:color w:val="000000" w:themeColor="text1"/>
        </w:rPr>
        <w:t>Predpisy súvisiace s výkonom ag</w:t>
      </w:r>
      <w:r w:rsidR="00CA4630">
        <w:rPr>
          <w:rFonts w:cstheme="minorHAnsi"/>
          <w:b/>
          <w:color w:val="000000" w:themeColor="text1"/>
        </w:rPr>
        <w:t>i</w:t>
      </w:r>
      <w:r w:rsidRPr="00142F35">
        <w:rPr>
          <w:rFonts w:cstheme="minorHAnsi"/>
          <w:b/>
          <w:color w:val="000000" w:themeColor="text1"/>
        </w:rPr>
        <w:t>end danej organizácie v kontexte projektu</w:t>
      </w:r>
      <w:r w:rsidR="002E41A4">
        <w:rPr>
          <w:rFonts w:cstheme="minorHAnsi"/>
          <w:b/>
          <w:color w:val="000000" w:themeColor="text1"/>
        </w:rPr>
        <w:t xml:space="preserve"> </w:t>
      </w:r>
      <w:r w:rsidR="002E41A4" w:rsidRPr="00F84391">
        <w:rPr>
          <w:rFonts w:cstheme="minorHAnsi"/>
          <w:bCs/>
          <w:color w:val="000000" w:themeColor="text1"/>
        </w:rPr>
        <w:t>(</w:t>
      </w:r>
      <w:r w:rsidR="002E41A4" w:rsidRPr="00922AEC">
        <w:rPr>
          <w:rFonts w:cstheme="minorHAnsi"/>
          <w:bCs/>
          <w:color w:val="000000" w:themeColor="text1"/>
        </w:rPr>
        <w:t>dokumenty</w:t>
      </w:r>
      <w:r w:rsidR="000A6963">
        <w:rPr>
          <w:rFonts w:cstheme="minorHAnsi"/>
          <w:bCs/>
          <w:color w:val="000000" w:themeColor="text1"/>
        </w:rPr>
        <w:t xml:space="preserve"> v bodoch</w:t>
      </w:r>
      <w:r w:rsidR="00F84391">
        <w:rPr>
          <w:rFonts w:cstheme="minorHAnsi"/>
          <w:bCs/>
          <w:color w:val="000000" w:themeColor="text1"/>
        </w:rPr>
        <w:t xml:space="preserve"> 2) – 8)</w:t>
      </w:r>
      <w:r w:rsidR="002E41A4" w:rsidRPr="00922AEC">
        <w:rPr>
          <w:rFonts w:cstheme="minorHAnsi"/>
          <w:bCs/>
          <w:color w:val="000000" w:themeColor="text1"/>
        </w:rPr>
        <w:t xml:space="preserve"> b</w:t>
      </w:r>
      <w:r w:rsidR="0094036F" w:rsidRPr="00922AEC">
        <w:rPr>
          <w:rFonts w:cstheme="minorHAnsi"/>
          <w:bCs/>
          <w:color w:val="000000" w:themeColor="text1"/>
        </w:rPr>
        <w:t xml:space="preserve">udú poskytnuté </w:t>
      </w:r>
      <w:r w:rsidR="00825264">
        <w:rPr>
          <w:rFonts w:cstheme="minorHAnsi"/>
          <w:bCs/>
          <w:color w:val="000000" w:themeColor="text1"/>
        </w:rPr>
        <w:t>úspešnému</w:t>
      </w:r>
      <w:r w:rsidR="0094036F" w:rsidRPr="00922AEC">
        <w:rPr>
          <w:rFonts w:cstheme="minorHAnsi"/>
          <w:bCs/>
          <w:color w:val="000000" w:themeColor="text1"/>
        </w:rPr>
        <w:t xml:space="preserve"> uchádzačovi</w:t>
      </w:r>
      <w:r w:rsidR="00C65827">
        <w:rPr>
          <w:rFonts w:cstheme="minorHAnsi"/>
          <w:bCs/>
          <w:color w:val="000000" w:themeColor="text1"/>
        </w:rPr>
        <w:t xml:space="preserve"> na základe podpísanej </w:t>
      </w:r>
      <w:r w:rsidR="00C34C27">
        <w:rPr>
          <w:rFonts w:cstheme="minorHAnsi"/>
          <w:bCs/>
          <w:color w:val="000000" w:themeColor="text1"/>
        </w:rPr>
        <w:t>dohody</w:t>
      </w:r>
      <w:r w:rsidR="00C65827">
        <w:rPr>
          <w:rFonts w:cstheme="minorHAnsi"/>
          <w:bCs/>
          <w:color w:val="000000" w:themeColor="text1"/>
        </w:rPr>
        <w:t xml:space="preserve"> o mlčanlivosti</w:t>
      </w:r>
      <w:r w:rsidR="002E41A4" w:rsidRPr="00922AEC">
        <w:rPr>
          <w:rFonts w:cstheme="minorHAnsi"/>
          <w:bCs/>
          <w:color w:val="000000" w:themeColor="text1"/>
        </w:rPr>
        <w:t>)</w:t>
      </w:r>
      <w:r w:rsidRPr="00922AEC">
        <w:rPr>
          <w:rFonts w:cstheme="minorHAnsi"/>
          <w:bCs/>
          <w:color w:val="000000" w:themeColor="text1"/>
        </w:rPr>
        <w:t>:</w:t>
      </w:r>
    </w:p>
    <w:p w14:paraId="5FFC054B" w14:textId="5B5A6E50" w:rsidR="00CA4630" w:rsidRPr="00FD4671" w:rsidRDefault="00CA4630" w:rsidP="0000459C">
      <w:pPr>
        <w:pStyle w:val="ListParagraph"/>
        <w:numPr>
          <w:ilvl w:val="0"/>
          <w:numId w:val="45"/>
        </w:numPr>
        <w:rPr>
          <w:color w:val="000000"/>
        </w:rPr>
      </w:pPr>
      <w:r w:rsidRPr="00FD4671">
        <w:rPr>
          <w:color w:val="000000" w:themeColor="text1"/>
        </w:rPr>
        <w:t>EUROSYSTEM/ESCB/SSM OPERATIONAL RISK MANAGEMENT POLICY</w:t>
      </w:r>
    </w:p>
    <w:p w14:paraId="4C510081" w14:textId="3C08521F" w:rsidR="00A8136F" w:rsidRPr="00FD4671" w:rsidRDefault="00CA4630" w:rsidP="0000459C">
      <w:pPr>
        <w:pStyle w:val="ListParagraph"/>
        <w:numPr>
          <w:ilvl w:val="0"/>
          <w:numId w:val="45"/>
        </w:numPr>
        <w:rPr>
          <w:b/>
          <w:color w:val="000000"/>
        </w:rPr>
      </w:pPr>
      <w:r>
        <w:t>EUROSYSTEM/ESCB/SSM OPERATIONAL RISK MANAGEMENT GUIDING PRINCIPLES</w:t>
      </w:r>
    </w:p>
    <w:p w14:paraId="0EF1B7E5" w14:textId="77777777" w:rsidR="00A8136F" w:rsidRPr="00FD4671" w:rsidRDefault="00CA4630" w:rsidP="0000459C">
      <w:pPr>
        <w:pStyle w:val="ListParagraph"/>
        <w:numPr>
          <w:ilvl w:val="0"/>
          <w:numId w:val="45"/>
        </w:numPr>
        <w:rPr>
          <w:color w:val="000000" w:themeColor="text1"/>
          <w:lang w:val="en-US"/>
        </w:rPr>
      </w:pPr>
      <w:r w:rsidRPr="00FD4671">
        <w:rPr>
          <w:color w:val="000000" w:themeColor="text1"/>
          <w:lang w:val="en-US"/>
        </w:rPr>
        <w:t>EUROSYSTEM/ESCB/SSM BUSINESS CONTINUITY MANAGEMENT POLICY</w:t>
      </w:r>
    </w:p>
    <w:p w14:paraId="15B233B0" w14:textId="26433C11" w:rsidR="00A8136F" w:rsidRPr="00FD4671" w:rsidRDefault="00CA4630" w:rsidP="0000459C">
      <w:pPr>
        <w:pStyle w:val="ListParagraph"/>
        <w:numPr>
          <w:ilvl w:val="0"/>
          <w:numId w:val="45"/>
        </w:numPr>
        <w:rPr>
          <w:color w:val="000000" w:themeColor="text1"/>
        </w:rPr>
      </w:pPr>
      <w:r w:rsidRPr="00FD4671">
        <w:rPr>
          <w:color w:val="000000" w:themeColor="text1"/>
        </w:rPr>
        <w:t>EUROSYSTEM/ESCB/SSM BUSINESS CONTINUITY MANAGEMENT GUIDING PRINCIP</w:t>
      </w:r>
      <w:r w:rsidR="44A418CB" w:rsidRPr="00FD4671">
        <w:rPr>
          <w:color w:val="000000" w:themeColor="text1"/>
        </w:rPr>
        <w:t>LES</w:t>
      </w:r>
    </w:p>
    <w:p w14:paraId="6D7C297E" w14:textId="02E49198" w:rsidR="002E41A4" w:rsidRPr="00FD4671" w:rsidRDefault="002E41A4" w:rsidP="0000459C">
      <w:pPr>
        <w:pStyle w:val="ListParagraph"/>
        <w:numPr>
          <w:ilvl w:val="0"/>
          <w:numId w:val="45"/>
        </w:numPr>
        <w:rPr>
          <w:color w:val="000000" w:themeColor="text1"/>
        </w:rPr>
      </w:pPr>
      <w:r w:rsidRPr="00FD4671">
        <w:rPr>
          <w:color w:val="000000" w:themeColor="text1"/>
        </w:rPr>
        <w:t>Pracovný predpis NBS č. 11/2021 o riadení operačných rizík v Národnej banke Slovenska v znení pracovného predpisu č. 5/2024</w:t>
      </w:r>
    </w:p>
    <w:p w14:paraId="4226BBB0" w14:textId="77777777" w:rsidR="00FD4671" w:rsidRDefault="004B1425" w:rsidP="0000459C">
      <w:pPr>
        <w:pStyle w:val="ListParagraph"/>
        <w:numPr>
          <w:ilvl w:val="0"/>
          <w:numId w:val="45"/>
        </w:numPr>
        <w:rPr>
          <w:color w:val="000000" w:themeColor="text1"/>
        </w:rPr>
      </w:pPr>
      <w:r w:rsidRPr="00FD4671">
        <w:rPr>
          <w:color w:val="000000" w:themeColor="text1"/>
        </w:rPr>
        <w:t xml:space="preserve">Pracovný predpis NBS </w:t>
      </w:r>
      <w:r w:rsidR="0028131E" w:rsidRPr="00FD4671">
        <w:rPr>
          <w:color w:val="000000" w:themeColor="text1"/>
        </w:rPr>
        <w:t xml:space="preserve">č. </w:t>
      </w:r>
      <w:r w:rsidR="00A8136F" w:rsidRPr="00FD4671">
        <w:rPr>
          <w:color w:val="000000" w:themeColor="text1"/>
        </w:rPr>
        <w:t>4/2023 Pracovný predpis Národnej banky Slovenska z 8. februára 2023 o obnove činnosti a kontinuity práce Národnej banky Slovenska</w:t>
      </w:r>
      <w:bookmarkEnd w:id="27"/>
    </w:p>
    <w:p w14:paraId="6CDC99EE" w14:textId="7C64129E" w:rsidR="00F84391" w:rsidRPr="00F84391" w:rsidRDefault="3D4A13AC" w:rsidP="0000459C">
      <w:pPr>
        <w:pStyle w:val="ListParagraph"/>
        <w:numPr>
          <w:ilvl w:val="0"/>
          <w:numId w:val="45"/>
        </w:numPr>
      </w:pPr>
      <w:r w:rsidRPr="00F43861">
        <w:rPr>
          <w:color w:val="000000" w:themeColor="text1"/>
        </w:rPr>
        <w:t>Pracovný predpis NBS č.</w:t>
      </w:r>
      <w:r w:rsidR="55B3B6D3" w:rsidRPr="00F43861">
        <w:rPr>
          <w:color w:val="000000" w:themeColor="text1"/>
        </w:rPr>
        <w:t>32/2009</w:t>
      </w:r>
      <w:r w:rsidRPr="00F43861">
        <w:rPr>
          <w:color w:val="000000" w:themeColor="text1"/>
        </w:rPr>
        <w:t xml:space="preserve"> o internom audite</w:t>
      </w:r>
      <w:r w:rsidR="0028131E" w:rsidRPr="00F43861">
        <w:rPr>
          <w:color w:val="000000" w:themeColor="text1"/>
        </w:rPr>
        <w:t xml:space="preserve"> </w:t>
      </w:r>
      <w:r w:rsidR="00A86409" w:rsidRPr="00A86409">
        <w:t xml:space="preserve"> </w:t>
      </w:r>
      <w:r w:rsidR="00A86409" w:rsidRPr="00F43861">
        <w:rPr>
          <w:color w:val="000000" w:themeColor="text1"/>
        </w:rPr>
        <w:t xml:space="preserve">v Národnej banke Slovenska </w:t>
      </w:r>
    </w:p>
    <w:p w14:paraId="17FAFE9E" w14:textId="77777777" w:rsidR="00EC1307" w:rsidRDefault="00EC1307" w:rsidP="00F84391">
      <w:pPr>
        <w:rPr>
          <w:b/>
          <w:bCs/>
        </w:rPr>
      </w:pPr>
    </w:p>
    <w:p w14:paraId="111F731C" w14:textId="57B00D4C" w:rsidR="00F17B6B" w:rsidRPr="00F17B6B" w:rsidRDefault="00F17B6B" w:rsidP="00F84391">
      <w:r w:rsidRPr="00B060F1">
        <w:rPr>
          <w:b/>
          <w:bCs/>
        </w:rPr>
        <w:t>Samotná oblasť právnych predpisov</w:t>
      </w:r>
      <w:r w:rsidRPr="00F17B6B">
        <w:t xml:space="preserve">, ktorá súvisí s </w:t>
      </w:r>
      <w:r w:rsidRPr="00B060F1">
        <w:rPr>
          <w:b/>
          <w:bCs/>
        </w:rPr>
        <w:t>oblasťou informatizácie, poskytovania elektronických služieb</w:t>
      </w:r>
      <w:r w:rsidRPr="00F17B6B">
        <w:t xml:space="preserve">, je tvorená rôznorodou skupinou zákonných, ale aj podzákonných právnych predpisov. Vzhľadom na členstvo SR v EÚ je potrebné zohľadniť aj priamo účinné normy, ktoré nevyžadujú dodatočnú transpozíciu zo strany zákonodarcu, nariadenia EÚ. Časť týchto predpisov sa priamo týka aj NBS </w:t>
      </w:r>
      <w:r>
        <w:t>a jej</w:t>
      </w:r>
      <w:r w:rsidRPr="00F17B6B">
        <w:t xml:space="preserve"> činnosti (napr. Nariadenia EÚ), časť predpisov agendy </w:t>
      </w:r>
      <w:r>
        <w:t>a informačné</w:t>
      </w:r>
      <w:r w:rsidRPr="00F17B6B">
        <w:t xml:space="preserve"> systémy NBS priamo neovplyvňuje, ale môžu mať dopad na niektoré </w:t>
      </w:r>
      <w:r w:rsidRPr="00F17B6B">
        <w:lastRenderedPageBreak/>
        <w:t xml:space="preserve">funkcionality </w:t>
      </w:r>
      <w:r>
        <w:t>a procesy</w:t>
      </w:r>
      <w:r w:rsidRPr="00F17B6B">
        <w:t xml:space="preserve"> (viď napr. štátne centrálne komponenty </w:t>
      </w:r>
      <w:r>
        <w:t>v zmysle</w:t>
      </w:r>
      <w:r w:rsidRPr="00F17B6B">
        <w:t xml:space="preserve"> zákona </w:t>
      </w:r>
      <w:r>
        <w:t>o e</w:t>
      </w:r>
      <w:r w:rsidRPr="00F17B6B">
        <w:t>-Governmente, ktoré môže využívať NBS). Medzi tieto právne predpisy patria predovšetkým: </w:t>
      </w:r>
    </w:p>
    <w:p w14:paraId="7E8FA1DB" w14:textId="77777777" w:rsidR="00F17B6B" w:rsidRPr="00F17B6B" w:rsidRDefault="00F17B6B" w:rsidP="0000459C">
      <w:pPr>
        <w:numPr>
          <w:ilvl w:val="0"/>
          <w:numId w:val="45"/>
        </w:numPr>
        <w:spacing w:after="0"/>
      </w:pPr>
      <w:r w:rsidRPr="00F17B6B">
        <w:t>Nariadenie Európskeho parlamentu a Rady (EÚ) 2016/679 z 27. apríla 2016 o ochrane fyzických osôb pri spracúvaní osobných údajov a o voľnom pohybe takýchto údajov, ktorým sa zrušuje smernica 95/46/ES (všeobecné nariadenie o ochrane údajov); </w:t>
      </w:r>
    </w:p>
    <w:p w14:paraId="67414EF7" w14:textId="77777777" w:rsidR="00F17B6B" w:rsidRPr="00F17B6B" w:rsidRDefault="00F17B6B" w:rsidP="0000459C">
      <w:pPr>
        <w:numPr>
          <w:ilvl w:val="0"/>
          <w:numId w:val="45"/>
        </w:numPr>
        <w:spacing w:after="0"/>
      </w:pPr>
      <w:r w:rsidRPr="00F17B6B">
        <w:t>Zákon č. 305/2013 Z. z. o elektronickej podobe výkonu pôsobnosti orgánov verejnej moci a o zmene a doplnení niektorých zákonov (zákon o e-Governmente); </w:t>
      </w:r>
    </w:p>
    <w:p w14:paraId="4F7F4840" w14:textId="77777777" w:rsidR="00F17B6B" w:rsidRPr="00F17B6B" w:rsidRDefault="00F17B6B" w:rsidP="0000459C">
      <w:pPr>
        <w:numPr>
          <w:ilvl w:val="0"/>
          <w:numId w:val="45"/>
        </w:numPr>
        <w:spacing w:after="0"/>
      </w:pPr>
      <w:r w:rsidRPr="00F17B6B">
        <w:t>Zákon č. 95/2019 Z. z. o informačných technológiách vo verejnej správe a o zmene a doplnení niektorých zákonov; </w:t>
      </w:r>
    </w:p>
    <w:p w14:paraId="61039604" w14:textId="77777777" w:rsidR="00F17B6B" w:rsidRPr="00F17B6B" w:rsidRDefault="00F17B6B" w:rsidP="0000459C">
      <w:pPr>
        <w:numPr>
          <w:ilvl w:val="0"/>
          <w:numId w:val="45"/>
        </w:numPr>
        <w:spacing w:after="0"/>
      </w:pPr>
      <w:r w:rsidRPr="00F17B6B">
        <w:t>Vyhláška Úradu podpredsedu vlády Slovenskej republiky pre investície a informatizáciu č. 78/2020 Z. z. o štandardoch pre informačné technológie verejnej správy; </w:t>
      </w:r>
    </w:p>
    <w:p w14:paraId="619EFE54" w14:textId="77777777" w:rsidR="00F17B6B" w:rsidRPr="00F17B6B" w:rsidRDefault="00F17B6B" w:rsidP="0000459C">
      <w:pPr>
        <w:numPr>
          <w:ilvl w:val="0"/>
          <w:numId w:val="45"/>
        </w:numPr>
        <w:spacing w:after="0"/>
      </w:pPr>
      <w:r w:rsidRPr="00F17B6B">
        <w:t>Zákon č. 18/2018 Z. z. o ochrane osobných údajov a o zmene a doplnení niektorých zákonov. </w:t>
      </w:r>
    </w:p>
    <w:p w14:paraId="58D925B7" w14:textId="0532996B" w:rsidR="00CE3E69" w:rsidRPr="003A6E42" w:rsidRDefault="00274356" w:rsidP="002607D8">
      <w:pPr>
        <w:pStyle w:val="Heading1"/>
      </w:pPr>
      <w:bookmarkStart w:id="29" w:name="_Toc2135784377"/>
      <w:bookmarkStart w:id="30" w:name="_Toc216851006"/>
      <w:r>
        <w:lastRenderedPageBreak/>
        <w:t>.</w:t>
      </w:r>
      <w:r w:rsidR="002C21DE" w:rsidRPr="003A6E42">
        <w:t xml:space="preserve">Opis predmetu </w:t>
      </w:r>
      <w:r w:rsidR="00102C2B" w:rsidRPr="003A6E42">
        <w:t>zákazky</w:t>
      </w:r>
      <w:bookmarkEnd w:id="29"/>
      <w:bookmarkEnd w:id="30"/>
    </w:p>
    <w:p w14:paraId="1D88C675" w14:textId="66DECBD6" w:rsidR="00AE294B" w:rsidRPr="00D133C3" w:rsidRDefault="00AE294B" w:rsidP="00AE294B">
      <w:r w:rsidRPr="00D133C3">
        <w:t>Táto kapitola opisuje predmet zákazky</w:t>
      </w:r>
      <w:r w:rsidR="00783073">
        <w:t xml:space="preserve">, ktorý </w:t>
      </w:r>
      <w:r w:rsidR="00724A2A">
        <w:t>v jednotlivých kapitolách pokrýva</w:t>
      </w:r>
      <w:r w:rsidRPr="00D133C3">
        <w:t>:</w:t>
      </w:r>
    </w:p>
    <w:p w14:paraId="23323C57" w14:textId="254A9CF4" w:rsidR="00335E1D" w:rsidRPr="00D133C3" w:rsidRDefault="00C11910" w:rsidP="00A0127D">
      <w:pPr>
        <w:pStyle w:val="ListParagraph"/>
        <w:numPr>
          <w:ilvl w:val="0"/>
          <w:numId w:val="1"/>
        </w:numPr>
      </w:pPr>
      <w:r>
        <w:t>Popis aktuálneho stavu (</w:t>
      </w:r>
      <w:r w:rsidR="000914F2" w:rsidRPr="00D133C3">
        <w:t>kap</w:t>
      </w:r>
      <w:r w:rsidR="0053073F">
        <w:t>itola</w:t>
      </w:r>
      <w:r w:rsidR="000914F2" w:rsidRPr="00D133C3">
        <w:t xml:space="preserve"> 3.1)</w:t>
      </w:r>
      <w:r w:rsidR="00BD4AFE">
        <w:t>,</w:t>
      </w:r>
    </w:p>
    <w:p w14:paraId="5941942B" w14:textId="68EFB1FF" w:rsidR="00AE294B" w:rsidRPr="00145DD9" w:rsidRDefault="00C240DB" w:rsidP="00A0127D">
      <w:pPr>
        <w:pStyle w:val="ListParagraph"/>
        <w:numPr>
          <w:ilvl w:val="0"/>
          <w:numId w:val="1"/>
        </w:numPr>
      </w:pPr>
      <w:r>
        <w:t>Popis požadovaného riešenia</w:t>
      </w:r>
      <w:r w:rsidR="00301CB7" w:rsidRPr="00145DD9" w:rsidDel="006F1249">
        <w:t xml:space="preserve"> </w:t>
      </w:r>
      <w:r w:rsidR="00B246B7">
        <w:t>PRORIS</w:t>
      </w:r>
      <w:r w:rsidR="48C6D670" w:rsidRPr="00145DD9">
        <w:t xml:space="preserve"> (kap</w:t>
      </w:r>
      <w:r w:rsidR="0053073F">
        <w:t>itola</w:t>
      </w:r>
      <w:r w:rsidR="48C6D670" w:rsidRPr="00145DD9">
        <w:t xml:space="preserve"> 3.</w:t>
      </w:r>
      <w:r w:rsidR="6C2E68CF" w:rsidRPr="00145DD9">
        <w:t>2</w:t>
      </w:r>
      <w:r w:rsidR="48C6D670" w:rsidRPr="00145DD9">
        <w:t>)</w:t>
      </w:r>
      <w:r w:rsidR="00BD4AFE">
        <w:t>,</w:t>
      </w:r>
    </w:p>
    <w:p w14:paraId="43DE2929" w14:textId="27C93EB7" w:rsidR="00AE294B" w:rsidRDefault="00CA5630" w:rsidP="00A0127D">
      <w:pPr>
        <w:pStyle w:val="ListParagraph"/>
        <w:numPr>
          <w:ilvl w:val="0"/>
          <w:numId w:val="1"/>
        </w:numPr>
      </w:pPr>
      <w:r>
        <w:t xml:space="preserve">Popis požiadaviek </w:t>
      </w:r>
      <w:r w:rsidR="00382B7C" w:rsidRPr="00145DD9">
        <w:t xml:space="preserve">na </w:t>
      </w:r>
      <w:r w:rsidR="00774151">
        <w:t>realizáci</w:t>
      </w:r>
      <w:r w:rsidR="006D1A0E">
        <w:t>u</w:t>
      </w:r>
      <w:r w:rsidR="00774151">
        <w:t xml:space="preserve"> riešenia </w:t>
      </w:r>
      <w:r w:rsidR="00B246B7">
        <w:t>PRORIS</w:t>
      </w:r>
      <w:r w:rsidR="004A1072">
        <w:t xml:space="preserve"> formou projektu</w:t>
      </w:r>
      <w:r w:rsidR="00774151">
        <w:t xml:space="preserve"> </w:t>
      </w:r>
      <w:r w:rsidR="00382B7C" w:rsidRPr="00145DD9">
        <w:t>(kap</w:t>
      </w:r>
      <w:r w:rsidR="00BD4AFE">
        <w:t>itola</w:t>
      </w:r>
      <w:r w:rsidR="00382B7C" w:rsidRPr="00145DD9">
        <w:t xml:space="preserve"> 3.</w:t>
      </w:r>
      <w:r w:rsidR="00D172C9">
        <w:t>3)</w:t>
      </w:r>
      <w:r w:rsidR="00813A75">
        <w:t>.</w:t>
      </w:r>
    </w:p>
    <w:p w14:paraId="3125D18E" w14:textId="0CAC483F" w:rsidR="006704C9" w:rsidRPr="00BD7671" w:rsidRDefault="00C9253B" w:rsidP="00F234B7">
      <w:pPr>
        <w:pStyle w:val="Heading2"/>
      </w:pPr>
      <w:bookmarkStart w:id="31" w:name="_Toc216851007"/>
      <w:r>
        <w:t>Popis aktuálneho stavu</w:t>
      </w:r>
      <w:bookmarkEnd w:id="31"/>
    </w:p>
    <w:p w14:paraId="10AFB834" w14:textId="77777777" w:rsidR="00B668FC" w:rsidRPr="009F0193" w:rsidRDefault="00023DC6" w:rsidP="00B668FC">
      <w:pPr>
        <w:pStyle w:val="Heading3"/>
      </w:pPr>
      <w:bookmarkStart w:id="32" w:name="_Toc1499760858"/>
      <w:bookmarkStart w:id="33" w:name="_Toc216851008"/>
      <w:r>
        <w:t xml:space="preserve">Súčasná </w:t>
      </w:r>
      <w:r w:rsidR="000C7EC1" w:rsidRPr="006F3722">
        <w:t xml:space="preserve">Biznis </w:t>
      </w:r>
      <w:bookmarkEnd w:id="32"/>
      <w:r w:rsidRPr="009F0193">
        <w:t>architektúra</w:t>
      </w:r>
      <w:bookmarkEnd w:id="33"/>
    </w:p>
    <w:p w14:paraId="403A529F" w14:textId="370F6692" w:rsidR="003A3C04" w:rsidRDefault="00BE5702" w:rsidP="00BE5702">
      <w:r w:rsidRPr="00D672F2">
        <w:t>Model</w:t>
      </w:r>
      <w:r w:rsidR="00BA226E">
        <w:t xml:space="preserve"> súčasnej</w:t>
      </w:r>
      <w:r w:rsidRPr="00D672F2">
        <w:t xml:space="preserve"> biznis architektúry </w:t>
      </w:r>
      <w:r w:rsidR="002C077C">
        <w:t xml:space="preserve">je </w:t>
      </w:r>
      <w:r w:rsidRPr="00D672F2">
        <w:t xml:space="preserve">uvedený na obrázku </w:t>
      </w:r>
      <w:r w:rsidR="00FB798D">
        <w:t>1</w:t>
      </w:r>
      <w:r w:rsidRPr="00D672F2">
        <w:t xml:space="preserve">. </w:t>
      </w:r>
      <w:r>
        <w:t>V</w:t>
      </w:r>
      <w:r w:rsidR="007B3302">
        <w:t xml:space="preserve"> </w:t>
      </w:r>
      <w:r>
        <w:t>modeli vzťahujúcom sa na predmet</w:t>
      </w:r>
      <w:r w:rsidR="00C13D66">
        <w:t xml:space="preserve"> zákazky</w:t>
      </w:r>
      <w:r>
        <w:t xml:space="preserve"> sú aplikované stavebné bloky – </w:t>
      </w:r>
      <w:r w:rsidR="00065F2E">
        <w:t xml:space="preserve">biznis </w:t>
      </w:r>
      <w:r>
        <w:t>aktéri, biznis</w:t>
      </w:r>
      <w:r w:rsidR="00982A3E">
        <w:t xml:space="preserve"> služby a biznis</w:t>
      </w:r>
      <w:r>
        <w:t xml:space="preserve"> funkcie.</w:t>
      </w:r>
    </w:p>
    <w:p w14:paraId="6B59D862" w14:textId="77777777" w:rsidR="001D1E12" w:rsidRDefault="001D1E12" w:rsidP="00BE5702"/>
    <w:p w14:paraId="6425D899" w14:textId="262B2B50" w:rsidR="001D1E12" w:rsidRPr="002E11F7" w:rsidRDefault="001D1E12" w:rsidP="001D1E12">
      <w:pPr>
        <w:rPr>
          <w:lang w:val="en-US"/>
        </w:rPr>
      </w:pPr>
      <w:r>
        <w:t xml:space="preserve">Kľúčovými aktérmi v ekosystéme NBS sú </w:t>
      </w:r>
      <w:r w:rsidRPr="04297BA8">
        <w:rPr>
          <w:b/>
          <w:bCs/>
        </w:rPr>
        <w:t>organizačné jednotky – odbory NBS</w:t>
      </w:r>
      <w:r>
        <w:rPr>
          <w:b/>
          <w:bCs/>
        </w:rPr>
        <w:t xml:space="preserve"> </w:t>
      </w:r>
      <w:r w:rsidRPr="00E34C05">
        <w:t xml:space="preserve">resp. </w:t>
      </w:r>
      <w:r>
        <w:rPr>
          <w:b/>
          <w:bCs/>
        </w:rPr>
        <w:t>samostatne stojace oddelenia s postavením odboru</w:t>
      </w:r>
      <w:r>
        <w:t xml:space="preserve">. Tie sú v oblasti  Governance, Risk </w:t>
      </w:r>
      <w:r w:rsidRPr="04297BA8">
        <w:rPr>
          <w:lang w:val="en-US"/>
        </w:rPr>
        <w:t>&amp; Compliance vlastníkmi procesov</w:t>
      </w:r>
      <w:r>
        <w:rPr>
          <w:lang w:val="en-US"/>
        </w:rPr>
        <w:t xml:space="preserve"> a vlastníkmi služieb IT/informačných aktív</w:t>
      </w:r>
      <w:r w:rsidRPr="04297BA8">
        <w:rPr>
          <w:lang w:val="en-US"/>
        </w:rPr>
        <w:t>, v rámci ktorých identifikujú riziká, definujú a implementujú opatrenia k rizikám, evidujú incidenty a poskytujú informácie pre riadenie GRC agiend.</w:t>
      </w:r>
    </w:p>
    <w:p w14:paraId="1AF35680" w14:textId="63295099" w:rsidR="001D1E12" w:rsidRDefault="001D1E12" w:rsidP="001D1E12">
      <w:pPr>
        <w:spacing w:before="0" w:after="160" w:line="259" w:lineRule="auto"/>
      </w:pPr>
      <w:r>
        <w:rPr>
          <w:lang w:val="en-US"/>
        </w:rPr>
        <w:t>Naviac š</w:t>
      </w:r>
      <w:r w:rsidRPr="00D16C83">
        <w:rPr>
          <w:lang w:val="en-US"/>
        </w:rPr>
        <w:t>peciálne úloh</w:t>
      </w:r>
      <w:r>
        <w:rPr>
          <w:lang w:val="en-US"/>
        </w:rPr>
        <w:t xml:space="preserve">y </w:t>
      </w:r>
      <w:r w:rsidRPr="00D16C83">
        <w:rPr>
          <w:lang w:val="en-US"/>
        </w:rPr>
        <w:t xml:space="preserve">majú </w:t>
      </w:r>
      <w:r w:rsidRPr="4A1F1A4A">
        <w:rPr>
          <w:b/>
        </w:rPr>
        <w:t>odbory ORK, OIT</w:t>
      </w:r>
      <w:r w:rsidRPr="4A1F1A4A">
        <w:t xml:space="preserve"> </w:t>
      </w:r>
      <w:r w:rsidR="00384947">
        <w:t>a</w:t>
      </w:r>
      <w:r w:rsidRPr="4A1F1A4A">
        <w:t xml:space="preserve"> </w:t>
      </w:r>
      <w:r w:rsidRPr="4A1F1A4A">
        <w:rPr>
          <w:b/>
        </w:rPr>
        <w:t>OIA</w:t>
      </w:r>
      <w:r w:rsidRPr="4A1F1A4A">
        <w:t>, ktoré poskytujú metodickú, konzultačnú, technickú podporu, vykonávajú dohľad nad rizikami a hodnotenie funkčnosti systému riadenia rizík vo svojej pôsobnosti, konkrétne</w:t>
      </w:r>
      <w:r>
        <w:t>:</w:t>
      </w:r>
    </w:p>
    <w:p w14:paraId="044A3C14" w14:textId="77777777" w:rsidR="001D1E12" w:rsidRDefault="001D1E12" w:rsidP="001D1E12">
      <w:pPr>
        <w:pStyle w:val="ListParagraph"/>
        <w:numPr>
          <w:ilvl w:val="0"/>
          <w:numId w:val="47"/>
        </w:numPr>
        <w:spacing w:before="0" w:after="160" w:line="259" w:lineRule="auto"/>
      </w:pPr>
      <w:r w:rsidRPr="745E3886">
        <w:t>ORK – Odbor rozvoja a</w:t>
      </w:r>
      <w:r w:rsidRPr="745E3886" w:rsidDel="005C00E8">
        <w:t> </w:t>
      </w:r>
      <w:r w:rsidRPr="745E3886">
        <w:t>kvality – zastrešuje agendy Procesné riadenie, Riadenie operačných rizík a Riadenie kontinuity činnosti,</w:t>
      </w:r>
    </w:p>
    <w:p w14:paraId="2EEF7AFF" w14:textId="79CAB3F7" w:rsidR="001D1E12" w:rsidRPr="00232CF7" w:rsidRDefault="001D1E12" w:rsidP="001D1E12">
      <w:pPr>
        <w:pStyle w:val="ListParagraph"/>
        <w:numPr>
          <w:ilvl w:val="0"/>
          <w:numId w:val="6"/>
        </w:numPr>
        <w:spacing w:after="160" w:line="259" w:lineRule="auto"/>
        <w:rPr>
          <w:rFonts w:cstheme="minorHAnsi"/>
        </w:rPr>
      </w:pPr>
      <w:r>
        <w:rPr>
          <w:rFonts w:cstheme="minorHAnsi"/>
        </w:rPr>
        <w:t>OIT – Odbor informačných technológií – zastrešuje agendu Riadeni</w:t>
      </w:r>
      <w:r w:rsidR="00096D8B">
        <w:rPr>
          <w:rFonts w:cstheme="minorHAnsi"/>
        </w:rPr>
        <w:t>e</w:t>
      </w:r>
      <w:r>
        <w:rPr>
          <w:rFonts w:cstheme="minorHAnsi"/>
        </w:rPr>
        <w:t xml:space="preserve"> informačných rizík,</w:t>
      </w:r>
    </w:p>
    <w:p w14:paraId="344E572A" w14:textId="38A8CC33" w:rsidR="001D1E12" w:rsidRPr="0047006B" w:rsidRDefault="001D1E12" w:rsidP="001D1E12">
      <w:pPr>
        <w:pStyle w:val="ListParagraph"/>
        <w:numPr>
          <w:ilvl w:val="0"/>
          <w:numId w:val="6"/>
        </w:numPr>
        <w:spacing w:before="0" w:after="160" w:line="259" w:lineRule="auto"/>
        <w:rPr>
          <w:rFonts w:cstheme="minorHAnsi"/>
        </w:rPr>
      </w:pPr>
      <w:r>
        <w:rPr>
          <w:rFonts w:cstheme="minorHAnsi"/>
        </w:rPr>
        <w:t>OIA – Odbor interného auditu – zastrešuje agendu Riadeni</w:t>
      </w:r>
      <w:r w:rsidR="00096D8B">
        <w:rPr>
          <w:rFonts w:cstheme="minorHAnsi"/>
        </w:rPr>
        <w:t>e</w:t>
      </w:r>
      <w:r>
        <w:rPr>
          <w:rFonts w:cstheme="minorHAnsi"/>
        </w:rPr>
        <w:t xml:space="preserve"> interného auditu.</w:t>
      </w:r>
    </w:p>
    <w:p w14:paraId="3C72A785" w14:textId="612975E6" w:rsidR="001D1E12" w:rsidRDefault="001D1E12" w:rsidP="001D1E12">
      <w:r>
        <w:t xml:space="preserve">Ďalšími aktérmi v ekosystéme NBS sú </w:t>
      </w:r>
      <w:r w:rsidRPr="04297BA8">
        <w:rPr>
          <w:b/>
          <w:bCs/>
        </w:rPr>
        <w:t>orgány a výbory NBS</w:t>
      </w:r>
      <w:r>
        <w:t>, t. j. riadiace a odborné orgány, ktoré spoločne zabezpečujú strategické rozhodovanie, operatívne riadenie a koordináciu činností v rámci jednotlivých GRC agiend:</w:t>
      </w:r>
    </w:p>
    <w:p w14:paraId="15917B2D" w14:textId="77777777" w:rsidR="001D1E12" w:rsidRDefault="001D1E12" w:rsidP="001D1E12">
      <w:pPr>
        <w:pStyle w:val="ListParagraph"/>
        <w:numPr>
          <w:ilvl w:val="0"/>
          <w:numId w:val="27"/>
        </w:numPr>
      </w:pPr>
      <w:r>
        <w:t>Banková rada,</w:t>
      </w:r>
    </w:p>
    <w:p w14:paraId="092F295E" w14:textId="77777777" w:rsidR="001D1E12" w:rsidRDefault="001D1E12" w:rsidP="001D1E12">
      <w:pPr>
        <w:pStyle w:val="ListParagraph"/>
        <w:numPr>
          <w:ilvl w:val="0"/>
          <w:numId w:val="27"/>
        </w:numPr>
      </w:pPr>
      <w:r>
        <w:t>Výkonná rada,</w:t>
      </w:r>
    </w:p>
    <w:p w14:paraId="7152C194" w14:textId="77777777" w:rsidR="001D1E12" w:rsidRDefault="001D1E12" w:rsidP="001D1E12">
      <w:pPr>
        <w:pStyle w:val="ListParagraph"/>
        <w:numPr>
          <w:ilvl w:val="0"/>
          <w:numId w:val="27"/>
        </w:numPr>
      </w:pPr>
      <w:r>
        <w:t>Koordinačný výbor pre oblasť operačného rizika v NBS.</w:t>
      </w:r>
    </w:p>
    <w:p w14:paraId="0ED94115" w14:textId="77777777" w:rsidR="001D1E12" w:rsidRDefault="001D1E12" w:rsidP="001D1E12">
      <w:r w:rsidRPr="007D03B8">
        <w:rPr>
          <w:b/>
          <w:bCs/>
        </w:rPr>
        <w:t>Externé prostredie</w:t>
      </w:r>
      <w:r>
        <w:t xml:space="preserve"> tvoria </w:t>
      </w:r>
      <w:r w:rsidRPr="00893E82">
        <w:t xml:space="preserve">výkonné zložky </w:t>
      </w:r>
      <w:r>
        <w:t xml:space="preserve">Európskej centrálnej banky (ECB), Európskeho systému centrálnych bánk (ESCB), Jednotného mechanizmu dohľadu (SSM) a  externí audítori. Tieto inštitúcie </w:t>
      </w:r>
      <w:r w:rsidRPr="002A77DC">
        <w:t>zabezpečujú koordináciu nad jednotlivými agendami</w:t>
      </w:r>
      <w:r>
        <w:t xml:space="preserve"> v rámci EÚ.</w:t>
      </w:r>
    </w:p>
    <w:p w14:paraId="4D3D6772" w14:textId="77777777" w:rsidR="00B060F1" w:rsidRDefault="00B060F1" w:rsidP="00BE5702"/>
    <w:p w14:paraId="4460778B" w14:textId="77777777" w:rsidR="003B47AA" w:rsidRDefault="003B47AA" w:rsidP="00BE5702"/>
    <w:p w14:paraId="3CADDD5D" w14:textId="1BDA0188" w:rsidR="008B375A" w:rsidRDefault="00DD5C1E" w:rsidP="00DD5C1E">
      <w:r>
        <w:rPr>
          <w:noProof/>
        </w:rPr>
        <w:lastRenderedPageBreak/>
        <w:drawing>
          <wp:inline distT="0" distB="0" distL="0" distR="0" wp14:anchorId="0805E4B2" wp14:editId="095FEC3E">
            <wp:extent cx="5395595" cy="7526020"/>
            <wp:effectExtent l="0" t="0" r="0" b="0"/>
            <wp:docPr id="261052041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1052041" name="Picture 261052041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5595" cy="7526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C71426" w14:textId="1041E5AB" w:rsidR="00664805" w:rsidRDefault="008B375A" w:rsidP="008B375A">
      <w:pPr>
        <w:pStyle w:val="Caption"/>
        <w:jc w:val="center"/>
      </w:pPr>
      <w:bookmarkStart w:id="34" w:name="_Toc216794194"/>
      <w:r>
        <w:t xml:space="preserve">Obrázok </w:t>
      </w:r>
      <w:r>
        <w:fldChar w:fldCharType="begin"/>
      </w:r>
      <w:r>
        <w:instrText xml:space="preserve"> SEQ Obrázok \* ARABIC </w:instrText>
      </w:r>
      <w:r>
        <w:fldChar w:fldCharType="separate"/>
      </w:r>
      <w:r w:rsidR="00105C09">
        <w:rPr>
          <w:noProof/>
        </w:rPr>
        <w:t>1</w:t>
      </w:r>
      <w:r>
        <w:fldChar w:fldCharType="end"/>
      </w:r>
      <w:r>
        <w:t>: Biznis architektúra súčasného stavu</w:t>
      </w:r>
      <w:bookmarkEnd w:id="34"/>
    </w:p>
    <w:p w14:paraId="7A636AE3" w14:textId="77777777" w:rsidR="00DD5C1E" w:rsidRDefault="00DD5C1E" w:rsidP="002E11F7"/>
    <w:p w14:paraId="716D06B1" w14:textId="77777777" w:rsidR="001D1E12" w:rsidRDefault="001D1E12">
      <w:pPr>
        <w:spacing w:before="0" w:after="160" w:line="259" w:lineRule="auto"/>
        <w:jc w:val="left"/>
      </w:pPr>
      <w:r>
        <w:br w:type="page"/>
      </w:r>
    </w:p>
    <w:p w14:paraId="26AD10BC" w14:textId="2A7CB4C3" w:rsidR="00331B2D" w:rsidRDefault="00331B2D" w:rsidP="00EA56B1">
      <w:r>
        <w:lastRenderedPageBreak/>
        <w:t>GRC agendy sú vzájomne metodicky previazané</w:t>
      </w:r>
      <w:r w:rsidR="00A222B7">
        <w:t xml:space="preserve">, </w:t>
      </w:r>
      <w:r w:rsidR="00C91736">
        <w:t xml:space="preserve">jednotlivé agendy tvoria logické celky a napĺňajú nasledujúce </w:t>
      </w:r>
      <w:r w:rsidR="00C91736" w:rsidRPr="00EA56B1">
        <w:rPr>
          <w:b/>
          <w:bCs/>
        </w:rPr>
        <w:t>biznis funkcie</w:t>
      </w:r>
      <w:r w:rsidR="00DA6B44" w:rsidRPr="00EA56B1">
        <w:rPr>
          <w:b/>
          <w:bCs/>
        </w:rPr>
        <w:t xml:space="preserve"> </w:t>
      </w:r>
      <w:r w:rsidR="00DA6B44">
        <w:t>(popísané cez biznis procesy)</w:t>
      </w:r>
      <w:r w:rsidR="00C91736">
        <w:t>:</w:t>
      </w:r>
    </w:p>
    <w:p w14:paraId="3EAAC9FE" w14:textId="0E9CF098" w:rsidR="00C91736" w:rsidRDefault="00C91736" w:rsidP="001D1E12">
      <w:pPr>
        <w:pStyle w:val="ListParagraph"/>
        <w:numPr>
          <w:ilvl w:val="0"/>
          <w:numId w:val="19"/>
        </w:numPr>
        <w:spacing w:line="259" w:lineRule="auto"/>
      </w:pPr>
      <w:r w:rsidRPr="00C91736">
        <w:rPr>
          <w:b/>
          <w:bCs/>
        </w:rPr>
        <w:t>Procesné riadenie</w:t>
      </w:r>
    </w:p>
    <w:p w14:paraId="45F3A301" w14:textId="77777777" w:rsidR="008215C7" w:rsidRDefault="004A092C" w:rsidP="001D1E12">
      <w:pPr>
        <w:pStyle w:val="ListParagraph"/>
        <w:numPr>
          <w:ilvl w:val="0"/>
          <w:numId w:val="39"/>
        </w:numPr>
        <w:spacing w:after="160" w:line="259" w:lineRule="auto"/>
      </w:pPr>
      <w:r w:rsidRPr="00C970B9">
        <w:rPr>
          <w:b/>
          <w:bCs/>
        </w:rPr>
        <w:t>Zastrešovanie procesného riadenia</w:t>
      </w:r>
      <w:r>
        <w:t xml:space="preserve"> - </w:t>
      </w:r>
      <w:r w:rsidRPr="0098717B">
        <w:t>systematick</w:t>
      </w:r>
      <w:r>
        <w:t>ý</w:t>
      </w:r>
      <w:r w:rsidRPr="0098717B">
        <w:t xml:space="preserve"> prístupu k riadeniu a optimalizácii procesov v NBS, so zameraním  na zvýšenie efektívnosti a transparentnosti vykonávaných činností, na  implementovanie schválených stratégií a strategických rozhodnutí, na zvýšenie kvality služieb a zníženie nákladov.</w:t>
      </w:r>
    </w:p>
    <w:p w14:paraId="1EE7F396" w14:textId="68B3AA79" w:rsidR="004A092C" w:rsidRDefault="008215C7" w:rsidP="0000459C">
      <w:pPr>
        <w:pStyle w:val="ListParagraph"/>
        <w:numPr>
          <w:ilvl w:val="0"/>
          <w:numId w:val="39"/>
        </w:numPr>
        <w:spacing w:before="0" w:after="160" w:line="259" w:lineRule="auto"/>
      </w:pPr>
      <w:r>
        <w:rPr>
          <w:b/>
          <w:bCs/>
        </w:rPr>
        <w:t xml:space="preserve">Spravovanie a aktualizovanie procesného modelu NBS </w:t>
      </w:r>
      <w:r w:rsidRPr="008215C7">
        <w:t>-</w:t>
      </w:r>
      <w:r>
        <w:t xml:space="preserve"> </w:t>
      </w:r>
      <w:r w:rsidR="00923D4F">
        <w:t xml:space="preserve">Evidovanie </w:t>
      </w:r>
      <w:r w:rsidR="00003784">
        <w:t>a aktualizovanie zoznamu</w:t>
      </w:r>
      <w:r w:rsidR="00931BB3">
        <w:t xml:space="preserve"> </w:t>
      </w:r>
      <w:r w:rsidR="00923D4F">
        <w:t>procesov</w:t>
      </w:r>
      <w:r w:rsidR="00BB21D3">
        <w:t>, ich atribútov a vlastníkov, s</w:t>
      </w:r>
      <w:r w:rsidR="004A092C" w:rsidRPr="0098717B">
        <w:t>pravovanie a aktualizovanie procesného modelu NBS</w:t>
      </w:r>
      <w:r w:rsidR="00DE689F">
        <w:t xml:space="preserve">. </w:t>
      </w:r>
      <w:r w:rsidR="004A092C" w:rsidRPr="0098717B">
        <w:t xml:space="preserve">Zabezpečiť, aby </w:t>
      </w:r>
      <w:r w:rsidR="00061A2C">
        <w:t>zoznam procesov a</w:t>
      </w:r>
      <w:r w:rsidR="00CB34E2">
        <w:t> </w:t>
      </w:r>
      <w:r w:rsidR="00061A2C">
        <w:t>vlastníkov</w:t>
      </w:r>
      <w:r w:rsidR="00CB34E2">
        <w:t xml:space="preserve">, a </w:t>
      </w:r>
      <w:r w:rsidR="004A092C" w:rsidRPr="0098717B">
        <w:t>procesný model bol</w:t>
      </w:r>
      <w:r w:rsidR="00CB34E2">
        <w:t>i</w:t>
      </w:r>
      <w:r w:rsidR="004A092C" w:rsidRPr="0098717B">
        <w:t xml:space="preserve"> priebežne </w:t>
      </w:r>
      <w:r w:rsidR="008074CF">
        <w:t>aktualizovan</w:t>
      </w:r>
      <w:r w:rsidR="00123A1A">
        <w:t>é</w:t>
      </w:r>
      <w:r w:rsidR="004A092C" w:rsidRPr="0098717B">
        <w:t>, zrozumiteľn</w:t>
      </w:r>
      <w:r w:rsidR="00123A1A">
        <w:t>é</w:t>
      </w:r>
      <w:r w:rsidR="004A092C" w:rsidRPr="0098717B">
        <w:t xml:space="preserve"> a prispôsoben</w:t>
      </w:r>
      <w:r w:rsidR="00123A1A">
        <w:t>é</w:t>
      </w:r>
      <w:r w:rsidR="004A092C" w:rsidRPr="0098717B">
        <w:t xml:space="preserve"> potrebám NBS.</w:t>
      </w:r>
    </w:p>
    <w:p w14:paraId="43787591" w14:textId="77777777" w:rsidR="004A092C" w:rsidRDefault="004A092C" w:rsidP="0000459C">
      <w:pPr>
        <w:pStyle w:val="ListParagraph"/>
        <w:numPr>
          <w:ilvl w:val="0"/>
          <w:numId w:val="39"/>
        </w:numPr>
        <w:spacing w:before="0" w:after="160" w:line="259" w:lineRule="auto"/>
      </w:pPr>
      <w:r w:rsidRPr="00FA4CB4">
        <w:rPr>
          <w:b/>
          <w:bCs/>
        </w:rPr>
        <w:t xml:space="preserve">Dizajnovanie a redizajnovanie procesov </w:t>
      </w:r>
      <w:r>
        <w:t>- Nadizajnovanie/redizajnovanie mapy procesov tak, aby:</w:t>
      </w:r>
    </w:p>
    <w:p w14:paraId="1E992BA3" w14:textId="348E90A8" w:rsidR="004A092C" w:rsidRDefault="004A092C" w:rsidP="0000459C">
      <w:pPr>
        <w:pStyle w:val="ListParagraph"/>
        <w:numPr>
          <w:ilvl w:val="1"/>
          <w:numId w:val="39"/>
        </w:numPr>
        <w:spacing w:before="0" w:after="160" w:line="259" w:lineRule="auto"/>
      </w:pPr>
      <w:r>
        <w:t>z nich bolo možné identifikovať, analyzovať a optimalizovať rôzne aspekty na dosiahnutie požadovaného výsledku alebo cieľa od vlastníka/manažéra procesu, resp. zadávateľa požiadavky,</w:t>
      </w:r>
    </w:p>
    <w:p w14:paraId="752BD9D6" w14:textId="5C504077" w:rsidR="004A092C" w:rsidRDefault="004A092C" w:rsidP="0000459C">
      <w:pPr>
        <w:pStyle w:val="ListParagraph"/>
        <w:numPr>
          <w:ilvl w:val="1"/>
          <w:numId w:val="39"/>
        </w:numPr>
        <w:spacing w:before="0" w:after="160" w:line="259" w:lineRule="auto"/>
      </w:pPr>
      <w:r>
        <w:t>v prípade potreby slúžili ako náhrada alebo doplnok k pracovnému postupu/metodickému usmerneniu pre používanie daného procesu,</w:t>
      </w:r>
    </w:p>
    <w:p w14:paraId="2FDF427D" w14:textId="0DC6015B" w:rsidR="004A092C" w:rsidRDefault="004A092C" w:rsidP="0000459C">
      <w:pPr>
        <w:pStyle w:val="ListParagraph"/>
        <w:numPr>
          <w:ilvl w:val="1"/>
          <w:numId w:val="39"/>
        </w:numPr>
        <w:spacing w:before="0" w:after="160" w:line="259" w:lineRule="auto"/>
      </w:pPr>
      <w:r>
        <w:t>bolo možné vytvárať prepojenia medzi procesmi procesného modelu a procesnými atribútmi.</w:t>
      </w:r>
    </w:p>
    <w:p w14:paraId="271C220C" w14:textId="77777777" w:rsidR="005977DB" w:rsidRDefault="005977DB" w:rsidP="005977DB">
      <w:pPr>
        <w:pStyle w:val="ListParagraph"/>
        <w:numPr>
          <w:ilvl w:val="0"/>
          <w:numId w:val="0"/>
        </w:numPr>
        <w:spacing w:before="0" w:after="160" w:line="259" w:lineRule="auto"/>
        <w:ind w:left="1440"/>
      </w:pPr>
    </w:p>
    <w:p w14:paraId="4F4AAA22" w14:textId="77777777" w:rsidR="00DF712B" w:rsidRDefault="00C91736" w:rsidP="001F0AEB">
      <w:pPr>
        <w:pStyle w:val="ListParagraph"/>
        <w:numPr>
          <w:ilvl w:val="0"/>
          <w:numId w:val="19"/>
        </w:numPr>
        <w:spacing w:before="0" w:after="160" w:line="259" w:lineRule="auto"/>
      </w:pPr>
      <w:r w:rsidRPr="00C91736">
        <w:rPr>
          <w:b/>
          <w:bCs/>
        </w:rPr>
        <w:t>Riadenie kontinuity činností</w:t>
      </w:r>
      <w:r w:rsidRPr="00C91736">
        <w:t xml:space="preserve"> </w:t>
      </w:r>
    </w:p>
    <w:p w14:paraId="7FD91416" w14:textId="3B8B4F02" w:rsidR="0098717B" w:rsidRDefault="0098717B" w:rsidP="0000459C">
      <w:pPr>
        <w:pStyle w:val="ListParagraph"/>
        <w:numPr>
          <w:ilvl w:val="0"/>
          <w:numId w:val="38"/>
        </w:numPr>
        <w:spacing w:before="0" w:after="160" w:line="259" w:lineRule="auto"/>
      </w:pPr>
      <w:r w:rsidRPr="005977DB">
        <w:rPr>
          <w:b/>
          <w:bCs/>
        </w:rPr>
        <w:t>Riadenie  kontinuity činnosti NBS</w:t>
      </w:r>
      <w:r>
        <w:t xml:space="preserve"> - </w:t>
      </w:r>
      <w:r w:rsidRPr="0098717B">
        <w:t>identifikova</w:t>
      </w:r>
      <w:r>
        <w:t>nie</w:t>
      </w:r>
      <w:r w:rsidRPr="0098717B">
        <w:t xml:space="preserve"> a aktualizova</w:t>
      </w:r>
      <w:r>
        <w:t>nie</w:t>
      </w:r>
      <w:r w:rsidRPr="0098717B">
        <w:t xml:space="preserve"> BCM relevantn</w:t>
      </w:r>
      <w:r>
        <w:t>ých</w:t>
      </w:r>
      <w:r w:rsidRPr="0098717B">
        <w:t xml:space="preserve"> proces</w:t>
      </w:r>
      <w:r w:rsidR="00DA6B44">
        <w:t>ov</w:t>
      </w:r>
      <w:r w:rsidRPr="0098717B">
        <w:t>/výstup</w:t>
      </w:r>
      <w:r w:rsidR="00DA6B44">
        <w:t>ov procesov</w:t>
      </w:r>
      <w:r w:rsidR="00DA6B44">
        <w:rPr>
          <w:lang w:val="en-US"/>
        </w:rPr>
        <w:t>;</w:t>
      </w:r>
      <w:r w:rsidRPr="0098717B">
        <w:t xml:space="preserve"> tvorb</w:t>
      </w:r>
      <w:r w:rsidR="00DA6B44">
        <w:t>a</w:t>
      </w:r>
      <w:r w:rsidRPr="0098717B">
        <w:t>, testovanie a</w:t>
      </w:r>
      <w:r w:rsidR="00DA6B44">
        <w:t> </w:t>
      </w:r>
      <w:r w:rsidRPr="0098717B">
        <w:t>pravideln</w:t>
      </w:r>
      <w:r w:rsidR="00DA6B44">
        <w:t xml:space="preserve">á </w:t>
      </w:r>
      <w:r w:rsidRPr="0098717B">
        <w:t>aktualizáci</w:t>
      </w:r>
      <w:r w:rsidR="00DA6B44">
        <w:t>a</w:t>
      </w:r>
      <w:r w:rsidRPr="0098717B">
        <w:t xml:space="preserve"> havarijných plánov v prípade výskytu mimoriadnej udalosti za účelom obnovenia bežnej prevádzky.</w:t>
      </w:r>
    </w:p>
    <w:p w14:paraId="556D024B" w14:textId="7B4C061D" w:rsidR="00DA6B44" w:rsidRDefault="00DA6B44" w:rsidP="0000459C">
      <w:pPr>
        <w:pStyle w:val="ListParagraph"/>
        <w:numPr>
          <w:ilvl w:val="0"/>
          <w:numId w:val="38"/>
        </w:numPr>
        <w:spacing w:before="0" w:after="160" w:line="259" w:lineRule="auto"/>
      </w:pPr>
      <w:r w:rsidRPr="005977DB">
        <w:rPr>
          <w:b/>
          <w:bCs/>
        </w:rPr>
        <w:t xml:space="preserve">Zastrešovanie vykonávania analýzy dopadov (BIA) </w:t>
      </w:r>
      <w:r>
        <w:t xml:space="preserve">- </w:t>
      </w:r>
      <w:r w:rsidRPr="00DA6B44">
        <w:t>identifikovať BCM relevantné procesy/výstupy, ktoré sú nevyhnutné na zabezpečenie kontinuity NBS. Výsledkom analýzy BIA je špecifikovať činnosti, zdroje, technické a zákaznícke služby informačných technológií, časové limity obnovy a vzájomné vzťahy medzi nimi, ktoré sú potrebné na zabezpečenie kontinuity činnosti NBS.</w:t>
      </w:r>
    </w:p>
    <w:p w14:paraId="6BE43AFF" w14:textId="5B5528C8" w:rsidR="00DA6B44" w:rsidRDefault="00DA6B44" w:rsidP="0000459C">
      <w:pPr>
        <w:pStyle w:val="ListParagraph"/>
        <w:numPr>
          <w:ilvl w:val="0"/>
          <w:numId w:val="38"/>
        </w:numPr>
      </w:pPr>
      <w:r w:rsidRPr="005977DB">
        <w:rPr>
          <w:b/>
          <w:bCs/>
        </w:rPr>
        <w:t>Vytváranie havarijného plánu (HP) NBS</w:t>
      </w:r>
      <w:r>
        <w:t xml:space="preserve"> - </w:t>
      </w:r>
      <w:r w:rsidRPr="00DA6B44">
        <w:t xml:space="preserve">vytvoriť Havarijný plán NBS, ktorý je nevyhnutný na zabezpečenie kontinuity činnosti NBS. Havarijný plán NBS vzniká ako výsledok konsolidácie individuálnych havarijných plánov pre odbor; cieľom havarijného plánu je identifikovať potreby (BCM minimálne zdroje) pre zabezpečenie kontinuity činnosti pre BCM relevantné výstupy procesov v čase výskytu mimoriadnej udalosti; vypracúva sa samostatne pre jednotlivé scenáre mimoriadnej udalosti. </w:t>
      </w:r>
      <w:r>
        <w:t>Proces má tieto podprocesy:</w:t>
      </w:r>
    </w:p>
    <w:p w14:paraId="3E7D9ADC" w14:textId="77777777" w:rsidR="00DA6B44" w:rsidRDefault="00DA6B44" w:rsidP="0000459C">
      <w:pPr>
        <w:pStyle w:val="ListParagraph"/>
        <w:numPr>
          <w:ilvl w:val="1"/>
          <w:numId w:val="38"/>
        </w:numPr>
        <w:spacing w:before="0" w:after="160" w:line="259" w:lineRule="auto"/>
      </w:pPr>
      <w:r w:rsidRPr="00DA6B44">
        <w:t>Koordinovanie vytvárania HP odborov</w:t>
      </w:r>
      <w:r>
        <w:t xml:space="preserve">  </w:t>
      </w:r>
    </w:p>
    <w:p w14:paraId="11599AF6" w14:textId="76E31B81" w:rsidR="00DA6B44" w:rsidRDefault="00DA6B44" w:rsidP="0000459C">
      <w:pPr>
        <w:pStyle w:val="ListParagraph"/>
        <w:numPr>
          <w:ilvl w:val="1"/>
          <w:numId w:val="38"/>
        </w:numPr>
        <w:spacing w:before="0" w:after="160" w:line="259" w:lineRule="auto"/>
      </w:pPr>
      <w:r w:rsidRPr="00DA6B44">
        <w:t>Konsolidovanie HP odborov do HP NBS</w:t>
      </w:r>
      <w:r>
        <w:t xml:space="preserve"> </w:t>
      </w:r>
    </w:p>
    <w:p w14:paraId="752537B0" w14:textId="49053064" w:rsidR="00DA6B44" w:rsidRDefault="00DA6B44" w:rsidP="0000459C">
      <w:pPr>
        <w:pStyle w:val="ListParagraph"/>
        <w:numPr>
          <w:ilvl w:val="0"/>
          <w:numId w:val="38"/>
        </w:numPr>
        <w:spacing w:before="0" w:after="160" w:line="259" w:lineRule="auto"/>
      </w:pPr>
      <w:r w:rsidRPr="005977DB">
        <w:rPr>
          <w:b/>
          <w:bCs/>
        </w:rPr>
        <w:t>Preverovanie pripravenosti a funkčnosti kontinuity činnosti (BCM)</w:t>
      </w:r>
      <w:r>
        <w:t xml:space="preserve"> – </w:t>
      </w:r>
      <w:r w:rsidRPr="00DA6B44">
        <w:t>over</w:t>
      </w:r>
      <w:r>
        <w:t xml:space="preserve">enie </w:t>
      </w:r>
      <w:r w:rsidRPr="00DA6B44">
        <w:t>pripravenos</w:t>
      </w:r>
      <w:r>
        <w:t>ti</w:t>
      </w:r>
      <w:r w:rsidRPr="00DA6B44">
        <w:t xml:space="preserve"> a funkčnos</w:t>
      </w:r>
      <w:r>
        <w:t>ti</w:t>
      </w:r>
      <w:r w:rsidRPr="00DA6B44">
        <w:t xml:space="preserve"> procesu zabezpečenia kontinuity činnosti NBS.</w:t>
      </w:r>
      <w:r>
        <w:t xml:space="preserve"> Proces má podprocesy:</w:t>
      </w:r>
    </w:p>
    <w:p w14:paraId="1A475D8E" w14:textId="02480907" w:rsidR="00DA6B44" w:rsidRDefault="00DA6B44" w:rsidP="0000459C">
      <w:pPr>
        <w:pStyle w:val="ListParagraph"/>
        <w:numPr>
          <w:ilvl w:val="1"/>
          <w:numId w:val="38"/>
        </w:numPr>
        <w:spacing w:before="0" w:after="160" w:line="259" w:lineRule="auto"/>
      </w:pPr>
      <w:r w:rsidRPr="00DA6B44">
        <w:t>Vytváranie plánu testovania HP</w:t>
      </w:r>
    </w:p>
    <w:p w14:paraId="3ADB4C43" w14:textId="77777777" w:rsidR="00DA6B44" w:rsidRDefault="00DA6B44" w:rsidP="0000459C">
      <w:pPr>
        <w:pStyle w:val="ListParagraph"/>
        <w:numPr>
          <w:ilvl w:val="1"/>
          <w:numId w:val="38"/>
        </w:numPr>
        <w:spacing w:before="0" w:after="160" w:line="259" w:lineRule="auto"/>
      </w:pPr>
      <w:r w:rsidRPr="00DA6B44">
        <w:t>Koordinovanie testovania HP</w:t>
      </w:r>
    </w:p>
    <w:p w14:paraId="5A965DA5" w14:textId="77777777" w:rsidR="0071498E" w:rsidRDefault="00DA6B44" w:rsidP="0071498E">
      <w:pPr>
        <w:pStyle w:val="ListParagraph"/>
        <w:numPr>
          <w:ilvl w:val="1"/>
          <w:numId w:val="38"/>
        </w:numPr>
        <w:spacing w:before="0" w:after="160" w:line="259" w:lineRule="auto"/>
      </w:pPr>
      <w:r w:rsidRPr="00DA6B44">
        <w:t>Vyhodnocovanie testovania HP</w:t>
      </w:r>
    </w:p>
    <w:p w14:paraId="10A0CDBB" w14:textId="17B6CAFF" w:rsidR="00603BDA" w:rsidRDefault="00603BDA" w:rsidP="0071498E">
      <w:pPr>
        <w:pStyle w:val="ListParagraph"/>
        <w:numPr>
          <w:ilvl w:val="1"/>
          <w:numId w:val="38"/>
        </w:numPr>
        <w:spacing w:before="0" w:after="160" w:line="259" w:lineRule="auto"/>
      </w:pPr>
      <w:r w:rsidRPr="0071498E">
        <w:t>Implementovanie opatrení na zistenia z testovania HP</w:t>
      </w:r>
    </w:p>
    <w:p w14:paraId="049B0A41" w14:textId="7B85FE88" w:rsidR="00EC1307" w:rsidRDefault="00EC1307">
      <w:pPr>
        <w:spacing w:before="0" w:after="160" w:line="259" w:lineRule="auto"/>
        <w:jc w:val="left"/>
        <w:rPr>
          <w:b/>
          <w:bCs/>
        </w:rPr>
      </w:pPr>
    </w:p>
    <w:p w14:paraId="101290A1" w14:textId="1306BD5B" w:rsidR="00D35EA6" w:rsidRDefault="00C91736" w:rsidP="001F0AEB">
      <w:pPr>
        <w:pStyle w:val="ListParagraph"/>
        <w:numPr>
          <w:ilvl w:val="0"/>
          <w:numId w:val="19"/>
        </w:numPr>
        <w:spacing w:before="0" w:after="160" w:line="259" w:lineRule="auto"/>
      </w:pPr>
      <w:r w:rsidRPr="00C91736">
        <w:rPr>
          <w:b/>
          <w:bCs/>
        </w:rPr>
        <w:lastRenderedPageBreak/>
        <w:t>Riadenie operačn</w:t>
      </w:r>
      <w:r w:rsidR="006A2C43">
        <w:rPr>
          <w:b/>
          <w:bCs/>
        </w:rPr>
        <w:t>ých</w:t>
      </w:r>
      <w:r w:rsidRPr="00C91736">
        <w:rPr>
          <w:b/>
          <w:bCs/>
        </w:rPr>
        <w:t xml:space="preserve"> riz</w:t>
      </w:r>
      <w:r w:rsidR="006A2C43">
        <w:rPr>
          <w:b/>
          <w:bCs/>
        </w:rPr>
        <w:t>ík</w:t>
      </w:r>
      <w:r w:rsidRPr="00C91736">
        <w:t xml:space="preserve"> </w:t>
      </w:r>
    </w:p>
    <w:p w14:paraId="629D6D03" w14:textId="35C6AA3F" w:rsidR="00A222B7" w:rsidRDefault="00DF3C2E" w:rsidP="0000459C">
      <w:pPr>
        <w:pStyle w:val="ListParagraph"/>
        <w:numPr>
          <w:ilvl w:val="0"/>
          <w:numId w:val="44"/>
        </w:numPr>
      </w:pPr>
      <w:r w:rsidRPr="005977DB">
        <w:rPr>
          <w:b/>
          <w:bCs/>
        </w:rPr>
        <w:t>Riadenie operačného rizika</w:t>
      </w:r>
      <w:r>
        <w:t xml:space="preserve"> –</w:t>
      </w:r>
      <w:r w:rsidR="00C07EE5" w:rsidRPr="00C07EE5">
        <w:rPr>
          <w:rFonts w:ascii="Segoe UI" w:hAnsi="Segoe UI" w:cs="Segoe UI"/>
          <w:sz w:val="18"/>
          <w:szCs w:val="18"/>
        </w:rPr>
        <w:t xml:space="preserve"> </w:t>
      </w:r>
      <w:r w:rsidR="00C07EE5" w:rsidRPr="00C07EE5">
        <w:t>predstavuje celý proces nepretržitého a systematického identifikovania, analyzovania, reagovania na operačné riziká, ich vykazovania a monitorovania</w:t>
      </w:r>
      <w:r>
        <w:t>. Zameriava sa na ochranu hodnôt, na zabezpečenie kvality, bezpečnosti a kontinuity procesov, na ochranu dobrého mena NBS a osôb, ktoré ju reprezentujú, a tým prispieva k splneniu jej cieľov a zámerov.</w:t>
      </w:r>
    </w:p>
    <w:p w14:paraId="2394B7F8" w14:textId="29454CBB" w:rsidR="00DF3C2E" w:rsidRDefault="00DF3C2E" w:rsidP="0000459C">
      <w:pPr>
        <w:pStyle w:val="ListParagraph"/>
        <w:numPr>
          <w:ilvl w:val="0"/>
          <w:numId w:val="44"/>
        </w:numPr>
      </w:pPr>
      <w:r w:rsidRPr="005977DB">
        <w:rPr>
          <w:b/>
          <w:bCs/>
        </w:rPr>
        <w:t>Analyzovanie a riešenie operačných rizík -</w:t>
      </w:r>
      <w:r>
        <w:t xml:space="preserve"> </w:t>
      </w:r>
      <w:r w:rsidR="00D35EA6">
        <w:t xml:space="preserve">operačné riziká sa určujú vo väzbe na výstup procesu, pričom platí pravidlo: každý kritický výstup procesu musí mať identifikované aspoň jedno operačné riziko. Proces </w:t>
      </w:r>
      <w:r>
        <w:t>má tieto podprocesy:</w:t>
      </w:r>
    </w:p>
    <w:p w14:paraId="716A92B2" w14:textId="77777777" w:rsidR="009B58FA" w:rsidRDefault="00DF3C2E" w:rsidP="0000459C">
      <w:pPr>
        <w:pStyle w:val="ListParagraph"/>
        <w:numPr>
          <w:ilvl w:val="1"/>
          <w:numId w:val="40"/>
        </w:numPr>
        <w:spacing w:before="0" w:after="160" w:line="259" w:lineRule="auto"/>
      </w:pPr>
      <w:r w:rsidRPr="00DF3C2E">
        <w:t>Hodnotenie kritickosti výstupov procesov</w:t>
      </w:r>
      <w:r w:rsidR="000B7C00">
        <w:t xml:space="preserve"> – </w:t>
      </w:r>
      <w:r w:rsidR="005164D9">
        <w:t>vy</w:t>
      </w:r>
      <w:r w:rsidR="005E6A79">
        <w:t xml:space="preserve">plnenie </w:t>
      </w:r>
      <w:r w:rsidR="000B7C00">
        <w:t xml:space="preserve">hodnotenia </w:t>
      </w:r>
      <w:r w:rsidR="00FD11AA">
        <w:t>dopadov</w:t>
      </w:r>
      <w:r w:rsidR="00955F13">
        <w:t xml:space="preserve"> jednotlivých scenárov</w:t>
      </w:r>
      <w:r w:rsidR="00FD11AA">
        <w:t xml:space="preserve"> </w:t>
      </w:r>
      <w:r w:rsidR="00EE4D0C">
        <w:t>na úlohy, dobré meno a finančné hodnoty</w:t>
      </w:r>
      <w:r w:rsidR="00955F13">
        <w:t>.</w:t>
      </w:r>
    </w:p>
    <w:p w14:paraId="5AA1D821" w14:textId="217E011D" w:rsidR="009B58FA" w:rsidRDefault="00DF3C2E" w:rsidP="0000459C">
      <w:pPr>
        <w:pStyle w:val="ListParagraph"/>
        <w:numPr>
          <w:ilvl w:val="1"/>
          <w:numId w:val="40"/>
        </w:numPr>
        <w:spacing w:before="0" w:after="160" w:line="259" w:lineRule="auto"/>
      </w:pPr>
      <w:r w:rsidRPr="00DF3C2E">
        <w:t>Identifikovanie a analyzovanie operačných rizík</w:t>
      </w:r>
      <w:r>
        <w:t xml:space="preserve"> – vytvára sa a priebežne </w:t>
      </w:r>
      <w:r w:rsidR="00854E7B">
        <w:t xml:space="preserve">sa </w:t>
      </w:r>
      <w:r>
        <w:t xml:space="preserve">aktualizuje </w:t>
      </w:r>
      <w:r w:rsidR="00854E7B">
        <w:t>katalóg</w:t>
      </w:r>
      <w:r>
        <w:t xml:space="preserve"> </w:t>
      </w:r>
      <w:r w:rsidRPr="00C91736">
        <w:t xml:space="preserve">individuálnych </w:t>
      </w:r>
      <w:r>
        <w:t>OR a</w:t>
      </w:r>
      <w:r w:rsidRPr="00C91736">
        <w:t xml:space="preserve"> horizontálnych </w:t>
      </w:r>
      <w:r>
        <w:t xml:space="preserve">OR, pričom sa </w:t>
      </w:r>
      <w:r w:rsidR="00854E7B">
        <w:t xml:space="preserve">tiež </w:t>
      </w:r>
      <w:r>
        <w:t>napĺňa povinnosť</w:t>
      </w:r>
      <w:r w:rsidRPr="00C91736">
        <w:t xml:space="preserve"> integr</w:t>
      </w:r>
      <w:r>
        <w:t xml:space="preserve">ovať </w:t>
      </w:r>
      <w:r w:rsidRPr="00C91736">
        <w:t>ri</w:t>
      </w:r>
      <w:r>
        <w:t>ziká</w:t>
      </w:r>
      <w:r w:rsidRPr="00C91736">
        <w:t xml:space="preserve"> z výborov a komisií Eurosystému/ESCB/SSM</w:t>
      </w:r>
      <w:r w:rsidR="00854E7B">
        <w:t>. V rámci definície operačného rizika sa v zmysle metodiky ECB aplikuje taxonómia prvotných príčin operačného rizika a taxonómia udalostí operačného rizika.</w:t>
      </w:r>
      <w:r w:rsidR="00351073">
        <w:t xml:space="preserve"> Analýza operačných rizík </w:t>
      </w:r>
      <w:r w:rsidR="00351073" w:rsidRPr="00351073">
        <w:t>zahŕňa vykonanie hodnotenia dopadov operačného rizik</w:t>
      </w:r>
      <w:r w:rsidR="00351073">
        <w:t>a</w:t>
      </w:r>
      <w:r w:rsidR="00351073" w:rsidRPr="00351073">
        <w:t xml:space="preserve"> podľa metodiky ECB a</w:t>
      </w:r>
      <w:r w:rsidR="007431C1">
        <w:t> interných predpisov NBS</w:t>
      </w:r>
      <w:r w:rsidR="00D1147F">
        <w:t>,</w:t>
      </w:r>
      <w:r w:rsidR="00722F10">
        <w:t xml:space="preserve"> a </w:t>
      </w:r>
      <w:r w:rsidR="00351073" w:rsidRPr="00351073">
        <w:t>stanovenie zóny reziduálneho rizika</w:t>
      </w:r>
      <w:r w:rsidR="00351073">
        <w:t xml:space="preserve"> podľa matice operačných rizík.</w:t>
      </w:r>
    </w:p>
    <w:p w14:paraId="2045C92C" w14:textId="4D33E33F" w:rsidR="00DF3C2E" w:rsidRDefault="00DF3C2E" w:rsidP="0000459C">
      <w:pPr>
        <w:pStyle w:val="ListParagraph"/>
        <w:numPr>
          <w:ilvl w:val="1"/>
          <w:numId w:val="40"/>
        </w:numPr>
        <w:spacing w:before="0" w:after="160" w:line="259" w:lineRule="auto"/>
      </w:pPr>
      <w:r>
        <w:t>Riešenie operačného rizika a definovanie opatrení</w:t>
      </w:r>
      <w:r w:rsidR="00351073">
        <w:t xml:space="preserve"> – rozlišujeme 4 spôsoby riešenia OR: akceptácia, ošetrenie, prenesenie, </w:t>
      </w:r>
      <w:r w:rsidR="4495F653">
        <w:t xml:space="preserve">vyhnutie sa </w:t>
      </w:r>
      <w:r w:rsidR="00351073">
        <w:t>. V prípade ošetrenia OR sú definované opatrenia. Opatrenia majú 2 stavy: nové opatrenie (definované), existujúce opatrenie (zavedené). Existujúce opatrenia vstupujú do výpočtu zóny reziduálneho rizika. Nové opatrenia vstupujú do výpočtu zóny projekcie rizika.</w:t>
      </w:r>
    </w:p>
    <w:p w14:paraId="6DA2F33C" w14:textId="79FD8149" w:rsidR="00D821CD" w:rsidRDefault="00351073" w:rsidP="00D821CD">
      <w:pPr>
        <w:pStyle w:val="ListParagraph"/>
        <w:numPr>
          <w:ilvl w:val="0"/>
          <w:numId w:val="44"/>
        </w:numPr>
        <w:spacing w:before="0" w:after="160" w:line="259" w:lineRule="auto"/>
      </w:pPr>
      <w:r w:rsidRPr="005977DB">
        <w:rPr>
          <w:b/>
          <w:bCs/>
        </w:rPr>
        <w:t>Evidovanie a riešenie incidentov operačného rizika</w:t>
      </w:r>
      <w:r>
        <w:t xml:space="preserve"> –</w:t>
      </w:r>
      <w:r w:rsidR="00B50C50">
        <w:t xml:space="preserve"> </w:t>
      </w:r>
      <w:r w:rsidR="009D4C9B">
        <w:t xml:space="preserve">vytvára sa evidencia </w:t>
      </w:r>
      <w:r w:rsidR="00377A6B">
        <w:t>incidentov operačného rizika</w:t>
      </w:r>
      <w:r w:rsidR="00BF1C1C">
        <w:t>, súčasťou je hodnotenie dopadov incidentu</w:t>
      </w:r>
      <w:r w:rsidR="00762C07">
        <w:t>, analýza incidentu a jeho príčin</w:t>
      </w:r>
      <w:r w:rsidR="00BF1C1C">
        <w:t xml:space="preserve"> a definícia </w:t>
      </w:r>
      <w:r w:rsidR="009D4C9B">
        <w:t>opatren</w:t>
      </w:r>
      <w:r w:rsidR="00BF1C1C">
        <w:t>í</w:t>
      </w:r>
      <w:r>
        <w:t xml:space="preserve"> </w:t>
      </w:r>
      <w:r w:rsidR="00124614">
        <w:t>(termíny, úlohy, zodpovední, schéma monitoringu)</w:t>
      </w:r>
      <w:r w:rsidR="00923877">
        <w:t>.</w:t>
      </w:r>
    </w:p>
    <w:p w14:paraId="49FF81AC" w14:textId="60992164" w:rsidR="00351073" w:rsidRDefault="00351073" w:rsidP="00D821CD">
      <w:pPr>
        <w:pStyle w:val="ListParagraph"/>
        <w:numPr>
          <w:ilvl w:val="0"/>
          <w:numId w:val="44"/>
        </w:numPr>
        <w:spacing w:before="0" w:after="160" w:line="259" w:lineRule="auto"/>
      </w:pPr>
      <w:r w:rsidRPr="00D821CD">
        <w:rPr>
          <w:b/>
          <w:bCs/>
        </w:rPr>
        <w:t>Monitorovanie plnenia opatrení k OR a k incidentom OR</w:t>
      </w:r>
      <w:r>
        <w:t xml:space="preserve"> </w:t>
      </w:r>
      <w:r w:rsidR="00F305AD">
        <w:t>–</w:t>
      </w:r>
      <w:r w:rsidR="00124614">
        <w:t xml:space="preserve"> </w:t>
      </w:r>
      <w:r w:rsidR="008F6CFD">
        <w:t xml:space="preserve">stav </w:t>
      </w:r>
      <w:r w:rsidR="00F305AD">
        <w:t>plneni</w:t>
      </w:r>
      <w:r w:rsidR="008F6CFD">
        <w:t>a</w:t>
      </w:r>
      <w:r w:rsidR="00F305AD">
        <w:t xml:space="preserve"> opatrení k OR a k incidentom OR je priebežne </w:t>
      </w:r>
      <w:r w:rsidR="008F6CFD">
        <w:t>kontrolovaný, sleduje sa priebežné plnenie úloh</w:t>
      </w:r>
      <w:r w:rsidR="00E66FD4">
        <w:t>, evidujú sa</w:t>
      </w:r>
      <w:r w:rsidR="00EC12A1">
        <w:t xml:space="preserve"> prípadné nedostatky a</w:t>
      </w:r>
      <w:r w:rsidR="00E402A6">
        <w:t xml:space="preserve"> vyžaduje sa ich </w:t>
      </w:r>
      <w:r w:rsidR="00EC12A1">
        <w:t>odstráneni</w:t>
      </w:r>
      <w:r w:rsidR="00E402A6">
        <w:t>e.</w:t>
      </w:r>
    </w:p>
    <w:p w14:paraId="4AB2116F" w14:textId="77777777" w:rsidR="00E402A6" w:rsidRDefault="00E402A6" w:rsidP="00E402A6">
      <w:pPr>
        <w:pStyle w:val="ListParagraph"/>
        <w:numPr>
          <w:ilvl w:val="0"/>
          <w:numId w:val="0"/>
        </w:numPr>
        <w:spacing w:before="0" w:after="160" w:line="259" w:lineRule="auto"/>
        <w:ind w:left="1080"/>
      </w:pPr>
    </w:p>
    <w:p w14:paraId="3EB18534" w14:textId="7077488A" w:rsidR="006B7E24" w:rsidRDefault="00C91736" w:rsidP="001F0AEB">
      <w:pPr>
        <w:pStyle w:val="ListParagraph"/>
        <w:numPr>
          <w:ilvl w:val="0"/>
          <w:numId w:val="19"/>
        </w:numPr>
        <w:spacing w:before="0" w:after="160" w:line="259" w:lineRule="auto"/>
      </w:pPr>
      <w:r w:rsidRPr="00C91736">
        <w:rPr>
          <w:b/>
          <w:bCs/>
        </w:rPr>
        <w:t>Riadenie informačn</w:t>
      </w:r>
      <w:r w:rsidR="009E37BC">
        <w:rPr>
          <w:b/>
          <w:bCs/>
        </w:rPr>
        <w:t>ých</w:t>
      </w:r>
      <w:r w:rsidRPr="00C91736">
        <w:rPr>
          <w:b/>
          <w:bCs/>
        </w:rPr>
        <w:t xml:space="preserve"> riz</w:t>
      </w:r>
      <w:r w:rsidR="009E37BC">
        <w:rPr>
          <w:b/>
          <w:bCs/>
        </w:rPr>
        <w:t>ík</w:t>
      </w:r>
      <w:r w:rsidRPr="00C91736">
        <w:t xml:space="preserve"> </w:t>
      </w:r>
    </w:p>
    <w:p w14:paraId="136570AD" w14:textId="675661CD" w:rsidR="00351073" w:rsidRDefault="00351073" w:rsidP="0000459C">
      <w:pPr>
        <w:pStyle w:val="ListParagraph"/>
        <w:numPr>
          <w:ilvl w:val="0"/>
          <w:numId w:val="41"/>
        </w:numPr>
      </w:pPr>
      <w:r w:rsidRPr="005977DB">
        <w:rPr>
          <w:b/>
          <w:bCs/>
        </w:rPr>
        <w:t>Riadenie informačn</w:t>
      </w:r>
      <w:r w:rsidR="00273206">
        <w:rPr>
          <w:b/>
          <w:bCs/>
        </w:rPr>
        <w:t>ej bezpečnosti (IB)</w:t>
      </w:r>
      <w:r w:rsidRPr="005977DB">
        <w:rPr>
          <w:b/>
          <w:bCs/>
        </w:rPr>
        <w:t xml:space="preserve"> </w:t>
      </w:r>
      <w:r>
        <w:t>– biznis funkcia z</w:t>
      </w:r>
      <w:r w:rsidRPr="00351073">
        <w:t>abezpečiť primeranú ochranu informácií NBS a ESCB/SSM tak, aby sa predchádzalo strate, poškodeniu alebo zneužitiu údajov, v súlade s požiadavkami legislatívy SR a ESCB/SSM kladenými na ochranu informácií.</w:t>
      </w:r>
    </w:p>
    <w:p w14:paraId="0451B5E3" w14:textId="31A99D8D" w:rsidR="007977E2" w:rsidRDefault="007977E2" w:rsidP="0000459C">
      <w:pPr>
        <w:pStyle w:val="ListParagraph"/>
        <w:numPr>
          <w:ilvl w:val="0"/>
          <w:numId w:val="41"/>
        </w:numPr>
        <w:spacing w:before="0" w:after="160" w:line="259" w:lineRule="auto"/>
      </w:pPr>
      <w:r w:rsidRPr="005977DB">
        <w:rPr>
          <w:b/>
          <w:bCs/>
        </w:rPr>
        <w:t>Stanovovanie požiadaviek na IB</w:t>
      </w:r>
      <w:r>
        <w:t xml:space="preserve"> - s</w:t>
      </w:r>
      <w:r w:rsidRPr="007977E2">
        <w:t>tanoviť bezpečnostné požiadavky pre službu IT pri jej tvorbe alebo významnej zmene. Stanoviť zásady bezpečného používania služby alebo vykonávania príslušných činností súvisiacich so zabezpečením ochrany informácií.</w:t>
      </w:r>
    </w:p>
    <w:p w14:paraId="2CE79E0B" w14:textId="2F4064B2" w:rsidR="007977E2" w:rsidRDefault="007977E2" w:rsidP="0000459C">
      <w:pPr>
        <w:pStyle w:val="ListParagraph"/>
        <w:numPr>
          <w:ilvl w:val="0"/>
          <w:numId w:val="41"/>
        </w:numPr>
        <w:spacing w:before="0" w:after="160" w:line="259" w:lineRule="auto"/>
      </w:pPr>
      <w:r w:rsidRPr="005977DB">
        <w:rPr>
          <w:b/>
          <w:bCs/>
        </w:rPr>
        <w:t>Kontrolovanie dodržiavania IB</w:t>
      </w:r>
      <w:r>
        <w:t xml:space="preserve"> - </w:t>
      </w:r>
      <w:r w:rsidRPr="007977E2">
        <w:t>Verifikovať dodržiavanie bezpečnostných pravidiel v oblasti informačnej bezpečnosti.</w:t>
      </w:r>
    </w:p>
    <w:p w14:paraId="164F3233" w14:textId="231285C5" w:rsidR="007977E2" w:rsidRDefault="007977E2" w:rsidP="0000459C">
      <w:pPr>
        <w:pStyle w:val="ListParagraph"/>
        <w:numPr>
          <w:ilvl w:val="0"/>
          <w:numId w:val="41"/>
        </w:numPr>
        <w:spacing w:before="0" w:after="160" w:line="259" w:lineRule="auto"/>
      </w:pPr>
      <w:r w:rsidRPr="005977DB">
        <w:rPr>
          <w:b/>
          <w:bCs/>
        </w:rPr>
        <w:t>Identifikovanie a hodnotenie informačných rizík</w:t>
      </w:r>
      <w:r>
        <w:t xml:space="preserve"> - </w:t>
      </w:r>
      <w:r w:rsidRPr="007977E2">
        <w:t>Identifikovať potenciálne hrozby a informačné riziká a vyhodnotiť ich pravdepodobnosť a úroveň zraniteľností a poskytnúť podklady pre rozhodovanie vlastníkov a prevádzkovateľov služieb IT ohľadom potreby prijatia primeraných opatrení.</w:t>
      </w:r>
    </w:p>
    <w:p w14:paraId="32A72ADA" w14:textId="1B5DD190" w:rsidR="007977E2" w:rsidRDefault="007977E2" w:rsidP="0000459C">
      <w:pPr>
        <w:pStyle w:val="ListParagraph"/>
        <w:numPr>
          <w:ilvl w:val="0"/>
          <w:numId w:val="41"/>
        </w:numPr>
        <w:spacing w:before="0" w:after="160" w:line="259" w:lineRule="auto"/>
      </w:pPr>
      <w:r w:rsidRPr="005977DB">
        <w:rPr>
          <w:b/>
          <w:bCs/>
        </w:rPr>
        <w:t>Monitorovanie a reagovanie na incidenty IB</w:t>
      </w:r>
      <w:r>
        <w:t xml:space="preserve"> - </w:t>
      </w:r>
      <w:r w:rsidRPr="007977E2">
        <w:t>Včasné odhalenie, analýza a riešenie podozrivých udalostí a incidentov, ktoré môžu mať negatívny vplyv na informačnú bezpečnosť NBS, ESCB/SSM.</w:t>
      </w:r>
    </w:p>
    <w:p w14:paraId="2BB4533D" w14:textId="77777777" w:rsidR="00006260" w:rsidRDefault="00006260" w:rsidP="00006260">
      <w:pPr>
        <w:pStyle w:val="ListParagraph"/>
        <w:numPr>
          <w:ilvl w:val="0"/>
          <w:numId w:val="0"/>
        </w:numPr>
        <w:spacing w:before="0" w:after="160" w:line="259" w:lineRule="auto"/>
        <w:ind w:left="1440"/>
      </w:pPr>
    </w:p>
    <w:p w14:paraId="3A7B0DE2" w14:textId="0DEB8354" w:rsidR="006B7E24" w:rsidRDefault="00006260" w:rsidP="001F0AEB">
      <w:pPr>
        <w:pStyle w:val="ListParagraph"/>
        <w:numPr>
          <w:ilvl w:val="0"/>
          <w:numId w:val="19"/>
        </w:numPr>
        <w:spacing w:before="0" w:after="160" w:line="259" w:lineRule="auto"/>
      </w:pPr>
      <w:r>
        <w:rPr>
          <w:b/>
          <w:bCs/>
        </w:rPr>
        <w:t>Riadenie</w:t>
      </w:r>
      <w:r w:rsidR="00C91736">
        <w:rPr>
          <w:b/>
          <w:bCs/>
        </w:rPr>
        <w:t xml:space="preserve"> i</w:t>
      </w:r>
      <w:r w:rsidR="00C91736" w:rsidRPr="00C91736">
        <w:rPr>
          <w:b/>
          <w:bCs/>
        </w:rPr>
        <w:t>ntern</w:t>
      </w:r>
      <w:r w:rsidR="00C91736">
        <w:rPr>
          <w:b/>
          <w:bCs/>
        </w:rPr>
        <w:t>ého</w:t>
      </w:r>
      <w:r w:rsidR="00C91736" w:rsidRPr="00C91736">
        <w:rPr>
          <w:b/>
          <w:bCs/>
        </w:rPr>
        <w:t xml:space="preserve"> audit</w:t>
      </w:r>
      <w:r w:rsidR="00C91736">
        <w:rPr>
          <w:b/>
          <w:bCs/>
        </w:rPr>
        <w:t>u</w:t>
      </w:r>
      <w:r w:rsidR="00C91736" w:rsidRPr="00C91736">
        <w:t xml:space="preserve"> </w:t>
      </w:r>
    </w:p>
    <w:p w14:paraId="0B32267D" w14:textId="77777777" w:rsidR="0037735D" w:rsidRDefault="007977E2" w:rsidP="0000459C">
      <w:pPr>
        <w:pStyle w:val="ListParagraph"/>
        <w:numPr>
          <w:ilvl w:val="0"/>
          <w:numId w:val="42"/>
        </w:numPr>
        <w:spacing w:before="0" w:after="160" w:line="259" w:lineRule="auto"/>
      </w:pPr>
      <w:r w:rsidRPr="0037735D">
        <w:rPr>
          <w:b/>
          <w:bCs/>
        </w:rPr>
        <w:t>Plánovanie činnosti interného auditu</w:t>
      </w:r>
      <w:r>
        <w:t xml:space="preserve"> - </w:t>
      </w:r>
      <w:r w:rsidRPr="007977E2">
        <w:t>Vypracovanie plánu činnosti OIA na základe vstupov z riadenia operačných rizík, vstupov z IAC, rozhodnutí Bankovej rady NBS a výsledkov hodnotenia miery rizika</w:t>
      </w:r>
      <w:r w:rsidR="663BDF72">
        <w:t>,</w:t>
      </w:r>
      <w:r w:rsidRPr="007977E2">
        <w:t xml:space="preserve"> navrhovaných tém auditov a konzultácií </w:t>
      </w:r>
      <w:r w:rsidR="5A026586">
        <w:t>ako aj na základe</w:t>
      </w:r>
      <w:r w:rsidR="00642E60">
        <w:t xml:space="preserve"> </w:t>
      </w:r>
      <w:r w:rsidRPr="007977E2">
        <w:t xml:space="preserve">posúdenia ich potenciálneho prínosu v oblasti </w:t>
      </w:r>
      <w:r w:rsidR="567AB515">
        <w:t>identifikácie</w:t>
      </w:r>
      <w:r w:rsidRPr="007977E2">
        <w:t xml:space="preserve"> rizík a prevencie podvodov, zvyšovania efektívnosti činností a pridanej hodnoty</w:t>
      </w:r>
      <w:r w:rsidR="297D9F12">
        <w:t xml:space="preserve"> pre NBS</w:t>
      </w:r>
      <w:r w:rsidRPr="007977E2">
        <w:t>.</w:t>
      </w:r>
    </w:p>
    <w:p w14:paraId="61169D42" w14:textId="77777777" w:rsidR="0037735D" w:rsidRDefault="007977E2" w:rsidP="0000459C">
      <w:pPr>
        <w:pStyle w:val="ListParagraph"/>
        <w:numPr>
          <w:ilvl w:val="0"/>
          <w:numId w:val="42"/>
        </w:numPr>
        <w:spacing w:before="0" w:after="160" w:line="259" w:lineRule="auto"/>
      </w:pPr>
      <w:r w:rsidRPr="0037735D">
        <w:rPr>
          <w:b/>
          <w:bCs/>
        </w:rPr>
        <w:t>Realizovanie interného auditu</w:t>
      </w:r>
      <w:r>
        <w:t xml:space="preserve"> - </w:t>
      </w:r>
      <w:r w:rsidRPr="007977E2">
        <w:t>poskytnutie nezávislého uistenia o primeranosti a účinnosti riadenia rizík, kontrol a riadiacich procesov v rámci auditovaných oblastí.</w:t>
      </w:r>
    </w:p>
    <w:p w14:paraId="60D2114C" w14:textId="77777777" w:rsidR="0037735D" w:rsidRDefault="007977E2" w:rsidP="0000459C">
      <w:pPr>
        <w:pStyle w:val="ListParagraph"/>
        <w:numPr>
          <w:ilvl w:val="0"/>
          <w:numId w:val="42"/>
        </w:numPr>
        <w:spacing w:before="0" w:after="160" w:line="259" w:lineRule="auto"/>
      </w:pPr>
      <w:r w:rsidRPr="0037735D">
        <w:rPr>
          <w:b/>
          <w:bCs/>
        </w:rPr>
        <w:t>Monitorovanie plnenia prijatých opatrení zo zistení IA</w:t>
      </w:r>
      <w:r>
        <w:t xml:space="preserve"> - </w:t>
      </w:r>
      <w:r w:rsidRPr="007977E2">
        <w:t>Monitorovanie a kontrola plnenia prijatých opatrení z auditov a konzultácií, s cieľom sledovať a zabezpečiť, aby riziko súvisiace s príslušným zistením bolo minimalizované alebo aby príslušní vedúci zamestnanci prevzali zodpovednosť za riziko vyplývajúce z ich nerealizovania.</w:t>
      </w:r>
    </w:p>
    <w:p w14:paraId="553EDDCF" w14:textId="77777777" w:rsidR="0037735D" w:rsidRDefault="007977E2" w:rsidP="0000459C">
      <w:pPr>
        <w:pStyle w:val="ListParagraph"/>
        <w:numPr>
          <w:ilvl w:val="0"/>
          <w:numId w:val="42"/>
        </w:numPr>
        <w:spacing w:before="0" w:after="160" w:line="259" w:lineRule="auto"/>
      </w:pPr>
      <w:r w:rsidRPr="0037735D">
        <w:rPr>
          <w:b/>
          <w:bCs/>
        </w:rPr>
        <w:t>Poskytovanie súčinnosti externému audítorovi NBS a Nadácie NBS</w:t>
      </w:r>
      <w:r>
        <w:t xml:space="preserve"> - </w:t>
      </w:r>
      <w:r w:rsidRPr="007977E2">
        <w:t>Koordinácia prác externého audítora s príslušnými útvarmi v NBS a v Nadácii NBS a poskytovanie podpory pri realizácii štatutárneho auditu a iných dohodnutých plnení podľa uzatvorenej zmluvy.</w:t>
      </w:r>
    </w:p>
    <w:p w14:paraId="4AE8D29B" w14:textId="49AEE2C8" w:rsidR="007977E2" w:rsidRDefault="007977E2" w:rsidP="0000459C">
      <w:pPr>
        <w:pStyle w:val="ListParagraph"/>
        <w:numPr>
          <w:ilvl w:val="0"/>
          <w:numId w:val="42"/>
        </w:numPr>
        <w:spacing w:before="0" w:after="160" w:line="259" w:lineRule="auto"/>
      </w:pPr>
      <w:r w:rsidRPr="0037735D">
        <w:rPr>
          <w:b/>
          <w:bCs/>
        </w:rPr>
        <w:t>Poskytovanie konzultácií</w:t>
      </w:r>
      <w:r>
        <w:t xml:space="preserve"> - </w:t>
      </w:r>
      <w:r w:rsidRPr="007977E2">
        <w:t>Poskytnúť konzultáciu tak, aby bola posúdená účinnosť riadiacich a kontrolných mechanizmov vo vzťahu k rizikám, ktoré majú vplyv na dosiahnutie cieľa zadanej požiadavky, ako i existenciu ďalších závažných rizík a významných aspektov riadenia a kontroly v rozsahu dohodnutom so žiadateľom.</w:t>
      </w:r>
    </w:p>
    <w:p w14:paraId="59D8C641" w14:textId="6F354B47" w:rsidR="00C960BA" w:rsidRPr="009F36DD" w:rsidRDefault="0065785E" w:rsidP="00882797">
      <w:pPr>
        <w:pStyle w:val="Heading3"/>
      </w:pPr>
      <w:bookmarkStart w:id="35" w:name="_Toc406992175"/>
      <w:bookmarkStart w:id="36" w:name="_Toc216851009"/>
      <w:r w:rsidRPr="009F36DD">
        <w:t xml:space="preserve">Súčasná </w:t>
      </w:r>
      <w:r w:rsidR="00F9618C">
        <w:t>a</w:t>
      </w:r>
      <w:r w:rsidR="00FC7246" w:rsidRPr="009F36DD">
        <w:t xml:space="preserve">plikačná </w:t>
      </w:r>
      <w:bookmarkEnd w:id="35"/>
      <w:r w:rsidRPr="009F36DD">
        <w:t>architektúra</w:t>
      </w:r>
      <w:bookmarkEnd w:id="36"/>
    </w:p>
    <w:p w14:paraId="09D3E3A7" w14:textId="283A2586" w:rsidR="009174AB" w:rsidRDefault="0033677A" w:rsidP="0033677A">
      <w:r w:rsidRPr="009D6AB7">
        <w:t xml:space="preserve">Nasledujúci </w:t>
      </w:r>
      <w:r w:rsidR="00654FC6" w:rsidRPr="009D6AB7">
        <w:t>o</w:t>
      </w:r>
      <w:r w:rsidRPr="009D6AB7">
        <w:t xml:space="preserve">brázok </w:t>
      </w:r>
      <w:r w:rsidR="00FB798D">
        <w:t xml:space="preserve">2 </w:t>
      </w:r>
      <w:r>
        <w:t>Aplikačná vrstva súčasný stav</w:t>
      </w:r>
      <w:r w:rsidR="00DD0F38">
        <w:t>,</w:t>
      </w:r>
      <w:r>
        <w:t xml:space="preserve"> znázorňuje súčasný stav aplikačnej vrstvy</w:t>
      </w:r>
      <w:r w:rsidR="00195FB4">
        <w:t xml:space="preserve"> (relevantn</w:t>
      </w:r>
      <w:r w:rsidR="008D6895">
        <w:t xml:space="preserve">ej </w:t>
      </w:r>
      <w:r w:rsidR="00195FB4">
        <w:t xml:space="preserve">pre </w:t>
      </w:r>
      <w:r w:rsidR="00C973B9">
        <w:t xml:space="preserve">implementáciu </w:t>
      </w:r>
      <w:r w:rsidR="00DD0F38">
        <w:t xml:space="preserve">riešenia </w:t>
      </w:r>
      <w:r w:rsidR="00C973B9">
        <w:t xml:space="preserve"> </w:t>
      </w:r>
      <w:r w:rsidR="00B246B7">
        <w:t>PRORIS</w:t>
      </w:r>
      <w:r w:rsidR="00195FB4">
        <w:t>)</w:t>
      </w:r>
      <w:r>
        <w:t>.</w:t>
      </w:r>
    </w:p>
    <w:p w14:paraId="2048806C" w14:textId="3B466C31" w:rsidR="008B375A" w:rsidRDefault="00B0639B" w:rsidP="00B0639B">
      <w:r>
        <w:rPr>
          <w:noProof/>
        </w:rPr>
        <w:drawing>
          <wp:inline distT="0" distB="0" distL="0" distR="0" wp14:anchorId="413A6FF5" wp14:editId="05531F18">
            <wp:extent cx="5395595" cy="3235960"/>
            <wp:effectExtent l="0" t="0" r="0" b="2540"/>
            <wp:docPr id="1714378683" name="Picture 6" descr="A screenshot of a computer program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4378683" name="Picture 6" descr="A screenshot of a computer program&#10;&#10;AI-generated content may be incorrect.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5595" cy="3235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BF7D93" w14:textId="0748E13D" w:rsidR="00161035" w:rsidRPr="00B260B6" w:rsidRDefault="008B375A" w:rsidP="008B375A">
      <w:pPr>
        <w:pStyle w:val="Caption"/>
        <w:jc w:val="center"/>
      </w:pPr>
      <w:bookmarkStart w:id="37" w:name="_Toc216794195"/>
      <w:r>
        <w:t xml:space="preserve">Obrázok </w:t>
      </w:r>
      <w:r>
        <w:fldChar w:fldCharType="begin"/>
      </w:r>
      <w:r>
        <w:instrText xml:space="preserve"> SEQ Obrázok \* ARABIC </w:instrText>
      </w:r>
      <w:r>
        <w:fldChar w:fldCharType="separate"/>
      </w:r>
      <w:r w:rsidR="00105C09">
        <w:rPr>
          <w:noProof/>
        </w:rPr>
        <w:t>2</w:t>
      </w:r>
      <w:r>
        <w:fldChar w:fldCharType="end"/>
      </w:r>
      <w:r>
        <w:t>: Aplikačná vrstva - súčasný stav</w:t>
      </w:r>
      <w:bookmarkEnd w:id="37"/>
    </w:p>
    <w:p w14:paraId="1FD1A980" w14:textId="77777777" w:rsidR="00110E31" w:rsidRDefault="00110E31">
      <w:pPr>
        <w:spacing w:before="0" w:after="160" w:line="259" w:lineRule="auto"/>
        <w:jc w:val="lef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br w:type="page"/>
      </w:r>
    </w:p>
    <w:p w14:paraId="1ABEE5D6" w14:textId="49821E4F" w:rsidR="008227C4" w:rsidRPr="003713DE" w:rsidRDefault="00C26335" w:rsidP="00D9269A">
      <w:pPr>
        <w:rPr>
          <w:b/>
          <w:bCs/>
          <w:sz w:val="24"/>
          <w:szCs w:val="24"/>
        </w:rPr>
      </w:pPr>
      <w:r w:rsidRPr="00EE5D4F">
        <w:rPr>
          <w:b/>
          <w:bCs/>
          <w:sz w:val="24"/>
          <w:szCs w:val="24"/>
        </w:rPr>
        <w:lastRenderedPageBreak/>
        <w:t>I</w:t>
      </w:r>
      <w:r w:rsidR="00F80FF4" w:rsidRPr="00EE5D4F">
        <w:rPr>
          <w:b/>
          <w:bCs/>
          <w:sz w:val="24"/>
          <w:szCs w:val="24"/>
        </w:rPr>
        <w:t>nformačné systémy</w:t>
      </w:r>
      <w:r w:rsidRPr="00EE5D4F">
        <w:rPr>
          <w:b/>
          <w:bCs/>
          <w:sz w:val="24"/>
          <w:szCs w:val="24"/>
        </w:rPr>
        <w:t xml:space="preserve"> v</w:t>
      </w:r>
      <w:r w:rsidR="00EB3182" w:rsidRPr="00EE5D4F">
        <w:rPr>
          <w:b/>
          <w:bCs/>
          <w:sz w:val="24"/>
          <w:szCs w:val="24"/>
        </w:rPr>
        <w:t xml:space="preserve"> </w:t>
      </w:r>
      <w:r w:rsidRPr="00EE5D4F">
        <w:rPr>
          <w:b/>
          <w:bCs/>
          <w:sz w:val="24"/>
          <w:szCs w:val="24"/>
        </w:rPr>
        <w:t>správe NBS</w:t>
      </w:r>
    </w:p>
    <w:tbl>
      <w:tblPr>
        <w:tblStyle w:val="ListTable4-Accent1"/>
        <w:tblW w:w="8500" w:type="dxa"/>
        <w:tblLayout w:type="fixed"/>
        <w:tblLook w:val="04A0" w:firstRow="1" w:lastRow="0" w:firstColumn="1" w:lastColumn="0" w:noHBand="0" w:noVBand="1"/>
      </w:tblPr>
      <w:tblGrid>
        <w:gridCol w:w="2835"/>
        <w:gridCol w:w="5665"/>
      </w:tblGrid>
      <w:tr w:rsidR="00021C39" w:rsidRPr="00CF0CD7" w14:paraId="4BD7B990" w14:textId="77777777" w:rsidTr="00510CB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tcBorders>
              <w:right w:val="single" w:sz="4" w:space="0" w:color="auto"/>
            </w:tcBorders>
          </w:tcPr>
          <w:p w14:paraId="2E2E643C" w14:textId="77777777" w:rsidR="00021C39" w:rsidRPr="00AD38A7" w:rsidRDefault="00021C39" w:rsidP="00AD38A7">
            <w:pPr>
              <w:spacing w:before="0" w:after="0"/>
              <w:jc w:val="left"/>
              <w:rPr>
                <w:rFonts w:cstheme="minorHAnsi"/>
                <w:b w:val="0"/>
                <w:sz w:val="20"/>
                <w:szCs w:val="20"/>
              </w:rPr>
            </w:pPr>
            <w:r w:rsidRPr="00AD38A7">
              <w:rPr>
                <w:rFonts w:cstheme="minorHAnsi"/>
                <w:sz w:val="20"/>
                <w:szCs w:val="20"/>
              </w:rPr>
              <w:t>Názov</w:t>
            </w:r>
          </w:p>
        </w:tc>
        <w:tc>
          <w:tcPr>
            <w:tcW w:w="5665" w:type="dxa"/>
            <w:tcBorders>
              <w:left w:val="single" w:sz="4" w:space="0" w:color="auto"/>
            </w:tcBorders>
          </w:tcPr>
          <w:p w14:paraId="44C81B9A" w14:textId="77777777" w:rsidR="00021C39" w:rsidRPr="00AD38A7" w:rsidRDefault="0073613A" w:rsidP="00AD38A7">
            <w:pPr>
              <w:spacing w:before="0"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sz w:val="20"/>
                <w:szCs w:val="20"/>
              </w:rPr>
            </w:pPr>
            <w:r w:rsidRPr="00AD38A7">
              <w:rPr>
                <w:rFonts w:cstheme="minorHAnsi"/>
                <w:sz w:val="20"/>
                <w:szCs w:val="20"/>
              </w:rPr>
              <w:t>Popis systému / aplikácie</w:t>
            </w:r>
          </w:p>
        </w:tc>
      </w:tr>
      <w:tr w:rsidR="00021C39" w:rsidRPr="00CF0CD7" w14:paraId="7138813B" w14:textId="77777777" w:rsidTr="00510C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tcBorders>
              <w:right w:val="single" w:sz="4" w:space="0" w:color="auto"/>
            </w:tcBorders>
          </w:tcPr>
          <w:p w14:paraId="110620EF" w14:textId="76343608" w:rsidR="00021C39" w:rsidRPr="00AD38A7" w:rsidRDefault="005F26B1" w:rsidP="00AD38A7">
            <w:pPr>
              <w:spacing w:before="0" w:after="0"/>
              <w:jc w:val="left"/>
              <w:rPr>
                <w:rFonts w:cstheme="minorHAnsi"/>
                <w:sz w:val="20"/>
                <w:szCs w:val="20"/>
                <w:lang w:eastAsia="sk-SK"/>
              </w:rPr>
            </w:pPr>
            <w:r w:rsidRPr="00AD38A7">
              <w:rPr>
                <w:rFonts w:cstheme="minorHAnsi"/>
                <w:sz w:val="20"/>
                <w:szCs w:val="20"/>
              </w:rPr>
              <w:t>DWH</w:t>
            </w:r>
          </w:p>
        </w:tc>
        <w:tc>
          <w:tcPr>
            <w:tcW w:w="5665" w:type="dxa"/>
            <w:tcBorders>
              <w:left w:val="single" w:sz="4" w:space="0" w:color="auto"/>
            </w:tcBorders>
          </w:tcPr>
          <w:p w14:paraId="332A1A1C" w14:textId="44817DE2" w:rsidR="00123681" w:rsidRPr="00AD38A7" w:rsidRDefault="00123681" w:rsidP="00AD38A7">
            <w:pPr>
              <w:spacing w:before="0" w:after="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AD38A7">
              <w:rPr>
                <w:rFonts w:cstheme="minorHAnsi"/>
                <w:sz w:val="20"/>
                <w:szCs w:val="20"/>
              </w:rPr>
              <w:t>Data Warehouse – centrálne úložisko dát</w:t>
            </w:r>
          </w:p>
        </w:tc>
      </w:tr>
      <w:tr w:rsidR="00EC2543" w:rsidRPr="00CF0CD7" w14:paraId="4AE73433" w14:textId="77777777" w:rsidTr="00510CB7">
        <w:trPr>
          <w:trHeight w:val="3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tcBorders>
              <w:right w:val="single" w:sz="4" w:space="0" w:color="auto"/>
            </w:tcBorders>
          </w:tcPr>
          <w:p w14:paraId="0C2A0508" w14:textId="3F26BC73" w:rsidR="00EC2543" w:rsidRPr="00AD38A7" w:rsidRDefault="00EC2543" w:rsidP="00AD38A7">
            <w:pPr>
              <w:spacing w:before="0" w:after="0"/>
              <w:jc w:val="left"/>
              <w:rPr>
                <w:rFonts w:cstheme="minorHAnsi"/>
                <w:sz w:val="20"/>
                <w:szCs w:val="20"/>
                <w:lang w:eastAsia="sk-SK"/>
              </w:rPr>
            </w:pPr>
            <w:r w:rsidRPr="00AD38A7">
              <w:rPr>
                <w:rFonts w:eastAsia="Calibri" w:cstheme="minorHAnsi"/>
                <w:color w:val="000000" w:themeColor="text1"/>
                <w:sz w:val="20"/>
                <w:szCs w:val="20"/>
              </w:rPr>
              <w:t>M</w:t>
            </w:r>
            <w:r w:rsidR="00DB1762" w:rsidRPr="00AD38A7">
              <w:rPr>
                <w:rFonts w:eastAsia="Calibri" w:cstheme="minorHAnsi"/>
                <w:color w:val="000000" w:themeColor="text1"/>
                <w:sz w:val="20"/>
                <w:szCs w:val="20"/>
              </w:rPr>
              <w:t xml:space="preserve">S </w:t>
            </w:r>
            <w:r w:rsidRPr="00AD38A7">
              <w:rPr>
                <w:rFonts w:eastAsia="Calibri" w:cstheme="minorHAnsi"/>
                <w:color w:val="000000" w:themeColor="text1"/>
                <w:sz w:val="20"/>
                <w:szCs w:val="20"/>
              </w:rPr>
              <w:t xml:space="preserve">Excel </w:t>
            </w:r>
          </w:p>
        </w:tc>
        <w:tc>
          <w:tcPr>
            <w:tcW w:w="5665" w:type="dxa"/>
            <w:tcBorders>
              <w:left w:val="single" w:sz="4" w:space="0" w:color="auto"/>
            </w:tcBorders>
          </w:tcPr>
          <w:p w14:paraId="430FA985" w14:textId="36C72DE7" w:rsidR="00EC2543" w:rsidRPr="00AD38A7" w:rsidRDefault="00EC2543" w:rsidP="00AD38A7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eastAsia="sk-SK"/>
              </w:rPr>
            </w:pPr>
            <w:r w:rsidRPr="00AD38A7">
              <w:rPr>
                <w:rFonts w:eastAsia="Calibri" w:cstheme="minorHAnsi"/>
                <w:color w:val="000000" w:themeColor="text1"/>
                <w:sz w:val="20"/>
                <w:szCs w:val="20"/>
              </w:rPr>
              <w:t>Rôzne súbory M</w:t>
            </w:r>
            <w:r w:rsidR="00213809" w:rsidRPr="00AD38A7">
              <w:rPr>
                <w:rFonts w:eastAsia="Calibri" w:cstheme="minorHAnsi"/>
                <w:color w:val="000000" w:themeColor="text1"/>
                <w:sz w:val="20"/>
                <w:szCs w:val="20"/>
              </w:rPr>
              <w:t xml:space="preserve">S </w:t>
            </w:r>
            <w:r w:rsidRPr="00AD38A7">
              <w:rPr>
                <w:rFonts w:eastAsia="Calibri" w:cstheme="minorHAnsi"/>
                <w:color w:val="000000" w:themeColor="text1"/>
                <w:sz w:val="20"/>
                <w:szCs w:val="20"/>
              </w:rPr>
              <w:t>Ex</w:t>
            </w:r>
            <w:r w:rsidR="000A3D7B" w:rsidRPr="00AD38A7">
              <w:rPr>
                <w:rFonts w:eastAsia="Calibri" w:cstheme="minorHAnsi"/>
                <w:color w:val="000000" w:themeColor="text1"/>
                <w:sz w:val="20"/>
                <w:szCs w:val="20"/>
              </w:rPr>
              <w:t>c</w:t>
            </w:r>
            <w:r w:rsidRPr="00AD38A7">
              <w:rPr>
                <w:rFonts w:eastAsia="Calibri" w:cstheme="minorHAnsi"/>
                <w:color w:val="000000" w:themeColor="text1"/>
                <w:sz w:val="20"/>
                <w:szCs w:val="20"/>
              </w:rPr>
              <w:t>el na</w:t>
            </w:r>
            <w:r w:rsidR="00006260" w:rsidRPr="00AD38A7">
              <w:rPr>
                <w:rFonts w:eastAsia="Calibri" w:cstheme="minorHAnsi"/>
                <w:color w:val="000000" w:themeColor="text1"/>
                <w:sz w:val="20"/>
                <w:szCs w:val="20"/>
              </w:rPr>
              <w:t xml:space="preserve"> zber a</w:t>
            </w:r>
            <w:r w:rsidRPr="00AD38A7">
              <w:rPr>
                <w:rFonts w:eastAsia="Calibri" w:cstheme="minorHAnsi"/>
                <w:color w:val="000000" w:themeColor="text1"/>
                <w:sz w:val="20"/>
                <w:szCs w:val="20"/>
              </w:rPr>
              <w:t xml:space="preserve"> spracovanie údajov</w:t>
            </w:r>
          </w:p>
        </w:tc>
      </w:tr>
      <w:tr w:rsidR="00BE232B" w:rsidRPr="00CF0CD7" w14:paraId="123819E3" w14:textId="77777777" w:rsidTr="00510C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tcBorders>
              <w:right w:val="single" w:sz="4" w:space="0" w:color="auto"/>
            </w:tcBorders>
          </w:tcPr>
          <w:p w14:paraId="32148371" w14:textId="0100AFC8" w:rsidR="00BE232B" w:rsidRPr="00AD38A7" w:rsidRDefault="00BE232B" w:rsidP="00AD38A7">
            <w:pPr>
              <w:spacing w:before="0" w:after="0"/>
              <w:jc w:val="left"/>
              <w:rPr>
                <w:rFonts w:eastAsia="Calibri" w:cstheme="minorHAnsi"/>
                <w:color w:val="000000" w:themeColor="text1"/>
                <w:sz w:val="20"/>
                <w:szCs w:val="20"/>
              </w:rPr>
            </w:pPr>
            <w:r>
              <w:rPr>
                <w:rFonts w:eastAsia="Calibri" w:cstheme="minorHAnsi"/>
                <w:color w:val="000000" w:themeColor="text1"/>
                <w:sz w:val="20"/>
                <w:szCs w:val="20"/>
              </w:rPr>
              <w:t>MS Word</w:t>
            </w:r>
          </w:p>
        </w:tc>
        <w:tc>
          <w:tcPr>
            <w:tcW w:w="5665" w:type="dxa"/>
            <w:tcBorders>
              <w:left w:val="single" w:sz="4" w:space="0" w:color="auto"/>
            </w:tcBorders>
          </w:tcPr>
          <w:p w14:paraId="5803509A" w14:textId="4977B76D" w:rsidR="00BE232B" w:rsidRPr="00AD38A7" w:rsidRDefault="0026475E" w:rsidP="00AD38A7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theme="minorHAnsi"/>
                <w:color w:val="000000" w:themeColor="text1"/>
                <w:sz w:val="20"/>
                <w:szCs w:val="20"/>
              </w:rPr>
            </w:pPr>
            <w:r>
              <w:rPr>
                <w:rFonts w:eastAsia="Calibri" w:cstheme="minorHAnsi"/>
                <w:color w:val="000000" w:themeColor="text1"/>
                <w:sz w:val="20"/>
                <w:szCs w:val="20"/>
              </w:rPr>
              <w:t xml:space="preserve">Súbory MS Word </w:t>
            </w:r>
            <w:r w:rsidR="00B75100">
              <w:rPr>
                <w:rFonts w:eastAsia="Calibri" w:cstheme="minorHAnsi"/>
                <w:color w:val="000000" w:themeColor="text1"/>
                <w:sz w:val="20"/>
                <w:szCs w:val="20"/>
              </w:rPr>
              <w:t xml:space="preserve">na </w:t>
            </w:r>
            <w:r w:rsidR="000E111C">
              <w:rPr>
                <w:rFonts w:eastAsia="Calibri" w:cstheme="minorHAnsi"/>
                <w:color w:val="000000" w:themeColor="text1"/>
                <w:sz w:val="20"/>
                <w:szCs w:val="20"/>
              </w:rPr>
              <w:t>spracovanie výstupov analýz</w:t>
            </w:r>
            <w:r w:rsidR="000D6703">
              <w:rPr>
                <w:rFonts w:eastAsia="Calibri" w:cstheme="minorHAnsi"/>
                <w:color w:val="000000" w:themeColor="text1"/>
                <w:sz w:val="20"/>
                <w:szCs w:val="20"/>
              </w:rPr>
              <w:t>, správ a iných dokumentov.</w:t>
            </w:r>
          </w:p>
        </w:tc>
      </w:tr>
      <w:tr w:rsidR="006453B8" w:rsidRPr="00CF0CD7" w14:paraId="6A072CE0" w14:textId="77777777" w:rsidTr="00510CB7">
        <w:trPr>
          <w:trHeight w:val="3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tcBorders>
              <w:right w:val="single" w:sz="4" w:space="0" w:color="auto"/>
            </w:tcBorders>
          </w:tcPr>
          <w:p w14:paraId="4B24D5F3" w14:textId="418AF0CF" w:rsidR="006453B8" w:rsidRDefault="006453B8" w:rsidP="00AD38A7">
            <w:pPr>
              <w:spacing w:before="0" w:after="0"/>
              <w:jc w:val="left"/>
              <w:rPr>
                <w:rFonts w:eastAsia="Calibri" w:cstheme="minorHAnsi"/>
                <w:color w:val="000000" w:themeColor="text1"/>
                <w:sz w:val="20"/>
                <w:szCs w:val="20"/>
              </w:rPr>
            </w:pPr>
            <w:r>
              <w:rPr>
                <w:rFonts w:eastAsia="Calibri" w:cstheme="minorHAnsi"/>
                <w:color w:val="000000" w:themeColor="text1"/>
                <w:sz w:val="20"/>
                <w:szCs w:val="20"/>
              </w:rPr>
              <w:t>Microsoft Project</w:t>
            </w:r>
          </w:p>
        </w:tc>
        <w:tc>
          <w:tcPr>
            <w:tcW w:w="5665" w:type="dxa"/>
            <w:tcBorders>
              <w:left w:val="single" w:sz="4" w:space="0" w:color="auto"/>
            </w:tcBorders>
          </w:tcPr>
          <w:p w14:paraId="5F30B11A" w14:textId="5408B6FE" w:rsidR="006453B8" w:rsidRDefault="0064583E" w:rsidP="00AD38A7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color w:val="000000" w:themeColor="text1"/>
                <w:sz w:val="20"/>
                <w:szCs w:val="20"/>
              </w:rPr>
            </w:pPr>
            <w:r>
              <w:rPr>
                <w:rFonts w:eastAsia="Calibri" w:cstheme="minorHAnsi"/>
                <w:color w:val="000000" w:themeColor="text1"/>
                <w:sz w:val="20"/>
                <w:szCs w:val="20"/>
              </w:rPr>
              <w:t xml:space="preserve">Nástroj pre </w:t>
            </w:r>
            <w:r w:rsidR="00D276D3">
              <w:rPr>
                <w:rFonts w:eastAsia="Calibri" w:cstheme="minorHAnsi"/>
                <w:color w:val="000000" w:themeColor="text1"/>
                <w:sz w:val="20"/>
                <w:szCs w:val="20"/>
              </w:rPr>
              <w:t>plánovanie</w:t>
            </w:r>
            <w:r w:rsidR="00C351D4">
              <w:rPr>
                <w:rFonts w:eastAsia="Calibri" w:cstheme="minorHAnsi"/>
                <w:color w:val="000000" w:themeColor="text1"/>
                <w:sz w:val="20"/>
                <w:szCs w:val="20"/>
              </w:rPr>
              <w:t xml:space="preserve"> </w:t>
            </w:r>
            <w:r w:rsidR="007A58E7">
              <w:rPr>
                <w:rFonts w:eastAsia="Calibri" w:cstheme="minorHAnsi"/>
                <w:color w:val="000000" w:themeColor="text1"/>
                <w:sz w:val="20"/>
                <w:szCs w:val="20"/>
              </w:rPr>
              <w:t>postupu</w:t>
            </w:r>
            <w:r w:rsidR="007F0A66">
              <w:rPr>
                <w:rFonts w:eastAsia="Calibri" w:cstheme="minorHAnsi"/>
                <w:color w:val="000000" w:themeColor="text1"/>
                <w:sz w:val="20"/>
                <w:szCs w:val="20"/>
              </w:rPr>
              <w:t xml:space="preserve"> pri aktivácii</w:t>
            </w:r>
            <w:r w:rsidR="002B4802">
              <w:rPr>
                <w:rFonts w:eastAsia="Calibri" w:cstheme="minorHAnsi"/>
                <w:color w:val="000000" w:themeColor="text1"/>
                <w:sz w:val="20"/>
                <w:szCs w:val="20"/>
              </w:rPr>
              <w:t xml:space="preserve"> havarijného plánu NBS</w:t>
            </w:r>
            <w:r w:rsidR="00941E37">
              <w:rPr>
                <w:rFonts w:eastAsia="Calibri" w:cstheme="minorHAnsi"/>
                <w:color w:val="000000" w:themeColor="text1"/>
                <w:sz w:val="20"/>
                <w:szCs w:val="20"/>
              </w:rPr>
              <w:t>.</w:t>
            </w:r>
          </w:p>
        </w:tc>
      </w:tr>
      <w:tr w:rsidR="00EC2543" w:rsidRPr="00CF0CD7" w14:paraId="587D7FAB" w14:textId="77777777" w:rsidTr="00510C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tcBorders>
              <w:right w:val="single" w:sz="4" w:space="0" w:color="auto"/>
            </w:tcBorders>
          </w:tcPr>
          <w:p w14:paraId="22CA5D0C" w14:textId="77777777" w:rsidR="00EC2543" w:rsidRPr="00AD38A7" w:rsidRDefault="001B04EF" w:rsidP="00AD38A7">
            <w:pPr>
              <w:spacing w:before="0" w:after="0"/>
              <w:jc w:val="left"/>
              <w:rPr>
                <w:rFonts w:cstheme="minorHAnsi"/>
                <w:sz w:val="20"/>
                <w:szCs w:val="20"/>
              </w:rPr>
            </w:pPr>
            <w:r w:rsidRPr="00AD38A7">
              <w:rPr>
                <w:rFonts w:cstheme="minorHAnsi"/>
                <w:sz w:val="20"/>
                <w:szCs w:val="20"/>
              </w:rPr>
              <w:t>Dokument manažment</w:t>
            </w:r>
          </w:p>
        </w:tc>
        <w:tc>
          <w:tcPr>
            <w:tcW w:w="5665" w:type="dxa"/>
            <w:tcBorders>
              <w:left w:val="single" w:sz="4" w:space="0" w:color="auto"/>
            </w:tcBorders>
          </w:tcPr>
          <w:p w14:paraId="48606B01" w14:textId="77777777" w:rsidR="009E465A" w:rsidRPr="00AD38A7" w:rsidRDefault="003A1ABE" w:rsidP="00AD38A7">
            <w:pPr>
              <w:spacing w:before="0" w:after="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AD38A7">
              <w:rPr>
                <w:rFonts w:cstheme="minorHAnsi"/>
                <w:sz w:val="20"/>
                <w:szCs w:val="20"/>
              </w:rPr>
              <w:t>Systém je tvorený komponentmi</w:t>
            </w:r>
            <w:r w:rsidR="009E465A" w:rsidRPr="00AD38A7">
              <w:rPr>
                <w:rFonts w:cstheme="minorHAnsi"/>
                <w:sz w:val="20"/>
                <w:szCs w:val="20"/>
              </w:rPr>
              <w:t>:</w:t>
            </w:r>
          </w:p>
          <w:p w14:paraId="35F5D071" w14:textId="77777777" w:rsidR="009E465A" w:rsidRPr="00AD38A7" w:rsidRDefault="009E465A" w:rsidP="00A0127D">
            <w:pPr>
              <w:pStyle w:val="ListParagraph"/>
              <w:numPr>
                <w:ilvl w:val="0"/>
                <w:numId w:val="7"/>
              </w:numPr>
              <w:spacing w:before="0" w:after="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AD38A7">
              <w:rPr>
                <w:rFonts w:cstheme="minorHAnsi"/>
                <w:sz w:val="20"/>
                <w:szCs w:val="20"/>
              </w:rPr>
              <w:t>Zdieľaný sieťový disk – pre zdieľanie a uchovávanie dokumentov;</w:t>
            </w:r>
          </w:p>
          <w:p w14:paraId="324A590A" w14:textId="77777777" w:rsidR="009E465A" w:rsidRPr="00AD38A7" w:rsidRDefault="009E465A" w:rsidP="00A0127D">
            <w:pPr>
              <w:pStyle w:val="ListParagraph"/>
              <w:numPr>
                <w:ilvl w:val="0"/>
                <w:numId w:val="7"/>
              </w:numPr>
              <w:spacing w:before="0" w:after="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AD38A7">
              <w:rPr>
                <w:rFonts w:cstheme="minorHAnsi"/>
                <w:sz w:val="20"/>
                <w:szCs w:val="20"/>
              </w:rPr>
              <w:t>Sharepoint - Microsoft SharePoint – platforma pre zdieľanie dokumentov a tvorbu webových aplikácií;</w:t>
            </w:r>
          </w:p>
          <w:p w14:paraId="6946B43D" w14:textId="77777777" w:rsidR="00EC2543" w:rsidRPr="00AD38A7" w:rsidRDefault="009E465A" w:rsidP="00A0127D">
            <w:pPr>
              <w:pStyle w:val="ListParagraph"/>
              <w:numPr>
                <w:ilvl w:val="0"/>
                <w:numId w:val="7"/>
              </w:numPr>
              <w:spacing w:before="0" w:after="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 w:cstheme="minorHAnsi"/>
                <w:sz w:val="20"/>
                <w:szCs w:val="20"/>
              </w:rPr>
            </w:pPr>
            <w:r w:rsidRPr="00AD38A7">
              <w:rPr>
                <w:rFonts w:cstheme="minorHAnsi"/>
                <w:sz w:val="20"/>
                <w:szCs w:val="20"/>
              </w:rPr>
              <w:t xml:space="preserve">eOffice - Elektronický informačný systém na správu registratúry. V súčasnom stave je nutné v ňom </w:t>
            </w:r>
            <w:r w:rsidR="00230F23" w:rsidRPr="00AD38A7">
              <w:rPr>
                <w:rFonts w:cstheme="minorHAnsi"/>
                <w:sz w:val="20"/>
                <w:szCs w:val="20"/>
              </w:rPr>
              <w:t xml:space="preserve">viaceré </w:t>
            </w:r>
            <w:r w:rsidRPr="00AD38A7">
              <w:rPr>
                <w:rFonts w:cstheme="minorHAnsi"/>
                <w:sz w:val="20"/>
                <w:szCs w:val="20"/>
              </w:rPr>
              <w:t xml:space="preserve">údaje manuálne zadávať používateľom.  </w:t>
            </w:r>
          </w:p>
        </w:tc>
      </w:tr>
      <w:tr w:rsidR="00922C64" w:rsidRPr="00CF0CD7" w14:paraId="75984546" w14:textId="77777777" w:rsidTr="00510CB7">
        <w:trPr>
          <w:trHeight w:val="3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tcBorders>
              <w:right w:val="single" w:sz="4" w:space="0" w:color="auto"/>
            </w:tcBorders>
          </w:tcPr>
          <w:p w14:paraId="16CD0ADA" w14:textId="198C5658" w:rsidR="00922C64" w:rsidRPr="00AD38A7" w:rsidRDefault="00922C64" w:rsidP="00AD38A7">
            <w:pPr>
              <w:spacing w:before="0" w:after="0"/>
              <w:jc w:val="left"/>
              <w:rPr>
                <w:rFonts w:cstheme="minorHAnsi"/>
                <w:sz w:val="20"/>
                <w:szCs w:val="20"/>
              </w:rPr>
            </w:pPr>
            <w:r w:rsidRPr="00AD38A7">
              <w:rPr>
                <w:rFonts w:cstheme="minorHAnsi"/>
                <w:sz w:val="20"/>
                <w:szCs w:val="20"/>
              </w:rPr>
              <w:t>ORIN</w:t>
            </w:r>
          </w:p>
        </w:tc>
        <w:tc>
          <w:tcPr>
            <w:tcW w:w="5665" w:type="dxa"/>
            <w:tcBorders>
              <w:left w:val="single" w:sz="4" w:space="0" w:color="auto"/>
            </w:tcBorders>
          </w:tcPr>
          <w:p w14:paraId="53260B9C" w14:textId="6D04B46C" w:rsidR="00922C64" w:rsidRPr="00AD38A7" w:rsidRDefault="00922C64" w:rsidP="00AD38A7">
            <w:pPr>
              <w:spacing w:before="0" w:after="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AD38A7">
              <w:rPr>
                <w:rFonts w:cstheme="minorHAnsi"/>
                <w:sz w:val="20"/>
                <w:szCs w:val="20"/>
              </w:rPr>
              <w:t>Databáza Operačných Rizík a Incidentov – webová aplikácia postavená na technológii Java.</w:t>
            </w:r>
          </w:p>
        </w:tc>
      </w:tr>
      <w:tr w:rsidR="00922C64" w:rsidRPr="00CF0CD7" w14:paraId="056A055D" w14:textId="77777777" w:rsidTr="00510C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tcBorders>
              <w:right w:val="single" w:sz="4" w:space="0" w:color="auto"/>
            </w:tcBorders>
          </w:tcPr>
          <w:p w14:paraId="0D50795C" w14:textId="6B7B8133" w:rsidR="00922C64" w:rsidRPr="00AD38A7" w:rsidRDefault="00922C64" w:rsidP="00AD38A7">
            <w:pPr>
              <w:spacing w:before="0" w:after="0"/>
              <w:jc w:val="left"/>
              <w:rPr>
                <w:rFonts w:cstheme="minorHAnsi"/>
                <w:sz w:val="20"/>
                <w:szCs w:val="20"/>
              </w:rPr>
            </w:pPr>
            <w:r w:rsidRPr="00AD38A7">
              <w:rPr>
                <w:rFonts w:cstheme="minorHAnsi"/>
                <w:sz w:val="20"/>
                <w:szCs w:val="20"/>
              </w:rPr>
              <w:t>Katalóg procesov</w:t>
            </w:r>
          </w:p>
        </w:tc>
        <w:tc>
          <w:tcPr>
            <w:tcW w:w="5665" w:type="dxa"/>
            <w:tcBorders>
              <w:left w:val="single" w:sz="4" w:space="0" w:color="auto"/>
            </w:tcBorders>
          </w:tcPr>
          <w:p w14:paraId="634C6921" w14:textId="4A25D2F6" w:rsidR="00922C64" w:rsidRPr="00AD38A7" w:rsidRDefault="00E542CF" w:rsidP="00AD38A7">
            <w:pPr>
              <w:spacing w:before="0" w:after="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AD38A7">
              <w:rPr>
                <w:rFonts w:cstheme="minorHAnsi"/>
                <w:sz w:val="20"/>
                <w:szCs w:val="20"/>
              </w:rPr>
              <w:t xml:space="preserve">Katalóg procesov je aplikácia postavená na platforme Oracle APEX. Obsahuje údaje o procesoch a ich atribútoch. </w:t>
            </w:r>
          </w:p>
        </w:tc>
      </w:tr>
      <w:tr w:rsidR="00107405" w:rsidRPr="00CF0CD7" w14:paraId="58A38254" w14:textId="77777777" w:rsidTr="00510CB7">
        <w:trPr>
          <w:trHeight w:val="3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tcBorders>
              <w:right w:val="single" w:sz="4" w:space="0" w:color="auto"/>
            </w:tcBorders>
          </w:tcPr>
          <w:p w14:paraId="3B5FA482" w14:textId="0A8951BF" w:rsidR="00107405" w:rsidRPr="00AD38A7" w:rsidRDefault="00107405" w:rsidP="00AD38A7">
            <w:pPr>
              <w:spacing w:before="0" w:after="0"/>
              <w:jc w:val="left"/>
              <w:rPr>
                <w:rFonts w:cstheme="minorHAnsi"/>
                <w:sz w:val="20"/>
                <w:szCs w:val="20"/>
              </w:rPr>
            </w:pPr>
            <w:r w:rsidRPr="00AD38A7">
              <w:rPr>
                <w:rFonts w:cstheme="minorHAnsi"/>
                <w:sz w:val="20"/>
                <w:szCs w:val="20"/>
              </w:rPr>
              <w:t>SD</w:t>
            </w:r>
          </w:p>
        </w:tc>
        <w:tc>
          <w:tcPr>
            <w:tcW w:w="5665" w:type="dxa"/>
            <w:tcBorders>
              <w:left w:val="single" w:sz="4" w:space="0" w:color="auto"/>
            </w:tcBorders>
          </w:tcPr>
          <w:p w14:paraId="5F36E95D" w14:textId="3559BA7E" w:rsidR="00107405" w:rsidRPr="00AD38A7" w:rsidRDefault="00107405" w:rsidP="00AD38A7">
            <w:pPr>
              <w:spacing w:before="0" w:after="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AD38A7">
              <w:rPr>
                <w:rFonts w:cstheme="minorHAnsi"/>
                <w:sz w:val="20"/>
                <w:szCs w:val="20"/>
              </w:rPr>
              <w:t>Service Desk</w:t>
            </w:r>
            <w:r w:rsidR="00F9618C" w:rsidRPr="00AD38A7">
              <w:rPr>
                <w:rFonts w:cstheme="minorHAnsi"/>
                <w:sz w:val="20"/>
                <w:szCs w:val="20"/>
              </w:rPr>
              <w:t xml:space="preserve"> je platforma na evidovanie</w:t>
            </w:r>
            <w:r w:rsidR="007505B8" w:rsidRPr="00AD38A7">
              <w:rPr>
                <w:rFonts w:cstheme="minorHAnsi"/>
                <w:sz w:val="20"/>
                <w:szCs w:val="20"/>
              </w:rPr>
              <w:t xml:space="preserve"> zákazníckych</w:t>
            </w:r>
            <w:r w:rsidR="00F9618C" w:rsidRPr="00AD38A7">
              <w:rPr>
                <w:rFonts w:cstheme="minorHAnsi"/>
                <w:sz w:val="20"/>
                <w:szCs w:val="20"/>
              </w:rPr>
              <w:t xml:space="preserve"> požiadavie</w:t>
            </w:r>
            <w:r w:rsidR="007E3A1E" w:rsidRPr="00AD38A7">
              <w:rPr>
                <w:rFonts w:cstheme="minorHAnsi"/>
                <w:sz w:val="20"/>
                <w:szCs w:val="20"/>
              </w:rPr>
              <w:t>k</w:t>
            </w:r>
            <w:r w:rsidR="009B66BD">
              <w:rPr>
                <w:rFonts w:cstheme="minorHAnsi"/>
                <w:sz w:val="20"/>
                <w:szCs w:val="20"/>
              </w:rPr>
              <w:t xml:space="preserve"> a incidentov.</w:t>
            </w:r>
          </w:p>
        </w:tc>
      </w:tr>
      <w:tr w:rsidR="00C425BB" w:rsidRPr="00CF0CD7" w14:paraId="2AB54401" w14:textId="77777777" w:rsidTr="00510C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tcBorders>
              <w:right w:val="single" w:sz="4" w:space="0" w:color="auto"/>
            </w:tcBorders>
          </w:tcPr>
          <w:p w14:paraId="7B725C3A" w14:textId="69E2F0AF" w:rsidR="00C425BB" w:rsidRPr="00AD38A7" w:rsidRDefault="00C425BB" w:rsidP="00AD38A7">
            <w:pPr>
              <w:spacing w:before="0" w:after="0"/>
              <w:jc w:val="left"/>
              <w:rPr>
                <w:rFonts w:cstheme="minorHAnsi"/>
                <w:sz w:val="20"/>
                <w:szCs w:val="20"/>
              </w:rPr>
            </w:pPr>
            <w:r w:rsidRPr="00AD38A7">
              <w:rPr>
                <w:rFonts w:cstheme="minorHAnsi"/>
                <w:sz w:val="20"/>
                <w:szCs w:val="20"/>
              </w:rPr>
              <w:t xml:space="preserve">Sharepoint </w:t>
            </w:r>
          </w:p>
        </w:tc>
        <w:tc>
          <w:tcPr>
            <w:tcW w:w="5665" w:type="dxa"/>
            <w:tcBorders>
              <w:left w:val="single" w:sz="4" w:space="0" w:color="auto"/>
            </w:tcBorders>
          </w:tcPr>
          <w:p w14:paraId="6D4928F6" w14:textId="0A6B59B4" w:rsidR="00C425BB" w:rsidRPr="00AD38A7" w:rsidRDefault="006D03E4" w:rsidP="00AD38A7">
            <w:pPr>
              <w:spacing w:before="0" w:after="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AD38A7">
              <w:rPr>
                <w:rFonts w:cstheme="minorHAnsi"/>
                <w:sz w:val="20"/>
                <w:szCs w:val="20"/>
              </w:rPr>
              <w:t>Platformu využíva procesné riadenie pre zverejnenie procesného modelu</w:t>
            </w:r>
            <w:r w:rsidR="008459AB">
              <w:rPr>
                <w:rFonts w:cstheme="minorHAnsi"/>
                <w:sz w:val="20"/>
                <w:szCs w:val="20"/>
              </w:rPr>
              <w:t xml:space="preserve"> a získanie dát </w:t>
            </w:r>
            <w:r w:rsidR="00BB082B">
              <w:rPr>
                <w:rFonts w:cstheme="minorHAnsi"/>
                <w:sz w:val="20"/>
                <w:szCs w:val="20"/>
              </w:rPr>
              <w:t>pre procesné atribúty (riadiace dokumenty</w:t>
            </w:r>
            <w:r w:rsidR="00992894">
              <w:rPr>
                <w:rFonts w:cstheme="minorHAnsi"/>
                <w:sz w:val="20"/>
                <w:szCs w:val="20"/>
              </w:rPr>
              <w:t xml:space="preserve"> - Vestník)</w:t>
            </w:r>
            <w:r w:rsidRPr="00AD38A7">
              <w:rPr>
                <w:rFonts w:cstheme="minorHAnsi"/>
                <w:sz w:val="20"/>
                <w:szCs w:val="20"/>
              </w:rPr>
              <w:t>.</w:t>
            </w:r>
          </w:p>
        </w:tc>
      </w:tr>
      <w:tr w:rsidR="00756AE3" w:rsidRPr="00CF0CD7" w14:paraId="1DF9AECA" w14:textId="77777777" w:rsidTr="00510CB7">
        <w:trPr>
          <w:trHeight w:val="3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tcBorders>
              <w:right w:val="single" w:sz="4" w:space="0" w:color="auto"/>
            </w:tcBorders>
          </w:tcPr>
          <w:p w14:paraId="6DDDC5EC" w14:textId="0F003B37" w:rsidR="00756AE3" w:rsidRPr="00AD38A7" w:rsidRDefault="00756AE3" w:rsidP="00AD38A7">
            <w:pPr>
              <w:spacing w:before="0" w:after="0"/>
              <w:jc w:val="left"/>
              <w:rPr>
                <w:rFonts w:cstheme="minorHAnsi"/>
                <w:sz w:val="20"/>
                <w:szCs w:val="20"/>
              </w:rPr>
            </w:pPr>
            <w:r w:rsidRPr="00AD38A7">
              <w:rPr>
                <w:rFonts w:cstheme="minorHAnsi"/>
                <w:sz w:val="20"/>
                <w:szCs w:val="20"/>
              </w:rPr>
              <w:t>MS Access</w:t>
            </w:r>
          </w:p>
        </w:tc>
        <w:tc>
          <w:tcPr>
            <w:tcW w:w="5665" w:type="dxa"/>
            <w:tcBorders>
              <w:left w:val="single" w:sz="4" w:space="0" w:color="auto"/>
            </w:tcBorders>
          </w:tcPr>
          <w:p w14:paraId="6FFED336" w14:textId="144E395C" w:rsidR="00756AE3" w:rsidRPr="00AD38A7" w:rsidRDefault="00207D77" w:rsidP="00524680">
            <w:pPr>
              <w:keepNext/>
              <w:spacing w:before="0" w:after="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AD38A7">
              <w:rPr>
                <w:rFonts w:cstheme="minorHAnsi"/>
                <w:sz w:val="20"/>
                <w:szCs w:val="20"/>
              </w:rPr>
              <w:t xml:space="preserve">Úložisko </w:t>
            </w:r>
            <w:r w:rsidR="007819C7" w:rsidRPr="00AD38A7">
              <w:rPr>
                <w:rFonts w:cstheme="minorHAnsi"/>
                <w:sz w:val="20"/>
                <w:szCs w:val="20"/>
              </w:rPr>
              <w:t xml:space="preserve">pre </w:t>
            </w:r>
            <w:r w:rsidRPr="00AD38A7">
              <w:rPr>
                <w:rFonts w:cstheme="minorHAnsi"/>
                <w:sz w:val="20"/>
                <w:szCs w:val="20"/>
              </w:rPr>
              <w:t>dát</w:t>
            </w:r>
            <w:r w:rsidR="007819C7" w:rsidRPr="00AD38A7">
              <w:rPr>
                <w:rFonts w:cstheme="minorHAnsi"/>
                <w:sz w:val="20"/>
                <w:szCs w:val="20"/>
              </w:rPr>
              <w:t>a</w:t>
            </w:r>
            <w:r w:rsidRPr="00AD38A7">
              <w:rPr>
                <w:rFonts w:cstheme="minorHAnsi"/>
                <w:sz w:val="20"/>
                <w:szCs w:val="20"/>
              </w:rPr>
              <w:t xml:space="preserve"> </w:t>
            </w:r>
            <w:r w:rsidR="007819C7" w:rsidRPr="00AD38A7">
              <w:rPr>
                <w:rFonts w:cstheme="minorHAnsi"/>
                <w:sz w:val="20"/>
                <w:szCs w:val="20"/>
              </w:rPr>
              <w:t>z</w:t>
            </w:r>
            <w:r w:rsidR="00183D61" w:rsidRPr="00AD38A7">
              <w:rPr>
                <w:rFonts w:cstheme="minorHAnsi"/>
                <w:sz w:val="20"/>
                <w:szCs w:val="20"/>
              </w:rPr>
              <w:t xml:space="preserve"> </w:t>
            </w:r>
            <w:r w:rsidRPr="00AD38A7">
              <w:rPr>
                <w:rFonts w:cstheme="minorHAnsi"/>
                <w:sz w:val="20"/>
                <w:szCs w:val="20"/>
              </w:rPr>
              <w:t>interného auditu</w:t>
            </w:r>
            <w:r w:rsidR="007819C7" w:rsidRPr="00AD38A7">
              <w:rPr>
                <w:rFonts w:cstheme="minorHAnsi"/>
                <w:sz w:val="20"/>
                <w:szCs w:val="20"/>
              </w:rPr>
              <w:t>.</w:t>
            </w:r>
          </w:p>
        </w:tc>
      </w:tr>
    </w:tbl>
    <w:p w14:paraId="6197B875" w14:textId="35DAA856" w:rsidR="008662EF" w:rsidRPr="005957AD" w:rsidRDefault="00524680" w:rsidP="00524680">
      <w:pPr>
        <w:pStyle w:val="Caption"/>
        <w:jc w:val="center"/>
        <w:rPr>
          <w:rFonts w:eastAsiaTheme="minorEastAsia"/>
        </w:rPr>
      </w:pPr>
      <w:bookmarkStart w:id="38" w:name="_Toc216851049"/>
      <w:r>
        <w:t xml:space="preserve">Tabuľka </w:t>
      </w:r>
      <w:r w:rsidR="00392EE9">
        <w:fldChar w:fldCharType="begin"/>
      </w:r>
      <w:r w:rsidR="00392EE9">
        <w:instrText xml:space="preserve"> SEQ Tabuľka \* ARABIC </w:instrText>
      </w:r>
      <w:r w:rsidR="00392EE9">
        <w:fldChar w:fldCharType="separate"/>
      </w:r>
      <w:r w:rsidR="00392EE9">
        <w:rPr>
          <w:noProof/>
        </w:rPr>
        <w:t>5</w:t>
      </w:r>
      <w:r w:rsidR="00392EE9">
        <w:fldChar w:fldCharType="end"/>
      </w:r>
      <w:r>
        <w:t xml:space="preserve"> Informačné systémy v správe NBS</w:t>
      </w:r>
      <w:bookmarkEnd w:id="38"/>
    </w:p>
    <w:p w14:paraId="148C4B94" w14:textId="77777777" w:rsidR="008662EF" w:rsidRDefault="008662EF" w:rsidP="003713DE">
      <w:pPr>
        <w:rPr>
          <w:b/>
          <w:bCs/>
          <w:sz w:val="24"/>
          <w:szCs w:val="24"/>
        </w:rPr>
      </w:pPr>
      <w:r w:rsidRPr="002F3C82">
        <w:rPr>
          <w:b/>
          <w:bCs/>
          <w:sz w:val="24"/>
          <w:szCs w:val="24"/>
        </w:rPr>
        <w:t>Externé systémy</w:t>
      </w:r>
    </w:p>
    <w:p w14:paraId="51EC76D2" w14:textId="3C183B33" w:rsidR="0033677A" w:rsidRPr="002F3C82" w:rsidRDefault="0033677A" w:rsidP="0033677A">
      <w:pPr>
        <w:rPr>
          <w:b/>
          <w:bCs/>
        </w:rPr>
      </w:pPr>
      <w:r w:rsidRPr="00EE5D4F">
        <w:rPr>
          <w:b/>
          <w:bCs/>
        </w:rPr>
        <w:t>Externé systémy, ktoré sa využívajú v</w:t>
      </w:r>
      <w:r w:rsidR="002F3C82" w:rsidRPr="00EE5D4F">
        <w:rPr>
          <w:b/>
          <w:bCs/>
        </w:rPr>
        <w:t xml:space="preserve"> </w:t>
      </w:r>
      <w:r w:rsidRPr="00EE5D4F">
        <w:rPr>
          <w:b/>
          <w:bCs/>
        </w:rPr>
        <w:t xml:space="preserve">rámci dotknutých </w:t>
      </w:r>
      <w:r w:rsidR="00462E87" w:rsidRPr="00EE5D4F">
        <w:rPr>
          <w:b/>
          <w:bCs/>
        </w:rPr>
        <w:t>ag</w:t>
      </w:r>
      <w:r w:rsidR="00006260" w:rsidRPr="00EE5D4F">
        <w:rPr>
          <w:b/>
          <w:bCs/>
        </w:rPr>
        <w:t>i</w:t>
      </w:r>
      <w:r w:rsidR="00462E87" w:rsidRPr="00EE5D4F">
        <w:rPr>
          <w:b/>
          <w:bCs/>
        </w:rPr>
        <w:t>end</w:t>
      </w:r>
      <w:r w:rsidRPr="00EE5D4F">
        <w:rPr>
          <w:b/>
          <w:bCs/>
        </w:rPr>
        <w:t>:</w:t>
      </w:r>
    </w:p>
    <w:tbl>
      <w:tblPr>
        <w:tblStyle w:val="ListTable4-Accent1"/>
        <w:tblW w:w="8500" w:type="dxa"/>
        <w:tblLayout w:type="fixed"/>
        <w:tblLook w:val="04A0" w:firstRow="1" w:lastRow="0" w:firstColumn="1" w:lastColumn="0" w:noHBand="0" w:noVBand="1"/>
      </w:tblPr>
      <w:tblGrid>
        <w:gridCol w:w="2835"/>
        <w:gridCol w:w="5665"/>
      </w:tblGrid>
      <w:tr w:rsidR="006C7491" w:rsidRPr="00033290" w14:paraId="69B6B507" w14:textId="77777777" w:rsidTr="00510CB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tcBorders>
              <w:right w:val="single" w:sz="4" w:space="0" w:color="auto"/>
            </w:tcBorders>
          </w:tcPr>
          <w:p w14:paraId="77972DF4" w14:textId="77777777" w:rsidR="006C7491" w:rsidRPr="00AD38A7" w:rsidRDefault="006C7491" w:rsidP="00AD38A7">
            <w:pPr>
              <w:spacing w:before="0" w:after="0"/>
              <w:jc w:val="left"/>
              <w:rPr>
                <w:rFonts w:cstheme="minorHAnsi"/>
                <w:b w:val="0"/>
                <w:sz w:val="20"/>
                <w:szCs w:val="20"/>
              </w:rPr>
            </w:pPr>
            <w:r w:rsidRPr="00AD38A7">
              <w:rPr>
                <w:rFonts w:cstheme="minorHAnsi"/>
                <w:sz w:val="20"/>
                <w:szCs w:val="20"/>
              </w:rPr>
              <w:t>Názov</w:t>
            </w:r>
          </w:p>
        </w:tc>
        <w:tc>
          <w:tcPr>
            <w:tcW w:w="5665" w:type="dxa"/>
            <w:tcBorders>
              <w:left w:val="single" w:sz="4" w:space="0" w:color="auto"/>
            </w:tcBorders>
          </w:tcPr>
          <w:p w14:paraId="7DCAD768" w14:textId="77777777" w:rsidR="006C7491" w:rsidRPr="00AD38A7" w:rsidRDefault="006C7491" w:rsidP="00AD38A7">
            <w:pPr>
              <w:spacing w:before="0"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sz w:val="20"/>
                <w:szCs w:val="20"/>
              </w:rPr>
            </w:pPr>
            <w:r w:rsidRPr="00AD38A7">
              <w:rPr>
                <w:rFonts w:cstheme="minorHAnsi"/>
                <w:sz w:val="20"/>
                <w:szCs w:val="20"/>
              </w:rPr>
              <w:t>Popis systému / aplikácie</w:t>
            </w:r>
          </w:p>
        </w:tc>
      </w:tr>
      <w:tr w:rsidR="006C7491" w:rsidRPr="00033290" w14:paraId="7116E55C" w14:textId="77777777" w:rsidTr="00510C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tcBorders>
              <w:right w:val="single" w:sz="4" w:space="0" w:color="auto"/>
            </w:tcBorders>
          </w:tcPr>
          <w:p w14:paraId="214BBE50" w14:textId="3D57F4B8" w:rsidR="006C7491" w:rsidRPr="00AD38A7" w:rsidRDefault="00D672F2" w:rsidP="00AD38A7">
            <w:pPr>
              <w:spacing w:before="0" w:after="0"/>
              <w:jc w:val="left"/>
              <w:rPr>
                <w:rFonts w:cstheme="minorHAnsi"/>
                <w:sz w:val="20"/>
                <w:szCs w:val="20"/>
                <w:lang w:eastAsia="sk-SK"/>
              </w:rPr>
            </w:pPr>
            <w:r w:rsidRPr="00AD38A7">
              <w:rPr>
                <w:rFonts w:cstheme="minorHAnsi"/>
                <w:sz w:val="20"/>
                <w:szCs w:val="20"/>
                <w:lang w:eastAsia="sk-SK"/>
              </w:rPr>
              <w:t>SIEM</w:t>
            </w:r>
          </w:p>
        </w:tc>
        <w:tc>
          <w:tcPr>
            <w:tcW w:w="5665" w:type="dxa"/>
            <w:tcBorders>
              <w:left w:val="single" w:sz="4" w:space="0" w:color="auto"/>
            </w:tcBorders>
          </w:tcPr>
          <w:p w14:paraId="71D0C4B2" w14:textId="2CE198E6" w:rsidR="006C7491" w:rsidRPr="00AD38A7" w:rsidRDefault="00D672F2" w:rsidP="00AD38A7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eastAsia="sk-SK"/>
              </w:rPr>
            </w:pPr>
            <w:r w:rsidRPr="00AD38A7">
              <w:rPr>
                <w:rFonts w:cstheme="minorHAnsi"/>
                <w:sz w:val="20"/>
                <w:szCs w:val="20"/>
                <w:lang w:eastAsia="sk-SK"/>
              </w:rPr>
              <w:t>Security Information and Event Management</w:t>
            </w:r>
          </w:p>
        </w:tc>
      </w:tr>
      <w:tr w:rsidR="000B0B08" w:rsidRPr="00033290" w14:paraId="5E7325DD" w14:textId="77777777" w:rsidTr="00510CB7">
        <w:trPr>
          <w:trHeight w:val="3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tcBorders>
              <w:right w:val="single" w:sz="4" w:space="0" w:color="auto"/>
            </w:tcBorders>
          </w:tcPr>
          <w:p w14:paraId="1669EEA3" w14:textId="76B3406D" w:rsidR="000B0B08" w:rsidRPr="00AD38A7" w:rsidRDefault="00D672F2" w:rsidP="00AD38A7">
            <w:pPr>
              <w:spacing w:before="0" w:after="0"/>
              <w:jc w:val="left"/>
              <w:rPr>
                <w:rFonts w:cstheme="minorHAnsi"/>
                <w:sz w:val="20"/>
                <w:szCs w:val="20"/>
                <w:lang w:eastAsia="sk-SK"/>
              </w:rPr>
            </w:pPr>
            <w:r w:rsidRPr="00AD38A7">
              <w:rPr>
                <w:rFonts w:cstheme="minorHAnsi"/>
                <w:sz w:val="20"/>
                <w:szCs w:val="20"/>
                <w:lang w:eastAsia="sk-SK"/>
              </w:rPr>
              <w:t>Qualys</w:t>
            </w:r>
          </w:p>
        </w:tc>
        <w:tc>
          <w:tcPr>
            <w:tcW w:w="5665" w:type="dxa"/>
            <w:tcBorders>
              <w:left w:val="single" w:sz="4" w:space="0" w:color="auto"/>
            </w:tcBorders>
          </w:tcPr>
          <w:p w14:paraId="78F4B290" w14:textId="2E8BAADD" w:rsidR="000B0B08" w:rsidRPr="00AD38A7" w:rsidRDefault="00D672F2" w:rsidP="00AD38A7">
            <w:pPr>
              <w:spacing w:before="0" w:after="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AD38A7">
              <w:rPr>
                <w:rFonts w:cstheme="minorHAnsi"/>
                <w:sz w:val="20"/>
                <w:szCs w:val="20"/>
              </w:rPr>
              <w:t>Qualys: Enterprise Cyber Risk &amp; Security Platform (https://www.qualys.com/)</w:t>
            </w:r>
          </w:p>
        </w:tc>
      </w:tr>
      <w:tr w:rsidR="000B0B08" w:rsidRPr="00033290" w14:paraId="0D8A5541" w14:textId="77777777" w:rsidTr="00510C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tcBorders>
              <w:right w:val="single" w:sz="4" w:space="0" w:color="auto"/>
            </w:tcBorders>
          </w:tcPr>
          <w:p w14:paraId="02806A54" w14:textId="1F11EDCC" w:rsidR="000B0B08" w:rsidRPr="00AD38A7" w:rsidRDefault="00D672F2" w:rsidP="00AD38A7">
            <w:pPr>
              <w:spacing w:before="0" w:after="0"/>
              <w:jc w:val="left"/>
              <w:rPr>
                <w:rFonts w:cstheme="minorHAnsi"/>
                <w:sz w:val="20"/>
                <w:szCs w:val="20"/>
                <w:lang w:eastAsia="sk-SK"/>
              </w:rPr>
            </w:pPr>
            <w:r w:rsidRPr="00AD38A7">
              <w:rPr>
                <w:rFonts w:cstheme="minorHAnsi"/>
                <w:sz w:val="20"/>
                <w:szCs w:val="20"/>
                <w:lang w:eastAsia="sk-SK"/>
              </w:rPr>
              <w:t>Security Scorecard</w:t>
            </w:r>
          </w:p>
        </w:tc>
        <w:tc>
          <w:tcPr>
            <w:tcW w:w="5665" w:type="dxa"/>
            <w:tcBorders>
              <w:left w:val="single" w:sz="4" w:space="0" w:color="auto"/>
            </w:tcBorders>
          </w:tcPr>
          <w:p w14:paraId="137BC03B" w14:textId="60DE9727" w:rsidR="00BB3CB4" w:rsidRPr="00AD38A7" w:rsidRDefault="00D672F2" w:rsidP="00AD38A7">
            <w:pPr>
              <w:spacing w:before="0" w:after="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AD38A7">
              <w:rPr>
                <w:rFonts w:cstheme="minorHAnsi"/>
                <w:sz w:val="20"/>
                <w:szCs w:val="20"/>
              </w:rPr>
              <w:t>SecurityScorecard (</w:t>
            </w:r>
            <w:hyperlink r:id="rId15" w:history="1">
              <w:r w:rsidR="00BB3CB4" w:rsidRPr="00AD38A7">
                <w:rPr>
                  <w:rStyle w:val="Hyperlink"/>
                  <w:rFonts w:cstheme="minorHAnsi"/>
                  <w:sz w:val="20"/>
                  <w:szCs w:val="20"/>
                </w:rPr>
                <w:t>https://securityscorecard.com/</w:t>
              </w:r>
            </w:hyperlink>
            <w:r w:rsidRPr="00AD38A7">
              <w:rPr>
                <w:rFonts w:cstheme="minorHAnsi"/>
                <w:sz w:val="20"/>
                <w:szCs w:val="20"/>
              </w:rPr>
              <w:t>)</w:t>
            </w:r>
          </w:p>
        </w:tc>
      </w:tr>
      <w:tr w:rsidR="00BB3CB4" w:rsidRPr="00033290" w14:paraId="4AE7EEA0" w14:textId="77777777" w:rsidTr="00510CB7">
        <w:trPr>
          <w:trHeight w:val="3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tcBorders>
              <w:right w:val="single" w:sz="4" w:space="0" w:color="auto"/>
            </w:tcBorders>
          </w:tcPr>
          <w:p w14:paraId="71B7D386" w14:textId="79E44182" w:rsidR="00BB3CB4" w:rsidRPr="00AD38A7" w:rsidRDefault="00BB3CB4" w:rsidP="00AD38A7">
            <w:pPr>
              <w:spacing w:before="0" w:after="0"/>
              <w:jc w:val="left"/>
              <w:rPr>
                <w:rFonts w:cstheme="minorHAnsi"/>
                <w:sz w:val="20"/>
                <w:szCs w:val="20"/>
                <w:lang w:eastAsia="sk-SK"/>
              </w:rPr>
            </w:pPr>
            <w:r w:rsidRPr="00AD38A7">
              <w:rPr>
                <w:rFonts w:cstheme="minorHAnsi"/>
                <w:sz w:val="20"/>
                <w:szCs w:val="20"/>
                <w:lang w:eastAsia="sk-SK"/>
              </w:rPr>
              <w:t>Camunda Modeler</w:t>
            </w:r>
          </w:p>
        </w:tc>
        <w:tc>
          <w:tcPr>
            <w:tcW w:w="5665" w:type="dxa"/>
            <w:tcBorders>
              <w:left w:val="single" w:sz="4" w:space="0" w:color="auto"/>
            </w:tcBorders>
          </w:tcPr>
          <w:p w14:paraId="343AB2BE" w14:textId="5CB0D646" w:rsidR="00BB3CB4" w:rsidRPr="00AD38A7" w:rsidRDefault="005559E9" w:rsidP="00AD38A7">
            <w:pPr>
              <w:spacing w:before="0" w:after="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AD38A7">
              <w:rPr>
                <w:rFonts w:cstheme="minorHAnsi"/>
                <w:sz w:val="20"/>
                <w:szCs w:val="20"/>
              </w:rPr>
              <w:t>Nástroj na modelovanie procesov v BPMN 2.0</w:t>
            </w:r>
          </w:p>
        </w:tc>
      </w:tr>
      <w:tr w:rsidR="00BB3CB4" w:rsidRPr="00033290" w14:paraId="39906266" w14:textId="77777777" w:rsidTr="00510C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tcBorders>
              <w:right w:val="single" w:sz="4" w:space="0" w:color="auto"/>
            </w:tcBorders>
          </w:tcPr>
          <w:p w14:paraId="1BB8AD79" w14:textId="33899BFA" w:rsidR="00BB3CB4" w:rsidRPr="00AD38A7" w:rsidRDefault="00BB3CB4" w:rsidP="00AD38A7">
            <w:pPr>
              <w:spacing w:before="0" w:after="0"/>
              <w:jc w:val="left"/>
              <w:rPr>
                <w:rFonts w:cstheme="minorHAnsi"/>
                <w:sz w:val="20"/>
                <w:szCs w:val="20"/>
                <w:lang w:eastAsia="sk-SK"/>
              </w:rPr>
            </w:pPr>
            <w:r w:rsidRPr="00AD38A7">
              <w:rPr>
                <w:rFonts w:cstheme="minorHAnsi"/>
                <w:sz w:val="20"/>
                <w:szCs w:val="20"/>
                <w:lang w:eastAsia="sk-SK"/>
              </w:rPr>
              <w:t>Bizagi Modeler</w:t>
            </w:r>
          </w:p>
        </w:tc>
        <w:tc>
          <w:tcPr>
            <w:tcW w:w="5665" w:type="dxa"/>
            <w:tcBorders>
              <w:left w:val="single" w:sz="4" w:space="0" w:color="auto"/>
            </w:tcBorders>
          </w:tcPr>
          <w:p w14:paraId="16E3BB2D" w14:textId="0A4FD421" w:rsidR="00BB3CB4" w:rsidRPr="00AD38A7" w:rsidRDefault="005559E9" w:rsidP="00AD38A7">
            <w:pPr>
              <w:spacing w:before="0" w:after="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AD38A7">
              <w:rPr>
                <w:rFonts w:cstheme="minorHAnsi"/>
                <w:sz w:val="20"/>
                <w:szCs w:val="20"/>
              </w:rPr>
              <w:t>Nástroj na modelovanie procesov v BPMN 2.0</w:t>
            </w:r>
          </w:p>
        </w:tc>
      </w:tr>
      <w:tr w:rsidR="00BB3CB4" w:rsidRPr="00033290" w14:paraId="6A02692C" w14:textId="77777777" w:rsidTr="00510CB7">
        <w:trPr>
          <w:trHeight w:val="3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tcBorders>
              <w:right w:val="single" w:sz="4" w:space="0" w:color="auto"/>
            </w:tcBorders>
          </w:tcPr>
          <w:p w14:paraId="5341547D" w14:textId="612E90C5" w:rsidR="00BB3CB4" w:rsidRPr="00AD38A7" w:rsidRDefault="00BB3CB4" w:rsidP="00AD38A7">
            <w:pPr>
              <w:spacing w:before="0" w:after="0"/>
              <w:jc w:val="left"/>
              <w:rPr>
                <w:rFonts w:cstheme="minorHAnsi"/>
                <w:sz w:val="20"/>
                <w:szCs w:val="20"/>
                <w:lang w:eastAsia="sk-SK"/>
              </w:rPr>
            </w:pPr>
            <w:r w:rsidRPr="00AD38A7">
              <w:rPr>
                <w:rFonts w:cstheme="minorHAnsi"/>
                <w:sz w:val="20"/>
                <w:szCs w:val="20"/>
                <w:lang w:eastAsia="sk-SK"/>
              </w:rPr>
              <w:t>Sparx Systems Enterprise Architect</w:t>
            </w:r>
          </w:p>
        </w:tc>
        <w:tc>
          <w:tcPr>
            <w:tcW w:w="5665" w:type="dxa"/>
            <w:tcBorders>
              <w:left w:val="single" w:sz="4" w:space="0" w:color="auto"/>
            </w:tcBorders>
          </w:tcPr>
          <w:p w14:paraId="0C5312BC" w14:textId="73956136" w:rsidR="00BB3CB4" w:rsidRPr="00AD38A7" w:rsidRDefault="005559E9" w:rsidP="00AD38A7">
            <w:pPr>
              <w:spacing w:before="0" w:after="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AD38A7">
              <w:rPr>
                <w:rFonts w:cstheme="minorHAnsi"/>
                <w:sz w:val="20"/>
                <w:szCs w:val="20"/>
              </w:rPr>
              <w:t>Nástroj na modelovanie procesov v BPMN 2.0</w:t>
            </w:r>
          </w:p>
        </w:tc>
      </w:tr>
      <w:tr w:rsidR="009848CA" w:rsidRPr="00033290" w14:paraId="18162CFD" w14:textId="77777777" w:rsidTr="00510C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tcBorders>
              <w:right w:val="single" w:sz="4" w:space="0" w:color="auto"/>
            </w:tcBorders>
          </w:tcPr>
          <w:p w14:paraId="33A0E130" w14:textId="396E6E4C" w:rsidR="009848CA" w:rsidRPr="00AD38A7" w:rsidRDefault="009848CA" w:rsidP="00AD38A7">
            <w:pPr>
              <w:spacing w:before="0" w:after="0"/>
              <w:jc w:val="left"/>
              <w:rPr>
                <w:rFonts w:cstheme="minorHAnsi"/>
                <w:sz w:val="20"/>
                <w:szCs w:val="20"/>
                <w:lang w:eastAsia="sk-SK"/>
              </w:rPr>
            </w:pPr>
            <w:r w:rsidRPr="00AD38A7">
              <w:rPr>
                <w:rFonts w:cstheme="minorHAnsi"/>
                <w:sz w:val="20"/>
                <w:szCs w:val="20"/>
                <w:lang w:eastAsia="sk-SK"/>
              </w:rPr>
              <w:t>MS Visio</w:t>
            </w:r>
          </w:p>
        </w:tc>
        <w:tc>
          <w:tcPr>
            <w:tcW w:w="5665" w:type="dxa"/>
            <w:tcBorders>
              <w:left w:val="single" w:sz="4" w:space="0" w:color="auto"/>
            </w:tcBorders>
          </w:tcPr>
          <w:p w14:paraId="3DEBBF49" w14:textId="39697C8A" w:rsidR="009848CA" w:rsidRPr="00AD38A7" w:rsidRDefault="009848CA" w:rsidP="00524680">
            <w:pPr>
              <w:keepNext/>
              <w:spacing w:before="0" w:after="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AD38A7">
              <w:rPr>
                <w:rFonts w:cstheme="minorHAnsi"/>
                <w:sz w:val="20"/>
                <w:szCs w:val="20"/>
              </w:rPr>
              <w:t>Nástroj na modelovanie procesov v BPMN 2.0</w:t>
            </w:r>
          </w:p>
        </w:tc>
      </w:tr>
    </w:tbl>
    <w:p w14:paraId="5FDC246E" w14:textId="0FC5D399" w:rsidR="00492948" w:rsidRDefault="00524680" w:rsidP="00524680">
      <w:pPr>
        <w:pStyle w:val="Caption"/>
        <w:jc w:val="center"/>
      </w:pPr>
      <w:bookmarkStart w:id="39" w:name="_Toc216851050"/>
      <w:r>
        <w:t xml:space="preserve">Tabuľka </w:t>
      </w:r>
      <w:r w:rsidR="00392EE9">
        <w:fldChar w:fldCharType="begin"/>
      </w:r>
      <w:r w:rsidR="00392EE9">
        <w:instrText xml:space="preserve"> SEQ Tabuľka \* ARABIC </w:instrText>
      </w:r>
      <w:r w:rsidR="00392EE9">
        <w:fldChar w:fldCharType="separate"/>
      </w:r>
      <w:r w:rsidR="00392EE9">
        <w:rPr>
          <w:noProof/>
        </w:rPr>
        <w:t>6</w:t>
      </w:r>
      <w:r w:rsidR="00392EE9">
        <w:fldChar w:fldCharType="end"/>
      </w:r>
      <w:r>
        <w:t xml:space="preserve"> Externé informačné systémy</w:t>
      </w:r>
      <w:bookmarkEnd w:id="39"/>
    </w:p>
    <w:p w14:paraId="1B6E76B1" w14:textId="77777777" w:rsidR="00492948" w:rsidRDefault="00492948">
      <w:pPr>
        <w:spacing w:before="0" w:after="160" w:line="259" w:lineRule="auto"/>
        <w:jc w:val="left"/>
      </w:pPr>
      <w:r>
        <w:br w:type="page"/>
      </w:r>
    </w:p>
    <w:p w14:paraId="29E6959F" w14:textId="0B3919FA" w:rsidR="00FB40E2" w:rsidRDefault="00D962F6" w:rsidP="007E3A1E">
      <w:pPr>
        <w:pStyle w:val="Heading2"/>
      </w:pPr>
      <w:bookmarkStart w:id="40" w:name="_Toc216851010"/>
      <w:bookmarkStart w:id="41" w:name="_Toc1691586585"/>
      <w:r>
        <w:lastRenderedPageBreak/>
        <w:t>Popis požadovaného riešenia</w:t>
      </w:r>
      <w:r w:rsidRPr="00145DD9" w:rsidDel="006F1249">
        <w:t xml:space="preserve"> </w:t>
      </w:r>
      <w:r>
        <w:t>PRORIS</w:t>
      </w:r>
      <w:bookmarkEnd w:id="40"/>
      <w:r w:rsidRPr="00145DD9">
        <w:t xml:space="preserve"> </w:t>
      </w:r>
      <w:bookmarkEnd w:id="41"/>
    </w:p>
    <w:p w14:paraId="6BE41D06" w14:textId="11CE141F" w:rsidR="002B4881" w:rsidRPr="001316DB" w:rsidRDefault="0015667F" w:rsidP="00A47336">
      <w:r>
        <w:t>Verejný o</w:t>
      </w:r>
      <w:r w:rsidR="00F9383D" w:rsidRPr="001316DB">
        <w:t>bstarávateľ požaduje</w:t>
      </w:r>
      <w:r w:rsidR="001D336C">
        <w:t xml:space="preserve"> </w:t>
      </w:r>
      <w:r w:rsidR="00FD20C6" w:rsidRPr="001316DB">
        <w:t>aby</w:t>
      </w:r>
      <w:r w:rsidR="008D24D8">
        <w:t xml:space="preserve"> úspešný uchádzač</w:t>
      </w:r>
      <w:r w:rsidR="005C3BF4" w:rsidRPr="001316DB">
        <w:t>:</w:t>
      </w:r>
    </w:p>
    <w:p w14:paraId="293A578E" w14:textId="767F1BC0" w:rsidR="00C870D0" w:rsidRPr="001316DB" w:rsidRDefault="00023A15" w:rsidP="0000459C">
      <w:pPr>
        <w:pStyle w:val="ListParagraph"/>
        <w:numPr>
          <w:ilvl w:val="0"/>
          <w:numId w:val="46"/>
        </w:numPr>
        <w:autoSpaceDE w:val="0"/>
        <w:autoSpaceDN w:val="0"/>
        <w:adjustRightInd w:val="0"/>
        <w:spacing w:before="0" w:after="0"/>
      </w:pPr>
      <w:r>
        <w:t>R</w:t>
      </w:r>
      <w:r w:rsidR="00B56F5B" w:rsidRPr="001316DB">
        <w:t>iešen</w:t>
      </w:r>
      <w:r>
        <w:t>ím</w:t>
      </w:r>
      <w:r w:rsidR="00F9203C">
        <w:t xml:space="preserve"> </w:t>
      </w:r>
      <w:r w:rsidR="00B246B7">
        <w:t>PRORIS</w:t>
      </w:r>
      <w:r w:rsidR="00873A2F">
        <w:t xml:space="preserve"> </w:t>
      </w:r>
      <w:r w:rsidR="008D24D8">
        <w:t>vy</w:t>
      </w:r>
      <w:r w:rsidR="00F67C62">
        <w:t>tvoril</w:t>
      </w:r>
      <w:r w:rsidR="00873A2F">
        <w:t> komplexný</w:t>
      </w:r>
      <w:r w:rsidR="00BB3CB4">
        <w:t xml:space="preserve"> modulárny </w:t>
      </w:r>
      <w:r w:rsidR="002B4881" w:rsidRPr="001316DB">
        <w:t>systém</w:t>
      </w:r>
      <w:r w:rsidR="002B4881" w:rsidRPr="00026D4F">
        <w:rPr>
          <w:color w:val="BFBFBF" w:themeColor="background1" w:themeShade="BF"/>
        </w:rPr>
        <w:t xml:space="preserve"> </w:t>
      </w:r>
      <w:r w:rsidR="002B4881" w:rsidRPr="001316DB">
        <w:t>pre efektívny výkon ag</w:t>
      </w:r>
      <w:r w:rsidR="009F55F1">
        <w:t>i</w:t>
      </w:r>
      <w:r w:rsidR="002B4881" w:rsidRPr="001316DB">
        <w:t>end</w:t>
      </w:r>
      <w:r w:rsidR="00852E7F">
        <w:t xml:space="preserve"> procesného riadenia, riadenia operačn</w:t>
      </w:r>
      <w:r w:rsidR="009F55F1">
        <w:t>ých</w:t>
      </w:r>
      <w:r w:rsidR="00852E7F">
        <w:t xml:space="preserve"> riz</w:t>
      </w:r>
      <w:r w:rsidR="009F55F1">
        <w:t>ík</w:t>
      </w:r>
      <w:r w:rsidR="00852E7F">
        <w:t>, riadenia informačn</w:t>
      </w:r>
      <w:r w:rsidR="009F55F1">
        <w:t>ých</w:t>
      </w:r>
      <w:r w:rsidR="00852E7F">
        <w:t xml:space="preserve"> riz</w:t>
      </w:r>
      <w:r w:rsidR="009F55F1">
        <w:t>ík</w:t>
      </w:r>
      <w:r w:rsidR="00852E7F">
        <w:t xml:space="preserve">, riadenia kontinuity činnosti, </w:t>
      </w:r>
      <w:r w:rsidR="00FD05B9">
        <w:t xml:space="preserve">riadenie </w:t>
      </w:r>
      <w:r w:rsidR="00852E7F">
        <w:t>interného auditu</w:t>
      </w:r>
      <w:r w:rsidR="00006260">
        <w:t xml:space="preserve"> (ďalej tiež pod spoločným označením GRC agendy)</w:t>
      </w:r>
      <w:r w:rsidR="00852E7F">
        <w:t xml:space="preserve">  a</w:t>
      </w:r>
      <w:r w:rsidR="002B4881" w:rsidRPr="001316DB">
        <w:t xml:space="preserve">  naplnenie všetkých vyššie uvedených </w:t>
      </w:r>
      <w:r w:rsidR="006F5623">
        <w:t xml:space="preserve">cieľov </w:t>
      </w:r>
      <w:r w:rsidR="009E051A">
        <w:t>a</w:t>
      </w:r>
      <w:r w:rsidR="00807F45">
        <w:t> rámcových požiadaviek</w:t>
      </w:r>
      <w:r w:rsidR="00873A2F">
        <w:t>.</w:t>
      </w:r>
    </w:p>
    <w:p w14:paraId="3E3DBD79" w14:textId="1587B2C9" w:rsidR="00B862AC" w:rsidRPr="007C3E91" w:rsidRDefault="00A54F88" w:rsidP="007C3E91">
      <w:pPr>
        <w:pStyle w:val="ListParagraph"/>
        <w:numPr>
          <w:ilvl w:val="0"/>
          <w:numId w:val="46"/>
        </w:numPr>
        <w:autoSpaceDE w:val="0"/>
        <w:autoSpaceDN w:val="0"/>
        <w:adjustRightInd w:val="0"/>
        <w:spacing w:before="0" w:after="0"/>
      </w:pPr>
      <w:r w:rsidRPr="007C3E91">
        <w:t>Rieš</w:t>
      </w:r>
      <w:r w:rsidR="009D5A72" w:rsidRPr="007C3E91">
        <w:t>e</w:t>
      </w:r>
      <w:r w:rsidRPr="007C3E91">
        <w:t xml:space="preserve">ním </w:t>
      </w:r>
      <w:r w:rsidR="00B246B7" w:rsidRPr="007C3E91">
        <w:t>PRORIS</w:t>
      </w:r>
      <w:r w:rsidRPr="007C3E91">
        <w:t xml:space="preserve"> </w:t>
      </w:r>
      <w:r w:rsidR="000879C4" w:rsidRPr="007C3E91">
        <w:t>implementoval</w:t>
      </w:r>
      <w:r w:rsidR="00852E7F" w:rsidRPr="007C3E91">
        <w:t xml:space="preserve"> </w:t>
      </w:r>
      <w:r w:rsidR="000879C4" w:rsidRPr="007C3E91">
        <w:t>procesy</w:t>
      </w:r>
      <w:r w:rsidR="000C536F" w:rsidRPr="007C3E91">
        <w:t xml:space="preserve"> pre </w:t>
      </w:r>
      <w:r w:rsidR="007C2FA6" w:rsidRPr="007C3E91">
        <w:t>z</w:t>
      </w:r>
      <w:r w:rsidR="00A412DE" w:rsidRPr="007C3E91">
        <w:t>efektívnenie</w:t>
      </w:r>
      <w:r w:rsidR="00873A2F" w:rsidRPr="007C3E91">
        <w:t xml:space="preserve"> a optimalizáciu </w:t>
      </w:r>
      <w:r w:rsidR="0004651A" w:rsidRPr="007C3E91">
        <w:t>pr</w:t>
      </w:r>
      <w:r w:rsidR="00873A2F" w:rsidRPr="007C3E91">
        <w:t>a</w:t>
      </w:r>
      <w:r w:rsidR="0004651A" w:rsidRPr="007C3E91">
        <w:t>c</w:t>
      </w:r>
      <w:r w:rsidR="00873A2F" w:rsidRPr="007C3E91">
        <w:t>ovného výkonu</w:t>
      </w:r>
      <w:r w:rsidR="0004651A" w:rsidRPr="007C3E91">
        <w:t xml:space="preserve"> </w:t>
      </w:r>
      <w:r w:rsidR="00873A2F" w:rsidRPr="007C3E91">
        <w:t>v daných agendách</w:t>
      </w:r>
      <w:r w:rsidR="0004651A" w:rsidRPr="007C3E91">
        <w:t>,</w:t>
      </w:r>
      <w:r w:rsidR="000879C4" w:rsidRPr="007C3E91">
        <w:t xml:space="preserve"> pričom budúce procesy budú v maximálnej možnej miere automatizované</w:t>
      </w:r>
      <w:r w:rsidR="000F64FC" w:rsidRPr="007C3E91">
        <w:t>.</w:t>
      </w:r>
    </w:p>
    <w:p w14:paraId="12DB501D" w14:textId="12CDB5BB" w:rsidR="009C69F8" w:rsidRPr="003F689C" w:rsidRDefault="00C06988" w:rsidP="00B832B1">
      <w:pPr>
        <w:pStyle w:val="ListParagraph"/>
        <w:numPr>
          <w:ilvl w:val="0"/>
          <w:numId w:val="46"/>
        </w:numPr>
        <w:autoSpaceDE w:val="0"/>
        <w:autoSpaceDN w:val="0"/>
        <w:adjustRightInd w:val="0"/>
        <w:spacing w:before="0" w:after="0"/>
      </w:pPr>
      <w:r w:rsidRPr="007C3E91">
        <w:t>Poskytol riešenie, ktoré bude možné ďalej rozvíjať a zlepšovať.</w:t>
      </w:r>
    </w:p>
    <w:p w14:paraId="74D90493" w14:textId="77777777" w:rsidR="00836D4C" w:rsidRPr="00491D2D" w:rsidRDefault="00EF07EA" w:rsidP="00882797">
      <w:pPr>
        <w:pStyle w:val="Heading3"/>
      </w:pPr>
      <w:bookmarkStart w:id="42" w:name="_Toc1922218614"/>
      <w:bookmarkStart w:id="43" w:name="_Toc216851011"/>
      <w:r w:rsidRPr="00491D2D">
        <w:t xml:space="preserve">Budúca </w:t>
      </w:r>
      <w:r w:rsidR="00C74D20" w:rsidRPr="00491D2D">
        <w:t xml:space="preserve">Biznis </w:t>
      </w:r>
      <w:bookmarkEnd w:id="42"/>
      <w:r w:rsidRPr="00491D2D">
        <w:t>architektúra</w:t>
      </w:r>
      <w:bookmarkEnd w:id="43"/>
    </w:p>
    <w:p w14:paraId="0007C13F" w14:textId="3618A2F0" w:rsidR="004B39C6" w:rsidRDefault="004B39C6" w:rsidP="004B39C6">
      <w:r>
        <w:t>Verejný obstarávateľ požaduje riešením</w:t>
      </w:r>
      <w:r w:rsidRPr="00EF4FE1">
        <w:t xml:space="preserve"> </w:t>
      </w:r>
      <w:r w:rsidR="00B246B7">
        <w:t>PRORIS</w:t>
      </w:r>
      <w:r>
        <w:t xml:space="preserve"> </w:t>
      </w:r>
      <w:r w:rsidR="00FD2C61">
        <w:t>obslúžiť</w:t>
      </w:r>
      <w:r>
        <w:t xml:space="preserve"> </w:t>
      </w:r>
      <w:r w:rsidRPr="00EF4FE1">
        <w:t>všetky agendy</w:t>
      </w:r>
      <w:r w:rsidR="006E2471">
        <w:t xml:space="preserve"> a vybrané</w:t>
      </w:r>
      <w:r w:rsidR="003C2B5E">
        <w:t xml:space="preserve"> </w:t>
      </w:r>
      <w:r>
        <w:t>funkcie</w:t>
      </w:r>
      <w:r w:rsidRPr="00EF4FE1">
        <w:t xml:space="preserve"> a</w:t>
      </w:r>
      <w:r w:rsidR="000161ED">
        <w:t xml:space="preserve">  </w:t>
      </w:r>
      <w:r w:rsidRPr="00EF4FE1">
        <w:t>procesy</w:t>
      </w:r>
      <w:r w:rsidR="001118A0">
        <w:t xml:space="preserve">, </w:t>
      </w:r>
      <w:r w:rsidRPr="00EF4FE1">
        <w:t xml:space="preserve">ktoré boli </w:t>
      </w:r>
      <w:r w:rsidR="003D08EF">
        <w:t>popísané</w:t>
      </w:r>
      <w:r w:rsidRPr="00EF4FE1">
        <w:t xml:space="preserve"> v</w:t>
      </w:r>
      <w:r w:rsidR="003803BE">
        <w:t xml:space="preserve"> kapitole </w:t>
      </w:r>
      <w:r w:rsidR="003803BE" w:rsidRPr="003803BE">
        <w:t>3.1.1</w:t>
      </w:r>
      <w:r w:rsidR="003803BE">
        <w:t xml:space="preserve"> </w:t>
      </w:r>
      <w:r w:rsidR="003803BE" w:rsidRPr="003803BE">
        <w:t>Súčasná Biznis</w:t>
      </w:r>
      <w:r w:rsidR="574DEF3D">
        <w:t xml:space="preserve"> architektúra</w:t>
      </w:r>
      <w:r w:rsidR="003803BE">
        <w:t>.</w:t>
      </w:r>
    </w:p>
    <w:p w14:paraId="4268AF4E" w14:textId="79167821" w:rsidR="00E02769" w:rsidRDefault="00C23757" w:rsidP="004B39C6">
      <w:pPr>
        <w:rPr>
          <w:u w:val="single"/>
        </w:rPr>
      </w:pPr>
      <w:r w:rsidRPr="348ECC7A">
        <w:rPr>
          <w:u w:val="single"/>
        </w:rPr>
        <w:t>Z</w:t>
      </w:r>
      <w:r w:rsidR="007E6D5A" w:rsidRPr="348ECC7A">
        <w:rPr>
          <w:u w:val="single"/>
        </w:rPr>
        <w:t xml:space="preserve"> </w:t>
      </w:r>
      <w:r w:rsidRPr="348ECC7A">
        <w:rPr>
          <w:u w:val="single"/>
        </w:rPr>
        <w:t xml:space="preserve">pohľadu biznis architektúry </w:t>
      </w:r>
      <w:r w:rsidR="00C10512" w:rsidRPr="348ECC7A">
        <w:rPr>
          <w:u w:val="single"/>
        </w:rPr>
        <w:t>budúceho</w:t>
      </w:r>
      <w:r w:rsidRPr="348ECC7A">
        <w:rPr>
          <w:u w:val="single"/>
        </w:rPr>
        <w:t xml:space="preserve"> stavu </w:t>
      </w:r>
      <w:r w:rsidR="00706D19">
        <w:rPr>
          <w:u w:val="single"/>
        </w:rPr>
        <w:t>(</w:t>
      </w:r>
      <w:r w:rsidR="00DB7050">
        <w:rPr>
          <w:u w:val="single"/>
        </w:rPr>
        <w:t>pozri</w:t>
      </w:r>
      <w:r w:rsidR="00706D19">
        <w:rPr>
          <w:u w:val="single"/>
        </w:rPr>
        <w:t xml:space="preserve"> </w:t>
      </w:r>
      <w:r w:rsidRPr="348ECC7A">
        <w:rPr>
          <w:u w:val="single"/>
        </w:rPr>
        <w:t>obráz</w:t>
      </w:r>
      <w:r w:rsidR="00706D19">
        <w:rPr>
          <w:u w:val="single"/>
        </w:rPr>
        <w:t>ok</w:t>
      </w:r>
      <w:r w:rsidRPr="348ECC7A">
        <w:rPr>
          <w:u w:val="single"/>
        </w:rPr>
        <w:t xml:space="preserve"> </w:t>
      </w:r>
      <w:r w:rsidR="004F16E1" w:rsidRPr="348ECC7A">
        <w:rPr>
          <w:u w:val="single"/>
        </w:rPr>
        <w:t>3</w:t>
      </w:r>
      <w:r w:rsidR="00706D19">
        <w:rPr>
          <w:u w:val="single"/>
        </w:rPr>
        <w:t>)</w:t>
      </w:r>
      <w:r w:rsidR="00860612" w:rsidRPr="348ECC7A">
        <w:rPr>
          <w:u w:val="single"/>
        </w:rPr>
        <w:t xml:space="preserve"> </w:t>
      </w:r>
      <w:r w:rsidRPr="348ECC7A">
        <w:rPr>
          <w:u w:val="single"/>
        </w:rPr>
        <w:t>v</w:t>
      </w:r>
      <w:r w:rsidR="007E6D5A" w:rsidRPr="348ECC7A">
        <w:rPr>
          <w:u w:val="single"/>
        </w:rPr>
        <w:t xml:space="preserve"> </w:t>
      </w:r>
      <w:r w:rsidRPr="348ECC7A">
        <w:rPr>
          <w:u w:val="single"/>
        </w:rPr>
        <w:t xml:space="preserve">zmysle uvedeného, </w:t>
      </w:r>
      <w:r w:rsidR="00111C5B" w:rsidRPr="348ECC7A">
        <w:rPr>
          <w:u w:val="single"/>
        </w:rPr>
        <w:t xml:space="preserve"> verejný obstarávateľ požaduje </w:t>
      </w:r>
      <w:r w:rsidRPr="348ECC7A">
        <w:rPr>
          <w:u w:val="single"/>
        </w:rPr>
        <w:t>navrhovan</w:t>
      </w:r>
      <w:r w:rsidR="00FF499E" w:rsidRPr="348ECC7A">
        <w:rPr>
          <w:u w:val="single"/>
        </w:rPr>
        <w:t>ým</w:t>
      </w:r>
      <w:r w:rsidR="00EA2433" w:rsidRPr="348ECC7A">
        <w:rPr>
          <w:u w:val="single"/>
        </w:rPr>
        <w:t xml:space="preserve"> </w:t>
      </w:r>
      <w:r w:rsidR="00462E87" w:rsidRPr="348ECC7A">
        <w:rPr>
          <w:u w:val="single"/>
        </w:rPr>
        <w:t>riešen</w:t>
      </w:r>
      <w:r w:rsidR="00FF499E" w:rsidRPr="348ECC7A">
        <w:rPr>
          <w:u w:val="single"/>
        </w:rPr>
        <w:t>ím</w:t>
      </w:r>
      <w:r w:rsidR="00986533" w:rsidRPr="348ECC7A">
        <w:rPr>
          <w:u w:val="single"/>
        </w:rPr>
        <w:t xml:space="preserve"> </w:t>
      </w:r>
      <w:r w:rsidR="00B246B7" w:rsidRPr="348ECC7A">
        <w:rPr>
          <w:u w:val="single"/>
        </w:rPr>
        <w:t>PRORIS</w:t>
      </w:r>
      <w:r w:rsidR="00BD09A9" w:rsidRPr="348ECC7A">
        <w:rPr>
          <w:u w:val="single"/>
        </w:rPr>
        <w:t xml:space="preserve"> </w:t>
      </w:r>
      <w:r w:rsidR="0015288C" w:rsidRPr="348ECC7A">
        <w:rPr>
          <w:u w:val="single"/>
        </w:rPr>
        <w:t>optimalizovať výkon GRC ag</w:t>
      </w:r>
      <w:r w:rsidR="007104F2">
        <w:rPr>
          <w:u w:val="single"/>
        </w:rPr>
        <w:t>i</w:t>
      </w:r>
      <w:r w:rsidR="0015288C" w:rsidRPr="348ECC7A">
        <w:rPr>
          <w:u w:val="single"/>
        </w:rPr>
        <w:t xml:space="preserve">end a to </w:t>
      </w:r>
      <w:r w:rsidR="00867C29" w:rsidRPr="348ECC7A">
        <w:rPr>
          <w:u w:val="single"/>
        </w:rPr>
        <w:t>hla</w:t>
      </w:r>
      <w:r w:rsidR="00E16C66" w:rsidRPr="348ECC7A">
        <w:rPr>
          <w:u w:val="single"/>
        </w:rPr>
        <w:t>vne</w:t>
      </w:r>
      <w:r w:rsidR="00867C29" w:rsidRPr="348ECC7A">
        <w:rPr>
          <w:u w:val="single"/>
        </w:rPr>
        <w:t xml:space="preserve"> </w:t>
      </w:r>
      <w:r w:rsidR="00CE406A">
        <w:rPr>
          <w:u w:val="single"/>
        </w:rPr>
        <w:t xml:space="preserve">automatizáciou, </w:t>
      </w:r>
      <w:r w:rsidR="0015288C" w:rsidRPr="348ECC7A">
        <w:rPr>
          <w:u w:val="single"/>
        </w:rPr>
        <w:t>elimináciou duplicitných činností</w:t>
      </w:r>
      <w:r w:rsidR="00DD5C1E">
        <w:rPr>
          <w:u w:val="single"/>
        </w:rPr>
        <w:t xml:space="preserve"> a</w:t>
      </w:r>
      <w:r w:rsidR="00107E8F">
        <w:rPr>
          <w:u w:val="single"/>
        </w:rPr>
        <w:t xml:space="preserve"> aktívnym </w:t>
      </w:r>
      <w:r w:rsidR="0015288C" w:rsidRPr="348ECC7A">
        <w:rPr>
          <w:u w:val="single"/>
        </w:rPr>
        <w:t>zdieľaním dát</w:t>
      </w:r>
      <w:r w:rsidR="00867C29" w:rsidRPr="348ECC7A">
        <w:rPr>
          <w:u w:val="single"/>
        </w:rPr>
        <w:t xml:space="preserve"> medzi modulmi</w:t>
      </w:r>
      <w:r w:rsidR="00DD5C1E">
        <w:rPr>
          <w:u w:val="single"/>
        </w:rPr>
        <w:t>.</w:t>
      </w:r>
    </w:p>
    <w:p w14:paraId="5E2DF701" w14:textId="77777777" w:rsidR="00D336D5" w:rsidRDefault="00D336D5" w:rsidP="00D336D5">
      <w:pPr>
        <w:rPr>
          <w:u w:val="single"/>
        </w:rPr>
      </w:pPr>
    </w:p>
    <w:p w14:paraId="2C032E49" w14:textId="1E0B6C24" w:rsidR="00D336D5" w:rsidRPr="005C0C0B" w:rsidRDefault="00D336D5" w:rsidP="00AB21BB">
      <w:pPr>
        <w:pStyle w:val="Heading4"/>
        <w:rPr>
          <w:rFonts w:eastAsia="Calibri"/>
          <w:b/>
          <w:bCs/>
        </w:rPr>
      </w:pPr>
      <w:r w:rsidRPr="005C0C0B">
        <w:rPr>
          <w:rFonts w:eastAsia="Calibri"/>
          <w:b/>
          <w:bCs/>
        </w:rPr>
        <w:t>Eliminácia duplicitných činností a</w:t>
      </w:r>
      <w:r w:rsidR="0021326E" w:rsidRPr="005C0C0B">
        <w:rPr>
          <w:rFonts w:eastAsia="Calibri"/>
          <w:b/>
          <w:bCs/>
        </w:rPr>
        <w:t xml:space="preserve"> aktívne </w:t>
      </w:r>
      <w:r w:rsidRPr="005C0C0B">
        <w:rPr>
          <w:rFonts w:eastAsia="Calibri"/>
          <w:b/>
          <w:bCs/>
        </w:rPr>
        <w:t>zdieľanie dát medzi modulmi</w:t>
      </w:r>
    </w:p>
    <w:p w14:paraId="1113659D" w14:textId="479CC4A8" w:rsidR="00D336D5" w:rsidRPr="008F4E73" w:rsidRDefault="00D336D5" w:rsidP="008F4E73">
      <w:r w:rsidRPr="008F4E73">
        <w:t xml:space="preserve">Pre zabezpečenie konzistentnosti údajov naprieč GRC agendami sa aplikuje pravidlo SSoT – jedného zdroja pravdy. Moduly používajú údaje z centralizovaných číselníkov (registrov, zoznamov) alebo priamo z modulov, ktoré sú </w:t>
      </w:r>
      <w:r w:rsidRPr="008F4E73">
        <w:rPr>
          <w:b/>
          <w:bCs/>
        </w:rPr>
        <w:t>referenčným zdrojom</w:t>
      </w:r>
      <w:r w:rsidRPr="008F4E73">
        <w:t xml:space="preserve"> daného objektu. Správa objektu (vytvorenie, zmena, zrušenie) sa realizuje výlučne v referenčnom zdroji, pričom </w:t>
      </w:r>
      <w:r w:rsidR="00E92F91" w:rsidRPr="008F4E73">
        <w:t>požadujeme</w:t>
      </w:r>
      <w:r w:rsidRPr="008F4E73">
        <w:t xml:space="preserve"> vytvoriť </w:t>
      </w:r>
      <w:r w:rsidR="00194F81" w:rsidRPr="008F4E73">
        <w:t>príslušn</w:t>
      </w:r>
      <w:r w:rsidR="008507F0" w:rsidRPr="008F4E73">
        <w:t>ý</w:t>
      </w:r>
      <w:r w:rsidR="00194F81" w:rsidRPr="008F4E73">
        <w:t xml:space="preserve"> </w:t>
      </w:r>
      <w:r w:rsidRPr="008F4E73">
        <w:t>interface na vyvolanie údržby objektu z iného miesta systému (modulu, formulára a pod.). Všetky moduly môžu k objektu pristupovať, čítať, používať a obohacovať o ďalšie údaje v rozsahu pridelených oprávnení</w:t>
      </w:r>
      <w:r w:rsidR="001D7497" w:rsidRPr="008F4E73">
        <w:t>/rolí</w:t>
      </w:r>
      <w:r w:rsidRPr="008F4E73">
        <w:t xml:space="preserve">. </w:t>
      </w:r>
    </w:p>
    <w:p w14:paraId="302DF7A7" w14:textId="409E1D99" w:rsidR="00D336D5" w:rsidRDefault="00D336D5" w:rsidP="00856C76">
      <w:r w:rsidRPr="00856C76">
        <w:rPr>
          <w:b/>
          <w:bCs/>
        </w:rPr>
        <w:t>Referenčné zdroje</w:t>
      </w:r>
      <w:r>
        <w:t xml:space="preserve"> zdieľaných biznis objektov:</w:t>
      </w:r>
    </w:p>
    <w:p w14:paraId="6E827D4F" w14:textId="316B7D4C" w:rsidR="00D336D5" w:rsidRPr="00206B70" w:rsidRDefault="00D336D5" w:rsidP="00347766">
      <w:pPr>
        <w:pStyle w:val="ListParagraph"/>
        <w:numPr>
          <w:ilvl w:val="0"/>
          <w:numId w:val="50"/>
        </w:numPr>
      </w:pPr>
      <w:r w:rsidRPr="00347766">
        <w:rPr>
          <w:b/>
          <w:bCs/>
        </w:rPr>
        <w:t>Proces</w:t>
      </w:r>
      <w:r>
        <w:t xml:space="preserve"> – referenčný zdroj je modul Procesné riadenie. </w:t>
      </w:r>
      <w:r w:rsidR="00855D48">
        <w:t>M</w:t>
      </w:r>
      <w:r>
        <w:t xml:space="preserve">odul </w:t>
      </w:r>
      <w:r w:rsidR="00D3799A">
        <w:t>Riadenie operačných rizík</w:t>
      </w:r>
      <w:r w:rsidR="00BD38F2">
        <w:t xml:space="preserve"> </w:t>
      </w:r>
      <w:r>
        <w:t>a </w:t>
      </w:r>
      <w:r w:rsidR="00D3799A">
        <w:t>Riadenie kontinuity činnosti</w:t>
      </w:r>
      <w:r>
        <w:t xml:space="preserve"> už nevytvára a nespravuje procesný mod</w:t>
      </w:r>
      <w:r w:rsidR="00855D48">
        <w:t>e</w:t>
      </w:r>
      <w:r>
        <w:t>l</w:t>
      </w:r>
      <w:r w:rsidR="001D4C77">
        <w:t>,</w:t>
      </w:r>
      <w:r>
        <w:t xml:space="preserve"> ale preberá údaje z Procesného riadenia</w:t>
      </w:r>
      <w:r w:rsidRPr="00347766">
        <w:rPr>
          <w:lang w:val="en-US"/>
        </w:rPr>
        <w:t>.</w:t>
      </w:r>
    </w:p>
    <w:p w14:paraId="1B3E734C" w14:textId="2D274D3E" w:rsidR="00D336D5" w:rsidRDefault="00D336D5" w:rsidP="00347766">
      <w:pPr>
        <w:pStyle w:val="ListParagraph"/>
        <w:numPr>
          <w:ilvl w:val="0"/>
          <w:numId w:val="50"/>
        </w:numPr>
      </w:pPr>
      <w:r w:rsidRPr="00347766">
        <w:rPr>
          <w:b/>
          <w:bCs/>
        </w:rPr>
        <w:t>Výstup procesu</w:t>
      </w:r>
      <w:r>
        <w:t xml:space="preserve"> – referenčný zdroj je modul Procesné riadenie</w:t>
      </w:r>
      <w:r w:rsidR="001D4C77">
        <w:t>.</w:t>
      </w:r>
      <w:r>
        <w:t xml:space="preserve"> </w:t>
      </w:r>
      <w:r w:rsidR="001D4C77">
        <w:t>M</w:t>
      </w:r>
      <w:r>
        <w:t xml:space="preserve">odul </w:t>
      </w:r>
      <w:r w:rsidR="00BD38F2">
        <w:t xml:space="preserve">Riadenie operačných rizík </w:t>
      </w:r>
      <w:r>
        <w:t>už objekt nevytvára, ale číta a</w:t>
      </w:r>
      <w:r w:rsidR="0012116D">
        <w:t xml:space="preserve"> umožňuje </w:t>
      </w:r>
      <w:r>
        <w:t xml:space="preserve"> naň</w:t>
      </w:r>
      <w:r w:rsidR="0012116D">
        <w:t xml:space="preserve"> naviazať</w:t>
      </w:r>
      <w:r>
        <w:t xml:space="preserve"> údaje agendy Riadenia operačných rizík (hodnotenie kritickosti výstupov procesov)</w:t>
      </w:r>
      <w:r w:rsidR="00D7512E">
        <w:t>,</w:t>
      </w:r>
      <w:r>
        <w:t xml:space="preserve"> pritom identifikuje kritický výstup procesu, ktorý je základným iniciačným prvkom pre identifikáciu operačného rizika</w:t>
      </w:r>
      <w:r w:rsidR="00E3532A" w:rsidRPr="00347766">
        <w:rPr>
          <w:lang w:val="en-US"/>
        </w:rPr>
        <w:t>. M</w:t>
      </w:r>
      <w:r>
        <w:t>odul Riadenie kontinuity činnosti číta výstupy procesov a pracuje s podmnožinou BCM relevantných výstupy procesov a BCM podporných výstupov procesov</w:t>
      </w:r>
      <w:r w:rsidR="00E3532A">
        <w:t>.</w:t>
      </w:r>
      <w:r>
        <w:t xml:space="preserve"> </w:t>
      </w:r>
      <w:r w:rsidR="00E3532A">
        <w:t>T</w:t>
      </w:r>
      <w:r>
        <w:t>áto podmnožina je identifikovaná automaticky na základe nastavených pravidiel a je možné ju používateľsky meniť (dopĺňať a odoberať BCM podporné výstupy procesov).</w:t>
      </w:r>
    </w:p>
    <w:p w14:paraId="45D9F22A" w14:textId="77777777" w:rsidR="00D336D5" w:rsidRPr="008C70AD" w:rsidRDefault="00D336D5" w:rsidP="00347766">
      <w:pPr>
        <w:pStyle w:val="ListParagraph"/>
        <w:numPr>
          <w:ilvl w:val="0"/>
          <w:numId w:val="50"/>
        </w:numPr>
      </w:pPr>
      <w:r w:rsidRPr="00347766">
        <w:rPr>
          <w:b/>
          <w:bCs/>
        </w:rPr>
        <w:t>Služba IT</w:t>
      </w:r>
      <w:r w:rsidRPr="008C70AD">
        <w:t xml:space="preserve"> – centralizovaný číselník, aktualizácia údajov sa realizuje automaticky cez integráciu na DWH, na jednom mieste sú obsiahnuté informácie o službe IT, ktoré potrebujú jednotlivé moduly.</w:t>
      </w:r>
    </w:p>
    <w:p w14:paraId="552C2101" w14:textId="2985F9D2" w:rsidR="00836AAD" w:rsidRDefault="00D336D5" w:rsidP="00347766">
      <w:pPr>
        <w:pStyle w:val="ListParagraph"/>
        <w:numPr>
          <w:ilvl w:val="0"/>
          <w:numId w:val="50"/>
        </w:numPr>
      </w:pPr>
      <w:r w:rsidRPr="00347766">
        <w:rPr>
          <w:b/>
          <w:bCs/>
        </w:rPr>
        <w:t>Perimeter</w:t>
      </w:r>
      <w:r w:rsidR="00025515" w:rsidRPr="00347766">
        <w:rPr>
          <w:b/>
          <w:bCs/>
        </w:rPr>
        <w:t xml:space="preserve"> </w:t>
      </w:r>
      <w:r>
        <w:t xml:space="preserve">– referenčný zdroj je modul </w:t>
      </w:r>
      <w:r w:rsidR="001B2C05">
        <w:t>Riadenie operačných rizík</w:t>
      </w:r>
      <w:r w:rsidR="00025515">
        <w:t>.</w:t>
      </w:r>
      <w:r>
        <w:t xml:space="preserve"> </w:t>
      </w:r>
      <w:r w:rsidR="00025515">
        <w:t>N</w:t>
      </w:r>
      <w:r>
        <w:t>astavuje sa pre výstup procesu v rámci výkonu hodnotenia kritickosti výstupov procesov a pre incident operačného rizika v rámci zaevidovania incidentu operačného rizika.</w:t>
      </w:r>
    </w:p>
    <w:p w14:paraId="18FB04D9" w14:textId="5594D623" w:rsidR="00D336D5" w:rsidRDefault="00D336D5" w:rsidP="00347766">
      <w:pPr>
        <w:pStyle w:val="ListParagraph"/>
        <w:numPr>
          <w:ilvl w:val="0"/>
          <w:numId w:val="50"/>
        </w:numPr>
      </w:pPr>
      <w:r w:rsidRPr="00347766">
        <w:rPr>
          <w:b/>
          <w:bCs/>
        </w:rPr>
        <w:lastRenderedPageBreak/>
        <w:t>Hodnotenie kritickosti výstupov procesov</w:t>
      </w:r>
      <w:r>
        <w:t xml:space="preserve"> – referenčný zdroj je modul </w:t>
      </w:r>
      <w:r w:rsidR="001B2C05">
        <w:t>Riadenie operačných</w:t>
      </w:r>
      <w:r>
        <w:t xml:space="preserve"> riz</w:t>
      </w:r>
      <w:r w:rsidR="001B2C05">
        <w:t>ík</w:t>
      </w:r>
      <w:r>
        <w:t>, hodnotenie dopadov scenára dostupnosti bolo zjednotené</w:t>
      </w:r>
      <w:r w:rsidR="00B80D74">
        <w:t>,</w:t>
      </w:r>
      <w:r>
        <w:t xml:space="preserve"> a tak modul Riadenie kontinuity činnosti hodnoty nevytvára ani nemení ale preberá do BIA analýzy a používa ich pri automatizovanom výpočte definovaných ukazovateľov (napr. MTO).</w:t>
      </w:r>
    </w:p>
    <w:p w14:paraId="45B5A1A9" w14:textId="0437D14A" w:rsidR="00D336D5" w:rsidRPr="00DE4738" w:rsidRDefault="00D336D5" w:rsidP="00347766">
      <w:pPr>
        <w:pStyle w:val="ListParagraph"/>
        <w:numPr>
          <w:ilvl w:val="0"/>
          <w:numId w:val="50"/>
        </w:numPr>
      </w:pPr>
      <w:r w:rsidRPr="00347766">
        <w:rPr>
          <w:b/>
          <w:bCs/>
        </w:rPr>
        <w:t xml:space="preserve">Organizačná štruktúra </w:t>
      </w:r>
      <w:r w:rsidRPr="00DE4738">
        <w:t>– centralizovaný</w:t>
      </w:r>
      <w:r w:rsidR="004726BD">
        <w:t xml:space="preserve"> register, </w:t>
      </w:r>
      <w:r w:rsidRPr="00DE4738">
        <w:t xml:space="preserve"> </w:t>
      </w:r>
      <w:r w:rsidR="008157AE">
        <w:t>menný zoznam</w:t>
      </w:r>
      <w:r w:rsidR="004831F4">
        <w:t xml:space="preserve"> </w:t>
      </w:r>
      <w:r w:rsidR="004831F4" w:rsidRPr="004831F4">
        <w:t>zamestnancov</w:t>
      </w:r>
      <w:r w:rsidR="004831F4">
        <w:t xml:space="preserve"> NBS</w:t>
      </w:r>
      <w:r w:rsidR="004831F4" w:rsidRPr="004831F4">
        <w:t xml:space="preserve"> a ich lokalizáci</w:t>
      </w:r>
      <w:r w:rsidR="00755E8A">
        <w:t>a</w:t>
      </w:r>
      <w:r w:rsidR="004831F4" w:rsidRPr="004831F4">
        <w:t xml:space="preserve"> v organizačnej štruktúre vrátane vzťahov nadradenosti/podradenosti</w:t>
      </w:r>
      <w:r w:rsidR="003A61DB" w:rsidRPr="00347766">
        <w:rPr>
          <w:lang w:val="en-US"/>
        </w:rPr>
        <w:t>;</w:t>
      </w:r>
      <w:r w:rsidRPr="00DE4738">
        <w:t xml:space="preserve"> aktualizácia je zabezpečená integráciou na HR systém.</w:t>
      </w:r>
    </w:p>
    <w:p w14:paraId="566571FA" w14:textId="77777777" w:rsidR="00D336D5" w:rsidRPr="00E34C05" w:rsidRDefault="00D336D5" w:rsidP="00D336D5">
      <w:pPr>
        <w:rPr>
          <w:u w:val="single"/>
        </w:rPr>
      </w:pPr>
    </w:p>
    <w:p w14:paraId="41E9698C" w14:textId="37CCA2E0" w:rsidR="00812F4B" w:rsidRDefault="00812F4B">
      <w:pPr>
        <w:spacing w:before="0" w:after="160" w:line="259" w:lineRule="auto"/>
        <w:jc w:val="left"/>
        <w:rPr>
          <w:u w:val="single"/>
        </w:rPr>
      </w:pPr>
      <w:r>
        <w:rPr>
          <w:u w:val="single"/>
        </w:rPr>
        <w:br w:type="page"/>
      </w:r>
    </w:p>
    <w:p w14:paraId="3B7F52D6" w14:textId="65D51F29" w:rsidR="00D36C5A" w:rsidRPr="00F30276" w:rsidRDefault="00D36C5A" w:rsidP="00D36C5A">
      <w:pPr>
        <w:spacing w:after="0"/>
        <w:rPr>
          <w:b/>
          <w:bCs/>
        </w:rPr>
      </w:pPr>
      <w:r w:rsidRPr="00F30276">
        <w:rPr>
          <w:b/>
          <w:bCs/>
        </w:rPr>
        <w:lastRenderedPageBreak/>
        <w:t xml:space="preserve">Legenda obrázka </w:t>
      </w:r>
      <w:r w:rsidR="00C63923" w:rsidRPr="00F30276">
        <w:rPr>
          <w:b/>
          <w:bCs/>
        </w:rPr>
        <w:t>–</w:t>
      </w:r>
      <w:r w:rsidRPr="00F30276">
        <w:rPr>
          <w:b/>
          <w:bCs/>
        </w:rPr>
        <w:t xml:space="preserve"> </w:t>
      </w:r>
      <w:r w:rsidR="00930C68" w:rsidRPr="00F30276">
        <w:rPr>
          <w:b/>
          <w:bCs/>
        </w:rPr>
        <w:t>farebná výplň</w:t>
      </w:r>
      <w:r w:rsidRPr="00F30276">
        <w:rPr>
          <w:b/>
          <w:bCs/>
        </w:rPr>
        <w:t>:</w:t>
      </w:r>
    </w:p>
    <w:p w14:paraId="1E99BD4D" w14:textId="65A2DAE8" w:rsidR="00D36C5A" w:rsidRPr="00F30276" w:rsidRDefault="00D36C5A" w:rsidP="00812F4B">
      <w:pPr>
        <w:spacing w:before="0" w:after="0"/>
      </w:pPr>
      <w:r w:rsidRPr="00F30276">
        <w:rPr>
          <w:color w:val="70AD47" w:themeColor="accent6"/>
        </w:rPr>
        <w:t xml:space="preserve">Zelená </w:t>
      </w:r>
      <w:r w:rsidRPr="00F30276">
        <w:t xml:space="preserve">– </w:t>
      </w:r>
      <w:r w:rsidR="000F7B4B" w:rsidRPr="00F30276">
        <w:t>nové prvky</w:t>
      </w:r>
      <w:r w:rsidRPr="00F30276">
        <w:t xml:space="preserve"> budované požadovaným riešením;</w:t>
      </w:r>
    </w:p>
    <w:p w14:paraId="0AFFF97C" w14:textId="76ADF9F9" w:rsidR="00D36C5A" w:rsidRPr="00F30276" w:rsidRDefault="00C63923" w:rsidP="00812F4B">
      <w:pPr>
        <w:spacing w:before="0" w:after="0"/>
        <w:rPr>
          <w:lang w:val="en-US"/>
        </w:rPr>
      </w:pPr>
      <w:r w:rsidRPr="00F30276">
        <w:rPr>
          <w:color w:val="C45911" w:themeColor="accent2" w:themeShade="BF"/>
        </w:rPr>
        <w:t>Oranžová</w:t>
      </w:r>
      <w:r w:rsidR="00D36C5A" w:rsidRPr="00F30276">
        <w:rPr>
          <w:color w:val="0070C0"/>
        </w:rPr>
        <w:t xml:space="preserve"> </w:t>
      </w:r>
      <w:r w:rsidR="00D36C5A" w:rsidRPr="00F30276">
        <w:t xml:space="preserve">– </w:t>
      </w:r>
      <w:r w:rsidR="005F6AFE" w:rsidRPr="00F30276">
        <w:t xml:space="preserve">prvky, ktoré budú vylepšené </w:t>
      </w:r>
      <w:r w:rsidR="00930C68" w:rsidRPr="00F30276">
        <w:t>požadovaným riešením</w:t>
      </w:r>
      <w:r w:rsidR="005F6AFE" w:rsidRPr="00F30276">
        <w:rPr>
          <w:lang w:val="en-US"/>
        </w:rPr>
        <w:t>;</w:t>
      </w:r>
    </w:p>
    <w:p w14:paraId="69ED4354" w14:textId="5DDEEF7C" w:rsidR="004F05E0" w:rsidRPr="00F30276" w:rsidRDefault="00C63923" w:rsidP="00812F4B">
      <w:pPr>
        <w:spacing w:before="0" w:after="0"/>
      </w:pPr>
      <w:r w:rsidRPr="00F30276">
        <w:rPr>
          <w:color w:val="A6A6A6" w:themeColor="background1" w:themeShade="A6"/>
        </w:rPr>
        <w:t>Sivá</w:t>
      </w:r>
      <w:r w:rsidRPr="00F30276">
        <w:t xml:space="preserve"> </w:t>
      </w:r>
      <w:r w:rsidR="000F7B4B" w:rsidRPr="00F30276">
        <w:t>–</w:t>
      </w:r>
      <w:r w:rsidRPr="00F30276">
        <w:t xml:space="preserve"> </w:t>
      </w:r>
      <w:r w:rsidR="000F7B4B" w:rsidRPr="00F30276">
        <w:t>prvky, kt</w:t>
      </w:r>
      <w:r w:rsidR="006F0D66" w:rsidRPr="00F30276">
        <w:t xml:space="preserve">oré </w:t>
      </w:r>
      <w:r w:rsidR="006E079F" w:rsidRPr="00F30276">
        <w:t>nebudú pokryté</w:t>
      </w:r>
      <w:r w:rsidR="006F0D66" w:rsidRPr="00F30276">
        <w:t xml:space="preserve"> </w:t>
      </w:r>
      <w:r w:rsidR="001212FA" w:rsidRPr="00F30276">
        <w:t>systémom PRORIS</w:t>
      </w:r>
      <w:r w:rsidR="006F0D66" w:rsidRPr="00F30276">
        <w:t>.</w:t>
      </w:r>
    </w:p>
    <w:p w14:paraId="091C16BE" w14:textId="2845CF8D" w:rsidR="008B375A" w:rsidRDefault="00812F4B" w:rsidP="00812F4B">
      <w:pPr>
        <w:spacing w:after="0"/>
      </w:pPr>
      <w:r>
        <w:rPr>
          <w:noProof/>
        </w:rPr>
        <w:drawing>
          <wp:inline distT="0" distB="0" distL="0" distR="0" wp14:anchorId="479E1E5D" wp14:editId="7E90B8A7">
            <wp:extent cx="5395595" cy="7526020"/>
            <wp:effectExtent l="0" t="0" r="0" b="0"/>
            <wp:docPr id="1518027491" name="Picture 4" descr="A screenshot of a computer screen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8027491" name="Picture 4" descr="A screenshot of a computer screen&#10;&#10;AI-generated content may be incorrect.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5595" cy="7526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F910CE" w14:textId="4E4874F3" w:rsidR="0015288C" w:rsidRPr="004B3D7D" w:rsidRDefault="008B375A" w:rsidP="008B375A">
      <w:pPr>
        <w:pStyle w:val="Caption"/>
        <w:jc w:val="center"/>
      </w:pPr>
      <w:bookmarkStart w:id="44" w:name="_Toc216794196"/>
      <w:r>
        <w:t xml:space="preserve">Obrázok </w:t>
      </w:r>
      <w:r>
        <w:fldChar w:fldCharType="begin"/>
      </w:r>
      <w:r>
        <w:instrText xml:space="preserve"> SEQ Obrázok \* ARABIC </w:instrText>
      </w:r>
      <w:r>
        <w:fldChar w:fldCharType="separate"/>
      </w:r>
      <w:r w:rsidR="00105C09">
        <w:rPr>
          <w:noProof/>
        </w:rPr>
        <w:t>3</w:t>
      </w:r>
      <w:r>
        <w:fldChar w:fldCharType="end"/>
      </w:r>
      <w:r>
        <w:t>: Biznis architektúra budúceho stavu</w:t>
      </w:r>
      <w:bookmarkEnd w:id="44"/>
    </w:p>
    <w:p w14:paraId="648B4FD4" w14:textId="0D9F120A" w:rsidR="001F5CAB" w:rsidRPr="005C0C0B" w:rsidRDefault="0009103A" w:rsidP="00DC2AF9">
      <w:pPr>
        <w:pStyle w:val="Heading4"/>
        <w:rPr>
          <w:b/>
          <w:bCs/>
        </w:rPr>
      </w:pPr>
      <w:r w:rsidRPr="005C0C0B">
        <w:rPr>
          <w:b/>
          <w:bCs/>
        </w:rPr>
        <w:lastRenderedPageBreak/>
        <w:t>Požiadavky verejného obstarávateľa na</w:t>
      </w:r>
      <w:r w:rsidR="00DB589D" w:rsidRPr="005C0C0B">
        <w:rPr>
          <w:b/>
          <w:bCs/>
        </w:rPr>
        <w:t xml:space="preserve"> </w:t>
      </w:r>
      <w:r w:rsidR="00262F78" w:rsidRPr="005C0C0B">
        <w:rPr>
          <w:b/>
          <w:bCs/>
        </w:rPr>
        <w:t>s</w:t>
      </w:r>
      <w:r w:rsidR="00CE0B8A" w:rsidRPr="005C0C0B">
        <w:rPr>
          <w:b/>
          <w:bCs/>
        </w:rPr>
        <w:t xml:space="preserve">pracovanie jednotlivých </w:t>
      </w:r>
      <w:r w:rsidR="00FD05B9" w:rsidRPr="005C0C0B">
        <w:rPr>
          <w:b/>
          <w:bCs/>
        </w:rPr>
        <w:t>GRC agiend</w:t>
      </w:r>
      <w:r w:rsidR="00CE0B8A" w:rsidRPr="005C0C0B">
        <w:rPr>
          <w:b/>
          <w:bCs/>
        </w:rPr>
        <w:t xml:space="preserve"> – funkcionálny pohľad</w:t>
      </w:r>
    </w:p>
    <w:p w14:paraId="0905DBF2" w14:textId="51AA3D15" w:rsidR="00FD05B9" w:rsidRDefault="00F209D5" w:rsidP="0041424F">
      <w:r w:rsidRPr="00B3722C">
        <w:t xml:space="preserve">Používateľ bude pristupovať do </w:t>
      </w:r>
      <w:r w:rsidR="00837EC4">
        <w:t xml:space="preserve">modulov </w:t>
      </w:r>
      <w:r w:rsidR="00B246B7">
        <w:t>PRORIS</w:t>
      </w:r>
      <w:r w:rsidR="00837EC4">
        <w:t xml:space="preserve"> </w:t>
      </w:r>
      <w:r w:rsidRPr="00B3722C">
        <w:t>cez jednotné rozhranie</w:t>
      </w:r>
      <w:r w:rsidR="008A32A4">
        <w:t>.</w:t>
      </w:r>
      <w:r w:rsidR="00BD442A">
        <w:t xml:space="preserve"> </w:t>
      </w:r>
    </w:p>
    <w:p w14:paraId="2B56EE6D" w14:textId="77777777" w:rsidR="0041424F" w:rsidRDefault="0041424F" w:rsidP="0041424F">
      <w:pPr>
        <w:spacing w:line="257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Oprávnení používatelia budú môcť v rozsahu svojich oprávnení </w:t>
      </w:r>
      <w:r w:rsidRPr="004E7B73">
        <w:rPr>
          <w:rFonts w:ascii="Calibri" w:eastAsia="Calibri" w:hAnsi="Calibri" w:cs="Calibri"/>
        </w:rPr>
        <w:t>prispôsobova</w:t>
      </w:r>
      <w:r>
        <w:rPr>
          <w:rFonts w:ascii="Calibri" w:eastAsia="Calibri" w:hAnsi="Calibri" w:cs="Calibri"/>
        </w:rPr>
        <w:t>ť/upravovať</w:t>
      </w:r>
      <w:r w:rsidRPr="004E7B73">
        <w:rPr>
          <w:rFonts w:ascii="Calibri" w:eastAsia="Calibri" w:hAnsi="Calibri" w:cs="Calibri"/>
        </w:rPr>
        <w:t xml:space="preserve"> všetk</w:t>
      </w:r>
      <w:r>
        <w:rPr>
          <w:rFonts w:ascii="Calibri" w:eastAsia="Calibri" w:hAnsi="Calibri" w:cs="Calibri"/>
        </w:rPr>
        <w:t>y</w:t>
      </w:r>
      <w:r w:rsidRPr="004E7B73">
        <w:rPr>
          <w:rFonts w:ascii="Calibri" w:eastAsia="Calibri" w:hAnsi="Calibri" w:cs="Calibri"/>
        </w:rPr>
        <w:t xml:space="preserve"> existujúc</w:t>
      </w:r>
      <w:r>
        <w:rPr>
          <w:rFonts w:ascii="Calibri" w:eastAsia="Calibri" w:hAnsi="Calibri" w:cs="Calibri"/>
        </w:rPr>
        <w:t>e</w:t>
      </w:r>
      <w:r w:rsidRPr="004E7B73">
        <w:rPr>
          <w:rFonts w:ascii="Calibri" w:eastAsia="Calibri" w:hAnsi="Calibri" w:cs="Calibri"/>
        </w:rPr>
        <w:t xml:space="preserve"> a</w:t>
      </w:r>
      <w:r>
        <w:rPr>
          <w:rFonts w:ascii="Calibri" w:eastAsia="Calibri" w:hAnsi="Calibri" w:cs="Calibri"/>
        </w:rPr>
        <w:t> </w:t>
      </w:r>
      <w:r w:rsidRPr="004E7B73">
        <w:rPr>
          <w:rFonts w:ascii="Calibri" w:eastAsia="Calibri" w:hAnsi="Calibri" w:cs="Calibri"/>
        </w:rPr>
        <w:t>zadáva</w:t>
      </w:r>
      <w:r>
        <w:rPr>
          <w:rFonts w:ascii="Calibri" w:eastAsia="Calibri" w:hAnsi="Calibri" w:cs="Calibri"/>
        </w:rPr>
        <w:t>ť/vytvárať</w:t>
      </w:r>
      <w:r w:rsidRPr="004E7B73">
        <w:rPr>
          <w:rFonts w:ascii="Calibri" w:eastAsia="Calibri" w:hAnsi="Calibri" w:cs="Calibri"/>
        </w:rPr>
        <w:t xml:space="preserve"> nov</w:t>
      </w:r>
      <w:r>
        <w:rPr>
          <w:rFonts w:ascii="Calibri" w:eastAsia="Calibri" w:hAnsi="Calibri" w:cs="Calibri"/>
        </w:rPr>
        <w:t>é pohľady</w:t>
      </w:r>
      <w:r w:rsidRPr="004E7B73">
        <w:rPr>
          <w:rFonts w:ascii="Calibri" w:eastAsia="Calibri" w:hAnsi="Calibri" w:cs="Calibri"/>
        </w:rPr>
        <w:t>, report</w:t>
      </w:r>
      <w:r>
        <w:rPr>
          <w:rFonts w:ascii="Calibri" w:eastAsia="Calibri" w:hAnsi="Calibri" w:cs="Calibri"/>
        </w:rPr>
        <w:t>y, dashboardy a zostavy. Vytvárať</w:t>
      </w:r>
      <w:r w:rsidRPr="004E7B73"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</w:rPr>
        <w:t>úlohy a riadiť frekvenciu a množstvo notifikácií</w:t>
      </w:r>
      <w:r w:rsidRPr="004E7B73">
        <w:rPr>
          <w:rFonts w:ascii="Calibri" w:eastAsia="Calibri" w:hAnsi="Calibri" w:cs="Calibri"/>
        </w:rPr>
        <w:t>.</w:t>
      </w:r>
    </w:p>
    <w:p w14:paraId="7AC0F4C3" w14:textId="091546E6" w:rsidR="00D9041C" w:rsidRDefault="0041424F" w:rsidP="0041424F">
      <w:pPr>
        <w:spacing w:line="257" w:lineRule="auto"/>
        <w:rPr>
          <w:rFonts w:ascii="Calibri" w:eastAsia="Calibri" w:hAnsi="Calibri" w:cs="Calibri"/>
        </w:rPr>
      </w:pPr>
      <w:r w:rsidRPr="001350D1">
        <w:rPr>
          <w:rFonts w:ascii="Calibri" w:eastAsia="Calibri" w:hAnsi="Calibri" w:cs="Calibri"/>
        </w:rPr>
        <w:t xml:space="preserve">Zámerom je aby oprávnení používatelia mohli parametrizovať </w:t>
      </w:r>
      <w:r>
        <w:rPr>
          <w:rFonts w:ascii="Calibri" w:eastAsia="Calibri" w:hAnsi="Calibri" w:cs="Calibri"/>
        </w:rPr>
        <w:t xml:space="preserve">riešenie </w:t>
      </w:r>
      <w:r w:rsidR="00B246B7">
        <w:rPr>
          <w:rFonts w:ascii="Calibri" w:eastAsia="Calibri" w:hAnsi="Calibri" w:cs="Calibri"/>
        </w:rPr>
        <w:t>PRORIS</w:t>
      </w:r>
      <w:r w:rsidRPr="001350D1">
        <w:rPr>
          <w:rFonts w:ascii="Calibri" w:eastAsia="Calibri" w:hAnsi="Calibri" w:cs="Calibri"/>
        </w:rPr>
        <w:t xml:space="preserve"> (</w:t>
      </w:r>
      <w:r>
        <w:rPr>
          <w:rFonts w:ascii="Calibri" w:eastAsia="Calibri" w:hAnsi="Calibri" w:cs="Calibri"/>
        </w:rPr>
        <w:t>číselníkové hodnoty, pohľady</w:t>
      </w:r>
      <w:r w:rsidRPr="001350D1">
        <w:rPr>
          <w:rFonts w:ascii="Calibri" w:eastAsia="Calibri" w:hAnsi="Calibri" w:cs="Calibri"/>
        </w:rPr>
        <w:t xml:space="preserve">, </w:t>
      </w:r>
      <w:r>
        <w:rPr>
          <w:rFonts w:ascii="Calibri" w:eastAsia="Calibri" w:hAnsi="Calibri" w:cs="Calibri"/>
        </w:rPr>
        <w:t xml:space="preserve">zostavy, </w:t>
      </w:r>
      <w:r w:rsidRPr="001350D1">
        <w:rPr>
          <w:rFonts w:ascii="Calibri" w:eastAsia="Calibri" w:hAnsi="Calibri" w:cs="Calibri"/>
        </w:rPr>
        <w:t xml:space="preserve">reporty, dashboardy). Konkrétne detaily budú určené počas </w:t>
      </w:r>
      <w:r w:rsidR="00955B3E">
        <w:rPr>
          <w:rFonts w:ascii="Calibri" w:eastAsia="Calibri" w:hAnsi="Calibri" w:cs="Calibri"/>
        </w:rPr>
        <w:t>aktivity</w:t>
      </w:r>
      <w:r w:rsidRPr="001350D1">
        <w:rPr>
          <w:rFonts w:ascii="Calibri" w:eastAsia="Calibri" w:hAnsi="Calibri" w:cs="Calibri"/>
        </w:rPr>
        <w:t xml:space="preserve"> Analýza a návrh </w:t>
      </w:r>
      <w:r w:rsidRPr="008B0DE3">
        <w:rPr>
          <w:rFonts w:ascii="Calibri" w:eastAsia="Calibri" w:hAnsi="Calibri" w:cs="Calibri"/>
        </w:rPr>
        <w:t>riešenia (DNR)</w:t>
      </w:r>
      <w:r w:rsidR="00446FAC">
        <w:rPr>
          <w:rFonts w:ascii="Calibri" w:eastAsia="Calibri" w:hAnsi="Calibri" w:cs="Calibri"/>
        </w:rPr>
        <w:t xml:space="preserve"> v zmysle kapitoly 3.2.2.1</w:t>
      </w:r>
      <w:r w:rsidRPr="008B0DE3">
        <w:rPr>
          <w:rFonts w:ascii="Calibri" w:eastAsia="Calibri" w:hAnsi="Calibri" w:cs="Calibri"/>
        </w:rPr>
        <w:t xml:space="preserve">. </w:t>
      </w:r>
    </w:p>
    <w:p w14:paraId="41058E22" w14:textId="4BF46B30" w:rsidR="0041424F" w:rsidRDefault="0041424F" w:rsidP="0041424F">
      <w:pPr>
        <w:spacing w:line="257" w:lineRule="auto"/>
        <w:rPr>
          <w:rFonts w:ascii="Calibri" w:eastAsia="Calibri" w:hAnsi="Calibri" w:cs="Calibri"/>
        </w:rPr>
      </w:pPr>
      <w:r w:rsidRPr="001350D1">
        <w:rPr>
          <w:rFonts w:ascii="Calibri" w:eastAsia="Calibri" w:hAnsi="Calibri" w:cs="Calibri"/>
        </w:rPr>
        <w:t xml:space="preserve">Požadujeme konfigurovateľnosť </w:t>
      </w:r>
      <w:r w:rsidR="005E1A55">
        <w:rPr>
          <w:rFonts w:ascii="Calibri" w:eastAsia="Calibri" w:hAnsi="Calibri" w:cs="Calibri"/>
        </w:rPr>
        <w:t>procesov</w:t>
      </w:r>
      <w:r w:rsidRPr="001350D1">
        <w:rPr>
          <w:rFonts w:ascii="Calibri" w:eastAsia="Calibri" w:hAnsi="Calibri" w:cs="Calibri"/>
        </w:rPr>
        <w:t xml:space="preserve"> ako súčasť plnohodnotného riešenia</w:t>
      </w:r>
      <w:r>
        <w:rPr>
          <w:rFonts w:ascii="Calibri" w:eastAsia="Calibri" w:hAnsi="Calibri" w:cs="Calibri"/>
        </w:rPr>
        <w:t xml:space="preserve"> </w:t>
      </w:r>
      <w:r w:rsidR="00B246B7">
        <w:rPr>
          <w:rFonts w:ascii="Calibri" w:eastAsia="Calibri" w:hAnsi="Calibri" w:cs="Calibri"/>
        </w:rPr>
        <w:t>PRORIS</w:t>
      </w:r>
      <w:r>
        <w:rPr>
          <w:rFonts w:ascii="Calibri" w:eastAsia="Calibri" w:hAnsi="Calibri" w:cs="Calibri"/>
        </w:rPr>
        <w:t>.</w:t>
      </w:r>
    </w:p>
    <w:p w14:paraId="570C28F6" w14:textId="77777777" w:rsidR="00E055AD" w:rsidRPr="005C0C0B" w:rsidRDefault="00E055AD" w:rsidP="001B6EC0">
      <w:pPr>
        <w:rPr>
          <w:b/>
          <w:bCs/>
        </w:rPr>
      </w:pPr>
    </w:p>
    <w:p w14:paraId="4B9C6C44" w14:textId="1C527594" w:rsidR="00D20847" w:rsidRPr="005C0C0B" w:rsidRDefault="003129E1" w:rsidP="00C01C61">
      <w:pPr>
        <w:pStyle w:val="Heading4"/>
        <w:rPr>
          <w:b/>
          <w:bCs/>
        </w:rPr>
      </w:pPr>
      <w:r w:rsidRPr="005C0C0B">
        <w:rPr>
          <w:b/>
          <w:bCs/>
        </w:rPr>
        <w:t xml:space="preserve">Popis </w:t>
      </w:r>
      <w:r w:rsidR="00033153" w:rsidRPr="005C0C0B">
        <w:rPr>
          <w:b/>
          <w:bCs/>
        </w:rPr>
        <w:t>biznis funkcií a interakcií medzi</w:t>
      </w:r>
      <w:r w:rsidRPr="005C0C0B">
        <w:rPr>
          <w:b/>
          <w:bCs/>
        </w:rPr>
        <w:t xml:space="preserve"> modul</w:t>
      </w:r>
      <w:r w:rsidR="00033153" w:rsidRPr="005C0C0B">
        <w:rPr>
          <w:b/>
          <w:bCs/>
        </w:rPr>
        <w:t>mi</w:t>
      </w:r>
    </w:p>
    <w:p w14:paraId="2435FF18" w14:textId="483A435C" w:rsidR="00BD442A" w:rsidRPr="00FD05B9" w:rsidRDefault="00BD442A" w:rsidP="001F0AEB">
      <w:pPr>
        <w:pStyle w:val="ListParagraph"/>
        <w:numPr>
          <w:ilvl w:val="0"/>
          <w:numId w:val="21"/>
        </w:numPr>
        <w:rPr>
          <w:b/>
          <w:bCs/>
        </w:rPr>
      </w:pPr>
      <w:r w:rsidRPr="00FD05B9">
        <w:rPr>
          <w:b/>
          <w:bCs/>
        </w:rPr>
        <w:t>Modul Procesné riadenie</w:t>
      </w:r>
    </w:p>
    <w:p w14:paraId="1549F6B6" w14:textId="63B4220E" w:rsidR="002060E7" w:rsidRPr="00A84DC2" w:rsidRDefault="00BD442A" w:rsidP="0041424F">
      <w:pPr>
        <w:spacing w:line="257" w:lineRule="auto"/>
        <w:rPr>
          <w:color w:val="FF0000"/>
        </w:rPr>
      </w:pPr>
      <w:r>
        <w:t xml:space="preserve">Modul </w:t>
      </w:r>
      <w:r w:rsidR="002060E7">
        <w:rPr>
          <w:rFonts w:ascii="Calibri" w:eastAsia="Calibri" w:hAnsi="Calibri" w:cs="Calibri"/>
        </w:rPr>
        <w:t>úplne pokrýva biznis funkcie</w:t>
      </w:r>
      <w:r w:rsidR="002060E7" w:rsidRPr="002060E7">
        <w:rPr>
          <w:rFonts w:ascii="Calibri" w:eastAsia="Calibri" w:hAnsi="Calibri" w:cs="Calibri"/>
        </w:rPr>
        <w:t xml:space="preserve"> </w:t>
      </w:r>
      <w:r w:rsidR="002060E7">
        <w:rPr>
          <w:rFonts w:ascii="Calibri" w:eastAsia="Calibri" w:hAnsi="Calibri" w:cs="Calibri"/>
        </w:rPr>
        <w:t xml:space="preserve">popísané v kapitole 3.1.1. v časti </w:t>
      </w:r>
      <w:r w:rsidR="00AE504E">
        <w:rPr>
          <w:rFonts w:ascii="Calibri" w:eastAsia="Calibri" w:hAnsi="Calibri" w:cs="Calibri"/>
        </w:rPr>
        <w:t xml:space="preserve">biznis funkcie: </w:t>
      </w:r>
      <w:r w:rsidR="002060E7" w:rsidRPr="001A08F6">
        <w:rPr>
          <w:rFonts w:ascii="Calibri" w:eastAsia="Calibri" w:hAnsi="Calibri" w:cs="Calibri"/>
          <w:i/>
          <w:iCs/>
        </w:rPr>
        <w:t>I. Procesné riadenie</w:t>
      </w:r>
      <w:r w:rsidR="001D7099">
        <w:rPr>
          <w:rFonts w:ascii="Calibri" w:eastAsia="Calibri" w:hAnsi="Calibri" w:cs="Calibri"/>
        </w:rPr>
        <w:t xml:space="preserve"> a</w:t>
      </w:r>
      <w:r w:rsidR="00377616">
        <w:rPr>
          <w:rFonts w:ascii="Calibri" w:eastAsia="Calibri" w:hAnsi="Calibri" w:cs="Calibri"/>
        </w:rPr>
        <w:t xml:space="preserve"> napĺňa požiadavky na systém PRORIS </w:t>
      </w:r>
      <w:r w:rsidR="007316DC">
        <w:rPr>
          <w:rFonts w:ascii="Calibri" w:eastAsia="Calibri" w:hAnsi="Calibri" w:cs="Calibri"/>
        </w:rPr>
        <w:t xml:space="preserve">definované v prílohe </w:t>
      </w:r>
      <w:r w:rsidR="00A84DC2">
        <w:rPr>
          <w:rFonts w:ascii="Calibri" w:eastAsia="Calibri" w:hAnsi="Calibri" w:cs="Calibri"/>
        </w:rPr>
        <w:t>PRÍLOHA</w:t>
      </w:r>
      <w:r w:rsidR="00A84DC2" w:rsidRPr="007316DC">
        <w:rPr>
          <w:rFonts w:ascii="Calibri" w:eastAsia="Calibri" w:hAnsi="Calibri" w:cs="Calibri"/>
        </w:rPr>
        <w:t>_1_Katal</w:t>
      </w:r>
      <w:r w:rsidR="00A84DC2">
        <w:rPr>
          <w:rFonts w:ascii="Calibri" w:eastAsia="Calibri" w:hAnsi="Calibri" w:cs="Calibri"/>
        </w:rPr>
        <w:t>ó</w:t>
      </w:r>
      <w:r w:rsidR="00A84DC2" w:rsidRPr="007316DC">
        <w:rPr>
          <w:rFonts w:ascii="Calibri" w:eastAsia="Calibri" w:hAnsi="Calibri" w:cs="Calibri"/>
        </w:rPr>
        <w:t>g</w:t>
      </w:r>
      <w:r w:rsidR="00A84DC2">
        <w:rPr>
          <w:rFonts w:ascii="Calibri" w:eastAsia="Calibri" w:hAnsi="Calibri" w:cs="Calibri"/>
        </w:rPr>
        <w:t>_funkcionálne_</w:t>
      </w:r>
      <w:r w:rsidR="00A84DC2" w:rsidRPr="007316DC">
        <w:rPr>
          <w:rFonts w:ascii="Calibri" w:eastAsia="Calibri" w:hAnsi="Calibri" w:cs="Calibri"/>
        </w:rPr>
        <w:t>požiadav</w:t>
      </w:r>
      <w:r w:rsidR="00A84DC2">
        <w:rPr>
          <w:rFonts w:ascii="Calibri" w:eastAsia="Calibri" w:hAnsi="Calibri" w:cs="Calibri"/>
        </w:rPr>
        <w:t xml:space="preserve">ky. </w:t>
      </w:r>
    </w:p>
    <w:p w14:paraId="121CA46C" w14:textId="7B6EA028" w:rsidR="001C4CEF" w:rsidRPr="00D20847" w:rsidRDefault="001C4CEF" w:rsidP="001F0AEB">
      <w:pPr>
        <w:pStyle w:val="ListParagraph"/>
        <w:numPr>
          <w:ilvl w:val="0"/>
          <w:numId w:val="21"/>
        </w:numPr>
        <w:spacing w:line="257" w:lineRule="auto"/>
        <w:rPr>
          <w:rFonts w:ascii="Calibri" w:eastAsia="Calibri" w:hAnsi="Calibri" w:cs="Calibri"/>
          <w:b/>
          <w:bCs/>
        </w:rPr>
      </w:pPr>
      <w:r w:rsidRPr="00D20847">
        <w:rPr>
          <w:rFonts w:ascii="Calibri" w:eastAsia="Calibri" w:hAnsi="Calibri" w:cs="Calibri"/>
          <w:b/>
          <w:bCs/>
        </w:rPr>
        <w:t>Modul Riadenie kontinuity činnosti</w:t>
      </w:r>
    </w:p>
    <w:p w14:paraId="22C40B40" w14:textId="77C58AFD" w:rsidR="001C4CEF" w:rsidRPr="00E34C05" w:rsidRDefault="001C4CEF" w:rsidP="00F209D5">
      <w:pPr>
        <w:spacing w:line="257" w:lineRule="auto"/>
      </w:pPr>
      <w:r>
        <w:rPr>
          <w:rFonts w:ascii="Calibri" w:eastAsia="Calibri" w:hAnsi="Calibri" w:cs="Calibri"/>
        </w:rPr>
        <w:t xml:space="preserve">Modul úplne pokrýva biznis funkcie </w:t>
      </w:r>
      <w:r w:rsidR="002060E7">
        <w:rPr>
          <w:rFonts w:ascii="Calibri" w:eastAsia="Calibri" w:hAnsi="Calibri" w:cs="Calibri"/>
        </w:rPr>
        <w:t xml:space="preserve">popísané v kapitole 3.1.1. v časti </w:t>
      </w:r>
      <w:r w:rsidR="00546556">
        <w:rPr>
          <w:rFonts w:ascii="Calibri" w:eastAsia="Calibri" w:hAnsi="Calibri" w:cs="Calibri"/>
        </w:rPr>
        <w:t xml:space="preserve">biznis funkcie: </w:t>
      </w:r>
      <w:r w:rsidR="002060E7" w:rsidRPr="001A08F6">
        <w:rPr>
          <w:rFonts w:ascii="Calibri" w:eastAsia="Calibri" w:hAnsi="Calibri" w:cs="Calibri"/>
          <w:i/>
          <w:iCs/>
        </w:rPr>
        <w:t>II.</w:t>
      </w:r>
      <w:r w:rsidRPr="001A08F6">
        <w:rPr>
          <w:rFonts w:ascii="Calibri" w:eastAsia="Calibri" w:hAnsi="Calibri" w:cs="Calibri"/>
          <w:i/>
          <w:iCs/>
        </w:rPr>
        <w:t xml:space="preserve"> Riadenie </w:t>
      </w:r>
      <w:r w:rsidR="005A6FC6" w:rsidRPr="001A08F6">
        <w:rPr>
          <w:rFonts w:ascii="Calibri" w:eastAsia="Calibri" w:hAnsi="Calibri" w:cs="Calibri"/>
          <w:i/>
          <w:iCs/>
        </w:rPr>
        <w:t>kontinuity</w:t>
      </w:r>
      <w:r w:rsidRPr="001A08F6">
        <w:rPr>
          <w:rFonts w:ascii="Calibri" w:eastAsia="Calibri" w:hAnsi="Calibri" w:cs="Calibri"/>
          <w:i/>
          <w:iCs/>
        </w:rPr>
        <w:t xml:space="preserve"> činnosti</w:t>
      </w:r>
      <w:r w:rsidR="001D5610">
        <w:rPr>
          <w:rFonts w:ascii="Calibri" w:eastAsia="Calibri" w:hAnsi="Calibri" w:cs="Calibri"/>
        </w:rPr>
        <w:t xml:space="preserve"> a napĺňa požiadavky na systém PRORIS definované v prílohe </w:t>
      </w:r>
      <w:r w:rsidR="00A84DC2">
        <w:rPr>
          <w:rFonts w:ascii="Calibri" w:eastAsia="Calibri" w:hAnsi="Calibri" w:cs="Calibri"/>
        </w:rPr>
        <w:t>PRÍLOHA</w:t>
      </w:r>
      <w:r w:rsidR="00A84DC2" w:rsidRPr="007316DC">
        <w:rPr>
          <w:rFonts w:ascii="Calibri" w:eastAsia="Calibri" w:hAnsi="Calibri" w:cs="Calibri"/>
        </w:rPr>
        <w:t>_1_Katal</w:t>
      </w:r>
      <w:r w:rsidR="00A84DC2">
        <w:rPr>
          <w:rFonts w:ascii="Calibri" w:eastAsia="Calibri" w:hAnsi="Calibri" w:cs="Calibri"/>
        </w:rPr>
        <w:t>ó</w:t>
      </w:r>
      <w:r w:rsidR="00A84DC2" w:rsidRPr="007316DC">
        <w:rPr>
          <w:rFonts w:ascii="Calibri" w:eastAsia="Calibri" w:hAnsi="Calibri" w:cs="Calibri"/>
        </w:rPr>
        <w:t>g</w:t>
      </w:r>
      <w:r w:rsidR="00A84DC2">
        <w:rPr>
          <w:rFonts w:ascii="Calibri" w:eastAsia="Calibri" w:hAnsi="Calibri" w:cs="Calibri"/>
        </w:rPr>
        <w:t>_funkcionálne_</w:t>
      </w:r>
      <w:r w:rsidR="00A84DC2" w:rsidRPr="007316DC">
        <w:rPr>
          <w:rFonts w:ascii="Calibri" w:eastAsia="Calibri" w:hAnsi="Calibri" w:cs="Calibri"/>
        </w:rPr>
        <w:t>požiadav</w:t>
      </w:r>
      <w:r w:rsidR="00A84DC2">
        <w:rPr>
          <w:rFonts w:ascii="Calibri" w:eastAsia="Calibri" w:hAnsi="Calibri" w:cs="Calibri"/>
        </w:rPr>
        <w:t>ky</w:t>
      </w:r>
      <w:r w:rsidR="002060E7">
        <w:rPr>
          <w:rFonts w:ascii="Calibri" w:eastAsia="Calibri" w:hAnsi="Calibri" w:cs="Calibri"/>
        </w:rPr>
        <w:t>.</w:t>
      </w:r>
    </w:p>
    <w:p w14:paraId="43581470" w14:textId="1933BCB4" w:rsidR="001C4CEF" w:rsidRPr="00D20847" w:rsidRDefault="001C4CEF" w:rsidP="001F0AEB">
      <w:pPr>
        <w:pStyle w:val="ListParagraph"/>
        <w:numPr>
          <w:ilvl w:val="0"/>
          <w:numId w:val="21"/>
        </w:numPr>
        <w:spacing w:line="257" w:lineRule="auto"/>
        <w:rPr>
          <w:rFonts w:ascii="Calibri" w:eastAsia="Calibri" w:hAnsi="Calibri" w:cs="Calibri"/>
          <w:b/>
          <w:bCs/>
        </w:rPr>
      </w:pPr>
      <w:r w:rsidRPr="00D20847">
        <w:rPr>
          <w:rFonts w:ascii="Calibri" w:eastAsia="Calibri" w:hAnsi="Calibri" w:cs="Calibri"/>
          <w:b/>
          <w:bCs/>
        </w:rPr>
        <w:t xml:space="preserve">Modul </w:t>
      </w:r>
      <w:r w:rsidR="00FB7822">
        <w:rPr>
          <w:rFonts w:ascii="Calibri" w:eastAsia="Calibri" w:hAnsi="Calibri" w:cs="Calibri"/>
          <w:b/>
          <w:bCs/>
        </w:rPr>
        <w:t>Riadenie o</w:t>
      </w:r>
      <w:r w:rsidR="00744FC6" w:rsidRPr="00D20847">
        <w:rPr>
          <w:rFonts w:ascii="Calibri" w:eastAsia="Calibri" w:hAnsi="Calibri" w:cs="Calibri"/>
          <w:b/>
          <w:bCs/>
        </w:rPr>
        <w:t>peračn</w:t>
      </w:r>
      <w:r w:rsidR="00397F1B">
        <w:rPr>
          <w:rFonts w:ascii="Calibri" w:eastAsia="Calibri" w:hAnsi="Calibri" w:cs="Calibri"/>
          <w:b/>
          <w:bCs/>
        </w:rPr>
        <w:t>ých</w:t>
      </w:r>
      <w:r w:rsidR="00744FC6" w:rsidRPr="00D20847">
        <w:rPr>
          <w:rFonts w:ascii="Calibri" w:eastAsia="Calibri" w:hAnsi="Calibri" w:cs="Calibri"/>
          <w:b/>
          <w:bCs/>
        </w:rPr>
        <w:t xml:space="preserve"> riz</w:t>
      </w:r>
      <w:r w:rsidR="00397F1B">
        <w:rPr>
          <w:rFonts w:ascii="Calibri" w:eastAsia="Calibri" w:hAnsi="Calibri" w:cs="Calibri"/>
          <w:b/>
          <w:bCs/>
        </w:rPr>
        <w:t>ík</w:t>
      </w:r>
    </w:p>
    <w:p w14:paraId="095D0CEC" w14:textId="7C313719" w:rsidR="005011F6" w:rsidRDefault="005011F6" w:rsidP="00F209D5">
      <w:pPr>
        <w:spacing w:line="257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Modul úplne pokrýva biznis funkcie</w:t>
      </w:r>
      <w:r w:rsidR="002060E7">
        <w:rPr>
          <w:rFonts w:ascii="Calibri" w:eastAsia="Calibri" w:hAnsi="Calibri" w:cs="Calibri"/>
        </w:rPr>
        <w:t xml:space="preserve"> popísané v kapitole 3.1.1. v</w:t>
      </w:r>
      <w:r w:rsidR="00FC5E0C">
        <w:rPr>
          <w:rFonts w:ascii="Calibri" w:eastAsia="Calibri" w:hAnsi="Calibri" w:cs="Calibri"/>
        </w:rPr>
        <w:t> </w:t>
      </w:r>
      <w:r w:rsidR="002060E7">
        <w:rPr>
          <w:rFonts w:ascii="Calibri" w:eastAsia="Calibri" w:hAnsi="Calibri" w:cs="Calibri"/>
        </w:rPr>
        <w:t>časti</w:t>
      </w:r>
      <w:r w:rsidR="00FC5E0C">
        <w:rPr>
          <w:rFonts w:ascii="Calibri" w:eastAsia="Calibri" w:hAnsi="Calibri" w:cs="Calibri"/>
        </w:rPr>
        <w:t xml:space="preserve"> biznis funkcie</w:t>
      </w:r>
      <w:r w:rsidR="001A08F6">
        <w:rPr>
          <w:rFonts w:ascii="Calibri" w:eastAsia="Calibri" w:hAnsi="Calibri" w:cs="Calibri"/>
        </w:rPr>
        <w:t>:</w:t>
      </w:r>
      <w:r>
        <w:rPr>
          <w:rFonts w:ascii="Calibri" w:eastAsia="Calibri" w:hAnsi="Calibri" w:cs="Calibri"/>
        </w:rPr>
        <w:t xml:space="preserve"> </w:t>
      </w:r>
      <w:r w:rsidR="002060E7" w:rsidRPr="001A08F6">
        <w:rPr>
          <w:rFonts w:ascii="Calibri" w:eastAsia="Calibri" w:hAnsi="Calibri" w:cs="Calibri"/>
          <w:i/>
          <w:iCs/>
        </w:rPr>
        <w:t xml:space="preserve">III. </w:t>
      </w:r>
      <w:r w:rsidRPr="001A08F6">
        <w:rPr>
          <w:rFonts w:ascii="Calibri" w:eastAsia="Calibri" w:hAnsi="Calibri" w:cs="Calibri"/>
          <w:i/>
          <w:iCs/>
        </w:rPr>
        <w:t>Riadeni</w:t>
      </w:r>
      <w:r w:rsidR="002060E7" w:rsidRPr="001A08F6">
        <w:rPr>
          <w:rFonts w:ascii="Calibri" w:eastAsia="Calibri" w:hAnsi="Calibri" w:cs="Calibri"/>
          <w:i/>
          <w:iCs/>
        </w:rPr>
        <w:t>e</w:t>
      </w:r>
      <w:r w:rsidRPr="001A08F6">
        <w:rPr>
          <w:rFonts w:ascii="Calibri" w:eastAsia="Calibri" w:hAnsi="Calibri" w:cs="Calibri"/>
          <w:i/>
          <w:iCs/>
        </w:rPr>
        <w:t xml:space="preserve"> operačných rizík</w:t>
      </w:r>
      <w:r w:rsidR="001D5610">
        <w:rPr>
          <w:rFonts w:ascii="Calibri" w:eastAsia="Calibri" w:hAnsi="Calibri" w:cs="Calibri"/>
        </w:rPr>
        <w:t xml:space="preserve"> a napĺňa požiadavky na systém PRORIS definované v prílohe </w:t>
      </w:r>
      <w:r w:rsidR="00A84DC2">
        <w:rPr>
          <w:rFonts w:ascii="Calibri" w:eastAsia="Calibri" w:hAnsi="Calibri" w:cs="Calibri"/>
        </w:rPr>
        <w:t>PRÍLOHA</w:t>
      </w:r>
      <w:r w:rsidR="00A84DC2" w:rsidRPr="007316DC">
        <w:rPr>
          <w:rFonts w:ascii="Calibri" w:eastAsia="Calibri" w:hAnsi="Calibri" w:cs="Calibri"/>
        </w:rPr>
        <w:t>_1_Katal</w:t>
      </w:r>
      <w:r w:rsidR="00A84DC2">
        <w:rPr>
          <w:rFonts w:ascii="Calibri" w:eastAsia="Calibri" w:hAnsi="Calibri" w:cs="Calibri"/>
        </w:rPr>
        <w:t>ó</w:t>
      </w:r>
      <w:r w:rsidR="00A84DC2" w:rsidRPr="007316DC">
        <w:rPr>
          <w:rFonts w:ascii="Calibri" w:eastAsia="Calibri" w:hAnsi="Calibri" w:cs="Calibri"/>
        </w:rPr>
        <w:t>g</w:t>
      </w:r>
      <w:r w:rsidR="00A84DC2">
        <w:rPr>
          <w:rFonts w:ascii="Calibri" w:eastAsia="Calibri" w:hAnsi="Calibri" w:cs="Calibri"/>
        </w:rPr>
        <w:t>_funkcionálne_</w:t>
      </w:r>
      <w:r w:rsidR="00A84DC2" w:rsidRPr="007316DC">
        <w:rPr>
          <w:rFonts w:ascii="Calibri" w:eastAsia="Calibri" w:hAnsi="Calibri" w:cs="Calibri"/>
        </w:rPr>
        <w:t>požiadav</w:t>
      </w:r>
      <w:r w:rsidR="00A84DC2">
        <w:rPr>
          <w:rFonts w:ascii="Calibri" w:eastAsia="Calibri" w:hAnsi="Calibri" w:cs="Calibri"/>
        </w:rPr>
        <w:t>ky</w:t>
      </w:r>
      <w:r w:rsidR="00056CA7">
        <w:rPr>
          <w:rFonts w:ascii="Calibri" w:eastAsia="Calibri" w:hAnsi="Calibri" w:cs="Calibri"/>
        </w:rPr>
        <w:t xml:space="preserve">. </w:t>
      </w:r>
    </w:p>
    <w:p w14:paraId="1A1AF53A" w14:textId="28BACA66" w:rsidR="001C4CEF" w:rsidRPr="008E19C0" w:rsidRDefault="001C4CEF" w:rsidP="001F0AEB">
      <w:pPr>
        <w:pStyle w:val="ListParagraph"/>
        <w:numPr>
          <w:ilvl w:val="0"/>
          <w:numId w:val="21"/>
        </w:numPr>
        <w:spacing w:line="257" w:lineRule="auto"/>
        <w:rPr>
          <w:rFonts w:ascii="Calibri" w:eastAsia="Calibri" w:hAnsi="Calibri" w:cs="Calibri"/>
          <w:b/>
          <w:bCs/>
        </w:rPr>
      </w:pPr>
      <w:r w:rsidRPr="008E19C0">
        <w:rPr>
          <w:rFonts w:ascii="Calibri" w:eastAsia="Calibri" w:hAnsi="Calibri" w:cs="Calibri"/>
          <w:b/>
          <w:bCs/>
        </w:rPr>
        <w:t>Modul Riadenie informačn</w:t>
      </w:r>
      <w:r w:rsidR="00397F1B">
        <w:rPr>
          <w:rFonts w:ascii="Calibri" w:eastAsia="Calibri" w:hAnsi="Calibri" w:cs="Calibri"/>
          <w:b/>
          <w:bCs/>
        </w:rPr>
        <w:t>ých</w:t>
      </w:r>
      <w:r w:rsidRPr="008E19C0">
        <w:rPr>
          <w:rFonts w:ascii="Calibri" w:eastAsia="Calibri" w:hAnsi="Calibri" w:cs="Calibri"/>
          <w:b/>
          <w:bCs/>
        </w:rPr>
        <w:t xml:space="preserve"> riz</w:t>
      </w:r>
      <w:r w:rsidR="00397F1B">
        <w:rPr>
          <w:rFonts w:ascii="Calibri" w:eastAsia="Calibri" w:hAnsi="Calibri" w:cs="Calibri"/>
          <w:b/>
          <w:bCs/>
        </w:rPr>
        <w:t>ík</w:t>
      </w:r>
    </w:p>
    <w:p w14:paraId="303D9878" w14:textId="2CD65750" w:rsidR="002060E7" w:rsidRPr="00E34C05" w:rsidRDefault="00547E5D" w:rsidP="00547E5D">
      <w:pPr>
        <w:spacing w:line="257" w:lineRule="auto"/>
      </w:pPr>
      <w:r w:rsidRPr="003C5A26">
        <w:rPr>
          <w:rFonts w:ascii="Calibri" w:eastAsia="Calibri" w:hAnsi="Calibri" w:cs="Calibri"/>
        </w:rPr>
        <w:t xml:space="preserve">Modul pokrýva </w:t>
      </w:r>
      <w:r>
        <w:rPr>
          <w:rFonts w:ascii="Calibri" w:eastAsia="Calibri" w:hAnsi="Calibri" w:cs="Calibri"/>
        </w:rPr>
        <w:t>biznis funkcie</w:t>
      </w:r>
      <w:r w:rsidR="002060E7">
        <w:rPr>
          <w:rFonts w:ascii="Calibri" w:eastAsia="Calibri" w:hAnsi="Calibri" w:cs="Calibri"/>
        </w:rPr>
        <w:t xml:space="preserve"> popísané v kapitole 3.1.1. v časti </w:t>
      </w:r>
      <w:r w:rsidR="00FC5E0C">
        <w:rPr>
          <w:rFonts w:ascii="Calibri" w:eastAsia="Calibri" w:hAnsi="Calibri" w:cs="Calibri"/>
        </w:rPr>
        <w:t xml:space="preserve">biznis funkcie: </w:t>
      </w:r>
      <w:r w:rsidR="002060E7" w:rsidRPr="001A08F6">
        <w:rPr>
          <w:rFonts w:ascii="Calibri" w:eastAsia="Calibri" w:hAnsi="Calibri" w:cs="Calibri"/>
          <w:i/>
          <w:iCs/>
        </w:rPr>
        <w:t>IV.</w:t>
      </w:r>
      <w:r w:rsidRPr="001A08F6">
        <w:rPr>
          <w:rFonts w:ascii="Calibri" w:eastAsia="Calibri" w:hAnsi="Calibri" w:cs="Calibri"/>
          <w:i/>
          <w:iCs/>
        </w:rPr>
        <w:t xml:space="preserve"> Riadenia informačn</w:t>
      </w:r>
      <w:r w:rsidR="002060E7" w:rsidRPr="001A08F6">
        <w:rPr>
          <w:rFonts w:ascii="Calibri" w:eastAsia="Calibri" w:hAnsi="Calibri" w:cs="Calibri"/>
          <w:i/>
          <w:iCs/>
        </w:rPr>
        <w:t>ých</w:t>
      </w:r>
      <w:r w:rsidRPr="001A08F6">
        <w:rPr>
          <w:rFonts w:ascii="Calibri" w:eastAsia="Calibri" w:hAnsi="Calibri" w:cs="Calibri"/>
          <w:i/>
          <w:iCs/>
        </w:rPr>
        <w:t xml:space="preserve"> riz</w:t>
      </w:r>
      <w:r w:rsidR="002060E7" w:rsidRPr="001A08F6">
        <w:rPr>
          <w:rFonts w:ascii="Calibri" w:eastAsia="Calibri" w:hAnsi="Calibri" w:cs="Calibri"/>
          <w:i/>
          <w:iCs/>
        </w:rPr>
        <w:t>ík</w:t>
      </w:r>
      <w:r w:rsidR="003C5A26">
        <w:rPr>
          <w:rFonts w:ascii="Calibri" w:eastAsia="Calibri" w:hAnsi="Calibri" w:cs="Calibri"/>
        </w:rPr>
        <w:t xml:space="preserve"> v</w:t>
      </w:r>
      <w:r w:rsidR="001A08F6">
        <w:rPr>
          <w:rFonts w:ascii="Calibri" w:eastAsia="Calibri" w:hAnsi="Calibri" w:cs="Calibri"/>
        </w:rPr>
        <w:t> </w:t>
      </w:r>
      <w:r w:rsidR="003C5A26">
        <w:rPr>
          <w:rFonts w:ascii="Calibri" w:eastAsia="Calibri" w:hAnsi="Calibri" w:cs="Calibri"/>
        </w:rPr>
        <w:t>bode</w:t>
      </w:r>
      <w:r w:rsidR="001A08F6">
        <w:rPr>
          <w:rFonts w:ascii="Calibri" w:eastAsia="Calibri" w:hAnsi="Calibri" w:cs="Calibri"/>
        </w:rPr>
        <w:t>:</w:t>
      </w:r>
      <w:r w:rsidR="003C5A26">
        <w:rPr>
          <w:rFonts w:ascii="Calibri" w:eastAsia="Calibri" w:hAnsi="Calibri" w:cs="Calibri"/>
        </w:rPr>
        <w:t xml:space="preserve"> </w:t>
      </w:r>
      <w:r w:rsidR="008E3C99" w:rsidRPr="001A08F6">
        <w:rPr>
          <w:rFonts w:ascii="Calibri" w:eastAsia="Calibri" w:hAnsi="Calibri" w:cs="Calibri"/>
          <w:i/>
          <w:iCs/>
        </w:rPr>
        <w:t>4) Identifikovanie a hodnotenie informačných rizík</w:t>
      </w:r>
      <w:r w:rsidR="001D5610">
        <w:rPr>
          <w:rFonts w:ascii="Calibri" w:eastAsia="Calibri" w:hAnsi="Calibri" w:cs="Calibri"/>
        </w:rPr>
        <w:t xml:space="preserve"> a napĺňa požiadavky na systém PRORIS definované v prílohe </w:t>
      </w:r>
      <w:r w:rsidR="004A39AB">
        <w:rPr>
          <w:rFonts w:ascii="Calibri" w:eastAsia="Calibri" w:hAnsi="Calibri" w:cs="Calibri"/>
        </w:rPr>
        <w:t>PRÍLOHA</w:t>
      </w:r>
      <w:r w:rsidR="001D5610" w:rsidRPr="007316DC">
        <w:rPr>
          <w:rFonts w:ascii="Calibri" w:eastAsia="Calibri" w:hAnsi="Calibri" w:cs="Calibri"/>
        </w:rPr>
        <w:t>_1_</w:t>
      </w:r>
      <w:r w:rsidR="0047100C" w:rsidRPr="007316DC">
        <w:rPr>
          <w:rFonts w:ascii="Calibri" w:eastAsia="Calibri" w:hAnsi="Calibri" w:cs="Calibri"/>
        </w:rPr>
        <w:t>Katal</w:t>
      </w:r>
      <w:r w:rsidR="0047100C">
        <w:rPr>
          <w:rFonts w:ascii="Calibri" w:eastAsia="Calibri" w:hAnsi="Calibri" w:cs="Calibri"/>
        </w:rPr>
        <w:t>ó</w:t>
      </w:r>
      <w:r w:rsidR="0047100C" w:rsidRPr="007316DC">
        <w:rPr>
          <w:rFonts w:ascii="Calibri" w:eastAsia="Calibri" w:hAnsi="Calibri" w:cs="Calibri"/>
        </w:rPr>
        <w:t>g</w:t>
      </w:r>
      <w:r w:rsidR="0047100C">
        <w:rPr>
          <w:rFonts w:ascii="Calibri" w:eastAsia="Calibri" w:hAnsi="Calibri" w:cs="Calibri"/>
        </w:rPr>
        <w:t>_funkcionálne_</w:t>
      </w:r>
      <w:r w:rsidR="00CB1DD4" w:rsidRPr="007316DC">
        <w:rPr>
          <w:rFonts w:ascii="Calibri" w:eastAsia="Calibri" w:hAnsi="Calibri" w:cs="Calibri"/>
        </w:rPr>
        <w:t>požiadav</w:t>
      </w:r>
      <w:r w:rsidR="00CB1DD4">
        <w:rPr>
          <w:rFonts w:ascii="Calibri" w:eastAsia="Calibri" w:hAnsi="Calibri" w:cs="Calibri"/>
        </w:rPr>
        <w:t>ky</w:t>
      </w:r>
      <w:r>
        <w:rPr>
          <w:rFonts w:ascii="Calibri" w:eastAsia="Calibri" w:hAnsi="Calibri" w:cs="Calibri"/>
        </w:rPr>
        <w:t>.</w:t>
      </w:r>
    </w:p>
    <w:p w14:paraId="7020C0E3" w14:textId="52F03BE5" w:rsidR="001C4CEF" w:rsidRPr="008E19C0" w:rsidRDefault="001C4CEF" w:rsidP="001F0AEB">
      <w:pPr>
        <w:pStyle w:val="ListParagraph"/>
        <w:numPr>
          <w:ilvl w:val="0"/>
          <w:numId w:val="21"/>
        </w:numPr>
        <w:spacing w:line="257" w:lineRule="auto"/>
        <w:rPr>
          <w:rFonts w:ascii="Calibri" w:eastAsia="Calibri" w:hAnsi="Calibri" w:cs="Calibri"/>
          <w:b/>
          <w:bCs/>
        </w:rPr>
      </w:pPr>
      <w:r w:rsidRPr="008E19C0">
        <w:rPr>
          <w:rFonts w:ascii="Calibri" w:eastAsia="Calibri" w:hAnsi="Calibri" w:cs="Calibri"/>
          <w:b/>
          <w:bCs/>
        </w:rPr>
        <w:t xml:space="preserve">Modul </w:t>
      </w:r>
      <w:r w:rsidR="00E0493C">
        <w:rPr>
          <w:rFonts w:ascii="Calibri" w:eastAsia="Calibri" w:hAnsi="Calibri" w:cs="Calibri"/>
          <w:b/>
          <w:bCs/>
        </w:rPr>
        <w:t>Monitoring</w:t>
      </w:r>
      <w:r w:rsidR="00D67111">
        <w:rPr>
          <w:rFonts w:ascii="Calibri" w:eastAsia="Calibri" w:hAnsi="Calibri" w:cs="Calibri"/>
          <w:b/>
          <w:bCs/>
        </w:rPr>
        <w:t xml:space="preserve"> i</w:t>
      </w:r>
      <w:r w:rsidRPr="008E19C0">
        <w:rPr>
          <w:rFonts w:ascii="Calibri" w:eastAsia="Calibri" w:hAnsi="Calibri" w:cs="Calibri"/>
          <w:b/>
          <w:bCs/>
        </w:rPr>
        <w:t>ntern</w:t>
      </w:r>
      <w:r w:rsidR="00D67111">
        <w:rPr>
          <w:rFonts w:ascii="Calibri" w:eastAsia="Calibri" w:hAnsi="Calibri" w:cs="Calibri"/>
          <w:b/>
          <w:bCs/>
        </w:rPr>
        <w:t>ého</w:t>
      </w:r>
      <w:r w:rsidRPr="008E19C0">
        <w:rPr>
          <w:rFonts w:ascii="Calibri" w:eastAsia="Calibri" w:hAnsi="Calibri" w:cs="Calibri"/>
          <w:b/>
          <w:bCs/>
        </w:rPr>
        <w:t xml:space="preserve"> audit</w:t>
      </w:r>
      <w:r w:rsidR="00D67111">
        <w:rPr>
          <w:rFonts w:ascii="Calibri" w:eastAsia="Calibri" w:hAnsi="Calibri" w:cs="Calibri"/>
          <w:b/>
          <w:bCs/>
        </w:rPr>
        <w:t>u</w:t>
      </w:r>
    </w:p>
    <w:p w14:paraId="0F97C2FF" w14:textId="1FB7A739" w:rsidR="002060E7" w:rsidRDefault="002060E7" w:rsidP="002060E7">
      <w:pPr>
        <w:spacing w:line="257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Modul pokrýva biznis funkcie popísané v kapitole 3.1.1. v</w:t>
      </w:r>
      <w:r w:rsidR="00FC5E0C">
        <w:rPr>
          <w:rFonts w:ascii="Calibri" w:eastAsia="Calibri" w:hAnsi="Calibri" w:cs="Calibri"/>
        </w:rPr>
        <w:t> </w:t>
      </w:r>
      <w:r>
        <w:rPr>
          <w:rFonts w:ascii="Calibri" w:eastAsia="Calibri" w:hAnsi="Calibri" w:cs="Calibri"/>
        </w:rPr>
        <w:t>časti</w:t>
      </w:r>
      <w:r w:rsidR="00FC5E0C">
        <w:rPr>
          <w:rFonts w:ascii="Calibri" w:eastAsia="Calibri" w:hAnsi="Calibri" w:cs="Calibri"/>
        </w:rPr>
        <w:t xml:space="preserve"> biznis funkcie:</w:t>
      </w:r>
      <w:r>
        <w:rPr>
          <w:rFonts w:ascii="Calibri" w:eastAsia="Calibri" w:hAnsi="Calibri" w:cs="Calibri"/>
        </w:rPr>
        <w:t xml:space="preserve"> </w:t>
      </w:r>
      <w:r w:rsidRPr="001A08F6">
        <w:rPr>
          <w:rFonts w:ascii="Calibri" w:eastAsia="Calibri" w:hAnsi="Calibri" w:cs="Calibri"/>
          <w:i/>
          <w:iCs/>
        </w:rPr>
        <w:t>V. Riadenia interného auditu</w:t>
      </w:r>
      <w:r w:rsidR="0037735D">
        <w:rPr>
          <w:rFonts w:ascii="Calibri" w:eastAsia="Calibri" w:hAnsi="Calibri" w:cs="Calibri"/>
        </w:rPr>
        <w:t xml:space="preserve"> v</w:t>
      </w:r>
      <w:r w:rsidR="00CF0B91">
        <w:rPr>
          <w:rFonts w:ascii="Calibri" w:eastAsia="Calibri" w:hAnsi="Calibri" w:cs="Calibri"/>
        </w:rPr>
        <w:t> </w:t>
      </w:r>
      <w:r w:rsidR="0037735D">
        <w:rPr>
          <w:rFonts w:ascii="Calibri" w:eastAsia="Calibri" w:hAnsi="Calibri" w:cs="Calibri"/>
        </w:rPr>
        <w:t>bode</w:t>
      </w:r>
      <w:r w:rsidR="00CF0B91">
        <w:rPr>
          <w:rFonts w:ascii="Calibri" w:eastAsia="Calibri" w:hAnsi="Calibri" w:cs="Calibri"/>
        </w:rPr>
        <w:t>:</w:t>
      </w:r>
      <w:r w:rsidR="0037735D">
        <w:rPr>
          <w:rFonts w:ascii="Calibri" w:eastAsia="Calibri" w:hAnsi="Calibri" w:cs="Calibri"/>
        </w:rPr>
        <w:t xml:space="preserve"> </w:t>
      </w:r>
      <w:r w:rsidR="0037735D" w:rsidRPr="001A08F6">
        <w:rPr>
          <w:rFonts w:ascii="Calibri" w:eastAsia="Calibri" w:hAnsi="Calibri" w:cs="Calibri"/>
          <w:i/>
          <w:iCs/>
        </w:rPr>
        <w:t xml:space="preserve">3) </w:t>
      </w:r>
      <w:r w:rsidR="0037735D" w:rsidRPr="001A08F6">
        <w:rPr>
          <w:i/>
          <w:iCs/>
        </w:rPr>
        <w:t>Monitorovanie plnenia prijatých opatrení zo zistení IA</w:t>
      </w:r>
      <w:r w:rsidR="001D5610">
        <w:rPr>
          <w:rFonts w:ascii="Calibri" w:eastAsia="Calibri" w:hAnsi="Calibri" w:cs="Calibri"/>
        </w:rPr>
        <w:t xml:space="preserve"> a napĺňa požiadavky na systém PRORIS definované v prílohe </w:t>
      </w:r>
      <w:r w:rsidR="004A39AB">
        <w:rPr>
          <w:rFonts w:ascii="Calibri" w:eastAsia="Calibri" w:hAnsi="Calibri" w:cs="Calibri"/>
        </w:rPr>
        <w:t>PRÍLOHA</w:t>
      </w:r>
      <w:r w:rsidR="001D5610" w:rsidRPr="007316DC">
        <w:rPr>
          <w:rFonts w:ascii="Calibri" w:eastAsia="Calibri" w:hAnsi="Calibri" w:cs="Calibri"/>
        </w:rPr>
        <w:t>_1_</w:t>
      </w:r>
      <w:r w:rsidR="0047100C" w:rsidRPr="007316DC">
        <w:rPr>
          <w:rFonts w:ascii="Calibri" w:eastAsia="Calibri" w:hAnsi="Calibri" w:cs="Calibri"/>
        </w:rPr>
        <w:t>Katal</w:t>
      </w:r>
      <w:r w:rsidR="0047100C">
        <w:rPr>
          <w:rFonts w:ascii="Calibri" w:eastAsia="Calibri" w:hAnsi="Calibri" w:cs="Calibri"/>
        </w:rPr>
        <w:t>ó</w:t>
      </w:r>
      <w:r w:rsidR="0047100C" w:rsidRPr="007316DC">
        <w:rPr>
          <w:rFonts w:ascii="Calibri" w:eastAsia="Calibri" w:hAnsi="Calibri" w:cs="Calibri"/>
        </w:rPr>
        <w:t>g</w:t>
      </w:r>
      <w:r w:rsidR="0047100C">
        <w:rPr>
          <w:rFonts w:ascii="Calibri" w:eastAsia="Calibri" w:hAnsi="Calibri" w:cs="Calibri"/>
        </w:rPr>
        <w:t>_funkcionálne_</w:t>
      </w:r>
      <w:r w:rsidR="00CB1DD4" w:rsidRPr="007316DC">
        <w:rPr>
          <w:rFonts w:ascii="Calibri" w:eastAsia="Calibri" w:hAnsi="Calibri" w:cs="Calibri"/>
        </w:rPr>
        <w:t>požiadav</w:t>
      </w:r>
      <w:r w:rsidR="00CB1DD4">
        <w:rPr>
          <w:rFonts w:ascii="Calibri" w:eastAsia="Calibri" w:hAnsi="Calibri" w:cs="Calibri"/>
        </w:rPr>
        <w:t>ky</w:t>
      </w:r>
      <w:r>
        <w:rPr>
          <w:rFonts w:ascii="Calibri" w:eastAsia="Calibri" w:hAnsi="Calibri" w:cs="Calibri"/>
        </w:rPr>
        <w:t xml:space="preserve">. </w:t>
      </w:r>
    </w:p>
    <w:p w14:paraId="5B540809" w14:textId="77777777" w:rsidR="00EB1A0A" w:rsidRPr="00C2502B" w:rsidRDefault="00EB1A0A" w:rsidP="00EB1A0A">
      <w:pPr>
        <w:spacing w:before="0" w:after="160" w:line="259" w:lineRule="auto"/>
        <w:rPr>
          <w:rFonts w:cstheme="minorHAnsi"/>
        </w:rPr>
      </w:pPr>
    </w:p>
    <w:p w14:paraId="6FC827B7" w14:textId="77777777" w:rsidR="00802C96" w:rsidRDefault="00802C96">
      <w:pPr>
        <w:spacing w:before="0" w:after="160" w:line="259" w:lineRule="auto"/>
        <w:jc w:val="left"/>
        <w:rPr>
          <w:rFonts w:asciiTheme="majorHAnsi" w:eastAsiaTheme="majorEastAsia" w:hAnsiTheme="majorHAnsi" w:cstheme="majorBidi"/>
          <w:b/>
          <w:bCs/>
          <w:color w:val="2F5496" w:themeColor="accent1" w:themeShade="BF"/>
          <w:sz w:val="24"/>
          <w:szCs w:val="24"/>
        </w:rPr>
      </w:pPr>
      <w:bookmarkStart w:id="45" w:name="_Toc198368159"/>
      <w:r>
        <w:br w:type="page"/>
      </w:r>
    </w:p>
    <w:p w14:paraId="3FC6B467" w14:textId="1DD9E421" w:rsidR="00960E58" w:rsidRPr="00DA6C36" w:rsidRDefault="00DA6C36" w:rsidP="00960E58">
      <w:pPr>
        <w:pStyle w:val="Heading3"/>
      </w:pPr>
      <w:bookmarkStart w:id="46" w:name="_Toc216851012"/>
      <w:r>
        <w:lastRenderedPageBreak/>
        <w:t xml:space="preserve">Budúca </w:t>
      </w:r>
      <w:r w:rsidR="00B22B5C" w:rsidRPr="00DA6C36">
        <w:t>Aplikačná architektúra</w:t>
      </w:r>
      <w:bookmarkEnd w:id="45"/>
      <w:bookmarkEnd w:id="46"/>
    </w:p>
    <w:p w14:paraId="71E46D24" w14:textId="02856C42" w:rsidR="002F2974" w:rsidRDefault="0046583E" w:rsidP="00960E58">
      <w:pPr>
        <w:keepNext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Budúca aplikačná architektúra systému je definovaná prostr</w:t>
      </w:r>
      <w:r w:rsidR="007F1856"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</w:rPr>
        <w:t>dníctvom požiadaviek</w:t>
      </w:r>
      <w:r w:rsidR="002F2974">
        <w:rPr>
          <w:rFonts w:ascii="Calibri" w:eastAsia="Calibri" w:hAnsi="Calibri" w:cs="Calibri"/>
        </w:rPr>
        <w:t>, ktoré sú detailne špecifikované v nasledovných prílohách:</w:t>
      </w:r>
    </w:p>
    <w:p w14:paraId="2A2E0276" w14:textId="77777777" w:rsidR="001E081E" w:rsidRPr="001E081E" w:rsidRDefault="001E081E" w:rsidP="001F0AEB">
      <w:pPr>
        <w:pStyle w:val="ListParagraph"/>
        <w:numPr>
          <w:ilvl w:val="0"/>
          <w:numId w:val="13"/>
        </w:numPr>
        <w:rPr>
          <w:rFonts w:ascii="Calibri" w:eastAsia="Calibri" w:hAnsi="Calibri" w:cs="Calibri"/>
        </w:rPr>
      </w:pPr>
      <w:r w:rsidRPr="001E081E">
        <w:rPr>
          <w:rFonts w:ascii="Calibri" w:eastAsia="Calibri" w:hAnsi="Calibri" w:cs="Calibri"/>
        </w:rPr>
        <w:t>PRÍLOHA_1_Katalóg_funkcionálne_požiadavky</w:t>
      </w:r>
    </w:p>
    <w:p w14:paraId="37944BC7" w14:textId="61C0CF7E" w:rsidR="00820370" w:rsidRDefault="004A39AB" w:rsidP="001F0AEB">
      <w:pPr>
        <w:pStyle w:val="ListParagraph"/>
        <w:keepNext/>
        <w:numPr>
          <w:ilvl w:val="0"/>
          <w:numId w:val="13"/>
        </w:num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PRÍLOHA</w:t>
      </w:r>
      <w:r w:rsidR="00820370">
        <w:rPr>
          <w:rFonts w:ascii="Calibri" w:eastAsia="Calibri" w:hAnsi="Calibri" w:cs="Calibri"/>
        </w:rPr>
        <w:t>_5_</w:t>
      </w:r>
      <w:r w:rsidR="00CD18A9">
        <w:rPr>
          <w:rFonts w:ascii="Calibri" w:eastAsia="Calibri" w:hAnsi="Calibri" w:cs="Calibri"/>
        </w:rPr>
        <w:t>Katalóg</w:t>
      </w:r>
      <w:r w:rsidR="001E081E">
        <w:rPr>
          <w:rFonts w:ascii="Calibri" w:eastAsia="Calibri" w:hAnsi="Calibri" w:cs="Calibri"/>
        </w:rPr>
        <w:t>_</w:t>
      </w:r>
      <w:r w:rsidR="006449F3">
        <w:rPr>
          <w:rFonts w:ascii="Calibri" w:eastAsia="Calibri" w:hAnsi="Calibri" w:cs="Calibri"/>
        </w:rPr>
        <w:t>b</w:t>
      </w:r>
      <w:r w:rsidR="007F1856">
        <w:rPr>
          <w:rFonts w:ascii="Calibri" w:eastAsia="Calibri" w:hAnsi="Calibri" w:cs="Calibri"/>
        </w:rPr>
        <w:t>ezpečnostné</w:t>
      </w:r>
      <w:r w:rsidR="001E081E">
        <w:rPr>
          <w:rFonts w:ascii="Calibri" w:eastAsia="Calibri" w:hAnsi="Calibri" w:cs="Calibri"/>
        </w:rPr>
        <w:t>_</w:t>
      </w:r>
      <w:r w:rsidR="007F1856">
        <w:rPr>
          <w:rFonts w:ascii="Calibri" w:eastAsia="Calibri" w:hAnsi="Calibri" w:cs="Calibri"/>
        </w:rPr>
        <w:t>požiadavky</w:t>
      </w:r>
    </w:p>
    <w:p w14:paraId="54317AA7" w14:textId="77777777" w:rsidR="001E081E" w:rsidRPr="001E081E" w:rsidRDefault="001E081E" w:rsidP="001F0AEB">
      <w:pPr>
        <w:pStyle w:val="ListParagraph"/>
        <w:numPr>
          <w:ilvl w:val="0"/>
          <w:numId w:val="13"/>
        </w:numPr>
        <w:rPr>
          <w:rFonts w:ascii="Calibri" w:eastAsia="Calibri" w:hAnsi="Calibri" w:cs="Calibri"/>
        </w:rPr>
      </w:pPr>
      <w:r w:rsidRPr="001E081E">
        <w:rPr>
          <w:rFonts w:ascii="Calibri" w:eastAsia="Calibri" w:hAnsi="Calibri" w:cs="Calibri"/>
        </w:rPr>
        <w:t>PRÍLOHA_3_Katalóg_integrácií</w:t>
      </w:r>
    </w:p>
    <w:p w14:paraId="5CBC8C37" w14:textId="77777777" w:rsidR="001E081E" w:rsidRPr="001E081E" w:rsidRDefault="001E081E" w:rsidP="001F0AEB">
      <w:pPr>
        <w:pStyle w:val="ListParagraph"/>
        <w:numPr>
          <w:ilvl w:val="0"/>
          <w:numId w:val="13"/>
        </w:numPr>
        <w:rPr>
          <w:rFonts w:ascii="Calibri" w:eastAsia="Calibri" w:hAnsi="Calibri" w:cs="Calibri"/>
        </w:rPr>
      </w:pPr>
      <w:r w:rsidRPr="001E081E">
        <w:rPr>
          <w:rFonts w:ascii="Calibri" w:eastAsia="Calibri" w:hAnsi="Calibri" w:cs="Calibri"/>
        </w:rPr>
        <w:t>PRÍLOHA_2_Katalóg_nefunkcionálne_požiadavky</w:t>
      </w:r>
    </w:p>
    <w:p w14:paraId="001FF37E" w14:textId="77777777" w:rsidR="00F76E90" w:rsidRPr="003A0625" w:rsidRDefault="00F76E90" w:rsidP="00F76E90">
      <w:pPr>
        <w:pStyle w:val="ListParagraph"/>
        <w:keepNext/>
        <w:numPr>
          <w:ilvl w:val="0"/>
          <w:numId w:val="0"/>
        </w:numPr>
        <w:ind w:left="720"/>
        <w:rPr>
          <w:rFonts w:ascii="Calibri" w:eastAsia="Calibri" w:hAnsi="Calibri" w:cs="Calibri"/>
        </w:rPr>
      </w:pPr>
    </w:p>
    <w:p w14:paraId="5190DB46" w14:textId="31AACE5A" w:rsidR="00B322D5" w:rsidRDefault="009A61AE" w:rsidP="002135E3">
      <w:r>
        <w:t>Verejný obstarávateľ požaduje aby riešením PRORIS boli naplnené</w:t>
      </w:r>
      <w:r w:rsidR="00422238">
        <w:t xml:space="preserve"> všetky požiadavky </w:t>
      </w:r>
      <w:r w:rsidR="00CD18A9">
        <w:t>uvedené v príslušných prílohách</w:t>
      </w:r>
      <w:r w:rsidR="007171D9">
        <w:t>.</w:t>
      </w:r>
      <w:r w:rsidR="00224A63">
        <w:t xml:space="preserve">Od </w:t>
      </w:r>
      <w:r w:rsidR="009A437D">
        <w:t>dodávateľa</w:t>
      </w:r>
      <w:r w:rsidR="00224A63">
        <w:t xml:space="preserve"> požadujeme, aby </w:t>
      </w:r>
      <w:r w:rsidR="008A0D5C">
        <w:t>vytvoril</w:t>
      </w:r>
      <w:r w:rsidR="009B1C8B">
        <w:t xml:space="preserve"> </w:t>
      </w:r>
      <w:r w:rsidR="001C7D98">
        <w:t xml:space="preserve">minimálne tieto dva </w:t>
      </w:r>
      <w:r w:rsidR="009B1C8B">
        <w:t>model</w:t>
      </w:r>
      <w:r w:rsidR="00B322D5">
        <w:t>y</w:t>
      </w:r>
      <w:r w:rsidR="003D6F2B">
        <w:t xml:space="preserve"> </w:t>
      </w:r>
      <w:r w:rsidR="00A87E69">
        <w:t>v analytickej časti projektu</w:t>
      </w:r>
      <w:r w:rsidR="00B322D5">
        <w:t>:</w:t>
      </w:r>
    </w:p>
    <w:p w14:paraId="1019655E" w14:textId="5D4D0EFC" w:rsidR="001634D2" w:rsidRDefault="001634D2" w:rsidP="001F0AEB">
      <w:pPr>
        <w:pStyle w:val="ListParagraph"/>
        <w:numPr>
          <w:ilvl w:val="0"/>
          <w:numId w:val="13"/>
        </w:numPr>
      </w:pPr>
      <w:r>
        <w:t>Cieľová</w:t>
      </w:r>
      <w:r w:rsidR="008A0D5C">
        <w:t xml:space="preserve"> </w:t>
      </w:r>
      <w:r w:rsidR="00C066D8">
        <w:t xml:space="preserve">biznis </w:t>
      </w:r>
      <w:r>
        <w:t>architektúra</w:t>
      </w:r>
      <w:r w:rsidR="000C0FB1">
        <w:t xml:space="preserve"> </w:t>
      </w:r>
      <w:r w:rsidR="00FC448C">
        <w:t>(TO  BE stav)</w:t>
      </w:r>
    </w:p>
    <w:p w14:paraId="54943CD0" w14:textId="64B6CA79" w:rsidR="001634D2" w:rsidRDefault="00C066D8" w:rsidP="001F0AEB">
      <w:pPr>
        <w:pStyle w:val="ListParagraph"/>
        <w:numPr>
          <w:ilvl w:val="0"/>
          <w:numId w:val="13"/>
        </w:numPr>
      </w:pPr>
      <w:r>
        <w:t xml:space="preserve">Application Architecture Diagram </w:t>
      </w:r>
      <w:r w:rsidR="000C0FB1">
        <w:t>(TO BE stav)</w:t>
      </w:r>
      <w:r w:rsidR="001634D2">
        <w:t xml:space="preserve"> </w:t>
      </w:r>
    </w:p>
    <w:p w14:paraId="3EA96450" w14:textId="33389F2F" w:rsidR="002135E3" w:rsidRDefault="00AA2A6E" w:rsidP="002135E3">
      <w:r>
        <w:t>podľa prílohy</w:t>
      </w:r>
      <w:r w:rsidR="00C066D8">
        <w:t xml:space="preserve"> </w:t>
      </w:r>
      <w:r w:rsidR="00FA4EDE" w:rsidRPr="00FA4EDE">
        <w:t>PRÍLOHA_8_Štandard_pre_dokumentáciu_architektúry</w:t>
      </w:r>
      <w:r w:rsidR="00F50751" w:rsidRPr="00FA4EDE">
        <w:t xml:space="preserve">, </w:t>
      </w:r>
      <w:r w:rsidR="00F50751">
        <w:t>v ktorej je vnorený excel s popisom týchto modelov</w:t>
      </w:r>
      <w:r w:rsidR="00E94E6A">
        <w:t>.</w:t>
      </w:r>
    </w:p>
    <w:p w14:paraId="62467EFD" w14:textId="77777777" w:rsidR="00B3371A" w:rsidRDefault="00B3371A" w:rsidP="00960E58">
      <w:pPr>
        <w:spacing w:after="0"/>
        <w:rPr>
          <w:b/>
          <w:bCs/>
          <w:i/>
          <w:iCs/>
        </w:rPr>
      </w:pPr>
    </w:p>
    <w:p w14:paraId="1DFA5347" w14:textId="351D2D13" w:rsidR="00266B34" w:rsidRPr="005B61F0" w:rsidRDefault="00B53808" w:rsidP="00F14EE9">
      <w:pPr>
        <w:pStyle w:val="Heading4"/>
        <w:rPr>
          <w:b/>
          <w:bCs/>
        </w:rPr>
      </w:pPr>
      <w:r w:rsidRPr="005B61F0">
        <w:rPr>
          <w:b/>
          <w:bCs/>
        </w:rPr>
        <w:t xml:space="preserve">Požiadavky </w:t>
      </w:r>
      <w:r w:rsidR="0080507C" w:rsidRPr="005B61F0">
        <w:rPr>
          <w:b/>
          <w:bCs/>
        </w:rPr>
        <w:t xml:space="preserve">verejného obstarávateľa </w:t>
      </w:r>
      <w:r w:rsidRPr="005B61F0">
        <w:rPr>
          <w:b/>
          <w:bCs/>
        </w:rPr>
        <w:t xml:space="preserve">na modulárnosť </w:t>
      </w:r>
      <w:r w:rsidR="0080507C" w:rsidRPr="005B61F0">
        <w:rPr>
          <w:b/>
          <w:bCs/>
        </w:rPr>
        <w:t xml:space="preserve"> riešenia </w:t>
      </w:r>
      <w:r w:rsidR="00B246B7">
        <w:rPr>
          <w:b/>
          <w:bCs/>
        </w:rPr>
        <w:t>PRORIS</w:t>
      </w:r>
    </w:p>
    <w:p w14:paraId="27599E44" w14:textId="137BDFF1" w:rsidR="00A00C35" w:rsidRPr="00A00C35" w:rsidRDefault="00C33FB2" w:rsidP="00A00C35">
      <w:pPr>
        <w:autoSpaceDE w:val="0"/>
        <w:autoSpaceDN w:val="0"/>
        <w:adjustRightInd w:val="0"/>
        <w:spacing w:before="0" w:after="0"/>
        <w:jc w:val="left"/>
      </w:pPr>
      <w:r>
        <w:t xml:space="preserve">Riešenie </w:t>
      </w:r>
      <w:r w:rsidR="00B246B7">
        <w:t>PRORIS</w:t>
      </w:r>
      <w:r w:rsidR="00A00C35">
        <w:t xml:space="preserve"> </w:t>
      </w:r>
      <w:r w:rsidR="00A00C35" w:rsidRPr="00A00C35">
        <w:t>musí byť modulárny systém, pozostávajúci z viacerých vzájomne procesne kooperujúcich modulov</w:t>
      </w:r>
      <w:r w:rsidR="00390A3A">
        <w:t>:</w:t>
      </w:r>
    </w:p>
    <w:p w14:paraId="34195784" w14:textId="77777777" w:rsidR="00A00C35" w:rsidRDefault="00A00C35" w:rsidP="00A00C35">
      <w:pPr>
        <w:autoSpaceDE w:val="0"/>
        <w:autoSpaceDN w:val="0"/>
        <w:adjustRightInd w:val="0"/>
        <w:spacing w:before="0" w:after="0"/>
        <w:jc w:val="left"/>
      </w:pPr>
    </w:p>
    <w:p w14:paraId="54BB6187" w14:textId="46A237DB" w:rsidR="002B10CA" w:rsidRDefault="000673BF" w:rsidP="001F0AEB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before="0" w:after="9"/>
        <w:jc w:val="left"/>
      </w:pPr>
      <w:r>
        <w:t>Procesné riadenie</w:t>
      </w:r>
      <w:r w:rsidR="00673B4F">
        <w:t xml:space="preserve"> (</w:t>
      </w:r>
      <w:r w:rsidR="003A61DB">
        <w:t>PR</w:t>
      </w:r>
      <w:r w:rsidR="00673B4F">
        <w:t>)</w:t>
      </w:r>
      <w:r w:rsidR="002B10CA" w:rsidRPr="00DB6DDC">
        <w:t>;</w:t>
      </w:r>
    </w:p>
    <w:p w14:paraId="5606EB01" w14:textId="7F1744E3" w:rsidR="00642E60" w:rsidRDefault="00A569DB" w:rsidP="001F0AEB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before="0" w:after="9"/>
        <w:jc w:val="left"/>
      </w:pPr>
      <w:r>
        <w:t>Riadenie kontinuity činnosti (</w:t>
      </w:r>
      <w:r w:rsidR="003A61DB">
        <w:t>BCM</w:t>
      </w:r>
      <w:r>
        <w:t>);</w:t>
      </w:r>
    </w:p>
    <w:p w14:paraId="33996298" w14:textId="38BF3E06" w:rsidR="00445176" w:rsidRDefault="00A569DB" w:rsidP="001F0AEB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before="0" w:after="9"/>
        <w:jc w:val="left"/>
      </w:pPr>
      <w:r>
        <w:t>Riadenie o</w:t>
      </w:r>
      <w:r w:rsidR="000673BF">
        <w:t>peračn</w:t>
      </w:r>
      <w:r w:rsidR="00AC36FA">
        <w:t>ých</w:t>
      </w:r>
      <w:r w:rsidR="000673BF">
        <w:t xml:space="preserve"> riz</w:t>
      </w:r>
      <w:r w:rsidR="00AC36FA">
        <w:t>í</w:t>
      </w:r>
      <w:r w:rsidR="000673BF">
        <w:t>k</w:t>
      </w:r>
      <w:r w:rsidR="001212FA">
        <w:t xml:space="preserve"> </w:t>
      </w:r>
      <w:r w:rsidR="00673B4F">
        <w:t>(</w:t>
      </w:r>
      <w:r w:rsidR="003A61DB">
        <w:t>ROR</w:t>
      </w:r>
      <w:r w:rsidR="00673B4F">
        <w:t>)</w:t>
      </w:r>
      <w:r w:rsidR="00445176">
        <w:t>;</w:t>
      </w:r>
    </w:p>
    <w:p w14:paraId="05DEA40D" w14:textId="25A0AD3C" w:rsidR="00642E60" w:rsidRDefault="00A569DB" w:rsidP="001F0AEB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before="0" w:after="9"/>
        <w:jc w:val="left"/>
      </w:pPr>
      <w:r>
        <w:t>Riadenie i</w:t>
      </w:r>
      <w:r w:rsidR="000673BF">
        <w:t>nformačn</w:t>
      </w:r>
      <w:r>
        <w:t>ých</w:t>
      </w:r>
      <w:r w:rsidR="000673BF">
        <w:t xml:space="preserve"> riz</w:t>
      </w:r>
      <w:r w:rsidR="00642E60">
        <w:t>í</w:t>
      </w:r>
      <w:r w:rsidR="000673BF">
        <w:t>k</w:t>
      </w:r>
      <w:r w:rsidR="00673B4F" w:rsidRPr="002E2A68">
        <w:t xml:space="preserve"> (</w:t>
      </w:r>
      <w:r w:rsidR="003A61DB">
        <w:t>RIR</w:t>
      </w:r>
      <w:r w:rsidR="00673B4F" w:rsidRPr="002E2A68">
        <w:t>)</w:t>
      </w:r>
      <w:r w:rsidR="00326C58" w:rsidRPr="002E2A68">
        <w:t>;</w:t>
      </w:r>
    </w:p>
    <w:p w14:paraId="1D5BF832" w14:textId="21A83AAE" w:rsidR="000673BF" w:rsidRPr="000673BF" w:rsidRDefault="00685925" w:rsidP="001F0AEB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before="0" w:after="9"/>
        <w:jc w:val="left"/>
      </w:pPr>
      <w:r>
        <w:t>Monitoring</w:t>
      </w:r>
      <w:r w:rsidR="00A569DB">
        <w:t xml:space="preserve"> i</w:t>
      </w:r>
      <w:r w:rsidR="000673BF">
        <w:t>ntern</w:t>
      </w:r>
      <w:r w:rsidR="00A569DB">
        <w:t>ého</w:t>
      </w:r>
      <w:r w:rsidR="000673BF">
        <w:t xml:space="preserve"> audit</w:t>
      </w:r>
      <w:r w:rsidR="00A569DB">
        <w:t>u</w:t>
      </w:r>
      <w:r w:rsidR="002E2A68" w:rsidRPr="002E2A68">
        <w:t xml:space="preserve"> (</w:t>
      </w:r>
      <w:r w:rsidR="003A61DB">
        <w:t>MIA</w:t>
      </w:r>
      <w:r w:rsidR="002E2A68" w:rsidRPr="002E2A68">
        <w:t>)</w:t>
      </w:r>
      <w:r w:rsidR="0021391D" w:rsidRPr="00642E60">
        <w:rPr>
          <w:lang w:val="en-US"/>
        </w:rPr>
        <w:t>.</w:t>
      </w:r>
    </w:p>
    <w:p w14:paraId="4238DD2D" w14:textId="77777777" w:rsidR="0021391D" w:rsidRPr="000673BF" w:rsidRDefault="0021391D" w:rsidP="0021391D">
      <w:pPr>
        <w:pStyle w:val="ListParagraph"/>
        <w:numPr>
          <w:ilvl w:val="0"/>
          <w:numId w:val="0"/>
        </w:numPr>
        <w:autoSpaceDE w:val="0"/>
        <w:autoSpaceDN w:val="0"/>
        <w:adjustRightInd w:val="0"/>
        <w:spacing w:before="0" w:after="9"/>
        <w:ind w:left="360"/>
        <w:jc w:val="left"/>
      </w:pPr>
    </w:p>
    <w:p w14:paraId="2A40DA5C" w14:textId="621160E4" w:rsidR="00A76AF5" w:rsidRPr="003763FE" w:rsidRDefault="00A76AF5" w:rsidP="00A76AF5">
      <w:pPr>
        <w:pStyle w:val="Heading3"/>
      </w:pPr>
      <w:bookmarkStart w:id="47" w:name="_Toc216851013"/>
      <w:r>
        <w:t xml:space="preserve">Budúca </w:t>
      </w:r>
      <w:r w:rsidR="00DC49FE">
        <w:t>d</w:t>
      </w:r>
      <w:r w:rsidRPr="003763FE">
        <w:t>átová architektúra</w:t>
      </w:r>
      <w:bookmarkEnd w:id="47"/>
    </w:p>
    <w:p w14:paraId="7E29382E" w14:textId="0F65DE19" w:rsidR="00515690" w:rsidRPr="00515690" w:rsidRDefault="00A76AF5" w:rsidP="00F75C2E">
      <w:pPr>
        <w:autoSpaceDE w:val="0"/>
        <w:autoSpaceDN w:val="0"/>
        <w:adjustRightInd w:val="0"/>
        <w:spacing w:before="0" w:after="0"/>
      </w:pPr>
      <w:r>
        <w:t>Verejný obstarávateľ požaduje</w:t>
      </w:r>
      <w:r w:rsidR="00573C70">
        <w:t xml:space="preserve"> </w:t>
      </w:r>
      <w:r w:rsidR="000701A8">
        <w:t>od úspešného uchádzača</w:t>
      </w:r>
      <w:r>
        <w:t xml:space="preserve"> v rámci tvorby </w:t>
      </w:r>
      <w:r w:rsidR="009063DD" w:rsidRPr="009063DD">
        <w:t>D</w:t>
      </w:r>
      <w:r w:rsidRPr="009063DD">
        <w:t>NR</w:t>
      </w:r>
      <w:r>
        <w:t xml:space="preserve"> a následne aktivity Analýza a dizajn, navrhnúť dátové modely. Pri ich tvorbe požaduje dodržiavať stanovené architektonické princípy NBS (viď </w:t>
      </w:r>
      <w:r w:rsidR="00034F29">
        <w:t>PRÍLOHA</w:t>
      </w:r>
      <w:r>
        <w:t>_7_Architektonické_princípy) a štandardy pre informačné systémy verejnej správy</w:t>
      </w:r>
      <w:r w:rsidR="00ED5D36">
        <w:t xml:space="preserve"> (</w:t>
      </w:r>
      <w:r w:rsidR="000502D5">
        <w:t>viď</w:t>
      </w:r>
      <w:r w:rsidR="00ED5D36">
        <w:t xml:space="preserve"> kapitola </w:t>
      </w:r>
      <w:r w:rsidR="00F75C2E" w:rsidRPr="00F75C2E">
        <w:t>2.5</w:t>
      </w:r>
      <w:r w:rsidR="00F75C2E">
        <w:t xml:space="preserve"> </w:t>
      </w:r>
      <w:r w:rsidR="00F75C2E" w:rsidRPr="00F75C2E">
        <w:t>Legislatívny rámec</w:t>
      </w:r>
      <w:r w:rsidR="00ED5D36">
        <w:t>)</w:t>
      </w:r>
      <w:r>
        <w:t xml:space="preserve">. </w:t>
      </w:r>
    </w:p>
    <w:p w14:paraId="6E786A4A" w14:textId="764680B0" w:rsidR="000260A8" w:rsidRPr="005B61F0" w:rsidRDefault="007E5F20" w:rsidP="001037A1">
      <w:pPr>
        <w:pStyle w:val="Heading3"/>
      </w:pPr>
      <w:bookmarkStart w:id="48" w:name="_Toc216851014"/>
      <w:r w:rsidRPr="005B61F0">
        <w:t>Požiadavky</w:t>
      </w:r>
      <w:r w:rsidR="00E05E60" w:rsidRPr="005B61F0">
        <w:t xml:space="preserve"> </w:t>
      </w:r>
      <w:r w:rsidRPr="005B61F0">
        <w:t>na i</w:t>
      </w:r>
      <w:r w:rsidR="00127FF4" w:rsidRPr="005B61F0">
        <w:t>ntegráci</w:t>
      </w:r>
      <w:r w:rsidR="001F66E0" w:rsidRPr="005B61F0">
        <w:t>e</w:t>
      </w:r>
      <w:r w:rsidR="00C55B20" w:rsidRPr="005B61F0">
        <w:t xml:space="preserve"> riešenia </w:t>
      </w:r>
      <w:r w:rsidR="00B246B7">
        <w:t>PRORIS</w:t>
      </w:r>
      <w:bookmarkEnd w:id="48"/>
    </w:p>
    <w:p w14:paraId="3C80CC6E" w14:textId="3CA89137" w:rsidR="000260A8" w:rsidRPr="00AD1764" w:rsidRDefault="000260A8" w:rsidP="00103609">
      <w:pPr>
        <w:tabs>
          <w:tab w:val="left" w:pos="837"/>
        </w:tabs>
        <w:ind w:right="113"/>
      </w:pPr>
      <w:r w:rsidRPr="00AD1764">
        <w:t xml:space="preserve">Verejný obstarávateľ požaduje od </w:t>
      </w:r>
      <w:r w:rsidR="00E513B7" w:rsidRPr="008A3E69">
        <w:t>úspešného uchádzača</w:t>
      </w:r>
      <w:r w:rsidRPr="00AD1764">
        <w:t xml:space="preserve"> nasledovný rozsah činnost</w:t>
      </w:r>
      <w:r w:rsidR="009257A7">
        <w:t>í</w:t>
      </w:r>
      <w:r w:rsidRPr="00AD1764">
        <w:t xml:space="preserve"> v súvislosti so systémovou integráciou (SI):</w:t>
      </w:r>
    </w:p>
    <w:p w14:paraId="342F7386" w14:textId="5C948A4B" w:rsidR="000260A8" w:rsidRPr="00F14EE9" w:rsidRDefault="000260A8" w:rsidP="001F0AEB">
      <w:pPr>
        <w:pStyle w:val="ListParagraph"/>
        <w:widowControl w:val="0"/>
        <w:numPr>
          <w:ilvl w:val="0"/>
          <w:numId w:val="18"/>
        </w:numPr>
        <w:tabs>
          <w:tab w:val="left" w:pos="837"/>
        </w:tabs>
        <w:autoSpaceDE w:val="0"/>
        <w:autoSpaceDN w:val="0"/>
        <w:spacing w:before="0" w:after="0"/>
        <w:ind w:right="113"/>
      </w:pPr>
      <w:r w:rsidRPr="00F14EE9">
        <w:t xml:space="preserve">koordinácia a riadenie činností súvisiacich s dodávkou SI v súlade s požiadavkami verejného obstarávateľa  na  formu realizácie riešenia </w:t>
      </w:r>
      <w:r w:rsidR="00B246B7">
        <w:t>PRORIS</w:t>
      </w:r>
      <w:r w:rsidRPr="00F14EE9">
        <w:t xml:space="preserve">  definované v kapitole 3.3;</w:t>
      </w:r>
    </w:p>
    <w:p w14:paraId="1B6FB42C" w14:textId="56133A4B" w:rsidR="000260A8" w:rsidRPr="00F14EE9" w:rsidRDefault="000260A8" w:rsidP="001F0AEB">
      <w:pPr>
        <w:pStyle w:val="ListParagraph"/>
        <w:widowControl w:val="0"/>
        <w:numPr>
          <w:ilvl w:val="0"/>
          <w:numId w:val="18"/>
        </w:numPr>
        <w:tabs>
          <w:tab w:val="left" w:pos="837"/>
        </w:tabs>
        <w:autoSpaceDE w:val="0"/>
        <w:autoSpaceDN w:val="0"/>
        <w:spacing w:before="0" w:after="0"/>
        <w:ind w:right="113"/>
      </w:pPr>
      <w:r w:rsidRPr="00F14EE9">
        <w:t xml:space="preserve">príprava PID pre systémovú integráciu ako súčasť PID pre realizáciu riešenia </w:t>
      </w:r>
      <w:r w:rsidR="00B246B7">
        <w:t>PRORIS</w:t>
      </w:r>
      <w:r w:rsidRPr="00F14EE9">
        <w:t>;</w:t>
      </w:r>
    </w:p>
    <w:p w14:paraId="275FC351" w14:textId="75670C0F" w:rsidR="000260A8" w:rsidRPr="00F14EE9" w:rsidRDefault="000260A8" w:rsidP="001F0AEB">
      <w:pPr>
        <w:pStyle w:val="ListParagraph"/>
        <w:widowControl w:val="0"/>
        <w:numPr>
          <w:ilvl w:val="0"/>
          <w:numId w:val="18"/>
        </w:numPr>
        <w:tabs>
          <w:tab w:val="left" w:pos="837"/>
        </w:tabs>
        <w:autoSpaceDE w:val="0"/>
        <w:autoSpaceDN w:val="0"/>
        <w:spacing w:before="0" w:after="0"/>
        <w:ind w:right="113"/>
      </w:pPr>
      <w:r w:rsidRPr="00F14EE9">
        <w:t>vytvorenie návrhu integrácií a konsolidácií (</w:t>
      </w:r>
      <w:r w:rsidR="008C1936">
        <w:t>návrh</w:t>
      </w:r>
      <w:r w:rsidRPr="00F14EE9">
        <w:t xml:space="preserve"> všetkých systémových integrácií, zladenia a optimalizácia výsledku a realizovateľnosti voči všetkým dotknutým systémom) ako súčasť </w:t>
      </w:r>
      <w:r w:rsidR="007455A7">
        <w:t>Detailného</w:t>
      </w:r>
      <w:r w:rsidRPr="00F14EE9">
        <w:t xml:space="preserve"> návrhu riešenia (</w:t>
      </w:r>
      <w:r w:rsidR="007455A7" w:rsidRPr="007455A7">
        <w:t>D</w:t>
      </w:r>
      <w:r w:rsidRPr="007455A7">
        <w:t>NR);</w:t>
      </w:r>
    </w:p>
    <w:p w14:paraId="1FD4D145" w14:textId="06AB1058" w:rsidR="000260A8" w:rsidRPr="00F14EE9" w:rsidRDefault="000260A8" w:rsidP="001F0AEB">
      <w:pPr>
        <w:pStyle w:val="ListParagraph"/>
        <w:widowControl w:val="0"/>
        <w:numPr>
          <w:ilvl w:val="0"/>
          <w:numId w:val="18"/>
        </w:numPr>
        <w:tabs>
          <w:tab w:val="left" w:pos="837"/>
        </w:tabs>
        <w:autoSpaceDE w:val="0"/>
        <w:autoSpaceDN w:val="0"/>
        <w:spacing w:before="0" w:after="0"/>
        <w:ind w:right="113"/>
      </w:pPr>
      <w:r w:rsidRPr="00F14EE9">
        <w:t xml:space="preserve">realizácia  (t. j samotný “výkon systémovej integrácie”)  dodávky integrácií riešenia </w:t>
      </w:r>
      <w:r w:rsidR="00B246B7">
        <w:t>PRORIS</w:t>
      </w:r>
      <w:r w:rsidRPr="00F14EE9">
        <w:t xml:space="preserve"> ako súčasť </w:t>
      </w:r>
      <w:r w:rsidRPr="006868CE">
        <w:t>každej z etáp;</w:t>
      </w:r>
    </w:p>
    <w:p w14:paraId="426D0B8C" w14:textId="1BD990F6" w:rsidR="000260A8" w:rsidRPr="00F14EE9" w:rsidRDefault="000260A8" w:rsidP="001F0AEB">
      <w:pPr>
        <w:pStyle w:val="ListParagraph"/>
        <w:widowControl w:val="0"/>
        <w:numPr>
          <w:ilvl w:val="0"/>
          <w:numId w:val="18"/>
        </w:numPr>
        <w:tabs>
          <w:tab w:val="left" w:pos="837"/>
        </w:tabs>
        <w:autoSpaceDE w:val="0"/>
        <w:autoSpaceDN w:val="0"/>
        <w:spacing w:before="0" w:after="0"/>
        <w:ind w:right="113"/>
      </w:pPr>
      <w:r w:rsidRPr="00F14EE9">
        <w:lastRenderedPageBreak/>
        <w:t xml:space="preserve">realizácia (vykonanie) funkčnej integrácie </w:t>
      </w:r>
      <w:r w:rsidR="00B246B7">
        <w:t>PRORIS</w:t>
      </w:r>
      <w:r w:rsidRPr="00F14EE9">
        <w:t xml:space="preserve"> na informačné systémy NBS, v súlade </w:t>
      </w:r>
      <w:r w:rsidRPr="00C54980">
        <w:t>s </w:t>
      </w:r>
      <w:r w:rsidR="007455A7" w:rsidRPr="00C54980">
        <w:t>D</w:t>
      </w:r>
      <w:r w:rsidRPr="00C54980">
        <w:t>NR;</w:t>
      </w:r>
    </w:p>
    <w:p w14:paraId="6C60DEA3" w14:textId="738664A9" w:rsidR="000260A8" w:rsidRPr="00F14EE9" w:rsidRDefault="000260A8" w:rsidP="001F0AEB">
      <w:pPr>
        <w:pStyle w:val="ListParagraph"/>
        <w:widowControl w:val="0"/>
        <w:numPr>
          <w:ilvl w:val="0"/>
          <w:numId w:val="18"/>
        </w:numPr>
        <w:tabs>
          <w:tab w:val="left" w:pos="837"/>
        </w:tabs>
        <w:autoSpaceDE w:val="0"/>
        <w:autoSpaceDN w:val="0"/>
        <w:spacing w:before="0" w:after="0"/>
        <w:ind w:right="113"/>
      </w:pPr>
      <w:r w:rsidRPr="00F14EE9">
        <w:t xml:space="preserve">realizácia (vykonanie) dátovej integrácie </w:t>
      </w:r>
      <w:r w:rsidR="00B246B7">
        <w:t>PRORIS</w:t>
      </w:r>
      <w:r w:rsidRPr="00F14EE9">
        <w:t xml:space="preserve"> na informačné systémy NBS, v súlade s </w:t>
      </w:r>
      <w:r w:rsidR="00C54980" w:rsidRPr="00C54980">
        <w:t>D</w:t>
      </w:r>
      <w:r w:rsidRPr="00C54980">
        <w:t>NR;</w:t>
      </w:r>
    </w:p>
    <w:p w14:paraId="5B49F8D1" w14:textId="36D77F07" w:rsidR="000260A8" w:rsidRPr="00F14EE9" w:rsidRDefault="000260A8" w:rsidP="001F0AEB">
      <w:pPr>
        <w:pStyle w:val="ListParagraph"/>
        <w:widowControl w:val="0"/>
        <w:numPr>
          <w:ilvl w:val="0"/>
          <w:numId w:val="18"/>
        </w:numPr>
        <w:tabs>
          <w:tab w:val="left" w:pos="837"/>
        </w:tabs>
        <w:autoSpaceDE w:val="0"/>
        <w:autoSpaceDN w:val="0"/>
        <w:spacing w:before="0" w:after="0"/>
        <w:ind w:right="113"/>
      </w:pPr>
      <w:r w:rsidRPr="00F14EE9">
        <w:t xml:space="preserve">súčinnosť </w:t>
      </w:r>
      <w:r w:rsidR="002328C3">
        <w:t>dodávateľa</w:t>
      </w:r>
      <w:r w:rsidRPr="00F14EE9">
        <w:t xml:space="preserve"> pre činnosti súvisiace s dodávkou SI v zodpovednosti verejného obstarávateľa (napr. príprava testovacieho prostredia)</w:t>
      </w:r>
      <w:r w:rsidR="00892D5C">
        <w:t>.</w:t>
      </w:r>
    </w:p>
    <w:p w14:paraId="32FAD057" w14:textId="43BBE666" w:rsidR="00E139EB" w:rsidRDefault="00290858" w:rsidP="00E139EB">
      <w:r w:rsidRPr="00F14EE9">
        <w:t>V</w:t>
      </w:r>
      <w:r w:rsidR="0078407E" w:rsidRPr="00F14EE9">
        <w:t>erejn</w:t>
      </w:r>
      <w:r w:rsidRPr="00F14EE9">
        <w:t>ý</w:t>
      </w:r>
      <w:r w:rsidR="0078407E" w:rsidRPr="00F14EE9">
        <w:t xml:space="preserve"> obstarávateľ</w:t>
      </w:r>
      <w:r w:rsidR="0078407E" w:rsidRPr="00F14EE9">
        <w:rPr>
          <w:b/>
        </w:rPr>
        <w:t xml:space="preserve"> </w:t>
      </w:r>
      <w:r w:rsidRPr="00F14EE9">
        <w:t>p</w:t>
      </w:r>
      <w:r w:rsidR="004A3B93" w:rsidRPr="00F14EE9">
        <w:t xml:space="preserve">ožaduje </w:t>
      </w:r>
      <w:r w:rsidR="00A20DEE" w:rsidRPr="00F14EE9">
        <w:t>integráci</w:t>
      </w:r>
      <w:r w:rsidR="00D26309">
        <w:t>e</w:t>
      </w:r>
      <w:r w:rsidR="00A20DEE" w:rsidRPr="00F14EE9">
        <w:t xml:space="preserve"> </w:t>
      </w:r>
      <w:r w:rsidR="00BF13C6" w:rsidRPr="00F14EE9">
        <w:t>r</w:t>
      </w:r>
      <w:r w:rsidR="000B089B" w:rsidRPr="00F14EE9">
        <w:t>iešeni</w:t>
      </w:r>
      <w:r w:rsidR="00A20DEE" w:rsidRPr="00F14EE9">
        <w:t>a</w:t>
      </w:r>
      <w:r w:rsidR="00EA375B" w:rsidRPr="00F14EE9">
        <w:t xml:space="preserve"> </w:t>
      </w:r>
      <w:r w:rsidR="00B246B7">
        <w:t>PRORIS</w:t>
      </w:r>
      <w:r w:rsidR="00B77C5F" w:rsidRPr="00F14EE9">
        <w:t xml:space="preserve"> na informačné systémy uvedené v</w:t>
      </w:r>
      <w:r w:rsidR="00827597">
        <w:t xml:space="preserve"> prílohe</w:t>
      </w:r>
      <w:r w:rsidR="00B77C5F" w:rsidRPr="00F14EE9">
        <w:t xml:space="preserve">  </w:t>
      </w:r>
      <w:r w:rsidR="00091F5D">
        <w:t>PRÍLOH</w:t>
      </w:r>
      <w:r w:rsidR="00827597">
        <w:t>A</w:t>
      </w:r>
      <w:r w:rsidR="00662068">
        <w:t>_</w:t>
      </w:r>
      <w:r w:rsidR="00827597">
        <w:t>3</w:t>
      </w:r>
      <w:r w:rsidR="00D21F93">
        <w:t>_Katalóg_integrácií</w:t>
      </w:r>
      <w:r w:rsidR="00662068">
        <w:t>.</w:t>
      </w:r>
      <w:r w:rsidR="00AF27FA">
        <w:t xml:space="preserve"> </w:t>
      </w:r>
      <w:r w:rsidR="0096045E">
        <w:t>Požiadavky</w:t>
      </w:r>
      <w:r w:rsidR="00671B53">
        <w:t xml:space="preserve"> na integráci</w:t>
      </w:r>
      <w:r w:rsidR="00E139EB">
        <w:t>e</w:t>
      </w:r>
      <w:r w:rsidR="00671B53">
        <w:t xml:space="preserve"> budú predmetom testovania podľa</w:t>
      </w:r>
      <w:r w:rsidR="00827597">
        <w:t xml:space="preserve"> </w:t>
      </w:r>
      <w:r w:rsidR="002C38A6">
        <w:t xml:space="preserve">vybraných typov testov </w:t>
      </w:r>
      <w:r w:rsidR="0059055E">
        <w:t xml:space="preserve">relevantných častí </w:t>
      </w:r>
      <w:r w:rsidR="00827597">
        <w:t>prílohy</w:t>
      </w:r>
      <w:r w:rsidR="00671B53">
        <w:t xml:space="preserve"> </w:t>
      </w:r>
      <w:r w:rsidR="00827597" w:rsidRPr="00827597">
        <w:t>PRÍLOHA_11_ Rámec pre testovanie</w:t>
      </w:r>
      <w:r w:rsidR="00671B53">
        <w:t>.</w:t>
      </w:r>
      <w:bookmarkStart w:id="49" w:name="_Toc1282528590"/>
      <w:bookmarkStart w:id="50" w:name="_Toc97562205"/>
    </w:p>
    <w:p w14:paraId="11D62987" w14:textId="105F4C32" w:rsidR="000B0373" w:rsidRPr="00E53DDA" w:rsidRDefault="00441BA4" w:rsidP="002F4679">
      <w:pPr>
        <w:pStyle w:val="Heading3"/>
      </w:pPr>
      <w:bookmarkStart w:id="51" w:name="_Toc216851015"/>
      <w:r w:rsidRPr="00E53DDA">
        <w:t>Techn</w:t>
      </w:r>
      <w:r w:rsidR="002B791D" w:rsidRPr="00E53DDA">
        <w:t>ol</w:t>
      </w:r>
      <w:r w:rsidR="00714892" w:rsidRPr="00E53DDA">
        <w:t>o</w:t>
      </w:r>
      <w:r w:rsidR="002B791D" w:rsidRPr="00E53DDA">
        <w:t>g</w:t>
      </w:r>
      <w:r w:rsidR="00714892" w:rsidRPr="00E53DDA">
        <w:t>i</w:t>
      </w:r>
      <w:r w:rsidR="002B791D" w:rsidRPr="00E53DDA">
        <w:t>ck</w:t>
      </w:r>
      <w:r w:rsidR="00545891">
        <w:t>é</w:t>
      </w:r>
      <w:r w:rsidR="002B791D" w:rsidRPr="00E53DDA">
        <w:t xml:space="preserve"> </w:t>
      </w:r>
      <w:bookmarkEnd w:id="49"/>
      <w:r w:rsidR="00545891">
        <w:t>požiadavky</w:t>
      </w:r>
      <w:bookmarkEnd w:id="51"/>
      <w:r w:rsidR="00545891" w:rsidRPr="00E53DDA">
        <w:t xml:space="preserve"> </w:t>
      </w:r>
    </w:p>
    <w:p w14:paraId="7B3345F2" w14:textId="50532753" w:rsidR="001548F3" w:rsidRDefault="00630E5D" w:rsidP="00076780">
      <w:bookmarkStart w:id="52" w:name="_Hlk122077046"/>
      <w:r w:rsidRPr="000F3E7E">
        <w:t>Od úspešného uchádzača požadujeme, aby špecifikoval požiadavky na</w:t>
      </w:r>
      <w:r>
        <w:t xml:space="preserve"> h</w:t>
      </w:r>
      <w:r w:rsidRPr="000F3E7E">
        <w:t>ardvér, softvér</w:t>
      </w:r>
      <w:r w:rsidR="005E39DA">
        <w:t>,</w:t>
      </w:r>
      <w:r w:rsidRPr="000F3E7E">
        <w:t xml:space="preserve"> databázu a</w:t>
      </w:r>
      <w:r w:rsidR="005E39DA">
        <w:t> iné komponenty</w:t>
      </w:r>
      <w:r w:rsidRPr="000F3E7E">
        <w:t xml:space="preserve"> tak, aby boli v súlade s technologickými štandardmi </w:t>
      </w:r>
      <w:r w:rsidR="002A1822">
        <w:t>verejného obstarávateľa</w:t>
      </w:r>
      <w:r w:rsidRPr="000F3E7E">
        <w:t xml:space="preserve"> (viď </w:t>
      </w:r>
      <w:r w:rsidR="00B830CA">
        <w:t>P</w:t>
      </w:r>
      <w:r w:rsidR="00EB01D8">
        <w:t>RÍLOHA</w:t>
      </w:r>
      <w:r w:rsidR="00B830CA">
        <w:t>_</w:t>
      </w:r>
      <w:r w:rsidR="00827597">
        <w:t>6</w:t>
      </w:r>
      <w:r w:rsidR="00B830CA">
        <w:t>_</w:t>
      </w:r>
      <w:r w:rsidR="007B7921">
        <w:t>T</w:t>
      </w:r>
      <w:r w:rsidR="00B830CA">
        <w:t>echnologické_štandardy</w:t>
      </w:r>
      <w:r w:rsidRPr="000F3E7E">
        <w:t>) a umožňovali riadne plnenie predmetu zákazky.</w:t>
      </w:r>
      <w:r>
        <w:t xml:space="preserve"> </w:t>
      </w:r>
      <w:r w:rsidR="00D427E4">
        <w:t>Verejný obstarávateľ požaduje</w:t>
      </w:r>
      <w:r w:rsidR="00131A27">
        <w:t>,</w:t>
      </w:r>
      <w:r w:rsidR="00D427E4">
        <w:t xml:space="preserve"> aby dodaný systém</w:t>
      </w:r>
      <w:r w:rsidR="001548F3">
        <w:t>:</w:t>
      </w:r>
    </w:p>
    <w:p w14:paraId="6AA39D3E" w14:textId="00F14BE6" w:rsidR="009A1565" w:rsidRDefault="003B5499" w:rsidP="009A1565">
      <w:pPr>
        <w:pStyle w:val="ListParagraph"/>
        <w:numPr>
          <w:ilvl w:val="0"/>
          <w:numId w:val="48"/>
        </w:numPr>
      </w:pPr>
      <w:r>
        <w:t xml:space="preserve">bol </w:t>
      </w:r>
      <w:r w:rsidR="00630E5D">
        <w:t xml:space="preserve">prevádzkovaný </w:t>
      </w:r>
      <w:r w:rsidR="00A66230">
        <w:t>on</w:t>
      </w:r>
      <w:r w:rsidR="004D0A75">
        <w:t>-</w:t>
      </w:r>
      <w:r w:rsidR="00A66230">
        <w:t>premis</w:t>
      </w:r>
      <w:r w:rsidR="001E7E8C">
        <w:t>e</w:t>
      </w:r>
      <w:r w:rsidR="00A66230">
        <w:t xml:space="preserve"> </w:t>
      </w:r>
      <w:r w:rsidR="00630E5D">
        <w:t xml:space="preserve">vo virtuálnej infraštruktúre </w:t>
      </w:r>
      <w:r w:rsidR="00902992">
        <w:t>NBS</w:t>
      </w:r>
      <w:r w:rsidR="00C16908">
        <w:t xml:space="preserve"> </w:t>
      </w:r>
    </w:p>
    <w:p w14:paraId="7BBFE3BF" w14:textId="3FA2F78B" w:rsidR="00076780" w:rsidRDefault="00F66F11" w:rsidP="009A1565">
      <w:pPr>
        <w:pStyle w:val="ListParagraph"/>
        <w:numPr>
          <w:ilvl w:val="0"/>
          <w:numId w:val="48"/>
        </w:numPr>
      </w:pPr>
      <w:r>
        <w:t xml:space="preserve">a jeho </w:t>
      </w:r>
      <w:r w:rsidR="00BF47FB">
        <w:t>súčasťou boli</w:t>
      </w:r>
      <w:r w:rsidR="007E1F7C" w:rsidRPr="007E1F7C">
        <w:t xml:space="preserve"> </w:t>
      </w:r>
      <w:r w:rsidR="006B677B">
        <w:t>2</w:t>
      </w:r>
      <w:r w:rsidR="007E1F7C" w:rsidRPr="007E1F7C">
        <w:t xml:space="preserve"> oddelené prostredi</w:t>
      </w:r>
      <w:bookmarkStart w:id="53" w:name="_Toc2128458390"/>
      <w:bookmarkEnd w:id="50"/>
      <w:bookmarkEnd w:id="52"/>
      <w:r w:rsidR="006B677B">
        <w:t>a (</w:t>
      </w:r>
      <w:r w:rsidR="006B677B" w:rsidRPr="007E1F7C">
        <w:t>testovacie a produkčné</w:t>
      </w:r>
      <w:r w:rsidR="006B677B">
        <w:t>)</w:t>
      </w:r>
      <w:r w:rsidR="004E2DA3">
        <w:t>.</w:t>
      </w:r>
    </w:p>
    <w:p w14:paraId="3FB85786" w14:textId="697A4517" w:rsidR="00C50856" w:rsidRDefault="001E0035" w:rsidP="00076780">
      <w:pPr>
        <w:pStyle w:val="Heading3"/>
      </w:pPr>
      <w:bookmarkStart w:id="54" w:name="_Toc216851016"/>
      <w:bookmarkStart w:id="55" w:name="_Hlk210995506"/>
      <w:bookmarkEnd w:id="53"/>
      <w:r>
        <w:t>Bezpečnostn</w:t>
      </w:r>
      <w:r w:rsidR="00A76AF5">
        <w:t>é</w:t>
      </w:r>
      <w:r>
        <w:t xml:space="preserve"> </w:t>
      </w:r>
      <w:r w:rsidR="00B03CAF">
        <w:t>požiadavky</w:t>
      </w:r>
      <w:bookmarkEnd w:id="54"/>
    </w:p>
    <w:p w14:paraId="2B34C096" w14:textId="0A570E5F" w:rsidR="0074059C" w:rsidRPr="0074059C" w:rsidRDefault="00FB31E5" w:rsidP="0074059C">
      <w:r w:rsidRPr="00FB31E5">
        <w:t>Bezpečnostné požiadavky sú v detaile definované v</w:t>
      </w:r>
      <w:r w:rsidR="00A93102">
        <w:t> </w:t>
      </w:r>
      <w:r w:rsidRPr="00FB31E5">
        <w:t>katalógu</w:t>
      </w:r>
      <w:r w:rsidR="00A93102">
        <w:t xml:space="preserve"> bezpečnostných</w:t>
      </w:r>
      <w:r w:rsidRPr="00FB31E5">
        <w:t xml:space="preserve"> požiadaviek</w:t>
      </w:r>
      <w:r>
        <w:t xml:space="preserve"> (viď</w:t>
      </w:r>
      <w:r w:rsidR="003D48D9">
        <w:t xml:space="preserve"> P</w:t>
      </w:r>
      <w:r w:rsidR="00747056">
        <w:t>RÍLOHA</w:t>
      </w:r>
      <w:r w:rsidR="003D48D9">
        <w:t>_5_</w:t>
      </w:r>
      <w:r>
        <w:t>Bezpečnostné</w:t>
      </w:r>
      <w:r w:rsidR="003D48D9">
        <w:t>_</w:t>
      </w:r>
      <w:r>
        <w:t>požiadavky)</w:t>
      </w:r>
      <w:r w:rsidR="0074059C" w:rsidRPr="0074059C">
        <w:t>.</w:t>
      </w:r>
    </w:p>
    <w:p w14:paraId="21CD14DC" w14:textId="07D89C8A" w:rsidR="0074059C" w:rsidRPr="0074059C" w:rsidRDefault="0074059C" w:rsidP="0074059C">
      <w:r w:rsidRPr="0074059C">
        <w:t xml:space="preserve">V rámci VO požadujeme od uchádzača, aby ku každej bezpečnostnej požiadavke poskytol odpoveď na otázku „ako?“ je alebo bude požiadavka naplnená, a to formou vyplnenia tabuľky uvedenej v prílohe </w:t>
      </w:r>
      <w:r w:rsidR="003F7C70">
        <w:t>PRÍLOHA_5_Bezpečnostné_požiadavky</w:t>
      </w:r>
      <w:r w:rsidRPr="0074059C">
        <w:t>. Vyhodnotenie má obsahovať odkazy na konkrétnu technickú dokumentáciu a konfiguráciu.</w:t>
      </w:r>
    </w:p>
    <w:p w14:paraId="53A5F1A5" w14:textId="77777777" w:rsidR="0074059C" w:rsidRDefault="0074059C" w:rsidP="0074059C">
      <w:r w:rsidRPr="0074059C">
        <w:t>Medzi ilustračné príklady požadovaného vyhodnotenia patria:</w:t>
      </w:r>
    </w:p>
    <w:p w14:paraId="3AC836BD" w14:textId="3263C94E" w:rsidR="00965982" w:rsidRDefault="006A41DE" w:rsidP="001F0AEB">
      <w:pPr>
        <w:numPr>
          <w:ilvl w:val="0"/>
          <w:numId w:val="24"/>
        </w:numPr>
      </w:pPr>
      <w:r w:rsidRPr="006A41DE">
        <w:t>zoznam komunikačných rozhraní a ich zabezpečenia</w:t>
      </w:r>
    </w:p>
    <w:p w14:paraId="6EB98459" w14:textId="51DA0F31" w:rsidR="006A41DE" w:rsidRDefault="006A41DE" w:rsidP="001F0AEB">
      <w:pPr>
        <w:numPr>
          <w:ilvl w:val="0"/>
          <w:numId w:val="24"/>
        </w:numPr>
      </w:pPr>
      <w:r w:rsidRPr="006A41DE">
        <w:t>zoznam komponentov a konkrétne benchmarky použité na hardening</w:t>
      </w:r>
    </w:p>
    <w:p w14:paraId="5F72FA6B" w14:textId="7404910B" w:rsidR="006A41DE" w:rsidRPr="0074059C" w:rsidRDefault="00D51C27" w:rsidP="001F0AEB">
      <w:pPr>
        <w:numPr>
          <w:ilvl w:val="0"/>
          <w:numId w:val="24"/>
        </w:numPr>
      </w:pPr>
      <w:r w:rsidRPr="00D51C27">
        <w:t>zoznam HTTPS rozhraní a príslušnú konfiguráciu TLS</w:t>
      </w:r>
    </w:p>
    <w:p w14:paraId="24B8080B" w14:textId="77777777" w:rsidR="0074059C" w:rsidRPr="0074059C" w:rsidRDefault="0074059C" w:rsidP="001F0AEB">
      <w:pPr>
        <w:numPr>
          <w:ilvl w:val="0"/>
          <w:numId w:val="24"/>
        </w:numPr>
      </w:pPr>
      <w:r w:rsidRPr="0074059C">
        <w:t>spôsob naplnenia vývojového a testovacieho prostredia neprodukčnými údajmi,</w:t>
      </w:r>
    </w:p>
    <w:p w14:paraId="431955A1" w14:textId="77777777" w:rsidR="0074059C" w:rsidRPr="0074059C" w:rsidRDefault="0074059C" w:rsidP="001F0AEB">
      <w:pPr>
        <w:numPr>
          <w:ilvl w:val="0"/>
          <w:numId w:val="24"/>
        </w:numPr>
      </w:pPr>
      <w:r w:rsidRPr="0074059C">
        <w:t>spôsob šifrovania citlivých údajov prenášaných e-mailom,</w:t>
      </w:r>
    </w:p>
    <w:p w14:paraId="3DF6CDD7" w14:textId="77777777" w:rsidR="0074059C" w:rsidRPr="0074059C" w:rsidRDefault="0074059C" w:rsidP="001F0AEB">
      <w:pPr>
        <w:numPr>
          <w:ilvl w:val="0"/>
          <w:numId w:val="24"/>
        </w:numPr>
      </w:pPr>
      <w:r w:rsidRPr="0074059C">
        <w:t>odkaz na použitý štandard pre bezpečný vývoj softvéru.</w:t>
      </w:r>
    </w:p>
    <w:p w14:paraId="40438E77" w14:textId="77777777" w:rsidR="0074059C" w:rsidRPr="0074059C" w:rsidRDefault="0074059C" w:rsidP="0074059C">
      <w:r w:rsidRPr="0074059C">
        <w:t>Ak požiadavka nebude naplnená, je potrebné uviesť konkrétne dôvody, napríklad:</w:t>
      </w:r>
    </w:p>
    <w:p w14:paraId="7ABD5181" w14:textId="77777777" w:rsidR="0074059C" w:rsidRPr="0074059C" w:rsidRDefault="0074059C" w:rsidP="001F0AEB">
      <w:pPr>
        <w:numPr>
          <w:ilvl w:val="0"/>
          <w:numId w:val="25"/>
        </w:numPr>
      </w:pPr>
      <w:r w:rsidRPr="0074059C">
        <w:t>požiadavka nie je relevantná pre implementovaný systém,</w:t>
      </w:r>
    </w:p>
    <w:p w14:paraId="4BECBFBE" w14:textId="77777777" w:rsidR="0074059C" w:rsidRPr="0074059C" w:rsidRDefault="0074059C" w:rsidP="001F0AEB">
      <w:pPr>
        <w:numPr>
          <w:ilvl w:val="0"/>
          <w:numId w:val="25"/>
        </w:numPr>
      </w:pPr>
      <w:r w:rsidRPr="0074059C">
        <w:t>technické riešenie daný komponent alebo vlastnosť nepoužíva.</w:t>
      </w:r>
    </w:p>
    <w:p w14:paraId="29FDE460" w14:textId="77777777" w:rsidR="0074059C" w:rsidRDefault="0074059C" w:rsidP="0074059C">
      <w:r w:rsidRPr="0074059C">
        <w:t xml:space="preserve">Ak z architektonického návrhu dodávaného systému vyplynie, že realizáciu niektorej bezpečnostnej požiadavky zabezpečuje </w:t>
      </w:r>
      <w:r w:rsidRPr="006009CB">
        <w:t>Národná banka Slovenska</w:t>
      </w:r>
      <w:r w:rsidRPr="0074059C">
        <w:t>, je potrebné túto skutočnosť explicitne uviesť.</w:t>
      </w:r>
    </w:p>
    <w:p w14:paraId="1CAB1946" w14:textId="6A21B3DC" w:rsidR="00665E9C" w:rsidRDefault="00665E9C" w:rsidP="000776DB">
      <w:pPr>
        <w:pStyle w:val="Heading3"/>
      </w:pPr>
      <w:bookmarkStart w:id="56" w:name="_Toc216851017"/>
      <w:r>
        <w:lastRenderedPageBreak/>
        <w:t>Nefunkcionálne požiadavky</w:t>
      </w:r>
      <w:bookmarkEnd w:id="56"/>
      <w:r>
        <w:t xml:space="preserve"> </w:t>
      </w:r>
    </w:p>
    <w:p w14:paraId="3A9D8B8D" w14:textId="02BE0754" w:rsidR="001F39D6" w:rsidRPr="0074059C" w:rsidRDefault="001F39D6" w:rsidP="001F39D6">
      <w:r>
        <w:t>Nefunkcionálne</w:t>
      </w:r>
      <w:r w:rsidRPr="00FB31E5">
        <w:t xml:space="preserve"> požiadavky sú v detaile definované v</w:t>
      </w:r>
      <w:r>
        <w:t> </w:t>
      </w:r>
      <w:r w:rsidRPr="00FB31E5">
        <w:t>katalógu</w:t>
      </w:r>
      <w:r>
        <w:t xml:space="preserve"> </w:t>
      </w:r>
      <w:r w:rsidR="009A1E22">
        <w:t>n</w:t>
      </w:r>
      <w:r>
        <w:t>efunkcionálnych</w:t>
      </w:r>
      <w:r w:rsidRPr="00FB31E5">
        <w:t xml:space="preserve"> požiadaviek</w:t>
      </w:r>
      <w:r>
        <w:t xml:space="preserve"> (viď </w:t>
      </w:r>
      <w:r w:rsidR="007B4945" w:rsidRPr="007B4945">
        <w:t>PRÍLOHA_2_Katalóg_nefunkcionálne_požiadavky</w:t>
      </w:r>
      <w:r>
        <w:t>)</w:t>
      </w:r>
      <w:r w:rsidRPr="0074059C">
        <w:t>.</w:t>
      </w:r>
    </w:p>
    <w:p w14:paraId="42E0111E" w14:textId="4A2A9DCC" w:rsidR="001F39D6" w:rsidRPr="001F39D6" w:rsidRDefault="001F39D6" w:rsidP="001F39D6">
      <w:r w:rsidRPr="0074059C">
        <w:t xml:space="preserve">V rámci VO požadujeme od uchádzača, aby ku každej </w:t>
      </w:r>
      <w:r>
        <w:t>nefunkcionálnej</w:t>
      </w:r>
      <w:r w:rsidRPr="0074059C">
        <w:t xml:space="preserve"> požiadavke poskytol odpoveď na otázku „ako?“ je alebo bude požiadavka naplnená, a to formou vyplnenia tabuľky uvedenej v</w:t>
      </w:r>
      <w:r w:rsidR="007D2F25">
        <w:t xml:space="preserve"> prílohe </w:t>
      </w:r>
      <w:r w:rsidR="007B4945" w:rsidRPr="007B4945">
        <w:t>PRÍLOHA_2_Katalóg_nefunkcionálne_požiadavky</w:t>
      </w:r>
      <w:r w:rsidRPr="0074059C">
        <w:t>.</w:t>
      </w:r>
      <w:r>
        <w:t xml:space="preserve"> </w:t>
      </w:r>
    </w:p>
    <w:p w14:paraId="41F9253F" w14:textId="77777777" w:rsidR="001B63C5" w:rsidRDefault="001B63C5" w:rsidP="001B63C5">
      <w:pPr>
        <w:pStyle w:val="Heading3"/>
      </w:pPr>
      <w:bookmarkStart w:id="57" w:name="_Toc216851018"/>
      <w:bookmarkStart w:id="58" w:name="_Toc2034257065"/>
      <w:bookmarkEnd w:id="55"/>
      <w:r>
        <w:t>Požiadavky na migráciu údajov</w:t>
      </w:r>
      <w:bookmarkEnd w:id="57"/>
    </w:p>
    <w:p w14:paraId="0E16A913" w14:textId="44E7E7F1" w:rsidR="001B63C5" w:rsidRPr="007F5D83" w:rsidRDefault="008A1206" w:rsidP="001B63C5">
      <w:pPr>
        <w:autoSpaceDE w:val="0"/>
        <w:autoSpaceDN w:val="0"/>
        <w:adjustRightInd w:val="0"/>
        <w:spacing w:before="0" w:after="0"/>
        <w:rPr>
          <w:color w:val="AEAAAA" w:themeColor="background2" w:themeShade="BF"/>
        </w:rPr>
      </w:pPr>
      <w:r>
        <w:t>Rieš</w:t>
      </w:r>
      <w:r w:rsidR="00DB30D4">
        <w:t xml:space="preserve">enie </w:t>
      </w:r>
      <w:r w:rsidR="001B63C5" w:rsidRPr="00E40AFE">
        <w:t xml:space="preserve"> </w:t>
      </w:r>
      <w:r w:rsidR="00B246B7">
        <w:t>PRORIS</w:t>
      </w:r>
      <w:r w:rsidR="001B63C5" w:rsidRPr="0090168D">
        <w:t xml:space="preserve"> </w:t>
      </w:r>
      <w:r w:rsidR="001B63C5" w:rsidRPr="00E40AFE">
        <w:t xml:space="preserve">nahradí </w:t>
      </w:r>
      <w:r w:rsidR="001B63C5" w:rsidRPr="0090168D">
        <w:t>existuj</w:t>
      </w:r>
      <w:r w:rsidR="001B63C5" w:rsidRPr="00E40AFE">
        <w:t>úce informačné systémy</w:t>
      </w:r>
      <w:r w:rsidR="007F5D83">
        <w:t xml:space="preserve"> a riešenia</w:t>
      </w:r>
      <w:r w:rsidR="001B63C5" w:rsidRPr="00E40AFE">
        <w:t xml:space="preserve"> </w:t>
      </w:r>
      <w:r w:rsidR="001B63C5" w:rsidRPr="0090168D">
        <w:t>NBS</w:t>
      </w:r>
      <w:r w:rsidR="001B63C5" w:rsidRPr="00E40AFE">
        <w:t xml:space="preserve">: </w:t>
      </w:r>
      <w:r w:rsidR="007F5D83">
        <w:t xml:space="preserve">ORIN, Katalóg procesov, </w:t>
      </w:r>
      <w:r w:rsidR="00E441A3">
        <w:t xml:space="preserve">riešenie </w:t>
      </w:r>
      <w:r w:rsidR="007D0F8E">
        <w:t>agendy</w:t>
      </w:r>
      <w:r w:rsidR="00F03879">
        <w:t> BCM</w:t>
      </w:r>
      <w:r w:rsidR="00E441A3">
        <w:t xml:space="preserve"> </w:t>
      </w:r>
      <w:r w:rsidR="007D0F8E">
        <w:t>nástrojmi MS Office</w:t>
      </w:r>
      <w:r w:rsidR="00F03879">
        <w:t xml:space="preserve">, </w:t>
      </w:r>
      <w:r w:rsidR="007F5D83">
        <w:t>DB interného auditu</w:t>
      </w:r>
      <w:r w:rsidR="001B63C5">
        <w:t xml:space="preserve"> (viď kapitola </w:t>
      </w:r>
      <w:r w:rsidR="004C5E3D" w:rsidRPr="00C26FFC">
        <w:rPr>
          <w:i/>
          <w:iCs/>
        </w:rPr>
        <w:t xml:space="preserve">3.1.2 </w:t>
      </w:r>
      <w:r w:rsidR="001B63C5" w:rsidRPr="00C26FFC">
        <w:rPr>
          <w:i/>
          <w:iCs/>
        </w:rPr>
        <w:t>Súčasná Aplikačná architektúra</w:t>
      </w:r>
      <w:r w:rsidR="001B63C5">
        <w:t>).</w:t>
      </w:r>
      <w:r w:rsidR="008C02C5" w:rsidRPr="00E27341">
        <w:t xml:space="preserve"> </w:t>
      </w:r>
      <w:r w:rsidR="008C02C5">
        <w:t>Verejný obstarávateľ</w:t>
      </w:r>
      <w:r w:rsidR="00F74764">
        <w:t xml:space="preserve"> požaduje od </w:t>
      </w:r>
      <w:r w:rsidR="001B63C5" w:rsidRPr="00E40AFE">
        <w:t xml:space="preserve">úspešného uchádzača </w:t>
      </w:r>
      <w:r w:rsidR="006E693B" w:rsidRPr="00E40AFE">
        <w:t>vypracovani</w:t>
      </w:r>
      <w:r w:rsidR="006E693B">
        <w:t>e</w:t>
      </w:r>
      <w:r w:rsidR="006E693B" w:rsidRPr="00E40AFE">
        <w:t xml:space="preserve"> podrobného plánu migrácie</w:t>
      </w:r>
      <w:r w:rsidR="006E693B">
        <w:t xml:space="preserve"> a </w:t>
      </w:r>
      <w:r w:rsidR="001B63C5" w:rsidRPr="00604C7E">
        <w:t>vykonanie migrácie údajov týchto informačných systémov do</w:t>
      </w:r>
      <w:r w:rsidR="00F74764" w:rsidRPr="00604C7E">
        <w:t xml:space="preserve"> riešenia</w:t>
      </w:r>
      <w:r w:rsidR="001B63C5" w:rsidRPr="00604C7E" w:rsidDel="00F74764">
        <w:t xml:space="preserve"> </w:t>
      </w:r>
      <w:r w:rsidR="00B246B7">
        <w:t>PRORIS</w:t>
      </w:r>
      <w:r w:rsidR="00EB4208" w:rsidRPr="00604C7E">
        <w:t>.</w:t>
      </w:r>
      <w:r w:rsidR="001B63C5" w:rsidRPr="00E40AFE">
        <w:t xml:space="preserve"> </w:t>
      </w:r>
    </w:p>
    <w:p w14:paraId="1660EBE9" w14:textId="77777777" w:rsidR="001B63C5" w:rsidRPr="00E40AFE" w:rsidRDefault="001B63C5" w:rsidP="001B63C5">
      <w:pPr>
        <w:autoSpaceDE w:val="0"/>
        <w:autoSpaceDN w:val="0"/>
        <w:adjustRightInd w:val="0"/>
        <w:spacing w:before="0" w:after="0"/>
        <w:rPr>
          <w:color w:val="FF0000"/>
        </w:rPr>
      </w:pPr>
    </w:p>
    <w:p w14:paraId="4302AB32" w14:textId="2F298271" w:rsidR="00974110" w:rsidRPr="0074059C" w:rsidRDefault="00CE2C87" w:rsidP="00974110">
      <w:r>
        <w:t xml:space="preserve">Verejný obstarávateľ </w:t>
      </w:r>
      <w:r w:rsidR="00332161">
        <w:t>p</w:t>
      </w:r>
      <w:r w:rsidR="001B63C5" w:rsidRPr="00E40AFE">
        <w:t xml:space="preserve">ožaduje </w:t>
      </w:r>
      <w:r w:rsidR="001B63C5">
        <w:t>analýz</w:t>
      </w:r>
      <w:r w:rsidR="00332161">
        <w:t>u</w:t>
      </w:r>
      <w:r w:rsidR="001B63C5">
        <w:t>, návrh</w:t>
      </w:r>
      <w:r w:rsidR="00A750C0">
        <w:t xml:space="preserve"> a </w:t>
      </w:r>
      <w:r w:rsidR="001B63C5" w:rsidRPr="00E40AFE">
        <w:t xml:space="preserve">vykonanie migrácie </w:t>
      </w:r>
      <w:r w:rsidR="00974110">
        <w:t xml:space="preserve">podľa </w:t>
      </w:r>
      <w:r w:rsidR="00781C61">
        <w:t xml:space="preserve">nefunkcionálnej </w:t>
      </w:r>
      <w:r w:rsidR="00974110">
        <w:t xml:space="preserve">požiadavky </w:t>
      </w:r>
      <w:r w:rsidR="00002188">
        <w:t xml:space="preserve">N_23 </w:t>
      </w:r>
      <w:r w:rsidR="00974110">
        <w:t xml:space="preserve">definovanej v katalógu nefunkcionálnych požiadaviek (viď </w:t>
      </w:r>
      <w:r w:rsidR="00974110" w:rsidRPr="007B4945">
        <w:t>PRÍLOHA_2_Katalóg_nefunkcionálne_požiadavky</w:t>
      </w:r>
      <w:r w:rsidR="00974110">
        <w:t>)</w:t>
      </w:r>
      <w:r w:rsidR="00974110" w:rsidRPr="0074059C">
        <w:t>.</w:t>
      </w:r>
    </w:p>
    <w:p w14:paraId="1F47115A" w14:textId="3650D385" w:rsidR="001B63C5" w:rsidRPr="00E40AFE" w:rsidRDefault="001B63C5" w:rsidP="001B63C5">
      <w:pPr>
        <w:autoSpaceDE w:val="0"/>
        <w:autoSpaceDN w:val="0"/>
        <w:adjustRightInd w:val="0"/>
        <w:spacing w:before="0" w:after="0"/>
      </w:pPr>
      <w:r w:rsidRPr="00E40AFE">
        <w:t xml:space="preserve">Súčasťou migračných postupov musí byť aj dokladovanie úplného, správneho a úspešného vykonania migrácie, a to osobitne s potvrdením úspešnej migrácie každého migrovaného záznamu pôvodných informačných systémov. </w:t>
      </w:r>
    </w:p>
    <w:p w14:paraId="61F9A179" w14:textId="77777777" w:rsidR="00CE3A0D" w:rsidRDefault="00CE3A0D" w:rsidP="001B63C5">
      <w:pPr>
        <w:autoSpaceDE w:val="0"/>
        <w:autoSpaceDN w:val="0"/>
        <w:adjustRightInd w:val="0"/>
        <w:spacing w:before="0" w:after="0"/>
      </w:pPr>
      <w:r>
        <w:t xml:space="preserve"> </w:t>
      </w:r>
    </w:p>
    <w:p w14:paraId="522393A2" w14:textId="03327457" w:rsidR="001B63C5" w:rsidRDefault="00C25034" w:rsidP="001B63C5">
      <w:r>
        <w:t xml:space="preserve">Verejný obstarávateľ požaduje </w:t>
      </w:r>
      <w:r w:rsidR="009E63B7">
        <w:t>vykonávať m</w:t>
      </w:r>
      <w:r w:rsidR="001B63C5">
        <w:t>igráci</w:t>
      </w:r>
      <w:r w:rsidR="009E63B7">
        <w:t>u</w:t>
      </w:r>
      <w:r w:rsidR="001B63C5" w:rsidRPr="00BA05BF">
        <w:rPr>
          <w:color w:val="AEAAAA" w:themeColor="background2" w:themeShade="BF"/>
        </w:rPr>
        <w:t xml:space="preserve"> </w:t>
      </w:r>
      <w:r w:rsidR="001B63C5" w:rsidRPr="00A64BFD">
        <w:t>priebežne v </w:t>
      </w:r>
      <w:r w:rsidR="004F013C" w:rsidRPr="00A64BFD">
        <w:t>každej</w:t>
      </w:r>
      <w:r w:rsidR="00EE28FB" w:rsidRPr="00A64BFD">
        <w:t xml:space="preserve"> z</w:t>
      </w:r>
      <w:r w:rsidR="00A64BFD" w:rsidRPr="00A64BFD">
        <w:t xml:space="preserve"> </w:t>
      </w:r>
      <w:r w:rsidR="001B63C5" w:rsidRPr="00A64BFD">
        <w:t>et</w:t>
      </w:r>
      <w:r w:rsidR="00EE28FB" w:rsidRPr="00A64BFD">
        <w:t>áp</w:t>
      </w:r>
      <w:r w:rsidR="00AF5DC8" w:rsidRPr="00A64BFD">
        <w:t>,</w:t>
      </w:r>
      <w:r w:rsidR="001B63C5" w:rsidRPr="00A64BFD">
        <w:t xml:space="preserve"> </w:t>
      </w:r>
      <w:r w:rsidR="00EE28FB">
        <w:t xml:space="preserve">v zmysle </w:t>
      </w:r>
      <w:r w:rsidR="00D55850">
        <w:t xml:space="preserve">požiadaviek na realizáciu riešenia </w:t>
      </w:r>
      <w:r w:rsidR="00B246B7">
        <w:t>PRORIS</w:t>
      </w:r>
      <w:r w:rsidR="00D55850">
        <w:t xml:space="preserve"> formou projektu</w:t>
      </w:r>
      <w:r w:rsidR="0048378D">
        <w:t xml:space="preserve"> (kapitola </w:t>
      </w:r>
      <w:r w:rsidR="0048378D" w:rsidRPr="0048378D">
        <w:rPr>
          <w:i/>
          <w:iCs/>
        </w:rPr>
        <w:t>3.3.4 Požiadavky na harmonogram projektu a hlavné aktivity</w:t>
      </w:r>
      <w:r w:rsidR="0048378D">
        <w:t>)</w:t>
      </w:r>
      <w:r w:rsidR="003B576D">
        <w:t>.</w:t>
      </w:r>
    </w:p>
    <w:p w14:paraId="39E39F85" w14:textId="77777777" w:rsidR="00D84414" w:rsidRPr="008A0F52" w:rsidRDefault="00D84414" w:rsidP="00882797">
      <w:pPr>
        <w:pStyle w:val="Heading3"/>
      </w:pPr>
      <w:bookmarkStart w:id="59" w:name="_Toc216851019"/>
      <w:r w:rsidRPr="008A0F52">
        <w:t>Prevádzka</w:t>
      </w:r>
      <w:bookmarkEnd w:id="58"/>
      <w:bookmarkEnd w:id="59"/>
    </w:p>
    <w:p w14:paraId="6C6B79D8" w14:textId="55C9D2EF" w:rsidR="00526735" w:rsidRDefault="00C64A85" w:rsidP="00526735">
      <w:pPr>
        <w:tabs>
          <w:tab w:val="left" w:pos="284"/>
        </w:tabs>
      </w:pPr>
      <w:r>
        <w:t>Verejný obstarávateľ požaduje</w:t>
      </w:r>
      <w:r w:rsidR="00FA4C43">
        <w:t xml:space="preserve"> </w:t>
      </w:r>
      <w:r>
        <w:t>aby</w:t>
      </w:r>
      <w:r w:rsidR="00FA4C43">
        <w:t xml:space="preserve">, </w:t>
      </w:r>
      <w:r>
        <w:t>v</w:t>
      </w:r>
      <w:r w:rsidR="00526735">
        <w:t xml:space="preserve"> rámci navrhovaného riešenia </w:t>
      </w:r>
      <w:r w:rsidR="00B246B7">
        <w:t>PRORIS</w:t>
      </w:r>
      <w:r w:rsidR="00FA4C43">
        <w:t>,</w:t>
      </w:r>
      <w:r>
        <w:t xml:space="preserve"> bola</w:t>
      </w:r>
      <w:r w:rsidR="00526735">
        <w:t xml:space="preserve"> podpora prevádzky riešená</w:t>
      </w:r>
      <w:r w:rsidR="00980A97">
        <w:t>:</w:t>
      </w:r>
    </w:p>
    <w:p w14:paraId="722E4D13" w14:textId="02CC431E" w:rsidR="00526735" w:rsidRPr="00FE663A" w:rsidRDefault="00526735" w:rsidP="00A0127D">
      <w:pPr>
        <w:pStyle w:val="ListParagraph"/>
        <w:numPr>
          <w:ilvl w:val="0"/>
          <w:numId w:val="8"/>
        </w:numPr>
        <w:spacing w:before="0" w:after="160" w:line="259" w:lineRule="auto"/>
      </w:pPr>
      <w:r w:rsidRPr="00FE663A">
        <w:t>pre Prvú úroveň podpory (tzv. Podpora L1), úlohou ktorej je</w:t>
      </w:r>
      <w:r w:rsidR="00FE663A">
        <w:t xml:space="preserve"> </w:t>
      </w:r>
      <w:r w:rsidR="00FE663A" w:rsidRPr="00013565">
        <w:t>riešiť incidenty a požiadavky zaevidované v IS SD</w:t>
      </w:r>
      <w:r w:rsidR="00FE663A">
        <w:t xml:space="preserve"> a poskytnúť</w:t>
      </w:r>
      <w:r w:rsidRPr="00FE663A">
        <w:t xml:space="preserve"> prvotn</w:t>
      </w:r>
      <w:r w:rsidR="00FE663A">
        <w:t>ú</w:t>
      </w:r>
      <w:r w:rsidRPr="00FE663A">
        <w:t xml:space="preserve"> pomoc používateľovi pri riešení základných problémov a smerovanie nevyriešených požiadaviek na ďalšie úrovne podpory (L2 a L3). Prvá úroveň</w:t>
      </w:r>
      <w:r w:rsidR="00FC3415">
        <w:t xml:space="preserve"> teda</w:t>
      </w:r>
      <w:r w:rsidRPr="00FE663A">
        <w:t xml:space="preserve"> zbiera a analyzuje informácie o používateľovi, posúva tieto informácie na ďalšie úrovne podpory a určuje najlepší možný spôsob vyriešenia hlásenia. L1 bude v zodpovednosti NBS. </w:t>
      </w:r>
    </w:p>
    <w:p w14:paraId="754FCA9C" w14:textId="77777777" w:rsidR="00526735" w:rsidRPr="00FE663A" w:rsidRDefault="00526735" w:rsidP="00A0127D">
      <w:pPr>
        <w:pStyle w:val="ListParagraph"/>
        <w:numPr>
          <w:ilvl w:val="0"/>
          <w:numId w:val="8"/>
        </w:numPr>
        <w:spacing w:before="0" w:after="160" w:line="259" w:lineRule="auto"/>
      </w:pPr>
      <w:r w:rsidRPr="00FE663A">
        <w:t xml:space="preserve">pre Druhú úroveň podpory (tzv. Podpora L2), úlohou ktorej je riešenie hlásenia na úrovni konfigurácie, inštalácii SW vybavenia a pomoci pri riešení HW problémoch, hlásenia neriešiteľné v tomto rozsahu sú posúvané na podporu úrovne L3. Riešenia ponúkané na úrovni L2 vychádzajú zo známych a dokumentovaných problémov, na tejto úrovni by sa nemalo zdržiavať s hľadaním príčiny problémov a toto ponechať na úroveň L3. L2 bude v zodpovednosti NBS. </w:t>
      </w:r>
    </w:p>
    <w:p w14:paraId="111CB47E" w14:textId="77777777" w:rsidR="00526735" w:rsidRPr="00FE663A" w:rsidRDefault="00526735" w:rsidP="00A0127D">
      <w:pPr>
        <w:pStyle w:val="ListParagraph"/>
        <w:numPr>
          <w:ilvl w:val="0"/>
          <w:numId w:val="8"/>
        </w:numPr>
        <w:spacing w:before="0" w:after="160" w:line="259" w:lineRule="auto"/>
      </w:pPr>
      <w:r w:rsidRPr="00FE663A">
        <w:t>pre Tretiu úroveň podpory (tzv. Podpora L3), kde predmetom podpory je riešenie problémov s konfiguráciou, prevádzkou databázy a opravy chýb na úrovni programového kódu systému, serverov, infraštruktúry a iných technických záležitostí spojených s dodaným riešením, za ktoré zodpovedá dodávateľ riešenia.</w:t>
      </w:r>
    </w:p>
    <w:p w14:paraId="6FEAF03E" w14:textId="0DD156B5" w:rsidR="003826A9" w:rsidRDefault="00873A2F" w:rsidP="003B64C8">
      <w:r w:rsidRPr="00873A2F">
        <w:lastRenderedPageBreak/>
        <w:t>Reakčná doba na riešenie incidentov a požiadaviek vychádza z parametrov dohodnutých v</w:t>
      </w:r>
      <w:r w:rsidR="00997733">
        <w:t xml:space="preserve"> Zmluve </w:t>
      </w:r>
      <w:r w:rsidR="00997733" w:rsidRPr="00997733">
        <w:t>o poskytovaní servisných služieb pri zabezpečení prevádzky IS</w:t>
      </w:r>
      <w:r w:rsidRPr="00873A2F">
        <w:t xml:space="preserve"> </w:t>
      </w:r>
      <w:r w:rsidR="00997733">
        <w:t>(</w:t>
      </w:r>
      <w:r w:rsidR="00813A10" w:rsidRPr="0005241A">
        <w:rPr>
          <w:bCs/>
        </w:rPr>
        <w:t>v</w:t>
      </w:r>
      <w:r w:rsidR="00813A10">
        <w:rPr>
          <w:bCs/>
        </w:rPr>
        <w:t>iď</w:t>
      </w:r>
      <w:r w:rsidR="00813A10" w:rsidRPr="0005241A">
        <w:rPr>
          <w:bCs/>
        </w:rPr>
        <w:t xml:space="preserve"> Servisn</w:t>
      </w:r>
      <w:r w:rsidR="00813A10">
        <w:rPr>
          <w:bCs/>
        </w:rPr>
        <w:t>á</w:t>
      </w:r>
      <w:r w:rsidR="00813A10" w:rsidRPr="0005241A">
        <w:rPr>
          <w:bCs/>
        </w:rPr>
        <w:t xml:space="preserve"> zmluv</w:t>
      </w:r>
      <w:r w:rsidR="00813A10">
        <w:rPr>
          <w:bCs/>
        </w:rPr>
        <w:t>a</w:t>
      </w:r>
      <w:r w:rsidR="00813A10" w:rsidRPr="0005241A">
        <w:rPr>
          <w:bCs/>
        </w:rPr>
        <w:t xml:space="preserve"> č. </w:t>
      </w:r>
      <w:r w:rsidR="00813A10" w:rsidRPr="007B79D0">
        <w:rPr>
          <w:bCs/>
          <w:color w:val="FF0000"/>
          <w:highlight w:val="yellow"/>
        </w:rPr>
        <w:t>XXX</w:t>
      </w:r>
      <w:r w:rsidR="00997733">
        <w:t>)</w:t>
      </w:r>
      <w:r w:rsidR="003826A9" w:rsidRPr="003826A9">
        <w:t xml:space="preserve">Všetky náležitosti pre služby podpory prevádzky a rozvoja (servisné a objednávkové služby) sú podchytené v návrhu </w:t>
      </w:r>
      <w:r w:rsidR="00445C8C">
        <w:t>Z</w:t>
      </w:r>
      <w:r w:rsidR="003826A9" w:rsidRPr="003826A9">
        <w:t>mluvy o poskytovaní servisných služieb pri zabezpečení prevádzky IS PRORIS a v súvisiacich prílohách, ktoré sú súčasťou súťažných podkladov.</w:t>
      </w:r>
    </w:p>
    <w:p w14:paraId="624787B6" w14:textId="77777777" w:rsidR="0011563E" w:rsidRPr="00EE6A8E" w:rsidRDefault="0011563E">
      <w:pPr>
        <w:spacing w:before="0" w:after="160" w:line="259" w:lineRule="auto"/>
        <w:jc w:val="left"/>
        <w:rPr>
          <w:rFonts w:cstheme="minorHAnsi"/>
          <w:lang w:val="en-US"/>
        </w:rPr>
      </w:pPr>
      <w:r w:rsidRPr="007975E9">
        <w:rPr>
          <w:rFonts w:cstheme="minorHAnsi"/>
        </w:rPr>
        <w:br w:type="page"/>
      </w:r>
    </w:p>
    <w:p w14:paraId="4A279164" w14:textId="47581C16" w:rsidR="00F46B01" w:rsidRPr="00F46B01" w:rsidRDefault="000559AB" w:rsidP="000776DB">
      <w:pPr>
        <w:pStyle w:val="Heading2"/>
      </w:pPr>
      <w:bookmarkStart w:id="60" w:name="_Toc216851020"/>
      <w:bookmarkStart w:id="61" w:name="_Toc1166451421"/>
      <w:bookmarkStart w:id="62" w:name="_Ref120013264"/>
      <w:r>
        <w:lastRenderedPageBreak/>
        <w:t>P</w:t>
      </w:r>
      <w:r w:rsidR="00F114F6" w:rsidRPr="00F114F6">
        <w:t>opis požiadaviek na realizáciu riešenia PRORIS formou projektu</w:t>
      </w:r>
      <w:bookmarkEnd w:id="60"/>
    </w:p>
    <w:p w14:paraId="1AC5480F" w14:textId="77777777" w:rsidR="004005F6" w:rsidRPr="00D161DF" w:rsidRDefault="004005F6" w:rsidP="004005F6">
      <w:pPr>
        <w:rPr>
          <w:sz w:val="16"/>
          <w:szCs w:val="16"/>
        </w:rPr>
      </w:pPr>
    </w:p>
    <w:p w14:paraId="7944C13F" w14:textId="43F4494C" w:rsidR="00294EAC" w:rsidRDefault="00B8316B" w:rsidP="005012E9">
      <w:pPr>
        <w:rPr>
          <w:bCs/>
        </w:rPr>
      </w:pPr>
      <w:bookmarkStart w:id="63" w:name="_Toc749699800"/>
      <w:bookmarkEnd w:id="61"/>
      <w:bookmarkEnd w:id="62"/>
      <w:r w:rsidRPr="00A53137">
        <w:t xml:space="preserve">Verejný obstarávateľ požaduje </w:t>
      </w:r>
      <w:r w:rsidR="00557268">
        <w:t xml:space="preserve">od úspešného uchádzača </w:t>
      </w:r>
      <w:r w:rsidRPr="00A53137">
        <w:t xml:space="preserve">realizáciu </w:t>
      </w:r>
      <w:r w:rsidRPr="000F6D23">
        <w:rPr>
          <w:bCs/>
        </w:rPr>
        <w:t xml:space="preserve">riešenia </w:t>
      </w:r>
      <w:r w:rsidR="005D567C">
        <w:rPr>
          <w:bCs/>
        </w:rPr>
        <w:t>PRORIS</w:t>
      </w:r>
      <w:r w:rsidRPr="000F6D23">
        <w:rPr>
          <w:bCs/>
        </w:rPr>
        <w:t xml:space="preserve"> formou </w:t>
      </w:r>
      <w:r w:rsidR="000E471C" w:rsidRPr="00FA4C43">
        <w:rPr>
          <w:b/>
        </w:rPr>
        <w:t>p</w:t>
      </w:r>
      <w:r w:rsidRPr="00FA4C43">
        <w:rPr>
          <w:b/>
        </w:rPr>
        <w:t>rojektu</w:t>
      </w:r>
      <w:r w:rsidR="00203270" w:rsidRPr="00FA4C43">
        <w:rPr>
          <w:b/>
        </w:rPr>
        <w:t>,</w:t>
      </w:r>
      <w:r w:rsidR="00203270">
        <w:rPr>
          <w:b/>
        </w:rPr>
        <w:t xml:space="preserve"> </w:t>
      </w:r>
      <w:r w:rsidR="00203270" w:rsidRPr="000F6D23">
        <w:rPr>
          <w:bCs/>
        </w:rPr>
        <w:t xml:space="preserve">v zmysle požiadaviek na </w:t>
      </w:r>
      <w:r w:rsidR="00C10ECD" w:rsidRPr="000F6D23">
        <w:rPr>
          <w:bCs/>
        </w:rPr>
        <w:t>organizáciu a výstupy projektu</w:t>
      </w:r>
      <w:r w:rsidR="00F63D8E" w:rsidRPr="000F6D23">
        <w:rPr>
          <w:bCs/>
        </w:rPr>
        <w:t xml:space="preserve"> </w:t>
      </w:r>
      <w:r w:rsidR="001C3063" w:rsidRPr="00164193">
        <w:rPr>
          <w:bCs/>
        </w:rPr>
        <w:t>u</w:t>
      </w:r>
      <w:r w:rsidR="00F63D8E" w:rsidRPr="00164193">
        <w:rPr>
          <w:bCs/>
        </w:rPr>
        <w:t>veden</w:t>
      </w:r>
      <w:r w:rsidR="00675D48" w:rsidRPr="00164193">
        <w:rPr>
          <w:bCs/>
        </w:rPr>
        <w:t>é</w:t>
      </w:r>
      <w:r w:rsidR="00675D48" w:rsidRPr="000F6D23">
        <w:rPr>
          <w:bCs/>
        </w:rPr>
        <w:t xml:space="preserve"> </w:t>
      </w:r>
      <w:r w:rsidR="001C3063" w:rsidRPr="00164193">
        <w:rPr>
          <w:bCs/>
        </w:rPr>
        <w:t xml:space="preserve">ďalej </w:t>
      </w:r>
      <w:r w:rsidR="00E57536" w:rsidRPr="00164193">
        <w:rPr>
          <w:bCs/>
        </w:rPr>
        <w:t>v tejto kapitole.</w:t>
      </w:r>
    </w:p>
    <w:p w14:paraId="02D74B12" w14:textId="5701667A" w:rsidR="0005241A" w:rsidRDefault="0005241A" w:rsidP="005012E9">
      <w:pPr>
        <w:rPr>
          <w:bCs/>
        </w:rPr>
      </w:pPr>
      <w:r w:rsidRPr="0005241A">
        <w:rPr>
          <w:bCs/>
        </w:rPr>
        <w:t>Rámcový plán projektu je stanovený na 1</w:t>
      </w:r>
      <w:r w:rsidR="00E61C52">
        <w:rPr>
          <w:bCs/>
        </w:rPr>
        <w:t>4</w:t>
      </w:r>
      <w:r w:rsidRPr="0005241A">
        <w:rPr>
          <w:bCs/>
        </w:rPr>
        <w:t xml:space="preserve"> mesiacov, čo je zároveň maximálna dĺžka trvania projektu (lehota na dodanie diela). Lehota trvania projektu </w:t>
      </w:r>
      <w:r>
        <w:rPr>
          <w:bCs/>
        </w:rPr>
        <w:t>PRORIS</w:t>
      </w:r>
      <w:r w:rsidRPr="0005241A">
        <w:rPr>
          <w:bCs/>
        </w:rPr>
        <w:t xml:space="preserve"> v NBS začína plynúť dňom nadobudnutia účinnosti Zmluvy na dodávku </w:t>
      </w:r>
      <w:r w:rsidR="009F1877">
        <w:rPr>
          <w:bCs/>
        </w:rPr>
        <w:t xml:space="preserve">systému PRORIS </w:t>
      </w:r>
      <w:r w:rsidR="009F1877" w:rsidRPr="00342820">
        <w:rPr>
          <w:bCs/>
          <w:color w:val="FF0000"/>
          <w:highlight w:val="yellow"/>
        </w:rPr>
        <w:t>XXX</w:t>
      </w:r>
      <w:r w:rsidRPr="0005241A">
        <w:rPr>
          <w:bCs/>
        </w:rPr>
        <w:t>.</w:t>
      </w:r>
      <w:r w:rsidR="00700D43">
        <w:rPr>
          <w:bCs/>
        </w:rPr>
        <w:t xml:space="preserve"> </w:t>
      </w:r>
      <w:r w:rsidR="0019479F">
        <w:rPr>
          <w:bCs/>
        </w:rPr>
        <w:t>Verejný obstarávateľ</w:t>
      </w:r>
      <w:r w:rsidRPr="0005241A">
        <w:rPr>
          <w:bCs/>
        </w:rPr>
        <w:t xml:space="preserve"> požaduje, aby úspešný uchádzač/dodávateľ (dodávateľ v texte Zmluvy na dodávku </w:t>
      </w:r>
      <w:r w:rsidR="009B3F63">
        <w:rPr>
          <w:bCs/>
        </w:rPr>
        <w:t>systému PRORIS</w:t>
      </w:r>
      <w:r w:rsidRPr="0005241A">
        <w:rPr>
          <w:bCs/>
        </w:rPr>
        <w:t xml:space="preserve"> č. </w:t>
      </w:r>
      <w:r w:rsidR="009B3F63" w:rsidRPr="00342820">
        <w:rPr>
          <w:bCs/>
          <w:color w:val="FF0000"/>
          <w:highlight w:val="yellow"/>
        </w:rPr>
        <w:t>XXX</w:t>
      </w:r>
      <w:r w:rsidRPr="0005241A">
        <w:rPr>
          <w:bCs/>
        </w:rPr>
        <w:t xml:space="preserve"> je pomenovaný ako zhotoviteľ a v Servisnej zmluve č. </w:t>
      </w:r>
      <w:r w:rsidR="009B3F63" w:rsidRPr="00342820">
        <w:rPr>
          <w:bCs/>
          <w:color w:val="FF0000"/>
          <w:highlight w:val="yellow"/>
        </w:rPr>
        <w:t>XXX</w:t>
      </w:r>
      <w:r w:rsidR="009B3F63">
        <w:rPr>
          <w:bCs/>
        </w:rPr>
        <w:t xml:space="preserve"> </w:t>
      </w:r>
      <w:r w:rsidRPr="0005241A">
        <w:rPr>
          <w:bCs/>
        </w:rPr>
        <w:t xml:space="preserve">je pomenovaný ako poskytovateľ) </w:t>
      </w:r>
      <w:r w:rsidRPr="002B7E4E">
        <w:rPr>
          <w:b/>
        </w:rPr>
        <w:t>do jedného mesiaca od účinnosti Zmluvy na dodávku systému</w:t>
      </w:r>
      <w:r w:rsidR="002B7E4E">
        <w:rPr>
          <w:b/>
        </w:rPr>
        <w:t xml:space="preserve"> PRORIS</w:t>
      </w:r>
      <w:r w:rsidRPr="002B7E4E">
        <w:rPr>
          <w:b/>
        </w:rPr>
        <w:t xml:space="preserve"> dodal </w:t>
      </w:r>
      <w:r w:rsidR="00692DED">
        <w:rPr>
          <w:b/>
        </w:rPr>
        <w:t xml:space="preserve">verejnému obstarávateľovi </w:t>
      </w:r>
      <w:r w:rsidRPr="002B7E4E">
        <w:rPr>
          <w:b/>
        </w:rPr>
        <w:t>detailný plán projektu</w:t>
      </w:r>
      <w:r w:rsidRPr="0005241A">
        <w:rPr>
          <w:bCs/>
        </w:rPr>
        <w:t xml:space="preserve"> a počas trvania Zmluvy na dodávku systému</w:t>
      </w:r>
      <w:r w:rsidR="002B7E4E">
        <w:rPr>
          <w:bCs/>
        </w:rPr>
        <w:t xml:space="preserve"> PRORIS</w:t>
      </w:r>
      <w:r w:rsidRPr="0005241A">
        <w:rPr>
          <w:bCs/>
        </w:rPr>
        <w:t xml:space="preserve"> ho aktualizoval pre realizáciu všetkých projektových výstupov na základe rámcového plánu - harmonogramu (Rámcový harmonogram projektu) </w:t>
      </w:r>
      <w:r w:rsidRPr="005D4E61">
        <w:rPr>
          <w:bCs/>
        </w:rPr>
        <w:t xml:space="preserve">uvedeného </w:t>
      </w:r>
      <w:r w:rsidR="008501BB">
        <w:rPr>
          <w:bCs/>
        </w:rPr>
        <w:t>v</w:t>
      </w:r>
      <w:r w:rsidR="00E971A5">
        <w:rPr>
          <w:bCs/>
        </w:rPr>
        <w:t xml:space="preserve"> prílohe</w:t>
      </w:r>
      <w:r w:rsidR="008501BB">
        <w:rPr>
          <w:bCs/>
        </w:rPr>
        <w:t xml:space="preserve"> </w:t>
      </w:r>
      <w:r w:rsidR="00911A85" w:rsidRPr="00911A85">
        <w:rPr>
          <w:bCs/>
        </w:rPr>
        <w:t>PRÍLOHA_4_Rámcový_ harmonogram_ projektu</w:t>
      </w:r>
      <w:r w:rsidR="009040E0">
        <w:rPr>
          <w:bCs/>
        </w:rPr>
        <w:t>.</w:t>
      </w:r>
    </w:p>
    <w:p w14:paraId="2F8A4246" w14:textId="0A65B612" w:rsidR="00E75F18" w:rsidRPr="00E75F18" w:rsidRDefault="00692DED" w:rsidP="00E75F18">
      <w:pPr>
        <w:rPr>
          <w:bCs/>
        </w:rPr>
      </w:pPr>
      <w:r>
        <w:rPr>
          <w:bCs/>
        </w:rPr>
        <w:t xml:space="preserve">Verejný obstarávateľ </w:t>
      </w:r>
      <w:r w:rsidR="00E75F18" w:rsidRPr="00E75F18">
        <w:rPr>
          <w:bCs/>
        </w:rPr>
        <w:t>požaduje, aby dodávateľ pri príprave detailného plánu projektu počítal so schvaľovacím procesom na strane</w:t>
      </w:r>
      <w:r w:rsidR="006D1D6B">
        <w:rPr>
          <w:bCs/>
        </w:rPr>
        <w:t xml:space="preserve"> </w:t>
      </w:r>
      <w:r>
        <w:rPr>
          <w:bCs/>
        </w:rPr>
        <w:t>verejného obstarávateľa</w:t>
      </w:r>
      <w:r w:rsidR="00E75F18" w:rsidRPr="00E75F18">
        <w:rPr>
          <w:bCs/>
        </w:rPr>
        <w:t>: </w:t>
      </w:r>
    </w:p>
    <w:p w14:paraId="661D3E29" w14:textId="77777777" w:rsidR="00E75F18" w:rsidRPr="00E75F18" w:rsidRDefault="00E75F18" w:rsidP="001F0AEB">
      <w:pPr>
        <w:numPr>
          <w:ilvl w:val="0"/>
          <w:numId w:val="22"/>
        </w:numPr>
        <w:rPr>
          <w:bCs/>
        </w:rPr>
      </w:pPr>
      <w:r w:rsidRPr="00E75F18">
        <w:rPr>
          <w:bCs/>
        </w:rPr>
        <w:t>15 pracovných dní v prípade schválenia dokumentácie (v závislosti od rozsahu) </w:t>
      </w:r>
    </w:p>
    <w:p w14:paraId="0AE696B8" w14:textId="77777777" w:rsidR="00E75F18" w:rsidRPr="00E75F18" w:rsidRDefault="00E75F18" w:rsidP="001F0AEB">
      <w:pPr>
        <w:numPr>
          <w:ilvl w:val="0"/>
          <w:numId w:val="23"/>
        </w:numPr>
        <w:rPr>
          <w:bCs/>
        </w:rPr>
      </w:pPr>
      <w:r w:rsidRPr="00E75F18">
        <w:rPr>
          <w:bCs/>
        </w:rPr>
        <w:t>20 pracovných dní v prípade schválenia ostatných výstupov (v závislosti od rozsahu). </w:t>
      </w:r>
    </w:p>
    <w:p w14:paraId="52430B3E" w14:textId="371C4AF0" w:rsidR="00E75F18" w:rsidRPr="0005241A" w:rsidRDefault="000559AB" w:rsidP="000559AB">
      <w:pPr>
        <w:pStyle w:val="Heading3"/>
        <w:rPr>
          <w:bCs w:val="0"/>
        </w:rPr>
      </w:pPr>
      <w:bookmarkStart w:id="64" w:name="_Toc216851021"/>
      <w:r w:rsidRPr="000559AB">
        <w:t>Požiadavky na organizáciu a výstupy projektu</w:t>
      </w:r>
      <w:bookmarkEnd w:id="64"/>
    </w:p>
    <w:p w14:paraId="4AA4A9E5" w14:textId="0DB2F4F1" w:rsidR="00B8279D" w:rsidRPr="00B8279D" w:rsidRDefault="00F15DA1" w:rsidP="005D06C8">
      <w:pPr>
        <w:pStyle w:val="Heading4"/>
      </w:pPr>
      <w:r w:rsidRPr="005D06C8">
        <w:t>Projektová</w:t>
      </w:r>
      <w:r w:rsidRPr="00F72F97">
        <w:t xml:space="preserve"> metodika</w:t>
      </w:r>
    </w:p>
    <w:p w14:paraId="7618FFF2" w14:textId="3135EAE2" w:rsidR="00632B53" w:rsidRDefault="00B1352E" w:rsidP="00B1352E">
      <w:r>
        <w:t>Verejný obstarávateľ</w:t>
      </w:r>
      <w:r w:rsidR="00632B53">
        <w:t xml:space="preserve"> požaduje od poskytovateľa, aby bol projekt riadený na základe metodiky, ktorú určuje pracovný predpis NBS o projektovom riadení. Projektové  témy, ktoré nie sú priamo upravené vyššie uvedenou metodikou budú realizované v súlade s PRINCE2 metodikou. </w:t>
      </w:r>
    </w:p>
    <w:bookmarkEnd w:id="63"/>
    <w:p w14:paraId="4DF07164" w14:textId="281F5D1E" w:rsidR="00632B53" w:rsidRDefault="00632B53" w:rsidP="00632B53">
      <w:r>
        <w:t>Projekt bude realizovaný v slovenskom alebo českom jazyku, projektové výstupy budú v slovenskom alebo českom jazyku.</w:t>
      </w:r>
    </w:p>
    <w:p w14:paraId="3CE40709" w14:textId="516169F2" w:rsidR="00A975C6" w:rsidRPr="00ED0E35" w:rsidRDefault="00A975C6" w:rsidP="00A975C6">
      <w:pPr>
        <w:rPr>
          <w:lang w:val="en-US"/>
        </w:rPr>
      </w:pPr>
      <w:r w:rsidRPr="002C6912">
        <w:t xml:space="preserve">Metodický predpis a jeho </w:t>
      </w:r>
      <w:r w:rsidR="00F2029D">
        <w:t xml:space="preserve">rozšírenia </w:t>
      </w:r>
      <w:r w:rsidRPr="002C6912">
        <w:t>sú</w:t>
      </w:r>
      <w:r w:rsidR="00F2029D">
        <w:t xml:space="preserve">, </w:t>
      </w:r>
      <w:r w:rsidR="0082439A">
        <w:t xml:space="preserve">vo </w:t>
      </w:r>
      <w:r>
        <w:t>form</w:t>
      </w:r>
      <w:r w:rsidR="0082439A">
        <w:t>e</w:t>
      </w:r>
      <w:r>
        <w:t xml:space="preserve"> príloh</w:t>
      </w:r>
      <w:r w:rsidR="00F2029D">
        <w:t xml:space="preserve">, </w:t>
      </w:r>
      <w:r w:rsidRPr="002C6912">
        <w:t xml:space="preserve"> </w:t>
      </w:r>
      <w:r>
        <w:t xml:space="preserve">uvedené v </w:t>
      </w:r>
      <w:r w:rsidRPr="00EF02A8">
        <w:t xml:space="preserve"> kapitol</w:t>
      </w:r>
      <w:r w:rsidR="00E15E6D">
        <w:t>e</w:t>
      </w:r>
      <w:r w:rsidRPr="00EF02A8">
        <w:t xml:space="preserve"> </w:t>
      </w:r>
      <w:r w:rsidR="00E971A5">
        <w:t>4</w:t>
      </w:r>
      <w:r w:rsidRPr="00EF02A8">
        <w:t>.</w:t>
      </w:r>
      <w:r w:rsidR="00736AD8">
        <w:t>10</w:t>
      </w:r>
      <w:r w:rsidRPr="00EF02A8">
        <w:t xml:space="preserve"> tohto </w:t>
      </w:r>
      <w:r w:rsidRPr="002C6912">
        <w:t>dokumentu</w:t>
      </w:r>
      <w:r w:rsidR="00E15E6D">
        <w:t xml:space="preserve"> (</w:t>
      </w:r>
      <w:r w:rsidR="004A39AB">
        <w:t>PRÍLOHA</w:t>
      </w:r>
      <w:r w:rsidR="00E15E6D" w:rsidRPr="00E15E6D">
        <w:t>_</w:t>
      </w:r>
      <w:r w:rsidR="009B6D5D">
        <w:t>10</w:t>
      </w:r>
      <w:r w:rsidR="00E15E6D" w:rsidRPr="00E15E6D">
        <w:t>_Metodika projektového riadenia NBS a jej rozšírenia</w:t>
      </w:r>
      <w:r w:rsidR="00E15E6D">
        <w:t>)</w:t>
      </w:r>
      <w:r w:rsidRPr="002C6912">
        <w:t>.</w:t>
      </w:r>
    </w:p>
    <w:p w14:paraId="6D695AF6" w14:textId="4068ABC2" w:rsidR="00B65B9B" w:rsidRDefault="00B65B9B" w:rsidP="0044689F">
      <w:pPr>
        <w:pStyle w:val="Heading4"/>
      </w:pPr>
      <w:r>
        <w:t>Riadenie komunikácie</w:t>
      </w:r>
    </w:p>
    <w:p w14:paraId="578644F0" w14:textId="77777777" w:rsidR="00742DEA" w:rsidRDefault="00A17506" w:rsidP="00B65B9B">
      <w:r>
        <w:t>Verejný obstarávateľ</w:t>
      </w:r>
      <w:r w:rsidR="00B65B9B">
        <w:t xml:space="preserve"> požaduje, aby bola komunikácia medzi </w:t>
      </w:r>
      <w:r w:rsidR="00A452E9">
        <w:t>d</w:t>
      </w:r>
      <w:r w:rsidR="00B65B9B">
        <w:t xml:space="preserve">odávateľom a </w:t>
      </w:r>
      <w:r w:rsidR="00A452E9">
        <w:t>v</w:t>
      </w:r>
      <w:r w:rsidR="007014EE">
        <w:t xml:space="preserve">erejným obstarávateľom </w:t>
      </w:r>
      <w:r w:rsidR="00B65B9B">
        <w:t>riadená mini</w:t>
      </w:r>
    </w:p>
    <w:p w14:paraId="71F6544B" w14:textId="1637034C" w:rsidR="00B65B9B" w:rsidRDefault="00B65B9B" w:rsidP="00B65B9B">
      <w:r>
        <w:t>málne v aktivitách popísaných v dokumente PID a v súlade s komunikačným plánom, ktorý bude súčasťou dokumentu PID.</w:t>
      </w:r>
      <w:r w:rsidR="0072511E">
        <w:t xml:space="preserve"> </w:t>
      </w:r>
      <w:r w:rsidR="001E4F62">
        <w:t xml:space="preserve">Verejný obstarávateľ požaduje, </w:t>
      </w:r>
      <w:r w:rsidR="00716458">
        <w:t>aby ús</w:t>
      </w:r>
      <w:r w:rsidR="003C14F7">
        <w:t>pešný uchádzač</w:t>
      </w:r>
      <w:r w:rsidR="002574E6">
        <w:t xml:space="preserve"> </w:t>
      </w:r>
      <w:r w:rsidR="0072511E" w:rsidRPr="002B7E4E">
        <w:rPr>
          <w:b/>
        </w:rPr>
        <w:t>do jedného mesiaca od účinnosti Zmluvy na dodávku systému</w:t>
      </w:r>
      <w:r w:rsidR="0072511E">
        <w:rPr>
          <w:b/>
        </w:rPr>
        <w:t xml:space="preserve"> PRORIS</w:t>
      </w:r>
      <w:r w:rsidR="0072511E" w:rsidRPr="002B7E4E">
        <w:rPr>
          <w:b/>
        </w:rPr>
        <w:t xml:space="preserve"> dodal </w:t>
      </w:r>
      <w:r w:rsidR="003F2D89">
        <w:rPr>
          <w:b/>
        </w:rPr>
        <w:t xml:space="preserve">PID </w:t>
      </w:r>
      <w:r w:rsidR="0072511E">
        <w:rPr>
          <w:b/>
        </w:rPr>
        <w:t>verejnému obstarávateľovi</w:t>
      </w:r>
      <w:r w:rsidR="003F2D89">
        <w:rPr>
          <w:b/>
        </w:rPr>
        <w:t>.</w:t>
      </w:r>
    </w:p>
    <w:p w14:paraId="404DDADF" w14:textId="0F95DA08" w:rsidR="005777C8" w:rsidRPr="003D2C44" w:rsidRDefault="005777C8" w:rsidP="0044689F">
      <w:pPr>
        <w:pStyle w:val="Heading3"/>
      </w:pPr>
      <w:bookmarkStart w:id="65" w:name="_Toc209182051"/>
      <w:bookmarkStart w:id="66" w:name="_Toc216851022"/>
      <w:r w:rsidRPr="00A94B4B">
        <w:t>Projektové</w:t>
      </w:r>
      <w:r w:rsidRPr="003D2C44">
        <w:t xml:space="preserve"> aktivity a výstupy – sumárny prehľad</w:t>
      </w:r>
      <w:bookmarkEnd w:id="65"/>
      <w:bookmarkEnd w:id="66"/>
    </w:p>
    <w:p w14:paraId="05D2767B" w14:textId="13E5F58C" w:rsidR="005777C8" w:rsidRPr="00AB10AD" w:rsidRDefault="007014EE" w:rsidP="348ECC7A">
      <w:r>
        <w:t xml:space="preserve">Verejný obstarávateľ </w:t>
      </w:r>
      <w:r w:rsidR="2C362FCA">
        <w:t>požaduje, aby dodávateľ v rámci plnenia predmetu dodávky dodal práce a služby, manažérske a špecializované produkty, dokumentáciu a zmluvné dodávky podľa jednotlivých etáp projektu. Štruktúra reflektuje Pracovný predpis o projektovom riadení v Národnej banke Slovenska a základné usmernenia a pravidlá ECB a ESCB.</w:t>
      </w:r>
    </w:p>
    <w:p w14:paraId="7617FB83" w14:textId="77777777" w:rsidR="005777C8" w:rsidRPr="003D2C44" w:rsidRDefault="005777C8" w:rsidP="005777C8">
      <w:pPr>
        <w:rPr>
          <w:rFonts w:cstheme="minorHAnsi"/>
        </w:rPr>
      </w:pPr>
    </w:p>
    <w:p w14:paraId="1118BE96" w14:textId="72AA6109" w:rsidR="005777C8" w:rsidRPr="003D2C44" w:rsidRDefault="005777C8" w:rsidP="00716531">
      <w:pPr>
        <w:pStyle w:val="Heading4"/>
      </w:pPr>
      <w:bookmarkStart w:id="67" w:name="_Toc209182052"/>
      <w:r w:rsidRPr="003D2C44">
        <w:lastRenderedPageBreak/>
        <w:t>Zmluvné dodávky</w:t>
      </w:r>
      <w:bookmarkEnd w:id="67"/>
    </w:p>
    <w:p w14:paraId="7D544CD7" w14:textId="77777777" w:rsidR="005777C8" w:rsidRPr="003D2C44" w:rsidRDefault="005777C8" w:rsidP="00C24481">
      <w:pPr>
        <w:pStyle w:val="PlainText"/>
        <w:rPr>
          <w:rFonts w:asciiTheme="minorHAnsi" w:hAnsiTheme="minorHAnsi" w:cstheme="minorHAnsi"/>
          <w:sz w:val="22"/>
          <w:szCs w:val="22"/>
        </w:rPr>
      </w:pPr>
      <w:r w:rsidRPr="003D2C44">
        <w:rPr>
          <w:rFonts w:asciiTheme="minorHAnsi" w:hAnsiTheme="minorHAnsi" w:cstheme="minorHAnsi"/>
          <w:sz w:val="22"/>
          <w:szCs w:val="22"/>
        </w:rPr>
        <w:t>Zmluvné dodávky projektu predstavujú:</w:t>
      </w:r>
    </w:p>
    <w:p w14:paraId="2614D7D5" w14:textId="77777777" w:rsidR="005777C8" w:rsidRPr="003D2C44" w:rsidRDefault="005777C8" w:rsidP="0000459C">
      <w:pPr>
        <w:pStyle w:val="PlainText"/>
        <w:numPr>
          <w:ilvl w:val="0"/>
          <w:numId w:val="34"/>
        </w:numPr>
        <w:spacing w:before="0" w:after="0" w:line="240" w:lineRule="auto"/>
        <w:ind w:left="992"/>
        <w:jc w:val="left"/>
        <w:rPr>
          <w:rFonts w:asciiTheme="minorHAnsi" w:hAnsiTheme="minorHAnsi" w:cstheme="minorHAnsi"/>
          <w:color w:val="000000"/>
          <w:sz w:val="22"/>
          <w:szCs w:val="22"/>
        </w:rPr>
      </w:pPr>
      <w:r w:rsidRPr="003D2C44">
        <w:rPr>
          <w:rFonts w:asciiTheme="minorHAnsi" w:hAnsiTheme="minorHAnsi" w:cstheme="minorHAnsi"/>
          <w:color w:val="000000"/>
          <w:sz w:val="22"/>
          <w:szCs w:val="22"/>
        </w:rPr>
        <w:t>dodávaná služba realizovaná v zmysle požiadaviek,</w:t>
      </w:r>
    </w:p>
    <w:p w14:paraId="08A8C672" w14:textId="77777777" w:rsidR="005777C8" w:rsidRPr="003D2C44" w:rsidRDefault="005777C8" w:rsidP="0000459C">
      <w:pPr>
        <w:pStyle w:val="PlainText"/>
        <w:numPr>
          <w:ilvl w:val="0"/>
          <w:numId w:val="34"/>
        </w:numPr>
        <w:spacing w:before="0" w:after="0" w:line="240" w:lineRule="auto"/>
        <w:ind w:left="992"/>
        <w:jc w:val="left"/>
        <w:rPr>
          <w:rFonts w:asciiTheme="minorHAnsi" w:hAnsiTheme="minorHAnsi" w:cstheme="minorHAnsi"/>
          <w:sz w:val="22"/>
          <w:szCs w:val="22"/>
        </w:rPr>
      </w:pPr>
      <w:r w:rsidRPr="003D2C44">
        <w:rPr>
          <w:rFonts w:asciiTheme="minorHAnsi" w:hAnsiTheme="minorHAnsi" w:cstheme="minorHAnsi"/>
          <w:sz w:val="22"/>
          <w:szCs w:val="22"/>
        </w:rPr>
        <w:t>projektová dokumentácia,</w:t>
      </w:r>
    </w:p>
    <w:p w14:paraId="4DD1C281" w14:textId="77777777" w:rsidR="005777C8" w:rsidRPr="003D2C44" w:rsidRDefault="005777C8" w:rsidP="0000459C">
      <w:pPr>
        <w:pStyle w:val="PlainText"/>
        <w:numPr>
          <w:ilvl w:val="0"/>
          <w:numId w:val="34"/>
        </w:numPr>
        <w:spacing w:before="0" w:after="0" w:line="240" w:lineRule="auto"/>
        <w:ind w:left="992"/>
        <w:jc w:val="left"/>
        <w:rPr>
          <w:rFonts w:asciiTheme="minorHAnsi" w:hAnsiTheme="minorHAnsi" w:cstheme="minorHAnsi"/>
          <w:sz w:val="22"/>
          <w:szCs w:val="22"/>
        </w:rPr>
      </w:pPr>
      <w:r w:rsidRPr="003D2C44">
        <w:rPr>
          <w:rFonts w:asciiTheme="minorHAnsi" w:hAnsiTheme="minorHAnsi" w:cstheme="minorHAnsi"/>
          <w:sz w:val="22"/>
          <w:szCs w:val="22"/>
        </w:rPr>
        <w:t>sprievodná dokumentácia dodávaného systému,</w:t>
      </w:r>
    </w:p>
    <w:p w14:paraId="031FA675" w14:textId="77777777" w:rsidR="005777C8" w:rsidRPr="003D2C44" w:rsidRDefault="005777C8" w:rsidP="0000459C">
      <w:pPr>
        <w:pStyle w:val="PlainText"/>
        <w:numPr>
          <w:ilvl w:val="0"/>
          <w:numId w:val="34"/>
        </w:numPr>
        <w:spacing w:before="0" w:after="0" w:line="240" w:lineRule="auto"/>
        <w:ind w:left="992"/>
        <w:jc w:val="left"/>
        <w:rPr>
          <w:rFonts w:asciiTheme="minorHAnsi" w:hAnsiTheme="minorHAnsi" w:cstheme="minorHAnsi"/>
          <w:sz w:val="22"/>
          <w:szCs w:val="22"/>
        </w:rPr>
      </w:pPr>
      <w:r w:rsidRPr="003D2C44">
        <w:rPr>
          <w:rFonts w:asciiTheme="minorHAnsi" w:hAnsiTheme="minorHAnsi" w:cstheme="minorHAnsi"/>
          <w:sz w:val="22"/>
          <w:szCs w:val="22"/>
        </w:rPr>
        <w:t>dokumentácia týkajúca sa integračných rozhraní,</w:t>
      </w:r>
    </w:p>
    <w:p w14:paraId="704196F1" w14:textId="77777777" w:rsidR="005777C8" w:rsidRPr="003D2C44" w:rsidRDefault="005777C8" w:rsidP="0000459C">
      <w:pPr>
        <w:pStyle w:val="PlainText"/>
        <w:numPr>
          <w:ilvl w:val="0"/>
          <w:numId w:val="34"/>
        </w:numPr>
        <w:spacing w:before="0" w:after="0" w:line="240" w:lineRule="auto"/>
        <w:ind w:left="992"/>
        <w:jc w:val="left"/>
        <w:rPr>
          <w:rFonts w:asciiTheme="minorHAnsi" w:hAnsiTheme="minorHAnsi" w:cstheme="minorHAnsi"/>
          <w:sz w:val="22"/>
          <w:szCs w:val="22"/>
        </w:rPr>
      </w:pPr>
      <w:r w:rsidRPr="003D2C44">
        <w:rPr>
          <w:rFonts w:asciiTheme="minorHAnsi" w:hAnsiTheme="minorHAnsi" w:cstheme="minorHAnsi"/>
          <w:sz w:val="22"/>
          <w:szCs w:val="22"/>
        </w:rPr>
        <w:t>zmluvne stanovené práce a služby.</w:t>
      </w:r>
    </w:p>
    <w:p w14:paraId="1F487D7D" w14:textId="77777777" w:rsidR="005777C8" w:rsidRPr="003D2C44" w:rsidRDefault="005777C8" w:rsidP="005777C8">
      <w:pPr>
        <w:ind w:left="118"/>
        <w:rPr>
          <w:rFonts w:cstheme="minorHAnsi"/>
          <w:color w:val="000000" w:themeColor="text1"/>
          <w:sz w:val="20"/>
          <w:szCs w:val="20"/>
          <w:lang w:eastAsia="sk-SK"/>
        </w:rPr>
      </w:pPr>
    </w:p>
    <w:p w14:paraId="3B02D809" w14:textId="77777777" w:rsidR="005777C8" w:rsidRPr="000F4E24" w:rsidRDefault="005777C8" w:rsidP="00716531">
      <w:pPr>
        <w:pStyle w:val="Heading4"/>
      </w:pPr>
      <w:bookmarkStart w:id="68" w:name="_Toc127880508"/>
      <w:bookmarkStart w:id="69" w:name="_Toc209182053"/>
      <w:r w:rsidRPr="003D2C44">
        <w:t>Riadená projektová dokumentácia</w:t>
      </w:r>
      <w:bookmarkEnd w:id="68"/>
      <w:r w:rsidRPr="003D2C44">
        <w:t xml:space="preserve"> (manažérske produkty)</w:t>
      </w:r>
      <w:bookmarkEnd w:id="69"/>
    </w:p>
    <w:p w14:paraId="7726B0E0" w14:textId="2001EAA9" w:rsidR="005777C8" w:rsidRPr="00120514" w:rsidRDefault="005777C8" w:rsidP="00120514">
      <w:pPr>
        <w:rPr>
          <w:rFonts w:eastAsia="Times New Roman" w:cstheme="minorHAnsi"/>
          <w:color w:val="000000" w:themeColor="text1"/>
          <w:lang w:eastAsia="sk-SK"/>
        </w:rPr>
      </w:pPr>
      <w:r w:rsidRPr="00120514">
        <w:rPr>
          <w:rFonts w:eastAsia="Times New Roman" w:cstheme="minorHAnsi"/>
          <w:color w:val="000000" w:themeColor="text1"/>
          <w:lang w:eastAsia="sk-SK"/>
        </w:rPr>
        <w:t>Rozsah manažérskych produktov je stanovený internou projektovou metodikou a obsahuje najmä nasledovné produkty dodávané v súlade s harmonogramom jednotlivých etáp projektu:</w:t>
      </w:r>
    </w:p>
    <w:p w14:paraId="225C78E3" w14:textId="77777777" w:rsidR="005777C8" w:rsidRPr="003D2C44" w:rsidRDefault="005777C8" w:rsidP="0000459C">
      <w:pPr>
        <w:pStyle w:val="ListParagraph"/>
        <w:numPr>
          <w:ilvl w:val="0"/>
          <w:numId w:val="35"/>
        </w:numPr>
        <w:spacing w:before="0" w:line="240" w:lineRule="auto"/>
        <w:jc w:val="left"/>
        <w:rPr>
          <w:rFonts w:eastAsia="Times New Roman" w:cstheme="minorHAnsi"/>
          <w:color w:val="000000" w:themeColor="text1"/>
          <w:lang w:eastAsia="sk-SK"/>
        </w:rPr>
      </w:pPr>
      <w:r w:rsidRPr="003D2C44">
        <w:rPr>
          <w:rFonts w:eastAsia="Times New Roman" w:cstheme="minorHAnsi"/>
          <w:color w:val="000000" w:themeColor="text1"/>
          <w:lang w:eastAsia="sk-SK"/>
        </w:rPr>
        <w:t>Projektový iniciálny dokument (PID) vrátane komunikačnej stratégie</w:t>
      </w:r>
    </w:p>
    <w:p w14:paraId="50966B83" w14:textId="1C50E260" w:rsidR="005777C8" w:rsidRPr="003D2C44" w:rsidRDefault="005777C8" w:rsidP="0000459C">
      <w:pPr>
        <w:pStyle w:val="ListParagraph"/>
        <w:numPr>
          <w:ilvl w:val="0"/>
          <w:numId w:val="35"/>
        </w:numPr>
        <w:spacing w:before="240" w:after="240" w:line="240" w:lineRule="auto"/>
        <w:jc w:val="left"/>
        <w:rPr>
          <w:rFonts w:eastAsia="Times New Roman" w:cstheme="minorHAnsi"/>
          <w:color w:val="000000" w:themeColor="text1"/>
          <w:lang w:eastAsia="sk-SK"/>
        </w:rPr>
      </w:pPr>
      <w:r w:rsidRPr="003D2C44">
        <w:rPr>
          <w:rFonts w:eastAsia="Times New Roman" w:cstheme="minorHAnsi"/>
          <w:color w:val="000000" w:themeColor="text1"/>
          <w:lang w:eastAsia="sk-SK"/>
        </w:rPr>
        <w:t>Organizačné zabezpečenie projektu</w:t>
      </w:r>
    </w:p>
    <w:p w14:paraId="35A772A2" w14:textId="77777777" w:rsidR="005777C8" w:rsidRPr="003D2C44" w:rsidRDefault="005777C8" w:rsidP="0000459C">
      <w:pPr>
        <w:pStyle w:val="ListParagraph"/>
        <w:numPr>
          <w:ilvl w:val="0"/>
          <w:numId w:val="35"/>
        </w:numPr>
        <w:spacing w:before="240" w:after="240" w:line="240" w:lineRule="auto"/>
        <w:jc w:val="left"/>
        <w:rPr>
          <w:rFonts w:eastAsia="Times New Roman" w:cstheme="minorHAnsi"/>
          <w:color w:val="000000" w:themeColor="text1"/>
          <w:lang w:eastAsia="sk-SK"/>
        </w:rPr>
      </w:pPr>
      <w:r>
        <w:rPr>
          <w:rFonts w:eastAsia="Times New Roman" w:cstheme="minorHAnsi"/>
          <w:color w:val="000000" w:themeColor="text1"/>
          <w:lang w:eastAsia="sk-SK"/>
        </w:rPr>
        <w:t>S</w:t>
      </w:r>
      <w:r w:rsidRPr="003D2C44">
        <w:rPr>
          <w:rFonts w:eastAsia="Times New Roman" w:cstheme="minorHAnsi"/>
          <w:color w:val="000000" w:themeColor="text1"/>
          <w:lang w:eastAsia="sk-SK"/>
        </w:rPr>
        <w:t>tratégia</w:t>
      </w:r>
      <w:r>
        <w:rPr>
          <w:rFonts w:eastAsia="Times New Roman" w:cstheme="minorHAnsi"/>
          <w:color w:val="000000" w:themeColor="text1"/>
          <w:lang w:eastAsia="sk-SK"/>
        </w:rPr>
        <w:t xml:space="preserve"> testovania</w:t>
      </w:r>
    </w:p>
    <w:p w14:paraId="73E575DC" w14:textId="77777777" w:rsidR="005777C8" w:rsidRPr="003D2C44" w:rsidRDefault="005777C8" w:rsidP="00AA7918">
      <w:pPr>
        <w:pStyle w:val="ListParagraph"/>
        <w:numPr>
          <w:ilvl w:val="0"/>
          <w:numId w:val="0"/>
        </w:numPr>
        <w:spacing w:before="240" w:after="240" w:line="240" w:lineRule="auto"/>
        <w:ind w:left="1080"/>
        <w:rPr>
          <w:rFonts w:eastAsia="Times New Roman" w:cstheme="minorHAnsi"/>
          <w:color w:val="000000" w:themeColor="text1"/>
          <w:lang w:eastAsia="sk-SK"/>
        </w:rPr>
      </w:pPr>
    </w:p>
    <w:p w14:paraId="44E75DED" w14:textId="77777777" w:rsidR="005777C8" w:rsidRPr="003D2C44" w:rsidRDefault="005777C8" w:rsidP="0000459C">
      <w:pPr>
        <w:pStyle w:val="ListParagraph"/>
        <w:numPr>
          <w:ilvl w:val="0"/>
          <w:numId w:val="31"/>
        </w:numPr>
        <w:spacing w:before="0" w:after="0" w:line="240" w:lineRule="auto"/>
        <w:jc w:val="left"/>
        <w:rPr>
          <w:rFonts w:cstheme="minorHAnsi"/>
          <w:color w:val="000000" w:themeColor="text1"/>
        </w:rPr>
      </w:pPr>
      <w:r w:rsidRPr="003D2C44">
        <w:rPr>
          <w:rFonts w:cstheme="minorHAnsi"/>
          <w:color w:val="000000" w:themeColor="text1"/>
        </w:rPr>
        <w:t>Projektové plány</w:t>
      </w:r>
    </w:p>
    <w:p w14:paraId="7B0B213D" w14:textId="00818452" w:rsidR="005777C8" w:rsidRPr="003D2C44" w:rsidRDefault="005777C8" w:rsidP="0000459C">
      <w:pPr>
        <w:pStyle w:val="ListParagraph"/>
        <w:numPr>
          <w:ilvl w:val="2"/>
          <w:numId w:val="32"/>
        </w:numPr>
        <w:spacing w:before="0" w:after="0" w:line="240" w:lineRule="auto"/>
        <w:jc w:val="left"/>
        <w:rPr>
          <w:rFonts w:eastAsia="Times New Roman" w:cstheme="minorHAnsi"/>
          <w:color w:val="000000" w:themeColor="text1"/>
          <w:lang w:eastAsia="sk-SK"/>
        </w:rPr>
      </w:pPr>
      <w:r w:rsidRPr="003D2C44">
        <w:rPr>
          <w:rFonts w:eastAsia="Times New Roman" w:cstheme="minorHAnsi"/>
          <w:color w:val="000000" w:themeColor="text1"/>
          <w:lang w:eastAsia="sk-SK"/>
        </w:rPr>
        <w:t xml:space="preserve">Detailný </w:t>
      </w:r>
      <w:r w:rsidR="00E03D83">
        <w:rPr>
          <w:rFonts w:eastAsia="Times New Roman" w:cstheme="minorHAnsi"/>
          <w:color w:val="000000" w:themeColor="text1"/>
          <w:lang w:eastAsia="sk-SK"/>
        </w:rPr>
        <w:t>p</w:t>
      </w:r>
      <w:r w:rsidRPr="003D2C44">
        <w:rPr>
          <w:rFonts w:eastAsia="Times New Roman" w:cstheme="minorHAnsi"/>
          <w:color w:val="000000" w:themeColor="text1"/>
          <w:lang w:eastAsia="sk-SK"/>
        </w:rPr>
        <w:t xml:space="preserve">lán projektu </w:t>
      </w:r>
    </w:p>
    <w:p w14:paraId="750720AF" w14:textId="665E92E7" w:rsidR="005777C8" w:rsidRPr="003D2C44" w:rsidRDefault="005777C8" w:rsidP="0000459C">
      <w:pPr>
        <w:pStyle w:val="ListParagraph"/>
        <w:numPr>
          <w:ilvl w:val="2"/>
          <w:numId w:val="32"/>
        </w:numPr>
        <w:spacing w:before="0" w:after="0" w:line="240" w:lineRule="auto"/>
        <w:jc w:val="left"/>
        <w:rPr>
          <w:rFonts w:eastAsia="Times New Roman" w:cstheme="minorHAnsi"/>
          <w:color w:val="000000" w:themeColor="text1"/>
          <w:lang w:eastAsia="sk-SK"/>
        </w:rPr>
      </w:pPr>
      <w:r w:rsidRPr="003D2C44">
        <w:rPr>
          <w:rFonts w:eastAsia="Times New Roman" w:cstheme="minorHAnsi"/>
          <w:color w:val="000000" w:themeColor="text1"/>
          <w:lang w:eastAsia="sk-SK"/>
        </w:rPr>
        <w:t xml:space="preserve">Plán </w:t>
      </w:r>
      <w:r w:rsidR="00EA201A">
        <w:rPr>
          <w:rFonts w:eastAsia="Times New Roman" w:cstheme="minorHAnsi"/>
          <w:color w:val="000000" w:themeColor="text1"/>
          <w:lang w:eastAsia="sk-SK"/>
        </w:rPr>
        <w:t>aktivity</w:t>
      </w:r>
      <w:r w:rsidR="00EA201A" w:rsidRPr="003D2C44">
        <w:rPr>
          <w:rFonts w:eastAsia="Times New Roman" w:cstheme="minorHAnsi"/>
          <w:color w:val="000000" w:themeColor="text1"/>
          <w:lang w:eastAsia="sk-SK"/>
        </w:rPr>
        <w:t xml:space="preserve"> </w:t>
      </w:r>
      <w:r w:rsidRPr="003D2C44">
        <w:rPr>
          <w:rFonts w:eastAsia="Times New Roman" w:cstheme="minorHAnsi"/>
          <w:color w:val="000000" w:themeColor="text1"/>
          <w:lang w:eastAsia="sk-SK"/>
        </w:rPr>
        <w:t>migrácie údajov</w:t>
      </w:r>
    </w:p>
    <w:p w14:paraId="2D7DDFC6" w14:textId="77777777" w:rsidR="005777C8" w:rsidRPr="003D2C44" w:rsidRDefault="005777C8" w:rsidP="0000459C">
      <w:pPr>
        <w:pStyle w:val="ListParagraph"/>
        <w:numPr>
          <w:ilvl w:val="2"/>
          <w:numId w:val="32"/>
        </w:numPr>
        <w:spacing w:before="0" w:after="0" w:line="240" w:lineRule="auto"/>
        <w:jc w:val="left"/>
        <w:rPr>
          <w:rFonts w:eastAsia="Times New Roman" w:cstheme="minorHAnsi"/>
          <w:color w:val="000000" w:themeColor="text1"/>
          <w:lang w:eastAsia="sk-SK"/>
        </w:rPr>
      </w:pPr>
      <w:r w:rsidRPr="003D2C44">
        <w:rPr>
          <w:rFonts w:eastAsia="Times New Roman" w:cstheme="minorHAnsi"/>
          <w:color w:val="000000" w:themeColor="text1"/>
          <w:lang w:eastAsia="sk-SK"/>
        </w:rPr>
        <w:t xml:space="preserve">Plán školení personálu </w:t>
      </w:r>
    </w:p>
    <w:p w14:paraId="50FE6EB1" w14:textId="77777777" w:rsidR="005777C8" w:rsidRPr="003D2C44" w:rsidRDefault="005777C8" w:rsidP="0000459C">
      <w:pPr>
        <w:pStyle w:val="ListParagraph"/>
        <w:numPr>
          <w:ilvl w:val="2"/>
          <w:numId w:val="32"/>
        </w:numPr>
        <w:spacing w:before="0" w:after="0" w:line="240" w:lineRule="auto"/>
        <w:jc w:val="left"/>
        <w:rPr>
          <w:rFonts w:eastAsia="Times New Roman" w:cstheme="minorHAnsi"/>
          <w:color w:val="000000" w:themeColor="text1"/>
          <w:lang w:eastAsia="sk-SK"/>
        </w:rPr>
      </w:pPr>
      <w:r w:rsidRPr="003D2C44">
        <w:rPr>
          <w:rFonts w:eastAsia="Times New Roman" w:cstheme="minorHAnsi"/>
          <w:color w:val="000000" w:themeColor="text1"/>
          <w:lang w:eastAsia="sk-SK"/>
        </w:rPr>
        <w:t>Plán testovania dodávaného riešenia</w:t>
      </w:r>
    </w:p>
    <w:p w14:paraId="4BE96C3E" w14:textId="77777777" w:rsidR="005777C8" w:rsidRPr="003D2C44" w:rsidRDefault="005777C8" w:rsidP="0000459C">
      <w:pPr>
        <w:pStyle w:val="ListParagraph"/>
        <w:numPr>
          <w:ilvl w:val="2"/>
          <w:numId w:val="32"/>
        </w:numPr>
        <w:spacing w:before="0" w:after="0" w:line="240" w:lineRule="auto"/>
        <w:jc w:val="left"/>
        <w:rPr>
          <w:rFonts w:eastAsia="Times New Roman" w:cstheme="minorHAnsi"/>
          <w:color w:val="000000" w:themeColor="text1"/>
          <w:lang w:eastAsia="sk-SK"/>
        </w:rPr>
      </w:pPr>
      <w:r w:rsidRPr="003D2C44">
        <w:rPr>
          <w:rFonts w:eastAsia="Times New Roman" w:cstheme="minorHAnsi"/>
          <w:color w:val="000000" w:themeColor="text1"/>
          <w:lang w:eastAsia="sk-SK"/>
        </w:rPr>
        <w:t xml:space="preserve">Plán testovania systému na migráciu údajov </w:t>
      </w:r>
    </w:p>
    <w:p w14:paraId="54EA6E99" w14:textId="77777777" w:rsidR="005777C8" w:rsidRPr="003D2C44" w:rsidRDefault="005777C8" w:rsidP="0000459C">
      <w:pPr>
        <w:pStyle w:val="ListParagraph"/>
        <w:numPr>
          <w:ilvl w:val="2"/>
          <w:numId w:val="32"/>
        </w:numPr>
        <w:spacing w:before="0" w:after="0" w:line="240" w:lineRule="auto"/>
        <w:jc w:val="left"/>
        <w:rPr>
          <w:rFonts w:eastAsia="Times New Roman" w:cstheme="minorHAnsi"/>
          <w:color w:val="000000" w:themeColor="text1"/>
          <w:lang w:eastAsia="sk-SK"/>
        </w:rPr>
      </w:pPr>
      <w:r w:rsidRPr="003D2C44">
        <w:rPr>
          <w:rFonts w:eastAsia="Times New Roman" w:cstheme="minorHAnsi"/>
          <w:color w:val="000000" w:themeColor="text1"/>
          <w:lang w:eastAsia="sk-SK"/>
        </w:rPr>
        <w:t>Plán testovania integračných rozhraní, plán testovania z pohľadu systémovej integrácie</w:t>
      </w:r>
    </w:p>
    <w:p w14:paraId="40A1C8E3" w14:textId="5BC7FFEC" w:rsidR="005777C8" w:rsidRPr="003D2C44" w:rsidRDefault="005777C8" w:rsidP="0000459C">
      <w:pPr>
        <w:pStyle w:val="ListParagraph"/>
        <w:numPr>
          <w:ilvl w:val="2"/>
          <w:numId w:val="32"/>
        </w:numPr>
        <w:spacing w:before="0" w:after="0" w:line="240" w:lineRule="auto"/>
        <w:jc w:val="left"/>
        <w:rPr>
          <w:rFonts w:eastAsia="Times New Roman" w:cstheme="minorHAnsi"/>
          <w:color w:val="000000" w:themeColor="text1"/>
          <w:lang w:eastAsia="sk-SK"/>
        </w:rPr>
      </w:pPr>
      <w:r w:rsidRPr="003D2C44">
        <w:rPr>
          <w:rFonts w:cstheme="minorHAnsi"/>
          <w:color w:val="000000" w:themeColor="text1"/>
        </w:rPr>
        <w:t xml:space="preserve">Plán skúšobnej </w:t>
      </w:r>
      <w:r w:rsidR="00EF7F42">
        <w:rPr>
          <w:rFonts w:cstheme="minorHAnsi"/>
          <w:color w:val="000000" w:themeColor="text1"/>
        </w:rPr>
        <w:t>a bežnej</w:t>
      </w:r>
      <w:r w:rsidRPr="003D2C44">
        <w:rPr>
          <w:rFonts w:cstheme="minorHAnsi"/>
          <w:color w:val="000000" w:themeColor="text1"/>
        </w:rPr>
        <w:t xml:space="preserve"> prevádzky </w:t>
      </w:r>
    </w:p>
    <w:p w14:paraId="19A4761F" w14:textId="77777777" w:rsidR="005777C8" w:rsidRPr="003D2C44" w:rsidRDefault="005777C8" w:rsidP="0000459C">
      <w:pPr>
        <w:pStyle w:val="ListParagraph"/>
        <w:numPr>
          <w:ilvl w:val="2"/>
          <w:numId w:val="32"/>
        </w:numPr>
        <w:spacing w:before="0" w:after="0" w:line="240" w:lineRule="auto"/>
        <w:jc w:val="left"/>
        <w:rPr>
          <w:rFonts w:eastAsia="Times New Roman" w:cstheme="minorHAnsi"/>
          <w:color w:val="000000" w:themeColor="text1"/>
          <w:lang w:eastAsia="sk-SK"/>
        </w:rPr>
      </w:pPr>
      <w:r w:rsidRPr="003D2C44">
        <w:rPr>
          <w:rFonts w:eastAsia="Times New Roman" w:cstheme="minorHAnsi"/>
          <w:color w:val="000000" w:themeColor="text1"/>
          <w:lang w:eastAsia="sk-SK"/>
        </w:rPr>
        <w:t xml:space="preserve">Detailný plán </w:t>
      </w:r>
      <w:r>
        <w:rPr>
          <w:rFonts w:eastAsia="Times New Roman" w:cstheme="minorHAnsi"/>
          <w:color w:val="000000" w:themeColor="text1"/>
          <w:lang w:eastAsia="sk-SK"/>
        </w:rPr>
        <w:t>nasadenia</w:t>
      </w:r>
      <w:r w:rsidRPr="003D2C44">
        <w:rPr>
          <w:rFonts w:eastAsia="Times New Roman" w:cstheme="minorHAnsi"/>
          <w:color w:val="000000" w:themeColor="text1"/>
          <w:lang w:eastAsia="sk-SK"/>
        </w:rPr>
        <w:t xml:space="preserve"> </w:t>
      </w:r>
      <w:r>
        <w:rPr>
          <w:rFonts w:eastAsia="Times New Roman" w:cstheme="minorHAnsi"/>
          <w:color w:val="000000" w:themeColor="text1"/>
          <w:lang w:eastAsia="sk-SK"/>
        </w:rPr>
        <w:t>systému do prevádzky, vrátane integrácie</w:t>
      </w:r>
    </w:p>
    <w:p w14:paraId="55544BF1" w14:textId="77777777" w:rsidR="005777C8" w:rsidRPr="003D2C44" w:rsidRDefault="005777C8" w:rsidP="00AA7918">
      <w:pPr>
        <w:pStyle w:val="ListParagraph"/>
        <w:numPr>
          <w:ilvl w:val="0"/>
          <w:numId w:val="0"/>
        </w:numPr>
        <w:spacing w:after="0" w:line="240" w:lineRule="auto"/>
        <w:ind w:left="1080"/>
        <w:rPr>
          <w:rFonts w:eastAsia="Times New Roman" w:cstheme="minorHAnsi"/>
          <w:color w:val="000000" w:themeColor="text1"/>
          <w:lang w:eastAsia="sk-SK"/>
        </w:rPr>
      </w:pPr>
    </w:p>
    <w:p w14:paraId="1DF23DBC" w14:textId="77777777" w:rsidR="005777C8" w:rsidRPr="003D2C44" w:rsidRDefault="005777C8" w:rsidP="0000459C">
      <w:pPr>
        <w:pStyle w:val="ListParagraph"/>
        <w:numPr>
          <w:ilvl w:val="0"/>
          <w:numId w:val="31"/>
        </w:numPr>
        <w:spacing w:before="0" w:after="0" w:line="240" w:lineRule="auto"/>
        <w:jc w:val="left"/>
        <w:rPr>
          <w:rFonts w:cstheme="minorHAnsi"/>
          <w:color w:val="000000" w:themeColor="text1"/>
        </w:rPr>
      </w:pPr>
      <w:r w:rsidRPr="003D2C44">
        <w:rPr>
          <w:rFonts w:cstheme="minorHAnsi"/>
          <w:color w:val="000000" w:themeColor="text1"/>
        </w:rPr>
        <w:t>Správy o stave realizácie projektu</w:t>
      </w:r>
    </w:p>
    <w:p w14:paraId="71371F53" w14:textId="7A15EDB9" w:rsidR="005777C8" w:rsidRPr="003D2C44" w:rsidRDefault="005777C8" w:rsidP="0000459C">
      <w:pPr>
        <w:pStyle w:val="ListParagraph"/>
        <w:numPr>
          <w:ilvl w:val="2"/>
          <w:numId w:val="32"/>
        </w:numPr>
        <w:spacing w:before="0" w:after="0" w:line="240" w:lineRule="auto"/>
        <w:jc w:val="left"/>
        <w:rPr>
          <w:rFonts w:eastAsia="Times New Roman" w:cstheme="minorHAnsi"/>
          <w:color w:val="000000" w:themeColor="text1"/>
          <w:lang w:eastAsia="sk-SK"/>
        </w:rPr>
      </w:pPr>
      <w:r w:rsidRPr="003D2C44">
        <w:rPr>
          <w:rFonts w:eastAsia="Times New Roman" w:cstheme="minorHAnsi"/>
          <w:color w:val="000000" w:themeColor="text1"/>
          <w:lang w:eastAsia="sk-SK"/>
        </w:rPr>
        <w:t>Správa o stave projektu</w:t>
      </w:r>
      <w:r w:rsidR="003842FE">
        <w:rPr>
          <w:rFonts w:eastAsia="Times New Roman" w:cstheme="minorHAnsi"/>
          <w:color w:val="000000" w:themeColor="text1"/>
          <w:lang w:eastAsia="sk-SK"/>
        </w:rPr>
        <w:t xml:space="preserve"> (na týždňovej báze)</w:t>
      </w:r>
    </w:p>
    <w:p w14:paraId="6AB99EAC" w14:textId="77777777" w:rsidR="005777C8" w:rsidRPr="003D2C44" w:rsidRDefault="005777C8" w:rsidP="0000459C">
      <w:pPr>
        <w:pStyle w:val="ListParagraph"/>
        <w:numPr>
          <w:ilvl w:val="2"/>
          <w:numId w:val="32"/>
        </w:numPr>
        <w:spacing w:before="0" w:after="0" w:line="240" w:lineRule="auto"/>
        <w:jc w:val="left"/>
        <w:rPr>
          <w:rFonts w:eastAsia="Times New Roman" w:cstheme="minorHAnsi"/>
          <w:color w:val="000000" w:themeColor="text1"/>
          <w:lang w:eastAsia="sk-SK"/>
        </w:rPr>
      </w:pPr>
      <w:r w:rsidRPr="003D2C44">
        <w:rPr>
          <w:rFonts w:eastAsia="Times New Roman" w:cstheme="minorHAnsi"/>
          <w:color w:val="000000" w:themeColor="text1"/>
          <w:lang w:eastAsia="sk-SK"/>
        </w:rPr>
        <w:t>Správa o testovaní dodávaného systému</w:t>
      </w:r>
    </w:p>
    <w:p w14:paraId="6E091F7F" w14:textId="77777777" w:rsidR="005777C8" w:rsidRPr="003D2C44" w:rsidRDefault="005777C8" w:rsidP="0000459C">
      <w:pPr>
        <w:pStyle w:val="ListParagraph"/>
        <w:numPr>
          <w:ilvl w:val="2"/>
          <w:numId w:val="32"/>
        </w:numPr>
        <w:spacing w:before="0" w:after="0" w:line="240" w:lineRule="auto"/>
        <w:jc w:val="left"/>
        <w:rPr>
          <w:rFonts w:eastAsia="Times New Roman" w:cstheme="minorHAnsi"/>
          <w:color w:val="000000" w:themeColor="text1"/>
          <w:lang w:eastAsia="sk-SK"/>
        </w:rPr>
      </w:pPr>
      <w:r w:rsidRPr="003D2C44">
        <w:rPr>
          <w:rFonts w:eastAsia="Times New Roman" w:cstheme="minorHAnsi"/>
          <w:color w:val="000000" w:themeColor="text1"/>
          <w:lang w:eastAsia="sk-SK"/>
        </w:rPr>
        <w:t xml:space="preserve">Správa o skúšobnej prevádzke </w:t>
      </w:r>
    </w:p>
    <w:p w14:paraId="6F0A445E" w14:textId="77777777" w:rsidR="005777C8" w:rsidRPr="003D2C44" w:rsidRDefault="005777C8" w:rsidP="0000459C">
      <w:pPr>
        <w:pStyle w:val="ListParagraph"/>
        <w:numPr>
          <w:ilvl w:val="2"/>
          <w:numId w:val="32"/>
        </w:numPr>
        <w:spacing w:before="0" w:after="0" w:line="240" w:lineRule="auto"/>
        <w:jc w:val="left"/>
        <w:rPr>
          <w:rFonts w:eastAsia="Times New Roman" w:cstheme="minorHAnsi"/>
          <w:color w:val="000000" w:themeColor="text1"/>
          <w:lang w:eastAsia="sk-SK"/>
        </w:rPr>
      </w:pPr>
      <w:r w:rsidRPr="003D2C44">
        <w:rPr>
          <w:rFonts w:eastAsia="Times New Roman" w:cstheme="minorHAnsi"/>
          <w:color w:val="000000" w:themeColor="text1"/>
          <w:lang w:eastAsia="sk-SK"/>
        </w:rPr>
        <w:t xml:space="preserve">Správa o ukončení projektu </w:t>
      </w:r>
    </w:p>
    <w:p w14:paraId="77EDC674" w14:textId="77777777" w:rsidR="005777C8" w:rsidRPr="003D2C44" w:rsidRDefault="005777C8" w:rsidP="0000459C">
      <w:pPr>
        <w:pStyle w:val="ListParagraph"/>
        <w:numPr>
          <w:ilvl w:val="2"/>
          <w:numId w:val="32"/>
        </w:numPr>
        <w:spacing w:before="0" w:after="0" w:line="240" w:lineRule="auto"/>
        <w:jc w:val="left"/>
        <w:rPr>
          <w:rFonts w:eastAsia="Times New Roman" w:cstheme="minorHAnsi"/>
          <w:color w:val="000000" w:themeColor="text1"/>
          <w:lang w:eastAsia="sk-SK"/>
        </w:rPr>
      </w:pPr>
      <w:r w:rsidRPr="003D2C44">
        <w:rPr>
          <w:rFonts w:eastAsia="Times New Roman" w:cstheme="minorHAnsi"/>
          <w:color w:val="000000" w:themeColor="text1"/>
          <w:lang w:eastAsia="sk-SK"/>
        </w:rPr>
        <w:t xml:space="preserve">Správa o získaných poznatkoch (Lessons learned) </w:t>
      </w:r>
    </w:p>
    <w:p w14:paraId="77E3372A" w14:textId="77777777" w:rsidR="005777C8" w:rsidRPr="003D2C44" w:rsidRDefault="005777C8" w:rsidP="00AA7918">
      <w:pPr>
        <w:pStyle w:val="ListParagraph"/>
        <w:numPr>
          <w:ilvl w:val="0"/>
          <w:numId w:val="0"/>
        </w:numPr>
        <w:spacing w:after="0" w:line="240" w:lineRule="auto"/>
        <w:ind w:left="1080"/>
        <w:rPr>
          <w:rFonts w:eastAsia="Times New Roman" w:cstheme="minorHAnsi"/>
          <w:color w:val="000000" w:themeColor="text1"/>
          <w:lang w:eastAsia="sk-SK"/>
        </w:rPr>
      </w:pPr>
    </w:p>
    <w:p w14:paraId="62C83D2B" w14:textId="77777777" w:rsidR="005777C8" w:rsidRPr="003D2C44" w:rsidRDefault="005777C8" w:rsidP="0000459C">
      <w:pPr>
        <w:pStyle w:val="ListParagraph"/>
        <w:numPr>
          <w:ilvl w:val="0"/>
          <w:numId w:val="31"/>
        </w:numPr>
        <w:spacing w:before="0" w:after="0" w:line="240" w:lineRule="auto"/>
        <w:jc w:val="left"/>
        <w:rPr>
          <w:rFonts w:eastAsia="Times New Roman" w:cstheme="minorHAnsi"/>
          <w:color w:val="000000" w:themeColor="text1"/>
          <w:lang w:eastAsia="sk-SK"/>
        </w:rPr>
      </w:pPr>
      <w:r w:rsidRPr="003D2C44">
        <w:rPr>
          <w:rFonts w:cstheme="minorHAnsi"/>
          <w:color w:val="000000" w:themeColor="text1"/>
        </w:rPr>
        <w:t>Prijímacie protokoly spracované pri dodaní systému</w:t>
      </w:r>
    </w:p>
    <w:p w14:paraId="36DF7EA7" w14:textId="77777777" w:rsidR="005777C8" w:rsidRPr="003D2C44" w:rsidRDefault="005777C8" w:rsidP="0000459C">
      <w:pPr>
        <w:pStyle w:val="ListParagraph"/>
        <w:numPr>
          <w:ilvl w:val="2"/>
          <w:numId w:val="32"/>
        </w:numPr>
        <w:spacing w:before="0" w:after="0" w:line="240" w:lineRule="auto"/>
        <w:jc w:val="left"/>
        <w:rPr>
          <w:rFonts w:eastAsia="Times New Roman" w:cstheme="minorHAnsi"/>
          <w:color w:val="000000" w:themeColor="text1"/>
          <w:lang w:eastAsia="sk-SK"/>
        </w:rPr>
      </w:pPr>
      <w:r w:rsidRPr="003D2C44">
        <w:rPr>
          <w:rFonts w:eastAsia="Times New Roman" w:cstheme="minorHAnsi"/>
          <w:color w:val="000000" w:themeColor="text1"/>
          <w:lang w:eastAsia="sk-SK"/>
        </w:rPr>
        <w:t>Protokoly o funkčnom testovaní (priebežne počas testovania)</w:t>
      </w:r>
    </w:p>
    <w:p w14:paraId="370A92F4" w14:textId="77777777" w:rsidR="005777C8" w:rsidRPr="003D2C44" w:rsidRDefault="005777C8" w:rsidP="0000459C">
      <w:pPr>
        <w:pStyle w:val="ListParagraph"/>
        <w:numPr>
          <w:ilvl w:val="2"/>
          <w:numId w:val="32"/>
        </w:numPr>
        <w:spacing w:before="0" w:after="0" w:line="240" w:lineRule="auto"/>
        <w:jc w:val="left"/>
        <w:rPr>
          <w:rFonts w:eastAsia="Times New Roman" w:cstheme="minorHAnsi"/>
          <w:color w:val="000000" w:themeColor="text1"/>
          <w:lang w:eastAsia="sk-SK"/>
        </w:rPr>
      </w:pPr>
      <w:r w:rsidRPr="003D2C44">
        <w:rPr>
          <w:rFonts w:eastAsia="Times New Roman" w:cstheme="minorHAnsi"/>
          <w:color w:val="000000" w:themeColor="text1"/>
          <w:lang w:eastAsia="sk-SK"/>
        </w:rPr>
        <w:t>Protokoly o integračnom testovaní</w:t>
      </w:r>
    </w:p>
    <w:p w14:paraId="2BB45CA7" w14:textId="77777777" w:rsidR="005777C8" w:rsidRPr="003D2C44" w:rsidRDefault="005777C8" w:rsidP="0000459C">
      <w:pPr>
        <w:pStyle w:val="ListParagraph"/>
        <w:numPr>
          <w:ilvl w:val="2"/>
          <w:numId w:val="32"/>
        </w:numPr>
        <w:spacing w:before="0" w:after="0" w:line="240" w:lineRule="auto"/>
        <w:jc w:val="left"/>
        <w:rPr>
          <w:rFonts w:eastAsia="Times New Roman" w:cstheme="minorHAnsi"/>
          <w:color w:val="000000" w:themeColor="text1"/>
          <w:lang w:eastAsia="sk-SK"/>
        </w:rPr>
      </w:pPr>
      <w:r w:rsidRPr="003D2C44">
        <w:rPr>
          <w:rFonts w:eastAsia="Times New Roman" w:cstheme="minorHAnsi"/>
          <w:color w:val="000000" w:themeColor="text1"/>
          <w:lang w:eastAsia="sk-SK"/>
        </w:rPr>
        <w:t>Protokoly o migračnom testovaní</w:t>
      </w:r>
    </w:p>
    <w:p w14:paraId="41534D7B" w14:textId="77777777" w:rsidR="005777C8" w:rsidRPr="003D2C44" w:rsidRDefault="005777C8" w:rsidP="0000459C">
      <w:pPr>
        <w:pStyle w:val="ListParagraph"/>
        <w:numPr>
          <w:ilvl w:val="2"/>
          <w:numId w:val="32"/>
        </w:numPr>
        <w:spacing w:before="0" w:after="0" w:line="240" w:lineRule="auto"/>
        <w:jc w:val="left"/>
        <w:rPr>
          <w:rFonts w:eastAsia="Times New Roman" w:cstheme="minorHAnsi"/>
          <w:color w:val="000000" w:themeColor="text1"/>
          <w:lang w:eastAsia="sk-SK"/>
        </w:rPr>
      </w:pPr>
      <w:r w:rsidRPr="003D2C44">
        <w:rPr>
          <w:rFonts w:eastAsia="Times New Roman" w:cstheme="minorHAnsi"/>
          <w:color w:val="000000" w:themeColor="text1"/>
          <w:lang w:eastAsia="sk-SK"/>
        </w:rPr>
        <w:t>Akceptačný protokol testovania</w:t>
      </w:r>
    </w:p>
    <w:p w14:paraId="33D04738" w14:textId="77777777" w:rsidR="005777C8" w:rsidRPr="003D2C44" w:rsidRDefault="005777C8" w:rsidP="0000459C">
      <w:pPr>
        <w:pStyle w:val="ListParagraph"/>
        <w:numPr>
          <w:ilvl w:val="2"/>
          <w:numId w:val="32"/>
        </w:numPr>
        <w:spacing w:before="0" w:after="0" w:line="240" w:lineRule="auto"/>
        <w:jc w:val="left"/>
        <w:rPr>
          <w:rFonts w:eastAsia="Times New Roman" w:cstheme="minorHAnsi"/>
          <w:color w:val="000000" w:themeColor="text1"/>
          <w:lang w:eastAsia="sk-SK"/>
        </w:rPr>
      </w:pPr>
      <w:r w:rsidRPr="003D2C44">
        <w:rPr>
          <w:rFonts w:eastAsia="Times New Roman" w:cstheme="minorHAnsi"/>
          <w:color w:val="000000" w:themeColor="text1"/>
          <w:lang w:eastAsia="sk-SK"/>
        </w:rPr>
        <w:t>Akceptačný protokol integračných rozhraní</w:t>
      </w:r>
    </w:p>
    <w:p w14:paraId="5848F986" w14:textId="77777777" w:rsidR="005777C8" w:rsidRPr="003D2C44" w:rsidRDefault="005777C8" w:rsidP="0000459C">
      <w:pPr>
        <w:pStyle w:val="ListParagraph"/>
        <w:numPr>
          <w:ilvl w:val="2"/>
          <w:numId w:val="32"/>
        </w:numPr>
        <w:spacing w:before="0" w:after="0" w:line="240" w:lineRule="auto"/>
        <w:jc w:val="left"/>
        <w:rPr>
          <w:rFonts w:eastAsia="Times New Roman" w:cstheme="minorHAnsi"/>
          <w:color w:val="000000" w:themeColor="text1"/>
          <w:lang w:eastAsia="sk-SK"/>
        </w:rPr>
      </w:pPr>
      <w:r w:rsidRPr="003D2C44">
        <w:rPr>
          <w:rFonts w:eastAsia="Times New Roman" w:cstheme="minorHAnsi"/>
          <w:color w:val="000000" w:themeColor="text1"/>
          <w:lang w:eastAsia="sk-SK"/>
        </w:rPr>
        <w:t>Akceptačný protokol migračného testovania</w:t>
      </w:r>
    </w:p>
    <w:p w14:paraId="02995CC7" w14:textId="77777777" w:rsidR="005777C8" w:rsidRDefault="005777C8" w:rsidP="0000459C">
      <w:pPr>
        <w:pStyle w:val="ListParagraph"/>
        <w:numPr>
          <w:ilvl w:val="2"/>
          <w:numId w:val="32"/>
        </w:numPr>
        <w:spacing w:before="0" w:after="0" w:line="240" w:lineRule="auto"/>
        <w:jc w:val="left"/>
        <w:rPr>
          <w:rFonts w:eastAsia="Times New Roman" w:cstheme="minorHAnsi"/>
          <w:color w:val="000000" w:themeColor="text1"/>
          <w:lang w:eastAsia="sk-SK"/>
        </w:rPr>
      </w:pPr>
      <w:r w:rsidRPr="003D2C44">
        <w:rPr>
          <w:rFonts w:eastAsia="Times New Roman" w:cstheme="minorHAnsi"/>
          <w:color w:val="000000" w:themeColor="text1"/>
          <w:lang w:eastAsia="sk-SK"/>
        </w:rPr>
        <w:t xml:space="preserve">Akceptačný protokol nasadenia do </w:t>
      </w:r>
      <w:r>
        <w:rPr>
          <w:rFonts w:eastAsia="Times New Roman" w:cstheme="minorHAnsi"/>
          <w:color w:val="000000" w:themeColor="text1"/>
          <w:lang w:eastAsia="sk-SK"/>
        </w:rPr>
        <w:t>skúšobnej</w:t>
      </w:r>
      <w:r w:rsidRPr="003D2C44">
        <w:rPr>
          <w:rFonts w:eastAsia="Times New Roman" w:cstheme="minorHAnsi"/>
          <w:color w:val="000000" w:themeColor="text1"/>
          <w:lang w:eastAsia="sk-SK"/>
        </w:rPr>
        <w:t xml:space="preserve"> prevádzky</w:t>
      </w:r>
    </w:p>
    <w:p w14:paraId="508902A0" w14:textId="77777777" w:rsidR="005777C8" w:rsidRPr="0001770C" w:rsidRDefault="005777C8" w:rsidP="0000459C">
      <w:pPr>
        <w:pStyle w:val="ListParagraph"/>
        <w:numPr>
          <w:ilvl w:val="2"/>
          <w:numId w:val="32"/>
        </w:numPr>
        <w:spacing w:before="0" w:after="0" w:line="240" w:lineRule="auto"/>
        <w:jc w:val="left"/>
        <w:rPr>
          <w:rFonts w:eastAsia="Times New Roman" w:cstheme="minorHAnsi"/>
          <w:color w:val="000000" w:themeColor="text1"/>
          <w:lang w:eastAsia="sk-SK"/>
        </w:rPr>
      </w:pPr>
      <w:r w:rsidRPr="003D2C44">
        <w:rPr>
          <w:rFonts w:eastAsia="Times New Roman" w:cstheme="minorHAnsi"/>
          <w:color w:val="000000" w:themeColor="text1"/>
          <w:lang w:eastAsia="sk-SK"/>
        </w:rPr>
        <w:t xml:space="preserve">Akceptačný protokol nasadenia do </w:t>
      </w:r>
      <w:r>
        <w:rPr>
          <w:rFonts w:eastAsia="Times New Roman" w:cstheme="minorHAnsi"/>
          <w:color w:val="000000" w:themeColor="text1"/>
          <w:lang w:eastAsia="sk-SK"/>
        </w:rPr>
        <w:t>bežnej</w:t>
      </w:r>
      <w:r w:rsidRPr="003D2C44">
        <w:rPr>
          <w:rFonts w:eastAsia="Times New Roman" w:cstheme="minorHAnsi"/>
          <w:color w:val="000000" w:themeColor="text1"/>
          <w:lang w:eastAsia="sk-SK"/>
        </w:rPr>
        <w:t xml:space="preserve"> prevádzky</w:t>
      </w:r>
    </w:p>
    <w:p w14:paraId="3336A725" w14:textId="77777777" w:rsidR="005777C8" w:rsidRPr="003D2C44" w:rsidRDefault="005777C8" w:rsidP="0000459C">
      <w:pPr>
        <w:pStyle w:val="ListParagraph"/>
        <w:numPr>
          <w:ilvl w:val="2"/>
          <w:numId w:val="32"/>
        </w:numPr>
        <w:spacing w:before="0" w:after="0" w:line="240" w:lineRule="auto"/>
        <w:ind w:hanging="371"/>
        <w:jc w:val="left"/>
        <w:rPr>
          <w:rFonts w:eastAsia="Times New Roman" w:cstheme="minorHAnsi"/>
          <w:color w:val="000000" w:themeColor="text1"/>
          <w:lang w:eastAsia="sk-SK"/>
        </w:rPr>
      </w:pPr>
      <w:r w:rsidRPr="003D2C44">
        <w:rPr>
          <w:rFonts w:eastAsia="Times New Roman" w:cstheme="minorHAnsi"/>
          <w:color w:val="000000" w:themeColor="text1"/>
          <w:lang w:eastAsia="sk-SK"/>
        </w:rPr>
        <w:t>Protokol o splnení a dokončení predmetu zmluvy</w:t>
      </w:r>
    </w:p>
    <w:p w14:paraId="52B6F9F3" w14:textId="77777777" w:rsidR="005777C8" w:rsidRPr="003D2C44" w:rsidRDefault="005777C8" w:rsidP="00E71129">
      <w:pPr>
        <w:pStyle w:val="ListParagraph"/>
        <w:numPr>
          <w:ilvl w:val="0"/>
          <w:numId w:val="0"/>
        </w:numPr>
        <w:spacing w:after="0" w:line="240" w:lineRule="auto"/>
        <w:ind w:left="1080"/>
        <w:rPr>
          <w:rFonts w:eastAsia="Times New Roman" w:cstheme="minorHAnsi"/>
          <w:color w:val="000000" w:themeColor="text1"/>
          <w:lang w:eastAsia="sk-SK"/>
        </w:rPr>
      </w:pPr>
    </w:p>
    <w:p w14:paraId="509FD25E" w14:textId="77777777" w:rsidR="005777C8" w:rsidRPr="00433086" w:rsidRDefault="005777C8" w:rsidP="0000459C">
      <w:pPr>
        <w:pStyle w:val="ListParagraph"/>
        <w:numPr>
          <w:ilvl w:val="0"/>
          <w:numId w:val="31"/>
        </w:numPr>
        <w:spacing w:before="0" w:after="0" w:line="240" w:lineRule="auto"/>
        <w:jc w:val="left"/>
        <w:rPr>
          <w:rFonts w:cstheme="minorHAnsi"/>
          <w:color w:val="000000" w:themeColor="text1"/>
        </w:rPr>
      </w:pPr>
      <w:r w:rsidRPr="003D2C44">
        <w:rPr>
          <w:rFonts w:eastAsia="Times New Roman" w:cstheme="minorHAnsi"/>
          <w:color w:val="000000" w:themeColor="text1"/>
          <w:lang w:eastAsia="sk-SK"/>
        </w:rPr>
        <w:t xml:space="preserve">Katalógy riadenia </w:t>
      </w:r>
      <w:r>
        <w:rPr>
          <w:rFonts w:eastAsia="Times New Roman" w:cstheme="minorHAnsi"/>
          <w:color w:val="000000" w:themeColor="text1"/>
          <w:lang w:eastAsia="sk-SK"/>
        </w:rPr>
        <w:t>jednotlivých</w:t>
      </w:r>
      <w:r w:rsidRPr="003D2C44">
        <w:rPr>
          <w:rFonts w:eastAsia="Times New Roman" w:cstheme="minorHAnsi"/>
          <w:color w:val="000000" w:themeColor="text1"/>
          <w:lang w:eastAsia="sk-SK"/>
        </w:rPr>
        <w:t xml:space="preserve"> oblastí projektu</w:t>
      </w:r>
    </w:p>
    <w:p w14:paraId="1E5639FD" w14:textId="77777777" w:rsidR="005777C8" w:rsidRPr="003D2C44" w:rsidRDefault="005777C8" w:rsidP="0000459C">
      <w:pPr>
        <w:pStyle w:val="PlainText"/>
        <w:numPr>
          <w:ilvl w:val="0"/>
          <w:numId w:val="36"/>
        </w:numPr>
        <w:spacing w:before="0" w:after="0" w:line="240" w:lineRule="auto"/>
        <w:ind w:left="1134" w:hanging="425"/>
        <w:rPr>
          <w:rFonts w:asciiTheme="minorHAnsi" w:hAnsiTheme="minorHAnsi" w:cstheme="minorHAnsi"/>
          <w:color w:val="000000" w:themeColor="text1"/>
          <w:sz w:val="22"/>
          <w:szCs w:val="22"/>
        </w:rPr>
      </w:pPr>
      <w:r>
        <w:rPr>
          <w:rFonts w:asciiTheme="minorHAnsi" w:hAnsiTheme="minorHAnsi" w:cstheme="minorHAnsi"/>
          <w:color w:val="000000" w:themeColor="text1"/>
          <w:sz w:val="22"/>
          <w:szCs w:val="22"/>
        </w:rPr>
        <w:t>K</w:t>
      </w:r>
      <w:r w:rsidRPr="003D2C44">
        <w:rPr>
          <w:rFonts w:asciiTheme="minorHAnsi" w:hAnsiTheme="minorHAnsi" w:cstheme="minorHAnsi"/>
          <w:color w:val="000000" w:themeColor="text1"/>
          <w:sz w:val="22"/>
          <w:szCs w:val="22"/>
        </w:rPr>
        <w:t>atalóg rizík,</w:t>
      </w:r>
    </w:p>
    <w:p w14:paraId="6CFB7094" w14:textId="77777777" w:rsidR="005777C8" w:rsidRPr="003D2C44" w:rsidRDefault="005777C8" w:rsidP="0000459C">
      <w:pPr>
        <w:pStyle w:val="PlainText"/>
        <w:numPr>
          <w:ilvl w:val="0"/>
          <w:numId w:val="36"/>
        </w:numPr>
        <w:spacing w:before="0" w:after="0" w:line="240" w:lineRule="auto"/>
        <w:ind w:left="1134" w:hanging="425"/>
        <w:rPr>
          <w:rFonts w:asciiTheme="minorHAnsi" w:hAnsiTheme="minorHAnsi" w:cstheme="minorHAnsi"/>
          <w:color w:val="000000" w:themeColor="text1"/>
          <w:sz w:val="22"/>
          <w:szCs w:val="22"/>
        </w:rPr>
      </w:pPr>
      <w:r>
        <w:rPr>
          <w:rFonts w:asciiTheme="minorHAnsi" w:hAnsiTheme="minorHAnsi" w:cstheme="minorHAnsi"/>
          <w:color w:val="000000" w:themeColor="text1"/>
          <w:sz w:val="22"/>
          <w:szCs w:val="22"/>
        </w:rPr>
        <w:t>K</w:t>
      </w:r>
      <w:r w:rsidRPr="003D2C44">
        <w:rPr>
          <w:rFonts w:asciiTheme="minorHAnsi" w:hAnsiTheme="minorHAnsi" w:cstheme="minorHAnsi"/>
          <w:color w:val="000000" w:themeColor="text1"/>
          <w:sz w:val="22"/>
          <w:szCs w:val="22"/>
        </w:rPr>
        <w:t>atalóg požiadaviek,</w:t>
      </w:r>
    </w:p>
    <w:p w14:paraId="051ADD86" w14:textId="77777777" w:rsidR="005777C8" w:rsidRDefault="005777C8" w:rsidP="0000459C">
      <w:pPr>
        <w:pStyle w:val="PlainText"/>
        <w:numPr>
          <w:ilvl w:val="0"/>
          <w:numId w:val="36"/>
        </w:numPr>
        <w:spacing w:before="0" w:after="0" w:line="240" w:lineRule="auto"/>
        <w:ind w:left="1134" w:hanging="425"/>
        <w:rPr>
          <w:rFonts w:asciiTheme="minorHAnsi" w:hAnsiTheme="minorHAnsi" w:cstheme="minorHAnsi"/>
          <w:color w:val="000000" w:themeColor="text1"/>
          <w:sz w:val="22"/>
          <w:szCs w:val="22"/>
        </w:rPr>
      </w:pPr>
      <w:r>
        <w:rPr>
          <w:rFonts w:asciiTheme="minorHAnsi" w:hAnsiTheme="minorHAnsi" w:cstheme="minorHAnsi"/>
          <w:color w:val="000000" w:themeColor="text1"/>
          <w:sz w:val="22"/>
          <w:szCs w:val="22"/>
        </w:rPr>
        <w:lastRenderedPageBreak/>
        <w:t>K</w:t>
      </w:r>
      <w:r w:rsidRPr="003D2C44">
        <w:rPr>
          <w:rFonts w:asciiTheme="minorHAnsi" w:hAnsiTheme="minorHAnsi" w:cstheme="minorHAnsi"/>
          <w:color w:val="000000" w:themeColor="text1"/>
          <w:sz w:val="22"/>
          <w:szCs w:val="22"/>
        </w:rPr>
        <w:t>atalóg nedostatkov,</w:t>
      </w:r>
    </w:p>
    <w:p w14:paraId="72B1059D" w14:textId="77777777" w:rsidR="005777C8" w:rsidRDefault="005777C8" w:rsidP="0000459C">
      <w:pPr>
        <w:pStyle w:val="PlainText"/>
        <w:numPr>
          <w:ilvl w:val="0"/>
          <w:numId w:val="36"/>
        </w:numPr>
        <w:spacing w:before="0" w:after="0" w:line="240" w:lineRule="auto"/>
        <w:ind w:left="1134" w:hanging="425"/>
        <w:rPr>
          <w:rFonts w:asciiTheme="minorHAnsi" w:hAnsiTheme="minorHAnsi" w:cstheme="minorHAnsi"/>
          <w:color w:val="000000" w:themeColor="text1"/>
          <w:sz w:val="22"/>
          <w:szCs w:val="22"/>
        </w:rPr>
      </w:pPr>
      <w:r>
        <w:rPr>
          <w:rFonts w:asciiTheme="minorHAnsi" w:hAnsiTheme="minorHAnsi" w:cstheme="minorHAnsi"/>
          <w:color w:val="000000" w:themeColor="text1"/>
          <w:sz w:val="22"/>
          <w:szCs w:val="22"/>
        </w:rPr>
        <w:t>K</w:t>
      </w:r>
      <w:r w:rsidRPr="00820F32">
        <w:rPr>
          <w:rFonts w:asciiTheme="minorHAnsi" w:hAnsiTheme="minorHAnsi" w:cstheme="minorHAnsi"/>
          <w:color w:val="000000" w:themeColor="text1"/>
          <w:sz w:val="22"/>
          <w:szCs w:val="22"/>
        </w:rPr>
        <w:t>atalóg otvorených otázok</w:t>
      </w:r>
    </w:p>
    <w:p w14:paraId="0C31511F" w14:textId="77777777" w:rsidR="005777C8" w:rsidRDefault="005777C8" w:rsidP="0000459C">
      <w:pPr>
        <w:pStyle w:val="PlainText"/>
        <w:numPr>
          <w:ilvl w:val="0"/>
          <w:numId w:val="36"/>
        </w:numPr>
        <w:spacing w:before="0" w:after="0" w:line="240" w:lineRule="auto"/>
        <w:ind w:left="1134" w:hanging="425"/>
        <w:rPr>
          <w:rFonts w:asciiTheme="minorHAnsi" w:hAnsiTheme="minorHAnsi" w:cstheme="minorHAnsi"/>
          <w:color w:val="000000" w:themeColor="text1"/>
          <w:sz w:val="22"/>
          <w:szCs w:val="22"/>
        </w:rPr>
      </w:pPr>
      <w:r>
        <w:rPr>
          <w:rFonts w:asciiTheme="minorHAnsi" w:hAnsiTheme="minorHAnsi" w:cstheme="minorHAnsi"/>
          <w:color w:val="000000" w:themeColor="text1"/>
          <w:sz w:val="22"/>
          <w:szCs w:val="22"/>
        </w:rPr>
        <w:t>Katalóg zmenových požiadaviek</w:t>
      </w:r>
    </w:p>
    <w:p w14:paraId="5B01DA1E" w14:textId="77777777" w:rsidR="005777C8" w:rsidRPr="00820F32" w:rsidRDefault="005777C8" w:rsidP="005777C8">
      <w:pPr>
        <w:pStyle w:val="PlainText"/>
        <w:spacing w:before="0" w:after="0" w:line="240" w:lineRule="auto"/>
        <w:ind w:left="720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71199227" w14:textId="77777777" w:rsidR="005777C8" w:rsidRPr="003D2C44" w:rsidRDefault="005777C8" w:rsidP="0000459C">
      <w:pPr>
        <w:pStyle w:val="ListParagraph"/>
        <w:numPr>
          <w:ilvl w:val="0"/>
          <w:numId w:val="31"/>
        </w:numPr>
        <w:spacing w:before="0" w:after="0" w:line="240" w:lineRule="auto"/>
        <w:jc w:val="left"/>
        <w:rPr>
          <w:rFonts w:cstheme="minorHAnsi"/>
          <w:color w:val="000000" w:themeColor="text1"/>
        </w:rPr>
      </w:pPr>
      <w:r w:rsidRPr="003D2C44">
        <w:rPr>
          <w:rFonts w:cstheme="minorHAnsi"/>
          <w:color w:val="000000" w:themeColor="text1"/>
        </w:rPr>
        <w:t>Ostatné manažérske produkty</w:t>
      </w:r>
    </w:p>
    <w:p w14:paraId="7D08D986" w14:textId="61962114" w:rsidR="005777C8" w:rsidRDefault="005777C8" w:rsidP="0000459C">
      <w:pPr>
        <w:pStyle w:val="ListParagraph"/>
        <w:numPr>
          <w:ilvl w:val="2"/>
          <w:numId w:val="32"/>
        </w:numPr>
        <w:spacing w:before="0" w:after="0" w:line="240" w:lineRule="auto"/>
        <w:jc w:val="left"/>
        <w:rPr>
          <w:rFonts w:eastAsia="Times New Roman" w:cstheme="minorHAnsi"/>
          <w:color w:val="000000" w:themeColor="text1"/>
          <w:lang w:eastAsia="sk-SK"/>
        </w:rPr>
      </w:pPr>
      <w:r>
        <w:rPr>
          <w:rFonts w:eastAsia="Times New Roman" w:cstheme="minorHAnsi"/>
          <w:color w:val="000000" w:themeColor="text1"/>
          <w:lang w:eastAsia="sk-SK"/>
        </w:rPr>
        <w:t>Zoznam úloh, zodpovedností a termínov plnenia (t.j.</w:t>
      </w:r>
      <w:r w:rsidR="003A5F28">
        <w:rPr>
          <w:rFonts w:eastAsia="Times New Roman" w:cstheme="minorHAnsi"/>
          <w:color w:val="000000" w:themeColor="text1"/>
          <w:lang w:eastAsia="sk-SK"/>
        </w:rPr>
        <w:t xml:space="preserve"> </w:t>
      </w:r>
      <w:r>
        <w:rPr>
          <w:rFonts w:eastAsia="Times New Roman" w:cstheme="minorHAnsi"/>
          <w:color w:val="000000" w:themeColor="text1"/>
          <w:lang w:eastAsia="sk-SK"/>
        </w:rPr>
        <w:t>To-Do list)</w:t>
      </w:r>
    </w:p>
    <w:p w14:paraId="578DF785" w14:textId="77777777" w:rsidR="005777C8" w:rsidRDefault="005777C8" w:rsidP="0000459C">
      <w:pPr>
        <w:pStyle w:val="ListParagraph"/>
        <w:numPr>
          <w:ilvl w:val="2"/>
          <w:numId w:val="32"/>
        </w:numPr>
        <w:spacing w:before="0" w:after="0" w:line="240" w:lineRule="auto"/>
        <w:jc w:val="left"/>
        <w:rPr>
          <w:rFonts w:eastAsia="Times New Roman" w:cstheme="minorHAnsi"/>
          <w:color w:val="000000" w:themeColor="text1"/>
          <w:lang w:eastAsia="sk-SK"/>
        </w:rPr>
      </w:pPr>
      <w:r>
        <w:rPr>
          <w:rFonts w:eastAsia="Times New Roman" w:cstheme="minorHAnsi"/>
          <w:color w:val="000000" w:themeColor="text1"/>
          <w:lang w:eastAsia="sk-SK"/>
        </w:rPr>
        <w:t>Príprava a realizácia prezentácií na projektové stretnutia</w:t>
      </w:r>
    </w:p>
    <w:p w14:paraId="7C5D7D4F" w14:textId="77777777" w:rsidR="005777C8" w:rsidRPr="003D2C44" w:rsidRDefault="005777C8" w:rsidP="0000459C">
      <w:pPr>
        <w:pStyle w:val="ListParagraph"/>
        <w:numPr>
          <w:ilvl w:val="2"/>
          <w:numId w:val="32"/>
        </w:numPr>
        <w:spacing w:before="0" w:after="0" w:line="240" w:lineRule="auto"/>
        <w:jc w:val="left"/>
        <w:rPr>
          <w:rFonts w:eastAsia="Times New Roman" w:cstheme="minorHAnsi"/>
          <w:color w:val="000000" w:themeColor="text1"/>
          <w:lang w:eastAsia="sk-SK"/>
        </w:rPr>
      </w:pPr>
      <w:r w:rsidRPr="003D2C44">
        <w:rPr>
          <w:rFonts w:eastAsia="Times New Roman" w:cstheme="minorHAnsi"/>
          <w:color w:val="000000" w:themeColor="text1"/>
          <w:lang w:eastAsia="sk-SK"/>
        </w:rPr>
        <w:t>Zápisy z</w:t>
      </w:r>
      <w:r>
        <w:rPr>
          <w:rFonts w:eastAsia="Times New Roman" w:cstheme="minorHAnsi"/>
          <w:color w:val="000000" w:themeColor="text1"/>
          <w:lang w:eastAsia="sk-SK"/>
        </w:rPr>
        <w:t xml:space="preserve"> projektových</w:t>
      </w:r>
      <w:r w:rsidRPr="003D2C44">
        <w:rPr>
          <w:rFonts w:eastAsia="Times New Roman" w:cstheme="minorHAnsi"/>
          <w:color w:val="000000" w:themeColor="text1"/>
          <w:lang w:eastAsia="sk-SK"/>
        </w:rPr>
        <w:t xml:space="preserve"> stretnutí</w:t>
      </w:r>
    </w:p>
    <w:p w14:paraId="0E78CBD0" w14:textId="77777777" w:rsidR="005777C8" w:rsidRDefault="005777C8" w:rsidP="0000459C">
      <w:pPr>
        <w:pStyle w:val="ListParagraph"/>
        <w:numPr>
          <w:ilvl w:val="2"/>
          <w:numId w:val="32"/>
        </w:numPr>
        <w:spacing w:before="0" w:after="0" w:line="240" w:lineRule="auto"/>
        <w:jc w:val="left"/>
        <w:rPr>
          <w:rFonts w:eastAsia="Times New Roman" w:cstheme="minorHAnsi"/>
          <w:color w:val="000000" w:themeColor="text1"/>
          <w:lang w:eastAsia="sk-SK"/>
        </w:rPr>
      </w:pPr>
      <w:r>
        <w:rPr>
          <w:rFonts w:eastAsia="Times New Roman" w:cstheme="minorHAnsi"/>
          <w:color w:val="000000" w:themeColor="text1"/>
          <w:lang w:eastAsia="sk-SK"/>
        </w:rPr>
        <w:t>Prehľad plnenia plánu vo formáte MS Project (súčasť Správy o stave projektu)</w:t>
      </w:r>
    </w:p>
    <w:p w14:paraId="11A1A0EC" w14:textId="77777777" w:rsidR="00DB3D91" w:rsidRDefault="005777C8" w:rsidP="0000459C">
      <w:pPr>
        <w:pStyle w:val="ListParagraph"/>
        <w:numPr>
          <w:ilvl w:val="2"/>
          <w:numId w:val="32"/>
        </w:numPr>
        <w:spacing w:before="0" w:after="0" w:line="240" w:lineRule="auto"/>
        <w:jc w:val="left"/>
        <w:rPr>
          <w:rFonts w:eastAsia="Times New Roman" w:cstheme="minorHAnsi"/>
          <w:color w:val="000000" w:themeColor="text1"/>
          <w:lang w:eastAsia="sk-SK"/>
        </w:rPr>
      </w:pPr>
      <w:r>
        <w:rPr>
          <w:rFonts w:eastAsia="Times New Roman" w:cstheme="minorHAnsi"/>
          <w:color w:val="000000" w:themeColor="text1"/>
          <w:lang w:eastAsia="sk-SK"/>
        </w:rPr>
        <w:t xml:space="preserve">Správa </w:t>
      </w:r>
      <w:r w:rsidRPr="003D2C44">
        <w:rPr>
          <w:rFonts w:eastAsia="Times New Roman" w:cstheme="minorHAnsi"/>
          <w:color w:val="000000" w:themeColor="text1"/>
          <w:lang w:eastAsia="sk-SK"/>
        </w:rPr>
        <w:t>o stave a </w:t>
      </w:r>
      <w:r>
        <w:rPr>
          <w:rFonts w:eastAsia="Times New Roman" w:cstheme="minorHAnsi"/>
          <w:color w:val="000000" w:themeColor="text1"/>
          <w:lang w:eastAsia="sk-SK"/>
        </w:rPr>
        <w:t>riadení</w:t>
      </w:r>
      <w:r w:rsidRPr="003D2C44">
        <w:rPr>
          <w:rFonts w:eastAsia="Times New Roman" w:cstheme="minorHAnsi"/>
          <w:color w:val="000000" w:themeColor="text1"/>
          <w:lang w:eastAsia="sk-SK"/>
        </w:rPr>
        <w:t xml:space="preserve"> projektových rizík</w:t>
      </w:r>
      <w:r>
        <w:rPr>
          <w:rFonts w:eastAsia="Times New Roman" w:cstheme="minorHAnsi"/>
          <w:color w:val="000000" w:themeColor="text1"/>
          <w:lang w:eastAsia="sk-SK"/>
        </w:rPr>
        <w:t xml:space="preserve"> na mesačnej báze</w:t>
      </w:r>
    </w:p>
    <w:p w14:paraId="43592D92" w14:textId="77777777" w:rsidR="00DB3D91" w:rsidRDefault="00DB3D91" w:rsidP="00DB3D91">
      <w:pPr>
        <w:pStyle w:val="ListParagraph"/>
        <w:numPr>
          <w:ilvl w:val="0"/>
          <w:numId w:val="0"/>
        </w:numPr>
        <w:spacing w:before="0" w:after="0" w:line="240" w:lineRule="auto"/>
        <w:ind w:left="1080"/>
        <w:jc w:val="left"/>
        <w:rPr>
          <w:rFonts w:eastAsia="Times New Roman" w:cstheme="minorHAnsi"/>
          <w:color w:val="000000" w:themeColor="text1"/>
          <w:lang w:eastAsia="sk-SK"/>
        </w:rPr>
      </w:pPr>
    </w:p>
    <w:p w14:paraId="2C89E28E" w14:textId="66180A8A" w:rsidR="00CB44B5" w:rsidRPr="00DB3D91" w:rsidRDefault="00CB44B5" w:rsidP="00DB3D91">
      <w:pPr>
        <w:spacing w:before="0" w:after="0"/>
        <w:jc w:val="left"/>
        <w:rPr>
          <w:rFonts w:eastAsia="Times New Roman" w:cstheme="minorHAnsi"/>
          <w:color w:val="000000" w:themeColor="text1"/>
          <w:lang w:eastAsia="sk-SK"/>
        </w:rPr>
      </w:pPr>
      <w:r w:rsidRPr="00DB3D91">
        <w:rPr>
          <w:rFonts w:cstheme="minorHAnsi"/>
        </w:rPr>
        <w:t>Projektové výstupy, časť manažérske produkty, budú ďalej špecifikované v rámci dokumentu PID projektu.</w:t>
      </w:r>
    </w:p>
    <w:p w14:paraId="7C6FDB92" w14:textId="77777777" w:rsidR="005777C8" w:rsidRPr="003D2C44" w:rsidRDefault="005777C8" w:rsidP="005777C8">
      <w:pPr>
        <w:ind w:left="118"/>
        <w:rPr>
          <w:rFonts w:cstheme="minorHAnsi"/>
          <w:color w:val="000000" w:themeColor="text1"/>
          <w:sz w:val="20"/>
          <w:szCs w:val="20"/>
          <w:lang w:eastAsia="sk-SK"/>
        </w:rPr>
      </w:pPr>
    </w:p>
    <w:p w14:paraId="6A475E55" w14:textId="77777777" w:rsidR="005777C8" w:rsidRPr="003D2C44" w:rsidRDefault="005777C8" w:rsidP="00E71129">
      <w:pPr>
        <w:pStyle w:val="Heading4"/>
      </w:pPr>
      <w:bookmarkStart w:id="70" w:name="_Toc127880509"/>
      <w:bookmarkStart w:id="71" w:name="_Toc209182054"/>
      <w:bookmarkStart w:id="72" w:name="_Toc289164320"/>
      <w:r w:rsidRPr="003D2C44">
        <w:t>Sprievodná dokumentácia</w:t>
      </w:r>
      <w:bookmarkEnd w:id="70"/>
      <w:r w:rsidRPr="003D2C44">
        <w:t xml:space="preserve"> (špecializované produkty)</w:t>
      </w:r>
      <w:bookmarkEnd w:id="71"/>
    </w:p>
    <w:p w14:paraId="4EFACB1B" w14:textId="77777777" w:rsidR="005777C8" w:rsidRPr="00E1718D" w:rsidRDefault="005777C8" w:rsidP="00E1718D">
      <w:pPr>
        <w:spacing w:after="0"/>
        <w:rPr>
          <w:rFonts w:eastAsia="Times New Roman" w:cstheme="minorHAnsi"/>
          <w:color w:val="000000" w:themeColor="text1"/>
          <w:lang w:eastAsia="sk-SK"/>
        </w:rPr>
      </w:pPr>
      <w:r w:rsidRPr="00E1718D">
        <w:rPr>
          <w:rFonts w:eastAsia="Times New Roman" w:cstheme="minorHAnsi"/>
          <w:color w:val="000000" w:themeColor="text1"/>
          <w:lang w:eastAsia="sk-SK"/>
        </w:rPr>
        <w:t>Rozsah špecializovaných produktov je daný samotným zadaním a projektu a obsahuje najmä nasledovné výstupy:</w:t>
      </w:r>
    </w:p>
    <w:p w14:paraId="064E97B0" w14:textId="77777777" w:rsidR="005777C8" w:rsidRDefault="005777C8" w:rsidP="00825510">
      <w:pPr>
        <w:pStyle w:val="ListParagraph"/>
        <w:numPr>
          <w:ilvl w:val="0"/>
          <w:numId w:val="0"/>
        </w:numPr>
        <w:spacing w:after="0" w:line="240" w:lineRule="auto"/>
        <w:rPr>
          <w:rFonts w:cstheme="minorHAnsi"/>
          <w:color w:val="000000" w:themeColor="text1"/>
        </w:rPr>
      </w:pPr>
    </w:p>
    <w:p w14:paraId="101DFC5A" w14:textId="77777777" w:rsidR="005777C8" w:rsidRPr="003D2C44" w:rsidRDefault="005777C8" w:rsidP="0000459C">
      <w:pPr>
        <w:pStyle w:val="ListParagraph"/>
        <w:numPr>
          <w:ilvl w:val="1"/>
          <w:numId w:val="30"/>
        </w:numPr>
        <w:spacing w:before="0" w:after="0" w:line="240" w:lineRule="auto"/>
        <w:ind w:left="425"/>
        <w:jc w:val="left"/>
        <w:rPr>
          <w:rFonts w:cstheme="minorHAnsi"/>
          <w:color w:val="000000" w:themeColor="text1"/>
        </w:rPr>
      </w:pPr>
      <w:r w:rsidRPr="003D2C44">
        <w:rPr>
          <w:rFonts w:cstheme="minorHAnsi"/>
          <w:color w:val="000000" w:themeColor="text1"/>
        </w:rPr>
        <w:t>Vývojová dokumentácia dodávaného systému</w:t>
      </w:r>
      <w:bookmarkEnd w:id="72"/>
    </w:p>
    <w:p w14:paraId="2897EFC4" w14:textId="77777777" w:rsidR="005777C8" w:rsidRPr="003D2C44" w:rsidRDefault="005777C8" w:rsidP="0000459C">
      <w:pPr>
        <w:pStyle w:val="ListParagraph"/>
        <w:numPr>
          <w:ilvl w:val="2"/>
          <w:numId w:val="32"/>
        </w:numPr>
        <w:spacing w:before="0" w:after="0" w:line="240" w:lineRule="auto"/>
        <w:ind w:left="654"/>
        <w:jc w:val="left"/>
        <w:rPr>
          <w:rFonts w:eastAsia="Times New Roman" w:cstheme="minorHAnsi"/>
          <w:color w:val="000000" w:themeColor="text1"/>
          <w:lang w:eastAsia="sk-SK"/>
        </w:rPr>
      </w:pPr>
      <w:r w:rsidRPr="003D2C44">
        <w:rPr>
          <w:rFonts w:eastAsia="Times New Roman" w:cstheme="minorHAnsi"/>
          <w:color w:val="000000" w:themeColor="text1"/>
          <w:lang w:eastAsia="sk-SK"/>
        </w:rPr>
        <w:t>Detailný návrh riešenia (DNR)</w:t>
      </w:r>
    </w:p>
    <w:p w14:paraId="67D5F962" w14:textId="77777777" w:rsidR="005777C8" w:rsidRPr="003D2C44" w:rsidRDefault="005777C8" w:rsidP="0000459C">
      <w:pPr>
        <w:pStyle w:val="ListParagraph"/>
        <w:numPr>
          <w:ilvl w:val="2"/>
          <w:numId w:val="32"/>
        </w:numPr>
        <w:spacing w:before="0" w:after="0" w:line="240" w:lineRule="auto"/>
        <w:ind w:left="654"/>
        <w:jc w:val="left"/>
        <w:rPr>
          <w:rFonts w:eastAsia="Times New Roman" w:cstheme="minorHAnsi"/>
          <w:color w:val="000000" w:themeColor="text1"/>
          <w:lang w:eastAsia="sk-SK"/>
        </w:rPr>
      </w:pPr>
      <w:r>
        <w:rPr>
          <w:rFonts w:eastAsia="Times New Roman" w:cstheme="minorHAnsi"/>
          <w:color w:val="000000" w:themeColor="text1"/>
          <w:lang w:eastAsia="sk-SK"/>
        </w:rPr>
        <w:t>F</w:t>
      </w:r>
      <w:r w:rsidRPr="003D2C44">
        <w:rPr>
          <w:rFonts w:eastAsia="Times New Roman" w:cstheme="minorHAnsi"/>
          <w:color w:val="000000" w:themeColor="text1"/>
          <w:lang w:eastAsia="sk-SK"/>
        </w:rPr>
        <w:t xml:space="preserve">unkčný prototyp systému pre migráciu </w:t>
      </w:r>
    </w:p>
    <w:p w14:paraId="16CD13DF" w14:textId="3C794A7C" w:rsidR="005777C8" w:rsidRDefault="005777C8" w:rsidP="0000459C">
      <w:pPr>
        <w:pStyle w:val="ListParagraph"/>
        <w:numPr>
          <w:ilvl w:val="2"/>
          <w:numId w:val="32"/>
        </w:numPr>
        <w:spacing w:before="0" w:after="0" w:line="240" w:lineRule="auto"/>
        <w:ind w:left="654"/>
        <w:jc w:val="left"/>
        <w:rPr>
          <w:rFonts w:eastAsia="Times New Roman" w:cstheme="minorHAnsi"/>
          <w:color w:val="000000" w:themeColor="text1"/>
          <w:lang w:eastAsia="sk-SK"/>
        </w:rPr>
      </w:pPr>
      <w:r w:rsidRPr="003D2C44">
        <w:rPr>
          <w:rFonts w:eastAsia="Times New Roman" w:cstheme="minorHAnsi"/>
          <w:color w:val="000000" w:themeColor="text1"/>
          <w:lang w:eastAsia="sk-SK"/>
        </w:rPr>
        <w:t xml:space="preserve">Prístup k testovaniu </w:t>
      </w:r>
    </w:p>
    <w:p w14:paraId="548021BC" w14:textId="77777777" w:rsidR="005777C8" w:rsidRPr="003D2C44" w:rsidRDefault="005777C8" w:rsidP="0000459C">
      <w:pPr>
        <w:pStyle w:val="ListParagraph"/>
        <w:numPr>
          <w:ilvl w:val="2"/>
          <w:numId w:val="32"/>
        </w:numPr>
        <w:spacing w:before="0" w:after="0" w:line="240" w:lineRule="auto"/>
        <w:ind w:left="654"/>
        <w:jc w:val="left"/>
        <w:rPr>
          <w:rFonts w:eastAsia="Times New Roman" w:cstheme="minorHAnsi"/>
          <w:color w:val="000000" w:themeColor="text1"/>
          <w:lang w:eastAsia="sk-SK"/>
        </w:rPr>
      </w:pPr>
      <w:r w:rsidRPr="003D2C44">
        <w:rPr>
          <w:rFonts w:eastAsia="Times New Roman" w:cstheme="minorHAnsi"/>
          <w:color w:val="000000" w:themeColor="text1"/>
          <w:lang w:eastAsia="sk-SK"/>
        </w:rPr>
        <w:t xml:space="preserve">Migračná stratégia </w:t>
      </w:r>
    </w:p>
    <w:p w14:paraId="529B0D53" w14:textId="77777777" w:rsidR="005777C8" w:rsidRDefault="005777C8" w:rsidP="0000459C">
      <w:pPr>
        <w:pStyle w:val="ListParagraph"/>
        <w:numPr>
          <w:ilvl w:val="2"/>
          <w:numId w:val="32"/>
        </w:numPr>
        <w:spacing w:before="0" w:after="0" w:line="240" w:lineRule="auto"/>
        <w:ind w:left="654"/>
        <w:jc w:val="left"/>
        <w:rPr>
          <w:rFonts w:eastAsia="Times New Roman" w:cstheme="minorHAnsi"/>
          <w:color w:val="000000" w:themeColor="text1"/>
          <w:lang w:eastAsia="sk-SK"/>
        </w:rPr>
      </w:pPr>
      <w:r w:rsidRPr="003D2C44">
        <w:rPr>
          <w:rFonts w:eastAsia="Times New Roman" w:cstheme="minorHAnsi"/>
          <w:color w:val="000000" w:themeColor="text1"/>
          <w:lang w:eastAsia="sk-SK"/>
        </w:rPr>
        <w:t xml:space="preserve">Integračná dokumentácia </w:t>
      </w:r>
    </w:p>
    <w:p w14:paraId="4887F485" w14:textId="77777777" w:rsidR="00674F69" w:rsidRPr="003D2C44" w:rsidRDefault="00674F69" w:rsidP="00825510">
      <w:pPr>
        <w:pStyle w:val="ListParagraph"/>
        <w:numPr>
          <w:ilvl w:val="0"/>
          <w:numId w:val="0"/>
        </w:numPr>
        <w:spacing w:before="0" w:after="0" w:line="240" w:lineRule="auto"/>
        <w:ind w:left="654"/>
        <w:jc w:val="left"/>
        <w:rPr>
          <w:rFonts w:eastAsia="Times New Roman" w:cstheme="minorHAnsi"/>
          <w:color w:val="000000" w:themeColor="text1"/>
          <w:lang w:eastAsia="sk-SK"/>
        </w:rPr>
      </w:pPr>
    </w:p>
    <w:p w14:paraId="080B3EDD" w14:textId="77777777" w:rsidR="005777C8" w:rsidRPr="003D2C44" w:rsidRDefault="005777C8" w:rsidP="0000459C">
      <w:pPr>
        <w:pStyle w:val="ListParagraph"/>
        <w:numPr>
          <w:ilvl w:val="1"/>
          <w:numId w:val="30"/>
        </w:numPr>
        <w:spacing w:before="0" w:after="0" w:line="240" w:lineRule="auto"/>
        <w:ind w:left="425"/>
        <w:jc w:val="left"/>
        <w:rPr>
          <w:rFonts w:cstheme="minorHAnsi"/>
          <w:color w:val="000000" w:themeColor="text1"/>
        </w:rPr>
      </w:pPr>
      <w:bookmarkStart w:id="73" w:name="_Toc289164319"/>
      <w:r w:rsidRPr="003D2C44">
        <w:rPr>
          <w:rFonts w:cstheme="minorHAnsi"/>
          <w:color w:val="000000" w:themeColor="text1"/>
        </w:rPr>
        <w:t>Ostatná projektová dokumentácia</w:t>
      </w:r>
      <w:bookmarkEnd w:id="73"/>
      <w:r w:rsidRPr="003D2C44">
        <w:rPr>
          <w:rFonts w:cstheme="minorHAnsi"/>
          <w:color w:val="000000" w:themeColor="text1"/>
        </w:rPr>
        <w:t xml:space="preserve"> </w:t>
      </w:r>
    </w:p>
    <w:p w14:paraId="32775D75" w14:textId="77777777" w:rsidR="005777C8" w:rsidRPr="003D2C44" w:rsidRDefault="005777C8" w:rsidP="0000459C">
      <w:pPr>
        <w:pStyle w:val="ListParagraph"/>
        <w:numPr>
          <w:ilvl w:val="2"/>
          <w:numId w:val="32"/>
        </w:numPr>
        <w:spacing w:before="0" w:after="0" w:line="240" w:lineRule="auto"/>
        <w:ind w:left="654"/>
        <w:jc w:val="left"/>
        <w:rPr>
          <w:rFonts w:eastAsia="Times New Roman" w:cstheme="minorHAnsi"/>
          <w:color w:val="000000" w:themeColor="text1"/>
          <w:lang w:eastAsia="sk-SK"/>
        </w:rPr>
      </w:pPr>
      <w:r w:rsidRPr="003D2C44">
        <w:rPr>
          <w:rFonts w:eastAsia="Times New Roman" w:cstheme="minorHAnsi"/>
          <w:color w:val="000000" w:themeColor="text1"/>
          <w:lang w:eastAsia="sk-SK"/>
        </w:rPr>
        <w:t xml:space="preserve">Prevádzkový </w:t>
      </w:r>
      <w:r w:rsidRPr="006D339B">
        <w:rPr>
          <w:rFonts w:eastAsia="Times New Roman" w:cstheme="minorHAnsi"/>
          <w:color w:val="000000" w:themeColor="text1"/>
          <w:lang w:eastAsia="sk-SK"/>
        </w:rPr>
        <w:t>poriadok</w:t>
      </w:r>
      <w:r w:rsidRPr="003D2C44">
        <w:rPr>
          <w:rFonts w:eastAsia="Times New Roman" w:cstheme="minorHAnsi"/>
          <w:color w:val="000000" w:themeColor="text1"/>
          <w:lang w:eastAsia="sk-SK"/>
        </w:rPr>
        <w:t xml:space="preserve"> dodávaného systému </w:t>
      </w:r>
    </w:p>
    <w:p w14:paraId="28491BAF" w14:textId="77777777" w:rsidR="005777C8" w:rsidRPr="003D2C44" w:rsidRDefault="005777C8" w:rsidP="0000459C">
      <w:pPr>
        <w:pStyle w:val="ListParagraph"/>
        <w:numPr>
          <w:ilvl w:val="2"/>
          <w:numId w:val="32"/>
        </w:numPr>
        <w:spacing w:before="0" w:after="0" w:line="240" w:lineRule="auto"/>
        <w:ind w:left="654"/>
        <w:jc w:val="left"/>
        <w:rPr>
          <w:rFonts w:eastAsia="Times New Roman" w:cstheme="minorHAnsi"/>
          <w:color w:val="000000" w:themeColor="text1"/>
          <w:lang w:eastAsia="sk-SK"/>
        </w:rPr>
      </w:pPr>
      <w:r w:rsidRPr="003D2C44">
        <w:rPr>
          <w:rFonts w:eastAsia="Times New Roman" w:cstheme="minorHAnsi"/>
          <w:color w:val="000000" w:themeColor="text1"/>
          <w:lang w:eastAsia="sk-SK"/>
        </w:rPr>
        <w:t xml:space="preserve">Poverenia pre účastníkov prevádzky </w:t>
      </w:r>
    </w:p>
    <w:p w14:paraId="17B7DBAC" w14:textId="77777777" w:rsidR="005777C8" w:rsidRPr="003D2C44" w:rsidRDefault="005777C8" w:rsidP="0000459C">
      <w:pPr>
        <w:pStyle w:val="ListParagraph"/>
        <w:numPr>
          <w:ilvl w:val="2"/>
          <w:numId w:val="32"/>
        </w:numPr>
        <w:spacing w:before="0" w:after="0" w:line="240" w:lineRule="auto"/>
        <w:ind w:left="654"/>
        <w:jc w:val="left"/>
        <w:rPr>
          <w:rFonts w:eastAsia="Times New Roman" w:cstheme="minorHAnsi"/>
          <w:color w:val="000000" w:themeColor="text1"/>
          <w:lang w:eastAsia="sk-SK"/>
        </w:rPr>
      </w:pPr>
      <w:r w:rsidRPr="003D2C44">
        <w:rPr>
          <w:rFonts w:eastAsia="Times New Roman" w:cstheme="minorHAnsi"/>
          <w:color w:val="000000" w:themeColor="text1"/>
          <w:lang w:eastAsia="sk-SK"/>
        </w:rPr>
        <w:t>Zdrojový kód</w:t>
      </w:r>
    </w:p>
    <w:p w14:paraId="037319D3" w14:textId="77777777" w:rsidR="005777C8" w:rsidRPr="003D2C44" w:rsidRDefault="005777C8" w:rsidP="0000459C">
      <w:pPr>
        <w:pStyle w:val="ListParagraph"/>
        <w:numPr>
          <w:ilvl w:val="2"/>
          <w:numId w:val="32"/>
        </w:numPr>
        <w:spacing w:before="0" w:after="0" w:line="240" w:lineRule="auto"/>
        <w:ind w:left="654"/>
        <w:jc w:val="left"/>
        <w:rPr>
          <w:rFonts w:eastAsia="Times New Roman" w:cstheme="minorHAnsi"/>
          <w:color w:val="000000" w:themeColor="text1"/>
          <w:lang w:eastAsia="sk-SK"/>
        </w:rPr>
      </w:pPr>
      <w:r w:rsidRPr="003D2C44">
        <w:rPr>
          <w:rFonts w:eastAsia="Times New Roman" w:cstheme="minorHAnsi"/>
          <w:color w:val="000000" w:themeColor="text1"/>
          <w:lang w:eastAsia="sk-SK"/>
        </w:rPr>
        <w:t>Zoznam licencií</w:t>
      </w:r>
    </w:p>
    <w:p w14:paraId="6231456B" w14:textId="111A3952" w:rsidR="005777C8" w:rsidRDefault="005777C8" w:rsidP="0000459C">
      <w:pPr>
        <w:pStyle w:val="ListParagraph"/>
        <w:numPr>
          <w:ilvl w:val="2"/>
          <w:numId w:val="32"/>
        </w:numPr>
        <w:spacing w:before="0" w:after="0" w:line="240" w:lineRule="auto"/>
        <w:ind w:left="654"/>
        <w:jc w:val="left"/>
        <w:rPr>
          <w:rFonts w:eastAsia="Times New Roman" w:cstheme="minorHAnsi"/>
          <w:color w:val="000000" w:themeColor="text1"/>
          <w:lang w:eastAsia="sk-SK"/>
        </w:rPr>
      </w:pPr>
      <w:r w:rsidRPr="003D2C44">
        <w:rPr>
          <w:rFonts w:eastAsia="Times New Roman" w:cstheme="minorHAnsi"/>
          <w:color w:val="000000" w:themeColor="text1"/>
          <w:lang w:eastAsia="sk-SK"/>
        </w:rPr>
        <w:t>Informácie, podklady a</w:t>
      </w:r>
      <w:r w:rsidR="00674F69">
        <w:rPr>
          <w:rFonts w:eastAsia="Times New Roman" w:cstheme="minorHAnsi"/>
          <w:color w:val="000000" w:themeColor="text1"/>
          <w:lang w:eastAsia="sk-SK"/>
        </w:rPr>
        <w:t> </w:t>
      </w:r>
      <w:r w:rsidRPr="003D2C44">
        <w:rPr>
          <w:rFonts w:eastAsia="Times New Roman" w:cstheme="minorHAnsi"/>
          <w:color w:val="000000" w:themeColor="text1"/>
          <w:lang w:eastAsia="sk-SK"/>
        </w:rPr>
        <w:t>vysvetlenia</w:t>
      </w:r>
    </w:p>
    <w:p w14:paraId="7B4418A7" w14:textId="77777777" w:rsidR="00674F69" w:rsidRPr="00674F69" w:rsidRDefault="00674F69" w:rsidP="00825510">
      <w:pPr>
        <w:pStyle w:val="ListParagraph"/>
        <w:numPr>
          <w:ilvl w:val="0"/>
          <w:numId w:val="0"/>
        </w:numPr>
        <w:spacing w:before="0" w:after="0" w:line="240" w:lineRule="auto"/>
        <w:ind w:left="654"/>
        <w:jc w:val="left"/>
        <w:rPr>
          <w:rFonts w:eastAsia="Times New Roman" w:cstheme="minorHAnsi"/>
          <w:color w:val="000000" w:themeColor="text1"/>
          <w:lang w:eastAsia="sk-SK"/>
        </w:rPr>
      </w:pPr>
    </w:p>
    <w:p w14:paraId="1741162E" w14:textId="77777777" w:rsidR="005777C8" w:rsidRPr="003D2C44" w:rsidRDefault="005777C8" w:rsidP="0000459C">
      <w:pPr>
        <w:pStyle w:val="ListParagraph"/>
        <w:numPr>
          <w:ilvl w:val="1"/>
          <w:numId w:val="30"/>
        </w:numPr>
        <w:spacing w:before="0" w:after="0" w:line="240" w:lineRule="auto"/>
        <w:ind w:left="425"/>
        <w:jc w:val="left"/>
        <w:rPr>
          <w:rFonts w:cstheme="minorHAnsi"/>
          <w:color w:val="000000" w:themeColor="text1"/>
        </w:rPr>
      </w:pPr>
      <w:r w:rsidRPr="003D2C44">
        <w:rPr>
          <w:rFonts w:cstheme="minorHAnsi"/>
          <w:color w:val="000000" w:themeColor="text1"/>
        </w:rPr>
        <w:t xml:space="preserve">Používateľská dokumentácia dodávaného systému </w:t>
      </w:r>
    </w:p>
    <w:p w14:paraId="36FCA34D" w14:textId="77777777" w:rsidR="005777C8" w:rsidRPr="003D2C44" w:rsidRDefault="005777C8" w:rsidP="0000459C">
      <w:pPr>
        <w:pStyle w:val="ListParagraph"/>
        <w:numPr>
          <w:ilvl w:val="2"/>
          <w:numId w:val="32"/>
        </w:numPr>
        <w:spacing w:before="0" w:after="0" w:line="240" w:lineRule="auto"/>
        <w:ind w:left="654"/>
        <w:jc w:val="left"/>
        <w:rPr>
          <w:rFonts w:eastAsia="Times New Roman" w:cstheme="minorHAnsi"/>
          <w:color w:val="000000" w:themeColor="text1"/>
          <w:lang w:eastAsia="sk-SK"/>
        </w:rPr>
      </w:pPr>
      <w:r w:rsidRPr="003D2C44">
        <w:rPr>
          <w:rFonts w:eastAsia="Times New Roman" w:cstheme="minorHAnsi"/>
          <w:color w:val="000000" w:themeColor="text1"/>
          <w:lang w:eastAsia="sk-SK"/>
        </w:rPr>
        <w:t>Používateľská príručka dodávaného systému</w:t>
      </w:r>
    </w:p>
    <w:p w14:paraId="15118A7B" w14:textId="77777777" w:rsidR="005777C8" w:rsidRPr="003D2C44" w:rsidRDefault="005777C8" w:rsidP="0000459C">
      <w:pPr>
        <w:pStyle w:val="ListParagraph"/>
        <w:numPr>
          <w:ilvl w:val="2"/>
          <w:numId w:val="32"/>
        </w:numPr>
        <w:spacing w:before="0" w:after="0" w:line="240" w:lineRule="auto"/>
        <w:ind w:left="654"/>
        <w:jc w:val="left"/>
        <w:rPr>
          <w:rFonts w:eastAsia="Times New Roman" w:cstheme="minorHAnsi"/>
          <w:color w:val="000000" w:themeColor="text1"/>
          <w:lang w:eastAsia="sk-SK"/>
        </w:rPr>
      </w:pPr>
      <w:r w:rsidRPr="003D2C44">
        <w:rPr>
          <w:rFonts w:eastAsia="Times New Roman" w:cstheme="minorHAnsi"/>
          <w:color w:val="000000" w:themeColor="text1"/>
          <w:lang w:eastAsia="sk-SK"/>
        </w:rPr>
        <w:t>Príručka správy a prevádzky dodávaného systému</w:t>
      </w:r>
    </w:p>
    <w:p w14:paraId="092C7E07" w14:textId="14B280A8" w:rsidR="005777C8" w:rsidRDefault="005777C8" w:rsidP="0000459C">
      <w:pPr>
        <w:pStyle w:val="ListParagraph"/>
        <w:numPr>
          <w:ilvl w:val="2"/>
          <w:numId w:val="32"/>
        </w:numPr>
        <w:spacing w:before="0" w:after="0" w:line="240" w:lineRule="auto"/>
        <w:ind w:left="654"/>
        <w:jc w:val="left"/>
        <w:rPr>
          <w:rFonts w:eastAsia="Times New Roman" w:cstheme="minorHAnsi"/>
          <w:color w:val="000000" w:themeColor="text1"/>
          <w:lang w:eastAsia="sk-SK"/>
        </w:rPr>
      </w:pPr>
      <w:r w:rsidRPr="003D2C44">
        <w:rPr>
          <w:rFonts w:eastAsia="Times New Roman" w:cstheme="minorHAnsi"/>
          <w:color w:val="000000" w:themeColor="text1"/>
          <w:lang w:eastAsia="sk-SK"/>
        </w:rPr>
        <w:t>Integračný manuál</w:t>
      </w:r>
    </w:p>
    <w:p w14:paraId="096B77DA" w14:textId="77777777" w:rsidR="00674F69" w:rsidRPr="00674F69" w:rsidRDefault="00674F69" w:rsidP="00825510">
      <w:pPr>
        <w:pStyle w:val="ListParagraph"/>
        <w:numPr>
          <w:ilvl w:val="0"/>
          <w:numId w:val="0"/>
        </w:numPr>
        <w:spacing w:before="0" w:after="0" w:line="240" w:lineRule="auto"/>
        <w:ind w:left="654"/>
        <w:jc w:val="left"/>
        <w:rPr>
          <w:rFonts w:eastAsia="Times New Roman" w:cstheme="minorHAnsi"/>
          <w:color w:val="000000" w:themeColor="text1"/>
          <w:lang w:eastAsia="sk-SK"/>
        </w:rPr>
      </w:pPr>
    </w:p>
    <w:p w14:paraId="0AEB7577" w14:textId="77777777" w:rsidR="005777C8" w:rsidRPr="003D2C44" w:rsidRDefault="005777C8" w:rsidP="0000459C">
      <w:pPr>
        <w:pStyle w:val="ListParagraph"/>
        <w:numPr>
          <w:ilvl w:val="1"/>
          <w:numId w:val="30"/>
        </w:numPr>
        <w:spacing w:before="0" w:after="0" w:line="240" w:lineRule="auto"/>
        <w:ind w:left="425"/>
        <w:jc w:val="left"/>
        <w:rPr>
          <w:rFonts w:cstheme="minorHAnsi"/>
        </w:rPr>
      </w:pPr>
      <w:r w:rsidRPr="003D2C44">
        <w:rPr>
          <w:rFonts w:cstheme="minorHAnsi"/>
        </w:rPr>
        <w:t>Inštalačná dokumentácia</w:t>
      </w:r>
    </w:p>
    <w:p w14:paraId="0605FC13" w14:textId="77777777" w:rsidR="005777C8" w:rsidRPr="003D2C44" w:rsidRDefault="005777C8" w:rsidP="0000459C">
      <w:pPr>
        <w:pStyle w:val="ListParagraph"/>
        <w:numPr>
          <w:ilvl w:val="2"/>
          <w:numId w:val="37"/>
        </w:numPr>
        <w:spacing w:before="0" w:after="0" w:line="240" w:lineRule="auto"/>
        <w:ind w:left="708" w:hanging="425"/>
        <w:jc w:val="left"/>
        <w:rPr>
          <w:rFonts w:eastAsia="Times New Roman" w:cstheme="minorHAnsi"/>
          <w:color w:val="000000" w:themeColor="text1"/>
          <w:lang w:eastAsia="sk-SK"/>
        </w:rPr>
      </w:pPr>
      <w:r w:rsidRPr="003D2C44">
        <w:rPr>
          <w:rFonts w:eastAsia="Times New Roman" w:cstheme="minorHAnsi"/>
          <w:color w:val="000000" w:themeColor="text1"/>
          <w:lang w:eastAsia="sk-SK"/>
        </w:rPr>
        <w:t>Inštalačná a konfiguračná príručka dodávaného systému</w:t>
      </w:r>
    </w:p>
    <w:p w14:paraId="2EA40DF7" w14:textId="77777777" w:rsidR="005777C8" w:rsidRPr="003D2C44" w:rsidRDefault="005777C8" w:rsidP="0000459C">
      <w:pPr>
        <w:pStyle w:val="ListParagraph"/>
        <w:numPr>
          <w:ilvl w:val="2"/>
          <w:numId w:val="37"/>
        </w:numPr>
        <w:spacing w:before="0" w:after="0" w:line="240" w:lineRule="auto"/>
        <w:ind w:left="708" w:hanging="425"/>
        <w:jc w:val="left"/>
        <w:rPr>
          <w:rFonts w:eastAsia="Times New Roman" w:cstheme="minorHAnsi"/>
          <w:color w:val="000000" w:themeColor="text1"/>
          <w:lang w:eastAsia="sk-SK"/>
        </w:rPr>
      </w:pPr>
      <w:r w:rsidRPr="003D2C44">
        <w:rPr>
          <w:rFonts w:eastAsia="Times New Roman" w:cstheme="minorHAnsi"/>
          <w:color w:val="000000" w:themeColor="text1"/>
          <w:lang w:eastAsia="sk-SK"/>
        </w:rPr>
        <w:t>Inštalačná a konfiguračná príručka systému na migráciu údajov</w:t>
      </w:r>
    </w:p>
    <w:p w14:paraId="66B884E2" w14:textId="77777777" w:rsidR="005777C8" w:rsidRPr="003D2C44" w:rsidRDefault="005777C8" w:rsidP="0000459C">
      <w:pPr>
        <w:pStyle w:val="ListParagraph"/>
        <w:numPr>
          <w:ilvl w:val="2"/>
          <w:numId w:val="37"/>
        </w:numPr>
        <w:spacing w:before="0" w:after="0" w:line="240" w:lineRule="auto"/>
        <w:ind w:left="708" w:hanging="425"/>
        <w:jc w:val="left"/>
        <w:rPr>
          <w:rFonts w:eastAsia="Times New Roman" w:cstheme="minorHAnsi"/>
          <w:color w:val="000000" w:themeColor="text1"/>
          <w:lang w:eastAsia="sk-SK"/>
        </w:rPr>
      </w:pPr>
      <w:r w:rsidRPr="003D2C44">
        <w:rPr>
          <w:rFonts w:eastAsia="Times New Roman" w:cstheme="minorHAnsi"/>
          <w:color w:val="000000" w:themeColor="text1"/>
          <w:lang w:eastAsia="sk-SK"/>
        </w:rPr>
        <w:t>Príručka migrácie údajov</w:t>
      </w:r>
    </w:p>
    <w:p w14:paraId="4FCECF3B" w14:textId="77777777" w:rsidR="005777C8" w:rsidRDefault="005777C8" w:rsidP="00825510">
      <w:pPr>
        <w:pStyle w:val="ListParagraph"/>
        <w:numPr>
          <w:ilvl w:val="0"/>
          <w:numId w:val="0"/>
        </w:numPr>
        <w:spacing w:after="0" w:line="240" w:lineRule="auto"/>
        <w:ind w:left="425"/>
        <w:rPr>
          <w:rFonts w:cstheme="minorHAnsi"/>
          <w:color w:val="000000" w:themeColor="text1"/>
        </w:rPr>
      </w:pPr>
    </w:p>
    <w:p w14:paraId="4BF0F14F" w14:textId="77777777" w:rsidR="005777C8" w:rsidRDefault="005777C8" w:rsidP="0000459C">
      <w:pPr>
        <w:pStyle w:val="ListParagraph"/>
        <w:numPr>
          <w:ilvl w:val="1"/>
          <w:numId w:val="30"/>
        </w:numPr>
        <w:spacing w:before="0" w:after="0" w:line="240" w:lineRule="auto"/>
        <w:ind w:left="425"/>
        <w:jc w:val="left"/>
        <w:rPr>
          <w:rFonts w:cstheme="minorHAnsi"/>
          <w:color w:val="000000" w:themeColor="text1"/>
        </w:rPr>
      </w:pPr>
      <w:r w:rsidRPr="003D2C44">
        <w:rPr>
          <w:rFonts w:cstheme="minorHAnsi"/>
          <w:color w:val="000000" w:themeColor="text1"/>
        </w:rPr>
        <w:t>Technická dokumentácia</w:t>
      </w:r>
    </w:p>
    <w:p w14:paraId="75664C99" w14:textId="77777777" w:rsidR="005777C8" w:rsidRDefault="005777C8" w:rsidP="0000459C">
      <w:pPr>
        <w:pStyle w:val="ListParagraph"/>
        <w:numPr>
          <w:ilvl w:val="1"/>
          <w:numId w:val="30"/>
        </w:numPr>
        <w:spacing w:before="0" w:after="0" w:line="240" w:lineRule="auto"/>
        <w:ind w:left="425"/>
        <w:jc w:val="left"/>
        <w:rPr>
          <w:rFonts w:cstheme="minorHAnsi"/>
          <w:color w:val="000000" w:themeColor="text1"/>
        </w:rPr>
      </w:pPr>
      <w:r>
        <w:rPr>
          <w:rFonts w:cstheme="minorHAnsi"/>
          <w:color w:val="000000" w:themeColor="text1"/>
        </w:rPr>
        <w:t>Prevádzková dokumentácia</w:t>
      </w:r>
    </w:p>
    <w:p w14:paraId="2FC8E453" w14:textId="77777777" w:rsidR="005777C8" w:rsidRPr="003D2C44" w:rsidRDefault="005777C8" w:rsidP="005777C8">
      <w:pPr>
        <w:rPr>
          <w:rFonts w:cstheme="minorHAnsi"/>
          <w:color w:val="000000"/>
          <w:lang w:eastAsia="sk-SK"/>
        </w:rPr>
      </w:pPr>
    </w:p>
    <w:p w14:paraId="48EC17FF" w14:textId="756051EE" w:rsidR="005777C8" w:rsidRDefault="005777C8" w:rsidP="005777C8">
      <w:pPr>
        <w:rPr>
          <w:rFonts w:cstheme="minorHAnsi"/>
        </w:rPr>
      </w:pPr>
      <w:r>
        <w:rPr>
          <w:rFonts w:cstheme="minorHAnsi"/>
        </w:rPr>
        <w:t xml:space="preserve">Projektové výstupy, </w:t>
      </w:r>
      <w:r w:rsidR="00CB44B5">
        <w:rPr>
          <w:rFonts w:cstheme="minorHAnsi"/>
        </w:rPr>
        <w:t>časť špecializované produkty,</w:t>
      </w:r>
      <w:r>
        <w:rPr>
          <w:rFonts w:cstheme="minorHAnsi"/>
        </w:rPr>
        <w:t xml:space="preserve"> budú ďalej špecifikované v rámci dokumentu PID projektu.</w:t>
      </w:r>
    </w:p>
    <w:p w14:paraId="49DD880D" w14:textId="3F0E673A" w:rsidR="005777C8" w:rsidRPr="003D2C44" w:rsidRDefault="005777C8" w:rsidP="00825510">
      <w:pPr>
        <w:pStyle w:val="Heading4"/>
      </w:pPr>
      <w:bookmarkStart w:id="74" w:name="_Toc17535475"/>
      <w:bookmarkStart w:id="75" w:name="_Toc289164323"/>
      <w:bookmarkStart w:id="76" w:name="_Toc127880510"/>
      <w:bookmarkStart w:id="77" w:name="_Toc209182055"/>
      <w:r w:rsidRPr="003D2C44">
        <w:lastRenderedPageBreak/>
        <w:t>Zmluvne stanovené práce a služby</w:t>
      </w:r>
      <w:bookmarkEnd w:id="74"/>
      <w:bookmarkEnd w:id="75"/>
      <w:bookmarkEnd w:id="76"/>
      <w:bookmarkEnd w:id="77"/>
    </w:p>
    <w:p w14:paraId="52B93157" w14:textId="77777777" w:rsidR="005777C8" w:rsidRPr="003D2C44" w:rsidRDefault="005777C8" w:rsidP="00825510">
      <w:pPr>
        <w:pStyle w:val="PlainText"/>
        <w:spacing w:before="0"/>
        <w:rPr>
          <w:rFonts w:asciiTheme="minorHAnsi" w:hAnsiTheme="minorHAnsi" w:cstheme="minorHAnsi"/>
          <w:sz w:val="22"/>
          <w:szCs w:val="22"/>
        </w:rPr>
      </w:pPr>
      <w:r w:rsidRPr="003D2C44">
        <w:rPr>
          <w:rFonts w:asciiTheme="minorHAnsi" w:hAnsiTheme="minorHAnsi" w:cstheme="minorHAnsi"/>
          <w:sz w:val="22"/>
          <w:szCs w:val="22"/>
        </w:rPr>
        <w:t>Zmluvne stanovené práce a služby predstavujú najmä:</w:t>
      </w:r>
    </w:p>
    <w:p w14:paraId="25A6AF8C" w14:textId="3EAB1859" w:rsidR="005777C8" w:rsidRPr="003D2C44" w:rsidRDefault="005777C8" w:rsidP="0000459C">
      <w:pPr>
        <w:pStyle w:val="PlainText"/>
        <w:numPr>
          <w:ilvl w:val="0"/>
          <w:numId w:val="33"/>
        </w:numPr>
        <w:tabs>
          <w:tab w:val="clear" w:pos="360"/>
          <w:tab w:val="num" w:pos="873"/>
        </w:tabs>
        <w:spacing w:before="0" w:after="0" w:line="240" w:lineRule="auto"/>
        <w:rPr>
          <w:rFonts w:asciiTheme="minorHAnsi" w:hAnsiTheme="minorHAnsi" w:cstheme="minorHAnsi"/>
          <w:sz w:val="22"/>
          <w:szCs w:val="22"/>
        </w:rPr>
      </w:pPr>
      <w:r w:rsidRPr="003D2C44">
        <w:rPr>
          <w:rFonts w:asciiTheme="minorHAnsi" w:hAnsiTheme="minorHAnsi" w:cstheme="minorHAnsi"/>
          <w:sz w:val="22"/>
          <w:szCs w:val="22"/>
        </w:rPr>
        <w:t>spracovanie plánu projektu</w:t>
      </w:r>
      <w:r w:rsidR="00A70D9F">
        <w:rPr>
          <w:rFonts w:asciiTheme="minorHAnsi" w:hAnsiTheme="minorHAnsi" w:cstheme="minorHAnsi"/>
          <w:sz w:val="22"/>
          <w:szCs w:val="22"/>
        </w:rPr>
        <w:t xml:space="preserve">, </w:t>
      </w:r>
      <w:r w:rsidRPr="003D2C44">
        <w:rPr>
          <w:rFonts w:asciiTheme="minorHAnsi" w:hAnsiTheme="minorHAnsi" w:cstheme="minorHAnsi"/>
          <w:sz w:val="22"/>
          <w:szCs w:val="22"/>
        </w:rPr>
        <w:t>vykonanie revízií plánu projektu, čiastkových plánov,</w:t>
      </w:r>
    </w:p>
    <w:p w14:paraId="06A958A4" w14:textId="7E1462BE" w:rsidR="005777C8" w:rsidRPr="003D2C44" w:rsidRDefault="005777C8" w:rsidP="0000459C">
      <w:pPr>
        <w:pStyle w:val="PlainText"/>
        <w:numPr>
          <w:ilvl w:val="0"/>
          <w:numId w:val="33"/>
        </w:numPr>
        <w:tabs>
          <w:tab w:val="clear" w:pos="360"/>
          <w:tab w:val="num" w:pos="873"/>
        </w:tabs>
        <w:spacing w:before="0" w:after="0" w:line="24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realizáciu a </w:t>
      </w:r>
      <w:r w:rsidRPr="003D2C44">
        <w:rPr>
          <w:rFonts w:asciiTheme="minorHAnsi" w:hAnsiTheme="minorHAnsi" w:cstheme="minorHAnsi"/>
          <w:sz w:val="22"/>
          <w:szCs w:val="22"/>
        </w:rPr>
        <w:t xml:space="preserve">riadenie projektu na strane </w:t>
      </w:r>
      <w:r w:rsidR="00BA758C" w:rsidRPr="004C3F77">
        <w:rPr>
          <w:rFonts w:asciiTheme="minorHAnsi" w:hAnsiTheme="minorHAnsi" w:cstheme="minorHAnsi"/>
          <w:sz w:val="22"/>
          <w:szCs w:val="22"/>
        </w:rPr>
        <w:t>dodávateľa</w:t>
      </w:r>
      <w:r w:rsidRPr="003D2C44">
        <w:rPr>
          <w:rFonts w:asciiTheme="minorHAnsi" w:hAnsiTheme="minorHAnsi" w:cstheme="minorHAnsi"/>
          <w:sz w:val="22"/>
          <w:szCs w:val="22"/>
        </w:rPr>
        <w:t>,</w:t>
      </w:r>
    </w:p>
    <w:p w14:paraId="29BA49B2" w14:textId="77777777" w:rsidR="005777C8" w:rsidRPr="003D2C44" w:rsidRDefault="005777C8" w:rsidP="0000459C">
      <w:pPr>
        <w:pStyle w:val="PlainText"/>
        <w:numPr>
          <w:ilvl w:val="0"/>
          <w:numId w:val="33"/>
        </w:numPr>
        <w:tabs>
          <w:tab w:val="clear" w:pos="360"/>
          <w:tab w:val="num" w:pos="873"/>
        </w:tabs>
        <w:spacing w:before="0" w:after="0" w:line="240" w:lineRule="auto"/>
        <w:rPr>
          <w:rFonts w:asciiTheme="minorHAnsi" w:hAnsiTheme="minorHAnsi" w:cstheme="minorHAnsi"/>
          <w:sz w:val="22"/>
          <w:szCs w:val="22"/>
        </w:rPr>
      </w:pPr>
      <w:r w:rsidRPr="003D2C44">
        <w:rPr>
          <w:rFonts w:asciiTheme="minorHAnsi" w:hAnsiTheme="minorHAnsi" w:cstheme="minorHAnsi"/>
          <w:sz w:val="22"/>
          <w:szCs w:val="22"/>
        </w:rPr>
        <w:t>definovanie kapacít potrebných na zabezpečenia súčinnosti, ich koordinácia s projektovými aktivitami na zabe</w:t>
      </w:r>
      <w:r>
        <w:rPr>
          <w:rFonts w:asciiTheme="minorHAnsi" w:hAnsiTheme="minorHAnsi" w:cstheme="minorHAnsi"/>
          <w:sz w:val="22"/>
          <w:szCs w:val="22"/>
        </w:rPr>
        <w:t>z</w:t>
      </w:r>
      <w:r w:rsidRPr="003D2C44">
        <w:rPr>
          <w:rFonts w:asciiTheme="minorHAnsi" w:hAnsiTheme="minorHAnsi" w:cstheme="minorHAnsi"/>
          <w:sz w:val="22"/>
          <w:szCs w:val="22"/>
        </w:rPr>
        <w:t>pečenie projektových výstupov</w:t>
      </w:r>
    </w:p>
    <w:p w14:paraId="6AA9FB64" w14:textId="77777777" w:rsidR="005777C8" w:rsidRPr="003D2C44" w:rsidRDefault="005777C8" w:rsidP="0000459C">
      <w:pPr>
        <w:pStyle w:val="PlainText"/>
        <w:numPr>
          <w:ilvl w:val="0"/>
          <w:numId w:val="33"/>
        </w:numPr>
        <w:tabs>
          <w:tab w:val="clear" w:pos="360"/>
          <w:tab w:val="num" w:pos="873"/>
        </w:tabs>
        <w:spacing w:before="0" w:after="0" w:line="240" w:lineRule="auto"/>
        <w:rPr>
          <w:rFonts w:asciiTheme="minorHAnsi" w:hAnsiTheme="minorHAnsi" w:cstheme="minorHAnsi"/>
          <w:sz w:val="22"/>
          <w:szCs w:val="22"/>
        </w:rPr>
      </w:pPr>
      <w:r w:rsidRPr="003D2C44">
        <w:rPr>
          <w:rFonts w:asciiTheme="minorHAnsi" w:hAnsiTheme="minorHAnsi" w:cstheme="minorHAnsi"/>
          <w:sz w:val="22"/>
          <w:szCs w:val="22"/>
        </w:rPr>
        <w:t>vypracovanie projektovej a sprievodnej dokumentácie dodávaného systému,</w:t>
      </w:r>
    </w:p>
    <w:p w14:paraId="161E2158" w14:textId="77777777" w:rsidR="005777C8" w:rsidRPr="003D2C44" w:rsidRDefault="005777C8" w:rsidP="0000459C">
      <w:pPr>
        <w:pStyle w:val="PlainText"/>
        <w:numPr>
          <w:ilvl w:val="0"/>
          <w:numId w:val="33"/>
        </w:numPr>
        <w:tabs>
          <w:tab w:val="clear" w:pos="360"/>
          <w:tab w:val="num" w:pos="873"/>
        </w:tabs>
        <w:spacing w:before="0" w:after="0" w:line="240" w:lineRule="auto"/>
        <w:rPr>
          <w:rFonts w:asciiTheme="minorHAnsi" w:hAnsiTheme="minorHAnsi" w:cstheme="minorHAnsi"/>
          <w:sz w:val="22"/>
          <w:szCs w:val="22"/>
        </w:rPr>
      </w:pPr>
      <w:r w:rsidRPr="003D2C44">
        <w:rPr>
          <w:rFonts w:asciiTheme="minorHAnsi" w:hAnsiTheme="minorHAnsi" w:cstheme="minorHAnsi"/>
          <w:sz w:val="22"/>
          <w:szCs w:val="22"/>
        </w:rPr>
        <w:t>analýza zmien dodávaného systému/služieb podľa požiadaviek klienta,</w:t>
      </w:r>
    </w:p>
    <w:p w14:paraId="1CF1E3AB" w14:textId="77777777" w:rsidR="005777C8" w:rsidRPr="003D2C44" w:rsidRDefault="005777C8" w:rsidP="0000459C">
      <w:pPr>
        <w:pStyle w:val="PlainText"/>
        <w:numPr>
          <w:ilvl w:val="0"/>
          <w:numId w:val="33"/>
        </w:numPr>
        <w:tabs>
          <w:tab w:val="clear" w:pos="360"/>
          <w:tab w:val="num" w:pos="873"/>
        </w:tabs>
        <w:spacing w:before="0" w:after="0" w:line="240" w:lineRule="auto"/>
        <w:rPr>
          <w:rFonts w:asciiTheme="minorHAnsi" w:hAnsiTheme="minorHAnsi" w:cstheme="minorHAnsi"/>
          <w:sz w:val="22"/>
          <w:szCs w:val="22"/>
        </w:rPr>
      </w:pPr>
      <w:r w:rsidRPr="003D2C44">
        <w:rPr>
          <w:rFonts w:asciiTheme="minorHAnsi" w:hAnsiTheme="minorHAnsi" w:cstheme="minorHAnsi"/>
          <w:sz w:val="22"/>
          <w:szCs w:val="22"/>
        </w:rPr>
        <w:t>analýza a návrh riešenia,</w:t>
      </w:r>
    </w:p>
    <w:p w14:paraId="06B7E187" w14:textId="6C74331C" w:rsidR="005777C8" w:rsidRPr="003D2C44" w:rsidRDefault="005777C8" w:rsidP="0000459C">
      <w:pPr>
        <w:pStyle w:val="PlainText"/>
        <w:numPr>
          <w:ilvl w:val="0"/>
          <w:numId w:val="33"/>
        </w:numPr>
        <w:tabs>
          <w:tab w:val="clear" w:pos="360"/>
          <w:tab w:val="num" w:pos="873"/>
        </w:tabs>
        <w:spacing w:before="0" w:after="0" w:line="240" w:lineRule="auto"/>
        <w:rPr>
          <w:rFonts w:asciiTheme="minorHAnsi" w:hAnsiTheme="minorHAnsi" w:cstheme="minorHAnsi"/>
          <w:sz w:val="22"/>
          <w:szCs w:val="22"/>
        </w:rPr>
      </w:pPr>
      <w:r w:rsidRPr="003D2C44">
        <w:rPr>
          <w:rFonts w:asciiTheme="minorHAnsi" w:hAnsiTheme="minorHAnsi" w:cstheme="minorHAnsi"/>
          <w:sz w:val="22"/>
          <w:szCs w:val="22"/>
        </w:rPr>
        <w:t>implementácia dodávaného systému/služieb,</w:t>
      </w:r>
    </w:p>
    <w:p w14:paraId="5753B9AE" w14:textId="77777777" w:rsidR="005777C8" w:rsidRPr="003D2C44" w:rsidRDefault="005777C8" w:rsidP="0000459C">
      <w:pPr>
        <w:pStyle w:val="PlainText"/>
        <w:numPr>
          <w:ilvl w:val="0"/>
          <w:numId w:val="33"/>
        </w:numPr>
        <w:tabs>
          <w:tab w:val="clear" w:pos="360"/>
          <w:tab w:val="num" w:pos="873"/>
        </w:tabs>
        <w:spacing w:before="0" w:after="0" w:line="240" w:lineRule="auto"/>
        <w:rPr>
          <w:rFonts w:asciiTheme="minorHAnsi" w:hAnsiTheme="minorHAnsi" w:cstheme="minorHAnsi"/>
          <w:sz w:val="22"/>
          <w:szCs w:val="22"/>
        </w:rPr>
      </w:pPr>
      <w:r w:rsidRPr="003D2C44">
        <w:rPr>
          <w:rFonts w:asciiTheme="minorHAnsi" w:hAnsiTheme="minorHAnsi" w:cstheme="minorHAnsi"/>
          <w:sz w:val="22"/>
          <w:szCs w:val="22"/>
        </w:rPr>
        <w:t>školenia používateľov dodávaného systému,</w:t>
      </w:r>
    </w:p>
    <w:p w14:paraId="4207268C" w14:textId="146C9E20" w:rsidR="005777C8" w:rsidRPr="003D2C44" w:rsidRDefault="00762AAF" w:rsidP="0000459C">
      <w:pPr>
        <w:pStyle w:val="PlainText"/>
        <w:numPr>
          <w:ilvl w:val="0"/>
          <w:numId w:val="33"/>
        </w:numPr>
        <w:tabs>
          <w:tab w:val="clear" w:pos="360"/>
          <w:tab w:val="num" w:pos="873"/>
        </w:tabs>
        <w:spacing w:before="0" w:after="0" w:line="24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príprava a </w:t>
      </w:r>
      <w:r w:rsidR="005777C8">
        <w:rPr>
          <w:rFonts w:asciiTheme="minorHAnsi" w:hAnsiTheme="minorHAnsi" w:cstheme="minorHAnsi"/>
          <w:sz w:val="22"/>
          <w:szCs w:val="22"/>
        </w:rPr>
        <w:t>realizácia</w:t>
      </w:r>
      <w:r w:rsidR="005777C8" w:rsidRPr="003D2C44">
        <w:rPr>
          <w:rFonts w:asciiTheme="minorHAnsi" w:hAnsiTheme="minorHAnsi" w:cstheme="minorHAnsi"/>
          <w:sz w:val="22"/>
          <w:szCs w:val="22"/>
        </w:rPr>
        <w:t xml:space="preserve"> testovania dodávaného systému, </w:t>
      </w:r>
      <w:r w:rsidR="00153C3B">
        <w:rPr>
          <w:rFonts w:asciiTheme="minorHAnsi" w:hAnsiTheme="minorHAnsi" w:cstheme="minorHAnsi"/>
          <w:sz w:val="22"/>
          <w:szCs w:val="22"/>
        </w:rPr>
        <w:t xml:space="preserve">vrátane dát a prostredí, </w:t>
      </w:r>
      <w:r w:rsidR="005777C8" w:rsidRPr="003D2C44">
        <w:rPr>
          <w:rFonts w:asciiTheme="minorHAnsi" w:hAnsiTheme="minorHAnsi" w:cstheme="minorHAnsi"/>
          <w:sz w:val="22"/>
          <w:szCs w:val="22"/>
        </w:rPr>
        <w:t>opravy produktov a sprievodnej dokumentácie dodávaného systému</w:t>
      </w:r>
      <w:r w:rsidR="006837A8">
        <w:rPr>
          <w:rFonts w:asciiTheme="minorHAnsi" w:hAnsiTheme="minorHAnsi" w:cstheme="minorHAnsi"/>
          <w:sz w:val="22"/>
          <w:szCs w:val="22"/>
        </w:rPr>
        <w:t>,</w:t>
      </w:r>
      <w:r w:rsidR="005777C8" w:rsidRPr="003D2C44">
        <w:rPr>
          <w:rFonts w:asciiTheme="minorHAnsi" w:hAnsiTheme="minorHAnsi" w:cstheme="minorHAnsi"/>
          <w:sz w:val="22"/>
          <w:szCs w:val="22"/>
        </w:rPr>
        <w:t xml:space="preserve"> </w:t>
      </w:r>
      <w:r w:rsidR="005777C8">
        <w:rPr>
          <w:rFonts w:asciiTheme="minorHAnsi" w:hAnsiTheme="minorHAnsi" w:cstheme="minorHAnsi"/>
          <w:sz w:val="22"/>
          <w:szCs w:val="22"/>
        </w:rPr>
        <w:t>vrátane</w:t>
      </w:r>
      <w:r w:rsidR="005777C8" w:rsidRPr="003D2C44">
        <w:rPr>
          <w:rFonts w:asciiTheme="minorHAnsi" w:hAnsiTheme="minorHAnsi" w:cstheme="minorHAnsi"/>
          <w:sz w:val="22"/>
          <w:szCs w:val="22"/>
        </w:rPr>
        <w:t xml:space="preserve"> regresného testovania dodávaného systému,</w:t>
      </w:r>
    </w:p>
    <w:p w14:paraId="275E96A3" w14:textId="20C09E9F" w:rsidR="005777C8" w:rsidRPr="003D2C44" w:rsidRDefault="005777C8" w:rsidP="0000459C">
      <w:pPr>
        <w:pStyle w:val="PlainText"/>
        <w:numPr>
          <w:ilvl w:val="0"/>
          <w:numId w:val="33"/>
        </w:numPr>
        <w:tabs>
          <w:tab w:val="clear" w:pos="360"/>
          <w:tab w:val="num" w:pos="873"/>
        </w:tabs>
        <w:spacing w:before="0" w:after="0" w:line="240" w:lineRule="auto"/>
        <w:rPr>
          <w:rFonts w:asciiTheme="minorHAnsi" w:hAnsiTheme="minorHAnsi" w:cstheme="minorHAnsi"/>
          <w:sz w:val="22"/>
          <w:szCs w:val="22"/>
        </w:rPr>
      </w:pPr>
      <w:r w:rsidRPr="003D2C44">
        <w:rPr>
          <w:rFonts w:asciiTheme="minorHAnsi" w:hAnsiTheme="minorHAnsi" w:cstheme="minorHAnsi"/>
          <w:sz w:val="22"/>
          <w:szCs w:val="22"/>
        </w:rPr>
        <w:t>nasaden</w:t>
      </w:r>
      <w:r>
        <w:rPr>
          <w:rFonts w:asciiTheme="minorHAnsi" w:hAnsiTheme="minorHAnsi" w:cstheme="minorHAnsi"/>
          <w:sz w:val="22"/>
          <w:szCs w:val="22"/>
        </w:rPr>
        <w:t>ie</w:t>
      </w:r>
      <w:r w:rsidRPr="003D2C44">
        <w:rPr>
          <w:rFonts w:asciiTheme="minorHAnsi" w:hAnsiTheme="minorHAnsi" w:cstheme="minorHAnsi"/>
          <w:sz w:val="22"/>
          <w:szCs w:val="22"/>
        </w:rPr>
        <w:t xml:space="preserve"> do produkcie, vykonan</w:t>
      </w:r>
      <w:r>
        <w:rPr>
          <w:rFonts w:asciiTheme="minorHAnsi" w:hAnsiTheme="minorHAnsi" w:cstheme="minorHAnsi"/>
          <w:sz w:val="22"/>
          <w:szCs w:val="22"/>
        </w:rPr>
        <w:t>ie</w:t>
      </w:r>
      <w:r w:rsidRPr="003D2C44">
        <w:rPr>
          <w:rFonts w:asciiTheme="minorHAnsi" w:hAnsiTheme="minorHAnsi" w:cstheme="minorHAnsi"/>
          <w:sz w:val="22"/>
          <w:szCs w:val="22"/>
        </w:rPr>
        <w:t xml:space="preserve"> skúšobnej prevádzky, opravy produktov a sprievodnej dokumentácie dodávaného systému</w:t>
      </w:r>
      <w:r w:rsidR="000D67C8">
        <w:rPr>
          <w:rFonts w:asciiTheme="minorHAnsi" w:hAnsiTheme="minorHAnsi" w:cstheme="minorHAnsi"/>
          <w:sz w:val="22"/>
          <w:szCs w:val="22"/>
        </w:rPr>
        <w:t>,</w:t>
      </w:r>
    </w:p>
    <w:p w14:paraId="72C5B385" w14:textId="77777777" w:rsidR="005777C8" w:rsidRPr="003D2C44" w:rsidRDefault="005777C8" w:rsidP="0000459C">
      <w:pPr>
        <w:pStyle w:val="PlainText"/>
        <w:numPr>
          <w:ilvl w:val="0"/>
          <w:numId w:val="33"/>
        </w:numPr>
        <w:tabs>
          <w:tab w:val="clear" w:pos="360"/>
          <w:tab w:val="num" w:pos="873"/>
        </w:tabs>
        <w:spacing w:before="0" w:after="0" w:line="24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m</w:t>
      </w:r>
      <w:r w:rsidRPr="003D2C44">
        <w:rPr>
          <w:rFonts w:asciiTheme="minorHAnsi" w:hAnsiTheme="minorHAnsi" w:cstheme="minorHAnsi"/>
          <w:sz w:val="22"/>
          <w:szCs w:val="22"/>
        </w:rPr>
        <w:t>onitorovanie priebehu prác a napredovania projektu, či je v zhode so schváleným plánom projektu a následne pravidelné informovanie o</w:t>
      </w:r>
      <w:r>
        <w:rPr>
          <w:rFonts w:asciiTheme="minorHAnsi" w:hAnsiTheme="minorHAnsi" w:cstheme="minorHAnsi"/>
          <w:sz w:val="22"/>
          <w:szCs w:val="22"/>
        </w:rPr>
        <w:t> </w:t>
      </w:r>
      <w:r w:rsidRPr="003D2C44">
        <w:rPr>
          <w:rFonts w:asciiTheme="minorHAnsi" w:hAnsiTheme="minorHAnsi" w:cstheme="minorHAnsi"/>
          <w:sz w:val="22"/>
          <w:szCs w:val="22"/>
        </w:rPr>
        <w:t>stave</w:t>
      </w:r>
      <w:r>
        <w:rPr>
          <w:rFonts w:asciiTheme="minorHAnsi" w:hAnsiTheme="minorHAnsi" w:cstheme="minorHAnsi"/>
          <w:sz w:val="22"/>
          <w:szCs w:val="22"/>
        </w:rPr>
        <w:t>,</w:t>
      </w:r>
    </w:p>
    <w:p w14:paraId="2584DA06" w14:textId="721ED2A4" w:rsidR="005777C8" w:rsidRPr="003D2C44" w:rsidRDefault="005777C8" w:rsidP="0000459C">
      <w:pPr>
        <w:pStyle w:val="PlainText"/>
        <w:numPr>
          <w:ilvl w:val="0"/>
          <w:numId w:val="33"/>
        </w:numPr>
        <w:tabs>
          <w:tab w:val="clear" w:pos="360"/>
          <w:tab w:val="num" w:pos="873"/>
        </w:tabs>
        <w:spacing w:before="0" w:after="0" w:line="24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v</w:t>
      </w:r>
      <w:r w:rsidRPr="003D2C44">
        <w:rPr>
          <w:rFonts w:asciiTheme="minorHAnsi" w:hAnsiTheme="minorHAnsi" w:cstheme="minorHAnsi"/>
          <w:sz w:val="22"/>
          <w:szCs w:val="22"/>
        </w:rPr>
        <w:t>ývoj funkčn</w:t>
      </w:r>
      <w:r w:rsidR="0031743C">
        <w:rPr>
          <w:rFonts w:asciiTheme="minorHAnsi" w:hAnsiTheme="minorHAnsi" w:cstheme="minorHAnsi"/>
          <w:sz w:val="22"/>
          <w:szCs w:val="22"/>
        </w:rPr>
        <w:t>ých</w:t>
      </w:r>
      <w:r w:rsidRPr="003D2C44">
        <w:rPr>
          <w:rFonts w:asciiTheme="minorHAnsi" w:hAnsiTheme="minorHAnsi" w:cstheme="minorHAnsi"/>
          <w:sz w:val="22"/>
          <w:szCs w:val="22"/>
        </w:rPr>
        <w:t xml:space="preserve"> celk</w:t>
      </w:r>
      <w:r w:rsidR="0031743C">
        <w:rPr>
          <w:rFonts w:asciiTheme="minorHAnsi" w:hAnsiTheme="minorHAnsi" w:cstheme="minorHAnsi"/>
          <w:sz w:val="22"/>
          <w:szCs w:val="22"/>
        </w:rPr>
        <w:t>ov</w:t>
      </w:r>
      <w:r w:rsidRPr="003D2C44">
        <w:rPr>
          <w:rFonts w:asciiTheme="minorHAnsi" w:hAnsiTheme="minorHAnsi" w:cstheme="minorHAnsi"/>
          <w:sz w:val="22"/>
          <w:szCs w:val="22"/>
        </w:rPr>
        <w:t xml:space="preserve">, </w:t>
      </w:r>
      <w:r w:rsidRPr="00E34C05">
        <w:rPr>
          <w:rFonts w:asciiTheme="minorHAnsi" w:hAnsiTheme="minorHAnsi" w:cstheme="minorHAnsi"/>
          <w:sz w:val="22"/>
          <w:szCs w:val="22"/>
        </w:rPr>
        <w:t>migrácia údajov</w:t>
      </w:r>
      <w:r>
        <w:rPr>
          <w:rFonts w:asciiTheme="minorHAnsi" w:hAnsiTheme="minorHAnsi" w:cstheme="minorHAnsi"/>
          <w:sz w:val="22"/>
          <w:szCs w:val="22"/>
        </w:rPr>
        <w:t>,</w:t>
      </w:r>
      <w:r w:rsidRPr="003D2C44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74ACD073" w14:textId="77777777" w:rsidR="005777C8" w:rsidRPr="003D2C44" w:rsidRDefault="005777C8" w:rsidP="0000459C">
      <w:pPr>
        <w:pStyle w:val="PlainText"/>
        <w:numPr>
          <w:ilvl w:val="0"/>
          <w:numId w:val="33"/>
        </w:numPr>
        <w:tabs>
          <w:tab w:val="clear" w:pos="360"/>
          <w:tab w:val="num" w:pos="873"/>
        </w:tabs>
        <w:spacing w:before="0" w:after="0" w:line="240" w:lineRule="auto"/>
        <w:rPr>
          <w:rFonts w:asciiTheme="minorHAnsi" w:hAnsiTheme="minorHAnsi" w:cstheme="minorHAnsi"/>
          <w:sz w:val="22"/>
          <w:szCs w:val="22"/>
        </w:rPr>
      </w:pPr>
      <w:r w:rsidRPr="00E34C05">
        <w:rPr>
          <w:rFonts w:asciiTheme="minorHAnsi" w:hAnsiTheme="minorHAnsi" w:cstheme="minorHAnsi"/>
          <w:sz w:val="22"/>
          <w:szCs w:val="22"/>
        </w:rPr>
        <w:t>implementácia integrácií</w:t>
      </w:r>
      <w:r>
        <w:rPr>
          <w:rFonts w:asciiTheme="minorHAnsi" w:hAnsiTheme="minorHAnsi" w:cstheme="minorHAnsi"/>
          <w:sz w:val="22"/>
          <w:szCs w:val="22"/>
        </w:rPr>
        <w:t>,</w:t>
      </w:r>
    </w:p>
    <w:p w14:paraId="24C5B56E" w14:textId="77777777" w:rsidR="005777C8" w:rsidRPr="003D2C44" w:rsidRDefault="005777C8" w:rsidP="0000459C">
      <w:pPr>
        <w:pStyle w:val="PlainText"/>
        <w:numPr>
          <w:ilvl w:val="0"/>
          <w:numId w:val="33"/>
        </w:numPr>
        <w:tabs>
          <w:tab w:val="clear" w:pos="360"/>
          <w:tab w:val="num" w:pos="873"/>
        </w:tabs>
        <w:spacing w:before="0" w:after="0" w:line="24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a</w:t>
      </w:r>
      <w:r w:rsidRPr="003D2C44">
        <w:rPr>
          <w:rFonts w:asciiTheme="minorHAnsi" w:hAnsiTheme="minorHAnsi" w:cstheme="minorHAnsi"/>
          <w:sz w:val="22"/>
          <w:szCs w:val="22"/>
        </w:rPr>
        <w:t>kceptačné protokoly pre systémové a integračné, bezpečnostné, záťažové, používateľské testy</w:t>
      </w:r>
      <w:r>
        <w:rPr>
          <w:rFonts w:asciiTheme="minorHAnsi" w:hAnsiTheme="minorHAnsi" w:cstheme="minorHAnsi"/>
          <w:sz w:val="22"/>
          <w:szCs w:val="22"/>
        </w:rPr>
        <w:t>,</w:t>
      </w:r>
    </w:p>
    <w:p w14:paraId="4FCDF4EF" w14:textId="77777777" w:rsidR="005777C8" w:rsidRPr="003D2C44" w:rsidRDefault="005777C8" w:rsidP="0000459C">
      <w:pPr>
        <w:pStyle w:val="PlainText"/>
        <w:numPr>
          <w:ilvl w:val="0"/>
          <w:numId w:val="33"/>
        </w:numPr>
        <w:tabs>
          <w:tab w:val="clear" w:pos="360"/>
          <w:tab w:val="num" w:pos="873"/>
        </w:tabs>
        <w:spacing w:before="0" w:after="0" w:line="24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t</w:t>
      </w:r>
      <w:r w:rsidRPr="003D2C44">
        <w:rPr>
          <w:rFonts w:asciiTheme="minorHAnsi" w:hAnsiTheme="minorHAnsi" w:cstheme="minorHAnsi"/>
          <w:sz w:val="22"/>
          <w:szCs w:val="22"/>
        </w:rPr>
        <w:t>estovanie migrácií</w:t>
      </w:r>
      <w:r>
        <w:rPr>
          <w:rFonts w:asciiTheme="minorHAnsi" w:hAnsiTheme="minorHAnsi" w:cstheme="minorHAnsi"/>
          <w:sz w:val="22"/>
          <w:szCs w:val="22"/>
        </w:rPr>
        <w:t>,</w:t>
      </w:r>
    </w:p>
    <w:p w14:paraId="2B3A429A" w14:textId="77777777" w:rsidR="005777C8" w:rsidRPr="003D2C44" w:rsidRDefault="005777C8" w:rsidP="0000459C">
      <w:pPr>
        <w:pStyle w:val="PlainText"/>
        <w:numPr>
          <w:ilvl w:val="0"/>
          <w:numId w:val="33"/>
        </w:numPr>
        <w:tabs>
          <w:tab w:val="clear" w:pos="360"/>
          <w:tab w:val="num" w:pos="873"/>
        </w:tabs>
        <w:spacing w:before="0" w:after="0" w:line="24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š</w:t>
      </w:r>
      <w:r w:rsidRPr="003D2C44">
        <w:rPr>
          <w:rFonts w:asciiTheme="minorHAnsi" w:hAnsiTheme="minorHAnsi" w:cstheme="minorHAnsi"/>
          <w:sz w:val="22"/>
          <w:szCs w:val="22"/>
        </w:rPr>
        <w:t>kolenie personálu</w:t>
      </w:r>
      <w:r>
        <w:rPr>
          <w:rFonts w:asciiTheme="minorHAnsi" w:hAnsiTheme="minorHAnsi" w:cstheme="minorHAnsi"/>
          <w:sz w:val="22"/>
          <w:szCs w:val="22"/>
        </w:rPr>
        <w:t>,</w:t>
      </w:r>
      <w:r w:rsidRPr="003D2C44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7519D640" w14:textId="77777777" w:rsidR="005777C8" w:rsidRPr="003D2C44" w:rsidRDefault="005777C8" w:rsidP="0000459C">
      <w:pPr>
        <w:pStyle w:val="PlainText"/>
        <w:numPr>
          <w:ilvl w:val="0"/>
          <w:numId w:val="33"/>
        </w:numPr>
        <w:tabs>
          <w:tab w:val="clear" w:pos="360"/>
          <w:tab w:val="num" w:pos="873"/>
        </w:tabs>
        <w:spacing w:before="0" w:after="0" w:line="24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m</w:t>
      </w:r>
      <w:r w:rsidRPr="003D2C44">
        <w:rPr>
          <w:rFonts w:asciiTheme="minorHAnsi" w:hAnsiTheme="minorHAnsi" w:cstheme="minorHAnsi"/>
          <w:sz w:val="22"/>
          <w:szCs w:val="22"/>
        </w:rPr>
        <w:t>igrácia produkčných dát</w:t>
      </w:r>
      <w:r>
        <w:rPr>
          <w:rFonts w:asciiTheme="minorHAnsi" w:hAnsiTheme="minorHAnsi" w:cstheme="minorHAnsi"/>
          <w:sz w:val="22"/>
          <w:szCs w:val="22"/>
        </w:rPr>
        <w:t>,</w:t>
      </w:r>
    </w:p>
    <w:p w14:paraId="7B3D39F3" w14:textId="619DA5A6" w:rsidR="005777C8" w:rsidRPr="003D2C44" w:rsidRDefault="005777C8" w:rsidP="0000459C">
      <w:pPr>
        <w:pStyle w:val="PlainText"/>
        <w:numPr>
          <w:ilvl w:val="0"/>
          <w:numId w:val="33"/>
        </w:numPr>
        <w:tabs>
          <w:tab w:val="clear" w:pos="360"/>
          <w:tab w:val="num" w:pos="873"/>
        </w:tabs>
        <w:spacing w:before="0" w:after="0" w:line="24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n</w:t>
      </w:r>
      <w:r w:rsidRPr="003D2C44">
        <w:rPr>
          <w:rFonts w:asciiTheme="minorHAnsi" w:hAnsiTheme="minorHAnsi" w:cstheme="minorHAnsi"/>
          <w:sz w:val="22"/>
          <w:szCs w:val="22"/>
        </w:rPr>
        <w:t xml:space="preserve">asadenie do </w:t>
      </w:r>
      <w:r>
        <w:rPr>
          <w:rFonts w:asciiTheme="minorHAnsi" w:hAnsiTheme="minorHAnsi" w:cstheme="minorHAnsi"/>
          <w:sz w:val="22"/>
          <w:szCs w:val="22"/>
        </w:rPr>
        <w:t>skúšobnej prevádzky,</w:t>
      </w:r>
      <w:r w:rsidRPr="003D2C44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4FAD7B27" w14:textId="6A9F6186" w:rsidR="005777C8" w:rsidRPr="00E34C05" w:rsidRDefault="005777C8" w:rsidP="0000459C">
      <w:pPr>
        <w:pStyle w:val="PlainText"/>
        <w:numPr>
          <w:ilvl w:val="0"/>
          <w:numId w:val="33"/>
        </w:numPr>
        <w:tabs>
          <w:tab w:val="clear" w:pos="360"/>
          <w:tab w:val="num" w:pos="873"/>
        </w:tabs>
        <w:spacing w:before="0" w:after="0" w:line="24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v</w:t>
      </w:r>
      <w:r w:rsidRPr="003D2C44">
        <w:rPr>
          <w:rFonts w:asciiTheme="minorHAnsi" w:hAnsiTheme="minorHAnsi" w:cstheme="minorHAnsi"/>
          <w:sz w:val="22"/>
          <w:szCs w:val="22"/>
        </w:rPr>
        <w:t xml:space="preserve">ykonanie </w:t>
      </w:r>
      <w:r w:rsidRPr="00123FDF">
        <w:rPr>
          <w:rFonts w:asciiTheme="minorHAnsi" w:hAnsiTheme="minorHAnsi" w:cstheme="minorHAnsi"/>
          <w:sz w:val="22"/>
          <w:szCs w:val="22"/>
        </w:rPr>
        <w:t>skúšobnej prevádzky</w:t>
      </w:r>
      <w:r w:rsidRPr="003D2C44">
        <w:rPr>
          <w:rFonts w:asciiTheme="minorHAnsi" w:hAnsiTheme="minorHAnsi" w:cstheme="minorHAnsi"/>
          <w:sz w:val="22"/>
          <w:szCs w:val="22"/>
        </w:rPr>
        <w:t xml:space="preserve"> a </w:t>
      </w:r>
      <w:r>
        <w:rPr>
          <w:rFonts w:asciiTheme="minorHAnsi" w:hAnsiTheme="minorHAnsi" w:cstheme="minorHAnsi"/>
          <w:sz w:val="22"/>
          <w:szCs w:val="22"/>
        </w:rPr>
        <w:t>nasadenie</w:t>
      </w:r>
      <w:r w:rsidRPr="003D2C44">
        <w:rPr>
          <w:rFonts w:asciiTheme="minorHAnsi" w:hAnsiTheme="minorHAnsi" w:cstheme="minorHAnsi"/>
          <w:sz w:val="22"/>
          <w:szCs w:val="22"/>
        </w:rPr>
        <w:t xml:space="preserve"> do </w:t>
      </w:r>
      <w:r>
        <w:rPr>
          <w:rFonts w:asciiTheme="minorHAnsi" w:hAnsiTheme="minorHAnsi" w:cstheme="minorHAnsi"/>
          <w:sz w:val="22"/>
          <w:szCs w:val="22"/>
        </w:rPr>
        <w:t>bežnej prevádzky</w:t>
      </w:r>
      <w:r w:rsidR="00EF00E9">
        <w:rPr>
          <w:rFonts w:asciiTheme="minorHAnsi" w:hAnsiTheme="minorHAnsi" w:cstheme="minorHAnsi"/>
          <w:sz w:val="22"/>
          <w:szCs w:val="22"/>
        </w:rPr>
        <w:t>,</w:t>
      </w:r>
    </w:p>
    <w:p w14:paraId="4D5A6C65" w14:textId="77777777" w:rsidR="005777C8" w:rsidRPr="00E34C05" w:rsidRDefault="005777C8" w:rsidP="0000459C">
      <w:pPr>
        <w:pStyle w:val="PlainText"/>
        <w:numPr>
          <w:ilvl w:val="0"/>
          <w:numId w:val="33"/>
        </w:numPr>
        <w:tabs>
          <w:tab w:val="clear" w:pos="360"/>
          <w:tab w:val="num" w:pos="873"/>
        </w:tabs>
        <w:spacing w:before="0" w:after="0" w:line="24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príprava, realizácia a dokumentovanie projektových stretnutí.</w:t>
      </w:r>
    </w:p>
    <w:p w14:paraId="5E2228A9" w14:textId="453ABF59" w:rsidR="007C24BF" w:rsidRPr="007C24BF" w:rsidRDefault="000D4A99" w:rsidP="007C24BF">
      <w:pPr>
        <w:pStyle w:val="Heading3"/>
      </w:pPr>
      <w:bookmarkStart w:id="78" w:name="_Toc216851023"/>
      <w:r>
        <w:t xml:space="preserve">Požiadavky </w:t>
      </w:r>
      <w:r w:rsidR="00AA12E0">
        <w:t xml:space="preserve">na riadenie </w:t>
      </w:r>
      <w:r w:rsidR="00B43D1C">
        <w:t>závislostí a rizík projektu</w:t>
      </w:r>
      <w:bookmarkEnd w:id="78"/>
      <w:r w:rsidR="00B43D1C">
        <w:t xml:space="preserve"> </w:t>
      </w:r>
    </w:p>
    <w:p w14:paraId="0BA8AF16" w14:textId="09B59D75" w:rsidR="0099003F" w:rsidRDefault="00C33644" w:rsidP="0027112B">
      <w:r>
        <w:t>V</w:t>
      </w:r>
      <w:r w:rsidRPr="00966309">
        <w:t xml:space="preserve">erejný obstarávateľ </w:t>
      </w:r>
      <w:r>
        <w:t>p</w:t>
      </w:r>
      <w:r w:rsidR="0027112B" w:rsidRPr="00E364B5">
        <w:t xml:space="preserve">ožaduje vytvoriť register </w:t>
      </w:r>
      <w:r w:rsidR="00FA0F12">
        <w:t xml:space="preserve">a riadiť </w:t>
      </w:r>
      <w:r w:rsidR="0027112B" w:rsidRPr="00E364B5">
        <w:t>závislostí a</w:t>
      </w:r>
      <w:r w:rsidR="00FA0F12">
        <w:t> </w:t>
      </w:r>
      <w:r w:rsidR="0027112B" w:rsidRPr="00E364B5">
        <w:t>riz</w:t>
      </w:r>
      <w:r w:rsidR="00FA0F12">
        <w:t xml:space="preserve">iká </w:t>
      </w:r>
      <w:r w:rsidR="0027112B" w:rsidRPr="00E364B5">
        <w:t xml:space="preserve">projektu, </w:t>
      </w:r>
      <w:r w:rsidR="00A81ACC">
        <w:t>v súlade s metodi</w:t>
      </w:r>
      <w:r w:rsidR="004C3F77">
        <w:t>kou</w:t>
      </w:r>
      <w:r w:rsidR="009F209D">
        <w:t xml:space="preserve">, </w:t>
      </w:r>
      <w:r w:rsidR="00F54260">
        <w:t xml:space="preserve">viď. </w:t>
      </w:r>
      <w:r w:rsidR="00E971A5">
        <w:t>p</w:t>
      </w:r>
      <w:r w:rsidR="004B7E1D">
        <w:t>ríloh</w:t>
      </w:r>
      <w:r w:rsidR="00E971A5">
        <w:t>y v</w:t>
      </w:r>
      <w:r w:rsidR="004B7E1D">
        <w:t xml:space="preserve"> kapitol</w:t>
      </w:r>
      <w:r w:rsidR="00E971A5">
        <w:t>e</w:t>
      </w:r>
      <w:r w:rsidR="004B7E1D">
        <w:t xml:space="preserve"> </w:t>
      </w:r>
      <w:r w:rsidR="00E971A5">
        <w:t>4</w:t>
      </w:r>
      <w:r w:rsidR="004B7E1D">
        <w:t>.</w:t>
      </w:r>
      <w:r w:rsidR="006837A8">
        <w:t>10</w:t>
      </w:r>
      <w:r w:rsidR="000579C7">
        <w:t xml:space="preserve"> </w:t>
      </w:r>
      <w:r w:rsidR="0054584E">
        <w:t xml:space="preserve">tohto </w:t>
      </w:r>
      <w:r w:rsidR="000579C7">
        <w:t>dokumentu.</w:t>
      </w:r>
    </w:p>
    <w:p w14:paraId="1CA4FD55" w14:textId="666C1357" w:rsidR="007A6054" w:rsidRDefault="000C1312" w:rsidP="00676ACD">
      <w:pPr>
        <w:rPr>
          <w:b/>
          <w:bCs/>
        </w:rPr>
      </w:pPr>
      <w:r>
        <w:rPr>
          <w:b/>
          <w:bCs/>
        </w:rPr>
        <w:t>Predmetom zák</w:t>
      </w:r>
      <w:r w:rsidR="007C480C">
        <w:rPr>
          <w:b/>
          <w:bCs/>
        </w:rPr>
        <w:t>azky</w:t>
      </w:r>
      <w:r w:rsidR="00492179">
        <w:rPr>
          <w:b/>
          <w:bCs/>
        </w:rPr>
        <w:t>, a p</w:t>
      </w:r>
      <w:r w:rsidR="00676ACD">
        <w:rPr>
          <w:b/>
          <w:bCs/>
        </w:rPr>
        <w:t xml:space="preserve">ožiadavkou na </w:t>
      </w:r>
      <w:r w:rsidR="007F2544">
        <w:rPr>
          <w:b/>
          <w:bCs/>
        </w:rPr>
        <w:t xml:space="preserve">úspešného uchádzača </w:t>
      </w:r>
      <w:r w:rsidR="00676ACD">
        <w:rPr>
          <w:b/>
          <w:bCs/>
        </w:rPr>
        <w:t>je</w:t>
      </w:r>
      <w:r w:rsidR="007A6054">
        <w:rPr>
          <w:b/>
          <w:bCs/>
        </w:rPr>
        <w:t>:</w:t>
      </w:r>
    </w:p>
    <w:p w14:paraId="00975CCE" w14:textId="77777777" w:rsidR="00D33F9F" w:rsidRPr="006566B4" w:rsidRDefault="00C65B81" w:rsidP="001F0AEB">
      <w:pPr>
        <w:pStyle w:val="ListParagraph"/>
        <w:numPr>
          <w:ilvl w:val="0"/>
          <w:numId w:val="17"/>
        </w:numPr>
      </w:pPr>
      <w:r w:rsidRPr="006566B4">
        <w:t xml:space="preserve">riadenie </w:t>
      </w:r>
      <w:r w:rsidR="006566B4" w:rsidRPr="006566B4">
        <w:t xml:space="preserve">identifikovaných </w:t>
      </w:r>
      <w:r w:rsidRPr="006566B4">
        <w:t>závislostí</w:t>
      </w:r>
      <w:r w:rsidR="00007F90" w:rsidRPr="006566B4">
        <w:t xml:space="preserve"> a rizík, </w:t>
      </w:r>
      <w:r w:rsidR="00676ACD" w:rsidRPr="006566B4">
        <w:t xml:space="preserve"> </w:t>
      </w:r>
    </w:p>
    <w:p w14:paraId="49D003C8" w14:textId="77777777" w:rsidR="00676ACD" w:rsidRPr="001D41BE" w:rsidRDefault="00676ACD" w:rsidP="001F0AEB">
      <w:pPr>
        <w:pStyle w:val="ListParagraph"/>
        <w:numPr>
          <w:ilvl w:val="0"/>
          <w:numId w:val="17"/>
        </w:numPr>
        <w:rPr>
          <w:b/>
          <w:bCs/>
        </w:rPr>
      </w:pPr>
      <w:r>
        <w:t>zabezpeč</w:t>
      </w:r>
      <w:r w:rsidR="00007F90">
        <w:t>enie</w:t>
      </w:r>
      <w:r>
        <w:t xml:space="preserve"> súčinnos</w:t>
      </w:r>
      <w:r w:rsidR="00642B5A">
        <w:t>ti</w:t>
      </w:r>
      <w:r>
        <w:t xml:space="preserve"> pri riadení identifikovaných </w:t>
      </w:r>
      <w:r w:rsidR="00642B5A">
        <w:t xml:space="preserve"> </w:t>
      </w:r>
      <w:r>
        <w:t>závislostí</w:t>
      </w:r>
      <w:r w:rsidR="00642B5A">
        <w:t xml:space="preserve"> a</w:t>
      </w:r>
      <w:r w:rsidR="00A835E1">
        <w:t> </w:t>
      </w:r>
      <w:r w:rsidR="00642B5A">
        <w:t>rizík</w:t>
      </w:r>
      <w:r w:rsidR="00A835E1">
        <w:t>.</w:t>
      </w:r>
    </w:p>
    <w:p w14:paraId="68F0A656" w14:textId="77777777" w:rsidR="00A72C01" w:rsidRPr="00D33F9F" w:rsidRDefault="00A72C01" w:rsidP="001D41BE">
      <w:pPr>
        <w:pStyle w:val="ListParagraph"/>
        <w:numPr>
          <w:ilvl w:val="0"/>
          <w:numId w:val="0"/>
        </w:numPr>
        <w:ind w:left="768"/>
        <w:rPr>
          <w:b/>
          <w:bCs/>
        </w:rPr>
      </w:pPr>
    </w:p>
    <w:p w14:paraId="22B657DD" w14:textId="77777777" w:rsidR="000B662C" w:rsidRDefault="00096CD0" w:rsidP="00273FDC">
      <w:pPr>
        <w:jc w:val="left"/>
        <w:rPr>
          <w:b/>
          <w:bCs/>
          <w:color w:val="000000" w:themeColor="text1"/>
        </w:rPr>
      </w:pPr>
      <w:r>
        <w:rPr>
          <w:b/>
          <w:bCs/>
          <w:color w:val="000000" w:themeColor="text1"/>
        </w:rPr>
        <w:t xml:space="preserve"> </w:t>
      </w:r>
    </w:p>
    <w:p w14:paraId="1228B045" w14:textId="77777777" w:rsidR="000B662C" w:rsidRDefault="000B662C">
      <w:pPr>
        <w:spacing w:before="0" w:after="160" w:line="259" w:lineRule="auto"/>
        <w:jc w:val="left"/>
        <w:rPr>
          <w:b/>
          <w:bCs/>
          <w:color w:val="000000" w:themeColor="text1"/>
        </w:rPr>
      </w:pPr>
      <w:r>
        <w:rPr>
          <w:b/>
          <w:bCs/>
          <w:color w:val="000000" w:themeColor="text1"/>
        </w:rPr>
        <w:br w:type="page"/>
      </w:r>
    </w:p>
    <w:p w14:paraId="18A8872C" w14:textId="485579A6" w:rsidR="00CD70DB" w:rsidRPr="00273FDC" w:rsidRDefault="00D95CD7" w:rsidP="00273FDC">
      <w:pPr>
        <w:jc w:val="left"/>
        <w:rPr>
          <w:b/>
          <w:bCs/>
          <w:color w:val="000000" w:themeColor="text1"/>
        </w:rPr>
      </w:pPr>
      <w:r>
        <w:rPr>
          <w:b/>
          <w:bCs/>
          <w:color w:val="000000" w:themeColor="text1"/>
        </w:rPr>
        <w:lastRenderedPageBreak/>
        <w:t xml:space="preserve">Prvotné </w:t>
      </w:r>
      <w:r w:rsidR="00CD70DB">
        <w:rPr>
          <w:b/>
          <w:bCs/>
          <w:color w:val="000000" w:themeColor="text1"/>
        </w:rPr>
        <w:t>predpoklady, obmedzenia a riziká projektu:</w:t>
      </w:r>
    </w:p>
    <w:tbl>
      <w:tblPr>
        <w:tblStyle w:val="ListTable4-Accent1"/>
        <w:tblW w:w="9186" w:type="dxa"/>
        <w:tblLayout w:type="fixed"/>
        <w:tblLook w:val="04A0" w:firstRow="1" w:lastRow="0" w:firstColumn="1" w:lastColumn="0" w:noHBand="0" w:noVBand="1"/>
      </w:tblPr>
      <w:tblGrid>
        <w:gridCol w:w="562"/>
        <w:gridCol w:w="2127"/>
        <w:gridCol w:w="6497"/>
      </w:tblGrid>
      <w:tr w:rsidR="00FA1B2C" w:rsidRPr="000D060C" w14:paraId="4E5F60CA" w14:textId="77777777" w:rsidTr="00510CB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tcBorders>
              <w:right w:val="single" w:sz="4" w:space="0" w:color="auto"/>
            </w:tcBorders>
          </w:tcPr>
          <w:p w14:paraId="14565E2E" w14:textId="77777777" w:rsidR="00FA1B2C" w:rsidRPr="00AD38A7" w:rsidRDefault="00FA1B2C" w:rsidP="00AD38A7">
            <w:pPr>
              <w:spacing w:before="0" w:after="0"/>
              <w:jc w:val="left"/>
              <w:rPr>
                <w:b w:val="0"/>
                <w:sz w:val="20"/>
                <w:szCs w:val="20"/>
              </w:rPr>
            </w:pPr>
            <w:r w:rsidRPr="00AD38A7">
              <w:rPr>
                <w:sz w:val="20"/>
                <w:szCs w:val="20"/>
              </w:rPr>
              <w:t>ID</w:t>
            </w:r>
          </w:p>
        </w:tc>
        <w:tc>
          <w:tcPr>
            <w:tcW w:w="2127" w:type="dxa"/>
            <w:tcBorders>
              <w:left w:val="single" w:sz="4" w:space="0" w:color="auto"/>
              <w:right w:val="single" w:sz="4" w:space="0" w:color="auto"/>
            </w:tcBorders>
          </w:tcPr>
          <w:p w14:paraId="5067D138" w14:textId="715C10AF" w:rsidR="00FA1B2C" w:rsidRPr="00AD38A7" w:rsidRDefault="00FA1B2C" w:rsidP="00AD38A7">
            <w:pPr>
              <w:spacing w:before="0"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20"/>
                <w:szCs w:val="20"/>
              </w:rPr>
            </w:pPr>
            <w:r w:rsidRPr="00AD38A7">
              <w:rPr>
                <w:sz w:val="20"/>
                <w:szCs w:val="20"/>
              </w:rPr>
              <w:t>Oblasť</w:t>
            </w:r>
          </w:p>
        </w:tc>
        <w:tc>
          <w:tcPr>
            <w:tcW w:w="6497" w:type="dxa"/>
            <w:tcBorders>
              <w:left w:val="single" w:sz="4" w:space="0" w:color="auto"/>
            </w:tcBorders>
          </w:tcPr>
          <w:p w14:paraId="39D22843" w14:textId="77777777" w:rsidR="00FA1B2C" w:rsidRPr="00AD38A7" w:rsidRDefault="00FA1B2C" w:rsidP="00AD38A7">
            <w:pPr>
              <w:spacing w:before="0"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AD38A7">
              <w:rPr>
                <w:sz w:val="20"/>
                <w:szCs w:val="20"/>
              </w:rPr>
              <w:t>Popis</w:t>
            </w:r>
          </w:p>
        </w:tc>
      </w:tr>
      <w:tr w:rsidR="00FA1B2C" w:rsidRPr="004846A3" w14:paraId="4BC8FC21" w14:textId="77777777" w:rsidTr="00510C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tcBorders>
              <w:right w:val="single" w:sz="4" w:space="0" w:color="auto"/>
            </w:tcBorders>
          </w:tcPr>
          <w:p w14:paraId="58F5131D" w14:textId="68BDDCF8" w:rsidR="00FA1B2C" w:rsidRPr="00AD38A7" w:rsidRDefault="00FA1B2C" w:rsidP="00AD38A7">
            <w:pPr>
              <w:spacing w:before="0" w:after="0"/>
              <w:jc w:val="left"/>
              <w:rPr>
                <w:rFonts w:cstheme="minorHAnsi"/>
                <w:sz w:val="20"/>
                <w:szCs w:val="20"/>
                <w:lang w:eastAsia="sk-SK"/>
              </w:rPr>
            </w:pPr>
            <w:r w:rsidRPr="00AD38A7">
              <w:rPr>
                <w:rFonts w:cstheme="minorHAnsi"/>
                <w:sz w:val="20"/>
                <w:szCs w:val="20"/>
                <w:lang w:eastAsia="sk-SK"/>
              </w:rPr>
              <w:t>0</w:t>
            </w:r>
            <w:r w:rsidR="00F210E6">
              <w:rPr>
                <w:rFonts w:cstheme="minorHAnsi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127" w:type="dxa"/>
            <w:tcBorders>
              <w:left w:val="single" w:sz="4" w:space="0" w:color="auto"/>
              <w:right w:val="single" w:sz="4" w:space="0" w:color="auto"/>
            </w:tcBorders>
          </w:tcPr>
          <w:p w14:paraId="4CEB225D" w14:textId="470A0BA1" w:rsidR="00FA1B2C" w:rsidRPr="00AD38A7" w:rsidRDefault="00FA1B2C" w:rsidP="00AD38A7">
            <w:pPr>
              <w:spacing w:before="0"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eastAsia="sk-SK"/>
              </w:rPr>
            </w:pPr>
            <w:r w:rsidRPr="00AD38A7">
              <w:rPr>
                <w:rFonts w:cstheme="minorHAnsi"/>
                <w:sz w:val="20"/>
                <w:szCs w:val="20"/>
                <w:lang w:eastAsia="sk-SK"/>
              </w:rPr>
              <w:t>Riadenie rizík-závislostí</w:t>
            </w:r>
          </w:p>
        </w:tc>
        <w:tc>
          <w:tcPr>
            <w:tcW w:w="6497" w:type="dxa"/>
            <w:tcBorders>
              <w:left w:val="single" w:sz="4" w:space="0" w:color="auto"/>
            </w:tcBorders>
          </w:tcPr>
          <w:p w14:paraId="73923A06" w14:textId="289DA480" w:rsidR="00FA1B2C" w:rsidRPr="00AD38A7" w:rsidRDefault="4E4C80D1" w:rsidP="6450FAC2">
            <w:pPr>
              <w:spacing w:before="0"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6450FAC2">
              <w:rPr>
                <w:sz w:val="20"/>
                <w:szCs w:val="20"/>
              </w:rPr>
              <w:t>Predpokladáme</w:t>
            </w:r>
            <w:r w:rsidR="50388275" w:rsidRPr="6450FAC2">
              <w:rPr>
                <w:sz w:val="20"/>
                <w:szCs w:val="20"/>
              </w:rPr>
              <w:t xml:space="preserve">, </w:t>
            </w:r>
            <w:r w:rsidRPr="6450FAC2">
              <w:rPr>
                <w:sz w:val="20"/>
                <w:szCs w:val="20"/>
              </w:rPr>
              <w:t xml:space="preserve">že riešenie </w:t>
            </w:r>
            <w:r w:rsidR="50388275" w:rsidRPr="6450FAC2">
              <w:rPr>
                <w:sz w:val="20"/>
                <w:szCs w:val="20"/>
              </w:rPr>
              <w:t>HR systém</w:t>
            </w:r>
            <w:r w:rsidRPr="6450FAC2">
              <w:rPr>
                <w:sz w:val="20"/>
                <w:szCs w:val="20"/>
              </w:rPr>
              <w:t xml:space="preserve"> bude navrhnuté a nasadené včas. Dočasné riešenie pre </w:t>
            </w:r>
            <w:r w:rsidR="50388275" w:rsidRPr="6450FAC2">
              <w:rPr>
                <w:sz w:val="20"/>
                <w:szCs w:val="20"/>
              </w:rPr>
              <w:t>aktualizáciu organizačnej štruktúry</w:t>
            </w:r>
            <w:r w:rsidRPr="6450FAC2">
              <w:rPr>
                <w:sz w:val="20"/>
                <w:szCs w:val="20"/>
              </w:rPr>
              <w:t xml:space="preserve"> bude </w:t>
            </w:r>
            <w:r w:rsidR="4E0E0BCD" w:rsidRPr="6450FAC2">
              <w:rPr>
                <w:sz w:val="20"/>
                <w:szCs w:val="20"/>
              </w:rPr>
              <w:t>s</w:t>
            </w:r>
            <w:r w:rsidR="224112B1" w:rsidRPr="6450FAC2">
              <w:rPr>
                <w:sz w:val="20"/>
                <w:szCs w:val="20"/>
              </w:rPr>
              <w:t xml:space="preserve">účasťou riešenia </w:t>
            </w:r>
            <w:r w:rsidR="00B246B7" w:rsidRPr="6450FAC2">
              <w:rPr>
                <w:sz w:val="20"/>
                <w:szCs w:val="20"/>
              </w:rPr>
              <w:t>PRORIS</w:t>
            </w:r>
            <w:r w:rsidRPr="6450FAC2">
              <w:rPr>
                <w:sz w:val="20"/>
                <w:szCs w:val="20"/>
              </w:rPr>
              <w:t xml:space="preserve">. Predpokladáme, že implementačná náročnosť  dočasného riešenia neovplyvní celkovú dĺžku trvania projektu. </w:t>
            </w:r>
          </w:p>
        </w:tc>
      </w:tr>
      <w:tr w:rsidR="00FA1B2C" w:rsidRPr="004846A3" w14:paraId="74EBF01C" w14:textId="77777777" w:rsidTr="00510CB7">
        <w:trPr>
          <w:trHeight w:val="3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tcBorders>
              <w:right w:val="single" w:sz="4" w:space="0" w:color="auto"/>
            </w:tcBorders>
          </w:tcPr>
          <w:p w14:paraId="7C0AA84A" w14:textId="47CC97F4" w:rsidR="00FA1B2C" w:rsidRPr="00AD38A7" w:rsidRDefault="00FA1B2C" w:rsidP="00AD38A7">
            <w:pPr>
              <w:spacing w:before="0" w:after="0"/>
              <w:jc w:val="left"/>
              <w:rPr>
                <w:rFonts w:cstheme="minorHAnsi"/>
                <w:sz w:val="20"/>
                <w:szCs w:val="20"/>
                <w:lang w:eastAsia="sk-SK"/>
              </w:rPr>
            </w:pPr>
            <w:r w:rsidRPr="00AD38A7">
              <w:rPr>
                <w:rFonts w:cstheme="minorHAnsi"/>
                <w:color w:val="000000" w:themeColor="text1"/>
                <w:sz w:val="20"/>
                <w:szCs w:val="20"/>
              </w:rPr>
              <w:t>0</w:t>
            </w:r>
            <w:r w:rsidR="00F210E6">
              <w:rPr>
                <w:rFonts w:cstheme="minorHAnsi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2127" w:type="dxa"/>
            <w:tcBorders>
              <w:left w:val="single" w:sz="4" w:space="0" w:color="auto"/>
              <w:right w:val="single" w:sz="4" w:space="0" w:color="auto"/>
            </w:tcBorders>
          </w:tcPr>
          <w:p w14:paraId="3FE71E56" w14:textId="68A76C22" w:rsidR="00FA1B2C" w:rsidRPr="00AD38A7" w:rsidRDefault="00FA1B2C" w:rsidP="00AD38A7">
            <w:pPr>
              <w:spacing w:before="0" w:after="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E34C05">
              <w:rPr>
                <w:rFonts w:cstheme="minorHAnsi"/>
                <w:sz w:val="20"/>
                <w:szCs w:val="20"/>
              </w:rPr>
              <w:t>Bezpečnostné testovanie</w:t>
            </w:r>
          </w:p>
        </w:tc>
        <w:tc>
          <w:tcPr>
            <w:tcW w:w="6497" w:type="dxa"/>
            <w:tcBorders>
              <w:left w:val="single" w:sz="4" w:space="0" w:color="auto"/>
            </w:tcBorders>
          </w:tcPr>
          <w:p w14:paraId="2083A209" w14:textId="48E3D9A4" w:rsidR="003F154D" w:rsidRPr="00FC4D48" w:rsidRDefault="003F154D" w:rsidP="00FC4D48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Verejný obstarávateľ</w:t>
            </w:r>
            <w:r w:rsidRPr="003F154D">
              <w:rPr>
                <w:sz w:val="20"/>
                <w:szCs w:val="20"/>
              </w:rPr>
              <w:t xml:space="preserve"> je oprávnený vykonávať preverenie bezpečnosti diela (bezpečnostné testovanie), pričom </w:t>
            </w:r>
            <w:r>
              <w:rPr>
                <w:sz w:val="20"/>
                <w:szCs w:val="20"/>
              </w:rPr>
              <w:t>dodávateľ</w:t>
            </w:r>
            <w:r w:rsidRPr="003F154D">
              <w:rPr>
                <w:sz w:val="20"/>
                <w:szCs w:val="20"/>
              </w:rPr>
              <w:t xml:space="preserve"> sa zaväzuje poskytnúť potrebnú súčinnosť (napr. dokumentáciu, vysvetlenia). </w:t>
            </w:r>
            <w:r>
              <w:rPr>
                <w:sz w:val="20"/>
                <w:szCs w:val="20"/>
              </w:rPr>
              <w:t>Verejný obstarávateľ</w:t>
            </w:r>
            <w:r w:rsidRPr="003F154D">
              <w:rPr>
                <w:sz w:val="20"/>
                <w:szCs w:val="20"/>
              </w:rPr>
              <w:t xml:space="preserve"> je oprávnený na preverenie bezpečnosti diela/zmeny použiť služby tretích strán.</w:t>
            </w:r>
          </w:p>
        </w:tc>
      </w:tr>
      <w:tr w:rsidR="00FC4D48" w:rsidRPr="004846A3" w14:paraId="48F21CA5" w14:textId="77777777" w:rsidTr="00510C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tcBorders>
              <w:right w:val="single" w:sz="4" w:space="0" w:color="auto"/>
            </w:tcBorders>
          </w:tcPr>
          <w:p w14:paraId="1A674EE5" w14:textId="2874C2FB" w:rsidR="00FC4D48" w:rsidRPr="00AD38A7" w:rsidRDefault="00FC4D48" w:rsidP="00FC4D48">
            <w:pPr>
              <w:spacing w:before="0" w:after="0"/>
              <w:jc w:val="left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AD38A7">
              <w:rPr>
                <w:rFonts w:cstheme="minorHAnsi"/>
                <w:color w:val="000000" w:themeColor="text1"/>
                <w:sz w:val="20"/>
                <w:szCs w:val="20"/>
              </w:rPr>
              <w:t>0</w:t>
            </w:r>
            <w:r w:rsidR="00A73F3E">
              <w:rPr>
                <w:rFonts w:cstheme="minorHAnsi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2127" w:type="dxa"/>
            <w:tcBorders>
              <w:left w:val="single" w:sz="4" w:space="0" w:color="auto"/>
              <w:right w:val="single" w:sz="4" w:space="0" w:color="auto"/>
            </w:tcBorders>
          </w:tcPr>
          <w:p w14:paraId="084A7040" w14:textId="5FD58536" w:rsidR="00FC4D48" w:rsidRPr="00AD38A7" w:rsidRDefault="00FC4D48" w:rsidP="00FC4D48">
            <w:pPr>
              <w:spacing w:before="0" w:after="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AD38A7">
              <w:rPr>
                <w:rFonts w:cstheme="minorHAnsi"/>
                <w:sz w:val="20"/>
                <w:szCs w:val="20"/>
                <w:lang w:eastAsia="sk-SK"/>
              </w:rPr>
              <w:t>Zámer, ciele, rozsah</w:t>
            </w:r>
          </w:p>
        </w:tc>
        <w:tc>
          <w:tcPr>
            <w:tcW w:w="6497" w:type="dxa"/>
            <w:tcBorders>
              <w:left w:val="single" w:sz="4" w:space="0" w:color="auto"/>
            </w:tcBorders>
          </w:tcPr>
          <w:p w14:paraId="2AC0FE8C" w14:textId="12EC9CAE" w:rsidR="00FC4D48" w:rsidRPr="00AD38A7" w:rsidRDefault="00FC4D48" w:rsidP="00FC4D48">
            <w:pPr>
              <w:keepNext/>
              <w:spacing w:before="0"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Etapizácia je navrhnutá podľa nadväznosti agiend Procesné riadenie – Operačné riziká – Riadenie kontinuity činnosti. Termín dodania funkcionality Riadenie kontinuity činností je potrebné stanoviť v </w:t>
            </w:r>
            <w:r w:rsidRPr="00491E01">
              <w:rPr>
                <w:sz w:val="20"/>
                <w:szCs w:val="20"/>
              </w:rPr>
              <w:t>období koniec novembra  2026</w:t>
            </w:r>
            <w:r w:rsidRPr="00C83345">
              <w:rPr>
                <w:color w:val="FF0000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tak, aby nebola ohrozená plynulosť a splnenie termínov medziročnej aktualizácie v jednotlivých agendách.</w:t>
            </w:r>
          </w:p>
        </w:tc>
      </w:tr>
    </w:tbl>
    <w:p w14:paraId="4B9AF927" w14:textId="52173286" w:rsidR="0099003F" w:rsidRDefault="00524680" w:rsidP="00524680">
      <w:pPr>
        <w:pStyle w:val="Caption"/>
        <w:jc w:val="center"/>
      </w:pPr>
      <w:bookmarkStart w:id="79" w:name="_Toc216851051"/>
      <w:r>
        <w:t xml:space="preserve">Tabuľka </w:t>
      </w:r>
      <w:r w:rsidR="00392EE9">
        <w:fldChar w:fldCharType="begin"/>
      </w:r>
      <w:r w:rsidR="00392EE9">
        <w:instrText xml:space="preserve"> SEQ Tabuľka \* ARABIC </w:instrText>
      </w:r>
      <w:r w:rsidR="00392EE9">
        <w:fldChar w:fldCharType="separate"/>
      </w:r>
      <w:r w:rsidR="00392EE9">
        <w:rPr>
          <w:noProof/>
        </w:rPr>
        <w:t>7</w:t>
      </w:r>
      <w:r w:rsidR="00392EE9">
        <w:fldChar w:fldCharType="end"/>
      </w:r>
      <w:r>
        <w:t xml:space="preserve"> Prvotné predpoklady, obmedzenia a riziká projektu</w:t>
      </w:r>
      <w:bookmarkEnd w:id="79"/>
    </w:p>
    <w:p w14:paraId="698BD6D2" w14:textId="3DFF0E2C" w:rsidR="00B750C2" w:rsidRDefault="00B750C2">
      <w:pPr>
        <w:spacing w:before="0" w:after="160" w:line="259" w:lineRule="auto"/>
        <w:jc w:val="left"/>
        <w:rPr>
          <w:b/>
          <w:bCs/>
          <w:color w:val="000000" w:themeColor="text1"/>
        </w:rPr>
      </w:pPr>
    </w:p>
    <w:p w14:paraId="77556B92" w14:textId="71436A3D" w:rsidR="00E8030A" w:rsidRDefault="00331D58" w:rsidP="007D7716">
      <w:pPr>
        <w:jc w:val="left"/>
        <w:rPr>
          <w:b/>
          <w:bCs/>
          <w:color w:val="000000" w:themeColor="text1"/>
        </w:rPr>
      </w:pPr>
      <w:r>
        <w:rPr>
          <w:b/>
          <w:bCs/>
          <w:color w:val="000000" w:themeColor="text1"/>
        </w:rPr>
        <w:t>Aktuálne s</w:t>
      </w:r>
      <w:r w:rsidR="00E8030A" w:rsidRPr="00F760C5">
        <w:rPr>
          <w:b/>
          <w:bCs/>
          <w:color w:val="000000" w:themeColor="text1"/>
        </w:rPr>
        <w:t>úbežn</w:t>
      </w:r>
      <w:r w:rsidR="007C480C">
        <w:rPr>
          <w:b/>
          <w:bCs/>
          <w:color w:val="000000" w:themeColor="text1"/>
        </w:rPr>
        <w:t xml:space="preserve">e bežiace </w:t>
      </w:r>
      <w:r w:rsidR="00E8030A" w:rsidRPr="00F760C5">
        <w:rPr>
          <w:b/>
          <w:bCs/>
          <w:color w:val="000000" w:themeColor="text1"/>
        </w:rPr>
        <w:t xml:space="preserve">projekty </w:t>
      </w:r>
      <w:r w:rsidR="007C480C">
        <w:rPr>
          <w:b/>
          <w:bCs/>
          <w:color w:val="000000" w:themeColor="text1"/>
        </w:rPr>
        <w:t xml:space="preserve">NBS </w:t>
      </w:r>
      <w:r w:rsidR="00E8030A" w:rsidRPr="00F760C5">
        <w:rPr>
          <w:b/>
          <w:bCs/>
          <w:color w:val="000000" w:themeColor="text1"/>
        </w:rPr>
        <w:t>a  závislosti</w:t>
      </w:r>
      <w:r w:rsidR="006048E9">
        <w:rPr>
          <w:b/>
          <w:bCs/>
          <w:color w:val="000000" w:themeColor="text1"/>
        </w:rPr>
        <w:t xml:space="preserve"> na projek</w:t>
      </w:r>
      <w:r w:rsidR="00FF02DF">
        <w:rPr>
          <w:b/>
          <w:bCs/>
          <w:color w:val="000000" w:themeColor="text1"/>
        </w:rPr>
        <w:t>t</w:t>
      </w:r>
      <w:r w:rsidR="00F760C5">
        <w:rPr>
          <w:b/>
          <w:bCs/>
          <w:color w:val="000000" w:themeColor="text1"/>
        </w:rPr>
        <w:t>:</w:t>
      </w:r>
    </w:p>
    <w:tbl>
      <w:tblPr>
        <w:tblStyle w:val="ListTable4-Accent1"/>
        <w:tblW w:w="9221" w:type="dxa"/>
        <w:tblLayout w:type="fixed"/>
        <w:tblLook w:val="04A0" w:firstRow="1" w:lastRow="0" w:firstColumn="1" w:lastColumn="0" w:noHBand="0" w:noVBand="1"/>
      </w:tblPr>
      <w:tblGrid>
        <w:gridCol w:w="1845"/>
        <w:gridCol w:w="3688"/>
        <w:gridCol w:w="3688"/>
      </w:tblGrid>
      <w:tr w:rsidR="00ED409E" w:rsidRPr="000D060C" w14:paraId="60D06B86" w14:textId="77777777" w:rsidTr="00510CB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5" w:type="dxa"/>
            <w:tcBorders>
              <w:right w:val="single" w:sz="4" w:space="0" w:color="auto"/>
            </w:tcBorders>
          </w:tcPr>
          <w:p w14:paraId="230CBE5F" w14:textId="64FA999D" w:rsidR="00ED409E" w:rsidRPr="00AD38A7" w:rsidRDefault="00ED409E" w:rsidP="00AD38A7">
            <w:pPr>
              <w:spacing w:before="0" w:after="0"/>
              <w:jc w:val="left"/>
              <w:rPr>
                <w:rFonts w:cstheme="minorHAnsi"/>
                <w:b w:val="0"/>
                <w:sz w:val="20"/>
                <w:szCs w:val="20"/>
              </w:rPr>
            </w:pPr>
            <w:r w:rsidRPr="00AD38A7">
              <w:rPr>
                <w:rFonts w:cstheme="minorHAnsi"/>
                <w:sz w:val="20"/>
                <w:szCs w:val="20"/>
              </w:rPr>
              <w:t>Názov</w:t>
            </w:r>
            <w:r w:rsidR="002F23A5" w:rsidRPr="00AD38A7">
              <w:rPr>
                <w:rFonts w:cstheme="minorHAnsi"/>
                <w:sz w:val="20"/>
                <w:szCs w:val="20"/>
              </w:rPr>
              <w:t xml:space="preserve"> NBS projektu</w:t>
            </w:r>
          </w:p>
        </w:tc>
        <w:tc>
          <w:tcPr>
            <w:tcW w:w="3688" w:type="dxa"/>
            <w:tcBorders>
              <w:left w:val="single" w:sz="4" w:space="0" w:color="auto"/>
              <w:right w:val="single" w:sz="4" w:space="0" w:color="auto"/>
            </w:tcBorders>
          </w:tcPr>
          <w:p w14:paraId="3AEFFF94" w14:textId="5078908B" w:rsidR="00ED409E" w:rsidRPr="00AD38A7" w:rsidRDefault="00ED409E" w:rsidP="00AD38A7">
            <w:pPr>
              <w:spacing w:before="0"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sz w:val="20"/>
                <w:szCs w:val="20"/>
              </w:rPr>
            </w:pPr>
            <w:r w:rsidRPr="00AD38A7">
              <w:rPr>
                <w:rFonts w:cstheme="minorHAnsi"/>
                <w:sz w:val="20"/>
                <w:szCs w:val="20"/>
              </w:rPr>
              <w:t>Popis</w:t>
            </w:r>
            <w:r w:rsidR="004E4ECD" w:rsidRPr="00AD38A7">
              <w:rPr>
                <w:rFonts w:cstheme="minorHAnsi"/>
                <w:sz w:val="20"/>
                <w:szCs w:val="20"/>
              </w:rPr>
              <w:t xml:space="preserve"> </w:t>
            </w:r>
            <w:r w:rsidR="00CE4CA1" w:rsidRPr="00AD38A7">
              <w:rPr>
                <w:rFonts w:cstheme="minorHAnsi"/>
                <w:sz w:val="20"/>
                <w:szCs w:val="20"/>
              </w:rPr>
              <w:t xml:space="preserve">súbežne bežiaceho </w:t>
            </w:r>
            <w:r w:rsidR="004E4ECD" w:rsidRPr="00AD38A7">
              <w:rPr>
                <w:rFonts w:cstheme="minorHAnsi"/>
                <w:sz w:val="20"/>
                <w:szCs w:val="20"/>
              </w:rPr>
              <w:t>projektu</w:t>
            </w:r>
            <w:r w:rsidR="001B4144" w:rsidRPr="00AD38A7">
              <w:rPr>
                <w:rFonts w:cstheme="minorHAnsi"/>
                <w:sz w:val="20"/>
                <w:szCs w:val="20"/>
              </w:rPr>
              <w:t xml:space="preserve"> NBS</w:t>
            </w:r>
          </w:p>
        </w:tc>
        <w:tc>
          <w:tcPr>
            <w:tcW w:w="3688" w:type="dxa"/>
            <w:tcBorders>
              <w:left w:val="single" w:sz="4" w:space="0" w:color="auto"/>
            </w:tcBorders>
          </w:tcPr>
          <w:p w14:paraId="242CAC08" w14:textId="655E90F5" w:rsidR="00ED409E" w:rsidRPr="00AD38A7" w:rsidRDefault="004E4ECD" w:rsidP="00AD38A7">
            <w:pPr>
              <w:spacing w:before="0"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AD38A7">
              <w:rPr>
                <w:rFonts w:cstheme="minorHAnsi"/>
                <w:sz w:val="20"/>
                <w:szCs w:val="20"/>
              </w:rPr>
              <w:t>Závislosť</w:t>
            </w:r>
            <w:r w:rsidR="00CE4CA1" w:rsidRPr="00AD38A7">
              <w:rPr>
                <w:rFonts w:cstheme="minorHAnsi"/>
                <w:sz w:val="20"/>
                <w:szCs w:val="20"/>
              </w:rPr>
              <w:t xml:space="preserve"> na projekt</w:t>
            </w:r>
          </w:p>
        </w:tc>
      </w:tr>
      <w:tr w:rsidR="00ED409E" w:rsidRPr="004846A3" w14:paraId="7D0A744D" w14:textId="77777777" w:rsidTr="00510C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5" w:type="dxa"/>
            <w:tcBorders>
              <w:right w:val="single" w:sz="4" w:space="0" w:color="auto"/>
            </w:tcBorders>
          </w:tcPr>
          <w:p w14:paraId="36B9CB7F" w14:textId="77777777" w:rsidR="00ED409E" w:rsidRPr="00AD38A7" w:rsidRDefault="00ED409E" w:rsidP="00AD38A7">
            <w:pPr>
              <w:spacing w:before="0" w:after="0"/>
              <w:jc w:val="left"/>
              <w:rPr>
                <w:rFonts w:cstheme="minorHAnsi"/>
                <w:b w:val="0"/>
                <w:color w:val="000000" w:themeColor="text1"/>
                <w:sz w:val="20"/>
                <w:szCs w:val="20"/>
              </w:rPr>
            </w:pPr>
            <w:r w:rsidRPr="00AD38A7">
              <w:rPr>
                <w:rFonts w:cstheme="minorHAnsi"/>
                <w:color w:val="000000" w:themeColor="text1"/>
                <w:sz w:val="20"/>
                <w:szCs w:val="20"/>
              </w:rPr>
              <w:t xml:space="preserve">DWH </w:t>
            </w:r>
          </w:p>
          <w:p w14:paraId="10C09C7C" w14:textId="77777777" w:rsidR="00ED409E" w:rsidRPr="00AD38A7" w:rsidRDefault="00ED409E" w:rsidP="00AD38A7">
            <w:pPr>
              <w:spacing w:before="0" w:after="0"/>
              <w:jc w:val="left"/>
              <w:rPr>
                <w:rFonts w:cstheme="minorHAnsi"/>
                <w:sz w:val="20"/>
                <w:szCs w:val="20"/>
                <w:lang w:eastAsia="sk-SK"/>
              </w:rPr>
            </w:pPr>
          </w:p>
        </w:tc>
        <w:tc>
          <w:tcPr>
            <w:tcW w:w="3688" w:type="dxa"/>
            <w:tcBorders>
              <w:left w:val="single" w:sz="4" w:space="0" w:color="auto"/>
              <w:right w:val="single" w:sz="4" w:space="0" w:color="auto"/>
            </w:tcBorders>
          </w:tcPr>
          <w:p w14:paraId="483FF040" w14:textId="77777777" w:rsidR="00ED409E" w:rsidRPr="00AD38A7" w:rsidRDefault="00EC6DD0" w:rsidP="00AD38A7">
            <w:pPr>
              <w:spacing w:before="0"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AD38A7">
              <w:rPr>
                <w:rFonts w:cstheme="minorHAnsi"/>
                <w:sz w:val="20"/>
                <w:szCs w:val="20"/>
              </w:rPr>
              <w:t>R</w:t>
            </w:r>
            <w:r w:rsidR="00ED409E" w:rsidRPr="00AD38A7">
              <w:rPr>
                <w:rFonts w:cstheme="minorHAnsi"/>
                <w:sz w:val="20"/>
                <w:szCs w:val="20"/>
              </w:rPr>
              <w:t>iešenie centrálneho celobankového dátového skladu (NBS DWH). Riešenie novej dátovej integrácie je navrhnuté ako jeden dátový ekosystém v kombinácii dvoch platforiem:</w:t>
            </w:r>
          </w:p>
          <w:p w14:paraId="57F0B1B9" w14:textId="77777777" w:rsidR="00ED409E" w:rsidRPr="00AD38A7" w:rsidRDefault="00ED409E" w:rsidP="001F0AEB">
            <w:pPr>
              <w:pStyle w:val="ListParagraph"/>
              <w:numPr>
                <w:ilvl w:val="0"/>
                <w:numId w:val="14"/>
              </w:numPr>
              <w:spacing w:before="0"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AD38A7">
              <w:rPr>
                <w:rFonts w:cstheme="minorHAnsi"/>
                <w:sz w:val="20"/>
                <w:szCs w:val="20"/>
              </w:rPr>
              <w:t>DataLake</w:t>
            </w:r>
          </w:p>
          <w:p w14:paraId="47DEE451" w14:textId="77777777" w:rsidR="00ED409E" w:rsidRPr="00AD38A7" w:rsidRDefault="00ED409E" w:rsidP="001F0AEB">
            <w:pPr>
              <w:pStyle w:val="ListParagraph"/>
              <w:numPr>
                <w:ilvl w:val="0"/>
                <w:numId w:val="14"/>
              </w:numPr>
              <w:spacing w:before="0"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AD38A7">
              <w:rPr>
                <w:rFonts w:cstheme="minorHAnsi"/>
                <w:sz w:val="20"/>
                <w:szCs w:val="20"/>
              </w:rPr>
              <w:t>Relačná časť</w:t>
            </w:r>
          </w:p>
          <w:p w14:paraId="4CE9D6A9" w14:textId="77777777" w:rsidR="00ED409E" w:rsidRPr="00AD38A7" w:rsidRDefault="00EC6DD0" w:rsidP="00AD38A7">
            <w:pPr>
              <w:spacing w:before="0"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 w:cstheme="minorHAnsi"/>
                <w:sz w:val="20"/>
                <w:szCs w:val="20"/>
              </w:rPr>
            </w:pPr>
            <w:r w:rsidRPr="00AD38A7">
              <w:rPr>
                <w:rFonts w:eastAsiaTheme="minorEastAsia" w:cstheme="minorHAnsi"/>
                <w:sz w:val="20"/>
                <w:szCs w:val="20"/>
              </w:rPr>
              <w:t>N</w:t>
            </w:r>
            <w:r w:rsidR="00ED409E" w:rsidRPr="00AD38A7">
              <w:rPr>
                <w:rFonts w:eastAsiaTheme="minorEastAsia" w:cstheme="minorHAnsi"/>
                <w:sz w:val="20"/>
                <w:szCs w:val="20"/>
              </w:rPr>
              <w:t>ové komponenty dátového skladu</w:t>
            </w:r>
            <w:r w:rsidRPr="00AD38A7">
              <w:rPr>
                <w:rFonts w:eastAsiaTheme="minorEastAsia" w:cstheme="minorHAnsi"/>
                <w:sz w:val="20"/>
                <w:szCs w:val="20"/>
              </w:rPr>
              <w:t xml:space="preserve"> budú:</w:t>
            </w:r>
          </w:p>
          <w:p w14:paraId="41DCE610" w14:textId="77777777" w:rsidR="00ED409E" w:rsidRPr="00AD38A7" w:rsidRDefault="00ED409E" w:rsidP="001F0AEB">
            <w:pPr>
              <w:pStyle w:val="ListParagraph"/>
              <w:numPr>
                <w:ilvl w:val="0"/>
                <w:numId w:val="15"/>
              </w:numPr>
              <w:spacing w:before="0" w:after="0"/>
              <w:ind w:left="36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 w:cstheme="minorHAnsi"/>
                <w:sz w:val="20"/>
                <w:szCs w:val="20"/>
              </w:rPr>
            </w:pPr>
            <w:r w:rsidRPr="00AD38A7">
              <w:rPr>
                <w:rFonts w:eastAsiaTheme="minorEastAsia" w:cstheme="minorHAnsi"/>
                <w:sz w:val="20"/>
                <w:szCs w:val="20"/>
              </w:rPr>
              <w:t>Integrovať dáta z existujúcich informačných systémov NBS a z externých systémov</w:t>
            </w:r>
          </w:p>
          <w:p w14:paraId="5272D764" w14:textId="77777777" w:rsidR="00ED409E" w:rsidRPr="00AD38A7" w:rsidRDefault="00ED409E" w:rsidP="001F0AEB">
            <w:pPr>
              <w:pStyle w:val="ListParagraph"/>
              <w:numPr>
                <w:ilvl w:val="0"/>
                <w:numId w:val="15"/>
              </w:numPr>
              <w:spacing w:before="0" w:after="0"/>
              <w:ind w:left="36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 w:cstheme="minorHAnsi"/>
                <w:sz w:val="20"/>
                <w:szCs w:val="20"/>
              </w:rPr>
            </w:pPr>
            <w:r w:rsidRPr="00AD38A7">
              <w:rPr>
                <w:rFonts w:eastAsiaTheme="minorEastAsia" w:cstheme="minorHAnsi"/>
                <w:sz w:val="20"/>
                <w:szCs w:val="20"/>
              </w:rPr>
              <w:t>Poskytovať operatívny reporting, meranie výkonnosti a podporu analytických procesov nad dátami pre potreby jednotlivých organizačných zložiek spoločnosti.</w:t>
            </w:r>
          </w:p>
          <w:p w14:paraId="1ABE0088" w14:textId="77777777" w:rsidR="00ED409E" w:rsidRPr="00AD38A7" w:rsidRDefault="00ED409E" w:rsidP="001F0AEB">
            <w:pPr>
              <w:pStyle w:val="ListParagraph"/>
              <w:numPr>
                <w:ilvl w:val="0"/>
                <w:numId w:val="15"/>
              </w:numPr>
              <w:spacing w:before="0" w:after="0"/>
              <w:ind w:left="36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 w:cstheme="minorHAnsi"/>
                <w:sz w:val="20"/>
                <w:szCs w:val="20"/>
              </w:rPr>
            </w:pPr>
            <w:r w:rsidRPr="00AD38A7">
              <w:rPr>
                <w:rFonts w:eastAsiaTheme="minorEastAsia" w:cstheme="minorHAnsi"/>
                <w:sz w:val="20"/>
                <w:szCs w:val="20"/>
              </w:rPr>
              <w:t>Podporovať prevádzku systému</w:t>
            </w:r>
          </w:p>
          <w:p w14:paraId="062715C9" w14:textId="77777777" w:rsidR="00ED409E" w:rsidRPr="00AD38A7" w:rsidRDefault="00ED409E" w:rsidP="001F0AEB">
            <w:pPr>
              <w:pStyle w:val="ListParagraph"/>
              <w:numPr>
                <w:ilvl w:val="0"/>
                <w:numId w:val="15"/>
              </w:numPr>
              <w:spacing w:before="0" w:after="0"/>
              <w:ind w:left="36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 w:cstheme="minorHAnsi"/>
                <w:sz w:val="20"/>
                <w:szCs w:val="20"/>
              </w:rPr>
            </w:pPr>
            <w:r w:rsidRPr="00AD38A7">
              <w:rPr>
                <w:rFonts w:eastAsiaTheme="minorEastAsia" w:cstheme="minorHAnsi"/>
                <w:sz w:val="20"/>
                <w:szCs w:val="20"/>
              </w:rPr>
              <w:t>Umožnia samostatný rozvoj NBS DWH pracovníkmi IT a ďalších organizačných zložiek spoločnosti</w:t>
            </w:r>
          </w:p>
          <w:p w14:paraId="247B7239" w14:textId="77777777" w:rsidR="007E4FBA" w:rsidRPr="00AD38A7" w:rsidRDefault="007E4FBA" w:rsidP="00AD38A7">
            <w:pPr>
              <w:spacing w:before="0"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AD38A7">
              <w:rPr>
                <w:rFonts w:cstheme="minorHAnsi"/>
                <w:color w:val="000000" w:themeColor="text1"/>
                <w:sz w:val="20"/>
                <w:szCs w:val="20"/>
              </w:rPr>
              <w:t xml:space="preserve">Komponenta </w:t>
            </w:r>
            <w:r w:rsidR="00ED409E" w:rsidRPr="00AD38A7">
              <w:rPr>
                <w:rFonts w:cstheme="minorHAnsi"/>
                <w:color w:val="000000" w:themeColor="text1"/>
                <w:sz w:val="20"/>
                <w:szCs w:val="20"/>
              </w:rPr>
              <w:t>MDM/RDM</w:t>
            </w:r>
            <w:r w:rsidRPr="00AD38A7">
              <w:rPr>
                <w:rFonts w:cstheme="minorHAnsi"/>
                <w:color w:val="000000" w:themeColor="text1"/>
                <w:sz w:val="20"/>
                <w:szCs w:val="20"/>
              </w:rPr>
              <w:t>:</w:t>
            </w:r>
          </w:p>
          <w:p w14:paraId="731AF672" w14:textId="67B78ADB" w:rsidR="00ED409E" w:rsidRPr="00AD38A7" w:rsidRDefault="00ED55C3" w:rsidP="001F0AEB">
            <w:pPr>
              <w:pStyle w:val="ListParagraph"/>
              <w:numPr>
                <w:ilvl w:val="0"/>
                <w:numId w:val="16"/>
              </w:numPr>
              <w:spacing w:before="0"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AD38A7">
              <w:rPr>
                <w:rFonts w:cstheme="minorHAnsi"/>
                <w:color w:val="000000" w:themeColor="text1"/>
                <w:sz w:val="20"/>
                <w:szCs w:val="20"/>
              </w:rPr>
              <w:t>C</w:t>
            </w:r>
            <w:r w:rsidR="00ED409E" w:rsidRPr="00AD38A7">
              <w:rPr>
                <w:rFonts w:cstheme="minorHAnsi"/>
                <w:color w:val="000000" w:themeColor="text1"/>
                <w:sz w:val="20"/>
                <w:szCs w:val="20"/>
              </w:rPr>
              <w:t>entralizovan</w:t>
            </w:r>
            <w:r w:rsidRPr="00AD38A7">
              <w:rPr>
                <w:rFonts w:cstheme="minorHAnsi"/>
                <w:color w:val="000000" w:themeColor="text1"/>
                <w:sz w:val="20"/>
                <w:szCs w:val="20"/>
              </w:rPr>
              <w:t xml:space="preserve">é </w:t>
            </w:r>
            <w:r w:rsidR="00ED409E" w:rsidRPr="00AD38A7">
              <w:rPr>
                <w:rFonts w:cstheme="minorHAnsi"/>
                <w:color w:val="000000" w:themeColor="text1"/>
                <w:sz w:val="20"/>
                <w:szCs w:val="20"/>
              </w:rPr>
              <w:t>procesno-technické riešeni</w:t>
            </w:r>
            <w:r w:rsidRPr="00AD38A7">
              <w:rPr>
                <w:rFonts w:cstheme="minorHAnsi"/>
                <w:color w:val="000000" w:themeColor="text1"/>
                <w:sz w:val="20"/>
                <w:szCs w:val="20"/>
              </w:rPr>
              <w:t xml:space="preserve">e </w:t>
            </w:r>
            <w:r w:rsidR="00ED409E" w:rsidRPr="00AD38A7">
              <w:rPr>
                <w:rFonts w:cstheme="minorHAnsi"/>
                <w:color w:val="000000" w:themeColor="text1"/>
                <w:sz w:val="20"/>
                <w:szCs w:val="20"/>
              </w:rPr>
              <w:t>zastrešujúce spracovanie referenčných dát z identifikovaných zdrojov pre rôznych odberateľov – prijímajúce systémy a</w:t>
            </w:r>
            <w:r w:rsidRPr="00AD38A7">
              <w:rPr>
                <w:rFonts w:cstheme="minorHAnsi"/>
                <w:color w:val="000000" w:themeColor="text1"/>
                <w:sz w:val="20"/>
                <w:szCs w:val="20"/>
              </w:rPr>
              <w:t> </w:t>
            </w:r>
            <w:r w:rsidR="00ED409E" w:rsidRPr="00AD38A7">
              <w:rPr>
                <w:rFonts w:cstheme="minorHAnsi"/>
                <w:color w:val="000000" w:themeColor="text1"/>
                <w:sz w:val="20"/>
                <w:szCs w:val="20"/>
              </w:rPr>
              <w:t>registre</w:t>
            </w:r>
            <w:r w:rsidRPr="00AD38A7">
              <w:rPr>
                <w:rFonts w:cstheme="minorHAnsi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3688" w:type="dxa"/>
            <w:tcBorders>
              <w:left w:val="single" w:sz="4" w:space="0" w:color="auto"/>
            </w:tcBorders>
          </w:tcPr>
          <w:p w14:paraId="3B47652F" w14:textId="1972C3C6" w:rsidR="00315EC2" w:rsidRPr="00AD38A7" w:rsidRDefault="00ED409E" w:rsidP="00AD38A7">
            <w:pPr>
              <w:spacing w:before="0" w:after="0" w:line="257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theme="minorHAnsi"/>
                <w:sz w:val="20"/>
                <w:szCs w:val="20"/>
              </w:rPr>
            </w:pPr>
            <w:r w:rsidRPr="00AD38A7">
              <w:rPr>
                <w:rFonts w:eastAsia="Calibri" w:cstheme="minorHAnsi"/>
                <w:sz w:val="20"/>
                <w:szCs w:val="20"/>
              </w:rPr>
              <w:t>V rámci oblasti spracovania dát sa v</w:t>
            </w:r>
            <w:r w:rsidR="003723E1" w:rsidRPr="00AD38A7">
              <w:rPr>
                <w:rFonts w:eastAsia="Calibri" w:cstheme="minorHAnsi"/>
                <w:sz w:val="20"/>
                <w:szCs w:val="20"/>
              </w:rPr>
              <w:t> pr</w:t>
            </w:r>
            <w:r w:rsidRPr="00AD38A7">
              <w:rPr>
                <w:rFonts w:eastAsia="Calibri" w:cstheme="minorHAnsi"/>
                <w:sz w:val="20"/>
                <w:szCs w:val="20"/>
              </w:rPr>
              <w:t>ojekte</w:t>
            </w:r>
            <w:r w:rsidR="003723E1" w:rsidRPr="00AD38A7">
              <w:rPr>
                <w:rFonts w:eastAsia="Calibri" w:cstheme="minorHAnsi"/>
                <w:sz w:val="20"/>
                <w:szCs w:val="20"/>
              </w:rPr>
              <w:t xml:space="preserve"> </w:t>
            </w:r>
            <w:r w:rsidRPr="00AD38A7">
              <w:rPr>
                <w:rFonts w:eastAsia="Calibri" w:cstheme="minorHAnsi"/>
                <w:sz w:val="20"/>
                <w:szCs w:val="20"/>
              </w:rPr>
              <w:t xml:space="preserve">počíta s integráciou na budúce riešenia DWH. </w:t>
            </w:r>
            <w:r w:rsidR="00B56C4B" w:rsidRPr="00AD38A7">
              <w:rPr>
                <w:rFonts w:eastAsia="Calibri" w:cstheme="minorHAnsi"/>
                <w:sz w:val="20"/>
                <w:szCs w:val="20"/>
              </w:rPr>
              <w:t xml:space="preserve">Riešenie </w:t>
            </w:r>
            <w:r w:rsidR="00B246B7" w:rsidRPr="00AD38A7">
              <w:rPr>
                <w:rFonts w:eastAsia="Calibri" w:cstheme="minorHAnsi"/>
                <w:sz w:val="20"/>
                <w:szCs w:val="20"/>
              </w:rPr>
              <w:t>PRORIS</w:t>
            </w:r>
            <w:r w:rsidRPr="00AD38A7">
              <w:rPr>
                <w:rFonts w:eastAsia="Calibri" w:cstheme="minorHAnsi"/>
                <w:sz w:val="20"/>
                <w:szCs w:val="20"/>
              </w:rPr>
              <w:t xml:space="preserve"> poskytne relevantné údaje DWH a naopak, DWH poskytne</w:t>
            </w:r>
            <w:r w:rsidR="00B1108D" w:rsidRPr="00AD38A7">
              <w:rPr>
                <w:rFonts w:eastAsia="Calibri" w:cstheme="minorHAnsi"/>
                <w:sz w:val="20"/>
                <w:szCs w:val="20"/>
              </w:rPr>
              <w:t xml:space="preserve"> číselníky a spracované dáta za účelom loadu do </w:t>
            </w:r>
            <w:r w:rsidR="00B246B7" w:rsidRPr="00AD38A7">
              <w:rPr>
                <w:rFonts w:eastAsia="Calibri" w:cstheme="minorHAnsi"/>
                <w:sz w:val="20"/>
                <w:szCs w:val="20"/>
              </w:rPr>
              <w:t>PRORIS</w:t>
            </w:r>
            <w:r w:rsidR="00B1108D" w:rsidRPr="00AD38A7">
              <w:rPr>
                <w:rFonts w:eastAsia="Calibri" w:cstheme="minorHAnsi"/>
                <w:sz w:val="20"/>
                <w:szCs w:val="20"/>
              </w:rPr>
              <w:t>.</w:t>
            </w:r>
            <w:r w:rsidR="00B21357" w:rsidRPr="00AD38A7">
              <w:rPr>
                <w:rFonts w:eastAsia="Calibri" w:cstheme="minorHAnsi"/>
                <w:sz w:val="20"/>
                <w:szCs w:val="20"/>
              </w:rPr>
              <w:t xml:space="preserve"> </w:t>
            </w:r>
          </w:p>
          <w:p w14:paraId="7D294720" w14:textId="77777777" w:rsidR="00B1108D" w:rsidRPr="00AD38A7" w:rsidRDefault="00B1108D" w:rsidP="00AD38A7">
            <w:pPr>
              <w:spacing w:before="0" w:after="0" w:line="257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theme="minorHAnsi"/>
                <w:sz w:val="20"/>
                <w:szCs w:val="20"/>
              </w:rPr>
            </w:pPr>
          </w:p>
          <w:p w14:paraId="3D01941E" w14:textId="1436F9C4" w:rsidR="00315EC2" w:rsidRPr="00AD38A7" w:rsidRDefault="00967012" w:rsidP="00AD38A7">
            <w:pPr>
              <w:spacing w:before="0" w:after="0" w:line="257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theme="minorHAnsi"/>
                <w:sz w:val="20"/>
                <w:szCs w:val="20"/>
              </w:rPr>
            </w:pPr>
            <w:r w:rsidRPr="00AD38A7">
              <w:rPr>
                <w:rFonts w:eastAsia="Calibri" w:cstheme="minorHAnsi"/>
                <w:sz w:val="20"/>
                <w:szCs w:val="20"/>
              </w:rPr>
              <w:t xml:space="preserve">Pre oblasť číselníkov </w:t>
            </w:r>
            <w:r w:rsidR="00CF6631" w:rsidRPr="00AD38A7">
              <w:rPr>
                <w:rFonts w:eastAsia="Calibri" w:cstheme="minorHAnsi"/>
                <w:sz w:val="20"/>
                <w:szCs w:val="20"/>
              </w:rPr>
              <w:t xml:space="preserve">v </w:t>
            </w:r>
            <w:r w:rsidRPr="00AD38A7">
              <w:rPr>
                <w:rFonts w:eastAsia="Calibri" w:cstheme="minorHAnsi"/>
                <w:sz w:val="20"/>
                <w:szCs w:val="20"/>
              </w:rPr>
              <w:t>projekt</w:t>
            </w:r>
            <w:r w:rsidR="00CF6631" w:rsidRPr="00AD38A7">
              <w:rPr>
                <w:rFonts w:eastAsia="Calibri" w:cstheme="minorHAnsi"/>
                <w:sz w:val="20"/>
                <w:szCs w:val="20"/>
              </w:rPr>
              <w:t>e</w:t>
            </w:r>
            <w:r w:rsidRPr="00AD38A7">
              <w:rPr>
                <w:rFonts w:eastAsia="Calibri" w:cstheme="minorHAnsi"/>
                <w:sz w:val="20"/>
                <w:szCs w:val="20"/>
              </w:rPr>
              <w:t xml:space="preserve"> počíta</w:t>
            </w:r>
            <w:r w:rsidR="00CF6631" w:rsidRPr="00AD38A7">
              <w:rPr>
                <w:rFonts w:eastAsia="Calibri" w:cstheme="minorHAnsi"/>
                <w:sz w:val="20"/>
                <w:szCs w:val="20"/>
              </w:rPr>
              <w:t>me</w:t>
            </w:r>
            <w:r w:rsidR="00D125B6" w:rsidRPr="00AD38A7">
              <w:rPr>
                <w:rFonts w:eastAsia="Calibri" w:cstheme="minorHAnsi"/>
                <w:sz w:val="20"/>
                <w:szCs w:val="20"/>
              </w:rPr>
              <w:t xml:space="preserve"> </w:t>
            </w:r>
            <w:r w:rsidR="00FA004A" w:rsidRPr="00AD38A7">
              <w:rPr>
                <w:rFonts w:eastAsia="Calibri" w:cstheme="minorHAnsi"/>
                <w:sz w:val="20"/>
                <w:szCs w:val="20"/>
              </w:rPr>
              <w:br/>
            </w:r>
            <w:r w:rsidRPr="00AD38A7">
              <w:rPr>
                <w:rFonts w:eastAsia="Calibri" w:cstheme="minorHAnsi"/>
                <w:sz w:val="20"/>
                <w:szCs w:val="20"/>
              </w:rPr>
              <w:t>s</w:t>
            </w:r>
            <w:r w:rsidR="00A453AE" w:rsidRPr="00AD38A7">
              <w:rPr>
                <w:rFonts w:eastAsia="Calibri" w:cstheme="minorHAnsi"/>
                <w:sz w:val="20"/>
                <w:szCs w:val="20"/>
              </w:rPr>
              <w:t xml:space="preserve"> koncepciou/metodikou </w:t>
            </w:r>
            <w:r w:rsidR="00E83E28" w:rsidRPr="00AD38A7">
              <w:rPr>
                <w:rFonts w:eastAsia="Calibri" w:cstheme="minorHAnsi"/>
                <w:sz w:val="20"/>
                <w:szCs w:val="20"/>
              </w:rPr>
              <w:t>MDM/RDM</w:t>
            </w:r>
            <w:r w:rsidR="00CF6631" w:rsidRPr="00AD38A7">
              <w:rPr>
                <w:rFonts w:eastAsia="Calibri" w:cstheme="minorHAnsi"/>
                <w:sz w:val="20"/>
                <w:szCs w:val="20"/>
              </w:rPr>
              <w:t xml:space="preserve"> dodanou</w:t>
            </w:r>
            <w:r w:rsidR="00880E38" w:rsidRPr="00AD38A7">
              <w:rPr>
                <w:rFonts w:eastAsia="Calibri" w:cstheme="minorHAnsi"/>
                <w:sz w:val="20"/>
                <w:szCs w:val="20"/>
              </w:rPr>
              <w:t xml:space="preserve"> </w:t>
            </w:r>
            <w:r w:rsidR="00203093" w:rsidRPr="00AD38A7">
              <w:rPr>
                <w:rFonts w:eastAsia="Calibri" w:cstheme="minorHAnsi"/>
                <w:sz w:val="20"/>
                <w:szCs w:val="20"/>
              </w:rPr>
              <w:t>DWH</w:t>
            </w:r>
            <w:r w:rsidR="00D125B6" w:rsidRPr="00AD38A7">
              <w:rPr>
                <w:rFonts w:eastAsia="Calibri" w:cstheme="minorHAnsi"/>
                <w:sz w:val="20"/>
                <w:szCs w:val="20"/>
              </w:rPr>
              <w:t xml:space="preserve"> </w:t>
            </w:r>
            <w:r w:rsidR="00E54EE9" w:rsidRPr="00AD38A7">
              <w:rPr>
                <w:rFonts w:eastAsia="Calibri" w:cstheme="minorHAnsi"/>
                <w:sz w:val="20"/>
                <w:szCs w:val="20"/>
              </w:rPr>
              <w:t>projekt</w:t>
            </w:r>
            <w:r w:rsidR="00D125B6" w:rsidRPr="00AD38A7">
              <w:rPr>
                <w:rFonts w:eastAsia="Calibri" w:cstheme="minorHAnsi"/>
                <w:sz w:val="20"/>
                <w:szCs w:val="20"/>
              </w:rPr>
              <w:t>om.</w:t>
            </w:r>
          </w:p>
          <w:p w14:paraId="009C06CA" w14:textId="77777777" w:rsidR="00315EC2" w:rsidRPr="00AD38A7" w:rsidRDefault="00315EC2" w:rsidP="00AD38A7">
            <w:pPr>
              <w:spacing w:before="0" w:after="0" w:line="257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theme="minorHAnsi"/>
                <w:sz w:val="20"/>
                <w:szCs w:val="20"/>
              </w:rPr>
            </w:pPr>
          </w:p>
          <w:p w14:paraId="7CBD1639" w14:textId="77777777" w:rsidR="00ED409E" w:rsidRPr="00AD38A7" w:rsidRDefault="00ED409E" w:rsidP="00AD38A7">
            <w:pPr>
              <w:spacing w:before="0"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</w:tr>
      <w:tr w:rsidR="00ED409E" w:rsidRPr="0048036D" w14:paraId="1AFF637D" w14:textId="77777777" w:rsidTr="00510CB7">
        <w:trPr>
          <w:trHeight w:val="3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5" w:type="dxa"/>
            <w:tcBorders>
              <w:right w:val="single" w:sz="4" w:space="0" w:color="auto"/>
            </w:tcBorders>
          </w:tcPr>
          <w:p w14:paraId="3CFE8BFE" w14:textId="51C0ADCF" w:rsidR="00ED409E" w:rsidRPr="00AD38A7" w:rsidRDefault="00B1108D" w:rsidP="00AD38A7">
            <w:pPr>
              <w:spacing w:before="0" w:after="0"/>
              <w:jc w:val="left"/>
              <w:rPr>
                <w:rFonts w:cstheme="minorHAnsi"/>
                <w:b w:val="0"/>
                <w:color w:val="000000" w:themeColor="text1"/>
                <w:sz w:val="20"/>
                <w:szCs w:val="20"/>
              </w:rPr>
            </w:pPr>
            <w:r w:rsidRPr="00AD38A7">
              <w:rPr>
                <w:rFonts w:cstheme="minorHAnsi"/>
                <w:color w:val="000000" w:themeColor="text1"/>
                <w:sz w:val="20"/>
                <w:szCs w:val="20"/>
              </w:rPr>
              <w:t>Nový HR systém</w:t>
            </w:r>
          </w:p>
          <w:p w14:paraId="151CB36C" w14:textId="49BF03BD" w:rsidR="00B1108D" w:rsidRPr="00AD38A7" w:rsidRDefault="00B1108D" w:rsidP="00AD38A7">
            <w:pPr>
              <w:spacing w:before="0" w:after="0"/>
              <w:jc w:val="left"/>
              <w:rPr>
                <w:rFonts w:cstheme="minorHAnsi"/>
                <w:sz w:val="20"/>
                <w:szCs w:val="20"/>
                <w:lang w:eastAsia="sk-SK"/>
              </w:rPr>
            </w:pPr>
          </w:p>
        </w:tc>
        <w:tc>
          <w:tcPr>
            <w:tcW w:w="3688" w:type="dxa"/>
            <w:tcBorders>
              <w:left w:val="single" w:sz="4" w:space="0" w:color="auto"/>
              <w:right w:val="single" w:sz="4" w:space="0" w:color="auto"/>
            </w:tcBorders>
          </w:tcPr>
          <w:p w14:paraId="4874C77E" w14:textId="4A1DAD86" w:rsidR="004646DD" w:rsidRDefault="004646DD" w:rsidP="00AD38A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Nový personálny systém. </w:t>
            </w:r>
            <w:r w:rsidR="008634BF">
              <w:rPr>
                <w:rFonts w:cstheme="minorHAnsi"/>
                <w:sz w:val="20"/>
                <w:szCs w:val="20"/>
              </w:rPr>
              <w:t>Prebieha implementácia.</w:t>
            </w:r>
          </w:p>
          <w:p w14:paraId="11C75B6D" w14:textId="67D8B7A9" w:rsidR="00B1108D" w:rsidRPr="00AD38A7" w:rsidRDefault="00B1108D" w:rsidP="007766AC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688" w:type="dxa"/>
            <w:tcBorders>
              <w:left w:val="single" w:sz="4" w:space="0" w:color="auto"/>
            </w:tcBorders>
          </w:tcPr>
          <w:p w14:paraId="4E39D078" w14:textId="0969152D" w:rsidR="00ED409E" w:rsidRPr="00AD38A7" w:rsidRDefault="0020378C" w:rsidP="00E700B5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Definovať API</w:t>
            </w:r>
            <w:r w:rsidR="007766AC">
              <w:rPr>
                <w:rFonts w:cstheme="minorHAnsi"/>
                <w:sz w:val="20"/>
                <w:szCs w:val="20"/>
              </w:rPr>
              <w:t xml:space="preserve"> kvôli potrebe získania organizačnej štruktúry z nového HR systému do systému PRORIS.</w:t>
            </w:r>
          </w:p>
        </w:tc>
      </w:tr>
    </w:tbl>
    <w:p w14:paraId="1E10E687" w14:textId="4F83A6FC" w:rsidR="00524680" w:rsidRDefault="00524680" w:rsidP="00524680">
      <w:pPr>
        <w:pStyle w:val="Caption"/>
        <w:jc w:val="center"/>
      </w:pPr>
      <w:bookmarkStart w:id="80" w:name="_Toc216851052"/>
      <w:bookmarkStart w:id="81" w:name="_Toc1738133189"/>
      <w:r>
        <w:t xml:space="preserve">Tabuľka </w:t>
      </w:r>
      <w:r w:rsidR="00392EE9">
        <w:fldChar w:fldCharType="begin"/>
      </w:r>
      <w:r w:rsidR="00392EE9">
        <w:instrText xml:space="preserve"> SEQ Tabuľka \* ARABIC </w:instrText>
      </w:r>
      <w:r w:rsidR="00392EE9">
        <w:fldChar w:fldCharType="separate"/>
      </w:r>
      <w:r w:rsidR="00392EE9">
        <w:rPr>
          <w:noProof/>
        </w:rPr>
        <w:t>8</w:t>
      </w:r>
      <w:r w:rsidR="00392EE9">
        <w:fldChar w:fldCharType="end"/>
      </w:r>
      <w:r>
        <w:t xml:space="preserve"> Aktuálne súbežne bežiace projekty NBS a závislosti na projekt</w:t>
      </w:r>
      <w:bookmarkEnd w:id="80"/>
    </w:p>
    <w:p w14:paraId="02C4BF42" w14:textId="1206FF30" w:rsidR="003F4E7B" w:rsidRPr="005C56D4" w:rsidRDefault="00BC6106" w:rsidP="005C56D4">
      <w:pPr>
        <w:pStyle w:val="Heading3"/>
        <w:rPr>
          <w:rStyle w:val="normaltextrun"/>
        </w:rPr>
      </w:pPr>
      <w:bookmarkStart w:id="82" w:name="_Toc216851024"/>
      <w:r>
        <w:lastRenderedPageBreak/>
        <w:t xml:space="preserve">Požiadavky na </w:t>
      </w:r>
      <w:r w:rsidR="00D9597C">
        <w:t>harmonogram projektu</w:t>
      </w:r>
      <w:bookmarkEnd w:id="81"/>
      <w:r w:rsidR="00143E1C">
        <w:t xml:space="preserve"> a</w:t>
      </w:r>
      <w:r w:rsidR="00480C3E">
        <w:t xml:space="preserve"> hlavné </w:t>
      </w:r>
      <w:r w:rsidR="00143E1C">
        <w:t>aktivity</w:t>
      </w:r>
      <w:bookmarkEnd w:id="82"/>
    </w:p>
    <w:p w14:paraId="50EA0BFC" w14:textId="06993235" w:rsidR="00EE3EDB" w:rsidRPr="003E4221" w:rsidRDefault="00E42EF8" w:rsidP="00EE3EDB">
      <w:pPr>
        <w:autoSpaceDE w:val="0"/>
        <w:autoSpaceDN w:val="0"/>
        <w:adjustRightInd w:val="0"/>
        <w:spacing w:before="0" w:after="0"/>
        <w:rPr>
          <w:rFonts w:asciiTheme="majorHAnsi" w:hAnsiTheme="majorHAnsi" w:cstheme="majorHAnsi"/>
        </w:rPr>
      </w:pPr>
      <w:r w:rsidRPr="003E4221">
        <w:rPr>
          <w:rStyle w:val="normaltextrun"/>
          <w:rFonts w:asciiTheme="majorHAnsi" w:hAnsiTheme="majorHAnsi" w:cstheme="majorHAnsi"/>
          <w:color w:val="000000"/>
          <w:shd w:val="clear" w:color="auto" w:fill="FFFFFF"/>
        </w:rPr>
        <w:t>Verejný obstará</w:t>
      </w:r>
      <w:r w:rsidR="006832B2" w:rsidRPr="003E4221">
        <w:rPr>
          <w:rStyle w:val="normaltextrun"/>
          <w:rFonts w:asciiTheme="majorHAnsi" w:hAnsiTheme="majorHAnsi" w:cstheme="majorHAnsi"/>
          <w:color w:val="000000"/>
          <w:shd w:val="clear" w:color="auto" w:fill="FFFFFF"/>
        </w:rPr>
        <w:t xml:space="preserve">vateľ požaduje </w:t>
      </w:r>
      <w:r w:rsidR="00E730D4" w:rsidRPr="003E4221">
        <w:rPr>
          <w:rStyle w:val="normaltextrun"/>
          <w:rFonts w:asciiTheme="majorHAnsi" w:hAnsiTheme="majorHAnsi" w:cstheme="majorHAnsi"/>
          <w:color w:val="000000"/>
          <w:shd w:val="clear" w:color="auto" w:fill="FFFFFF"/>
        </w:rPr>
        <w:t xml:space="preserve">zostaviť </w:t>
      </w:r>
      <w:r w:rsidR="00ED3680" w:rsidRPr="003E4221">
        <w:rPr>
          <w:rStyle w:val="normaltextrun"/>
          <w:rFonts w:asciiTheme="majorHAnsi" w:hAnsiTheme="majorHAnsi" w:cstheme="majorHAnsi"/>
          <w:color w:val="000000"/>
          <w:shd w:val="clear" w:color="auto" w:fill="FFFFFF"/>
        </w:rPr>
        <w:t xml:space="preserve">detailný </w:t>
      </w:r>
      <w:r w:rsidR="000E2A0D" w:rsidRPr="003E4221">
        <w:rPr>
          <w:rStyle w:val="normaltextrun"/>
          <w:rFonts w:asciiTheme="majorHAnsi" w:hAnsiTheme="majorHAnsi" w:cstheme="majorHAnsi"/>
          <w:color w:val="000000"/>
          <w:shd w:val="clear" w:color="auto" w:fill="FFFFFF"/>
        </w:rPr>
        <w:t>harmonogram</w:t>
      </w:r>
      <w:r w:rsidR="00C30114" w:rsidRPr="003E4221">
        <w:rPr>
          <w:rStyle w:val="normaltextrun"/>
          <w:rFonts w:asciiTheme="majorHAnsi" w:hAnsiTheme="majorHAnsi" w:cstheme="majorHAnsi"/>
          <w:color w:val="000000"/>
          <w:shd w:val="clear" w:color="auto" w:fill="FFFFFF"/>
        </w:rPr>
        <w:t xml:space="preserve"> projektu</w:t>
      </w:r>
      <w:r w:rsidR="007B21AA" w:rsidRPr="003E4221">
        <w:rPr>
          <w:rFonts w:asciiTheme="majorHAnsi" w:hAnsiTheme="majorHAnsi" w:cstheme="majorHAnsi"/>
        </w:rPr>
        <w:t>,</w:t>
      </w:r>
      <w:r w:rsidR="00EE3EDB" w:rsidRPr="003E4221">
        <w:rPr>
          <w:rFonts w:asciiTheme="majorHAnsi" w:hAnsiTheme="majorHAnsi" w:cstheme="majorHAnsi"/>
        </w:rPr>
        <w:t xml:space="preserve"> </w:t>
      </w:r>
      <w:r w:rsidR="00E16D08" w:rsidRPr="003E4221">
        <w:rPr>
          <w:rFonts w:asciiTheme="majorHAnsi" w:hAnsiTheme="majorHAnsi" w:cstheme="majorHAnsi"/>
        </w:rPr>
        <w:t>ktor</w:t>
      </w:r>
      <w:r w:rsidR="00343AE2" w:rsidRPr="003E4221">
        <w:rPr>
          <w:rFonts w:asciiTheme="majorHAnsi" w:hAnsiTheme="majorHAnsi" w:cstheme="majorHAnsi"/>
        </w:rPr>
        <w:t xml:space="preserve">ý bude zahŕňať minimálne nasledovné </w:t>
      </w:r>
      <w:r w:rsidR="00542DC0" w:rsidRPr="003E4221">
        <w:rPr>
          <w:rFonts w:asciiTheme="majorHAnsi" w:hAnsiTheme="majorHAnsi" w:cstheme="majorHAnsi"/>
        </w:rPr>
        <w:t>hlavné aktivity</w:t>
      </w:r>
      <w:r w:rsidR="00692824" w:rsidRPr="003E4221">
        <w:rPr>
          <w:rFonts w:asciiTheme="majorHAnsi" w:hAnsiTheme="majorHAnsi" w:cstheme="majorHAnsi"/>
        </w:rPr>
        <w:t xml:space="preserve">, pričom vybrané </w:t>
      </w:r>
      <w:r w:rsidR="00542DC0" w:rsidRPr="003E4221">
        <w:rPr>
          <w:rFonts w:asciiTheme="majorHAnsi" w:hAnsiTheme="majorHAnsi" w:cstheme="majorHAnsi"/>
        </w:rPr>
        <w:t xml:space="preserve">hlavné aktivity </w:t>
      </w:r>
      <w:r w:rsidR="00692824" w:rsidRPr="003E4221">
        <w:rPr>
          <w:rFonts w:asciiTheme="majorHAnsi" w:hAnsiTheme="majorHAnsi" w:cstheme="majorHAnsi"/>
        </w:rPr>
        <w:t xml:space="preserve">môžu </w:t>
      </w:r>
      <w:r w:rsidR="008948A8" w:rsidRPr="003E4221">
        <w:rPr>
          <w:rFonts w:asciiTheme="majorHAnsi" w:hAnsiTheme="majorHAnsi" w:cstheme="majorHAnsi"/>
        </w:rPr>
        <w:t xml:space="preserve">byť iterované </w:t>
      </w:r>
      <w:r w:rsidR="00990E8D" w:rsidRPr="003E4221">
        <w:rPr>
          <w:rFonts w:asciiTheme="majorHAnsi" w:hAnsiTheme="majorHAnsi" w:cstheme="majorHAnsi"/>
        </w:rPr>
        <w:t>v rámci životného cyklu</w:t>
      </w:r>
      <w:r w:rsidR="00EE3EDB" w:rsidRPr="003E4221">
        <w:rPr>
          <w:rFonts w:asciiTheme="majorHAnsi" w:hAnsiTheme="majorHAnsi" w:cstheme="majorHAnsi"/>
        </w:rPr>
        <w:t xml:space="preserve">: </w:t>
      </w:r>
    </w:p>
    <w:p w14:paraId="6C7D6099" w14:textId="7E4B8E98" w:rsidR="00AB44B7" w:rsidRPr="003E4221" w:rsidRDefault="00AB44B7" w:rsidP="001F0AEB">
      <w:pPr>
        <w:pStyle w:val="ListParagraph"/>
        <w:numPr>
          <w:ilvl w:val="0"/>
          <w:numId w:val="12"/>
        </w:numPr>
        <w:autoSpaceDE w:val="0"/>
        <w:autoSpaceDN w:val="0"/>
        <w:adjustRightInd w:val="0"/>
        <w:spacing w:before="0" w:after="0"/>
        <w:jc w:val="left"/>
        <w:rPr>
          <w:rFonts w:asciiTheme="majorHAnsi" w:hAnsiTheme="majorHAnsi" w:cstheme="majorHAnsi"/>
        </w:rPr>
      </w:pPr>
      <w:r w:rsidRPr="003E4221">
        <w:rPr>
          <w:rFonts w:asciiTheme="majorHAnsi" w:hAnsiTheme="majorHAnsi" w:cstheme="majorHAnsi"/>
        </w:rPr>
        <w:t>Nastavenie projektu</w:t>
      </w:r>
      <w:r w:rsidR="00EF3AD4" w:rsidRPr="003E4221">
        <w:rPr>
          <w:rFonts w:asciiTheme="majorHAnsi" w:hAnsiTheme="majorHAnsi" w:cstheme="majorHAnsi"/>
        </w:rPr>
        <w:t>,</w:t>
      </w:r>
    </w:p>
    <w:p w14:paraId="3DDAA78E" w14:textId="6BE86A24" w:rsidR="00EE3EDB" w:rsidRPr="003E4221" w:rsidRDefault="00AB44B7" w:rsidP="001F0AEB">
      <w:pPr>
        <w:pStyle w:val="ListParagraph"/>
        <w:numPr>
          <w:ilvl w:val="0"/>
          <w:numId w:val="12"/>
        </w:numPr>
        <w:autoSpaceDE w:val="0"/>
        <w:autoSpaceDN w:val="0"/>
        <w:adjustRightInd w:val="0"/>
        <w:spacing w:before="0" w:after="0"/>
        <w:jc w:val="left"/>
        <w:rPr>
          <w:rFonts w:asciiTheme="majorHAnsi" w:hAnsiTheme="majorHAnsi" w:cstheme="majorHAnsi"/>
        </w:rPr>
      </w:pPr>
      <w:r w:rsidRPr="003E4221">
        <w:rPr>
          <w:rFonts w:asciiTheme="majorHAnsi" w:hAnsiTheme="majorHAnsi" w:cstheme="majorHAnsi"/>
        </w:rPr>
        <w:t>A</w:t>
      </w:r>
      <w:r w:rsidR="00EE3EDB" w:rsidRPr="003E4221">
        <w:rPr>
          <w:rFonts w:asciiTheme="majorHAnsi" w:hAnsiTheme="majorHAnsi" w:cstheme="majorHAnsi"/>
        </w:rPr>
        <w:t>nalýza a</w:t>
      </w:r>
      <w:r w:rsidR="00E6177C" w:rsidRPr="003E4221">
        <w:rPr>
          <w:rFonts w:asciiTheme="majorHAnsi" w:hAnsiTheme="majorHAnsi" w:cstheme="majorHAnsi"/>
        </w:rPr>
        <w:t> </w:t>
      </w:r>
      <w:r w:rsidRPr="003E4221">
        <w:rPr>
          <w:rFonts w:asciiTheme="majorHAnsi" w:hAnsiTheme="majorHAnsi" w:cstheme="majorHAnsi"/>
        </w:rPr>
        <w:t>dizajn</w:t>
      </w:r>
      <w:r w:rsidR="00EE3EDB" w:rsidRPr="003E4221">
        <w:rPr>
          <w:rFonts w:asciiTheme="majorHAnsi" w:hAnsiTheme="majorHAnsi" w:cstheme="majorHAnsi"/>
        </w:rPr>
        <w:t xml:space="preserve">, </w:t>
      </w:r>
    </w:p>
    <w:p w14:paraId="6559F345" w14:textId="3A6BF91D" w:rsidR="00777433" w:rsidRPr="003E4221" w:rsidRDefault="00596E0B" w:rsidP="001F0AEB">
      <w:pPr>
        <w:pStyle w:val="ListParagraph"/>
        <w:numPr>
          <w:ilvl w:val="0"/>
          <w:numId w:val="12"/>
        </w:numPr>
        <w:autoSpaceDE w:val="0"/>
        <w:autoSpaceDN w:val="0"/>
        <w:adjustRightInd w:val="0"/>
        <w:spacing w:before="0" w:after="0"/>
        <w:rPr>
          <w:rFonts w:asciiTheme="majorHAnsi" w:hAnsiTheme="majorHAnsi" w:cstheme="majorHAnsi"/>
        </w:rPr>
      </w:pPr>
      <w:r w:rsidRPr="003E4221">
        <w:rPr>
          <w:rFonts w:asciiTheme="majorHAnsi" w:hAnsiTheme="majorHAnsi" w:cstheme="majorHAnsi"/>
        </w:rPr>
        <w:t>I</w:t>
      </w:r>
      <w:r w:rsidR="00777433" w:rsidRPr="003E4221">
        <w:rPr>
          <w:rFonts w:asciiTheme="majorHAnsi" w:hAnsiTheme="majorHAnsi" w:cstheme="majorHAnsi"/>
        </w:rPr>
        <w:t>mplementácia</w:t>
      </w:r>
      <w:r w:rsidR="00127093" w:rsidRPr="003E4221">
        <w:rPr>
          <w:rFonts w:asciiTheme="majorHAnsi" w:hAnsiTheme="majorHAnsi" w:cstheme="majorHAnsi"/>
        </w:rPr>
        <w:t>,</w:t>
      </w:r>
    </w:p>
    <w:p w14:paraId="43A75256" w14:textId="381C1063" w:rsidR="00A32523" w:rsidRPr="003E4221" w:rsidRDefault="00DD3B2D" w:rsidP="001F0AEB">
      <w:pPr>
        <w:pStyle w:val="ListParagraph"/>
        <w:numPr>
          <w:ilvl w:val="0"/>
          <w:numId w:val="12"/>
        </w:numPr>
        <w:autoSpaceDE w:val="0"/>
        <w:autoSpaceDN w:val="0"/>
        <w:adjustRightInd w:val="0"/>
        <w:spacing w:before="0" w:after="0"/>
        <w:rPr>
          <w:rFonts w:asciiTheme="majorHAnsi" w:hAnsiTheme="majorHAnsi" w:cstheme="majorHAnsi"/>
        </w:rPr>
      </w:pPr>
      <w:r w:rsidRPr="003E4221">
        <w:rPr>
          <w:rFonts w:asciiTheme="majorHAnsi" w:hAnsiTheme="majorHAnsi" w:cstheme="majorHAnsi"/>
        </w:rPr>
        <w:t>V</w:t>
      </w:r>
      <w:r w:rsidR="00A32523" w:rsidRPr="003E4221">
        <w:rPr>
          <w:rFonts w:asciiTheme="majorHAnsi" w:hAnsiTheme="majorHAnsi" w:cstheme="majorHAnsi"/>
        </w:rPr>
        <w:t>ývoj a implementácia migračného nástroja vrátane potvrdenia správnosti prenesených údajov</w:t>
      </w:r>
      <w:r w:rsidR="00127093" w:rsidRPr="003E4221">
        <w:rPr>
          <w:rFonts w:asciiTheme="majorHAnsi" w:hAnsiTheme="majorHAnsi" w:cstheme="majorHAnsi"/>
        </w:rPr>
        <w:t>,</w:t>
      </w:r>
    </w:p>
    <w:p w14:paraId="1B39879D" w14:textId="63021497" w:rsidR="00EE3EDB" w:rsidRPr="003E4221" w:rsidRDefault="00844098" w:rsidP="001F0AEB">
      <w:pPr>
        <w:pStyle w:val="ListParagraph"/>
        <w:numPr>
          <w:ilvl w:val="0"/>
          <w:numId w:val="12"/>
        </w:numPr>
        <w:autoSpaceDE w:val="0"/>
        <w:autoSpaceDN w:val="0"/>
        <w:adjustRightInd w:val="0"/>
        <w:spacing w:before="0" w:after="0"/>
        <w:rPr>
          <w:rFonts w:asciiTheme="majorHAnsi" w:hAnsiTheme="majorHAnsi" w:cstheme="majorHAnsi"/>
        </w:rPr>
      </w:pPr>
      <w:r w:rsidRPr="003E4221">
        <w:rPr>
          <w:rFonts w:asciiTheme="majorHAnsi" w:hAnsiTheme="majorHAnsi" w:cstheme="majorHAnsi"/>
        </w:rPr>
        <w:t>T</w:t>
      </w:r>
      <w:r w:rsidR="00EE3EDB" w:rsidRPr="003E4221">
        <w:rPr>
          <w:rFonts w:asciiTheme="majorHAnsi" w:hAnsiTheme="majorHAnsi" w:cstheme="majorHAnsi"/>
        </w:rPr>
        <w:t>estovanie</w:t>
      </w:r>
      <w:r w:rsidR="0054590E" w:rsidRPr="003E4221">
        <w:rPr>
          <w:rFonts w:asciiTheme="majorHAnsi" w:hAnsiTheme="majorHAnsi" w:cstheme="majorHAnsi"/>
        </w:rPr>
        <w:t>,</w:t>
      </w:r>
    </w:p>
    <w:p w14:paraId="09144C2F" w14:textId="79379069" w:rsidR="00EE3EDB" w:rsidRPr="003E4221" w:rsidRDefault="00DB0A56" w:rsidP="001F0AEB">
      <w:pPr>
        <w:pStyle w:val="ListParagraph"/>
        <w:numPr>
          <w:ilvl w:val="0"/>
          <w:numId w:val="12"/>
        </w:numPr>
        <w:autoSpaceDE w:val="0"/>
        <w:autoSpaceDN w:val="0"/>
        <w:adjustRightInd w:val="0"/>
        <w:spacing w:before="0" w:after="0"/>
        <w:rPr>
          <w:rFonts w:asciiTheme="majorHAnsi" w:hAnsiTheme="majorHAnsi" w:cstheme="majorHAnsi"/>
        </w:rPr>
      </w:pPr>
      <w:r w:rsidRPr="003E4221">
        <w:rPr>
          <w:rFonts w:asciiTheme="majorHAnsi" w:hAnsiTheme="majorHAnsi" w:cstheme="majorHAnsi"/>
        </w:rPr>
        <w:t>D</w:t>
      </w:r>
      <w:r w:rsidR="00EE3EDB" w:rsidRPr="003E4221">
        <w:rPr>
          <w:rFonts w:asciiTheme="majorHAnsi" w:hAnsiTheme="majorHAnsi" w:cstheme="majorHAnsi"/>
        </w:rPr>
        <w:t>okumentácia</w:t>
      </w:r>
      <w:r w:rsidR="0054590E" w:rsidRPr="003E4221">
        <w:rPr>
          <w:rFonts w:asciiTheme="majorHAnsi" w:hAnsiTheme="majorHAnsi" w:cstheme="majorHAnsi"/>
        </w:rPr>
        <w:t>,</w:t>
      </w:r>
    </w:p>
    <w:p w14:paraId="6ABB58C0" w14:textId="576DF3DA" w:rsidR="00EE3EDB" w:rsidRPr="003E4221" w:rsidRDefault="00844098" w:rsidP="001F0AEB">
      <w:pPr>
        <w:pStyle w:val="ListParagraph"/>
        <w:numPr>
          <w:ilvl w:val="0"/>
          <w:numId w:val="12"/>
        </w:numPr>
        <w:autoSpaceDE w:val="0"/>
        <w:autoSpaceDN w:val="0"/>
        <w:adjustRightInd w:val="0"/>
        <w:spacing w:before="0" w:after="0"/>
        <w:rPr>
          <w:rFonts w:asciiTheme="majorHAnsi" w:hAnsiTheme="majorHAnsi" w:cstheme="majorHAnsi"/>
        </w:rPr>
      </w:pPr>
      <w:r w:rsidRPr="003E4221">
        <w:rPr>
          <w:rFonts w:asciiTheme="majorHAnsi" w:hAnsiTheme="majorHAnsi" w:cstheme="majorHAnsi"/>
        </w:rPr>
        <w:t>Š</w:t>
      </w:r>
      <w:r w:rsidR="00EE3EDB" w:rsidRPr="003E4221">
        <w:rPr>
          <w:rFonts w:asciiTheme="majorHAnsi" w:hAnsiTheme="majorHAnsi" w:cstheme="majorHAnsi"/>
        </w:rPr>
        <w:t>kolenia</w:t>
      </w:r>
      <w:r w:rsidR="0054590E" w:rsidRPr="003E4221">
        <w:rPr>
          <w:rFonts w:asciiTheme="majorHAnsi" w:hAnsiTheme="majorHAnsi" w:cstheme="majorHAnsi"/>
        </w:rPr>
        <w:t>,</w:t>
      </w:r>
    </w:p>
    <w:p w14:paraId="3048A800" w14:textId="795A5AC7" w:rsidR="00EE3EDB" w:rsidRPr="003E4221" w:rsidRDefault="00DB0A56" w:rsidP="001F0AEB">
      <w:pPr>
        <w:pStyle w:val="ListParagraph"/>
        <w:numPr>
          <w:ilvl w:val="0"/>
          <w:numId w:val="12"/>
        </w:numPr>
        <w:autoSpaceDE w:val="0"/>
        <w:autoSpaceDN w:val="0"/>
        <w:adjustRightInd w:val="0"/>
        <w:spacing w:before="0" w:after="0"/>
        <w:rPr>
          <w:rFonts w:asciiTheme="majorHAnsi" w:hAnsiTheme="majorHAnsi" w:cstheme="majorHAnsi"/>
        </w:rPr>
      </w:pPr>
      <w:r w:rsidRPr="003E4221">
        <w:rPr>
          <w:rFonts w:asciiTheme="majorHAnsi" w:hAnsiTheme="majorHAnsi" w:cstheme="majorHAnsi"/>
        </w:rPr>
        <w:t>M</w:t>
      </w:r>
      <w:r w:rsidR="00EE3EDB" w:rsidRPr="003E4221">
        <w:rPr>
          <w:rFonts w:asciiTheme="majorHAnsi" w:hAnsiTheme="majorHAnsi" w:cstheme="majorHAnsi"/>
        </w:rPr>
        <w:t>igrácia údajov</w:t>
      </w:r>
      <w:r w:rsidR="0054590E" w:rsidRPr="003E4221">
        <w:rPr>
          <w:rFonts w:asciiTheme="majorHAnsi" w:hAnsiTheme="majorHAnsi" w:cstheme="majorHAnsi"/>
        </w:rPr>
        <w:t>,</w:t>
      </w:r>
    </w:p>
    <w:p w14:paraId="6E61D134" w14:textId="25A3D7ED" w:rsidR="00EE3EDB" w:rsidRPr="003E4221" w:rsidRDefault="00230694" w:rsidP="001F0AEB">
      <w:pPr>
        <w:pStyle w:val="ListParagraph"/>
        <w:numPr>
          <w:ilvl w:val="0"/>
          <w:numId w:val="12"/>
        </w:numPr>
        <w:autoSpaceDE w:val="0"/>
        <w:autoSpaceDN w:val="0"/>
        <w:adjustRightInd w:val="0"/>
        <w:spacing w:before="0" w:after="0"/>
        <w:rPr>
          <w:rFonts w:asciiTheme="majorHAnsi" w:hAnsiTheme="majorHAnsi" w:cstheme="majorHAnsi"/>
        </w:rPr>
      </w:pPr>
      <w:r w:rsidRPr="003E4221">
        <w:rPr>
          <w:rFonts w:asciiTheme="majorHAnsi" w:hAnsiTheme="majorHAnsi" w:cstheme="majorHAnsi"/>
        </w:rPr>
        <w:t>N</w:t>
      </w:r>
      <w:r w:rsidR="00E6795E" w:rsidRPr="003E4221">
        <w:rPr>
          <w:rFonts w:asciiTheme="majorHAnsi" w:hAnsiTheme="majorHAnsi" w:cstheme="majorHAnsi"/>
        </w:rPr>
        <w:t xml:space="preserve">asadenie do </w:t>
      </w:r>
      <w:r w:rsidRPr="003E4221">
        <w:rPr>
          <w:rFonts w:asciiTheme="majorHAnsi" w:hAnsiTheme="majorHAnsi" w:cstheme="majorHAnsi"/>
        </w:rPr>
        <w:t>skúšobnej</w:t>
      </w:r>
      <w:r w:rsidR="003C4DBD" w:rsidRPr="003E4221">
        <w:rPr>
          <w:rFonts w:asciiTheme="majorHAnsi" w:hAnsiTheme="majorHAnsi" w:cstheme="majorHAnsi"/>
        </w:rPr>
        <w:t xml:space="preserve"> produkčnej</w:t>
      </w:r>
      <w:r w:rsidRPr="003E4221">
        <w:rPr>
          <w:rFonts w:asciiTheme="majorHAnsi" w:hAnsiTheme="majorHAnsi" w:cstheme="majorHAnsi"/>
        </w:rPr>
        <w:t xml:space="preserve"> prevádzky</w:t>
      </w:r>
      <w:r w:rsidR="001B1575" w:rsidRPr="003E4221">
        <w:rPr>
          <w:rFonts w:asciiTheme="majorHAnsi" w:hAnsiTheme="majorHAnsi" w:cstheme="majorHAnsi"/>
        </w:rPr>
        <w:t>,</w:t>
      </w:r>
    </w:p>
    <w:p w14:paraId="39A3A37D" w14:textId="24CE861B" w:rsidR="00AF6B4E" w:rsidRPr="003E4221" w:rsidRDefault="00230694" w:rsidP="001F0AEB">
      <w:pPr>
        <w:pStyle w:val="ListParagraph"/>
        <w:numPr>
          <w:ilvl w:val="0"/>
          <w:numId w:val="12"/>
        </w:numPr>
        <w:autoSpaceDE w:val="0"/>
        <w:autoSpaceDN w:val="0"/>
        <w:adjustRightInd w:val="0"/>
        <w:spacing w:before="0" w:after="0"/>
        <w:rPr>
          <w:rFonts w:asciiTheme="majorHAnsi" w:hAnsiTheme="majorHAnsi" w:cstheme="majorHAnsi"/>
        </w:rPr>
      </w:pPr>
      <w:r w:rsidRPr="003E4221">
        <w:rPr>
          <w:rFonts w:asciiTheme="majorHAnsi" w:hAnsiTheme="majorHAnsi" w:cstheme="majorHAnsi"/>
        </w:rPr>
        <w:t xml:space="preserve">Nasadenie do bežnej </w:t>
      </w:r>
      <w:r w:rsidR="003C4DBD" w:rsidRPr="003E4221">
        <w:rPr>
          <w:rFonts w:asciiTheme="majorHAnsi" w:hAnsiTheme="majorHAnsi" w:cstheme="majorHAnsi"/>
        </w:rPr>
        <w:t xml:space="preserve">produkčnej </w:t>
      </w:r>
      <w:r w:rsidRPr="003E4221">
        <w:rPr>
          <w:rFonts w:asciiTheme="majorHAnsi" w:hAnsiTheme="majorHAnsi" w:cstheme="majorHAnsi"/>
        </w:rPr>
        <w:t>prevádzky</w:t>
      </w:r>
      <w:r w:rsidR="001B1575" w:rsidRPr="003E4221">
        <w:rPr>
          <w:rFonts w:asciiTheme="majorHAnsi" w:hAnsiTheme="majorHAnsi" w:cstheme="majorHAnsi"/>
        </w:rPr>
        <w:t>.</w:t>
      </w:r>
    </w:p>
    <w:p w14:paraId="0278A71B" w14:textId="02EFA25C" w:rsidR="00743815" w:rsidRPr="003E4221" w:rsidRDefault="00BA22D2" w:rsidP="002607D8">
      <w:pPr>
        <w:rPr>
          <w:rStyle w:val="normaltextrun"/>
          <w:rFonts w:asciiTheme="majorHAnsi" w:hAnsiTheme="majorHAnsi" w:cstheme="majorHAnsi"/>
          <w:color w:val="000000"/>
          <w:shd w:val="clear" w:color="auto" w:fill="FFFFFF"/>
        </w:rPr>
      </w:pPr>
      <w:r w:rsidRPr="003E4221">
        <w:rPr>
          <w:rStyle w:val="normaltextrun"/>
          <w:rFonts w:asciiTheme="majorHAnsi" w:hAnsiTheme="majorHAnsi" w:cstheme="majorHAnsi"/>
          <w:color w:val="000000"/>
          <w:shd w:val="clear" w:color="auto" w:fill="FFFFFF"/>
        </w:rPr>
        <w:t xml:space="preserve">Verejný obstarávateľ požaduje dodať </w:t>
      </w:r>
      <w:r w:rsidR="000D35B5" w:rsidRPr="003E4221">
        <w:rPr>
          <w:rStyle w:val="normaltextrun"/>
          <w:rFonts w:asciiTheme="majorHAnsi" w:hAnsiTheme="majorHAnsi" w:cstheme="majorHAnsi"/>
          <w:color w:val="000000"/>
          <w:shd w:val="clear" w:color="auto" w:fill="FFFFFF"/>
        </w:rPr>
        <w:t xml:space="preserve">detailný </w:t>
      </w:r>
      <w:r w:rsidRPr="003E4221">
        <w:rPr>
          <w:rStyle w:val="normaltextrun"/>
          <w:rFonts w:asciiTheme="majorHAnsi" w:hAnsiTheme="majorHAnsi" w:cstheme="majorHAnsi"/>
          <w:color w:val="000000"/>
          <w:shd w:val="clear" w:color="auto" w:fill="FFFFFF"/>
        </w:rPr>
        <w:t>harmonogram</w:t>
      </w:r>
      <w:r w:rsidR="00184C78" w:rsidRPr="003E4221">
        <w:rPr>
          <w:rStyle w:val="normaltextrun"/>
          <w:rFonts w:asciiTheme="majorHAnsi" w:hAnsiTheme="majorHAnsi" w:cstheme="majorHAnsi"/>
          <w:color w:val="000000"/>
          <w:shd w:val="clear" w:color="auto" w:fill="FFFFFF"/>
        </w:rPr>
        <w:t xml:space="preserve"> projektu</w:t>
      </w:r>
      <w:r w:rsidR="00F57423" w:rsidRPr="003E4221">
        <w:rPr>
          <w:rStyle w:val="normaltextrun"/>
          <w:rFonts w:asciiTheme="majorHAnsi" w:hAnsiTheme="majorHAnsi" w:cstheme="majorHAnsi"/>
          <w:color w:val="000000"/>
          <w:shd w:val="clear" w:color="auto" w:fill="FFFFFF"/>
        </w:rPr>
        <w:t xml:space="preserve"> </w:t>
      </w:r>
      <w:r w:rsidRPr="003E4221">
        <w:rPr>
          <w:rStyle w:val="normaltextrun"/>
          <w:rFonts w:asciiTheme="majorHAnsi" w:hAnsiTheme="majorHAnsi" w:cstheme="majorHAnsi"/>
          <w:color w:val="000000"/>
          <w:shd w:val="clear" w:color="auto" w:fill="FFFFFF"/>
        </w:rPr>
        <w:t xml:space="preserve">od </w:t>
      </w:r>
      <w:r w:rsidR="003E4221" w:rsidRPr="003E4221">
        <w:rPr>
          <w:rStyle w:val="normaltextrun"/>
          <w:rFonts w:asciiTheme="majorHAnsi" w:hAnsiTheme="majorHAnsi" w:cstheme="majorHAnsi"/>
          <w:color w:val="000000"/>
          <w:shd w:val="clear" w:color="auto" w:fill="FFFFFF"/>
        </w:rPr>
        <w:t>dodávateľ</w:t>
      </w:r>
      <w:r w:rsidR="000D11F4" w:rsidRPr="003E4221">
        <w:rPr>
          <w:rStyle w:val="normaltextrun"/>
          <w:rFonts w:asciiTheme="majorHAnsi" w:hAnsiTheme="majorHAnsi" w:cstheme="majorHAnsi"/>
          <w:color w:val="000000"/>
          <w:shd w:val="clear" w:color="auto" w:fill="FFFFFF"/>
        </w:rPr>
        <w:t xml:space="preserve"> a jeho </w:t>
      </w:r>
      <w:r w:rsidR="0093731A" w:rsidRPr="003E4221">
        <w:rPr>
          <w:rStyle w:val="normaltextrun"/>
          <w:rFonts w:asciiTheme="majorHAnsi" w:hAnsiTheme="majorHAnsi" w:cstheme="majorHAnsi"/>
          <w:color w:val="000000"/>
          <w:shd w:val="clear" w:color="auto" w:fill="FFFFFF"/>
        </w:rPr>
        <w:t>udržiavanie</w:t>
      </w:r>
      <w:r w:rsidR="00D71CB0" w:rsidRPr="003E4221">
        <w:rPr>
          <w:rStyle w:val="normaltextrun"/>
          <w:rFonts w:asciiTheme="majorHAnsi" w:hAnsiTheme="majorHAnsi" w:cstheme="majorHAnsi"/>
          <w:color w:val="000000"/>
          <w:shd w:val="clear" w:color="auto" w:fill="FFFFFF"/>
        </w:rPr>
        <w:t xml:space="preserve"> počas cel</w:t>
      </w:r>
      <w:r w:rsidR="00995850" w:rsidRPr="003E4221">
        <w:rPr>
          <w:rStyle w:val="normaltextrun"/>
          <w:rFonts w:asciiTheme="majorHAnsi" w:hAnsiTheme="majorHAnsi" w:cstheme="majorHAnsi"/>
          <w:color w:val="000000"/>
          <w:shd w:val="clear" w:color="auto" w:fill="FFFFFF"/>
        </w:rPr>
        <w:t>ej doby trvania projektu.</w:t>
      </w:r>
    </w:p>
    <w:p w14:paraId="528E0FC9" w14:textId="2FEE4394" w:rsidR="0096490E" w:rsidRPr="003E4221" w:rsidRDefault="00D95CD7" w:rsidP="002607D8">
      <w:pPr>
        <w:rPr>
          <w:rStyle w:val="eop"/>
          <w:rFonts w:asciiTheme="majorHAnsi" w:hAnsiTheme="majorHAnsi" w:cstheme="majorHAnsi"/>
          <w:color w:val="000000"/>
          <w:shd w:val="clear" w:color="auto" w:fill="FFFFFF"/>
        </w:rPr>
      </w:pPr>
      <w:r w:rsidRPr="003E4221">
        <w:rPr>
          <w:rStyle w:val="normaltextrun"/>
          <w:rFonts w:asciiTheme="majorHAnsi" w:hAnsiTheme="majorHAnsi" w:cstheme="majorHAnsi"/>
          <w:color w:val="000000"/>
          <w:shd w:val="clear" w:color="auto" w:fill="FFFFFF"/>
        </w:rPr>
        <w:t xml:space="preserve">Prvotný </w:t>
      </w:r>
      <w:r w:rsidR="00FA4C43" w:rsidRPr="003E4221">
        <w:rPr>
          <w:rStyle w:val="normaltextrun"/>
          <w:rFonts w:asciiTheme="majorHAnsi" w:hAnsiTheme="majorHAnsi" w:cstheme="majorHAnsi"/>
          <w:color w:val="000000"/>
          <w:shd w:val="clear" w:color="auto" w:fill="FFFFFF"/>
        </w:rPr>
        <w:t>r</w:t>
      </w:r>
      <w:r w:rsidR="00E956D8" w:rsidRPr="003E4221">
        <w:rPr>
          <w:rStyle w:val="normaltextrun"/>
          <w:rFonts w:asciiTheme="majorHAnsi" w:hAnsiTheme="majorHAnsi" w:cstheme="majorHAnsi"/>
          <w:color w:val="000000"/>
          <w:shd w:val="clear" w:color="auto" w:fill="FFFFFF"/>
        </w:rPr>
        <w:t xml:space="preserve">ámcový harmonogram projektu </w:t>
      </w:r>
      <w:r w:rsidR="00792011" w:rsidRPr="003E4221">
        <w:rPr>
          <w:rStyle w:val="normaltextrun"/>
          <w:rFonts w:asciiTheme="majorHAnsi" w:hAnsiTheme="majorHAnsi" w:cstheme="majorHAnsi"/>
          <w:color w:val="000000"/>
          <w:shd w:val="clear" w:color="auto" w:fill="FFFFFF"/>
        </w:rPr>
        <w:t xml:space="preserve">je </w:t>
      </w:r>
      <w:r w:rsidR="00457025" w:rsidRPr="003E4221">
        <w:rPr>
          <w:rStyle w:val="normaltextrun"/>
          <w:rFonts w:asciiTheme="majorHAnsi" w:hAnsiTheme="majorHAnsi" w:cstheme="majorHAnsi"/>
          <w:color w:val="000000"/>
          <w:shd w:val="clear" w:color="auto" w:fill="FFFFFF"/>
        </w:rPr>
        <w:t>v </w:t>
      </w:r>
      <w:r w:rsidR="00911A85" w:rsidRPr="003E4221">
        <w:rPr>
          <w:rStyle w:val="normaltextrun"/>
          <w:rFonts w:asciiTheme="majorHAnsi" w:hAnsiTheme="majorHAnsi" w:cstheme="majorHAnsi"/>
          <w:color w:val="000000"/>
          <w:shd w:val="clear" w:color="auto" w:fill="FFFFFF"/>
        </w:rPr>
        <w:t>PRÍLOHA_4_Rámcový_ harmonogram_ projektu</w:t>
      </w:r>
      <w:r w:rsidR="0012193A" w:rsidRPr="003E4221">
        <w:rPr>
          <w:rStyle w:val="normaltextrun"/>
          <w:rFonts w:asciiTheme="majorHAnsi" w:hAnsiTheme="majorHAnsi" w:cstheme="majorHAnsi"/>
          <w:color w:val="000000"/>
          <w:shd w:val="clear" w:color="auto" w:fill="FFFFFF"/>
        </w:rPr>
        <w:t>.</w:t>
      </w:r>
    </w:p>
    <w:p w14:paraId="168C8DD1" w14:textId="77777777" w:rsidR="002E7C36" w:rsidRDefault="002E7C36" w:rsidP="002B1386">
      <w:pPr>
        <w:rPr>
          <w:rStyle w:val="normaltextrun"/>
          <w:rFonts w:ascii="Calibri" w:hAnsi="Calibri" w:cs="Calibri"/>
          <w:color w:val="000000"/>
          <w:shd w:val="clear" w:color="auto" w:fill="FFFFFF"/>
        </w:rPr>
      </w:pPr>
    </w:p>
    <w:p w14:paraId="5EC42E48" w14:textId="7C6454BE" w:rsidR="00656AAC" w:rsidRPr="0084014A" w:rsidRDefault="00656AAC" w:rsidP="002607D8">
      <w:pPr>
        <w:pStyle w:val="Heading1"/>
      </w:pPr>
      <w:bookmarkStart w:id="83" w:name="_Toc1769448052"/>
      <w:bookmarkStart w:id="84" w:name="_Toc216851025"/>
      <w:r>
        <w:lastRenderedPageBreak/>
        <w:t>Prílo</w:t>
      </w:r>
      <w:r w:rsidR="0084014A">
        <w:t>hy</w:t>
      </w:r>
      <w:bookmarkEnd w:id="83"/>
      <w:bookmarkEnd w:id="84"/>
    </w:p>
    <w:p w14:paraId="273062FD" w14:textId="5C06154B" w:rsidR="004F1A53" w:rsidRDefault="004A39AB" w:rsidP="004F1A53">
      <w:pPr>
        <w:pStyle w:val="Heading2"/>
      </w:pPr>
      <w:bookmarkStart w:id="85" w:name="_Toc216851026"/>
      <w:bookmarkStart w:id="86" w:name="_Ref89206997"/>
      <w:r>
        <w:t>PRÍLOHA</w:t>
      </w:r>
      <w:r w:rsidR="004F1A53" w:rsidRPr="00F14EE9">
        <w:t>_</w:t>
      </w:r>
      <w:r w:rsidR="00296707" w:rsidRPr="00F14EE9">
        <w:t>1</w:t>
      </w:r>
      <w:r w:rsidR="004F1A53" w:rsidRPr="00F14EE9">
        <w:t>_K</w:t>
      </w:r>
      <w:r w:rsidR="005F3CFE" w:rsidRPr="00F14EE9">
        <w:t>atal</w:t>
      </w:r>
      <w:r w:rsidR="00560641">
        <w:t>ó</w:t>
      </w:r>
      <w:r w:rsidR="005F3CFE" w:rsidRPr="00F14EE9">
        <w:t>g</w:t>
      </w:r>
      <w:r w:rsidR="000543E2">
        <w:t>_funkcionálne_</w:t>
      </w:r>
      <w:r w:rsidR="00B3216B" w:rsidRPr="00F14EE9">
        <w:t>požiadavk</w:t>
      </w:r>
      <w:r w:rsidR="000543E2">
        <w:t>y</w:t>
      </w:r>
      <w:bookmarkEnd w:id="85"/>
    </w:p>
    <w:bookmarkStart w:id="87" w:name="_MON_1827463843"/>
    <w:bookmarkEnd w:id="87"/>
    <w:p w14:paraId="50F62BE6" w14:textId="4B4BDA69" w:rsidR="005F59DF" w:rsidRPr="001E4C9C" w:rsidRDefault="00A4604D" w:rsidP="00DE27B8">
      <w:r>
        <w:object w:dxaOrig="1520" w:dyaOrig="989" w14:anchorId="1EEF237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7" type="#_x0000_t75" style="width:75.75pt;height:49.5pt" o:ole="">
            <v:imagedata r:id="rId17" o:title=""/>
          </v:shape>
          <o:OLEObject Type="Embed" ProgID="Excel.Sheet.12" ShapeID="_x0000_i1037" DrawAspect="Icon" ObjectID="_1827463978" r:id="rId18"/>
        </w:object>
      </w:r>
    </w:p>
    <w:p w14:paraId="7A0CEA50" w14:textId="40A1CB55" w:rsidR="001D69A3" w:rsidRDefault="001D69A3" w:rsidP="001D69A3">
      <w:pPr>
        <w:pStyle w:val="Heading2"/>
        <w:rPr>
          <w:lang w:val="en-US"/>
        </w:rPr>
      </w:pPr>
      <w:bookmarkStart w:id="88" w:name="_1731476853"/>
      <w:bookmarkStart w:id="89" w:name="_Toc216851027"/>
      <w:bookmarkEnd w:id="88"/>
      <w:r>
        <w:rPr>
          <w:lang w:val="en-US"/>
        </w:rPr>
        <w:t>PRÍLOHA_2_Katalóg_nefunkcionálne_požiadavky</w:t>
      </w:r>
      <w:bookmarkEnd w:id="89"/>
    </w:p>
    <w:p w14:paraId="0748F791" w14:textId="77777777" w:rsidR="001D69A3" w:rsidRDefault="001D69A3" w:rsidP="001D69A3">
      <w:pPr>
        <w:spacing w:before="0" w:after="0"/>
        <w:jc w:val="left"/>
      </w:pPr>
    </w:p>
    <w:bookmarkStart w:id="90" w:name="_MON_1827463848"/>
    <w:bookmarkEnd w:id="90"/>
    <w:p w14:paraId="7B68CEAA" w14:textId="5AAC43BD" w:rsidR="005F59DF" w:rsidRDefault="00F13F91" w:rsidP="001D69A3">
      <w:pPr>
        <w:spacing w:before="0" w:after="0"/>
        <w:jc w:val="left"/>
      </w:pPr>
      <w:r>
        <w:object w:dxaOrig="1520" w:dyaOrig="989" w14:anchorId="74CC64AB">
          <v:shape id="_x0000_i1026" type="#_x0000_t75" style="width:75.75pt;height:49.5pt" o:ole="">
            <v:imagedata r:id="rId19" o:title=""/>
          </v:shape>
          <o:OLEObject Type="Embed" ProgID="Excel.Sheet.12" ShapeID="_x0000_i1026" DrawAspect="Icon" ObjectID="_1827463979" r:id="rId20"/>
        </w:object>
      </w:r>
    </w:p>
    <w:p w14:paraId="538693F0" w14:textId="3A199187" w:rsidR="00D87546" w:rsidRDefault="001D69A3" w:rsidP="00D87546">
      <w:pPr>
        <w:pStyle w:val="Heading2"/>
        <w:rPr>
          <w:lang w:val="en-US"/>
        </w:rPr>
      </w:pPr>
      <w:bookmarkStart w:id="91" w:name="_Toc216851028"/>
      <w:r w:rsidRPr="00C32D70">
        <w:rPr>
          <w:lang w:val="en-US"/>
        </w:rPr>
        <w:t>PRÍLOHA_3_Katalóg_integrácií</w:t>
      </w:r>
      <w:bookmarkEnd w:id="91"/>
    </w:p>
    <w:bookmarkStart w:id="92" w:name="_MON_1827463851"/>
    <w:bookmarkEnd w:id="92"/>
    <w:p w14:paraId="7CF34B6F" w14:textId="6862B586" w:rsidR="00D87546" w:rsidRPr="00D87546" w:rsidRDefault="00F13F91" w:rsidP="00D87546">
      <w:pPr>
        <w:rPr>
          <w:lang w:val="en-US"/>
        </w:rPr>
      </w:pPr>
      <w:r>
        <w:rPr>
          <w:lang w:val="en-US"/>
        </w:rPr>
        <w:object w:dxaOrig="1520" w:dyaOrig="989" w14:anchorId="24609C40">
          <v:shape id="_x0000_i1027" type="#_x0000_t75" style="width:75.75pt;height:49.5pt" o:ole="">
            <v:imagedata r:id="rId21" o:title=""/>
          </v:shape>
          <o:OLEObject Type="Embed" ProgID="Excel.Sheet.12" ShapeID="_x0000_i1027" DrawAspect="Icon" ObjectID="_1827463980" r:id="rId22"/>
        </w:object>
      </w:r>
    </w:p>
    <w:p w14:paraId="55C85529" w14:textId="1F1B7F67" w:rsidR="005E49B4" w:rsidRDefault="004A39AB" w:rsidP="00D87546">
      <w:pPr>
        <w:pStyle w:val="Heading2"/>
      </w:pPr>
      <w:bookmarkStart w:id="93" w:name="_Toc216851029"/>
      <w:r>
        <w:t>PRÍLOHA</w:t>
      </w:r>
      <w:r w:rsidR="00462E87" w:rsidRPr="00462E87">
        <w:t>_</w:t>
      </w:r>
      <w:r w:rsidR="004D29B1">
        <w:t>4</w:t>
      </w:r>
      <w:r w:rsidR="00462E87" w:rsidRPr="00462E87">
        <w:t>_</w:t>
      </w:r>
      <w:r w:rsidR="005A6C74">
        <w:t>Rámcov</w:t>
      </w:r>
      <w:r w:rsidR="004D29B1">
        <w:t>ý_</w:t>
      </w:r>
      <w:r w:rsidR="005A6C74">
        <w:t>harmonogram</w:t>
      </w:r>
      <w:r w:rsidR="00403DE5">
        <w:t>_</w:t>
      </w:r>
      <w:r w:rsidR="005A6C74">
        <w:t>projektu</w:t>
      </w:r>
      <w:bookmarkEnd w:id="93"/>
    </w:p>
    <w:bookmarkEnd w:id="86"/>
    <w:bookmarkStart w:id="94" w:name="_MON_1817809434"/>
    <w:bookmarkEnd w:id="94"/>
    <w:p w14:paraId="26633094" w14:textId="0B1D5C54" w:rsidR="0031060E" w:rsidRDefault="00F13F91" w:rsidP="002A045B">
      <w:r>
        <w:object w:dxaOrig="1520" w:dyaOrig="989" w14:anchorId="09D3E2F9">
          <v:shape id="_x0000_i1028" type="#_x0000_t75" style="width:76.5pt;height:49.5pt" o:ole="">
            <v:imagedata r:id="rId23" o:title=""/>
          </v:shape>
          <o:OLEObject Type="Embed" ProgID="Excel.Sheet.12" ShapeID="_x0000_i1028" DrawAspect="Icon" ObjectID="_1827463981" r:id="rId24"/>
        </w:object>
      </w:r>
    </w:p>
    <w:p w14:paraId="0B8F4A7E" w14:textId="561DD127" w:rsidR="00ED7379" w:rsidRDefault="00ED7379" w:rsidP="00ED7379">
      <w:pPr>
        <w:pStyle w:val="Heading2"/>
        <w:rPr>
          <w:lang w:val="en-US"/>
        </w:rPr>
      </w:pPr>
      <w:bookmarkStart w:id="95" w:name="_Toc216851030"/>
      <w:r w:rsidRPr="00ED7379">
        <w:t>PR</w:t>
      </w:r>
      <w:r w:rsidR="00C405B8">
        <w:t>Í</w:t>
      </w:r>
      <w:r w:rsidRPr="00ED7379">
        <w:t>LOHA_5_</w:t>
      </w:r>
      <w:r w:rsidR="00CD18A9">
        <w:t>Katalóg_</w:t>
      </w:r>
      <w:r w:rsidRPr="00ED7379">
        <w:t>Bezpečnostné požiadavky</w:t>
      </w:r>
      <w:bookmarkEnd w:id="95"/>
      <w:r w:rsidRPr="00ED7379">
        <w:rPr>
          <w:lang w:val="en-US"/>
        </w:rPr>
        <w:t> </w:t>
      </w:r>
    </w:p>
    <w:bookmarkStart w:id="96" w:name="_MON_1827463858"/>
    <w:bookmarkEnd w:id="96"/>
    <w:p w14:paraId="4658CE90" w14:textId="1B75764E" w:rsidR="006D47B7" w:rsidRPr="006D47B7" w:rsidRDefault="00F40BD0" w:rsidP="006D47B7">
      <w:pPr>
        <w:rPr>
          <w:lang w:val="en-US"/>
        </w:rPr>
      </w:pPr>
      <w:r>
        <w:rPr>
          <w:lang w:val="en-US"/>
        </w:rPr>
        <w:object w:dxaOrig="1520" w:dyaOrig="989" w14:anchorId="72C6B2CB">
          <v:shape id="_x0000_i1029" type="#_x0000_t75" style="width:76.5pt;height:49.5pt" o:ole="">
            <v:imagedata r:id="rId25" o:title=""/>
          </v:shape>
          <o:OLEObject Type="Embed" ProgID="Excel.Sheet.12" ShapeID="_x0000_i1029" DrawAspect="Icon" ObjectID="_1827463982" r:id="rId26"/>
        </w:object>
      </w:r>
    </w:p>
    <w:p w14:paraId="221D990D" w14:textId="734A823E" w:rsidR="00595F08" w:rsidRDefault="00595F08" w:rsidP="00595F08">
      <w:pPr>
        <w:pStyle w:val="Heading2"/>
        <w:rPr>
          <w:lang w:val="en-US"/>
        </w:rPr>
      </w:pPr>
      <w:bookmarkStart w:id="97" w:name="_Toc216851031"/>
      <w:r>
        <w:rPr>
          <w:lang w:val="en-US"/>
        </w:rPr>
        <w:t>PRÍLOHA_6_Technologické_štandardy</w:t>
      </w:r>
      <w:bookmarkEnd w:id="97"/>
    </w:p>
    <w:bookmarkStart w:id="98" w:name="_MON_1827463878"/>
    <w:bookmarkEnd w:id="98"/>
    <w:p w14:paraId="379E3255" w14:textId="39BA2796" w:rsidR="00146247" w:rsidRPr="00146247" w:rsidRDefault="00F40BD0" w:rsidP="00146247">
      <w:pPr>
        <w:rPr>
          <w:lang w:val="en-US"/>
        </w:rPr>
      </w:pPr>
      <w:r>
        <w:rPr>
          <w:lang w:val="en-US"/>
        </w:rPr>
        <w:object w:dxaOrig="1520" w:dyaOrig="989" w14:anchorId="5794C4BD">
          <v:shape id="_x0000_i1030" type="#_x0000_t75" style="width:76.5pt;height:49.5pt" o:ole="">
            <v:imagedata r:id="rId27" o:title=""/>
          </v:shape>
          <o:OLEObject Type="Embed" ProgID="Excel.Sheet.12" ShapeID="_x0000_i1030" DrawAspect="Icon" ObjectID="_1827463983" r:id="rId28"/>
        </w:object>
      </w:r>
    </w:p>
    <w:p w14:paraId="49E62280" w14:textId="3973A643" w:rsidR="009F414B" w:rsidRDefault="009F414B" w:rsidP="00FE762F">
      <w:pPr>
        <w:pStyle w:val="Heading2"/>
        <w:rPr>
          <w:lang w:val="en-US"/>
        </w:rPr>
      </w:pPr>
      <w:bookmarkStart w:id="99" w:name="_Toc216851032"/>
      <w:r>
        <w:rPr>
          <w:lang w:val="en-US"/>
        </w:rPr>
        <w:t>PRÍLOHA_7_</w:t>
      </w:r>
      <w:r w:rsidR="00FE762F">
        <w:rPr>
          <w:lang w:val="en-US"/>
        </w:rPr>
        <w:t>Architektonické_princípy</w:t>
      </w:r>
      <w:bookmarkEnd w:id="99"/>
    </w:p>
    <w:p w14:paraId="029B1972" w14:textId="4D939EB9" w:rsidR="008167FC" w:rsidRPr="008167FC" w:rsidRDefault="00F40BD0" w:rsidP="008167FC">
      <w:pPr>
        <w:rPr>
          <w:lang w:val="en-US"/>
        </w:rPr>
      </w:pPr>
      <w:r>
        <w:rPr>
          <w:lang w:val="en-US"/>
        </w:rPr>
        <w:object w:dxaOrig="1520" w:dyaOrig="989" w14:anchorId="65B7A31E">
          <v:shape id="_x0000_i1031" type="#_x0000_t75" style="width:75.75pt;height:49.5pt" o:ole="">
            <v:imagedata r:id="rId29" o:title=""/>
          </v:shape>
          <o:OLEObject Type="Embed" ProgID="Acrobat.Document.DC" ShapeID="_x0000_i1031" DrawAspect="Icon" ObjectID="_1827463984" r:id="rId30"/>
        </w:object>
      </w:r>
    </w:p>
    <w:p w14:paraId="589CFBA6" w14:textId="1CF62526" w:rsidR="00E23B92" w:rsidRPr="00E23B92" w:rsidRDefault="00E23B92" w:rsidP="00D53D4F">
      <w:pPr>
        <w:pStyle w:val="Heading2"/>
        <w:rPr>
          <w:lang w:val="en-US"/>
        </w:rPr>
      </w:pPr>
      <w:bookmarkStart w:id="100" w:name="_Toc216851033"/>
      <w:r>
        <w:rPr>
          <w:lang w:val="en-US"/>
        </w:rPr>
        <w:lastRenderedPageBreak/>
        <w:t>PRÍLOHA_</w:t>
      </w:r>
      <w:r w:rsidR="00595F08">
        <w:rPr>
          <w:lang w:val="en-US"/>
        </w:rPr>
        <w:t>8</w:t>
      </w:r>
      <w:r>
        <w:rPr>
          <w:lang w:val="en-US"/>
        </w:rPr>
        <w:t>_</w:t>
      </w:r>
      <w:r w:rsidR="00D53D4F">
        <w:rPr>
          <w:lang w:val="en-US"/>
        </w:rPr>
        <w:t>Štandard_pre_dokumentáciu_architektúry</w:t>
      </w:r>
      <w:bookmarkEnd w:id="100"/>
    </w:p>
    <w:bookmarkStart w:id="101" w:name="_MON_1824437477"/>
    <w:bookmarkStart w:id="102" w:name="_MON_1827463972"/>
    <w:bookmarkEnd w:id="101"/>
    <w:bookmarkEnd w:id="102"/>
    <w:bookmarkStart w:id="103" w:name="_MON_1824524423"/>
    <w:bookmarkEnd w:id="103"/>
    <w:p w14:paraId="419E0291" w14:textId="3773D017" w:rsidR="004507BE" w:rsidRPr="004507BE" w:rsidRDefault="00FE69C5" w:rsidP="004507BE">
      <w:pPr>
        <w:rPr>
          <w:lang w:val="en-US"/>
        </w:rPr>
      </w:pPr>
      <w:r>
        <w:rPr>
          <w:lang w:val="en-US"/>
        </w:rPr>
        <w:object w:dxaOrig="1520" w:dyaOrig="989" w14:anchorId="7102DC91">
          <v:shape id="_x0000_i1032" type="#_x0000_t75" style="width:75.75pt;height:49.5pt" o:ole="">
            <v:imagedata r:id="rId31" o:title=""/>
          </v:shape>
          <o:OLEObject Type="Embed" ProgID="Word.Document.8" ShapeID="_x0000_i1032" DrawAspect="Icon" ObjectID="_1827463985" r:id="rId32">
            <o:FieldCodes>\s</o:FieldCodes>
          </o:OLEObject>
        </w:object>
      </w:r>
    </w:p>
    <w:p w14:paraId="46C41A9B" w14:textId="4B99C293" w:rsidR="00D21CCF" w:rsidRDefault="00F41B17" w:rsidP="00CD2827">
      <w:pPr>
        <w:pStyle w:val="Heading2"/>
        <w:rPr>
          <w:lang w:val="en-US"/>
        </w:rPr>
      </w:pPr>
      <w:bookmarkStart w:id="104" w:name="_Toc216851034"/>
      <w:r w:rsidRPr="00F41B17">
        <w:rPr>
          <w:lang w:val="en-US"/>
        </w:rPr>
        <w:t>PRÍLOHA_9_Referencna_architektura_IS_NBS</w:t>
      </w:r>
      <w:bookmarkEnd w:id="104"/>
    </w:p>
    <w:p w14:paraId="3780008A" w14:textId="195B2CB5" w:rsidR="00240F52" w:rsidRDefault="00F40BD0" w:rsidP="00A9329D">
      <w:pPr>
        <w:spacing w:before="0" w:after="0"/>
        <w:jc w:val="left"/>
      </w:pPr>
      <w:r>
        <w:object w:dxaOrig="1520" w:dyaOrig="989" w14:anchorId="4793244E">
          <v:shape id="_x0000_i1033" type="#_x0000_t75" style="width:75.75pt;height:49.5pt" o:ole="">
            <v:imagedata r:id="rId33" o:title=""/>
          </v:shape>
          <o:OLEObject Type="Embed" ProgID="Acrobat.Document.DC" ShapeID="_x0000_i1033" DrawAspect="Icon" ObjectID="_1827463986" r:id="rId34"/>
        </w:object>
      </w:r>
    </w:p>
    <w:p w14:paraId="6D407C8D" w14:textId="33E1D80E" w:rsidR="007D3527" w:rsidRDefault="007D3527" w:rsidP="007D3527">
      <w:pPr>
        <w:pStyle w:val="Heading2"/>
      </w:pPr>
      <w:bookmarkStart w:id="105" w:name="_Toc216851035"/>
      <w:r>
        <w:t>PRÍLOHA</w:t>
      </w:r>
      <w:r w:rsidRPr="00521D2D">
        <w:t>_</w:t>
      </w:r>
      <w:r w:rsidR="00240F52">
        <w:t>10</w:t>
      </w:r>
      <w:r w:rsidRPr="00521D2D">
        <w:t>_</w:t>
      </w:r>
      <w:r>
        <w:t>Metodika projektového riadenia NBS a jej rozšírenia</w:t>
      </w:r>
      <w:bookmarkEnd w:id="105"/>
    </w:p>
    <w:p w14:paraId="4A77B4C8" w14:textId="3130A990" w:rsidR="005F59DF" w:rsidRDefault="00F40BD0" w:rsidP="007D3527">
      <w:r>
        <w:object w:dxaOrig="1520" w:dyaOrig="989" w14:anchorId="0D473FE7">
          <v:shape id="_x0000_i1034" type="#_x0000_t75" style="width:76.5pt;height:49.5pt" o:ole="">
            <v:imagedata r:id="rId35" o:title=""/>
          </v:shape>
          <o:OLEObject Type="Embed" ProgID="Package" ShapeID="_x0000_i1034" DrawAspect="Icon" ObjectID="_1827463987" r:id="rId36"/>
        </w:object>
      </w:r>
    </w:p>
    <w:p w14:paraId="16EA532C" w14:textId="604ACB98" w:rsidR="007D3527" w:rsidRDefault="007D3527" w:rsidP="007D3527">
      <w:pPr>
        <w:pStyle w:val="Heading2"/>
      </w:pPr>
      <w:bookmarkStart w:id="106" w:name="_Toc216851036"/>
      <w:r>
        <w:t>PRÍLOHA</w:t>
      </w:r>
      <w:r w:rsidRPr="00521D2D">
        <w:t>_</w:t>
      </w:r>
      <w:r w:rsidR="00240F52">
        <w:t>11</w:t>
      </w:r>
      <w:r>
        <w:t>_</w:t>
      </w:r>
      <w:r w:rsidRPr="005A6C74">
        <w:t xml:space="preserve"> </w:t>
      </w:r>
      <w:r>
        <w:t>Rámec pre testovanie</w:t>
      </w:r>
      <w:bookmarkEnd w:id="106"/>
    </w:p>
    <w:bookmarkStart w:id="107" w:name="_MON_1824437576"/>
    <w:bookmarkEnd w:id="107"/>
    <w:p w14:paraId="035A8FFA" w14:textId="66B8FC15" w:rsidR="007D3527" w:rsidRPr="00DC7757" w:rsidRDefault="006B4161" w:rsidP="007D3527">
      <w:r>
        <w:object w:dxaOrig="1520" w:dyaOrig="989" w14:anchorId="61AB8DDD">
          <v:shape id="_x0000_i1035" type="#_x0000_t75" style="width:76.5pt;height:49.5pt" o:ole="">
            <v:imagedata r:id="rId37" o:title=""/>
          </v:shape>
          <o:OLEObject Type="Embed" ProgID="Word.Document.12" ShapeID="_x0000_i1035" DrawAspect="Icon" ObjectID="_1827463988" r:id="rId38">
            <o:FieldCodes>\s</o:FieldCodes>
          </o:OLEObject>
        </w:object>
      </w:r>
    </w:p>
    <w:p w14:paraId="7A157F5A" w14:textId="77777777" w:rsidR="00A9329D" w:rsidRPr="00A9329D" w:rsidRDefault="00A9329D" w:rsidP="00A9329D">
      <w:pPr>
        <w:rPr>
          <w:lang w:val="en-US"/>
        </w:rPr>
      </w:pPr>
    </w:p>
    <w:p w14:paraId="00ADF56F" w14:textId="77777777" w:rsidR="00ED7379" w:rsidRPr="0031060E" w:rsidRDefault="00ED7379" w:rsidP="002A045B"/>
    <w:p w14:paraId="7554217E" w14:textId="1BA25840" w:rsidR="3EFF8295" w:rsidRDefault="3EFF8295"/>
    <w:sectPr w:rsidR="3EFF8295" w:rsidSect="00D87AD0">
      <w:headerReference w:type="even" r:id="rId39"/>
      <w:headerReference w:type="default" r:id="rId40"/>
      <w:footerReference w:type="even" r:id="rId41"/>
      <w:footerReference w:type="default" r:id="rId42"/>
      <w:headerReference w:type="first" r:id="rId43"/>
      <w:footerReference w:type="first" r:id="rId44"/>
      <w:pgSz w:w="11899" w:h="16838"/>
      <w:pgMar w:top="1612" w:right="1701" w:bottom="1440" w:left="1701" w:header="426" w:footer="32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99BD04" w14:textId="77777777" w:rsidR="00E62F78" w:rsidRDefault="00E62F78" w:rsidP="002607D8">
      <w:r>
        <w:separator/>
      </w:r>
    </w:p>
    <w:p w14:paraId="56F52056" w14:textId="77777777" w:rsidR="00E62F78" w:rsidRDefault="00E62F78" w:rsidP="002607D8"/>
  </w:endnote>
  <w:endnote w:type="continuationSeparator" w:id="0">
    <w:p w14:paraId="67FA78DB" w14:textId="77777777" w:rsidR="00E62F78" w:rsidRDefault="00E62F78" w:rsidP="002607D8">
      <w:r>
        <w:continuationSeparator/>
      </w:r>
    </w:p>
    <w:p w14:paraId="0EFB4C05" w14:textId="77777777" w:rsidR="00E62F78" w:rsidRDefault="00E62F78" w:rsidP="002607D8"/>
  </w:endnote>
  <w:endnote w:type="continuationNotice" w:id="1">
    <w:p w14:paraId="6A9A5762" w14:textId="77777777" w:rsidR="00E62F78" w:rsidRDefault="00E62F78" w:rsidP="002607D8"/>
    <w:p w14:paraId="3E1743E9" w14:textId="77777777" w:rsidR="00E62F78" w:rsidRDefault="00E62F78" w:rsidP="002607D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A89595" w14:textId="77777777" w:rsidR="005A1410" w:rsidRDefault="005A1410" w:rsidP="00D87AD0">
    <w:pPr>
      <w:pStyle w:val="Footer"/>
      <w:tabs>
        <w:tab w:val="clear" w:pos="4536"/>
      </w:tabs>
    </w:pPr>
    <w:r>
      <w:fldChar w:fldCharType="begin"/>
    </w:r>
    <w:r>
      <w:instrText>PAGE   \* MERGEFORMAT</w:instrText>
    </w:r>
    <w:r>
      <w:fldChar w:fldCharType="separate"/>
    </w:r>
    <w:r>
      <w:t>2</w:t>
    </w:r>
    <w:r>
      <w:fldChar w:fldCharType="end"/>
    </w:r>
    <w:r w:rsidR="00D87AD0">
      <w:tab/>
    </w:r>
  </w:p>
  <w:p w14:paraId="3A7F3737" w14:textId="77777777" w:rsidR="001E557B" w:rsidRDefault="001E557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48318635"/>
      <w:docPartObj>
        <w:docPartGallery w:val="Page Numbers (Bottom of Page)"/>
        <w:docPartUnique/>
      </w:docPartObj>
    </w:sdtPr>
    <w:sdtEndPr/>
    <w:sdtContent>
      <w:p w14:paraId="76ED8640" w14:textId="77777777" w:rsidR="005A1410" w:rsidRDefault="005A1410" w:rsidP="00DC63F2">
        <w:pPr>
          <w:pStyle w:val="Footer"/>
          <w:tabs>
            <w:tab w:val="clear" w:pos="4536"/>
          </w:tabs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  <w:r w:rsidR="00DC63F2">
          <w:tab/>
        </w:r>
      </w:p>
    </w:sdtContent>
  </w:sdt>
  <w:p w14:paraId="1144362C" w14:textId="77777777" w:rsidR="00C644B1" w:rsidRDefault="00C644B1" w:rsidP="002607D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2830"/>
      <w:gridCol w:w="2830"/>
      <w:gridCol w:w="2830"/>
    </w:tblGrid>
    <w:tr w:rsidR="5EE8FD29" w14:paraId="31A479B1" w14:textId="77777777" w:rsidTr="5EE8FD29">
      <w:tc>
        <w:tcPr>
          <w:tcW w:w="2830" w:type="dxa"/>
        </w:tcPr>
        <w:p w14:paraId="40D04DBD" w14:textId="77777777" w:rsidR="5EE8FD29" w:rsidRDefault="5EE8FD29" w:rsidP="5EE8FD29">
          <w:pPr>
            <w:ind w:left="-115"/>
            <w:jc w:val="left"/>
          </w:pPr>
        </w:p>
      </w:tc>
      <w:tc>
        <w:tcPr>
          <w:tcW w:w="2830" w:type="dxa"/>
        </w:tcPr>
        <w:p w14:paraId="12432E32" w14:textId="77777777" w:rsidR="5EE8FD29" w:rsidRDefault="5EE8FD29" w:rsidP="5EE8FD29">
          <w:pPr>
            <w:jc w:val="center"/>
          </w:pPr>
        </w:p>
      </w:tc>
      <w:tc>
        <w:tcPr>
          <w:tcW w:w="2830" w:type="dxa"/>
        </w:tcPr>
        <w:p w14:paraId="364FE22C" w14:textId="77777777" w:rsidR="5EE8FD29" w:rsidRDefault="5EE8FD29" w:rsidP="5EE8FD29">
          <w:pPr>
            <w:ind w:right="-115"/>
            <w:jc w:val="right"/>
          </w:pPr>
        </w:p>
      </w:tc>
    </w:tr>
  </w:tbl>
  <w:p w14:paraId="0DDD4EA0" w14:textId="77777777" w:rsidR="5EE8FD29" w:rsidRDefault="5EE8FD29" w:rsidP="5EE8FD2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4858B9" w14:textId="77777777" w:rsidR="00E62F78" w:rsidRDefault="00E62F78" w:rsidP="002607D8">
      <w:r>
        <w:separator/>
      </w:r>
    </w:p>
    <w:p w14:paraId="3F8074CB" w14:textId="77777777" w:rsidR="00E62F78" w:rsidRDefault="00E62F78" w:rsidP="002607D8"/>
  </w:footnote>
  <w:footnote w:type="continuationSeparator" w:id="0">
    <w:p w14:paraId="22ACBBC5" w14:textId="77777777" w:rsidR="00E62F78" w:rsidRDefault="00E62F78" w:rsidP="002607D8">
      <w:r>
        <w:continuationSeparator/>
      </w:r>
    </w:p>
    <w:p w14:paraId="57AC469D" w14:textId="77777777" w:rsidR="00E62F78" w:rsidRDefault="00E62F78" w:rsidP="002607D8"/>
  </w:footnote>
  <w:footnote w:type="continuationNotice" w:id="1">
    <w:p w14:paraId="1CFDDFE7" w14:textId="77777777" w:rsidR="00E62F78" w:rsidRDefault="00E62F78" w:rsidP="002607D8"/>
    <w:p w14:paraId="52836E8B" w14:textId="77777777" w:rsidR="00E62F78" w:rsidRDefault="00E62F78" w:rsidP="002607D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DD682C" w14:textId="3A30DE70" w:rsidR="00D87AD0" w:rsidRDefault="00D87AD0" w:rsidP="0077093E">
    <w:pPr>
      <w:pStyle w:val="Header"/>
      <w:tabs>
        <w:tab w:val="center" w:pos="4253"/>
      </w:tabs>
      <w:jc w:val="right"/>
    </w:pPr>
    <w:r w:rsidRPr="00822F69">
      <w:rPr>
        <w:noProof/>
      </w:rPr>
      <w:drawing>
        <wp:anchor distT="0" distB="0" distL="114300" distR="114300" simplePos="0" relativeHeight="251658241" behindDoc="0" locked="0" layoutInCell="1" allowOverlap="1" wp14:anchorId="43C0C3D0" wp14:editId="5524DBBA">
          <wp:simplePos x="0" y="0"/>
          <wp:positionH relativeFrom="column">
            <wp:posOffset>-243320</wp:posOffset>
          </wp:positionH>
          <wp:positionV relativeFrom="paragraph">
            <wp:posOffset>43815</wp:posOffset>
          </wp:positionV>
          <wp:extent cx="1181100" cy="497840"/>
          <wp:effectExtent l="0" t="0" r="0" b="0"/>
          <wp:wrapNone/>
          <wp:docPr id="809713869" name="Picture 809713869" descr="Obrázok, na ktorom je text&#10;&#10;Automaticky generovaný popi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81100" cy="4978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65773" w:rsidDel="00B65773">
      <w:t xml:space="preserve"> </w:t>
    </w:r>
    <w:r>
      <w:br/>
    </w:r>
    <w:r w:rsidR="00FF1A2D" w:rsidRPr="00FF1A2D">
      <w:t xml:space="preserve">GRC </w:t>
    </w:r>
    <w:r w:rsidR="003D3678">
      <w:t>s</w:t>
    </w:r>
    <w:r w:rsidR="00FF1A2D" w:rsidRPr="00FF1A2D">
      <w:t>ystém v podmienkach Národnej banky Slovenska</w:t>
    </w:r>
    <w:r w:rsidR="00FF1A2D">
      <w:t xml:space="preserve"> (</w:t>
    </w:r>
    <w:r w:rsidR="00B246B7">
      <w:t>PRORIS</w:t>
    </w:r>
    <w:r w:rsidR="00FF1A2D">
      <w:t>)</w:t>
    </w:r>
    <w:r>
      <w:br/>
      <w:t>Opis predmetu zákazky</w:t>
    </w:r>
  </w:p>
  <w:p w14:paraId="2AF23854" w14:textId="629C26BA" w:rsidR="00B43851" w:rsidRDefault="005B6DCE">
    <w:pPr>
      <w:pStyle w:val="Header"/>
    </w:pPr>
    <w:r>
      <w:rPr>
        <w:noProof/>
      </w:rPr>
      <w:drawing>
        <wp:anchor distT="0" distB="0" distL="114300" distR="114300" simplePos="0" relativeHeight="251658243" behindDoc="1" locked="0" layoutInCell="0" allowOverlap="1" wp14:anchorId="61FABF7A" wp14:editId="35DD36D6">
          <wp:simplePos x="0" y="0"/>
          <wp:positionH relativeFrom="margin">
            <wp:posOffset>4423410</wp:posOffset>
          </wp:positionH>
          <wp:positionV relativeFrom="margin">
            <wp:posOffset>2402840</wp:posOffset>
          </wp:positionV>
          <wp:extent cx="4077335" cy="3815080"/>
          <wp:effectExtent l="0" t="0" r="0" b="0"/>
          <wp:wrapNone/>
          <wp:docPr id="8" name="Picture 1" descr="NBS_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NBS_logo"/>
                  <pic:cNvPicPr>
                    <a:picLocks noChangeAspect="1" noEditPoints="1" noChangeArrowheads="1" noChangeShapeType="1" noCrop="1"/>
                  </pic:cNvPicPr>
                </pic:nvPicPr>
                <pic:blipFill>
                  <a:blip r:embed="rId2">
                    <a:lum bright="70000" contrast="-7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077335" cy="38150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A174BB" w14:textId="42DBC1B4" w:rsidR="00F25FD8" w:rsidRDefault="005B6DCE" w:rsidP="00594E54">
    <w:pPr>
      <w:pStyle w:val="Header"/>
      <w:tabs>
        <w:tab w:val="clear" w:pos="4536"/>
        <w:tab w:val="center" w:pos="4253"/>
      </w:tabs>
      <w:jc w:val="right"/>
    </w:pPr>
    <w:r>
      <w:rPr>
        <w:noProof/>
      </w:rPr>
      <w:drawing>
        <wp:anchor distT="0" distB="0" distL="114300" distR="114300" simplePos="0" relativeHeight="251658240" behindDoc="1" locked="0" layoutInCell="0" allowOverlap="1" wp14:anchorId="4E74A602" wp14:editId="09113D41">
          <wp:simplePos x="0" y="0"/>
          <wp:positionH relativeFrom="margin">
            <wp:posOffset>-3117215</wp:posOffset>
          </wp:positionH>
          <wp:positionV relativeFrom="margin">
            <wp:posOffset>2466975</wp:posOffset>
          </wp:positionV>
          <wp:extent cx="4077335" cy="3815080"/>
          <wp:effectExtent l="0" t="0" r="0" b="0"/>
          <wp:wrapNone/>
          <wp:docPr id="7" name="WordPictureWatermark25941283" descr="NBS_logo"/>
          <wp:cNvGraphicFramePr>
            <a:graphicFrameLocks xmlns:a="http://schemas.openxmlformats.org/drawingml/2006/main" noGrp="1" noChangeAspect="1" noResize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WordPictureWatermark25941283" descr="NBS_logo"/>
                  <pic:cNvPicPr>
                    <a:picLocks noGrp="1" noRot="1" noChangeAspect="1" noResize="1" noEditPoints="1" noAdjustHandles="1" noChangeArrowheads="1" noChangeShapeType="1" noCrop="1"/>
                  </pic:cNvPicPr>
                </pic:nvPicPr>
                <pic:blipFill>
                  <a:blip r:embed="rId1">
                    <a:lum bright="70000" contrast="-7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077335" cy="38150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3052C" w:rsidRPr="00822F69">
      <w:rPr>
        <w:noProof/>
      </w:rPr>
      <w:drawing>
        <wp:anchor distT="0" distB="0" distL="114300" distR="114300" simplePos="0" relativeHeight="251658242" behindDoc="0" locked="0" layoutInCell="1" allowOverlap="1" wp14:anchorId="2B4C2FCA" wp14:editId="24D23479">
          <wp:simplePos x="0" y="0"/>
          <wp:positionH relativeFrom="column">
            <wp:posOffset>-243320</wp:posOffset>
          </wp:positionH>
          <wp:positionV relativeFrom="paragraph">
            <wp:posOffset>43815</wp:posOffset>
          </wp:positionV>
          <wp:extent cx="1181100" cy="497840"/>
          <wp:effectExtent l="0" t="0" r="0" b="0"/>
          <wp:wrapNone/>
          <wp:docPr id="1432533071" name="Picture 1432533071" descr="Obrázok, na ktorom je text&#10;&#10;Automaticky generovaný popi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6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81100" cy="4978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3052C">
      <w:br/>
    </w:r>
    <w:r w:rsidR="00FF1A2D" w:rsidRPr="00FF1A2D">
      <w:t>GRC Systém v podmienkach Národnej banky Slovenska</w:t>
    </w:r>
    <w:r w:rsidR="00FF1A2D">
      <w:t xml:space="preserve"> (</w:t>
    </w:r>
    <w:r w:rsidR="00B246B7">
      <w:t>PRORIS</w:t>
    </w:r>
    <w:r w:rsidR="00FF1A2D">
      <w:t>)</w:t>
    </w:r>
    <w:r w:rsidR="0023052C">
      <w:br/>
      <w:t>Opis predmetu zákazky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2830"/>
      <w:gridCol w:w="2830"/>
      <w:gridCol w:w="2830"/>
    </w:tblGrid>
    <w:tr w:rsidR="5EE8FD29" w14:paraId="7C461D1B" w14:textId="77777777" w:rsidTr="5EE8FD29">
      <w:tc>
        <w:tcPr>
          <w:tcW w:w="2830" w:type="dxa"/>
        </w:tcPr>
        <w:p w14:paraId="01283722" w14:textId="77777777" w:rsidR="5EE8FD29" w:rsidRDefault="5EE8FD29" w:rsidP="5EE8FD29">
          <w:pPr>
            <w:ind w:left="-115"/>
            <w:jc w:val="left"/>
          </w:pPr>
        </w:p>
      </w:tc>
      <w:tc>
        <w:tcPr>
          <w:tcW w:w="2830" w:type="dxa"/>
        </w:tcPr>
        <w:p w14:paraId="7ED7B764" w14:textId="77777777" w:rsidR="5EE8FD29" w:rsidRDefault="5EE8FD29" w:rsidP="5EE8FD29">
          <w:pPr>
            <w:jc w:val="center"/>
          </w:pPr>
        </w:p>
      </w:tc>
      <w:tc>
        <w:tcPr>
          <w:tcW w:w="2830" w:type="dxa"/>
        </w:tcPr>
        <w:p w14:paraId="34A36AD4" w14:textId="77777777" w:rsidR="5EE8FD29" w:rsidRDefault="5EE8FD29" w:rsidP="5EE8FD29">
          <w:pPr>
            <w:ind w:right="-115"/>
            <w:jc w:val="right"/>
          </w:pPr>
        </w:p>
      </w:tc>
    </w:tr>
  </w:tbl>
  <w:p w14:paraId="28D789B3" w14:textId="77777777" w:rsidR="5EE8FD29" w:rsidRDefault="5EE8FD29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295BA5"/>
    <w:multiLevelType w:val="multilevel"/>
    <w:tmpl w:val="2D4036F0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1" w15:restartNumberingAfterBreak="0">
    <w:nsid w:val="0D3D1DBF"/>
    <w:multiLevelType w:val="hybridMultilevel"/>
    <w:tmpl w:val="DE4E0BDE"/>
    <w:lvl w:ilvl="0" w:tplc="8024713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166315"/>
    <w:multiLevelType w:val="hybridMultilevel"/>
    <w:tmpl w:val="EEE44D2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4012F58"/>
    <w:multiLevelType w:val="hybridMultilevel"/>
    <w:tmpl w:val="A776E84E"/>
    <w:lvl w:ilvl="0" w:tplc="BB0C6A74">
      <w:start w:val="1"/>
      <w:numFmt w:val="decimal"/>
      <w:pStyle w:val="NumberList"/>
      <w:lvlText w:val="%1."/>
      <w:lvlJc w:val="left"/>
      <w:pPr>
        <w:tabs>
          <w:tab w:val="num" w:pos="3621"/>
        </w:tabs>
        <w:ind w:left="3621" w:hanging="360"/>
      </w:pPr>
    </w:lvl>
    <w:lvl w:ilvl="1" w:tplc="EFEA9CE2">
      <w:start w:val="1"/>
      <w:numFmt w:val="lowerLetter"/>
      <w:lvlText w:val="%2."/>
      <w:lvlJc w:val="left"/>
      <w:pPr>
        <w:tabs>
          <w:tab w:val="num" w:pos="4341"/>
        </w:tabs>
        <w:ind w:left="4341" w:hanging="360"/>
      </w:pPr>
    </w:lvl>
    <w:lvl w:ilvl="2" w:tplc="0405000F" w:tentative="1">
      <w:start w:val="1"/>
      <w:numFmt w:val="lowerRoman"/>
      <w:lvlText w:val="%3."/>
      <w:lvlJc w:val="right"/>
      <w:pPr>
        <w:tabs>
          <w:tab w:val="num" w:pos="5061"/>
        </w:tabs>
        <w:ind w:left="5061" w:hanging="180"/>
      </w:pPr>
    </w:lvl>
    <w:lvl w:ilvl="3" w:tplc="04050001" w:tentative="1">
      <w:start w:val="1"/>
      <w:numFmt w:val="decimal"/>
      <w:lvlText w:val="%4."/>
      <w:lvlJc w:val="left"/>
      <w:pPr>
        <w:tabs>
          <w:tab w:val="num" w:pos="5781"/>
        </w:tabs>
        <w:ind w:left="5781" w:hanging="360"/>
      </w:pPr>
    </w:lvl>
    <w:lvl w:ilvl="4" w:tplc="04050003" w:tentative="1">
      <w:start w:val="1"/>
      <w:numFmt w:val="lowerLetter"/>
      <w:lvlText w:val="%5."/>
      <w:lvlJc w:val="left"/>
      <w:pPr>
        <w:tabs>
          <w:tab w:val="num" w:pos="6501"/>
        </w:tabs>
        <w:ind w:left="6501" w:hanging="360"/>
      </w:pPr>
    </w:lvl>
    <w:lvl w:ilvl="5" w:tplc="04050005" w:tentative="1">
      <w:start w:val="1"/>
      <w:numFmt w:val="lowerRoman"/>
      <w:lvlText w:val="%6."/>
      <w:lvlJc w:val="right"/>
      <w:pPr>
        <w:tabs>
          <w:tab w:val="num" w:pos="7221"/>
        </w:tabs>
        <w:ind w:left="7221" w:hanging="180"/>
      </w:pPr>
    </w:lvl>
    <w:lvl w:ilvl="6" w:tplc="04050001" w:tentative="1">
      <w:start w:val="1"/>
      <w:numFmt w:val="decimal"/>
      <w:lvlText w:val="%7."/>
      <w:lvlJc w:val="left"/>
      <w:pPr>
        <w:tabs>
          <w:tab w:val="num" w:pos="7941"/>
        </w:tabs>
        <w:ind w:left="7941" w:hanging="360"/>
      </w:pPr>
    </w:lvl>
    <w:lvl w:ilvl="7" w:tplc="04050003" w:tentative="1">
      <w:start w:val="1"/>
      <w:numFmt w:val="lowerLetter"/>
      <w:lvlText w:val="%8."/>
      <w:lvlJc w:val="left"/>
      <w:pPr>
        <w:tabs>
          <w:tab w:val="num" w:pos="8661"/>
        </w:tabs>
        <w:ind w:left="8661" w:hanging="360"/>
      </w:pPr>
    </w:lvl>
    <w:lvl w:ilvl="8" w:tplc="04050005" w:tentative="1">
      <w:start w:val="1"/>
      <w:numFmt w:val="lowerRoman"/>
      <w:lvlText w:val="%9."/>
      <w:lvlJc w:val="right"/>
      <w:pPr>
        <w:tabs>
          <w:tab w:val="num" w:pos="9381"/>
        </w:tabs>
        <w:ind w:left="9381" w:hanging="180"/>
      </w:pPr>
    </w:lvl>
  </w:abstractNum>
  <w:abstractNum w:abstractNumId="4" w15:restartNumberingAfterBreak="0">
    <w:nsid w:val="188A2281"/>
    <w:multiLevelType w:val="hybridMultilevel"/>
    <w:tmpl w:val="38487AA6"/>
    <w:lvl w:ilvl="0" w:tplc="041B0011">
      <w:start w:val="1"/>
      <w:numFmt w:val="decimal"/>
      <w:pStyle w:val="ListParagraph"/>
      <w:lvlText w:val="%1)"/>
      <w:lvlJc w:val="left"/>
      <w:pPr>
        <w:ind w:left="644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5" w15:restartNumberingAfterBreak="0">
    <w:nsid w:val="19EF1CF1"/>
    <w:multiLevelType w:val="hybridMultilevel"/>
    <w:tmpl w:val="F30A7AFE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C866CEC"/>
    <w:multiLevelType w:val="hybridMultilevel"/>
    <w:tmpl w:val="D52A3F58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F040C85"/>
    <w:multiLevelType w:val="hybridMultilevel"/>
    <w:tmpl w:val="F7D6623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0715E8"/>
    <w:multiLevelType w:val="multilevel"/>
    <w:tmpl w:val="1E02B4E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F997AC1"/>
    <w:multiLevelType w:val="hybridMultilevel"/>
    <w:tmpl w:val="05A26F1E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0163439"/>
    <w:multiLevelType w:val="multilevel"/>
    <w:tmpl w:val="E32836DC"/>
    <w:lvl w:ilvl="0">
      <w:start w:val="1"/>
      <w:numFmt w:val="decimal"/>
      <w:lvlText w:val="%1."/>
      <w:lvlJc w:val="left"/>
      <w:pPr>
        <w:ind w:left="642" w:hanging="360"/>
      </w:pPr>
    </w:lvl>
    <w:lvl w:ilvl="1">
      <w:start w:val="1"/>
      <w:numFmt w:val="lowerLetter"/>
      <w:lvlText w:val="%2)"/>
      <w:lvlJc w:val="left"/>
      <w:pPr>
        <w:ind w:left="1002" w:hanging="360"/>
      </w:pPr>
    </w:lvl>
    <w:lvl w:ilvl="2">
      <w:start w:val="1"/>
      <w:numFmt w:val="lowerRoman"/>
      <w:lvlText w:val="%3)"/>
      <w:lvlJc w:val="left"/>
      <w:pPr>
        <w:ind w:left="1362" w:hanging="360"/>
      </w:pPr>
    </w:lvl>
    <w:lvl w:ilvl="3">
      <w:start w:val="1"/>
      <w:numFmt w:val="decimal"/>
      <w:lvlText w:val="(%4)"/>
      <w:lvlJc w:val="left"/>
      <w:pPr>
        <w:ind w:left="1722" w:hanging="360"/>
      </w:pPr>
    </w:lvl>
    <w:lvl w:ilvl="4">
      <w:start w:val="1"/>
      <w:numFmt w:val="lowerLetter"/>
      <w:lvlText w:val="(%5)"/>
      <w:lvlJc w:val="left"/>
      <w:pPr>
        <w:ind w:left="2082" w:hanging="360"/>
      </w:pPr>
    </w:lvl>
    <w:lvl w:ilvl="5">
      <w:start w:val="1"/>
      <w:numFmt w:val="lowerRoman"/>
      <w:lvlText w:val="(%6)"/>
      <w:lvlJc w:val="left"/>
      <w:pPr>
        <w:ind w:left="2442" w:hanging="360"/>
      </w:pPr>
    </w:lvl>
    <w:lvl w:ilvl="6">
      <w:start w:val="1"/>
      <w:numFmt w:val="decimal"/>
      <w:lvlText w:val="%7."/>
      <w:lvlJc w:val="left"/>
      <w:pPr>
        <w:ind w:left="2802" w:hanging="360"/>
      </w:pPr>
    </w:lvl>
    <w:lvl w:ilvl="7">
      <w:start w:val="1"/>
      <w:numFmt w:val="lowerLetter"/>
      <w:lvlText w:val="%8."/>
      <w:lvlJc w:val="left"/>
      <w:pPr>
        <w:ind w:left="3162" w:hanging="360"/>
      </w:pPr>
    </w:lvl>
    <w:lvl w:ilvl="8">
      <w:start w:val="1"/>
      <w:numFmt w:val="lowerRoman"/>
      <w:lvlText w:val="%9."/>
      <w:lvlJc w:val="left"/>
      <w:pPr>
        <w:ind w:left="3522" w:hanging="360"/>
      </w:pPr>
    </w:lvl>
  </w:abstractNum>
  <w:abstractNum w:abstractNumId="11" w15:restartNumberingAfterBreak="0">
    <w:nsid w:val="20A7699B"/>
    <w:multiLevelType w:val="hybridMultilevel"/>
    <w:tmpl w:val="1BE2F59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2DA3C3F"/>
    <w:multiLevelType w:val="hybridMultilevel"/>
    <w:tmpl w:val="13B42012"/>
    <w:lvl w:ilvl="0" w:tplc="041B0011">
      <w:start w:val="1"/>
      <w:numFmt w:val="decimal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3577112"/>
    <w:multiLevelType w:val="multilevel"/>
    <w:tmpl w:val="318897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4FD37DA"/>
    <w:multiLevelType w:val="hybridMultilevel"/>
    <w:tmpl w:val="A8AA015E"/>
    <w:lvl w:ilvl="0" w:tplc="041B0011">
      <w:start w:val="1"/>
      <w:numFmt w:val="decimal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7FE624F"/>
    <w:multiLevelType w:val="multilevel"/>
    <w:tmpl w:val="60006C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C0918D2"/>
    <w:multiLevelType w:val="hybridMultilevel"/>
    <w:tmpl w:val="C6A4375E"/>
    <w:lvl w:ilvl="0" w:tplc="041B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CAB54ED"/>
    <w:multiLevelType w:val="hybridMultilevel"/>
    <w:tmpl w:val="C1987EA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03B0A6C"/>
    <w:multiLevelType w:val="multilevel"/>
    <w:tmpl w:val="AFD61CB6"/>
    <w:lvl w:ilvl="0">
      <w:start w:val="1"/>
      <w:numFmt w:val="decimal"/>
      <w:lvlText w:val="%1."/>
      <w:lvlJc w:val="left"/>
      <w:pPr>
        <w:ind w:left="642" w:hanging="360"/>
      </w:pPr>
    </w:lvl>
    <w:lvl w:ilvl="1">
      <w:start w:val="1"/>
      <w:numFmt w:val="lowerLetter"/>
      <w:lvlText w:val="%2)"/>
      <w:lvlJc w:val="left"/>
      <w:pPr>
        <w:ind w:left="1002" w:hanging="360"/>
      </w:pPr>
    </w:lvl>
    <w:lvl w:ilvl="2">
      <w:start w:val="1"/>
      <w:numFmt w:val="bullet"/>
      <w:lvlText w:val=""/>
      <w:lvlJc w:val="left"/>
      <w:pPr>
        <w:ind w:left="1362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722" w:hanging="360"/>
      </w:pPr>
    </w:lvl>
    <w:lvl w:ilvl="4">
      <w:start w:val="1"/>
      <w:numFmt w:val="lowerLetter"/>
      <w:lvlText w:val="(%5)"/>
      <w:lvlJc w:val="left"/>
      <w:pPr>
        <w:ind w:left="2082" w:hanging="360"/>
      </w:pPr>
    </w:lvl>
    <w:lvl w:ilvl="5">
      <w:start w:val="1"/>
      <w:numFmt w:val="lowerRoman"/>
      <w:lvlText w:val="(%6)"/>
      <w:lvlJc w:val="left"/>
      <w:pPr>
        <w:ind w:left="2442" w:hanging="360"/>
      </w:pPr>
    </w:lvl>
    <w:lvl w:ilvl="6">
      <w:start w:val="1"/>
      <w:numFmt w:val="decimal"/>
      <w:lvlText w:val="%7."/>
      <w:lvlJc w:val="left"/>
      <w:pPr>
        <w:ind w:left="2802" w:hanging="360"/>
      </w:pPr>
    </w:lvl>
    <w:lvl w:ilvl="7">
      <w:start w:val="1"/>
      <w:numFmt w:val="lowerLetter"/>
      <w:lvlText w:val="%8."/>
      <w:lvlJc w:val="left"/>
      <w:pPr>
        <w:ind w:left="3162" w:hanging="360"/>
      </w:pPr>
    </w:lvl>
    <w:lvl w:ilvl="8">
      <w:start w:val="1"/>
      <w:numFmt w:val="lowerRoman"/>
      <w:lvlText w:val="%9."/>
      <w:lvlJc w:val="left"/>
      <w:pPr>
        <w:ind w:left="3522" w:hanging="360"/>
      </w:pPr>
    </w:lvl>
  </w:abstractNum>
  <w:abstractNum w:abstractNumId="19" w15:restartNumberingAfterBreak="0">
    <w:nsid w:val="30CF429C"/>
    <w:multiLevelType w:val="hybridMultilevel"/>
    <w:tmpl w:val="30F211B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22F7B26"/>
    <w:multiLevelType w:val="singleLevel"/>
    <w:tmpl w:val="F07C4A6A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1" w15:restartNumberingAfterBreak="0">
    <w:nsid w:val="331739D7"/>
    <w:multiLevelType w:val="multilevel"/>
    <w:tmpl w:val="6B505D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336735A3"/>
    <w:multiLevelType w:val="hybridMultilevel"/>
    <w:tmpl w:val="F036F1EC"/>
    <w:lvl w:ilvl="0" w:tplc="041B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3" w15:restartNumberingAfterBreak="0">
    <w:nsid w:val="354C75F4"/>
    <w:multiLevelType w:val="hybridMultilevel"/>
    <w:tmpl w:val="19461B30"/>
    <w:lvl w:ilvl="0" w:tplc="FFFFFFFF">
      <w:start w:val="1"/>
      <w:numFmt w:val="upperRoman"/>
      <w:lvlText w:val="%1."/>
      <w:lvlJc w:val="right"/>
      <w:pPr>
        <w:ind w:left="36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6276A2F8">
      <w:start w:val="1"/>
      <w:numFmt w:val="decimal"/>
      <w:lvlText w:val="%3."/>
      <w:lvlJc w:val="left"/>
      <w:pPr>
        <w:ind w:left="1800" w:hanging="360"/>
      </w:pPr>
      <w:rPr>
        <w:rFonts w:cstheme="minorHAnsi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36366AD3"/>
    <w:multiLevelType w:val="hybridMultilevel"/>
    <w:tmpl w:val="111CDA74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8822363"/>
    <w:multiLevelType w:val="hybridMultilevel"/>
    <w:tmpl w:val="5D3C1CE8"/>
    <w:lvl w:ilvl="0" w:tplc="67EE83FC">
      <w:start w:val="1"/>
      <w:numFmt w:val="bullet"/>
      <w:pStyle w:val="TableCellwithbullets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8E91060"/>
    <w:multiLevelType w:val="hybridMultilevel"/>
    <w:tmpl w:val="CA8CF2C8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3A8128AA"/>
    <w:multiLevelType w:val="hybridMultilevel"/>
    <w:tmpl w:val="65840F16"/>
    <w:lvl w:ilvl="0" w:tplc="F07C4A6A">
      <w:start w:val="1"/>
      <w:numFmt w:val="lowerLetter"/>
      <w:lvlText w:val="%1)"/>
      <w:lvlJc w:val="left"/>
      <w:pPr>
        <w:tabs>
          <w:tab w:val="num" w:pos="-2168"/>
        </w:tabs>
        <w:ind w:left="-2168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-1088"/>
        </w:tabs>
        <w:ind w:left="-1088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-368"/>
        </w:tabs>
        <w:ind w:left="-368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52"/>
        </w:tabs>
        <w:ind w:left="352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1072"/>
        </w:tabs>
        <w:ind w:left="1072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1792"/>
        </w:tabs>
        <w:ind w:left="1792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2512"/>
        </w:tabs>
        <w:ind w:left="2512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3232"/>
        </w:tabs>
        <w:ind w:left="3232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3952"/>
        </w:tabs>
        <w:ind w:left="3952" w:hanging="180"/>
      </w:pPr>
    </w:lvl>
  </w:abstractNum>
  <w:abstractNum w:abstractNumId="28" w15:restartNumberingAfterBreak="0">
    <w:nsid w:val="3C427164"/>
    <w:multiLevelType w:val="hybridMultilevel"/>
    <w:tmpl w:val="9AF42CE0"/>
    <w:lvl w:ilvl="0" w:tplc="041B0011">
      <w:start w:val="1"/>
      <w:numFmt w:val="decimal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1620E56"/>
    <w:multiLevelType w:val="hybridMultilevel"/>
    <w:tmpl w:val="38487AA6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5D301FC"/>
    <w:multiLevelType w:val="hybridMultilevel"/>
    <w:tmpl w:val="C194C63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6A1605A"/>
    <w:multiLevelType w:val="hybridMultilevel"/>
    <w:tmpl w:val="F536A536"/>
    <w:lvl w:ilvl="0" w:tplc="1C183CC6">
      <w:start w:val="1"/>
      <w:numFmt w:val="decimal"/>
      <w:lvlText w:val="%1)"/>
      <w:lvlJc w:val="left"/>
      <w:pPr>
        <w:ind w:left="720" w:hanging="360"/>
      </w:pPr>
      <w:rPr>
        <w:b w:val="0"/>
        <w:bCs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798378D"/>
    <w:multiLevelType w:val="hybridMultilevel"/>
    <w:tmpl w:val="861C4AC2"/>
    <w:lvl w:ilvl="0" w:tplc="848C5CC2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17F8DD3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24AF16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209D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E1A52E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97497F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CB4E74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708816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A7296C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95636E8"/>
    <w:multiLevelType w:val="hybridMultilevel"/>
    <w:tmpl w:val="3272C4A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95F7B26"/>
    <w:multiLevelType w:val="hybridMultilevel"/>
    <w:tmpl w:val="47C85B0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4DD1072A"/>
    <w:multiLevelType w:val="multilevel"/>
    <w:tmpl w:val="15F48690"/>
    <w:lvl w:ilvl="0">
      <w:start w:val="1"/>
      <w:numFmt w:val="decimal"/>
      <w:lvlText w:val="%1"/>
      <w:lvlJc w:val="left"/>
      <w:pPr>
        <w:ind w:left="708" w:hanging="708"/>
      </w:pPr>
      <w:rPr>
        <w:rFonts w:hint="default"/>
        <w:color w:val="0563C1" w:themeColor="hyperlink"/>
        <w:u w:val="single"/>
      </w:rPr>
    </w:lvl>
    <w:lvl w:ilvl="1">
      <w:start w:val="1"/>
      <w:numFmt w:val="decimal"/>
      <w:lvlText w:val="%1.%2"/>
      <w:lvlJc w:val="left"/>
      <w:pPr>
        <w:ind w:left="708" w:hanging="708"/>
      </w:pPr>
      <w:rPr>
        <w:rFonts w:hint="default"/>
        <w:color w:val="0563C1" w:themeColor="hyperlink"/>
        <w:u w:val="single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0563C1" w:themeColor="hyperlink"/>
        <w:u w:val="single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0563C1" w:themeColor="hyperlink"/>
        <w:u w:val="single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0563C1" w:themeColor="hyperlink"/>
        <w:u w:val="single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0563C1" w:themeColor="hyperlink"/>
        <w:u w:val="single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0563C1" w:themeColor="hyperlink"/>
        <w:u w:val="single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0563C1" w:themeColor="hyperlink"/>
        <w:u w:val="single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color w:val="0563C1" w:themeColor="hyperlink"/>
        <w:u w:val="single"/>
      </w:rPr>
    </w:lvl>
  </w:abstractNum>
  <w:abstractNum w:abstractNumId="36" w15:restartNumberingAfterBreak="0">
    <w:nsid w:val="5200001F"/>
    <w:multiLevelType w:val="hybridMultilevel"/>
    <w:tmpl w:val="95DEE77E"/>
    <w:lvl w:ilvl="0" w:tplc="041B0011">
      <w:start w:val="1"/>
      <w:numFmt w:val="decimal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2C9315C"/>
    <w:multiLevelType w:val="hybridMultilevel"/>
    <w:tmpl w:val="8F24027E"/>
    <w:lvl w:ilvl="0" w:tplc="8576733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70F1643"/>
    <w:multiLevelType w:val="hybridMultilevel"/>
    <w:tmpl w:val="0504BE4E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>
      <w:start w:val="1"/>
      <w:numFmt w:val="decimal"/>
      <w:lvlText w:val="%3."/>
      <w:lvlJc w:val="left"/>
      <w:pPr>
        <w:ind w:left="1800" w:hanging="360"/>
      </w:pPr>
      <w:rPr>
        <w:rFonts w:cstheme="minorHAnsi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 w15:restartNumberingAfterBreak="0">
    <w:nsid w:val="64485EEC"/>
    <w:multiLevelType w:val="hybridMultilevel"/>
    <w:tmpl w:val="8BB89DD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4DD2BBE"/>
    <w:multiLevelType w:val="hybridMultilevel"/>
    <w:tmpl w:val="8BD0366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664E1005"/>
    <w:multiLevelType w:val="hybridMultilevel"/>
    <w:tmpl w:val="C1987EA6"/>
    <w:styleLink w:val="CurrentList1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76F487C"/>
    <w:multiLevelType w:val="hybridMultilevel"/>
    <w:tmpl w:val="19D41B3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B601547"/>
    <w:multiLevelType w:val="hybridMultilevel"/>
    <w:tmpl w:val="1BF61A9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6C4143A7"/>
    <w:multiLevelType w:val="hybridMultilevel"/>
    <w:tmpl w:val="61FC936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6C4A1CF9"/>
    <w:multiLevelType w:val="hybridMultilevel"/>
    <w:tmpl w:val="49F6F44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0DA1FBF"/>
    <w:multiLevelType w:val="hybridMultilevel"/>
    <w:tmpl w:val="14207184"/>
    <w:lvl w:ilvl="0" w:tplc="041B0011">
      <w:start w:val="1"/>
      <w:numFmt w:val="decimal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2A74AD7"/>
    <w:multiLevelType w:val="hybridMultilevel"/>
    <w:tmpl w:val="C59A5D8E"/>
    <w:lvl w:ilvl="0" w:tplc="041B0017">
      <w:start w:val="1"/>
      <w:numFmt w:val="lowerLetter"/>
      <w:lvlText w:val="%1)"/>
      <w:lvlJc w:val="left"/>
      <w:pPr>
        <w:ind w:left="838" w:hanging="360"/>
      </w:pPr>
    </w:lvl>
    <w:lvl w:ilvl="1" w:tplc="041B0019" w:tentative="1">
      <w:start w:val="1"/>
      <w:numFmt w:val="lowerLetter"/>
      <w:lvlText w:val="%2."/>
      <w:lvlJc w:val="left"/>
      <w:pPr>
        <w:ind w:left="1558" w:hanging="360"/>
      </w:pPr>
    </w:lvl>
    <w:lvl w:ilvl="2" w:tplc="041B001B" w:tentative="1">
      <w:start w:val="1"/>
      <w:numFmt w:val="lowerRoman"/>
      <w:lvlText w:val="%3."/>
      <w:lvlJc w:val="right"/>
      <w:pPr>
        <w:ind w:left="2278" w:hanging="180"/>
      </w:pPr>
    </w:lvl>
    <w:lvl w:ilvl="3" w:tplc="041B000F" w:tentative="1">
      <w:start w:val="1"/>
      <w:numFmt w:val="decimal"/>
      <w:lvlText w:val="%4."/>
      <w:lvlJc w:val="left"/>
      <w:pPr>
        <w:ind w:left="2998" w:hanging="360"/>
      </w:pPr>
    </w:lvl>
    <w:lvl w:ilvl="4" w:tplc="041B0019" w:tentative="1">
      <w:start w:val="1"/>
      <w:numFmt w:val="lowerLetter"/>
      <w:lvlText w:val="%5."/>
      <w:lvlJc w:val="left"/>
      <w:pPr>
        <w:ind w:left="3718" w:hanging="360"/>
      </w:pPr>
    </w:lvl>
    <w:lvl w:ilvl="5" w:tplc="041B001B" w:tentative="1">
      <w:start w:val="1"/>
      <w:numFmt w:val="lowerRoman"/>
      <w:lvlText w:val="%6."/>
      <w:lvlJc w:val="right"/>
      <w:pPr>
        <w:ind w:left="4438" w:hanging="180"/>
      </w:pPr>
    </w:lvl>
    <w:lvl w:ilvl="6" w:tplc="041B000F" w:tentative="1">
      <w:start w:val="1"/>
      <w:numFmt w:val="decimal"/>
      <w:lvlText w:val="%7."/>
      <w:lvlJc w:val="left"/>
      <w:pPr>
        <w:ind w:left="5158" w:hanging="360"/>
      </w:pPr>
    </w:lvl>
    <w:lvl w:ilvl="7" w:tplc="041B0019" w:tentative="1">
      <w:start w:val="1"/>
      <w:numFmt w:val="lowerLetter"/>
      <w:lvlText w:val="%8."/>
      <w:lvlJc w:val="left"/>
      <w:pPr>
        <w:ind w:left="5878" w:hanging="360"/>
      </w:pPr>
    </w:lvl>
    <w:lvl w:ilvl="8" w:tplc="041B001B" w:tentative="1">
      <w:start w:val="1"/>
      <w:numFmt w:val="lowerRoman"/>
      <w:lvlText w:val="%9."/>
      <w:lvlJc w:val="right"/>
      <w:pPr>
        <w:ind w:left="6598" w:hanging="180"/>
      </w:pPr>
    </w:lvl>
  </w:abstractNum>
  <w:abstractNum w:abstractNumId="48" w15:restartNumberingAfterBreak="0">
    <w:nsid w:val="73E91513"/>
    <w:multiLevelType w:val="hybridMultilevel"/>
    <w:tmpl w:val="81087104"/>
    <w:lvl w:ilvl="0" w:tplc="041B0001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49" w15:restartNumberingAfterBreak="0">
    <w:nsid w:val="74553554"/>
    <w:multiLevelType w:val="hybridMultilevel"/>
    <w:tmpl w:val="D3AE49E0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0" w15:restartNumberingAfterBreak="0">
    <w:nsid w:val="777A4367"/>
    <w:multiLevelType w:val="hybridMultilevel"/>
    <w:tmpl w:val="ED22C5A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7AAA21D3"/>
    <w:multiLevelType w:val="multilevel"/>
    <w:tmpl w:val="1E06398A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2" w15:restartNumberingAfterBreak="0">
    <w:nsid w:val="7C0D40BB"/>
    <w:multiLevelType w:val="hybridMultilevel"/>
    <w:tmpl w:val="1334F62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7FC90A16"/>
    <w:multiLevelType w:val="hybridMultilevel"/>
    <w:tmpl w:val="2424EF6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9514692">
    <w:abstractNumId w:val="43"/>
  </w:num>
  <w:num w:numId="2" w16cid:durableId="400326086">
    <w:abstractNumId w:val="3"/>
  </w:num>
  <w:num w:numId="3" w16cid:durableId="553080586">
    <w:abstractNumId w:val="25"/>
  </w:num>
  <w:num w:numId="4" w16cid:durableId="660425464">
    <w:abstractNumId w:val="4"/>
  </w:num>
  <w:num w:numId="5" w16cid:durableId="1461607851">
    <w:abstractNumId w:val="11"/>
  </w:num>
  <w:num w:numId="6" w16cid:durableId="626862864">
    <w:abstractNumId w:val="7"/>
  </w:num>
  <w:num w:numId="7" w16cid:durableId="508640786">
    <w:abstractNumId w:val="49"/>
  </w:num>
  <w:num w:numId="8" w16cid:durableId="1848444155">
    <w:abstractNumId w:val="33"/>
  </w:num>
  <w:num w:numId="9" w16cid:durableId="1342243523">
    <w:abstractNumId w:val="52"/>
  </w:num>
  <w:num w:numId="10" w16cid:durableId="2132085900">
    <w:abstractNumId w:val="37"/>
  </w:num>
  <w:num w:numId="11" w16cid:durableId="1913928390">
    <w:abstractNumId w:val="5"/>
  </w:num>
  <w:num w:numId="12" w16cid:durableId="1177383823">
    <w:abstractNumId w:val="2"/>
  </w:num>
  <w:num w:numId="13" w16cid:durableId="1817523327">
    <w:abstractNumId w:val="32"/>
  </w:num>
  <w:num w:numId="14" w16cid:durableId="1012756890">
    <w:abstractNumId w:val="9"/>
  </w:num>
  <w:num w:numId="15" w16cid:durableId="967929756">
    <w:abstractNumId w:val="50"/>
  </w:num>
  <w:num w:numId="16" w16cid:durableId="951588718">
    <w:abstractNumId w:val="34"/>
  </w:num>
  <w:num w:numId="17" w16cid:durableId="226190991">
    <w:abstractNumId w:val="48"/>
  </w:num>
  <w:num w:numId="18" w16cid:durableId="1443912447">
    <w:abstractNumId w:val="17"/>
  </w:num>
  <w:num w:numId="19" w16cid:durableId="1935091733">
    <w:abstractNumId w:val="23"/>
  </w:num>
  <w:num w:numId="20" w16cid:durableId="1046953731">
    <w:abstractNumId w:val="41"/>
  </w:num>
  <w:num w:numId="21" w16cid:durableId="249778099">
    <w:abstractNumId w:val="1"/>
  </w:num>
  <w:num w:numId="22" w16cid:durableId="805393841">
    <w:abstractNumId w:val="21"/>
  </w:num>
  <w:num w:numId="23" w16cid:durableId="832264077">
    <w:abstractNumId w:val="8"/>
  </w:num>
  <w:num w:numId="24" w16cid:durableId="982394604">
    <w:abstractNumId w:val="15"/>
  </w:num>
  <w:num w:numId="25" w16cid:durableId="932740690">
    <w:abstractNumId w:val="13"/>
  </w:num>
  <w:num w:numId="26" w16cid:durableId="373819900">
    <w:abstractNumId w:val="19"/>
  </w:num>
  <w:num w:numId="27" w16cid:durableId="2042627157">
    <w:abstractNumId w:val="45"/>
  </w:num>
  <w:num w:numId="28" w16cid:durableId="1558054165">
    <w:abstractNumId w:val="16"/>
  </w:num>
  <w:num w:numId="29" w16cid:durableId="489445965">
    <w:abstractNumId w:val="0"/>
  </w:num>
  <w:num w:numId="30" w16cid:durableId="1816799958">
    <w:abstractNumId w:val="10"/>
  </w:num>
  <w:num w:numId="31" w16cid:durableId="455174768">
    <w:abstractNumId w:val="47"/>
  </w:num>
  <w:num w:numId="32" w16cid:durableId="311177546">
    <w:abstractNumId w:val="51"/>
  </w:num>
  <w:num w:numId="33" w16cid:durableId="1513302358">
    <w:abstractNumId w:val="20"/>
  </w:num>
  <w:num w:numId="34" w16cid:durableId="17242475">
    <w:abstractNumId w:val="27"/>
  </w:num>
  <w:num w:numId="35" w16cid:durableId="1372996465">
    <w:abstractNumId w:val="22"/>
  </w:num>
  <w:num w:numId="36" w16cid:durableId="567765831">
    <w:abstractNumId w:val="39"/>
  </w:num>
  <w:num w:numId="37" w16cid:durableId="290475658">
    <w:abstractNumId w:val="18"/>
  </w:num>
  <w:num w:numId="38" w16cid:durableId="1613511937">
    <w:abstractNumId w:val="12"/>
  </w:num>
  <w:num w:numId="39" w16cid:durableId="1467621078">
    <w:abstractNumId w:val="28"/>
  </w:num>
  <w:num w:numId="40" w16cid:durableId="966859389">
    <w:abstractNumId w:val="46"/>
  </w:num>
  <w:num w:numId="41" w16cid:durableId="1294212367">
    <w:abstractNumId w:val="38"/>
  </w:num>
  <w:num w:numId="42" w16cid:durableId="2097247305">
    <w:abstractNumId w:val="40"/>
  </w:num>
  <w:num w:numId="43" w16cid:durableId="342973910">
    <w:abstractNumId w:val="14"/>
  </w:num>
  <w:num w:numId="44" w16cid:durableId="502672738">
    <w:abstractNumId w:val="29"/>
  </w:num>
  <w:num w:numId="45" w16cid:durableId="1578323367">
    <w:abstractNumId w:val="31"/>
  </w:num>
  <w:num w:numId="46" w16cid:durableId="1945310289">
    <w:abstractNumId w:val="6"/>
  </w:num>
  <w:num w:numId="47" w16cid:durableId="1048188728">
    <w:abstractNumId w:val="53"/>
  </w:num>
  <w:num w:numId="48" w16cid:durableId="327680565">
    <w:abstractNumId w:val="42"/>
  </w:num>
  <w:num w:numId="49" w16cid:durableId="1672414851">
    <w:abstractNumId w:val="35"/>
  </w:num>
  <w:num w:numId="50" w16cid:durableId="1545363476">
    <w:abstractNumId w:val="26"/>
  </w:num>
  <w:num w:numId="51" w16cid:durableId="1085305818">
    <w:abstractNumId w:val="36"/>
  </w:num>
  <w:num w:numId="52" w16cid:durableId="1119645716">
    <w:abstractNumId w:val="4"/>
  </w:num>
  <w:num w:numId="53" w16cid:durableId="409427783">
    <w:abstractNumId w:val="4"/>
  </w:num>
  <w:num w:numId="54" w16cid:durableId="567961205">
    <w:abstractNumId w:val="44"/>
  </w:num>
  <w:num w:numId="55" w16cid:durableId="1685280019">
    <w:abstractNumId w:val="24"/>
  </w:num>
  <w:num w:numId="56" w16cid:durableId="1040207391">
    <w:abstractNumId w:val="30"/>
  </w:num>
  <w:numIdMacAtCleanup w:val="4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hyphenationZone w:val="425"/>
  <w:evenAndOddHeaders/>
  <w:characterSpacingControl w:val="doNotCompress"/>
  <w:hdrShapeDefaults>
    <o:shapedefaults v:ext="edit" spidmax="2061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462E"/>
    <w:rsid w:val="00000094"/>
    <w:rsid w:val="000000A3"/>
    <w:rsid w:val="000001F6"/>
    <w:rsid w:val="0000027B"/>
    <w:rsid w:val="000002CA"/>
    <w:rsid w:val="00000310"/>
    <w:rsid w:val="0000031D"/>
    <w:rsid w:val="00000346"/>
    <w:rsid w:val="000003EA"/>
    <w:rsid w:val="00000434"/>
    <w:rsid w:val="000005A1"/>
    <w:rsid w:val="000005F3"/>
    <w:rsid w:val="00000703"/>
    <w:rsid w:val="000007A0"/>
    <w:rsid w:val="000009BF"/>
    <w:rsid w:val="00000B55"/>
    <w:rsid w:val="00000D01"/>
    <w:rsid w:val="00000F52"/>
    <w:rsid w:val="00000FAC"/>
    <w:rsid w:val="00001041"/>
    <w:rsid w:val="000011A6"/>
    <w:rsid w:val="000011A8"/>
    <w:rsid w:val="000012AE"/>
    <w:rsid w:val="0000142D"/>
    <w:rsid w:val="00001567"/>
    <w:rsid w:val="00001952"/>
    <w:rsid w:val="000019A6"/>
    <w:rsid w:val="000019F6"/>
    <w:rsid w:val="00001A08"/>
    <w:rsid w:val="00001A60"/>
    <w:rsid w:val="00001A7C"/>
    <w:rsid w:val="00001C68"/>
    <w:rsid w:val="00001D5C"/>
    <w:rsid w:val="00001DAB"/>
    <w:rsid w:val="00001F97"/>
    <w:rsid w:val="00002188"/>
    <w:rsid w:val="000021EF"/>
    <w:rsid w:val="00002394"/>
    <w:rsid w:val="0000242B"/>
    <w:rsid w:val="00002470"/>
    <w:rsid w:val="00002580"/>
    <w:rsid w:val="000029C9"/>
    <w:rsid w:val="00002A30"/>
    <w:rsid w:val="00002BD9"/>
    <w:rsid w:val="00002CEF"/>
    <w:rsid w:val="00002D09"/>
    <w:rsid w:val="00002D8D"/>
    <w:rsid w:val="00002DB0"/>
    <w:rsid w:val="00002E5E"/>
    <w:rsid w:val="00002F68"/>
    <w:rsid w:val="00003017"/>
    <w:rsid w:val="000031E3"/>
    <w:rsid w:val="00003329"/>
    <w:rsid w:val="0000334D"/>
    <w:rsid w:val="0000338E"/>
    <w:rsid w:val="00003461"/>
    <w:rsid w:val="00003470"/>
    <w:rsid w:val="00003478"/>
    <w:rsid w:val="0000355F"/>
    <w:rsid w:val="00003582"/>
    <w:rsid w:val="000035B0"/>
    <w:rsid w:val="00003784"/>
    <w:rsid w:val="0000380C"/>
    <w:rsid w:val="0000384A"/>
    <w:rsid w:val="00003A14"/>
    <w:rsid w:val="00003C70"/>
    <w:rsid w:val="00003C7B"/>
    <w:rsid w:val="00003D1C"/>
    <w:rsid w:val="00003DC0"/>
    <w:rsid w:val="00003E19"/>
    <w:rsid w:val="00003F14"/>
    <w:rsid w:val="00003F54"/>
    <w:rsid w:val="000040E5"/>
    <w:rsid w:val="00004144"/>
    <w:rsid w:val="00004155"/>
    <w:rsid w:val="0000419B"/>
    <w:rsid w:val="000041FC"/>
    <w:rsid w:val="00004243"/>
    <w:rsid w:val="00004373"/>
    <w:rsid w:val="0000459C"/>
    <w:rsid w:val="00004894"/>
    <w:rsid w:val="000048C8"/>
    <w:rsid w:val="00004929"/>
    <w:rsid w:val="00004A08"/>
    <w:rsid w:val="00004A10"/>
    <w:rsid w:val="00004A31"/>
    <w:rsid w:val="00004C70"/>
    <w:rsid w:val="00004E77"/>
    <w:rsid w:val="0000500A"/>
    <w:rsid w:val="000054BC"/>
    <w:rsid w:val="000054EC"/>
    <w:rsid w:val="00005571"/>
    <w:rsid w:val="00005589"/>
    <w:rsid w:val="000055FD"/>
    <w:rsid w:val="000059EC"/>
    <w:rsid w:val="00005A0A"/>
    <w:rsid w:val="00005A81"/>
    <w:rsid w:val="00005A85"/>
    <w:rsid w:val="00005B59"/>
    <w:rsid w:val="00005B94"/>
    <w:rsid w:val="00005E04"/>
    <w:rsid w:val="00005ECA"/>
    <w:rsid w:val="00006027"/>
    <w:rsid w:val="00006072"/>
    <w:rsid w:val="000061CD"/>
    <w:rsid w:val="00006260"/>
    <w:rsid w:val="000062AB"/>
    <w:rsid w:val="000062FF"/>
    <w:rsid w:val="00006352"/>
    <w:rsid w:val="00006358"/>
    <w:rsid w:val="00006451"/>
    <w:rsid w:val="000065B4"/>
    <w:rsid w:val="000065D3"/>
    <w:rsid w:val="000065DC"/>
    <w:rsid w:val="000067D0"/>
    <w:rsid w:val="0000680A"/>
    <w:rsid w:val="00006811"/>
    <w:rsid w:val="000069C8"/>
    <w:rsid w:val="00006B26"/>
    <w:rsid w:val="00006B31"/>
    <w:rsid w:val="00006B38"/>
    <w:rsid w:val="00006E2D"/>
    <w:rsid w:val="00006E85"/>
    <w:rsid w:val="00006FBD"/>
    <w:rsid w:val="000070C2"/>
    <w:rsid w:val="000071F7"/>
    <w:rsid w:val="000072AF"/>
    <w:rsid w:val="0000740C"/>
    <w:rsid w:val="000077E6"/>
    <w:rsid w:val="000077FD"/>
    <w:rsid w:val="00007978"/>
    <w:rsid w:val="00007A56"/>
    <w:rsid w:val="00007C8B"/>
    <w:rsid w:val="00007F43"/>
    <w:rsid w:val="00007F90"/>
    <w:rsid w:val="000100FD"/>
    <w:rsid w:val="00010210"/>
    <w:rsid w:val="0001022F"/>
    <w:rsid w:val="0001026E"/>
    <w:rsid w:val="000103D6"/>
    <w:rsid w:val="000104B2"/>
    <w:rsid w:val="000105AD"/>
    <w:rsid w:val="000106D9"/>
    <w:rsid w:val="0001070E"/>
    <w:rsid w:val="000107E3"/>
    <w:rsid w:val="00010E4F"/>
    <w:rsid w:val="00010E51"/>
    <w:rsid w:val="0001106E"/>
    <w:rsid w:val="00011100"/>
    <w:rsid w:val="0001118D"/>
    <w:rsid w:val="00011190"/>
    <w:rsid w:val="00011285"/>
    <w:rsid w:val="00011305"/>
    <w:rsid w:val="00011391"/>
    <w:rsid w:val="00011766"/>
    <w:rsid w:val="0001191E"/>
    <w:rsid w:val="00011F3F"/>
    <w:rsid w:val="00012015"/>
    <w:rsid w:val="000120BF"/>
    <w:rsid w:val="0001214C"/>
    <w:rsid w:val="00012153"/>
    <w:rsid w:val="000122A0"/>
    <w:rsid w:val="00012323"/>
    <w:rsid w:val="000125E6"/>
    <w:rsid w:val="000127F4"/>
    <w:rsid w:val="000127FB"/>
    <w:rsid w:val="00012814"/>
    <w:rsid w:val="00012838"/>
    <w:rsid w:val="0001293C"/>
    <w:rsid w:val="00012A8E"/>
    <w:rsid w:val="00012B32"/>
    <w:rsid w:val="00012C12"/>
    <w:rsid w:val="00012D06"/>
    <w:rsid w:val="00012DBC"/>
    <w:rsid w:val="00012F6F"/>
    <w:rsid w:val="00012FD2"/>
    <w:rsid w:val="00013003"/>
    <w:rsid w:val="000130BE"/>
    <w:rsid w:val="00013156"/>
    <w:rsid w:val="000133C0"/>
    <w:rsid w:val="000133E1"/>
    <w:rsid w:val="000135CB"/>
    <w:rsid w:val="000137BF"/>
    <w:rsid w:val="000138F0"/>
    <w:rsid w:val="00013A94"/>
    <w:rsid w:val="00013AD1"/>
    <w:rsid w:val="00013ADA"/>
    <w:rsid w:val="00013B55"/>
    <w:rsid w:val="00013B92"/>
    <w:rsid w:val="00013C5F"/>
    <w:rsid w:val="00013C6B"/>
    <w:rsid w:val="00013DA9"/>
    <w:rsid w:val="00013E0E"/>
    <w:rsid w:val="00013E9A"/>
    <w:rsid w:val="00014031"/>
    <w:rsid w:val="000140C2"/>
    <w:rsid w:val="00014185"/>
    <w:rsid w:val="000143A1"/>
    <w:rsid w:val="000143C3"/>
    <w:rsid w:val="000143EB"/>
    <w:rsid w:val="0001440F"/>
    <w:rsid w:val="000147F4"/>
    <w:rsid w:val="00014993"/>
    <w:rsid w:val="00014C80"/>
    <w:rsid w:val="00014D21"/>
    <w:rsid w:val="00014D60"/>
    <w:rsid w:val="00014DA6"/>
    <w:rsid w:val="00014E12"/>
    <w:rsid w:val="00015212"/>
    <w:rsid w:val="00015216"/>
    <w:rsid w:val="00015281"/>
    <w:rsid w:val="00015300"/>
    <w:rsid w:val="000153D9"/>
    <w:rsid w:val="00015460"/>
    <w:rsid w:val="0001573E"/>
    <w:rsid w:val="00015799"/>
    <w:rsid w:val="00015851"/>
    <w:rsid w:val="0001597A"/>
    <w:rsid w:val="000159EC"/>
    <w:rsid w:val="00015AAC"/>
    <w:rsid w:val="00015B15"/>
    <w:rsid w:val="00015B17"/>
    <w:rsid w:val="00015CB9"/>
    <w:rsid w:val="00015FCB"/>
    <w:rsid w:val="00015FDD"/>
    <w:rsid w:val="000160A9"/>
    <w:rsid w:val="00016125"/>
    <w:rsid w:val="000161ED"/>
    <w:rsid w:val="000162F4"/>
    <w:rsid w:val="00016344"/>
    <w:rsid w:val="000165B8"/>
    <w:rsid w:val="0001678D"/>
    <w:rsid w:val="00016840"/>
    <w:rsid w:val="00016986"/>
    <w:rsid w:val="00016AD4"/>
    <w:rsid w:val="00016B71"/>
    <w:rsid w:val="00016BA9"/>
    <w:rsid w:val="00016BD8"/>
    <w:rsid w:val="00016C75"/>
    <w:rsid w:val="00016D69"/>
    <w:rsid w:val="00016E45"/>
    <w:rsid w:val="00016F1D"/>
    <w:rsid w:val="00016F27"/>
    <w:rsid w:val="00016F76"/>
    <w:rsid w:val="00017053"/>
    <w:rsid w:val="000170B9"/>
    <w:rsid w:val="000170E7"/>
    <w:rsid w:val="00017163"/>
    <w:rsid w:val="00017182"/>
    <w:rsid w:val="00017230"/>
    <w:rsid w:val="00017323"/>
    <w:rsid w:val="0001748D"/>
    <w:rsid w:val="00017616"/>
    <w:rsid w:val="0001779E"/>
    <w:rsid w:val="0001784B"/>
    <w:rsid w:val="00017CBB"/>
    <w:rsid w:val="00017E32"/>
    <w:rsid w:val="00020233"/>
    <w:rsid w:val="0002031F"/>
    <w:rsid w:val="00020388"/>
    <w:rsid w:val="0002057D"/>
    <w:rsid w:val="0002072A"/>
    <w:rsid w:val="00020924"/>
    <w:rsid w:val="00020B12"/>
    <w:rsid w:val="00020B3E"/>
    <w:rsid w:val="00020BFC"/>
    <w:rsid w:val="00020C3A"/>
    <w:rsid w:val="00020C5E"/>
    <w:rsid w:val="00020CD3"/>
    <w:rsid w:val="00020D60"/>
    <w:rsid w:val="00020D6F"/>
    <w:rsid w:val="00020D7A"/>
    <w:rsid w:val="00020DBA"/>
    <w:rsid w:val="00020FB4"/>
    <w:rsid w:val="000210EE"/>
    <w:rsid w:val="00021141"/>
    <w:rsid w:val="000211CD"/>
    <w:rsid w:val="0002129F"/>
    <w:rsid w:val="00021303"/>
    <w:rsid w:val="000213A9"/>
    <w:rsid w:val="000215A8"/>
    <w:rsid w:val="000217ED"/>
    <w:rsid w:val="0002187E"/>
    <w:rsid w:val="0002193D"/>
    <w:rsid w:val="00021B7F"/>
    <w:rsid w:val="00021BC9"/>
    <w:rsid w:val="00021C39"/>
    <w:rsid w:val="00021E0E"/>
    <w:rsid w:val="0002202B"/>
    <w:rsid w:val="000220B6"/>
    <w:rsid w:val="00022246"/>
    <w:rsid w:val="000222CF"/>
    <w:rsid w:val="000222E5"/>
    <w:rsid w:val="000222E7"/>
    <w:rsid w:val="0002239F"/>
    <w:rsid w:val="000223BC"/>
    <w:rsid w:val="000224F0"/>
    <w:rsid w:val="0002275A"/>
    <w:rsid w:val="000227AA"/>
    <w:rsid w:val="000229AD"/>
    <w:rsid w:val="00022AA5"/>
    <w:rsid w:val="00022ADC"/>
    <w:rsid w:val="00022BB7"/>
    <w:rsid w:val="00022C4B"/>
    <w:rsid w:val="00022DAD"/>
    <w:rsid w:val="00022E1D"/>
    <w:rsid w:val="00022EBE"/>
    <w:rsid w:val="00022F5F"/>
    <w:rsid w:val="00022F71"/>
    <w:rsid w:val="00023059"/>
    <w:rsid w:val="000230EC"/>
    <w:rsid w:val="000233F0"/>
    <w:rsid w:val="000234EF"/>
    <w:rsid w:val="0002395C"/>
    <w:rsid w:val="00023A15"/>
    <w:rsid w:val="00023D2F"/>
    <w:rsid w:val="00023DC6"/>
    <w:rsid w:val="00023F6C"/>
    <w:rsid w:val="000240AF"/>
    <w:rsid w:val="00024177"/>
    <w:rsid w:val="00024262"/>
    <w:rsid w:val="000242BB"/>
    <w:rsid w:val="00024603"/>
    <w:rsid w:val="00024798"/>
    <w:rsid w:val="000247E0"/>
    <w:rsid w:val="00024A09"/>
    <w:rsid w:val="00024D77"/>
    <w:rsid w:val="00024EB6"/>
    <w:rsid w:val="00024F8A"/>
    <w:rsid w:val="00024FF9"/>
    <w:rsid w:val="00025197"/>
    <w:rsid w:val="0002524F"/>
    <w:rsid w:val="000253E4"/>
    <w:rsid w:val="00025515"/>
    <w:rsid w:val="00025614"/>
    <w:rsid w:val="00025655"/>
    <w:rsid w:val="000257F6"/>
    <w:rsid w:val="00025CF5"/>
    <w:rsid w:val="00025D6D"/>
    <w:rsid w:val="00025DD4"/>
    <w:rsid w:val="00025DED"/>
    <w:rsid w:val="00025FF9"/>
    <w:rsid w:val="0002601B"/>
    <w:rsid w:val="000260A8"/>
    <w:rsid w:val="0002659E"/>
    <w:rsid w:val="000266E3"/>
    <w:rsid w:val="000267B7"/>
    <w:rsid w:val="00026834"/>
    <w:rsid w:val="000268BC"/>
    <w:rsid w:val="000269D9"/>
    <w:rsid w:val="00026A4C"/>
    <w:rsid w:val="00026ACD"/>
    <w:rsid w:val="00026B93"/>
    <w:rsid w:val="00026B95"/>
    <w:rsid w:val="00026CA5"/>
    <w:rsid w:val="00026D4F"/>
    <w:rsid w:val="00026DE2"/>
    <w:rsid w:val="00026F0C"/>
    <w:rsid w:val="00026FD7"/>
    <w:rsid w:val="00027000"/>
    <w:rsid w:val="000270FB"/>
    <w:rsid w:val="00027251"/>
    <w:rsid w:val="00027280"/>
    <w:rsid w:val="000274ED"/>
    <w:rsid w:val="00027555"/>
    <w:rsid w:val="0002794E"/>
    <w:rsid w:val="000279DD"/>
    <w:rsid w:val="000279FC"/>
    <w:rsid w:val="00027A23"/>
    <w:rsid w:val="00027B5B"/>
    <w:rsid w:val="00027D68"/>
    <w:rsid w:val="00027E53"/>
    <w:rsid w:val="00027F7E"/>
    <w:rsid w:val="0003014F"/>
    <w:rsid w:val="000301AC"/>
    <w:rsid w:val="00030206"/>
    <w:rsid w:val="0003034E"/>
    <w:rsid w:val="00030423"/>
    <w:rsid w:val="00030590"/>
    <w:rsid w:val="000305E1"/>
    <w:rsid w:val="0003064E"/>
    <w:rsid w:val="000306D6"/>
    <w:rsid w:val="00030743"/>
    <w:rsid w:val="000308AB"/>
    <w:rsid w:val="000308AD"/>
    <w:rsid w:val="000308B3"/>
    <w:rsid w:val="000308BA"/>
    <w:rsid w:val="00030BEC"/>
    <w:rsid w:val="00030BFC"/>
    <w:rsid w:val="00030C05"/>
    <w:rsid w:val="00030D20"/>
    <w:rsid w:val="00030E15"/>
    <w:rsid w:val="00030E7E"/>
    <w:rsid w:val="00030ED6"/>
    <w:rsid w:val="00031143"/>
    <w:rsid w:val="000311B8"/>
    <w:rsid w:val="000311CA"/>
    <w:rsid w:val="000311CB"/>
    <w:rsid w:val="00031347"/>
    <w:rsid w:val="0003163B"/>
    <w:rsid w:val="0003172F"/>
    <w:rsid w:val="00031898"/>
    <w:rsid w:val="000318BC"/>
    <w:rsid w:val="0003196D"/>
    <w:rsid w:val="00031ABD"/>
    <w:rsid w:val="00031ADE"/>
    <w:rsid w:val="00031AEB"/>
    <w:rsid w:val="00031BBB"/>
    <w:rsid w:val="00031C01"/>
    <w:rsid w:val="00031C9A"/>
    <w:rsid w:val="00031D5C"/>
    <w:rsid w:val="00031D8B"/>
    <w:rsid w:val="00031DFE"/>
    <w:rsid w:val="00032069"/>
    <w:rsid w:val="000320A6"/>
    <w:rsid w:val="000320F8"/>
    <w:rsid w:val="00032127"/>
    <w:rsid w:val="000321F2"/>
    <w:rsid w:val="00032224"/>
    <w:rsid w:val="00032271"/>
    <w:rsid w:val="00032333"/>
    <w:rsid w:val="0003264C"/>
    <w:rsid w:val="0003265B"/>
    <w:rsid w:val="000327CE"/>
    <w:rsid w:val="000328C1"/>
    <w:rsid w:val="0003298C"/>
    <w:rsid w:val="00032B0B"/>
    <w:rsid w:val="00032B41"/>
    <w:rsid w:val="00032EC4"/>
    <w:rsid w:val="00032EF8"/>
    <w:rsid w:val="00032F04"/>
    <w:rsid w:val="00033033"/>
    <w:rsid w:val="0003307D"/>
    <w:rsid w:val="00033153"/>
    <w:rsid w:val="0003326F"/>
    <w:rsid w:val="00033290"/>
    <w:rsid w:val="000332A5"/>
    <w:rsid w:val="000332B1"/>
    <w:rsid w:val="0003330B"/>
    <w:rsid w:val="00033681"/>
    <w:rsid w:val="00033788"/>
    <w:rsid w:val="00033DBD"/>
    <w:rsid w:val="00033EB8"/>
    <w:rsid w:val="00033F9A"/>
    <w:rsid w:val="00033FFE"/>
    <w:rsid w:val="000341C2"/>
    <w:rsid w:val="000344FC"/>
    <w:rsid w:val="000345F0"/>
    <w:rsid w:val="0003467F"/>
    <w:rsid w:val="00034919"/>
    <w:rsid w:val="00034E00"/>
    <w:rsid w:val="00034E81"/>
    <w:rsid w:val="00034EFA"/>
    <w:rsid w:val="00034F29"/>
    <w:rsid w:val="00035054"/>
    <w:rsid w:val="00035558"/>
    <w:rsid w:val="000356F3"/>
    <w:rsid w:val="00035941"/>
    <w:rsid w:val="0003594D"/>
    <w:rsid w:val="00035A0F"/>
    <w:rsid w:val="00035BFE"/>
    <w:rsid w:val="00035D38"/>
    <w:rsid w:val="000361ED"/>
    <w:rsid w:val="000362C7"/>
    <w:rsid w:val="000364DC"/>
    <w:rsid w:val="00036540"/>
    <w:rsid w:val="000365B7"/>
    <w:rsid w:val="00036730"/>
    <w:rsid w:val="00036827"/>
    <w:rsid w:val="00036929"/>
    <w:rsid w:val="00036A53"/>
    <w:rsid w:val="00036B41"/>
    <w:rsid w:val="00036B4C"/>
    <w:rsid w:val="00036C82"/>
    <w:rsid w:val="00036DBA"/>
    <w:rsid w:val="00037011"/>
    <w:rsid w:val="00037145"/>
    <w:rsid w:val="000371A0"/>
    <w:rsid w:val="0003741B"/>
    <w:rsid w:val="0003745E"/>
    <w:rsid w:val="000374F3"/>
    <w:rsid w:val="000376AA"/>
    <w:rsid w:val="0003771A"/>
    <w:rsid w:val="00037776"/>
    <w:rsid w:val="000377B0"/>
    <w:rsid w:val="0003781E"/>
    <w:rsid w:val="000378CA"/>
    <w:rsid w:val="00037968"/>
    <w:rsid w:val="000379A2"/>
    <w:rsid w:val="00037AC7"/>
    <w:rsid w:val="00037B2E"/>
    <w:rsid w:val="00037C05"/>
    <w:rsid w:val="00037D80"/>
    <w:rsid w:val="00037E58"/>
    <w:rsid w:val="00037FC4"/>
    <w:rsid w:val="000401D6"/>
    <w:rsid w:val="00040366"/>
    <w:rsid w:val="000408B3"/>
    <w:rsid w:val="00040AAC"/>
    <w:rsid w:val="00040D46"/>
    <w:rsid w:val="00040E93"/>
    <w:rsid w:val="00040E9F"/>
    <w:rsid w:val="00040EB8"/>
    <w:rsid w:val="00040F20"/>
    <w:rsid w:val="00040FB0"/>
    <w:rsid w:val="0004100F"/>
    <w:rsid w:val="0004114C"/>
    <w:rsid w:val="0004137C"/>
    <w:rsid w:val="000417A4"/>
    <w:rsid w:val="000418D7"/>
    <w:rsid w:val="00041966"/>
    <w:rsid w:val="0004199F"/>
    <w:rsid w:val="00041A09"/>
    <w:rsid w:val="00041B82"/>
    <w:rsid w:val="00041BA4"/>
    <w:rsid w:val="00041D5B"/>
    <w:rsid w:val="00041EF9"/>
    <w:rsid w:val="000420CF"/>
    <w:rsid w:val="00042160"/>
    <w:rsid w:val="00042355"/>
    <w:rsid w:val="00042376"/>
    <w:rsid w:val="0004239F"/>
    <w:rsid w:val="00042401"/>
    <w:rsid w:val="00042662"/>
    <w:rsid w:val="000426C6"/>
    <w:rsid w:val="000427AF"/>
    <w:rsid w:val="000427C5"/>
    <w:rsid w:val="000428CE"/>
    <w:rsid w:val="000428D0"/>
    <w:rsid w:val="00042A37"/>
    <w:rsid w:val="00042D32"/>
    <w:rsid w:val="00042D39"/>
    <w:rsid w:val="00042DBE"/>
    <w:rsid w:val="00042E5A"/>
    <w:rsid w:val="00043261"/>
    <w:rsid w:val="0004338F"/>
    <w:rsid w:val="00043390"/>
    <w:rsid w:val="000435AB"/>
    <w:rsid w:val="00043608"/>
    <w:rsid w:val="00043636"/>
    <w:rsid w:val="000437BA"/>
    <w:rsid w:val="0004387B"/>
    <w:rsid w:val="00043BA0"/>
    <w:rsid w:val="00043C2D"/>
    <w:rsid w:val="00043C64"/>
    <w:rsid w:val="00043D7C"/>
    <w:rsid w:val="00043E93"/>
    <w:rsid w:val="00043EC3"/>
    <w:rsid w:val="00043F49"/>
    <w:rsid w:val="00043FFD"/>
    <w:rsid w:val="00044019"/>
    <w:rsid w:val="00044153"/>
    <w:rsid w:val="0004415D"/>
    <w:rsid w:val="00044163"/>
    <w:rsid w:val="00044171"/>
    <w:rsid w:val="000444F7"/>
    <w:rsid w:val="0004454D"/>
    <w:rsid w:val="000445FC"/>
    <w:rsid w:val="0004492D"/>
    <w:rsid w:val="00044965"/>
    <w:rsid w:val="00044AC9"/>
    <w:rsid w:val="00044B5F"/>
    <w:rsid w:val="00044CC9"/>
    <w:rsid w:val="00044F96"/>
    <w:rsid w:val="00044FB4"/>
    <w:rsid w:val="00044FE2"/>
    <w:rsid w:val="00045103"/>
    <w:rsid w:val="00045176"/>
    <w:rsid w:val="00045210"/>
    <w:rsid w:val="00045462"/>
    <w:rsid w:val="00045516"/>
    <w:rsid w:val="00045843"/>
    <w:rsid w:val="0004585B"/>
    <w:rsid w:val="000458F6"/>
    <w:rsid w:val="00045978"/>
    <w:rsid w:val="0004599E"/>
    <w:rsid w:val="00045DC9"/>
    <w:rsid w:val="00045E75"/>
    <w:rsid w:val="00045FCF"/>
    <w:rsid w:val="00046030"/>
    <w:rsid w:val="0004604B"/>
    <w:rsid w:val="00046191"/>
    <w:rsid w:val="00046323"/>
    <w:rsid w:val="00046352"/>
    <w:rsid w:val="0004651A"/>
    <w:rsid w:val="0004651B"/>
    <w:rsid w:val="000466D8"/>
    <w:rsid w:val="000467CE"/>
    <w:rsid w:val="00046A4A"/>
    <w:rsid w:val="00046A66"/>
    <w:rsid w:val="00046AA0"/>
    <w:rsid w:val="00046AA5"/>
    <w:rsid w:val="00046C1D"/>
    <w:rsid w:val="000470C0"/>
    <w:rsid w:val="000477D2"/>
    <w:rsid w:val="000477E0"/>
    <w:rsid w:val="00047B2D"/>
    <w:rsid w:val="00047B97"/>
    <w:rsid w:val="00047CEE"/>
    <w:rsid w:val="00047D7B"/>
    <w:rsid w:val="00050044"/>
    <w:rsid w:val="00050078"/>
    <w:rsid w:val="0005008B"/>
    <w:rsid w:val="0005015A"/>
    <w:rsid w:val="0005017A"/>
    <w:rsid w:val="000501CA"/>
    <w:rsid w:val="000502D5"/>
    <w:rsid w:val="000506EE"/>
    <w:rsid w:val="00050727"/>
    <w:rsid w:val="0005076A"/>
    <w:rsid w:val="000507DC"/>
    <w:rsid w:val="00050877"/>
    <w:rsid w:val="00050A36"/>
    <w:rsid w:val="00050C5B"/>
    <w:rsid w:val="00050D2A"/>
    <w:rsid w:val="00050D77"/>
    <w:rsid w:val="00050ECD"/>
    <w:rsid w:val="000513CD"/>
    <w:rsid w:val="00051454"/>
    <w:rsid w:val="000514D4"/>
    <w:rsid w:val="000514F9"/>
    <w:rsid w:val="00051621"/>
    <w:rsid w:val="00051673"/>
    <w:rsid w:val="00051760"/>
    <w:rsid w:val="0005181E"/>
    <w:rsid w:val="0005184F"/>
    <w:rsid w:val="000518F7"/>
    <w:rsid w:val="00051918"/>
    <w:rsid w:val="00051924"/>
    <w:rsid w:val="000519BF"/>
    <w:rsid w:val="00051A7B"/>
    <w:rsid w:val="00051BD3"/>
    <w:rsid w:val="00051CC8"/>
    <w:rsid w:val="00051DE9"/>
    <w:rsid w:val="00051ECD"/>
    <w:rsid w:val="00051F94"/>
    <w:rsid w:val="0005218F"/>
    <w:rsid w:val="0005241A"/>
    <w:rsid w:val="00052454"/>
    <w:rsid w:val="0005259A"/>
    <w:rsid w:val="0005261D"/>
    <w:rsid w:val="00052898"/>
    <w:rsid w:val="0005294F"/>
    <w:rsid w:val="00052ACD"/>
    <w:rsid w:val="00052CD7"/>
    <w:rsid w:val="00052DA7"/>
    <w:rsid w:val="00052DBE"/>
    <w:rsid w:val="00052EF1"/>
    <w:rsid w:val="000531D8"/>
    <w:rsid w:val="000533F7"/>
    <w:rsid w:val="0005360E"/>
    <w:rsid w:val="00053834"/>
    <w:rsid w:val="000538BF"/>
    <w:rsid w:val="00053D0A"/>
    <w:rsid w:val="00053EA0"/>
    <w:rsid w:val="00053F17"/>
    <w:rsid w:val="0005407B"/>
    <w:rsid w:val="000540C0"/>
    <w:rsid w:val="000541E1"/>
    <w:rsid w:val="000543E2"/>
    <w:rsid w:val="0005449E"/>
    <w:rsid w:val="000544C8"/>
    <w:rsid w:val="00054568"/>
    <w:rsid w:val="0005460B"/>
    <w:rsid w:val="00054759"/>
    <w:rsid w:val="0005495D"/>
    <w:rsid w:val="00054A0E"/>
    <w:rsid w:val="00054AF1"/>
    <w:rsid w:val="00054B74"/>
    <w:rsid w:val="00054C3B"/>
    <w:rsid w:val="00054DCD"/>
    <w:rsid w:val="00054F4B"/>
    <w:rsid w:val="000550C7"/>
    <w:rsid w:val="00055111"/>
    <w:rsid w:val="0005516D"/>
    <w:rsid w:val="000551D0"/>
    <w:rsid w:val="000551FA"/>
    <w:rsid w:val="0005538D"/>
    <w:rsid w:val="000554D1"/>
    <w:rsid w:val="0005557D"/>
    <w:rsid w:val="000555A1"/>
    <w:rsid w:val="000555B5"/>
    <w:rsid w:val="000555C0"/>
    <w:rsid w:val="00055669"/>
    <w:rsid w:val="0005575A"/>
    <w:rsid w:val="00055792"/>
    <w:rsid w:val="0005591D"/>
    <w:rsid w:val="00055979"/>
    <w:rsid w:val="000559AB"/>
    <w:rsid w:val="00055AAC"/>
    <w:rsid w:val="00055B7E"/>
    <w:rsid w:val="00055BDF"/>
    <w:rsid w:val="00055C22"/>
    <w:rsid w:val="00055E4F"/>
    <w:rsid w:val="00056033"/>
    <w:rsid w:val="000562EF"/>
    <w:rsid w:val="00056307"/>
    <w:rsid w:val="00056426"/>
    <w:rsid w:val="0005648A"/>
    <w:rsid w:val="00056574"/>
    <w:rsid w:val="0005676C"/>
    <w:rsid w:val="000567B3"/>
    <w:rsid w:val="000567B4"/>
    <w:rsid w:val="0005696C"/>
    <w:rsid w:val="00056C3F"/>
    <w:rsid w:val="00056CA7"/>
    <w:rsid w:val="00056CC3"/>
    <w:rsid w:val="00056D5F"/>
    <w:rsid w:val="00056DA2"/>
    <w:rsid w:val="00056E6A"/>
    <w:rsid w:val="00057457"/>
    <w:rsid w:val="00057673"/>
    <w:rsid w:val="0005782E"/>
    <w:rsid w:val="000578C2"/>
    <w:rsid w:val="000579C7"/>
    <w:rsid w:val="000579FC"/>
    <w:rsid w:val="00057B10"/>
    <w:rsid w:val="00057B69"/>
    <w:rsid w:val="00057BC4"/>
    <w:rsid w:val="00057C3A"/>
    <w:rsid w:val="00057CE8"/>
    <w:rsid w:val="00057D57"/>
    <w:rsid w:val="00057E41"/>
    <w:rsid w:val="00057ECF"/>
    <w:rsid w:val="00057EE2"/>
    <w:rsid w:val="00057F9A"/>
    <w:rsid w:val="00060013"/>
    <w:rsid w:val="00060020"/>
    <w:rsid w:val="0006003A"/>
    <w:rsid w:val="00060157"/>
    <w:rsid w:val="00060192"/>
    <w:rsid w:val="000602EC"/>
    <w:rsid w:val="000603BD"/>
    <w:rsid w:val="00060421"/>
    <w:rsid w:val="00060482"/>
    <w:rsid w:val="00060A6D"/>
    <w:rsid w:val="00060B47"/>
    <w:rsid w:val="00060BB3"/>
    <w:rsid w:val="00060CD4"/>
    <w:rsid w:val="00060E47"/>
    <w:rsid w:val="00060EF3"/>
    <w:rsid w:val="0006103A"/>
    <w:rsid w:val="00061134"/>
    <w:rsid w:val="00061192"/>
    <w:rsid w:val="000611DE"/>
    <w:rsid w:val="000611EB"/>
    <w:rsid w:val="00061222"/>
    <w:rsid w:val="00061271"/>
    <w:rsid w:val="0006128F"/>
    <w:rsid w:val="000612C6"/>
    <w:rsid w:val="0006133C"/>
    <w:rsid w:val="00061407"/>
    <w:rsid w:val="00061487"/>
    <w:rsid w:val="00061506"/>
    <w:rsid w:val="000615F6"/>
    <w:rsid w:val="000618D9"/>
    <w:rsid w:val="000618FA"/>
    <w:rsid w:val="00061922"/>
    <w:rsid w:val="00061A2C"/>
    <w:rsid w:val="00061A34"/>
    <w:rsid w:val="00061B6C"/>
    <w:rsid w:val="00061C08"/>
    <w:rsid w:val="00061CC5"/>
    <w:rsid w:val="00061D40"/>
    <w:rsid w:val="00061DE2"/>
    <w:rsid w:val="00061E20"/>
    <w:rsid w:val="00061F72"/>
    <w:rsid w:val="00061FC8"/>
    <w:rsid w:val="00062049"/>
    <w:rsid w:val="000620FB"/>
    <w:rsid w:val="0006223D"/>
    <w:rsid w:val="000622A9"/>
    <w:rsid w:val="000622DD"/>
    <w:rsid w:val="000622F9"/>
    <w:rsid w:val="000623EA"/>
    <w:rsid w:val="00062427"/>
    <w:rsid w:val="00062484"/>
    <w:rsid w:val="00062502"/>
    <w:rsid w:val="00062671"/>
    <w:rsid w:val="00062698"/>
    <w:rsid w:val="00062826"/>
    <w:rsid w:val="0006288A"/>
    <w:rsid w:val="00062A6B"/>
    <w:rsid w:val="00062BFB"/>
    <w:rsid w:val="00062C9A"/>
    <w:rsid w:val="00062D95"/>
    <w:rsid w:val="00063013"/>
    <w:rsid w:val="00063160"/>
    <w:rsid w:val="00063169"/>
    <w:rsid w:val="00063212"/>
    <w:rsid w:val="00063428"/>
    <w:rsid w:val="00063450"/>
    <w:rsid w:val="000634CE"/>
    <w:rsid w:val="00063500"/>
    <w:rsid w:val="000635B3"/>
    <w:rsid w:val="0006360E"/>
    <w:rsid w:val="00063672"/>
    <w:rsid w:val="000636BF"/>
    <w:rsid w:val="000636F4"/>
    <w:rsid w:val="000637DF"/>
    <w:rsid w:val="00063915"/>
    <w:rsid w:val="000639CB"/>
    <w:rsid w:val="000639D5"/>
    <w:rsid w:val="00063A74"/>
    <w:rsid w:val="00063CD2"/>
    <w:rsid w:val="00063DA9"/>
    <w:rsid w:val="00063DC6"/>
    <w:rsid w:val="0006421B"/>
    <w:rsid w:val="0006431A"/>
    <w:rsid w:val="00064356"/>
    <w:rsid w:val="00064435"/>
    <w:rsid w:val="000644B2"/>
    <w:rsid w:val="000645F2"/>
    <w:rsid w:val="000646D8"/>
    <w:rsid w:val="0006470F"/>
    <w:rsid w:val="00064738"/>
    <w:rsid w:val="00064964"/>
    <w:rsid w:val="00064A18"/>
    <w:rsid w:val="00064CAE"/>
    <w:rsid w:val="00064D30"/>
    <w:rsid w:val="00064FFD"/>
    <w:rsid w:val="00065394"/>
    <w:rsid w:val="000656AD"/>
    <w:rsid w:val="000656CB"/>
    <w:rsid w:val="00065736"/>
    <w:rsid w:val="00065969"/>
    <w:rsid w:val="00065B64"/>
    <w:rsid w:val="00065B9D"/>
    <w:rsid w:val="00065BEF"/>
    <w:rsid w:val="00065C6E"/>
    <w:rsid w:val="00065CB6"/>
    <w:rsid w:val="00065E2E"/>
    <w:rsid w:val="00065E6D"/>
    <w:rsid w:val="00065F2E"/>
    <w:rsid w:val="00066045"/>
    <w:rsid w:val="00066060"/>
    <w:rsid w:val="00066566"/>
    <w:rsid w:val="000665E9"/>
    <w:rsid w:val="0006660E"/>
    <w:rsid w:val="00066668"/>
    <w:rsid w:val="0006676D"/>
    <w:rsid w:val="00066809"/>
    <w:rsid w:val="00066885"/>
    <w:rsid w:val="00066D23"/>
    <w:rsid w:val="00066D61"/>
    <w:rsid w:val="00066E47"/>
    <w:rsid w:val="00066F64"/>
    <w:rsid w:val="00066FA0"/>
    <w:rsid w:val="0006714E"/>
    <w:rsid w:val="0006732A"/>
    <w:rsid w:val="0006734C"/>
    <w:rsid w:val="000673BF"/>
    <w:rsid w:val="00067583"/>
    <w:rsid w:val="000676FB"/>
    <w:rsid w:val="00067774"/>
    <w:rsid w:val="000678BD"/>
    <w:rsid w:val="000678DD"/>
    <w:rsid w:val="000678E2"/>
    <w:rsid w:val="000679C4"/>
    <w:rsid w:val="00067B9D"/>
    <w:rsid w:val="00067BE5"/>
    <w:rsid w:val="00067CC6"/>
    <w:rsid w:val="00067E5F"/>
    <w:rsid w:val="00067FF6"/>
    <w:rsid w:val="000700D4"/>
    <w:rsid w:val="0007012D"/>
    <w:rsid w:val="0007013F"/>
    <w:rsid w:val="000701A8"/>
    <w:rsid w:val="000703B5"/>
    <w:rsid w:val="00070406"/>
    <w:rsid w:val="00070481"/>
    <w:rsid w:val="000705AD"/>
    <w:rsid w:val="000706B8"/>
    <w:rsid w:val="00070758"/>
    <w:rsid w:val="000707AB"/>
    <w:rsid w:val="0007086A"/>
    <w:rsid w:val="00070B30"/>
    <w:rsid w:val="00070B57"/>
    <w:rsid w:val="00070D9A"/>
    <w:rsid w:val="00070E46"/>
    <w:rsid w:val="00070E7A"/>
    <w:rsid w:val="00070F1F"/>
    <w:rsid w:val="00070F5E"/>
    <w:rsid w:val="00070F7C"/>
    <w:rsid w:val="00070F9B"/>
    <w:rsid w:val="0007101F"/>
    <w:rsid w:val="000710FA"/>
    <w:rsid w:val="00071186"/>
    <w:rsid w:val="00071193"/>
    <w:rsid w:val="00071253"/>
    <w:rsid w:val="00071257"/>
    <w:rsid w:val="0007144D"/>
    <w:rsid w:val="000714BF"/>
    <w:rsid w:val="0007177E"/>
    <w:rsid w:val="0007194E"/>
    <w:rsid w:val="0007195C"/>
    <w:rsid w:val="00071A29"/>
    <w:rsid w:val="00071A9C"/>
    <w:rsid w:val="00071ADD"/>
    <w:rsid w:val="00071BBF"/>
    <w:rsid w:val="00071BC6"/>
    <w:rsid w:val="00071CC5"/>
    <w:rsid w:val="00071CD5"/>
    <w:rsid w:val="00071E6E"/>
    <w:rsid w:val="00071F50"/>
    <w:rsid w:val="00071F65"/>
    <w:rsid w:val="00072352"/>
    <w:rsid w:val="00072402"/>
    <w:rsid w:val="0007243E"/>
    <w:rsid w:val="000725A3"/>
    <w:rsid w:val="00072650"/>
    <w:rsid w:val="000726A8"/>
    <w:rsid w:val="000726FF"/>
    <w:rsid w:val="0007279E"/>
    <w:rsid w:val="000728E1"/>
    <w:rsid w:val="00072996"/>
    <w:rsid w:val="00072A00"/>
    <w:rsid w:val="00072A22"/>
    <w:rsid w:val="00072B88"/>
    <w:rsid w:val="00072BBA"/>
    <w:rsid w:val="00072D10"/>
    <w:rsid w:val="00072D31"/>
    <w:rsid w:val="00072E24"/>
    <w:rsid w:val="000731B5"/>
    <w:rsid w:val="0007328D"/>
    <w:rsid w:val="00073549"/>
    <w:rsid w:val="00073696"/>
    <w:rsid w:val="000736C5"/>
    <w:rsid w:val="000736C9"/>
    <w:rsid w:val="000737F1"/>
    <w:rsid w:val="00073865"/>
    <w:rsid w:val="00073B77"/>
    <w:rsid w:val="00073E79"/>
    <w:rsid w:val="00073F9F"/>
    <w:rsid w:val="00074008"/>
    <w:rsid w:val="0007416E"/>
    <w:rsid w:val="000741A0"/>
    <w:rsid w:val="00074251"/>
    <w:rsid w:val="000742F5"/>
    <w:rsid w:val="00074334"/>
    <w:rsid w:val="000744C9"/>
    <w:rsid w:val="00074500"/>
    <w:rsid w:val="0007460B"/>
    <w:rsid w:val="0007460F"/>
    <w:rsid w:val="00074A14"/>
    <w:rsid w:val="00074B12"/>
    <w:rsid w:val="00074B51"/>
    <w:rsid w:val="00074B52"/>
    <w:rsid w:val="00074B75"/>
    <w:rsid w:val="00074BB7"/>
    <w:rsid w:val="0007540E"/>
    <w:rsid w:val="00075833"/>
    <w:rsid w:val="000758E2"/>
    <w:rsid w:val="00075941"/>
    <w:rsid w:val="00075B2B"/>
    <w:rsid w:val="00075BC8"/>
    <w:rsid w:val="00075BE2"/>
    <w:rsid w:val="00075E27"/>
    <w:rsid w:val="00075EEE"/>
    <w:rsid w:val="00075FCF"/>
    <w:rsid w:val="00076101"/>
    <w:rsid w:val="0007618D"/>
    <w:rsid w:val="0007625C"/>
    <w:rsid w:val="00076285"/>
    <w:rsid w:val="00076290"/>
    <w:rsid w:val="00076421"/>
    <w:rsid w:val="00076511"/>
    <w:rsid w:val="0007656C"/>
    <w:rsid w:val="000765FB"/>
    <w:rsid w:val="00076780"/>
    <w:rsid w:val="000767A9"/>
    <w:rsid w:val="0007692E"/>
    <w:rsid w:val="00076B6A"/>
    <w:rsid w:val="00076D07"/>
    <w:rsid w:val="00076D44"/>
    <w:rsid w:val="00076DA7"/>
    <w:rsid w:val="00076DEE"/>
    <w:rsid w:val="00076F97"/>
    <w:rsid w:val="00077080"/>
    <w:rsid w:val="000770C0"/>
    <w:rsid w:val="000772FA"/>
    <w:rsid w:val="00077318"/>
    <w:rsid w:val="000773AD"/>
    <w:rsid w:val="00077402"/>
    <w:rsid w:val="000776DB"/>
    <w:rsid w:val="00077745"/>
    <w:rsid w:val="00077766"/>
    <w:rsid w:val="0007776B"/>
    <w:rsid w:val="00077996"/>
    <w:rsid w:val="00077B19"/>
    <w:rsid w:val="0007A488"/>
    <w:rsid w:val="000800AA"/>
    <w:rsid w:val="0008027A"/>
    <w:rsid w:val="00080356"/>
    <w:rsid w:val="0008036E"/>
    <w:rsid w:val="00080971"/>
    <w:rsid w:val="00080A95"/>
    <w:rsid w:val="00080C7B"/>
    <w:rsid w:val="00080C9D"/>
    <w:rsid w:val="00080DE3"/>
    <w:rsid w:val="00080E3A"/>
    <w:rsid w:val="0008109C"/>
    <w:rsid w:val="0008111D"/>
    <w:rsid w:val="00081259"/>
    <w:rsid w:val="000812F2"/>
    <w:rsid w:val="000814AB"/>
    <w:rsid w:val="00081820"/>
    <w:rsid w:val="00081890"/>
    <w:rsid w:val="000819BA"/>
    <w:rsid w:val="00081D85"/>
    <w:rsid w:val="00081DAA"/>
    <w:rsid w:val="00081F0D"/>
    <w:rsid w:val="00081F31"/>
    <w:rsid w:val="00081F36"/>
    <w:rsid w:val="00082037"/>
    <w:rsid w:val="00082178"/>
    <w:rsid w:val="000824CA"/>
    <w:rsid w:val="000824CC"/>
    <w:rsid w:val="000825B2"/>
    <w:rsid w:val="00082690"/>
    <w:rsid w:val="0008271C"/>
    <w:rsid w:val="00082CA4"/>
    <w:rsid w:val="00082CF2"/>
    <w:rsid w:val="00082D69"/>
    <w:rsid w:val="00082F3B"/>
    <w:rsid w:val="00083118"/>
    <w:rsid w:val="00083200"/>
    <w:rsid w:val="00083422"/>
    <w:rsid w:val="00083487"/>
    <w:rsid w:val="000834C3"/>
    <w:rsid w:val="00083572"/>
    <w:rsid w:val="0008367B"/>
    <w:rsid w:val="000836C4"/>
    <w:rsid w:val="000838A1"/>
    <w:rsid w:val="000838DE"/>
    <w:rsid w:val="00083D8F"/>
    <w:rsid w:val="00083E82"/>
    <w:rsid w:val="00083FE0"/>
    <w:rsid w:val="0008401D"/>
    <w:rsid w:val="0008408F"/>
    <w:rsid w:val="000840D7"/>
    <w:rsid w:val="000840EF"/>
    <w:rsid w:val="0008411C"/>
    <w:rsid w:val="00084266"/>
    <w:rsid w:val="00084303"/>
    <w:rsid w:val="00084352"/>
    <w:rsid w:val="000845CE"/>
    <w:rsid w:val="000847CC"/>
    <w:rsid w:val="00084BDC"/>
    <w:rsid w:val="00084C51"/>
    <w:rsid w:val="00084CFE"/>
    <w:rsid w:val="00084D6A"/>
    <w:rsid w:val="00085128"/>
    <w:rsid w:val="0008539A"/>
    <w:rsid w:val="0008548B"/>
    <w:rsid w:val="000854C9"/>
    <w:rsid w:val="000855A8"/>
    <w:rsid w:val="000855E5"/>
    <w:rsid w:val="00085796"/>
    <w:rsid w:val="000857D1"/>
    <w:rsid w:val="00085957"/>
    <w:rsid w:val="00085995"/>
    <w:rsid w:val="00085A0F"/>
    <w:rsid w:val="00085AC3"/>
    <w:rsid w:val="00085CE0"/>
    <w:rsid w:val="00085D64"/>
    <w:rsid w:val="00085D90"/>
    <w:rsid w:val="00085DF7"/>
    <w:rsid w:val="00085F7A"/>
    <w:rsid w:val="00085F9F"/>
    <w:rsid w:val="00086062"/>
    <w:rsid w:val="000860A3"/>
    <w:rsid w:val="0008612E"/>
    <w:rsid w:val="000861AD"/>
    <w:rsid w:val="000861FB"/>
    <w:rsid w:val="000862BD"/>
    <w:rsid w:val="0008641F"/>
    <w:rsid w:val="000865BC"/>
    <w:rsid w:val="00086677"/>
    <w:rsid w:val="00086696"/>
    <w:rsid w:val="000866FF"/>
    <w:rsid w:val="0008674A"/>
    <w:rsid w:val="0008675A"/>
    <w:rsid w:val="00086936"/>
    <w:rsid w:val="000869FB"/>
    <w:rsid w:val="00086C00"/>
    <w:rsid w:val="00086C75"/>
    <w:rsid w:val="00086E50"/>
    <w:rsid w:val="0008731C"/>
    <w:rsid w:val="0008735F"/>
    <w:rsid w:val="00087393"/>
    <w:rsid w:val="000874DC"/>
    <w:rsid w:val="0008751C"/>
    <w:rsid w:val="0008765E"/>
    <w:rsid w:val="0008772B"/>
    <w:rsid w:val="00087939"/>
    <w:rsid w:val="000879C4"/>
    <w:rsid w:val="000879F3"/>
    <w:rsid w:val="00087A3B"/>
    <w:rsid w:val="00087A46"/>
    <w:rsid w:val="00087B1D"/>
    <w:rsid w:val="00087B99"/>
    <w:rsid w:val="00087E79"/>
    <w:rsid w:val="00090177"/>
    <w:rsid w:val="0009032D"/>
    <w:rsid w:val="00090362"/>
    <w:rsid w:val="00090479"/>
    <w:rsid w:val="00090583"/>
    <w:rsid w:val="00090596"/>
    <w:rsid w:val="0009064C"/>
    <w:rsid w:val="00090779"/>
    <w:rsid w:val="00090BC6"/>
    <w:rsid w:val="00090C1C"/>
    <w:rsid w:val="00090EAF"/>
    <w:rsid w:val="0009103A"/>
    <w:rsid w:val="000910C9"/>
    <w:rsid w:val="0009113E"/>
    <w:rsid w:val="00091196"/>
    <w:rsid w:val="00091239"/>
    <w:rsid w:val="000912E2"/>
    <w:rsid w:val="000914F2"/>
    <w:rsid w:val="00091564"/>
    <w:rsid w:val="00091695"/>
    <w:rsid w:val="0009169D"/>
    <w:rsid w:val="00091798"/>
    <w:rsid w:val="00091850"/>
    <w:rsid w:val="00091AAF"/>
    <w:rsid w:val="00091B32"/>
    <w:rsid w:val="00091C17"/>
    <w:rsid w:val="00091C51"/>
    <w:rsid w:val="00091C95"/>
    <w:rsid w:val="00091E53"/>
    <w:rsid w:val="00091E73"/>
    <w:rsid w:val="00091F28"/>
    <w:rsid w:val="00091F5D"/>
    <w:rsid w:val="0009203A"/>
    <w:rsid w:val="00092392"/>
    <w:rsid w:val="0009244F"/>
    <w:rsid w:val="000925BB"/>
    <w:rsid w:val="000925E5"/>
    <w:rsid w:val="000926D5"/>
    <w:rsid w:val="00092708"/>
    <w:rsid w:val="00092712"/>
    <w:rsid w:val="00092764"/>
    <w:rsid w:val="00092786"/>
    <w:rsid w:val="000927BA"/>
    <w:rsid w:val="000928C5"/>
    <w:rsid w:val="000929BF"/>
    <w:rsid w:val="00092B0E"/>
    <w:rsid w:val="00092C14"/>
    <w:rsid w:val="00092C5B"/>
    <w:rsid w:val="00092F85"/>
    <w:rsid w:val="00092F8C"/>
    <w:rsid w:val="0009301B"/>
    <w:rsid w:val="0009309F"/>
    <w:rsid w:val="00093139"/>
    <w:rsid w:val="0009315B"/>
    <w:rsid w:val="0009320C"/>
    <w:rsid w:val="000932C0"/>
    <w:rsid w:val="00093651"/>
    <w:rsid w:val="0009372C"/>
    <w:rsid w:val="0009373B"/>
    <w:rsid w:val="0009375D"/>
    <w:rsid w:val="000939FF"/>
    <w:rsid w:val="00093B36"/>
    <w:rsid w:val="00093B44"/>
    <w:rsid w:val="00093CB7"/>
    <w:rsid w:val="000940CE"/>
    <w:rsid w:val="000941A5"/>
    <w:rsid w:val="00094265"/>
    <w:rsid w:val="0009429A"/>
    <w:rsid w:val="000942FF"/>
    <w:rsid w:val="00094349"/>
    <w:rsid w:val="000943C1"/>
    <w:rsid w:val="00094449"/>
    <w:rsid w:val="00094491"/>
    <w:rsid w:val="00094521"/>
    <w:rsid w:val="00094556"/>
    <w:rsid w:val="0009457F"/>
    <w:rsid w:val="00094613"/>
    <w:rsid w:val="00094620"/>
    <w:rsid w:val="0009462E"/>
    <w:rsid w:val="000946C4"/>
    <w:rsid w:val="0009474B"/>
    <w:rsid w:val="0009497B"/>
    <w:rsid w:val="00094996"/>
    <w:rsid w:val="00094ADD"/>
    <w:rsid w:val="00094BFF"/>
    <w:rsid w:val="00094EBF"/>
    <w:rsid w:val="00094FE0"/>
    <w:rsid w:val="00095157"/>
    <w:rsid w:val="00095185"/>
    <w:rsid w:val="0009529D"/>
    <w:rsid w:val="0009536A"/>
    <w:rsid w:val="000953DB"/>
    <w:rsid w:val="00095524"/>
    <w:rsid w:val="00095805"/>
    <w:rsid w:val="0009582E"/>
    <w:rsid w:val="0009586A"/>
    <w:rsid w:val="00095875"/>
    <w:rsid w:val="000958F3"/>
    <w:rsid w:val="00095A43"/>
    <w:rsid w:val="00095B36"/>
    <w:rsid w:val="00095C57"/>
    <w:rsid w:val="00095CDB"/>
    <w:rsid w:val="00095D0A"/>
    <w:rsid w:val="00095D70"/>
    <w:rsid w:val="00095FDE"/>
    <w:rsid w:val="000960F4"/>
    <w:rsid w:val="00096397"/>
    <w:rsid w:val="000963B2"/>
    <w:rsid w:val="000963F4"/>
    <w:rsid w:val="0009647D"/>
    <w:rsid w:val="0009662B"/>
    <w:rsid w:val="0009662C"/>
    <w:rsid w:val="00096660"/>
    <w:rsid w:val="000966C5"/>
    <w:rsid w:val="000966E0"/>
    <w:rsid w:val="00096896"/>
    <w:rsid w:val="00096B1E"/>
    <w:rsid w:val="00096B3E"/>
    <w:rsid w:val="00096B67"/>
    <w:rsid w:val="00096CD0"/>
    <w:rsid w:val="00096D8B"/>
    <w:rsid w:val="00096F7B"/>
    <w:rsid w:val="00096F98"/>
    <w:rsid w:val="000972D0"/>
    <w:rsid w:val="0009766B"/>
    <w:rsid w:val="00097840"/>
    <w:rsid w:val="00097B9A"/>
    <w:rsid w:val="00097CC1"/>
    <w:rsid w:val="00097D2F"/>
    <w:rsid w:val="00097DC2"/>
    <w:rsid w:val="00097DD6"/>
    <w:rsid w:val="00097ECE"/>
    <w:rsid w:val="000A00AF"/>
    <w:rsid w:val="000A014F"/>
    <w:rsid w:val="000A029C"/>
    <w:rsid w:val="000A02D5"/>
    <w:rsid w:val="000A0595"/>
    <w:rsid w:val="000A0612"/>
    <w:rsid w:val="000A0796"/>
    <w:rsid w:val="000A0883"/>
    <w:rsid w:val="000A0988"/>
    <w:rsid w:val="000A0A09"/>
    <w:rsid w:val="000A0B50"/>
    <w:rsid w:val="000A0B78"/>
    <w:rsid w:val="000A0F27"/>
    <w:rsid w:val="000A0FFF"/>
    <w:rsid w:val="000A104F"/>
    <w:rsid w:val="000A1098"/>
    <w:rsid w:val="000A10AD"/>
    <w:rsid w:val="000A1114"/>
    <w:rsid w:val="000A1264"/>
    <w:rsid w:val="000A1319"/>
    <w:rsid w:val="000A134A"/>
    <w:rsid w:val="000A13B4"/>
    <w:rsid w:val="000A13C1"/>
    <w:rsid w:val="000A1689"/>
    <w:rsid w:val="000A16A5"/>
    <w:rsid w:val="000A17C0"/>
    <w:rsid w:val="000A1944"/>
    <w:rsid w:val="000A1A50"/>
    <w:rsid w:val="000A1AB9"/>
    <w:rsid w:val="000A1F5E"/>
    <w:rsid w:val="000A207D"/>
    <w:rsid w:val="000A20B4"/>
    <w:rsid w:val="000A2616"/>
    <w:rsid w:val="000A262A"/>
    <w:rsid w:val="000A2700"/>
    <w:rsid w:val="000A2838"/>
    <w:rsid w:val="000A283F"/>
    <w:rsid w:val="000A2A25"/>
    <w:rsid w:val="000A2AB1"/>
    <w:rsid w:val="000A2C8B"/>
    <w:rsid w:val="000A2D82"/>
    <w:rsid w:val="000A2ED6"/>
    <w:rsid w:val="000A2FD2"/>
    <w:rsid w:val="000A2FE5"/>
    <w:rsid w:val="000A340D"/>
    <w:rsid w:val="000A35EF"/>
    <w:rsid w:val="000A3628"/>
    <w:rsid w:val="000A368B"/>
    <w:rsid w:val="000A3699"/>
    <w:rsid w:val="000A36B7"/>
    <w:rsid w:val="000A376D"/>
    <w:rsid w:val="000A38C3"/>
    <w:rsid w:val="000A3974"/>
    <w:rsid w:val="000A3A14"/>
    <w:rsid w:val="000A3A1C"/>
    <w:rsid w:val="000A3A88"/>
    <w:rsid w:val="000A3B8E"/>
    <w:rsid w:val="000A3C28"/>
    <w:rsid w:val="000A3D05"/>
    <w:rsid w:val="000A3D7B"/>
    <w:rsid w:val="000A3DBF"/>
    <w:rsid w:val="000A3F20"/>
    <w:rsid w:val="000A405E"/>
    <w:rsid w:val="000A4109"/>
    <w:rsid w:val="000A424A"/>
    <w:rsid w:val="000A424F"/>
    <w:rsid w:val="000A4490"/>
    <w:rsid w:val="000A454B"/>
    <w:rsid w:val="000A455A"/>
    <w:rsid w:val="000A4587"/>
    <w:rsid w:val="000A45BA"/>
    <w:rsid w:val="000A486B"/>
    <w:rsid w:val="000A4A2F"/>
    <w:rsid w:val="000A4B77"/>
    <w:rsid w:val="000A4C1E"/>
    <w:rsid w:val="000A4D01"/>
    <w:rsid w:val="000A4D91"/>
    <w:rsid w:val="000A4DCD"/>
    <w:rsid w:val="000A4E80"/>
    <w:rsid w:val="000A520A"/>
    <w:rsid w:val="000A521D"/>
    <w:rsid w:val="000A5299"/>
    <w:rsid w:val="000A5381"/>
    <w:rsid w:val="000A5578"/>
    <w:rsid w:val="000A57BF"/>
    <w:rsid w:val="000A580C"/>
    <w:rsid w:val="000A5894"/>
    <w:rsid w:val="000A5925"/>
    <w:rsid w:val="000A5A57"/>
    <w:rsid w:val="000A5CAE"/>
    <w:rsid w:val="000A5CC4"/>
    <w:rsid w:val="000A5CE9"/>
    <w:rsid w:val="000A5DDD"/>
    <w:rsid w:val="000A5E54"/>
    <w:rsid w:val="000A5E76"/>
    <w:rsid w:val="000A5F4A"/>
    <w:rsid w:val="000A5F5C"/>
    <w:rsid w:val="000A6067"/>
    <w:rsid w:val="000A60EF"/>
    <w:rsid w:val="000A6386"/>
    <w:rsid w:val="000A63C9"/>
    <w:rsid w:val="000A6402"/>
    <w:rsid w:val="000A6439"/>
    <w:rsid w:val="000A657F"/>
    <w:rsid w:val="000A65CE"/>
    <w:rsid w:val="000A6963"/>
    <w:rsid w:val="000A6A9A"/>
    <w:rsid w:val="000A6B4D"/>
    <w:rsid w:val="000A6C30"/>
    <w:rsid w:val="000A6C3A"/>
    <w:rsid w:val="000A6C4D"/>
    <w:rsid w:val="000A6D22"/>
    <w:rsid w:val="000A6D3F"/>
    <w:rsid w:val="000A6D50"/>
    <w:rsid w:val="000A6DD9"/>
    <w:rsid w:val="000A6E04"/>
    <w:rsid w:val="000A6E07"/>
    <w:rsid w:val="000A7039"/>
    <w:rsid w:val="000A708C"/>
    <w:rsid w:val="000A710A"/>
    <w:rsid w:val="000A7409"/>
    <w:rsid w:val="000A74EE"/>
    <w:rsid w:val="000A74F1"/>
    <w:rsid w:val="000A77B0"/>
    <w:rsid w:val="000A77CB"/>
    <w:rsid w:val="000A77E7"/>
    <w:rsid w:val="000A789A"/>
    <w:rsid w:val="000A78DA"/>
    <w:rsid w:val="000A7973"/>
    <w:rsid w:val="000A79B4"/>
    <w:rsid w:val="000A7A35"/>
    <w:rsid w:val="000A7BCE"/>
    <w:rsid w:val="000A7C78"/>
    <w:rsid w:val="000A7D91"/>
    <w:rsid w:val="000A7EAC"/>
    <w:rsid w:val="000B006D"/>
    <w:rsid w:val="000B02E9"/>
    <w:rsid w:val="000B033C"/>
    <w:rsid w:val="000B0373"/>
    <w:rsid w:val="000B03BB"/>
    <w:rsid w:val="000B0713"/>
    <w:rsid w:val="000B089B"/>
    <w:rsid w:val="000B09AF"/>
    <w:rsid w:val="000B09B8"/>
    <w:rsid w:val="000B0AFB"/>
    <w:rsid w:val="000B0B08"/>
    <w:rsid w:val="000B0C91"/>
    <w:rsid w:val="000B0DA0"/>
    <w:rsid w:val="000B0F1C"/>
    <w:rsid w:val="000B0F4C"/>
    <w:rsid w:val="000B1010"/>
    <w:rsid w:val="000B1108"/>
    <w:rsid w:val="000B1176"/>
    <w:rsid w:val="000B1237"/>
    <w:rsid w:val="000B1295"/>
    <w:rsid w:val="000B1305"/>
    <w:rsid w:val="000B13B0"/>
    <w:rsid w:val="000B145C"/>
    <w:rsid w:val="000B16E4"/>
    <w:rsid w:val="000B1755"/>
    <w:rsid w:val="000B191F"/>
    <w:rsid w:val="000B19A5"/>
    <w:rsid w:val="000B19D5"/>
    <w:rsid w:val="000B1D21"/>
    <w:rsid w:val="000B1D54"/>
    <w:rsid w:val="000B1FE9"/>
    <w:rsid w:val="000B2262"/>
    <w:rsid w:val="000B238A"/>
    <w:rsid w:val="000B2494"/>
    <w:rsid w:val="000B2534"/>
    <w:rsid w:val="000B2539"/>
    <w:rsid w:val="000B2560"/>
    <w:rsid w:val="000B25E8"/>
    <w:rsid w:val="000B27B9"/>
    <w:rsid w:val="000B27F3"/>
    <w:rsid w:val="000B28F1"/>
    <w:rsid w:val="000B2A20"/>
    <w:rsid w:val="000B2ACD"/>
    <w:rsid w:val="000B2B0D"/>
    <w:rsid w:val="000B2BA0"/>
    <w:rsid w:val="000B2BA7"/>
    <w:rsid w:val="000B2C88"/>
    <w:rsid w:val="000B2CD3"/>
    <w:rsid w:val="000B2D1D"/>
    <w:rsid w:val="000B2E7F"/>
    <w:rsid w:val="000B30A3"/>
    <w:rsid w:val="000B30BE"/>
    <w:rsid w:val="000B316B"/>
    <w:rsid w:val="000B31BD"/>
    <w:rsid w:val="000B31F1"/>
    <w:rsid w:val="000B32AE"/>
    <w:rsid w:val="000B32B5"/>
    <w:rsid w:val="000B34D1"/>
    <w:rsid w:val="000B35C3"/>
    <w:rsid w:val="000B3609"/>
    <w:rsid w:val="000B3618"/>
    <w:rsid w:val="000B36D3"/>
    <w:rsid w:val="000B374F"/>
    <w:rsid w:val="000B3817"/>
    <w:rsid w:val="000B388B"/>
    <w:rsid w:val="000B3D05"/>
    <w:rsid w:val="000B3D31"/>
    <w:rsid w:val="000B3DE3"/>
    <w:rsid w:val="000B3F41"/>
    <w:rsid w:val="000B3F89"/>
    <w:rsid w:val="000B4018"/>
    <w:rsid w:val="000B4020"/>
    <w:rsid w:val="000B426C"/>
    <w:rsid w:val="000B42EC"/>
    <w:rsid w:val="000B432B"/>
    <w:rsid w:val="000B4432"/>
    <w:rsid w:val="000B45E2"/>
    <w:rsid w:val="000B45FA"/>
    <w:rsid w:val="000B4629"/>
    <w:rsid w:val="000B466A"/>
    <w:rsid w:val="000B48E3"/>
    <w:rsid w:val="000B48E7"/>
    <w:rsid w:val="000B4958"/>
    <w:rsid w:val="000B4A57"/>
    <w:rsid w:val="000B4B47"/>
    <w:rsid w:val="000B4D27"/>
    <w:rsid w:val="000B4DCC"/>
    <w:rsid w:val="000B5140"/>
    <w:rsid w:val="000B5287"/>
    <w:rsid w:val="000B53A9"/>
    <w:rsid w:val="000B5656"/>
    <w:rsid w:val="000B5881"/>
    <w:rsid w:val="000B599B"/>
    <w:rsid w:val="000B5AA1"/>
    <w:rsid w:val="000B5BEF"/>
    <w:rsid w:val="000B5CA0"/>
    <w:rsid w:val="000B5CED"/>
    <w:rsid w:val="000B5DCC"/>
    <w:rsid w:val="000B5EBE"/>
    <w:rsid w:val="000B5F1D"/>
    <w:rsid w:val="000B6041"/>
    <w:rsid w:val="000B6089"/>
    <w:rsid w:val="000B6176"/>
    <w:rsid w:val="000B621A"/>
    <w:rsid w:val="000B62C3"/>
    <w:rsid w:val="000B6415"/>
    <w:rsid w:val="000B641F"/>
    <w:rsid w:val="000B65C4"/>
    <w:rsid w:val="000B662C"/>
    <w:rsid w:val="000B66A6"/>
    <w:rsid w:val="000B67B5"/>
    <w:rsid w:val="000B688F"/>
    <w:rsid w:val="000B69A1"/>
    <w:rsid w:val="000B6A0B"/>
    <w:rsid w:val="000B6AB3"/>
    <w:rsid w:val="000B6AF2"/>
    <w:rsid w:val="000B6D6F"/>
    <w:rsid w:val="000B6DE4"/>
    <w:rsid w:val="000B6EE5"/>
    <w:rsid w:val="000B6FA9"/>
    <w:rsid w:val="000B7088"/>
    <w:rsid w:val="000B70A6"/>
    <w:rsid w:val="000B74A4"/>
    <w:rsid w:val="000B7530"/>
    <w:rsid w:val="000B7633"/>
    <w:rsid w:val="000B7665"/>
    <w:rsid w:val="000B7A93"/>
    <w:rsid w:val="000B7C00"/>
    <w:rsid w:val="000B7C60"/>
    <w:rsid w:val="000B7E2D"/>
    <w:rsid w:val="000B7E3E"/>
    <w:rsid w:val="000C001F"/>
    <w:rsid w:val="000C023A"/>
    <w:rsid w:val="000C0273"/>
    <w:rsid w:val="000C05C6"/>
    <w:rsid w:val="000C0877"/>
    <w:rsid w:val="000C09C7"/>
    <w:rsid w:val="000C0B06"/>
    <w:rsid w:val="000C0D23"/>
    <w:rsid w:val="000C0D59"/>
    <w:rsid w:val="000C0FB1"/>
    <w:rsid w:val="000C10F7"/>
    <w:rsid w:val="000C1253"/>
    <w:rsid w:val="000C1265"/>
    <w:rsid w:val="000C12C1"/>
    <w:rsid w:val="000C1312"/>
    <w:rsid w:val="000C13A1"/>
    <w:rsid w:val="000C14AB"/>
    <w:rsid w:val="000C15BF"/>
    <w:rsid w:val="000C16DE"/>
    <w:rsid w:val="000C1732"/>
    <w:rsid w:val="000C177F"/>
    <w:rsid w:val="000C17A5"/>
    <w:rsid w:val="000C1944"/>
    <w:rsid w:val="000C1993"/>
    <w:rsid w:val="000C19A9"/>
    <w:rsid w:val="000C19B9"/>
    <w:rsid w:val="000C19E2"/>
    <w:rsid w:val="000C1AEC"/>
    <w:rsid w:val="000C1D0A"/>
    <w:rsid w:val="000C1F91"/>
    <w:rsid w:val="000C2166"/>
    <w:rsid w:val="000C22C3"/>
    <w:rsid w:val="000C22E3"/>
    <w:rsid w:val="000C2496"/>
    <w:rsid w:val="000C2542"/>
    <w:rsid w:val="000C274B"/>
    <w:rsid w:val="000C32A5"/>
    <w:rsid w:val="000C3385"/>
    <w:rsid w:val="000C346C"/>
    <w:rsid w:val="000C3559"/>
    <w:rsid w:val="000C359E"/>
    <w:rsid w:val="000C35D7"/>
    <w:rsid w:val="000C38FF"/>
    <w:rsid w:val="000C3B4A"/>
    <w:rsid w:val="000C3CEC"/>
    <w:rsid w:val="000C3D6A"/>
    <w:rsid w:val="000C3D83"/>
    <w:rsid w:val="000C3E35"/>
    <w:rsid w:val="000C3F4B"/>
    <w:rsid w:val="000C4091"/>
    <w:rsid w:val="000C460F"/>
    <w:rsid w:val="000C482D"/>
    <w:rsid w:val="000C4868"/>
    <w:rsid w:val="000C4893"/>
    <w:rsid w:val="000C48EF"/>
    <w:rsid w:val="000C4989"/>
    <w:rsid w:val="000C49A5"/>
    <w:rsid w:val="000C4B6C"/>
    <w:rsid w:val="000C4B8A"/>
    <w:rsid w:val="000C4DD8"/>
    <w:rsid w:val="000C4EB3"/>
    <w:rsid w:val="000C5239"/>
    <w:rsid w:val="000C536F"/>
    <w:rsid w:val="000C53F9"/>
    <w:rsid w:val="000C5469"/>
    <w:rsid w:val="000C5555"/>
    <w:rsid w:val="000C556C"/>
    <w:rsid w:val="000C58BE"/>
    <w:rsid w:val="000C5C83"/>
    <w:rsid w:val="000C5E48"/>
    <w:rsid w:val="000C5E9B"/>
    <w:rsid w:val="000C5FE1"/>
    <w:rsid w:val="000C61C4"/>
    <w:rsid w:val="000C6231"/>
    <w:rsid w:val="000C62BA"/>
    <w:rsid w:val="000C644E"/>
    <w:rsid w:val="000C653E"/>
    <w:rsid w:val="000C6AAB"/>
    <w:rsid w:val="000C6C91"/>
    <w:rsid w:val="000C6FE5"/>
    <w:rsid w:val="000C7080"/>
    <w:rsid w:val="000C70E6"/>
    <w:rsid w:val="000C70FA"/>
    <w:rsid w:val="000C737C"/>
    <w:rsid w:val="000C753C"/>
    <w:rsid w:val="000C75D3"/>
    <w:rsid w:val="000C764C"/>
    <w:rsid w:val="000C76C5"/>
    <w:rsid w:val="000C78B3"/>
    <w:rsid w:val="000C7A8F"/>
    <w:rsid w:val="000C7B3A"/>
    <w:rsid w:val="000C7B9B"/>
    <w:rsid w:val="000C7C3F"/>
    <w:rsid w:val="000C7DFF"/>
    <w:rsid w:val="000C7EB4"/>
    <w:rsid w:val="000C7EC1"/>
    <w:rsid w:val="000C7F6E"/>
    <w:rsid w:val="000C7FCB"/>
    <w:rsid w:val="000D0116"/>
    <w:rsid w:val="000D0196"/>
    <w:rsid w:val="000D02EA"/>
    <w:rsid w:val="000D058C"/>
    <w:rsid w:val="000D060C"/>
    <w:rsid w:val="000D0764"/>
    <w:rsid w:val="000D07D4"/>
    <w:rsid w:val="000D0992"/>
    <w:rsid w:val="000D09B0"/>
    <w:rsid w:val="000D09DD"/>
    <w:rsid w:val="000D0B7D"/>
    <w:rsid w:val="000D0B7F"/>
    <w:rsid w:val="000D0CA8"/>
    <w:rsid w:val="000D0CFB"/>
    <w:rsid w:val="000D0D24"/>
    <w:rsid w:val="000D0E01"/>
    <w:rsid w:val="000D0FE1"/>
    <w:rsid w:val="000D1191"/>
    <w:rsid w:val="000D11F4"/>
    <w:rsid w:val="000D1455"/>
    <w:rsid w:val="000D156D"/>
    <w:rsid w:val="000D15CE"/>
    <w:rsid w:val="000D16C7"/>
    <w:rsid w:val="000D17F7"/>
    <w:rsid w:val="000D1886"/>
    <w:rsid w:val="000D18A4"/>
    <w:rsid w:val="000D18F4"/>
    <w:rsid w:val="000D19F9"/>
    <w:rsid w:val="000D1A1C"/>
    <w:rsid w:val="000D1A71"/>
    <w:rsid w:val="000D1B7E"/>
    <w:rsid w:val="000D1BB8"/>
    <w:rsid w:val="000D1DDD"/>
    <w:rsid w:val="000D1F70"/>
    <w:rsid w:val="000D22EC"/>
    <w:rsid w:val="000D22F1"/>
    <w:rsid w:val="000D2363"/>
    <w:rsid w:val="000D2472"/>
    <w:rsid w:val="000D255F"/>
    <w:rsid w:val="000D25D8"/>
    <w:rsid w:val="000D292C"/>
    <w:rsid w:val="000D2964"/>
    <w:rsid w:val="000D2A39"/>
    <w:rsid w:val="000D2B4B"/>
    <w:rsid w:val="000D2BCA"/>
    <w:rsid w:val="000D2EF6"/>
    <w:rsid w:val="000D2F00"/>
    <w:rsid w:val="000D2FDD"/>
    <w:rsid w:val="000D30A8"/>
    <w:rsid w:val="000D3271"/>
    <w:rsid w:val="000D3308"/>
    <w:rsid w:val="000D339E"/>
    <w:rsid w:val="000D3417"/>
    <w:rsid w:val="000D35B5"/>
    <w:rsid w:val="000D3678"/>
    <w:rsid w:val="000D37E8"/>
    <w:rsid w:val="000D38EB"/>
    <w:rsid w:val="000D3CB9"/>
    <w:rsid w:val="000D3E06"/>
    <w:rsid w:val="000D3E30"/>
    <w:rsid w:val="000D3EAE"/>
    <w:rsid w:val="000D3F86"/>
    <w:rsid w:val="000D41C6"/>
    <w:rsid w:val="000D42C5"/>
    <w:rsid w:val="000D44E9"/>
    <w:rsid w:val="000D451A"/>
    <w:rsid w:val="000D458B"/>
    <w:rsid w:val="000D4751"/>
    <w:rsid w:val="000D4814"/>
    <w:rsid w:val="000D4833"/>
    <w:rsid w:val="000D4A8D"/>
    <w:rsid w:val="000D4A99"/>
    <w:rsid w:val="000D4B10"/>
    <w:rsid w:val="000D4EEB"/>
    <w:rsid w:val="000D507A"/>
    <w:rsid w:val="000D50B5"/>
    <w:rsid w:val="000D5244"/>
    <w:rsid w:val="000D5576"/>
    <w:rsid w:val="000D55F9"/>
    <w:rsid w:val="000D5621"/>
    <w:rsid w:val="000D57FB"/>
    <w:rsid w:val="000D58AC"/>
    <w:rsid w:val="000D5B99"/>
    <w:rsid w:val="000D5BAA"/>
    <w:rsid w:val="000D5C19"/>
    <w:rsid w:val="000D5C22"/>
    <w:rsid w:val="000D5D7D"/>
    <w:rsid w:val="000D6063"/>
    <w:rsid w:val="000D62BB"/>
    <w:rsid w:val="000D63AC"/>
    <w:rsid w:val="000D653F"/>
    <w:rsid w:val="000D6703"/>
    <w:rsid w:val="000D67C8"/>
    <w:rsid w:val="000D6832"/>
    <w:rsid w:val="000D69A3"/>
    <w:rsid w:val="000D6B15"/>
    <w:rsid w:val="000D6BC7"/>
    <w:rsid w:val="000D6CE8"/>
    <w:rsid w:val="000D6EDD"/>
    <w:rsid w:val="000D6F77"/>
    <w:rsid w:val="000D6FCF"/>
    <w:rsid w:val="000D70CA"/>
    <w:rsid w:val="000D70F2"/>
    <w:rsid w:val="000D7153"/>
    <w:rsid w:val="000D72B0"/>
    <w:rsid w:val="000D73A4"/>
    <w:rsid w:val="000D74F9"/>
    <w:rsid w:val="000D751F"/>
    <w:rsid w:val="000D757F"/>
    <w:rsid w:val="000D75A8"/>
    <w:rsid w:val="000D75B5"/>
    <w:rsid w:val="000D75EA"/>
    <w:rsid w:val="000D7631"/>
    <w:rsid w:val="000D774C"/>
    <w:rsid w:val="000D7A34"/>
    <w:rsid w:val="000D7B3A"/>
    <w:rsid w:val="000D7B7F"/>
    <w:rsid w:val="000D7B97"/>
    <w:rsid w:val="000D7D37"/>
    <w:rsid w:val="000D7DC9"/>
    <w:rsid w:val="000D7E5B"/>
    <w:rsid w:val="000D7E70"/>
    <w:rsid w:val="000D7EE2"/>
    <w:rsid w:val="000E0104"/>
    <w:rsid w:val="000E03A0"/>
    <w:rsid w:val="000E0400"/>
    <w:rsid w:val="000E048A"/>
    <w:rsid w:val="000E070D"/>
    <w:rsid w:val="000E0746"/>
    <w:rsid w:val="000E0817"/>
    <w:rsid w:val="000E0903"/>
    <w:rsid w:val="000E093A"/>
    <w:rsid w:val="000E0A91"/>
    <w:rsid w:val="000E0AA6"/>
    <w:rsid w:val="000E0AD5"/>
    <w:rsid w:val="000E0B1F"/>
    <w:rsid w:val="000E0DA5"/>
    <w:rsid w:val="000E10B3"/>
    <w:rsid w:val="000E111C"/>
    <w:rsid w:val="000E115A"/>
    <w:rsid w:val="000E1193"/>
    <w:rsid w:val="000E12AB"/>
    <w:rsid w:val="000E1357"/>
    <w:rsid w:val="000E137F"/>
    <w:rsid w:val="000E13EF"/>
    <w:rsid w:val="000E1433"/>
    <w:rsid w:val="000E1434"/>
    <w:rsid w:val="000E14BA"/>
    <w:rsid w:val="000E14E9"/>
    <w:rsid w:val="000E1669"/>
    <w:rsid w:val="000E174D"/>
    <w:rsid w:val="000E17B9"/>
    <w:rsid w:val="000E1AC5"/>
    <w:rsid w:val="000E1C53"/>
    <w:rsid w:val="000E1D3B"/>
    <w:rsid w:val="000E1E5D"/>
    <w:rsid w:val="000E1F34"/>
    <w:rsid w:val="000E20FC"/>
    <w:rsid w:val="000E213E"/>
    <w:rsid w:val="000E222D"/>
    <w:rsid w:val="000E2243"/>
    <w:rsid w:val="000E22EE"/>
    <w:rsid w:val="000E24DE"/>
    <w:rsid w:val="000E2509"/>
    <w:rsid w:val="000E2577"/>
    <w:rsid w:val="000E25C5"/>
    <w:rsid w:val="000E2A0D"/>
    <w:rsid w:val="000E2B3B"/>
    <w:rsid w:val="000E2E88"/>
    <w:rsid w:val="000E2E8D"/>
    <w:rsid w:val="000E2EC7"/>
    <w:rsid w:val="000E2EFD"/>
    <w:rsid w:val="000E2FD0"/>
    <w:rsid w:val="000E30AC"/>
    <w:rsid w:val="000E30E8"/>
    <w:rsid w:val="000E3140"/>
    <w:rsid w:val="000E3159"/>
    <w:rsid w:val="000E32EB"/>
    <w:rsid w:val="000E3509"/>
    <w:rsid w:val="000E359F"/>
    <w:rsid w:val="000E35C1"/>
    <w:rsid w:val="000E36D7"/>
    <w:rsid w:val="000E38EA"/>
    <w:rsid w:val="000E3962"/>
    <w:rsid w:val="000E3A17"/>
    <w:rsid w:val="000E3A89"/>
    <w:rsid w:val="000E3A8E"/>
    <w:rsid w:val="000E3B01"/>
    <w:rsid w:val="000E3BD1"/>
    <w:rsid w:val="000E3D02"/>
    <w:rsid w:val="000E3D23"/>
    <w:rsid w:val="000E3DE5"/>
    <w:rsid w:val="000E40A6"/>
    <w:rsid w:val="000E40B5"/>
    <w:rsid w:val="000E4335"/>
    <w:rsid w:val="000E4413"/>
    <w:rsid w:val="000E44C7"/>
    <w:rsid w:val="000E46B0"/>
    <w:rsid w:val="000E471C"/>
    <w:rsid w:val="000E4835"/>
    <w:rsid w:val="000E484E"/>
    <w:rsid w:val="000E4B39"/>
    <w:rsid w:val="000E4C21"/>
    <w:rsid w:val="000E4C85"/>
    <w:rsid w:val="000E4E0B"/>
    <w:rsid w:val="000E4E55"/>
    <w:rsid w:val="000E4E87"/>
    <w:rsid w:val="000E4F16"/>
    <w:rsid w:val="000E5087"/>
    <w:rsid w:val="000E5099"/>
    <w:rsid w:val="000E520C"/>
    <w:rsid w:val="000E524E"/>
    <w:rsid w:val="000E5356"/>
    <w:rsid w:val="000E5546"/>
    <w:rsid w:val="000E55D5"/>
    <w:rsid w:val="000E55E9"/>
    <w:rsid w:val="000E5811"/>
    <w:rsid w:val="000E588E"/>
    <w:rsid w:val="000E58C6"/>
    <w:rsid w:val="000E58EA"/>
    <w:rsid w:val="000E59EE"/>
    <w:rsid w:val="000E5BAC"/>
    <w:rsid w:val="000E5C55"/>
    <w:rsid w:val="000E5D4A"/>
    <w:rsid w:val="000E6110"/>
    <w:rsid w:val="000E61AA"/>
    <w:rsid w:val="000E62C2"/>
    <w:rsid w:val="000E62D2"/>
    <w:rsid w:val="000E63D3"/>
    <w:rsid w:val="000E6436"/>
    <w:rsid w:val="000E654C"/>
    <w:rsid w:val="000E65BC"/>
    <w:rsid w:val="000E66E2"/>
    <w:rsid w:val="000E66E9"/>
    <w:rsid w:val="000E6799"/>
    <w:rsid w:val="000E67D4"/>
    <w:rsid w:val="000E69EA"/>
    <w:rsid w:val="000E69F0"/>
    <w:rsid w:val="000E6A1F"/>
    <w:rsid w:val="000E6C0F"/>
    <w:rsid w:val="000E6D31"/>
    <w:rsid w:val="000E6D40"/>
    <w:rsid w:val="000E6F70"/>
    <w:rsid w:val="000E705B"/>
    <w:rsid w:val="000E7206"/>
    <w:rsid w:val="000E72CB"/>
    <w:rsid w:val="000E7370"/>
    <w:rsid w:val="000E750F"/>
    <w:rsid w:val="000E7734"/>
    <w:rsid w:val="000E7806"/>
    <w:rsid w:val="000E7B2A"/>
    <w:rsid w:val="000E7CCB"/>
    <w:rsid w:val="000E7D4A"/>
    <w:rsid w:val="000F0030"/>
    <w:rsid w:val="000F01E8"/>
    <w:rsid w:val="000F02FD"/>
    <w:rsid w:val="000F04B6"/>
    <w:rsid w:val="000F0553"/>
    <w:rsid w:val="000F0558"/>
    <w:rsid w:val="000F06C5"/>
    <w:rsid w:val="000F075C"/>
    <w:rsid w:val="000F0761"/>
    <w:rsid w:val="000F0777"/>
    <w:rsid w:val="000F08A4"/>
    <w:rsid w:val="000F0B11"/>
    <w:rsid w:val="000F0CF1"/>
    <w:rsid w:val="000F0D52"/>
    <w:rsid w:val="000F0F2D"/>
    <w:rsid w:val="000F0F30"/>
    <w:rsid w:val="000F0FCA"/>
    <w:rsid w:val="000F1074"/>
    <w:rsid w:val="000F10BD"/>
    <w:rsid w:val="000F130A"/>
    <w:rsid w:val="000F13AF"/>
    <w:rsid w:val="000F13E3"/>
    <w:rsid w:val="000F140A"/>
    <w:rsid w:val="000F152A"/>
    <w:rsid w:val="000F165C"/>
    <w:rsid w:val="000F19BB"/>
    <w:rsid w:val="000F1A33"/>
    <w:rsid w:val="000F1C94"/>
    <w:rsid w:val="000F1E83"/>
    <w:rsid w:val="000F1EE9"/>
    <w:rsid w:val="000F1EF5"/>
    <w:rsid w:val="000F2026"/>
    <w:rsid w:val="000F20A8"/>
    <w:rsid w:val="000F219F"/>
    <w:rsid w:val="000F21C6"/>
    <w:rsid w:val="000F22A3"/>
    <w:rsid w:val="000F230B"/>
    <w:rsid w:val="000F25F0"/>
    <w:rsid w:val="000F275A"/>
    <w:rsid w:val="000F27D8"/>
    <w:rsid w:val="000F298D"/>
    <w:rsid w:val="000F2A07"/>
    <w:rsid w:val="000F2A83"/>
    <w:rsid w:val="000F2AD6"/>
    <w:rsid w:val="000F2BCC"/>
    <w:rsid w:val="000F2C30"/>
    <w:rsid w:val="000F2D57"/>
    <w:rsid w:val="000F2E0D"/>
    <w:rsid w:val="000F2E21"/>
    <w:rsid w:val="000F2F5A"/>
    <w:rsid w:val="000F30E6"/>
    <w:rsid w:val="000F3123"/>
    <w:rsid w:val="000F3156"/>
    <w:rsid w:val="000F31D2"/>
    <w:rsid w:val="000F31EB"/>
    <w:rsid w:val="000F3273"/>
    <w:rsid w:val="000F327B"/>
    <w:rsid w:val="000F3500"/>
    <w:rsid w:val="000F361F"/>
    <w:rsid w:val="000F3767"/>
    <w:rsid w:val="000F377D"/>
    <w:rsid w:val="000F3841"/>
    <w:rsid w:val="000F389C"/>
    <w:rsid w:val="000F38AE"/>
    <w:rsid w:val="000F3974"/>
    <w:rsid w:val="000F39CB"/>
    <w:rsid w:val="000F3C15"/>
    <w:rsid w:val="000F3C82"/>
    <w:rsid w:val="000F3DA6"/>
    <w:rsid w:val="000F3DC4"/>
    <w:rsid w:val="000F3E4F"/>
    <w:rsid w:val="000F3E7E"/>
    <w:rsid w:val="000F3F43"/>
    <w:rsid w:val="000F3FDF"/>
    <w:rsid w:val="000F40BD"/>
    <w:rsid w:val="000F40D8"/>
    <w:rsid w:val="000F411E"/>
    <w:rsid w:val="000F43A0"/>
    <w:rsid w:val="000F4665"/>
    <w:rsid w:val="000F481F"/>
    <w:rsid w:val="000F49A3"/>
    <w:rsid w:val="000F4BD4"/>
    <w:rsid w:val="000F4D4F"/>
    <w:rsid w:val="000F4D82"/>
    <w:rsid w:val="000F4DDC"/>
    <w:rsid w:val="000F4E97"/>
    <w:rsid w:val="000F4F9A"/>
    <w:rsid w:val="000F506C"/>
    <w:rsid w:val="000F5079"/>
    <w:rsid w:val="000F5096"/>
    <w:rsid w:val="000F5165"/>
    <w:rsid w:val="000F532E"/>
    <w:rsid w:val="000F5490"/>
    <w:rsid w:val="000F55C3"/>
    <w:rsid w:val="000F56A6"/>
    <w:rsid w:val="000F57F5"/>
    <w:rsid w:val="000F58B1"/>
    <w:rsid w:val="000F5BDE"/>
    <w:rsid w:val="000F5C99"/>
    <w:rsid w:val="000F5D28"/>
    <w:rsid w:val="000F5DE2"/>
    <w:rsid w:val="000F5EA0"/>
    <w:rsid w:val="000F610B"/>
    <w:rsid w:val="000F6127"/>
    <w:rsid w:val="000F6410"/>
    <w:rsid w:val="000F646E"/>
    <w:rsid w:val="000F64FC"/>
    <w:rsid w:val="000F67FB"/>
    <w:rsid w:val="000F68E1"/>
    <w:rsid w:val="000F695E"/>
    <w:rsid w:val="000F6997"/>
    <w:rsid w:val="000F6A0B"/>
    <w:rsid w:val="000F6AA2"/>
    <w:rsid w:val="000F6AE2"/>
    <w:rsid w:val="000F6D23"/>
    <w:rsid w:val="000F6DEE"/>
    <w:rsid w:val="000F6FA1"/>
    <w:rsid w:val="000F708F"/>
    <w:rsid w:val="000F70CB"/>
    <w:rsid w:val="000F736D"/>
    <w:rsid w:val="000F7543"/>
    <w:rsid w:val="000F777C"/>
    <w:rsid w:val="000F77C7"/>
    <w:rsid w:val="000F78C2"/>
    <w:rsid w:val="000F7A9A"/>
    <w:rsid w:val="000F7B4B"/>
    <w:rsid w:val="000F7D1F"/>
    <w:rsid w:val="000F7DA2"/>
    <w:rsid w:val="000F7DDB"/>
    <w:rsid w:val="000F7DE4"/>
    <w:rsid w:val="000F7F13"/>
    <w:rsid w:val="000F7F76"/>
    <w:rsid w:val="000F7FD0"/>
    <w:rsid w:val="001002C6"/>
    <w:rsid w:val="001004CA"/>
    <w:rsid w:val="001005D6"/>
    <w:rsid w:val="00100646"/>
    <w:rsid w:val="00100837"/>
    <w:rsid w:val="0010087C"/>
    <w:rsid w:val="001008B2"/>
    <w:rsid w:val="00100A4E"/>
    <w:rsid w:val="00100A9C"/>
    <w:rsid w:val="00100B7C"/>
    <w:rsid w:val="00100BD0"/>
    <w:rsid w:val="00100E9B"/>
    <w:rsid w:val="00100F7F"/>
    <w:rsid w:val="00101007"/>
    <w:rsid w:val="001010E8"/>
    <w:rsid w:val="001012DF"/>
    <w:rsid w:val="0010139B"/>
    <w:rsid w:val="001013F7"/>
    <w:rsid w:val="00101591"/>
    <w:rsid w:val="00101660"/>
    <w:rsid w:val="0010172B"/>
    <w:rsid w:val="00101749"/>
    <w:rsid w:val="0010178B"/>
    <w:rsid w:val="00101865"/>
    <w:rsid w:val="001018A0"/>
    <w:rsid w:val="00101983"/>
    <w:rsid w:val="00101BB5"/>
    <w:rsid w:val="00101BDD"/>
    <w:rsid w:val="00101BF1"/>
    <w:rsid w:val="00101D38"/>
    <w:rsid w:val="00101D47"/>
    <w:rsid w:val="00101E17"/>
    <w:rsid w:val="00101E37"/>
    <w:rsid w:val="00101EE8"/>
    <w:rsid w:val="0010206B"/>
    <w:rsid w:val="0010208A"/>
    <w:rsid w:val="001020C6"/>
    <w:rsid w:val="001021FA"/>
    <w:rsid w:val="0010222C"/>
    <w:rsid w:val="00102294"/>
    <w:rsid w:val="001022DD"/>
    <w:rsid w:val="001023B9"/>
    <w:rsid w:val="001023FD"/>
    <w:rsid w:val="0010245D"/>
    <w:rsid w:val="00102467"/>
    <w:rsid w:val="0010257F"/>
    <w:rsid w:val="00102683"/>
    <w:rsid w:val="001027D4"/>
    <w:rsid w:val="001027F1"/>
    <w:rsid w:val="00102816"/>
    <w:rsid w:val="00102869"/>
    <w:rsid w:val="0010295A"/>
    <w:rsid w:val="00102991"/>
    <w:rsid w:val="00102B51"/>
    <w:rsid w:val="00102C2B"/>
    <w:rsid w:val="00103017"/>
    <w:rsid w:val="00103039"/>
    <w:rsid w:val="00103223"/>
    <w:rsid w:val="00103299"/>
    <w:rsid w:val="001032A7"/>
    <w:rsid w:val="00103306"/>
    <w:rsid w:val="001033DF"/>
    <w:rsid w:val="001034DC"/>
    <w:rsid w:val="00103609"/>
    <w:rsid w:val="0010373A"/>
    <w:rsid w:val="001037A1"/>
    <w:rsid w:val="001037EB"/>
    <w:rsid w:val="00103918"/>
    <w:rsid w:val="00103CA8"/>
    <w:rsid w:val="00103D77"/>
    <w:rsid w:val="00103FE2"/>
    <w:rsid w:val="001041D2"/>
    <w:rsid w:val="001042F0"/>
    <w:rsid w:val="0010447D"/>
    <w:rsid w:val="001044B4"/>
    <w:rsid w:val="00104542"/>
    <w:rsid w:val="0010454D"/>
    <w:rsid w:val="0010459B"/>
    <w:rsid w:val="001047C7"/>
    <w:rsid w:val="001047CB"/>
    <w:rsid w:val="0010487D"/>
    <w:rsid w:val="001048A3"/>
    <w:rsid w:val="001048DB"/>
    <w:rsid w:val="00104E83"/>
    <w:rsid w:val="00104F8F"/>
    <w:rsid w:val="00104F9D"/>
    <w:rsid w:val="001053D2"/>
    <w:rsid w:val="001054EA"/>
    <w:rsid w:val="0010550E"/>
    <w:rsid w:val="00105705"/>
    <w:rsid w:val="00105760"/>
    <w:rsid w:val="00105784"/>
    <w:rsid w:val="001058FC"/>
    <w:rsid w:val="0010597B"/>
    <w:rsid w:val="001059B5"/>
    <w:rsid w:val="001059F4"/>
    <w:rsid w:val="00105B54"/>
    <w:rsid w:val="00105BDB"/>
    <w:rsid w:val="00105C09"/>
    <w:rsid w:val="00105CDE"/>
    <w:rsid w:val="00105E3F"/>
    <w:rsid w:val="00105E41"/>
    <w:rsid w:val="00105F8B"/>
    <w:rsid w:val="00105FAA"/>
    <w:rsid w:val="001061E3"/>
    <w:rsid w:val="00106271"/>
    <w:rsid w:val="0010667C"/>
    <w:rsid w:val="00106691"/>
    <w:rsid w:val="001066A5"/>
    <w:rsid w:val="001066E2"/>
    <w:rsid w:val="001066E7"/>
    <w:rsid w:val="001067EF"/>
    <w:rsid w:val="00106996"/>
    <w:rsid w:val="00106A1B"/>
    <w:rsid w:val="00106C46"/>
    <w:rsid w:val="00106E6B"/>
    <w:rsid w:val="00106F17"/>
    <w:rsid w:val="00106F2B"/>
    <w:rsid w:val="00106F93"/>
    <w:rsid w:val="00107023"/>
    <w:rsid w:val="0010721F"/>
    <w:rsid w:val="0010722A"/>
    <w:rsid w:val="00107263"/>
    <w:rsid w:val="001072AD"/>
    <w:rsid w:val="0010731A"/>
    <w:rsid w:val="00107405"/>
    <w:rsid w:val="00107470"/>
    <w:rsid w:val="001075C4"/>
    <w:rsid w:val="0010793E"/>
    <w:rsid w:val="0010798E"/>
    <w:rsid w:val="001079D8"/>
    <w:rsid w:val="00107C17"/>
    <w:rsid w:val="00107D81"/>
    <w:rsid w:val="00107DB0"/>
    <w:rsid w:val="00107E8F"/>
    <w:rsid w:val="0011014E"/>
    <w:rsid w:val="00110172"/>
    <w:rsid w:val="0011019B"/>
    <w:rsid w:val="0011027D"/>
    <w:rsid w:val="00110342"/>
    <w:rsid w:val="001105FC"/>
    <w:rsid w:val="00110687"/>
    <w:rsid w:val="001106B8"/>
    <w:rsid w:val="00110812"/>
    <w:rsid w:val="00110861"/>
    <w:rsid w:val="0011086A"/>
    <w:rsid w:val="001109E4"/>
    <w:rsid w:val="00110AFF"/>
    <w:rsid w:val="00110B92"/>
    <w:rsid w:val="00110E29"/>
    <w:rsid w:val="00110E31"/>
    <w:rsid w:val="00111179"/>
    <w:rsid w:val="0011128B"/>
    <w:rsid w:val="001112D0"/>
    <w:rsid w:val="00111377"/>
    <w:rsid w:val="00111406"/>
    <w:rsid w:val="00111558"/>
    <w:rsid w:val="001115AA"/>
    <w:rsid w:val="001116D4"/>
    <w:rsid w:val="001118A0"/>
    <w:rsid w:val="00111B84"/>
    <w:rsid w:val="00111BAC"/>
    <w:rsid w:val="00111C5B"/>
    <w:rsid w:val="00111E8A"/>
    <w:rsid w:val="00111EB8"/>
    <w:rsid w:val="00111F21"/>
    <w:rsid w:val="00111FF8"/>
    <w:rsid w:val="001120AA"/>
    <w:rsid w:val="001120EB"/>
    <w:rsid w:val="001126B3"/>
    <w:rsid w:val="00112735"/>
    <w:rsid w:val="001127FF"/>
    <w:rsid w:val="001129FE"/>
    <w:rsid w:val="00112B13"/>
    <w:rsid w:val="00112D25"/>
    <w:rsid w:val="00112E13"/>
    <w:rsid w:val="00112E17"/>
    <w:rsid w:val="00112EA6"/>
    <w:rsid w:val="0011313B"/>
    <w:rsid w:val="0011314F"/>
    <w:rsid w:val="001131F8"/>
    <w:rsid w:val="00113254"/>
    <w:rsid w:val="001132DA"/>
    <w:rsid w:val="0011333E"/>
    <w:rsid w:val="0011338C"/>
    <w:rsid w:val="001133FC"/>
    <w:rsid w:val="0011366C"/>
    <w:rsid w:val="0011369F"/>
    <w:rsid w:val="001136A9"/>
    <w:rsid w:val="00113860"/>
    <w:rsid w:val="001139CC"/>
    <w:rsid w:val="00113B1E"/>
    <w:rsid w:val="00113BA5"/>
    <w:rsid w:val="00113BC3"/>
    <w:rsid w:val="00113CB3"/>
    <w:rsid w:val="00113D76"/>
    <w:rsid w:val="00113E21"/>
    <w:rsid w:val="00113E87"/>
    <w:rsid w:val="00113F5C"/>
    <w:rsid w:val="00113F7A"/>
    <w:rsid w:val="0011432F"/>
    <w:rsid w:val="0011447C"/>
    <w:rsid w:val="00114539"/>
    <w:rsid w:val="0011468D"/>
    <w:rsid w:val="0011470D"/>
    <w:rsid w:val="0011473A"/>
    <w:rsid w:val="001147D9"/>
    <w:rsid w:val="00114866"/>
    <w:rsid w:val="001148DB"/>
    <w:rsid w:val="00114968"/>
    <w:rsid w:val="00114B00"/>
    <w:rsid w:val="00114B0C"/>
    <w:rsid w:val="00114C41"/>
    <w:rsid w:val="00114C99"/>
    <w:rsid w:val="00114EBE"/>
    <w:rsid w:val="00114EE1"/>
    <w:rsid w:val="00115121"/>
    <w:rsid w:val="0011534E"/>
    <w:rsid w:val="00115426"/>
    <w:rsid w:val="0011549B"/>
    <w:rsid w:val="0011563E"/>
    <w:rsid w:val="001156D2"/>
    <w:rsid w:val="00115986"/>
    <w:rsid w:val="00115A38"/>
    <w:rsid w:val="00115C87"/>
    <w:rsid w:val="00115CF0"/>
    <w:rsid w:val="00115DFC"/>
    <w:rsid w:val="00115F6A"/>
    <w:rsid w:val="00115F82"/>
    <w:rsid w:val="001162E6"/>
    <w:rsid w:val="0011643E"/>
    <w:rsid w:val="0011645C"/>
    <w:rsid w:val="00116486"/>
    <w:rsid w:val="00116663"/>
    <w:rsid w:val="0011674E"/>
    <w:rsid w:val="001167CC"/>
    <w:rsid w:val="001168ED"/>
    <w:rsid w:val="00116AB3"/>
    <w:rsid w:val="00116B15"/>
    <w:rsid w:val="00116CC2"/>
    <w:rsid w:val="00116D2A"/>
    <w:rsid w:val="00116E0B"/>
    <w:rsid w:val="00116F10"/>
    <w:rsid w:val="00116F92"/>
    <w:rsid w:val="00117109"/>
    <w:rsid w:val="00117188"/>
    <w:rsid w:val="001173DD"/>
    <w:rsid w:val="0011743B"/>
    <w:rsid w:val="001178E5"/>
    <w:rsid w:val="00117BD0"/>
    <w:rsid w:val="00117C10"/>
    <w:rsid w:val="00117EB2"/>
    <w:rsid w:val="001201B1"/>
    <w:rsid w:val="0012024D"/>
    <w:rsid w:val="001203C5"/>
    <w:rsid w:val="00120514"/>
    <w:rsid w:val="00120A42"/>
    <w:rsid w:val="00120A9C"/>
    <w:rsid w:val="00120B59"/>
    <w:rsid w:val="00120B78"/>
    <w:rsid w:val="00120C69"/>
    <w:rsid w:val="00120C87"/>
    <w:rsid w:val="00120CC0"/>
    <w:rsid w:val="00120D1F"/>
    <w:rsid w:val="00120DC5"/>
    <w:rsid w:val="00120F36"/>
    <w:rsid w:val="00120F89"/>
    <w:rsid w:val="00120F8C"/>
    <w:rsid w:val="00121148"/>
    <w:rsid w:val="0012116D"/>
    <w:rsid w:val="00121180"/>
    <w:rsid w:val="00121203"/>
    <w:rsid w:val="001212FA"/>
    <w:rsid w:val="0012130B"/>
    <w:rsid w:val="0012136C"/>
    <w:rsid w:val="0012140C"/>
    <w:rsid w:val="00121449"/>
    <w:rsid w:val="001214C9"/>
    <w:rsid w:val="0012153E"/>
    <w:rsid w:val="0012159F"/>
    <w:rsid w:val="00121609"/>
    <w:rsid w:val="0012163E"/>
    <w:rsid w:val="0012173C"/>
    <w:rsid w:val="001217DC"/>
    <w:rsid w:val="0012183F"/>
    <w:rsid w:val="001218B9"/>
    <w:rsid w:val="0012193A"/>
    <w:rsid w:val="00121A23"/>
    <w:rsid w:val="00121BCF"/>
    <w:rsid w:val="00121C12"/>
    <w:rsid w:val="00121D2E"/>
    <w:rsid w:val="00121D4B"/>
    <w:rsid w:val="00121F42"/>
    <w:rsid w:val="00122210"/>
    <w:rsid w:val="0012227C"/>
    <w:rsid w:val="00122339"/>
    <w:rsid w:val="0012244D"/>
    <w:rsid w:val="0012266B"/>
    <w:rsid w:val="001226CA"/>
    <w:rsid w:val="001227E9"/>
    <w:rsid w:val="001228A5"/>
    <w:rsid w:val="001228DC"/>
    <w:rsid w:val="0012290E"/>
    <w:rsid w:val="001229B8"/>
    <w:rsid w:val="00122B6F"/>
    <w:rsid w:val="00122B76"/>
    <w:rsid w:val="00122CC8"/>
    <w:rsid w:val="00122DFF"/>
    <w:rsid w:val="001231CB"/>
    <w:rsid w:val="00123447"/>
    <w:rsid w:val="00123466"/>
    <w:rsid w:val="001234F1"/>
    <w:rsid w:val="001235EB"/>
    <w:rsid w:val="00123652"/>
    <w:rsid w:val="00123681"/>
    <w:rsid w:val="0012369F"/>
    <w:rsid w:val="00123728"/>
    <w:rsid w:val="00123763"/>
    <w:rsid w:val="001237F8"/>
    <w:rsid w:val="00123899"/>
    <w:rsid w:val="001239DF"/>
    <w:rsid w:val="00123A1A"/>
    <w:rsid w:val="00123A32"/>
    <w:rsid w:val="00123B1C"/>
    <w:rsid w:val="00123B8E"/>
    <w:rsid w:val="00123BA5"/>
    <w:rsid w:val="00123E5E"/>
    <w:rsid w:val="00123FDF"/>
    <w:rsid w:val="001241E2"/>
    <w:rsid w:val="0012428A"/>
    <w:rsid w:val="00124465"/>
    <w:rsid w:val="001244FD"/>
    <w:rsid w:val="00124524"/>
    <w:rsid w:val="00124533"/>
    <w:rsid w:val="00124614"/>
    <w:rsid w:val="0012463B"/>
    <w:rsid w:val="001246C3"/>
    <w:rsid w:val="001246E8"/>
    <w:rsid w:val="001248A8"/>
    <w:rsid w:val="001248AC"/>
    <w:rsid w:val="00124AB3"/>
    <w:rsid w:val="00124B56"/>
    <w:rsid w:val="00124C18"/>
    <w:rsid w:val="00124CD7"/>
    <w:rsid w:val="00124CEE"/>
    <w:rsid w:val="00124E5E"/>
    <w:rsid w:val="00124EA1"/>
    <w:rsid w:val="0012518B"/>
    <w:rsid w:val="00125324"/>
    <w:rsid w:val="0012546B"/>
    <w:rsid w:val="0012546C"/>
    <w:rsid w:val="001255D1"/>
    <w:rsid w:val="0012574C"/>
    <w:rsid w:val="001259A3"/>
    <w:rsid w:val="001259E8"/>
    <w:rsid w:val="00125AD0"/>
    <w:rsid w:val="00125B0A"/>
    <w:rsid w:val="00125B25"/>
    <w:rsid w:val="00125B8B"/>
    <w:rsid w:val="00125C1A"/>
    <w:rsid w:val="00125FA4"/>
    <w:rsid w:val="00126033"/>
    <w:rsid w:val="0012613F"/>
    <w:rsid w:val="001261E0"/>
    <w:rsid w:val="001262FC"/>
    <w:rsid w:val="0012660A"/>
    <w:rsid w:val="001266AF"/>
    <w:rsid w:val="001267B8"/>
    <w:rsid w:val="0012690C"/>
    <w:rsid w:val="00126933"/>
    <w:rsid w:val="0012695D"/>
    <w:rsid w:val="0012698C"/>
    <w:rsid w:val="00126B87"/>
    <w:rsid w:val="00126C55"/>
    <w:rsid w:val="00126C69"/>
    <w:rsid w:val="00126EE2"/>
    <w:rsid w:val="00127093"/>
    <w:rsid w:val="00127135"/>
    <w:rsid w:val="00127227"/>
    <w:rsid w:val="00127311"/>
    <w:rsid w:val="00127387"/>
    <w:rsid w:val="00127436"/>
    <w:rsid w:val="00127437"/>
    <w:rsid w:val="0012753A"/>
    <w:rsid w:val="001275CC"/>
    <w:rsid w:val="00127868"/>
    <w:rsid w:val="00127869"/>
    <w:rsid w:val="0012788B"/>
    <w:rsid w:val="00127974"/>
    <w:rsid w:val="00127B84"/>
    <w:rsid w:val="00127C66"/>
    <w:rsid w:val="00127CA9"/>
    <w:rsid w:val="00127CEB"/>
    <w:rsid w:val="00127D83"/>
    <w:rsid w:val="00127DCC"/>
    <w:rsid w:val="00127FB2"/>
    <w:rsid w:val="00127FF4"/>
    <w:rsid w:val="0013002A"/>
    <w:rsid w:val="00130054"/>
    <w:rsid w:val="00130284"/>
    <w:rsid w:val="00130371"/>
    <w:rsid w:val="001303B3"/>
    <w:rsid w:val="001304FC"/>
    <w:rsid w:val="001306E6"/>
    <w:rsid w:val="00130743"/>
    <w:rsid w:val="001307D0"/>
    <w:rsid w:val="00130AE9"/>
    <w:rsid w:val="00130AF0"/>
    <w:rsid w:val="00130B9B"/>
    <w:rsid w:val="00130BFF"/>
    <w:rsid w:val="00130C60"/>
    <w:rsid w:val="00130FC3"/>
    <w:rsid w:val="001310DD"/>
    <w:rsid w:val="0013126F"/>
    <w:rsid w:val="0013145E"/>
    <w:rsid w:val="001316C6"/>
    <w:rsid w:val="001316DB"/>
    <w:rsid w:val="001316EA"/>
    <w:rsid w:val="0013185C"/>
    <w:rsid w:val="00131883"/>
    <w:rsid w:val="001318B6"/>
    <w:rsid w:val="0013192E"/>
    <w:rsid w:val="001319F8"/>
    <w:rsid w:val="00131A03"/>
    <w:rsid w:val="00131A27"/>
    <w:rsid w:val="00131A8D"/>
    <w:rsid w:val="00131BB6"/>
    <w:rsid w:val="00131BDB"/>
    <w:rsid w:val="00131C4C"/>
    <w:rsid w:val="00131CEA"/>
    <w:rsid w:val="00131E31"/>
    <w:rsid w:val="00131E79"/>
    <w:rsid w:val="00131F09"/>
    <w:rsid w:val="00131F90"/>
    <w:rsid w:val="00132037"/>
    <w:rsid w:val="001320E2"/>
    <w:rsid w:val="00132197"/>
    <w:rsid w:val="00132385"/>
    <w:rsid w:val="0013238F"/>
    <w:rsid w:val="00132586"/>
    <w:rsid w:val="0013272D"/>
    <w:rsid w:val="001327D0"/>
    <w:rsid w:val="00132817"/>
    <w:rsid w:val="00132B53"/>
    <w:rsid w:val="00132BB6"/>
    <w:rsid w:val="00132BCC"/>
    <w:rsid w:val="00132C0C"/>
    <w:rsid w:val="00132C15"/>
    <w:rsid w:val="00132D8C"/>
    <w:rsid w:val="00132DB0"/>
    <w:rsid w:val="00132DED"/>
    <w:rsid w:val="00132F1E"/>
    <w:rsid w:val="00132FB8"/>
    <w:rsid w:val="0013300C"/>
    <w:rsid w:val="00133309"/>
    <w:rsid w:val="001335AF"/>
    <w:rsid w:val="001337DA"/>
    <w:rsid w:val="00133A03"/>
    <w:rsid w:val="00133A7B"/>
    <w:rsid w:val="00133B4C"/>
    <w:rsid w:val="00133D85"/>
    <w:rsid w:val="00133ECA"/>
    <w:rsid w:val="00133FA4"/>
    <w:rsid w:val="00134054"/>
    <w:rsid w:val="001344B4"/>
    <w:rsid w:val="0013456E"/>
    <w:rsid w:val="00134581"/>
    <w:rsid w:val="0013460C"/>
    <w:rsid w:val="00134775"/>
    <w:rsid w:val="001347D3"/>
    <w:rsid w:val="00134802"/>
    <w:rsid w:val="00134812"/>
    <w:rsid w:val="0013484D"/>
    <w:rsid w:val="00134AF2"/>
    <w:rsid w:val="00134DE7"/>
    <w:rsid w:val="001350D1"/>
    <w:rsid w:val="00135353"/>
    <w:rsid w:val="0013551B"/>
    <w:rsid w:val="001355CB"/>
    <w:rsid w:val="001355F5"/>
    <w:rsid w:val="00135963"/>
    <w:rsid w:val="00135B54"/>
    <w:rsid w:val="00135CAF"/>
    <w:rsid w:val="00135EEA"/>
    <w:rsid w:val="00135F23"/>
    <w:rsid w:val="0013604E"/>
    <w:rsid w:val="00136054"/>
    <w:rsid w:val="00136204"/>
    <w:rsid w:val="00136327"/>
    <w:rsid w:val="00136423"/>
    <w:rsid w:val="001365DD"/>
    <w:rsid w:val="0013684B"/>
    <w:rsid w:val="00136874"/>
    <w:rsid w:val="00136C34"/>
    <w:rsid w:val="00136C72"/>
    <w:rsid w:val="00136E43"/>
    <w:rsid w:val="00136F0B"/>
    <w:rsid w:val="00136F72"/>
    <w:rsid w:val="0013710A"/>
    <w:rsid w:val="00137113"/>
    <w:rsid w:val="001371C0"/>
    <w:rsid w:val="00137212"/>
    <w:rsid w:val="001372A8"/>
    <w:rsid w:val="0013760E"/>
    <w:rsid w:val="001376F2"/>
    <w:rsid w:val="00137795"/>
    <w:rsid w:val="001377B8"/>
    <w:rsid w:val="00137846"/>
    <w:rsid w:val="00137D96"/>
    <w:rsid w:val="00137EF7"/>
    <w:rsid w:val="00137FBD"/>
    <w:rsid w:val="00137FC0"/>
    <w:rsid w:val="00140077"/>
    <w:rsid w:val="0014009A"/>
    <w:rsid w:val="001401CD"/>
    <w:rsid w:val="001402C3"/>
    <w:rsid w:val="00140508"/>
    <w:rsid w:val="00140555"/>
    <w:rsid w:val="00140560"/>
    <w:rsid w:val="0014057C"/>
    <w:rsid w:val="00140603"/>
    <w:rsid w:val="00140606"/>
    <w:rsid w:val="00140624"/>
    <w:rsid w:val="0014064F"/>
    <w:rsid w:val="0014069C"/>
    <w:rsid w:val="001406C7"/>
    <w:rsid w:val="0014089C"/>
    <w:rsid w:val="00140B25"/>
    <w:rsid w:val="00140CC8"/>
    <w:rsid w:val="00140E9F"/>
    <w:rsid w:val="00140EA6"/>
    <w:rsid w:val="00140EDB"/>
    <w:rsid w:val="0014103B"/>
    <w:rsid w:val="0014120F"/>
    <w:rsid w:val="0014132D"/>
    <w:rsid w:val="0014138A"/>
    <w:rsid w:val="001413E0"/>
    <w:rsid w:val="0014140E"/>
    <w:rsid w:val="00141454"/>
    <w:rsid w:val="0014151E"/>
    <w:rsid w:val="00141663"/>
    <w:rsid w:val="00141676"/>
    <w:rsid w:val="0014190E"/>
    <w:rsid w:val="00141AAB"/>
    <w:rsid w:val="00141AC3"/>
    <w:rsid w:val="00141B4F"/>
    <w:rsid w:val="00141B6F"/>
    <w:rsid w:val="00141B98"/>
    <w:rsid w:val="00141C3C"/>
    <w:rsid w:val="00141C56"/>
    <w:rsid w:val="00141C76"/>
    <w:rsid w:val="00141D7C"/>
    <w:rsid w:val="00142032"/>
    <w:rsid w:val="001422F6"/>
    <w:rsid w:val="0014232E"/>
    <w:rsid w:val="001423D9"/>
    <w:rsid w:val="00142496"/>
    <w:rsid w:val="00142697"/>
    <w:rsid w:val="00142756"/>
    <w:rsid w:val="0014284E"/>
    <w:rsid w:val="001428BA"/>
    <w:rsid w:val="001428E7"/>
    <w:rsid w:val="0014297F"/>
    <w:rsid w:val="00142A8D"/>
    <w:rsid w:val="00142AD6"/>
    <w:rsid w:val="00142E8A"/>
    <w:rsid w:val="00142EB2"/>
    <w:rsid w:val="00142F35"/>
    <w:rsid w:val="001431E6"/>
    <w:rsid w:val="001432C4"/>
    <w:rsid w:val="00143341"/>
    <w:rsid w:val="00143454"/>
    <w:rsid w:val="001434C9"/>
    <w:rsid w:val="001434D0"/>
    <w:rsid w:val="0014353C"/>
    <w:rsid w:val="001435AA"/>
    <w:rsid w:val="001435D5"/>
    <w:rsid w:val="0014362A"/>
    <w:rsid w:val="001437D2"/>
    <w:rsid w:val="00143870"/>
    <w:rsid w:val="00143B58"/>
    <w:rsid w:val="00143BDB"/>
    <w:rsid w:val="00143C72"/>
    <w:rsid w:val="00143E1C"/>
    <w:rsid w:val="00143F17"/>
    <w:rsid w:val="00143FA3"/>
    <w:rsid w:val="001440E7"/>
    <w:rsid w:val="001440F2"/>
    <w:rsid w:val="0014420F"/>
    <w:rsid w:val="00144211"/>
    <w:rsid w:val="001442AD"/>
    <w:rsid w:val="001442B8"/>
    <w:rsid w:val="0014433D"/>
    <w:rsid w:val="00144377"/>
    <w:rsid w:val="0014437A"/>
    <w:rsid w:val="00144387"/>
    <w:rsid w:val="0014489C"/>
    <w:rsid w:val="00144ADD"/>
    <w:rsid w:val="00144B95"/>
    <w:rsid w:val="00144C16"/>
    <w:rsid w:val="00144E0C"/>
    <w:rsid w:val="00144EF2"/>
    <w:rsid w:val="00144FDA"/>
    <w:rsid w:val="0014518D"/>
    <w:rsid w:val="001451A6"/>
    <w:rsid w:val="001451FA"/>
    <w:rsid w:val="00145254"/>
    <w:rsid w:val="00145362"/>
    <w:rsid w:val="00145461"/>
    <w:rsid w:val="001454DC"/>
    <w:rsid w:val="0014561B"/>
    <w:rsid w:val="0014567D"/>
    <w:rsid w:val="001457EC"/>
    <w:rsid w:val="00145853"/>
    <w:rsid w:val="00145858"/>
    <w:rsid w:val="001459C4"/>
    <w:rsid w:val="00145ACE"/>
    <w:rsid w:val="00145ADD"/>
    <w:rsid w:val="00145C73"/>
    <w:rsid w:val="00145C81"/>
    <w:rsid w:val="00145C93"/>
    <w:rsid w:val="00145D5B"/>
    <w:rsid w:val="00145DB2"/>
    <w:rsid w:val="00145DD9"/>
    <w:rsid w:val="00145DEA"/>
    <w:rsid w:val="00145F48"/>
    <w:rsid w:val="001460DD"/>
    <w:rsid w:val="001461D7"/>
    <w:rsid w:val="00146247"/>
    <w:rsid w:val="00146522"/>
    <w:rsid w:val="001465BD"/>
    <w:rsid w:val="001467FD"/>
    <w:rsid w:val="00146801"/>
    <w:rsid w:val="0014684D"/>
    <w:rsid w:val="0014690F"/>
    <w:rsid w:val="00146942"/>
    <w:rsid w:val="001469F9"/>
    <w:rsid w:val="00146AED"/>
    <w:rsid w:val="00146C1D"/>
    <w:rsid w:val="00146C9F"/>
    <w:rsid w:val="00146CED"/>
    <w:rsid w:val="00146E5C"/>
    <w:rsid w:val="00147056"/>
    <w:rsid w:val="001470A1"/>
    <w:rsid w:val="00147180"/>
    <w:rsid w:val="001471AF"/>
    <w:rsid w:val="001472C8"/>
    <w:rsid w:val="0014753E"/>
    <w:rsid w:val="00147560"/>
    <w:rsid w:val="00147632"/>
    <w:rsid w:val="00147837"/>
    <w:rsid w:val="001478F3"/>
    <w:rsid w:val="001478F6"/>
    <w:rsid w:val="0014797C"/>
    <w:rsid w:val="001479B2"/>
    <w:rsid w:val="00147A47"/>
    <w:rsid w:val="00147A91"/>
    <w:rsid w:val="00147AE6"/>
    <w:rsid w:val="00147C1A"/>
    <w:rsid w:val="00147C4F"/>
    <w:rsid w:val="00147D6F"/>
    <w:rsid w:val="00147E2E"/>
    <w:rsid w:val="00147F14"/>
    <w:rsid w:val="00147F1F"/>
    <w:rsid w:val="00150137"/>
    <w:rsid w:val="001502FD"/>
    <w:rsid w:val="001504ED"/>
    <w:rsid w:val="0015054E"/>
    <w:rsid w:val="001509F7"/>
    <w:rsid w:val="00150B29"/>
    <w:rsid w:val="00150B2C"/>
    <w:rsid w:val="00150C11"/>
    <w:rsid w:val="00150C6B"/>
    <w:rsid w:val="00150CB2"/>
    <w:rsid w:val="00150CBA"/>
    <w:rsid w:val="00150EA6"/>
    <w:rsid w:val="00150F99"/>
    <w:rsid w:val="00151004"/>
    <w:rsid w:val="0015107B"/>
    <w:rsid w:val="001510DF"/>
    <w:rsid w:val="0015136E"/>
    <w:rsid w:val="00151371"/>
    <w:rsid w:val="00151691"/>
    <w:rsid w:val="001516E9"/>
    <w:rsid w:val="00151A8A"/>
    <w:rsid w:val="00151ED5"/>
    <w:rsid w:val="00151F46"/>
    <w:rsid w:val="0015213A"/>
    <w:rsid w:val="00152210"/>
    <w:rsid w:val="00152243"/>
    <w:rsid w:val="001523E1"/>
    <w:rsid w:val="001524D0"/>
    <w:rsid w:val="001524E9"/>
    <w:rsid w:val="00152562"/>
    <w:rsid w:val="00152625"/>
    <w:rsid w:val="001527CE"/>
    <w:rsid w:val="0015288C"/>
    <w:rsid w:val="00152951"/>
    <w:rsid w:val="00152B2C"/>
    <w:rsid w:val="00152E9C"/>
    <w:rsid w:val="00152EE5"/>
    <w:rsid w:val="0015303D"/>
    <w:rsid w:val="0015318A"/>
    <w:rsid w:val="00153380"/>
    <w:rsid w:val="001533B6"/>
    <w:rsid w:val="001533BE"/>
    <w:rsid w:val="00153431"/>
    <w:rsid w:val="00153628"/>
    <w:rsid w:val="001538F0"/>
    <w:rsid w:val="001539BB"/>
    <w:rsid w:val="00153AA3"/>
    <w:rsid w:val="00153ADF"/>
    <w:rsid w:val="00153B1B"/>
    <w:rsid w:val="00153BE6"/>
    <w:rsid w:val="00153C16"/>
    <w:rsid w:val="00153C3B"/>
    <w:rsid w:val="00153CC3"/>
    <w:rsid w:val="00153CEA"/>
    <w:rsid w:val="00153EAB"/>
    <w:rsid w:val="00153FC1"/>
    <w:rsid w:val="00153FFE"/>
    <w:rsid w:val="001541DD"/>
    <w:rsid w:val="0015431F"/>
    <w:rsid w:val="00154596"/>
    <w:rsid w:val="00154786"/>
    <w:rsid w:val="001548F3"/>
    <w:rsid w:val="00154996"/>
    <w:rsid w:val="00154ACE"/>
    <w:rsid w:val="00154C69"/>
    <w:rsid w:val="00154DBC"/>
    <w:rsid w:val="00154E02"/>
    <w:rsid w:val="00154F74"/>
    <w:rsid w:val="00154F7B"/>
    <w:rsid w:val="00155039"/>
    <w:rsid w:val="0015519B"/>
    <w:rsid w:val="00155231"/>
    <w:rsid w:val="00155266"/>
    <w:rsid w:val="00155282"/>
    <w:rsid w:val="001552F9"/>
    <w:rsid w:val="00155458"/>
    <w:rsid w:val="00155592"/>
    <w:rsid w:val="00155764"/>
    <w:rsid w:val="00155830"/>
    <w:rsid w:val="001558C5"/>
    <w:rsid w:val="00155A09"/>
    <w:rsid w:val="00155AEB"/>
    <w:rsid w:val="00155B51"/>
    <w:rsid w:val="00155CD5"/>
    <w:rsid w:val="00155D34"/>
    <w:rsid w:val="00156161"/>
    <w:rsid w:val="001562D6"/>
    <w:rsid w:val="00156520"/>
    <w:rsid w:val="001565BC"/>
    <w:rsid w:val="0015660A"/>
    <w:rsid w:val="0015667F"/>
    <w:rsid w:val="0015674A"/>
    <w:rsid w:val="001567A1"/>
    <w:rsid w:val="001567FB"/>
    <w:rsid w:val="001568D2"/>
    <w:rsid w:val="00156A1A"/>
    <w:rsid w:val="00156ADA"/>
    <w:rsid w:val="00156CE8"/>
    <w:rsid w:val="00156D93"/>
    <w:rsid w:val="00156DA8"/>
    <w:rsid w:val="00156E4E"/>
    <w:rsid w:val="00156FA7"/>
    <w:rsid w:val="00156FB9"/>
    <w:rsid w:val="001570B1"/>
    <w:rsid w:val="001570ED"/>
    <w:rsid w:val="00157165"/>
    <w:rsid w:val="00157177"/>
    <w:rsid w:val="0015732F"/>
    <w:rsid w:val="001573C3"/>
    <w:rsid w:val="00157416"/>
    <w:rsid w:val="0015749D"/>
    <w:rsid w:val="001574C2"/>
    <w:rsid w:val="001575C7"/>
    <w:rsid w:val="001577E6"/>
    <w:rsid w:val="00157824"/>
    <w:rsid w:val="001578E1"/>
    <w:rsid w:val="00157D22"/>
    <w:rsid w:val="00157F37"/>
    <w:rsid w:val="00157F67"/>
    <w:rsid w:val="001601CD"/>
    <w:rsid w:val="001602F2"/>
    <w:rsid w:val="0016030B"/>
    <w:rsid w:val="00160345"/>
    <w:rsid w:val="00160654"/>
    <w:rsid w:val="00160A16"/>
    <w:rsid w:val="00160C94"/>
    <w:rsid w:val="00160CAB"/>
    <w:rsid w:val="00160D2A"/>
    <w:rsid w:val="00160ED9"/>
    <w:rsid w:val="00161035"/>
    <w:rsid w:val="001610A3"/>
    <w:rsid w:val="00161156"/>
    <w:rsid w:val="001614DD"/>
    <w:rsid w:val="00161685"/>
    <w:rsid w:val="001616F0"/>
    <w:rsid w:val="001617DC"/>
    <w:rsid w:val="00161AFC"/>
    <w:rsid w:val="00161BF4"/>
    <w:rsid w:val="00161CEE"/>
    <w:rsid w:val="00161D98"/>
    <w:rsid w:val="00161ED4"/>
    <w:rsid w:val="00162135"/>
    <w:rsid w:val="00162263"/>
    <w:rsid w:val="00162268"/>
    <w:rsid w:val="00162514"/>
    <w:rsid w:val="0016261A"/>
    <w:rsid w:val="001626B1"/>
    <w:rsid w:val="001626D1"/>
    <w:rsid w:val="001626EE"/>
    <w:rsid w:val="0016270D"/>
    <w:rsid w:val="0016271C"/>
    <w:rsid w:val="001629F8"/>
    <w:rsid w:val="00162B84"/>
    <w:rsid w:val="00162BFE"/>
    <w:rsid w:val="00162C9B"/>
    <w:rsid w:val="001631AC"/>
    <w:rsid w:val="001631CF"/>
    <w:rsid w:val="001633F3"/>
    <w:rsid w:val="001634D2"/>
    <w:rsid w:val="00163946"/>
    <w:rsid w:val="00163B29"/>
    <w:rsid w:val="00163B87"/>
    <w:rsid w:val="00163BDB"/>
    <w:rsid w:val="00163C18"/>
    <w:rsid w:val="00163D3F"/>
    <w:rsid w:val="00163FE1"/>
    <w:rsid w:val="00164193"/>
    <w:rsid w:val="001642C1"/>
    <w:rsid w:val="0016457C"/>
    <w:rsid w:val="00164744"/>
    <w:rsid w:val="0016490D"/>
    <w:rsid w:val="0016499A"/>
    <w:rsid w:val="00164A27"/>
    <w:rsid w:val="00164A35"/>
    <w:rsid w:val="00164A70"/>
    <w:rsid w:val="00164BF6"/>
    <w:rsid w:val="00164C0C"/>
    <w:rsid w:val="00164C15"/>
    <w:rsid w:val="00164D4C"/>
    <w:rsid w:val="00164D7F"/>
    <w:rsid w:val="00164D85"/>
    <w:rsid w:val="00164E52"/>
    <w:rsid w:val="00164E9C"/>
    <w:rsid w:val="001652E9"/>
    <w:rsid w:val="001653B2"/>
    <w:rsid w:val="00165422"/>
    <w:rsid w:val="0016592D"/>
    <w:rsid w:val="001659D9"/>
    <w:rsid w:val="00165C4E"/>
    <w:rsid w:val="00165C7F"/>
    <w:rsid w:val="00165EBF"/>
    <w:rsid w:val="00165EDC"/>
    <w:rsid w:val="00165FB3"/>
    <w:rsid w:val="00166025"/>
    <w:rsid w:val="0016609B"/>
    <w:rsid w:val="00166114"/>
    <w:rsid w:val="0016617E"/>
    <w:rsid w:val="001661FB"/>
    <w:rsid w:val="00166347"/>
    <w:rsid w:val="001665B7"/>
    <w:rsid w:val="001666EE"/>
    <w:rsid w:val="00166704"/>
    <w:rsid w:val="001668C0"/>
    <w:rsid w:val="00166E2C"/>
    <w:rsid w:val="00166F7D"/>
    <w:rsid w:val="00166FA7"/>
    <w:rsid w:val="0016700B"/>
    <w:rsid w:val="00167044"/>
    <w:rsid w:val="001672EF"/>
    <w:rsid w:val="00167642"/>
    <w:rsid w:val="001676CD"/>
    <w:rsid w:val="001676D0"/>
    <w:rsid w:val="001677E7"/>
    <w:rsid w:val="00167823"/>
    <w:rsid w:val="0016783B"/>
    <w:rsid w:val="00167843"/>
    <w:rsid w:val="0016784A"/>
    <w:rsid w:val="001678AA"/>
    <w:rsid w:val="00167A07"/>
    <w:rsid w:val="00167D43"/>
    <w:rsid w:val="001700AF"/>
    <w:rsid w:val="001701D0"/>
    <w:rsid w:val="00170257"/>
    <w:rsid w:val="00170282"/>
    <w:rsid w:val="001703DE"/>
    <w:rsid w:val="00170543"/>
    <w:rsid w:val="0017063D"/>
    <w:rsid w:val="001707A5"/>
    <w:rsid w:val="001707F7"/>
    <w:rsid w:val="001708A3"/>
    <w:rsid w:val="00170946"/>
    <w:rsid w:val="00170951"/>
    <w:rsid w:val="001709DF"/>
    <w:rsid w:val="001709E8"/>
    <w:rsid w:val="00170A28"/>
    <w:rsid w:val="00170B9B"/>
    <w:rsid w:val="00170BF4"/>
    <w:rsid w:val="00170E82"/>
    <w:rsid w:val="00170F17"/>
    <w:rsid w:val="00170F3D"/>
    <w:rsid w:val="001710C5"/>
    <w:rsid w:val="00171210"/>
    <w:rsid w:val="001713DF"/>
    <w:rsid w:val="0017143D"/>
    <w:rsid w:val="00171471"/>
    <w:rsid w:val="0017173B"/>
    <w:rsid w:val="00171862"/>
    <w:rsid w:val="00171870"/>
    <w:rsid w:val="00171964"/>
    <w:rsid w:val="00171C81"/>
    <w:rsid w:val="00172187"/>
    <w:rsid w:val="00172294"/>
    <w:rsid w:val="001723A7"/>
    <w:rsid w:val="001724D6"/>
    <w:rsid w:val="001726B1"/>
    <w:rsid w:val="001726D7"/>
    <w:rsid w:val="00172A04"/>
    <w:rsid w:val="00172A3D"/>
    <w:rsid w:val="00172B13"/>
    <w:rsid w:val="00172F22"/>
    <w:rsid w:val="00172F62"/>
    <w:rsid w:val="0017314C"/>
    <w:rsid w:val="0017320E"/>
    <w:rsid w:val="00173236"/>
    <w:rsid w:val="0017347E"/>
    <w:rsid w:val="001736A4"/>
    <w:rsid w:val="00173772"/>
    <w:rsid w:val="001737C7"/>
    <w:rsid w:val="0017381D"/>
    <w:rsid w:val="00173A0F"/>
    <w:rsid w:val="0017431E"/>
    <w:rsid w:val="0017439A"/>
    <w:rsid w:val="001744BB"/>
    <w:rsid w:val="00174683"/>
    <w:rsid w:val="0017472E"/>
    <w:rsid w:val="00174815"/>
    <w:rsid w:val="00174946"/>
    <w:rsid w:val="00174A87"/>
    <w:rsid w:val="00174C90"/>
    <w:rsid w:val="0017509F"/>
    <w:rsid w:val="001752D8"/>
    <w:rsid w:val="00175659"/>
    <w:rsid w:val="0017589E"/>
    <w:rsid w:val="0017595F"/>
    <w:rsid w:val="001759A4"/>
    <w:rsid w:val="00175E3E"/>
    <w:rsid w:val="00176157"/>
    <w:rsid w:val="00176182"/>
    <w:rsid w:val="001762CE"/>
    <w:rsid w:val="00176416"/>
    <w:rsid w:val="00176424"/>
    <w:rsid w:val="00176483"/>
    <w:rsid w:val="001764AB"/>
    <w:rsid w:val="001764C1"/>
    <w:rsid w:val="00176811"/>
    <w:rsid w:val="00176A22"/>
    <w:rsid w:val="00176EFD"/>
    <w:rsid w:val="001771CB"/>
    <w:rsid w:val="001771E7"/>
    <w:rsid w:val="00177500"/>
    <w:rsid w:val="00177507"/>
    <w:rsid w:val="00177524"/>
    <w:rsid w:val="001775A3"/>
    <w:rsid w:val="0017772B"/>
    <w:rsid w:val="00177764"/>
    <w:rsid w:val="0017776C"/>
    <w:rsid w:val="00177901"/>
    <w:rsid w:val="00177B96"/>
    <w:rsid w:val="00177BF2"/>
    <w:rsid w:val="00177C7F"/>
    <w:rsid w:val="00177CBB"/>
    <w:rsid w:val="00177D47"/>
    <w:rsid w:val="00177F4B"/>
    <w:rsid w:val="00177F6D"/>
    <w:rsid w:val="00177FE9"/>
    <w:rsid w:val="0018032D"/>
    <w:rsid w:val="001803E7"/>
    <w:rsid w:val="00180534"/>
    <w:rsid w:val="00180583"/>
    <w:rsid w:val="0018078D"/>
    <w:rsid w:val="001807BE"/>
    <w:rsid w:val="001809A1"/>
    <w:rsid w:val="00180A7A"/>
    <w:rsid w:val="00180BA3"/>
    <w:rsid w:val="00180E23"/>
    <w:rsid w:val="00180ED4"/>
    <w:rsid w:val="00180EF8"/>
    <w:rsid w:val="00180F82"/>
    <w:rsid w:val="00181040"/>
    <w:rsid w:val="0018118B"/>
    <w:rsid w:val="00181211"/>
    <w:rsid w:val="001812EB"/>
    <w:rsid w:val="00181408"/>
    <w:rsid w:val="0018143E"/>
    <w:rsid w:val="001814B9"/>
    <w:rsid w:val="001814D8"/>
    <w:rsid w:val="00181566"/>
    <w:rsid w:val="00181955"/>
    <w:rsid w:val="00181956"/>
    <w:rsid w:val="00181A4A"/>
    <w:rsid w:val="00181AE0"/>
    <w:rsid w:val="00181B57"/>
    <w:rsid w:val="00181BD5"/>
    <w:rsid w:val="00181C24"/>
    <w:rsid w:val="00181D4D"/>
    <w:rsid w:val="00181F63"/>
    <w:rsid w:val="00181FC3"/>
    <w:rsid w:val="0018204B"/>
    <w:rsid w:val="001820D0"/>
    <w:rsid w:val="001821D8"/>
    <w:rsid w:val="001823F3"/>
    <w:rsid w:val="001826FB"/>
    <w:rsid w:val="001827E4"/>
    <w:rsid w:val="00182850"/>
    <w:rsid w:val="001828C7"/>
    <w:rsid w:val="00182906"/>
    <w:rsid w:val="001829ED"/>
    <w:rsid w:val="00182A60"/>
    <w:rsid w:val="00182CF5"/>
    <w:rsid w:val="00182DDC"/>
    <w:rsid w:val="0018313F"/>
    <w:rsid w:val="001832D0"/>
    <w:rsid w:val="00183361"/>
    <w:rsid w:val="0018341E"/>
    <w:rsid w:val="001834AE"/>
    <w:rsid w:val="00183566"/>
    <w:rsid w:val="00183590"/>
    <w:rsid w:val="0018364F"/>
    <w:rsid w:val="0018371C"/>
    <w:rsid w:val="00183B94"/>
    <w:rsid w:val="00183BDA"/>
    <w:rsid w:val="00183C2B"/>
    <w:rsid w:val="00183D61"/>
    <w:rsid w:val="00183DF4"/>
    <w:rsid w:val="00183EAA"/>
    <w:rsid w:val="00183F3C"/>
    <w:rsid w:val="00183F51"/>
    <w:rsid w:val="00183FE9"/>
    <w:rsid w:val="0018407D"/>
    <w:rsid w:val="001840A3"/>
    <w:rsid w:val="0018428B"/>
    <w:rsid w:val="00184537"/>
    <w:rsid w:val="001846B8"/>
    <w:rsid w:val="00184714"/>
    <w:rsid w:val="001847FA"/>
    <w:rsid w:val="001848A6"/>
    <w:rsid w:val="00184AD8"/>
    <w:rsid w:val="00184B48"/>
    <w:rsid w:val="00184B93"/>
    <w:rsid w:val="00184C3D"/>
    <w:rsid w:val="00184C78"/>
    <w:rsid w:val="00184E5D"/>
    <w:rsid w:val="00184FE3"/>
    <w:rsid w:val="0018500C"/>
    <w:rsid w:val="0018504C"/>
    <w:rsid w:val="001850C3"/>
    <w:rsid w:val="001850D2"/>
    <w:rsid w:val="00185124"/>
    <w:rsid w:val="001851EC"/>
    <w:rsid w:val="001851F9"/>
    <w:rsid w:val="0018532F"/>
    <w:rsid w:val="001853AE"/>
    <w:rsid w:val="001853D7"/>
    <w:rsid w:val="00185476"/>
    <w:rsid w:val="001854AB"/>
    <w:rsid w:val="00185715"/>
    <w:rsid w:val="001857EE"/>
    <w:rsid w:val="00185915"/>
    <w:rsid w:val="00185B82"/>
    <w:rsid w:val="00185BE2"/>
    <w:rsid w:val="00185CAE"/>
    <w:rsid w:val="00185EAE"/>
    <w:rsid w:val="00185F1F"/>
    <w:rsid w:val="0018614C"/>
    <w:rsid w:val="00186497"/>
    <w:rsid w:val="0018655D"/>
    <w:rsid w:val="00186596"/>
    <w:rsid w:val="00186611"/>
    <w:rsid w:val="001866AC"/>
    <w:rsid w:val="00186936"/>
    <w:rsid w:val="0018699D"/>
    <w:rsid w:val="0018711D"/>
    <w:rsid w:val="001872B1"/>
    <w:rsid w:val="0018737D"/>
    <w:rsid w:val="001873AC"/>
    <w:rsid w:val="0018758F"/>
    <w:rsid w:val="00187718"/>
    <w:rsid w:val="001877DF"/>
    <w:rsid w:val="00187935"/>
    <w:rsid w:val="00187AA2"/>
    <w:rsid w:val="00187AFE"/>
    <w:rsid w:val="00187E31"/>
    <w:rsid w:val="00190177"/>
    <w:rsid w:val="00190441"/>
    <w:rsid w:val="001904AD"/>
    <w:rsid w:val="00190544"/>
    <w:rsid w:val="0019062F"/>
    <w:rsid w:val="0019082C"/>
    <w:rsid w:val="00190A41"/>
    <w:rsid w:val="00190C14"/>
    <w:rsid w:val="00190E14"/>
    <w:rsid w:val="001910A0"/>
    <w:rsid w:val="00191233"/>
    <w:rsid w:val="001912A6"/>
    <w:rsid w:val="001913EE"/>
    <w:rsid w:val="001913F8"/>
    <w:rsid w:val="0019154A"/>
    <w:rsid w:val="0019155E"/>
    <w:rsid w:val="001917D9"/>
    <w:rsid w:val="00191903"/>
    <w:rsid w:val="00191BA3"/>
    <w:rsid w:val="00191C5E"/>
    <w:rsid w:val="00191CC7"/>
    <w:rsid w:val="00191D73"/>
    <w:rsid w:val="00192180"/>
    <w:rsid w:val="001921DD"/>
    <w:rsid w:val="0019235C"/>
    <w:rsid w:val="001924FD"/>
    <w:rsid w:val="00192578"/>
    <w:rsid w:val="00192644"/>
    <w:rsid w:val="00192808"/>
    <w:rsid w:val="00192981"/>
    <w:rsid w:val="001929EF"/>
    <w:rsid w:val="00192CFE"/>
    <w:rsid w:val="00192D49"/>
    <w:rsid w:val="00192DD7"/>
    <w:rsid w:val="001930A9"/>
    <w:rsid w:val="0019327A"/>
    <w:rsid w:val="0019362C"/>
    <w:rsid w:val="00193676"/>
    <w:rsid w:val="00193755"/>
    <w:rsid w:val="0019398F"/>
    <w:rsid w:val="001939F0"/>
    <w:rsid w:val="00193A61"/>
    <w:rsid w:val="00193B14"/>
    <w:rsid w:val="00193B16"/>
    <w:rsid w:val="00193B5A"/>
    <w:rsid w:val="00193BB4"/>
    <w:rsid w:val="00193C82"/>
    <w:rsid w:val="00193D7B"/>
    <w:rsid w:val="00193F2B"/>
    <w:rsid w:val="001940D5"/>
    <w:rsid w:val="00194193"/>
    <w:rsid w:val="00194223"/>
    <w:rsid w:val="0019429A"/>
    <w:rsid w:val="001945B9"/>
    <w:rsid w:val="0019479F"/>
    <w:rsid w:val="001947F9"/>
    <w:rsid w:val="0019498A"/>
    <w:rsid w:val="00194A42"/>
    <w:rsid w:val="00194B38"/>
    <w:rsid w:val="00194E40"/>
    <w:rsid w:val="00194F81"/>
    <w:rsid w:val="0019501A"/>
    <w:rsid w:val="001954A2"/>
    <w:rsid w:val="0019565C"/>
    <w:rsid w:val="001958A7"/>
    <w:rsid w:val="001959CF"/>
    <w:rsid w:val="001959DD"/>
    <w:rsid w:val="00195B21"/>
    <w:rsid w:val="00195B7C"/>
    <w:rsid w:val="00195BDE"/>
    <w:rsid w:val="00195CBF"/>
    <w:rsid w:val="00195F89"/>
    <w:rsid w:val="00195FB4"/>
    <w:rsid w:val="00196041"/>
    <w:rsid w:val="0019604D"/>
    <w:rsid w:val="0019607D"/>
    <w:rsid w:val="001960AD"/>
    <w:rsid w:val="00196110"/>
    <w:rsid w:val="0019624C"/>
    <w:rsid w:val="0019632F"/>
    <w:rsid w:val="00196340"/>
    <w:rsid w:val="0019640B"/>
    <w:rsid w:val="0019657A"/>
    <w:rsid w:val="0019691E"/>
    <w:rsid w:val="0019695A"/>
    <w:rsid w:val="001969C1"/>
    <w:rsid w:val="00196BD2"/>
    <w:rsid w:val="00196CA8"/>
    <w:rsid w:val="00197213"/>
    <w:rsid w:val="0019728A"/>
    <w:rsid w:val="001972DB"/>
    <w:rsid w:val="001973DC"/>
    <w:rsid w:val="001974EB"/>
    <w:rsid w:val="001977B9"/>
    <w:rsid w:val="001978E1"/>
    <w:rsid w:val="001978F7"/>
    <w:rsid w:val="00197A15"/>
    <w:rsid w:val="00197AB3"/>
    <w:rsid w:val="00197D71"/>
    <w:rsid w:val="001A00E1"/>
    <w:rsid w:val="001A01A2"/>
    <w:rsid w:val="001A04AB"/>
    <w:rsid w:val="001A0718"/>
    <w:rsid w:val="001A0845"/>
    <w:rsid w:val="001A0891"/>
    <w:rsid w:val="001A08C2"/>
    <w:rsid w:val="001A08F6"/>
    <w:rsid w:val="001A090A"/>
    <w:rsid w:val="001A093E"/>
    <w:rsid w:val="001A0A69"/>
    <w:rsid w:val="001A0B40"/>
    <w:rsid w:val="001A0CDF"/>
    <w:rsid w:val="001A0DD6"/>
    <w:rsid w:val="001A0E37"/>
    <w:rsid w:val="001A0F95"/>
    <w:rsid w:val="001A0FD7"/>
    <w:rsid w:val="001A11A0"/>
    <w:rsid w:val="001A11B2"/>
    <w:rsid w:val="001A1345"/>
    <w:rsid w:val="001A1452"/>
    <w:rsid w:val="001A14DC"/>
    <w:rsid w:val="001A159C"/>
    <w:rsid w:val="001A160D"/>
    <w:rsid w:val="001A1651"/>
    <w:rsid w:val="001A181E"/>
    <w:rsid w:val="001A1898"/>
    <w:rsid w:val="001A18A3"/>
    <w:rsid w:val="001A18FE"/>
    <w:rsid w:val="001A1B18"/>
    <w:rsid w:val="001A1BAD"/>
    <w:rsid w:val="001A1C2F"/>
    <w:rsid w:val="001A1C8F"/>
    <w:rsid w:val="001A1D10"/>
    <w:rsid w:val="001A1F00"/>
    <w:rsid w:val="001A2048"/>
    <w:rsid w:val="001A20AC"/>
    <w:rsid w:val="001A2251"/>
    <w:rsid w:val="001A235D"/>
    <w:rsid w:val="001A236B"/>
    <w:rsid w:val="001A2409"/>
    <w:rsid w:val="001A25E3"/>
    <w:rsid w:val="001A2632"/>
    <w:rsid w:val="001A27AA"/>
    <w:rsid w:val="001A283E"/>
    <w:rsid w:val="001A294B"/>
    <w:rsid w:val="001A2963"/>
    <w:rsid w:val="001A2A79"/>
    <w:rsid w:val="001A2BCA"/>
    <w:rsid w:val="001A2C80"/>
    <w:rsid w:val="001A2DD9"/>
    <w:rsid w:val="001A2E98"/>
    <w:rsid w:val="001A2F55"/>
    <w:rsid w:val="001A3096"/>
    <w:rsid w:val="001A318E"/>
    <w:rsid w:val="001A320E"/>
    <w:rsid w:val="001A3453"/>
    <w:rsid w:val="001A3626"/>
    <w:rsid w:val="001A3933"/>
    <w:rsid w:val="001A3973"/>
    <w:rsid w:val="001A39BE"/>
    <w:rsid w:val="001A3B6C"/>
    <w:rsid w:val="001A3C1C"/>
    <w:rsid w:val="001A3CA1"/>
    <w:rsid w:val="001A3D09"/>
    <w:rsid w:val="001A3D0B"/>
    <w:rsid w:val="001A3ECB"/>
    <w:rsid w:val="001A3F32"/>
    <w:rsid w:val="001A3F3F"/>
    <w:rsid w:val="001A4112"/>
    <w:rsid w:val="001A4157"/>
    <w:rsid w:val="001A41D0"/>
    <w:rsid w:val="001A4280"/>
    <w:rsid w:val="001A4326"/>
    <w:rsid w:val="001A46C2"/>
    <w:rsid w:val="001A4730"/>
    <w:rsid w:val="001A49DB"/>
    <w:rsid w:val="001A4CA3"/>
    <w:rsid w:val="001A5057"/>
    <w:rsid w:val="001A50CC"/>
    <w:rsid w:val="001A551C"/>
    <w:rsid w:val="001A5578"/>
    <w:rsid w:val="001A56E3"/>
    <w:rsid w:val="001A5764"/>
    <w:rsid w:val="001A57F8"/>
    <w:rsid w:val="001A5822"/>
    <w:rsid w:val="001A58F7"/>
    <w:rsid w:val="001A59C1"/>
    <w:rsid w:val="001A59DF"/>
    <w:rsid w:val="001A5A65"/>
    <w:rsid w:val="001A5DCC"/>
    <w:rsid w:val="001A5E24"/>
    <w:rsid w:val="001A5E2A"/>
    <w:rsid w:val="001A60E4"/>
    <w:rsid w:val="001A6251"/>
    <w:rsid w:val="001A626B"/>
    <w:rsid w:val="001A6547"/>
    <w:rsid w:val="001A6684"/>
    <w:rsid w:val="001A66FE"/>
    <w:rsid w:val="001A672C"/>
    <w:rsid w:val="001A674D"/>
    <w:rsid w:val="001A674F"/>
    <w:rsid w:val="001A67D3"/>
    <w:rsid w:val="001A6838"/>
    <w:rsid w:val="001A69C9"/>
    <w:rsid w:val="001A6A3A"/>
    <w:rsid w:val="001A6AAD"/>
    <w:rsid w:val="001A6ABE"/>
    <w:rsid w:val="001A6B1D"/>
    <w:rsid w:val="001A6B86"/>
    <w:rsid w:val="001A6CFB"/>
    <w:rsid w:val="001A6E9B"/>
    <w:rsid w:val="001A6EA9"/>
    <w:rsid w:val="001A6ECF"/>
    <w:rsid w:val="001A6F1E"/>
    <w:rsid w:val="001A7213"/>
    <w:rsid w:val="001A7572"/>
    <w:rsid w:val="001A7598"/>
    <w:rsid w:val="001A75B6"/>
    <w:rsid w:val="001A7736"/>
    <w:rsid w:val="001B007D"/>
    <w:rsid w:val="001B00A3"/>
    <w:rsid w:val="001B00AD"/>
    <w:rsid w:val="001B016B"/>
    <w:rsid w:val="001B0297"/>
    <w:rsid w:val="001B0430"/>
    <w:rsid w:val="001B04EF"/>
    <w:rsid w:val="001B0561"/>
    <w:rsid w:val="001B058E"/>
    <w:rsid w:val="001B05E2"/>
    <w:rsid w:val="001B05E8"/>
    <w:rsid w:val="001B06FD"/>
    <w:rsid w:val="001B074B"/>
    <w:rsid w:val="001B0837"/>
    <w:rsid w:val="001B0843"/>
    <w:rsid w:val="001B0866"/>
    <w:rsid w:val="001B0904"/>
    <w:rsid w:val="001B0BCE"/>
    <w:rsid w:val="001B0C98"/>
    <w:rsid w:val="001B0D59"/>
    <w:rsid w:val="001B0EA9"/>
    <w:rsid w:val="001B0F48"/>
    <w:rsid w:val="001B0F4D"/>
    <w:rsid w:val="001B12BE"/>
    <w:rsid w:val="001B141E"/>
    <w:rsid w:val="001B1452"/>
    <w:rsid w:val="001B1575"/>
    <w:rsid w:val="001B19EF"/>
    <w:rsid w:val="001B1B8A"/>
    <w:rsid w:val="001B1D82"/>
    <w:rsid w:val="001B1F19"/>
    <w:rsid w:val="001B20E4"/>
    <w:rsid w:val="001B2146"/>
    <w:rsid w:val="001B2189"/>
    <w:rsid w:val="001B222F"/>
    <w:rsid w:val="001B2436"/>
    <w:rsid w:val="001B26F8"/>
    <w:rsid w:val="001B283A"/>
    <w:rsid w:val="001B2B2A"/>
    <w:rsid w:val="001B2BAA"/>
    <w:rsid w:val="001B2BBA"/>
    <w:rsid w:val="001B2BD9"/>
    <w:rsid w:val="001B2C05"/>
    <w:rsid w:val="001B2DE1"/>
    <w:rsid w:val="001B31B6"/>
    <w:rsid w:val="001B34B3"/>
    <w:rsid w:val="001B34D7"/>
    <w:rsid w:val="001B363B"/>
    <w:rsid w:val="001B36AD"/>
    <w:rsid w:val="001B374E"/>
    <w:rsid w:val="001B37A6"/>
    <w:rsid w:val="001B3867"/>
    <w:rsid w:val="001B38BF"/>
    <w:rsid w:val="001B3923"/>
    <w:rsid w:val="001B3A4A"/>
    <w:rsid w:val="001B3A6C"/>
    <w:rsid w:val="001B3B11"/>
    <w:rsid w:val="001B3C2D"/>
    <w:rsid w:val="001B3C89"/>
    <w:rsid w:val="001B3D3A"/>
    <w:rsid w:val="001B3E69"/>
    <w:rsid w:val="001B3EA5"/>
    <w:rsid w:val="001B3F17"/>
    <w:rsid w:val="001B403B"/>
    <w:rsid w:val="001B4075"/>
    <w:rsid w:val="001B4144"/>
    <w:rsid w:val="001B4211"/>
    <w:rsid w:val="001B4293"/>
    <w:rsid w:val="001B42A8"/>
    <w:rsid w:val="001B42F1"/>
    <w:rsid w:val="001B4309"/>
    <w:rsid w:val="001B4461"/>
    <w:rsid w:val="001B458C"/>
    <w:rsid w:val="001B475C"/>
    <w:rsid w:val="001B4805"/>
    <w:rsid w:val="001B4A65"/>
    <w:rsid w:val="001B4B00"/>
    <w:rsid w:val="001B4C47"/>
    <w:rsid w:val="001B4CAA"/>
    <w:rsid w:val="001B4E89"/>
    <w:rsid w:val="001B5002"/>
    <w:rsid w:val="001B5111"/>
    <w:rsid w:val="001B511B"/>
    <w:rsid w:val="001B51DF"/>
    <w:rsid w:val="001B5611"/>
    <w:rsid w:val="001B5700"/>
    <w:rsid w:val="001B5848"/>
    <w:rsid w:val="001B58D0"/>
    <w:rsid w:val="001B5A98"/>
    <w:rsid w:val="001B5B40"/>
    <w:rsid w:val="001B5B7A"/>
    <w:rsid w:val="001B5B89"/>
    <w:rsid w:val="001B5B9B"/>
    <w:rsid w:val="001B5CC2"/>
    <w:rsid w:val="001B5CD8"/>
    <w:rsid w:val="001B5F15"/>
    <w:rsid w:val="001B5F97"/>
    <w:rsid w:val="001B6184"/>
    <w:rsid w:val="001B6283"/>
    <w:rsid w:val="001B6389"/>
    <w:rsid w:val="001B63C5"/>
    <w:rsid w:val="001B6476"/>
    <w:rsid w:val="001B65DD"/>
    <w:rsid w:val="001B65E8"/>
    <w:rsid w:val="001B6746"/>
    <w:rsid w:val="001B6868"/>
    <w:rsid w:val="001B68CE"/>
    <w:rsid w:val="001B68D2"/>
    <w:rsid w:val="001B69B2"/>
    <w:rsid w:val="001B69B6"/>
    <w:rsid w:val="001B69D9"/>
    <w:rsid w:val="001B6AA8"/>
    <w:rsid w:val="001B6BCB"/>
    <w:rsid w:val="001B6C15"/>
    <w:rsid w:val="001B6C7F"/>
    <w:rsid w:val="001B6E1A"/>
    <w:rsid w:val="001B6EC0"/>
    <w:rsid w:val="001B6F4F"/>
    <w:rsid w:val="001B6F50"/>
    <w:rsid w:val="001B715C"/>
    <w:rsid w:val="001B720E"/>
    <w:rsid w:val="001B721E"/>
    <w:rsid w:val="001B7447"/>
    <w:rsid w:val="001B75BC"/>
    <w:rsid w:val="001B7884"/>
    <w:rsid w:val="001B78C9"/>
    <w:rsid w:val="001B7C57"/>
    <w:rsid w:val="001B7CA6"/>
    <w:rsid w:val="001B7D63"/>
    <w:rsid w:val="001B7F8F"/>
    <w:rsid w:val="001C016B"/>
    <w:rsid w:val="001C01F6"/>
    <w:rsid w:val="001C022E"/>
    <w:rsid w:val="001C050E"/>
    <w:rsid w:val="001C0545"/>
    <w:rsid w:val="001C05B8"/>
    <w:rsid w:val="001C0627"/>
    <w:rsid w:val="001C06E6"/>
    <w:rsid w:val="001C072D"/>
    <w:rsid w:val="001C075B"/>
    <w:rsid w:val="001C0A36"/>
    <w:rsid w:val="001C0B57"/>
    <w:rsid w:val="001C0C39"/>
    <w:rsid w:val="001C0CB6"/>
    <w:rsid w:val="001C0D43"/>
    <w:rsid w:val="001C0EDB"/>
    <w:rsid w:val="001C0F0E"/>
    <w:rsid w:val="001C0FBE"/>
    <w:rsid w:val="001C105E"/>
    <w:rsid w:val="001C10A9"/>
    <w:rsid w:val="001C11C5"/>
    <w:rsid w:val="001C127B"/>
    <w:rsid w:val="001C13DF"/>
    <w:rsid w:val="001C14A6"/>
    <w:rsid w:val="001C151A"/>
    <w:rsid w:val="001C1696"/>
    <w:rsid w:val="001C19E6"/>
    <w:rsid w:val="001C1A5D"/>
    <w:rsid w:val="001C1F67"/>
    <w:rsid w:val="001C20A7"/>
    <w:rsid w:val="001C21CB"/>
    <w:rsid w:val="001C21EF"/>
    <w:rsid w:val="001C22B1"/>
    <w:rsid w:val="001C22D4"/>
    <w:rsid w:val="001C23D4"/>
    <w:rsid w:val="001C23DF"/>
    <w:rsid w:val="001C2477"/>
    <w:rsid w:val="001C24A7"/>
    <w:rsid w:val="001C255A"/>
    <w:rsid w:val="001C25E3"/>
    <w:rsid w:val="001C270A"/>
    <w:rsid w:val="001C2B3C"/>
    <w:rsid w:val="001C2BB9"/>
    <w:rsid w:val="001C2BE4"/>
    <w:rsid w:val="001C2C4B"/>
    <w:rsid w:val="001C2C83"/>
    <w:rsid w:val="001C2D11"/>
    <w:rsid w:val="001C2D9D"/>
    <w:rsid w:val="001C2F60"/>
    <w:rsid w:val="001C3063"/>
    <w:rsid w:val="001C30CC"/>
    <w:rsid w:val="001C31E5"/>
    <w:rsid w:val="001C325F"/>
    <w:rsid w:val="001C328C"/>
    <w:rsid w:val="001C3587"/>
    <w:rsid w:val="001C35F8"/>
    <w:rsid w:val="001C3746"/>
    <w:rsid w:val="001C39A8"/>
    <w:rsid w:val="001C39C4"/>
    <w:rsid w:val="001C3B5E"/>
    <w:rsid w:val="001C3DDF"/>
    <w:rsid w:val="001C3E50"/>
    <w:rsid w:val="001C3E6E"/>
    <w:rsid w:val="001C3F1C"/>
    <w:rsid w:val="001C404B"/>
    <w:rsid w:val="001C406B"/>
    <w:rsid w:val="001C4113"/>
    <w:rsid w:val="001C4467"/>
    <w:rsid w:val="001C453C"/>
    <w:rsid w:val="001C475E"/>
    <w:rsid w:val="001C48B4"/>
    <w:rsid w:val="001C4A63"/>
    <w:rsid w:val="001C4AAC"/>
    <w:rsid w:val="001C4AC8"/>
    <w:rsid w:val="001C4BB7"/>
    <w:rsid w:val="001C4C05"/>
    <w:rsid w:val="001C4C15"/>
    <w:rsid w:val="001C4CEF"/>
    <w:rsid w:val="001C4DC1"/>
    <w:rsid w:val="001C4EC5"/>
    <w:rsid w:val="001C5014"/>
    <w:rsid w:val="001C5534"/>
    <w:rsid w:val="001C5563"/>
    <w:rsid w:val="001C55AD"/>
    <w:rsid w:val="001C565C"/>
    <w:rsid w:val="001C578D"/>
    <w:rsid w:val="001C598B"/>
    <w:rsid w:val="001C5A25"/>
    <w:rsid w:val="001C5B20"/>
    <w:rsid w:val="001C5E87"/>
    <w:rsid w:val="001C6039"/>
    <w:rsid w:val="001C6077"/>
    <w:rsid w:val="001C616D"/>
    <w:rsid w:val="001C63D4"/>
    <w:rsid w:val="001C6519"/>
    <w:rsid w:val="001C6552"/>
    <w:rsid w:val="001C6680"/>
    <w:rsid w:val="001C6818"/>
    <w:rsid w:val="001C6B07"/>
    <w:rsid w:val="001C6BB0"/>
    <w:rsid w:val="001C6F87"/>
    <w:rsid w:val="001C70BC"/>
    <w:rsid w:val="001C729D"/>
    <w:rsid w:val="001C735E"/>
    <w:rsid w:val="001C737F"/>
    <w:rsid w:val="001C739E"/>
    <w:rsid w:val="001C7650"/>
    <w:rsid w:val="001C766A"/>
    <w:rsid w:val="001C775F"/>
    <w:rsid w:val="001C795A"/>
    <w:rsid w:val="001C7965"/>
    <w:rsid w:val="001C7BDC"/>
    <w:rsid w:val="001C7C37"/>
    <w:rsid w:val="001C7D97"/>
    <w:rsid w:val="001C7D98"/>
    <w:rsid w:val="001C7FFA"/>
    <w:rsid w:val="001D022A"/>
    <w:rsid w:val="001D0389"/>
    <w:rsid w:val="001D045A"/>
    <w:rsid w:val="001D0482"/>
    <w:rsid w:val="001D049A"/>
    <w:rsid w:val="001D051D"/>
    <w:rsid w:val="001D0527"/>
    <w:rsid w:val="001D069D"/>
    <w:rsid w:val="001D0978"/>
    <w:rsid w:val="001D0B65"/>
    <w:rsid w:val="001D0B84"/>
    <w:rsid w:val="001D0C61"/>
    <w:rsid w:val="001D0CCE"/>
    <w:rsid w:val="001D0D91"/>
    <w:rsid w:val="001D0D9A"/>
    <w:rsid w:val="001D0E6A"/>
    <w:rsid w:val="001D0FF8"/>
    <w:rsid w:val="001D1082"/>
    <w:rsid w:val="001D10CD"/>
    <w:rsid w:val="001D1188"/>
    <w:rsid w:val="001D1353"/>
    <w:rsid w:val="001D13C7"/>
    <w:rsid w:val="001D14AB"/>
    <w:rsid w:val="001D17E4"/>
    <w:rsid w:val="001D1A01"/>
    <w:rsid w:val="001D1A32"/>
    <w:rsid w:val="001D1A9A"/>
    <w:rsid w:val="001D1C51"/>
    <w:rsid w:val="001D1DE2"/>
    <w:rsid w:val="001D1E12"/>
    <w:rsid w:val="001D1F7A"/>
    <w:rsid w:val="001D2132"/>
    <w:rsid w:val="001D2221"/>
    <w:rsid w:val="001D23D3"/>
    <w:rsid w:val="001D23F5"/>
    <w:rsid w:val="001D251E"/>
    <w:rsid w:val="001D25E4"/>
    <w:rsid w:val="001D25F3"/>
    <w:rsid w:val="001D261E"/>
    <w:rsid w:val="001D26C1"/>
    <w:rsid w:val="001D2720"/>
    <w:rsid w:val="001D2778"/>
    <w:rsid w:val="001D27E0"/>
    <w:rsid w:val="001D28AD"/>
    <w:rsid w:val="001D2916"/>
    <w:rsid w:val="001D2A7F"/>
    <w:rsid w:val="001D2B9F"/>
    <w:rsid w:val="001D2CBB"/>
    <w:rsid w:val="001D2D26"/>
    <w:rsid w:val="001D2E41"/>
    <w:rsid w:val="001D2FAE"/>
    <w:rsid w:val="001D326C"/>
    <w:rsid w:val="001D336C"/>
    <w:rsid w:val="001D3378"/>
    <w:rsid w:val="001D3494"/>
    <w:rsid w:val="001D3618"/>
    <w:rsid w:val="001D37B1"/>
    <w:rsid w:val="001D3A9A"/>
    <w:rsid w:val="001D3E89"/>
    <w:rsid w:val="001D3EC8"/>
    <w:rsid w:val="001D3F46"/>
    <w:rsid w:val="001D41AD"/>
    <w:rsid w:val="001D41BE"/>
    <w:rsid w:val="001D4434"/>
    <w:rsid w:val="001D446C"/>
    <w:rsid w:val="001D44A7"/>
    <w:rsid w:val="001D4624"/>
    <w:rsid w:val="001D462B"/>
    <w:rsid w:val="001D465C"/>
    <w:rsid w:val="001D496C"/>
    <w:rsid w:val="001D4A89"/>
    <w:rsid w:val="001D4AC9"/>
    <w:rsid w:val="001D4B60"/>
    <w:rsid w:val="001D4C77"/>
    <w:rsid w:val="001D4CD2"/>
    <w:rsid w:val="001D4E1F"/>
    <w:rsid w:val="001D4F8B"/>
    <w:rsid w:val="001D5022"/>
    <w:rsid w:val="001D505F"/>
    <w:rsid w:val="001D50FF"/>
    <w:rsid w:val="001D51E3"/>
    <w:rsid w:val="001D5259"/>
    <w:rsid w:val="001D5281"/>
    <w:rsid w:val="001D52B7"/>
    <w:rsid w:val="001D53DA"/>
    <w:rsid w:val="001D54AA"/>
    <w:rsid w:val="001D553B"/>
    <w:rsid w:val="001D5543"/>
    <w:rsid w:val="001D55E0"/>
    <w:rsid w:val="001D5610"/>
    <w:rsid w:val="001D5676"/>
    <w:rsid w:val="001D568E"/>
    <w:rsid w:val="001D5761"/>
    <w:rsid w:val="001D57D8"/>
    <w:rsid w:val="001D5C3B"/>
    <w:rsid w:val="001D5CCF"/>
    <w:rsid w:val="001D5D8E"/>
    <w:rsid w:val="001D5DA8"/>
    <w:rsid w:val="001D5DBE"/>
    <w:rsid w:val="001D5E79"/>
    <w:rsid w:val="001D5E81"/>
    <w:rsid w:val="001D5F20"/>
    <w:rsid w:val="001D60BD"/>
    <w:rsid w:val="001D6100"/>
    <w:rsid w:val="001D612B"/>
    <w:rsid w:val="001D6255"/>
    <w:rsid w:val="001D6428"/>
    <w:rsid w:val="001D659D"/>
    <w:rsid w:val="001D65AF"/>
    <w:rsid w:val="001D67D9"/>
    <w:rsid w:val="001D6958"/>
    <w:rsid w:val="001D69A3"/>
    <w:rsid w:val="001D7099"/>
    <w:rsid w:val="001D717F"/>
    <w:rsid w:val="001D7234"/>
    <w:rsid w:val="001D72E5"/>
    <w:rsid w:val="001D7453"/>
    <w:rsid w:val="001D7469"/>
    <w:rsid w:val="001D7486"/>
    <w:rsid w:val="001D7497"/>
    <w:rsid w:val="001D753E"/>
    <w:rsid w:val="001D75D2"/>
    <w:rsid w:val="001D762A"/>
    <w:rsid w:val="001D777E"/>
    <w:rsid w:val="001D7918"/>
    <w:rsid w:val="001D795F"/>
    <w:rsid w:val="001D7A92"/>
    <w:rsid w:val="001D7AAA"/>
    <w:rsid w:val="001D7AEE"/>
    <w:rsid w:val="001D7B25"/>
    <w:rsid w:val="001D7C54"/>
    <w:rsid w:val="001D7D62"/>
    <w:rsid w:val="001D7E84"/>
    <w:rsid w:val="001E0035"/>
    <w:rsid w:val="001E0218"/>
    <w:rsid w:val="001E02B7"/>
    <w:rsid w:val="001E064D"/>
    <w:rsid w:val="001E081E"/>
    <w:rsid w:val="001E0A55"/>
    <w:rsid w:val="001E0ACF"/>
    <w:rsid w:val="001E0B7E"/>
    <w:rsid w:val="001E0D2F"/>
    <w:rsid w:val="001E0EBA"/>
    <w:rsid w:val="001E0F46"/>
    <w:rsid w:val="001E1251"/>
    <w:rsid w:val="001E1498"/>
    <w:rsid w:val="001E14AF"/>
    <w:rsid w:val="001E14C6"/>
    <w:rsid w:val="001E14CA"/>
    <w:rsid w:val="001E1619"/>
    <w:rsid w:val="001E16EE"/>
    <w:rsid w:val="001E1708"/>
    <w:rsid w:val="001E18F1"/>
    <w:rsid w:val="001E1C8F"/>
    <w:rsid w:val="001E1CAB"/>
    <w:rsid w:val="001E1D8A"/>
    <w:rsid w:val="001E1DED"/>
    <w:rsid w:val="001E200A"/>
    <w:rsid w:val="001E2136"/>
    <w:rsid w:val="001E2213"/>
    <w:rsid w:val="001E23A4"/>
    <w:rsid w:val="001E24AC"/>
    <w:rsid w:val="001E24FC"/>
    <w:rsid w:val="001E25BC"/>
    <w:rsid w:val="001E2790"/>
    <w:rsid w:val="001E27D9"/>
    <w:rsid w:val="001E2A5C"/>
    <w:rsid w:val="001E2E25"/>
    <w:rsid w:val="001E2EBE"/>
    <w:rsid w:val="001E2FDA"/>
    <w:rsid w:val="001E3170"/>
    <w:rsid w:val="001E3206"/>
    <w:rsid w:val="001E3384"/>
    <w:rsid w:val="001E3565"/>
    <w:rsid w:val="001E3AC9"/>
    <w:rsid w:val="001E3C54"/>
    <w:rsid w:val="001E3D1A"/>
    <w:rsid w:val="001E3D20"/>
    <w:rsid w:val="001E3EEE"/>
    <w:rsid w:val="001E3F41"/>
    <w:rsid w:val="001E3FBC"/>
    <w:rsid w:val="001E40AE"/>
    <w:rsid w:val="001E410E"/>
    <w:rsid w:val="001E415C"/>
    <w:rsid w:val="001E42B4"/>
    <w:rsid w:val="001E4344"/>
    <w:rsid w:val="001E4473"/>
    <w:rsid w:val="001E44B1"/>
    <w:rsid w:val="001E450A"/>
    <w:rsid w:val="001E479B"/>
    <w:rsid w:val="001E48A5"/>
    <w:rsid w:val="001E4C4F"/>
    <w:rsid w:val="001E4C9C"/>
    <w:rsid w:val="001E4F62"/>
    <w:rsid w:val="001E5114"/>
    <w:rsid w:val="001E5189"/>
    <w:rsid w:val="001E535A"/>
    <w:rsid w:val="001E53E7"/>
    <w:rsid w:val="001E5483"/>
    <w:rsid w:val="001E557B"/>
    <w:rsid w:val="001E577E"/>
    <w:rsid w:val="001E5A1E"/>
    <w:rsid w:val="001E5BD4"/>
    <w:rsid w:val="001E5ED6"/>
    <w:rsid w:val="001E5F99"/>
    <w:rsid w:val="001E6014"/>
    <w:rsid w:val="001E61D6"/>
    <w:rsid w:val="001E628F"/>
    <w:rsid w:val="001E62E1"/>
    <w:rsid w:val="001E6488"/>
    <w:rsid w:val="001E650B"/>
    <w:rsid w:val="001E66D8"/>
    <w:rsid w:val="001E6789"/>
    <w:rsid w:val="001E68FF"/>
    <w:rsid w:val="001E6917"/>
    <w:rsid w:val="001E6997"/>
    <w:rsid w:val="001E6C29"/>
    <w:rsid w:val="001E6E14"/>
    <w:rsid w:val="001E6E95"/>
    <w:rsid w:val="001E6F76"/>
    <w:rsid w:val="001E6FCF"/>
    <w:rsid w:val="001E705D"/>
    <w:rsid w:val="001E71AF"/>
    <w:rsid w:val="001E73AF"/>
    <w:rsid w:val="001E7424"/>
    <w:rsid w:val="001E7546"/>
    <w:rsid w:val="001E777C"/>
    <w:rsid w:val="001E77D0"/>
    <w:rsid w:val="001E781D"/>
    <w:rsid w:val="001E7862"/>
    <w:rsid w:val="001E786C"/>
    <w:rsid w:val="001E78C4"/>
    <w:rsid w:val="001E7C1E"/>
    <w:rsid w:val="001E7C4C"/>
    <w:rsid w:val="001E7C89"/>
    <w:rsid w:val="001E7DDB"/>
    <w:rsid w:val="001E7E8C"/>
    <w:rsid w:val="001E7FAE"/>
    <w:rsid w:val="001F014D"/>
    <w:rsid w:val="001F015D"/>
    <w:rsid w:val="001F0230"/>
    <w:rsid w:val="001F02B9"/>
    <w:rsid w:val="001F0335"/>
    <w:rsid w:val="001F03E3"/>
    <w:rsid w:val="001F051E"/>
    <w:rsid w:val="001F064B"/>
    <w:rsid w:val="001F06EA"/>
    <w:rsid w:val="001F0737"/>
    <w:rsid w:val="001F0970"/>
    <w:rsid w:val="001F0AEB"/>
    <w:rsid w:val="001F0BC0"/>
    <w:rsid w:val="001F0F66"/>
    <w:rsid w:val="001F12B8"/>
    <w:rsid w:val="001F132C"/>
    <w:rsid w:val="001F13BC"/>
    <w:rsid w:val="001F148B"/>
    <w:rsid w:val="001F158F"/>
    <w:rsid w:val="001F164C"/>
    <w:rsid w:val="001F1650"/>
    <w:rsid w:val="001F16D6"/>
    <w:rsid w:val="001F17AC"/>
    <w:rsid w:val="001F183C"/>
    <w:rsid w:val="001F1884"/>
    <w:rsid w:val="001F18F4"/>
    <w:rsid w:val="001F19A9"/>
    <w:rsid w:val="001F1CEA"/>
    <w:rsid w:val="001F1DF2"/>
    <w:rsid w:val="001F2143"/>
    <w:rsid w:val="001F21EC"/>
    <w:rsid w:val="001F2205"/>
    <w:rsid w:val="001F2356"/>
    <w:rsid w:val="001F2567"/>
    <w:rsid w:val="001F25FC"/>
    <w:rsid w:val="001F2871"/>
    <w:rsid w:val="001F28E0"/>
    <w:rsid w:val="001F296E"/>
    <w:rsid w:val="001F2B08"/>
    <w:rsid w:val="001F2C65"/>
    <w:rsid w:val="001F2CA4"/>
    <w:rsid w:val="001F2D69"/>
    <w:rsid w:val="001F2D73"/>
    <w:rsid w:val="001F2E7E"/>
    <w:rsid w:val="001F2EE1"/>
    <w:rsid w:val="001F2FEB"/>
    <w:rsid w:val="001F30A4"/>
    <w:rsid w:val="001F323C"/>
    <w:rsid w:val="001F3397"/>
    <w:rsid w:val="001F339B"/>
    <w:rsid w:val="001F33CC"/>
    <w:rsid w:val="001F3659"/>
    <w:rsid w:val="001F3946"/>
    <w:rsid w:val="001F39D6"/>
    <w:rsid w:val="001F3A0B"/>
    <w:rsid w:val="001F3AE0"/>
    <w:rsid w:val="001F3BC5"/>
    <w:rsid w:val="001F3C53"/>
    <w:rsid w:val="001F3E86"/>
    <w:rsid w:val="001F4209"/>
    <w:rsid w:val="001F436A"/>
    <w:rsid w:val="001F44F4"/>
    <w:rsid w:val="001F4645"/>
    <w:rsid w:val="001F4650"/>
    <w:rsid w:val="001F4765"/>
    <w:rsid w:val="001F4792"/>
    <w:rsid w:val="001F47FF"/>
    <w:rsid w:val="001F492F"/>
    <w:rsid w:val="001F4945"/>
    <w:rsid w:val="001F4CCF"/>
    <w:rsid w:val="001F4CE1"/>
    <w:rsid w:val="001F4DD9"/>
    <w:rsid w:val="001F4E00"/>
    <w:rsid w:val="001F4E4B"/>
    <w:rsid w:val="001F5037"/>
    <w:rsid w:val="001F5131"/>
    <w:rsid w:val="001F5148"/>
    <w:rsid w:val="001F51ED"/>
    <w:rsid w:val="001F5312"/>
    <w:rsid w:val="001F5489"/>
    <w:rsid w:val="001F54CD"/>
    <w:rsid w:val="001F54E2"/>
    <w:rsid w:val="001F56BD"/>
    <w:rsid w:val="001F5718"/>
    <w:rsid w:val="001F584A"/>
    <w:rsid w:val="001F59E0"/>
    <w:rsid w:val="001F59F2"/>
    <w:rsid w:val="001F5A50"/>
    <w:rsid w:val="001F5A72"/>
    <w:rsid w:val="001F5AF6"/>
    <w:rsid w:val="001F5C90"/>
    <w:rsid w:val="001F5CAB"/>
    <w:rsid w:val="001F5DDB"/>
    <w:rsid w:val="001F5E8D"/>
    <w:rsid w:val="001F5F10"/>
    <w:rsid w:val="001F60DA"/>
    <w:rsid w:val="001F6116"/>
    <w:rsid w:val="001F611E"/>
    <w:rsid w:val="001F6196"/>
    <w:rsid w:val="001F631D"/>
    <w:rsid w:val="001F634F"/>
    <w:rsid w:val="001F63BB"/>
    <w:rsid w:val="001F642A"/>
    <w:rsid w:val="001F6470"/>
    <w:rsid w:val="001F64B4"/>
    <w:rsid w:val="001F65CF"/>
    <w:rsid w:val="001F667E"/>
    <w:rsid w:val="001F66E0"/>
    <w:rsid w:val="001F6874"/>
    <w:rsid w:val="001F68BB"/>
    <w:rsid w:val="001F68DD"/>
    <w:rsid w:val="001F6C46"/>
    <w:rsid w:val="001F6C75"/>
    <w:rsid w:val="001F6F7F"/>
    <w:rsid w:val="001F70AA"/>
    <w:rsid w:val="001F73AC"/>
    <w:rsid w:val="001F7636"/>
    <w:rsid w:val="001F783B"/>
    <w:rsid w:val="001F7854"/>
    <w:rsid w:val="001F78BA"/>
    <w:rsid w:val="001F78E5"/>
    <w:rsid w:val="001F79B7"/>
    <w:rsid w:val="001F7CE9"/>
    <w:rsid w:val="00200051"/>
    <w:rsid w:val="00200131"/>
    <w:rsid w:val="002002B0"/>
    <w:rsid w:val="0020033C"/>
    <w:rsid w:val="00200383"/>
    <w:rsid w:val="002003D6"/>
    <w:rsid w:val="00200516"/>
    <w:rsid w:val="002005B1"/>
    <w:rsid w:val="002005CD"/>
    <w:rsid w:val="00200658"/>
    <w:rsid w:val="0020069D"/>
    <w:rsid w:val="0020075D"/>
    <w:rsid w:val="0020078A"/>
    <w:rsid w:val="0020086E"/>
    <w:rsid w:val="002009E7"/>
    <w:rsid w:val="00200A1E"/>
    <w:rsid w:val="00200B2F"/>
    <w:rsid w:val="00200B85"/>
    <w:rsid w:val="00200BD6"/>
    <w:rsid w:val="00200BEF"/>
    <w:rsid w:val="00200D96"/>
    <w:rsid w:val="00200DC1"/>
    <w:rsid w:val="00200E81"/>
    <w:rsid w:val="00200FB5"/>
    <w:rsid w:val="0020107B"/>
    <w:rsid w:val="00201416"/>
    <w:rsid w:val="0020150F"/>
    <w:rsid w:val="002016AF"/>
    <w:rsid w:val="00201736"/>
    <w:rsid w:val="00201743"/>
    <w:rsid w:val="00201785"/>
    <w:rsid w:val="002017B5"/>
    <w:rsid w:val="00201806"/>
    <w:rsid w:val="002018DC"/>
    <w:rsid w:val="002019ED"/>
    <w:rsid w:val="00201A2F"/>
    <w:rsid w:val="00201AF1"/>
    <w:rsid w:val="00201BE5"/>
    <w:rsid w:val="00201D3D"/>
    <w:rsid w:val="00201DD6"/>
    <w:rsid w:val="00201E0C"/>
    <w:rsid w:val="00201F2C"/>
    <w:rsid w:val="00202013"/>
    <w:rsid w:val="0020205D"/>
    <w:rsid w:val="00202127"/>
    <w:rsid w:val="00202136"/>
    <w:rsid w:val="002021E6"/>
    <w:rsid w:val="002024A2"/>
    <w:rsid w:val="002024C4"/>
    <w:rsid w:val="002027FE"/>
    <w:rsid w:val="00202822"/>
    <w:rsid w:val="00202824"/>
    <w:rsid w:val="00202983"/>
    <w:rsid w:val="00202B4D"/>
    <w:rsid w:val="00202BC6"/>
    <w:rsid w:val="00202C02"/>
    <w:rsid w:val="00202D45"/>
    <w:rsid w:val="00203093"/>
    <w:rsid w:val="00203168"/>
    <w:rsid w:val="00203270"/>
    <w:rsid w:val="0020340E"/>
    <w:rsid w:val="00203430"/>
    <w:rsid w:val="00203470"/>
    <w:rsid w:val="002035CC"/>
    <w:rsid w:val="002035FE"/>
    <w:rsid w:val="0020373B"/>
    <w:rsid w:val="0020378C"/>
    <w:rsid w:val="0020396B"/>
    <w:rsid w:val="00203B44"/>
    <w:rsid w:val="00203B55"/>
    <w:rsid w:val="00203B95"/>
    <w:rsid w:val="00203D77"/>
    <w:rsid w:val="00203DA7"/>
    <w:rsid w:val="00203DED"/>
    <w:rsid w:val="00204194"/>
    <w:rsid w:val="002041E8"/>
    <w:rsid w:val="002042E9"/>
    <w:rsid w:val="002043D5"/>
    <w:rsid w:val="00204668"/>
    <w:rsid w:val="002046B8"/>
    <w:rsid w:val="002048B6"/>
    <w:rsid w:val="00204B22"/>
    <w:rsid w:val="00204B7F"/>
    <w:rsid w:val="00204BBF"/>
    <w:rsid w:val="00204CE9"/>
    <w:rsid w:val="0020504B"/>
    <w:rsid w:val="0020519A"/>
    <w:rsid w:val="002051E7"/>
    <w:rsid w:val="00205250"/>
    <w:rsid w:val="002052AB"/>
    <w:rsid w:val="0020541A"/>
    <w:rsid w:val="00205474"/>
    <w:rsid w:val="00205551"/>
    <w:rsid w:val="0020557E"/>
    <w:rsid w:val="0020565F"/>
    <w:rsid w:val="002056F4"/>
    <w:rsid w:val="002057E6"/>
    <w:rsid w:val="002057EA"/>
    <w:rsid w:val="0020582B"/>
    <w:rsid w:val="0020599C"/>
    <w:rsid w:val="002059AD"/>
    <w:rsid w:val="00205B6D"/>
    <w:rsid w:val="00205D5C"/>
    <w:rsid w:val="002060E7"/>
    <w:rsid w:val="00206357"/>
    <w:rsid w:val="002067B8"/>
    <w:rsid w:val="0020692E"/>
    <w:rsid w:val="00206A36"/>
    <w:rsid w:val="00206B70"/>
    <w:rsid w:val="00206BAD"/>
    <w:rsid w:val="00206C00"/>
    <w:rsid w:val="00206C14"/>
    <w:rsid w:val="00206C2E"/>
    <w:rsid w:val="00206E99"/>
    <w:rsid w:val="00206F13"/>
    <w:rsid w:val="00206F90"/>
    <w:rsid w:val="002070FF"/>
    <w:rsid w:val="00207359"/>
    <w:rsid w:val="00207530"/>
    <w:rsid w:val="002076B9"/>
    <w:rsid w:val="002079ED"/>
    <w:rsid w:val="00207C55"/>
    <w:rsid w:val="00207CBF"/>
    <w:rsid w:val="00207D65"/>
    <w:rsid w:val="00207D77"/>
    <w:rsid w:val="00207F5D"/>
    <w:rsid w:val="00210265"/>
    <w:rsid w:val="00210279"/>
    <w:rsid w:val="002104E0"/>
    <w:rsid w:val="002104F4"/>
    <w:rsid w:val="002107D1"/>
    <w:rsid w:val="00210AF8"/>
    <w:rsid w:val="00210B3E"/>
    <w:rsid w:val="00210B8D"/>
    <w:rsid w:val="00210BFB"/>
    <w:rsid w:val="00210E44"/>
    <w:rsid w:val="00211347"/>
    <w:rsid w:val="002116A2"/>
    <w:rsid w:val="002117C3"/>
    <w:rsid w:val="002119D1"/>
    <w:rsid w:val="00211AF6"/>
    <w:rsid w:val="00211BCD"/>
    <w:rsid w:val="00211D1E"/>
    <w:rsid w:val="0021206C"/>
    <w:rsid w:val="002120E1"/>
    <w:rsid w:val="00212259"/>
    <w:rsid w:val="00212370"/>
    <w:rsid w:val="0021242B"/>
    <w:rsid w:val="002127FD"/>
    <w:rsid w:val="002128B3"/>
    <w:rsid w:val="00212967"/>
    <w:rsid w:val="00212B35"/>
    <w:rsid w:val="00212BCE"/>
    <w:rsid w:val="00212F56"/>
    <w:rsid w:val="00213121"/>
    <w:rsid w:val="002131E5"/>
    <w:rsid w:val="0021326E"/>
    <w:rsid w:val="0021331C"/>
    <w:rsid w:val="00213378"/>
    <w:rsid w:val="002135E3"/>
    <w:rsid w:val="0021361E"/>
    <w:rsid w:val="002136F6"/>
    <w:rsid w:val="00213751"/>
    <w:rsid w:val="0021376C"/>
    <w:rsid w:val="002137B5"/>
    <w:rsid w:val="00213809"/>
    <w:rsid w:val="0021391D"/>
    <w:rsid w:val="00213A7D"/>
    <w:rsid w:val="00213B15"/>
    <w:rsid w:val="00213B4A"/>
    <w:rsid w:val="00213D07"/>
    <w:rsid w:val="00213DD2"/>
    <w:rsid w:val="00213F9F"/>
    <w:rsid w:val="00213FF4"/>
    <w:rsid w:val="00214220"/>
    <w:rsid w:val="0021426F"/>
    <w:rsid w:val="00214278"/>
    <w:rsid w:val="00214291"/>
    <w:rsid w:val="0021430A"/>
    <w:rsid w:val="00214461"/>
    <w:rsid w:val="002145C6"/>
    <w:rsid w:val="00214645"/>
    <w:rsid w:val="0021468E"/>
    <w:rsid w:val="002146F5"/>
    <w:rsid w:val="00214761"/>
    <w:rsid w:val="0021480A"/>
    <w:rsid w:val="00214891"/>
    <w:rsid w:val="00214C4C"/>
    <w:rsid w:val="00214C98"/>
    <w:rsid w:val="00214F25"/>
    <w:rsid w:val="0021500E"/>
    <w:rsid w:val="002151B5"/>
    <w:rsid w:val="0021535A"/>
    <w:rsid w:val="002158D6"/>
    <w:rsid w:val="00215939"/>
    <w:rsid w:val="00215AD8"/>
    <w:rsid w:val="00215B38"/>
    <w:rsid w:val="00215C15"/>
    <w:rsid w:val="00215D0B"/>
    <w:rsid w:val="00215D58"/>
    <w:rsid w:val="00215DBF"/>
    <w:rsid w:val="00215E08"/>
    <w:rsid w:val="00215FBA"/>
    <w:rsid w:val="002160E0"/>
    <w:rsid w:val="0021633A"/>
    <w:rsid w:val="0021639E"/>
    <w:rsid w:val="00216466"/>
    <w:rsid w:val="00216660"/>
    <w:rsid w:val="002167E5"/>
    <w:rsid w:val="0021682D"/>
    <w:rsid w:val="0021694A"/>
    <w:rsid w:val="00216A3D"/>
    <w:rsid w:val="00216E50"/>
    <w:rsid w:val="00216F4F"/>
    <w:rsid w:val="00217011"/>
    <w:rsid w:val="002170D0"/>
    <w:rsid w:val="0021722B"/>
    <w:rsid w:val="00217276"/>
    <w:rsid w:val="002172A9"/>
    <w:rsid w:val="00217317"/>
    <w:rsid w:val="002174DB"/>
    <w:rsid w:val="002175D0"/>
    <w:rsid w:val="002175F4"/>
    <w:rsid w:val="00217635"/>
    <w:rsid w:val="00217869"/>
    <w:rsid w:val="00217898"/>
    <w:rsid w:val="0021796B"/>
    <w:rsid w:val="0021797E"/>
    <w:rsid w:val="00217A49"/>
    <w:rsid w:val="00217A95"/>
    <w:rsid w:val="00217B29"/>
    <w:rsid w:val="00217BD4"/>
    <w:rsid w:val="00217BEA"/>
    <w:rsid w:val="00217E04"/>
    <w:rsid w:val="00217E15"/>
    <w:rsid w:val="00217F38"/>
    <w:rsid w:val="00217FB7"/>
    <w:rsid w:val="00220144"/>
    <w:rsid w:val="0022017B"/>
    <w:rsid w:val="002202D0"/>
    <w:rsid w:val="00220512"/>
    <w:rsid w:val="00220641"/>
    <w:rsid w:val="00220669"/>
    <w:rsid w:val="00220857"/>
    <w:rsid w:val="002209EA"/>
    <w:rsid w:val="00220ACC"/>
    <w:rsid w:val="00220B0A"/>
    <w:rsid w:val="00220B62"/>
    <w:rsid w:val="00220BCC"/>
    <w:rsid w:val="00220DFC"/>
    <w:rsid w:val="00221050"/>
    <w:rsid w:val="0022108F"/>
    <w:rsid w:val="002210EF"/>
    <w:rsid w:val="0022114C"/>
    <w:rsid w:val="00221211"/>
    <w:rsid w:val="002214B8"/>
    <w:rsid w:val="00221721"/>
    <w:rsid w:val="00221823"/>
    <w:rsid w:val="00221AC9"/>
    <w:rsid w:val="00221D1E"/>
    <w:rsid w:val="00221D26"/>
    <w:rsid w:val="00221E4C"/>
    <w:rsid w:val="00221F8C"/>
    <w:rsid w:val="00222086"/>
    <w:rsid w:val="0022222E"/>
    <w:rsid w:val="0022254F"/>
    <w:rsid w:val="0022261C"/>
    <w:rsid w:val="002228F2"/>
    <w:rsid w:val="00222909"/>
    <w:rsid w:val="00222931"/>
    <w:rsid w:val="00222A84"/>
    <w:rsid w:val="00222AED"/>
    <w:rsid w:val="00222B2B"/>
    <w:rsid w:val="00222C11"/>
    <w:rsid w:val="00222C46"/>
    <w:rsid w:val="00222D73"/>
    <w:rsid w:val="00222DD3"/>
    <w:rsid w:val="00222F68"/>
    <w:rsid w:val="00223001"/>
    <w:rsid w:val="00223068"/>
    <w:rsid w:val="002230FF"/>
    <w:rsid w:val="0022315C"/>
    <w:rsid w:val="002231A4"/>
    <w:rsid w:val="002231D4"/>
    <w:rsid w:val="00223301"/>
    <w:rsid w:val="00223380"/>
    <w:rsid w:val="00223534"/>
    <w:rsid w:val="002235C6"/>
    <w:rsid w:val="002237D5"/>
    <w:rsid w:val="0022389F"/>
    <w:rsid w:val="002239D4"/>
    <w:rsid w:val="002239E9"/>
    <w:rsid w:val="00223ADE"/>
    <w:rsid w:val="00223B17"/>
    <w:rsid w:val="00223C02"/>
    <w:rsid w:val="00223C35"/>
    <w:rsid w:val="00223C95"/>
    <w:rsid w:val="00223D15"/>
    <w:rsid w:val="00223E11"/>
    <w:rsid w:val="00223E28"/>
    <w:rsid w:val="00223E82"/>
    <w:rsid w:val="00224040"/>
    <w:rsid w:val="0022409C"/>
    <w:rsid w:val="002240EE"/>
    <w:rsid w:val="0022432C"/>
    <w:rsid w:val="00224331"/>
    <w:rsid w:val="002246ED"/>
    <w:rsid w:val="0022478D"/>
    <w:rsid w:val="0022485A"/>
    <w:rsid w:val="00224878"/>
    <w:rsid w:val="002248DD"/>
    <w:rsid w:val="0022493E"/>
    <w:rsid w:val="00224A63"/>
    <w:rsid w:val="00224B93"/>
    <w:rsid w:val="00224C23"/>
    <w:rsid w:val="00224CF0"/>
    <w:rsid w:val="00224D25"/>
    <w:rsid w:val="00224DDD"/>
    <w:rsid w:val="00224E25"/>
    <w:rsid w:val="00224FFC"/>
    <w:rsid w:val="002250E4"/>
    <w:rsid w:val="00225104"/>
    <w:rsid w:val="0022512B"/>
    <w:rsid w:val="0022545D"/>
    <w:rsid w:val="00225526"/>
    <w:rsid w:val="0022564A"/>
    <w:rsid w:val="00225650"/>
    <w:rsid w:val="00225678"/>
    <w:rsid w:val="002256BD"/>
    <w:rsid w:val="002257E1"/>
    <w:rsid w:val="00225AE1"/>
    <w:rsid w:val="00225DA3"/>
    <w:rsid w:val="00225E37"/>
    <w:rsid w:val="00226243"/>
    <w:rsid w:val="00226605"/>
    <w:rsid w:val="002269BF"/>
    <w:rsid w:val="00226A02"/>
    <w:rsid w:val="00226D83"/>
    <w:rsid w:val="00226DAD"/>
    <w:rsid w:val="00226E58"/>
    <w:rsid w:val="00226FA1"/>
    <w:rsid w:val="00227142"/>
    <w:rsid w:val="00227180"/>
    <w:rsid w:val="002271D8"/>
    <w:rsid w:val="0022733C"/>
    <w:rsid w:val="002273A2"/>
    <w:rsid w:val="00227494"/>
    <w:rsid w:val="0022759D"/>
    <w:rsid w:val="002279EF"/>
    <w:rsid w:val="00227BA6"/>
    <w:rsid w:val="00227C00"/>
    <w:rsid w:val="00227CA0"/>
    <w:rsid w:val="00227E8A"/>
    <w:rsid w:val="00227FC7"/>
    <w:rsid w:val="0023012E"/>
    <w:rsid w:val="00230241"/>
    <w:rsid w:val="0023029D"/>
    <w:rsid w:val="00230381"/>
    <w:rsid w:val="0023039B"/>
    <w:rsid w:val="0023052C"/>
    <w:rsid w:val="00230692"/>
    <w:rsid w:val="00230694"/>
    <w:rsid w:val="002306CD"/>
    <w:rsid w:val="002306D9"/>
    <w:rsid w:val="00230770"/>
    <w:rsid w:val="00230786"/>
    <w:rsid w:val="002307A5"/>
    <w:rsid w:val="002308B9"/>
    <w:rsid w:val="00230D1E"/>
    <w:rsid w:val="00230E23"/>
    <w:rsid w:val="00230F23"/>
    <w:rsid w:val="002310AA"/>
    <w:rsid w:val="002311B8"/>
    <w:rsid w:val="002313CC"/>
    <w:rsid w:val="002314B1"/>
    <w:rsid w:val="00231529"/>
    <w:rsid w:val="0023163B"/>
    <w:rsid w:val="00231650"/>
    <w:rsid w:val="00231679"/>
    <w:rsid w:val="002317F2"/>
    <w:rsid w:val="00231850"/>
    <w:rsid w:val="00231906"/>
    <w:rsid w:val="0023190C"/>
    <w:rsid w:val="0023194C"/>
    <w:rsid w:val="002319E6"/>
    <w:rsid w:val="00231D9E"/>
    <w:rsid w:val="00231E65"/>
    <w:rsid w:val="00231E99"/>
    <w:rsid w:val="00232108"/>
    <w:rsid w:val="00232149"/>
    <w:rsid w:val="00232184"/>
    <w:rsid w:val="002321D5"/>
    <w:rsid w:val="002323F5"/>
    <w:rsid w:val="00232501"/>
    <w:rsid w:val="0023258A"/>
    <w:rsid w:val="002326D2"/>
    <w:rsid w:val="0023271F"/>
    <w:rsid w:val="00232833"/>
    <w:rsid w:val="00232878"/>
    <w:rsid w:val="002328C3"/>
    <w:rsid w:val="002328D5"/>
    <w:rsid w:val="002329F4"/>
    <w:rsid w:val="00232ACA"/>
    <w:rsid w:val="00232BCF"/>
    <w:rsid w:val="00232C12"/>
    <w:rsid w:val="00232CF7"/>
    <w:rsid w:val="00232E35"/>
    <w:rsid w:val="00232EA9"/>
    <w:rsid w:val="0023307A"/>
    <w:rsid w:val="002332A3"/>
    <w:rsid w:val="002333D8"/>
    <w:rsid w:val="00233415"/>
    <w:rsid w:val="00233436"/>
    <w:rsid w:val="002335A8"/>
    <w:rsid w:val="0023361E"/>
    <w:rsid w:val="002339DD"/>
    <w:rsid w:val="00233CFD"/>
    <w:rsid w:val="00234166"/>
    <w:rsid w:val="0023420C"/>
    <w:rsid w:val="0023424B"/>
    <w:rsid w:val="002343A5"/>
    <w:rsid w:val="00234431"/>
    <w:rsid w:val="00234471"/>
    <w:rsid w:val="0023448A"/>
    <w:rsid w:val="002344C7"/>
    <w:rsid w:val="00234587"/>
    <w:rsid w:val="0023466D"/>
    <w:rsid w:val="00234AB7"/>
    <w:rsid w:val="00234AFF"/>
    <w:rsid w:val="00234DC2"/>
    <w:rsid w:val="00234DDF"/>
    <w:rsid w:val="002351A1"/>
    <w:rsid w:val="0023524A"/>
    <w:rsid w:val="0023524B"/>
    <w:rsid w:val="0023525A"/>
    <w:rsid w:val="0023534A"/>
    <w:rsid w:val="0023556E"/>
    <w:rsid w:val="00235622"/>
    <w:rsid w:val="0023569B"/>
    <w:rsid w:val="00235982"/>
    <w:rsid w:val="00235B03"/>
    <w:rsid w:val="00235C21"/>
    <w:rsid w:val="00235D18"/>
    <w:rsid w:val="00235DAB"/>
    <w:rsid w:val="00235FDC"/>
    <w:rsid w:val="00236095"/>
    <w:rsid w:val="002360C2"/>
    <w:rsid w:val="0023615A"/>
    <w:rsid w:val="00236292"/>
    <w:rsid w:val="002363A1"/>
    <w:rsid w:val="002363E9"/>
    <w:rsid w:val="0023646B"/>
    <w:rsid w:val="0023653A"/>
    <w:rsid w:val="00236867"/>
    <w:rsid w:val="00236870"/>
    <w:rsid w:val="0023695A"/>
    <w:rsid w:val="002369F4"/>
    <w:rsid w:val="00236ABA"/>
    <w:rsid w:val="00236B3E"/>
    <w:rsid w:val="00236BCC"/>
    <w:rsid w:val="00236C0F"/>
    <w:rsid w:val="00236CA9"/>
    <w:rsid w:val="00236D0C"/>
    <w:rsid w:val="00236D8D"/>
    <w:rsid w:val="00236F23"/>
    <w:rsid w:val="00236F59"/>
    <w:rsid w:val="00237008"/>
    <w:rsid w:val="00237087"/>
    <w:rsid w:val="002370B5"/>
    <w:rsid w:val="00237201"/>
    <w:rsid w:val="002373AA"/>
    <w:rsid w:val="002375A9"/>
    <w:rsid w:val="0023772F"/>
    <w:rsid w:val="00237845"/>
    <w:rsid w:val="0023789A"/>
    <w:rsid w:val="00237B53"/>
    <w:rsid w:val="00237BBC"/>
    <w:rsid w:val="00237BCE"/>
    <w:rsid w:val="00237C59"/>
    <w:rsid w:val="00237DDF"/>
    <w:rsid w:val="00237DE0"/>
    <w:rsid w:val="00237E2E"/>
    <w:rsid w:val="00237E5C"/>
    <w:rsid w:val="00237F26"/>
    <w:rsid w:val="0024004E"/>
    <w:rsid w:val="00240303"/>
    <w:rsid w:val="002403A5"/>
    <w:rsid w:val="00240555"/>
    <w:rsid w:val="002408B6"/>
    <w:rsid w:val="002409AB"/>
    <w:rsid w:val="00240F52"/>
    <w:rsid w:val="00241008"/>
    <w:rsid w:val="00241090"/>
    <w:rsid w:val="002412E9"/>
    <w:rsid w:val="002413C4"/>
    <w:rsid w:val="00241436"/>
    <w:rsid w:val="00241599"/>
    <w:rsid w:val="00241623"/>
    <w:rsid w:val="0024192C"/>
    <w:rsid w:val="0024194F"/>
    <w:rsid w:val="00241B27"/>
    <w:rsid w:val="00241BC4"/>
    <w:rsid w:val="00241C12"/>
    <w:rsid w:val="00241CA6"/>
    <w:rsid w:val="00241CA8"/>
    <w:rsid w:val="00241D0B"/>
    <w:rsid w:val="00241D65"/>
    <w:rsid w:val="00241FF3"/>
    <w:rsid w:val="00242121"/>
    <w:rsid w:val="00242198"/>
    <w:rsid w:val="0024220E"/>
    <w:rsid w:val="00242442"/>
    <w:rsid w:val="002425BF"/>
    <w:rsid w:val="00242685"/>
    <w:rsid w:val="0024268A"/>
    <w:rsid w:val="002426CB"/>
    <w:rsid w:val="00242833"/>
    <w:rsid w:val="00242955"/>
    <w:rsid w:val="002429DF"/>
    <w:rsid w:val="00242A45"/>
    <w:rsid w:val="00242C9B"/>
    <w:rsid w:val="00242CE3"/>
    <w:rsid w:val="00242DAA"/>
    <w:rsid w:val="00242F21"/>
    <w:rsid w:val="00242F27"/>
    <w:rsid w:val="00242FB9"/>
    <w:rsid w:val="0024316C"/>
    <w:rsid w:val="00243175"/>
    <w:rsid w:val="002431D6"/>
    <w:rsid w:val="002432BE"/>
    <w:rsid w:val="002433BE"/>
    <w:rsid w:val="00243421"/>
    <w:rsid w:val="0024344B"/>
    <w:rsid w:val="002434D9"/>
    <w:rsid w:val="002434DE"/>
    <w:rsid w:val="00243608"/>
    <w:rsid w:val="00243D8E"/>
    <w:rsid w:val="00243E76"/>
    <w:rsid w:val="00243EC2"/>
    <w:rsid w:val="0024405D"/>
    <w:rsid w:val="00244093"/>
    <w:rsid w:val="002440E6"/>
    <w:rsid w:val="002441FF"/>
    <w:rsid w:val="0024428F"/>
    <w:rsid w:val="00244437"/>
    <w:rsid w:val="00244549"/>
    <w:rsid w:val="002445B0"/>
    <w:rsid w:val="00244633"/>
    <w:rsid w:val="00244788"/>
    <w:rsid w:val="002447F1"/>
    <w:rsid w:val="002448F5"/>
    <w:rsid w:val="00244937"/>
    <w:rsid w:val="00244A4F"/>
    <w:rsid w:val="00244AEE"/>
    <w:rsid w:val="00244B75"/>
    <w:rsid w:val="00244BE8"/>
    <w:rsid w:val="00244ED4"/>
    <w:rsid w:val="00244EDD"/>
    <w:rsid w:val="00244F94"/>
    <w:rsid w:val="00245027"/>
    <w:rsid w:val="00245083"/>
    <w:rsid w:val="002450B7"/>
    <w:rsid w:val="0024517D"/>
    <w:rsid w:val="0024523D"/>
    <w:rsid w:val="002452E1"/>
    <w:rsid w:val="002453F5"/>
    <w:rsid w:val="0024541F"/>
    <w:rsid w:val="0024542F"/>
    <w:rsid w:val="0024552F"/>
    <w:rsid w:val="0024555C"/>
    <w:rsid w:val="00245642"/>
    <w:rsid w:val="00245806"/>
    <w:rsid w:val="002458A3"/>
    <w:rsid w:val="0024599F"/>
    <w:rsid w:val="002459FD"/>
    <w:rsid w:val="00245A10"/>
    <w:rsid w:val="00245A8B"/>
    <w:rsid w:val="00245AF5"/>
    <w:rsid w:val="00245CBA"/>
    <w:rsid w:val="00245CF4"/>
    <w:rsid w:val="00245EBB"/>
    <w:rsid w:val="00246039"/>
    <w:rsid w:val="0024605F"/>
    <w:rsid w:val="002460DA"/>
    <w:rsid w:val="00246175"/>
    <w:rsid w:val="002462FC"/>
    <w:rsid w:val="002464A2"/>
    <w:rsid w:val="0024661A"/>
    <w:rsid w:val="00246664"/>
    <w:rsid w:val="00246737"/>
    <w:rsid w:val="002467BD"/>
    <w:rsid w:val="002469CB"/>
    <w:rsid w:val="00246B79"/>
    <w:rsid w:val="00246CC3"/>
    <w:rsid w:val="00246D3B"/>
    <w:rsid w:val="00246D46"/>
    <w:rsid w:val="00246DE5"/>
    <w:rsid w:val="00246E4C"/>
    <w:rsid w:val="00246FFB"/>
    <w:rsid w:val="00247380"/>
    <w:rsid w:val="002474E4"/>
    <w:rsid w:val="00247677"/>
    <w:rsid w:val="002476B7"/>
    <w:rsid w:val="002476C9"/>
    <w:rsid w:val="00247746"/>
    <w:rsid w:val="0024783D"/>
    <w:rsid w:val="002479F6"/>
    <w:rsid w:val="00247D1A"/>
    <w:rsid w:val="00247DA3"/>
    <w:rsid w:val="00247F3D"/>
    <w:rsid w:val="00247FF4"/>
    <w:rsid w:val="002500A0"/>
    <w:rsid w:val="002501CE"/>
    <w:rsid w:val="002502EA"/>
    <w:rsid w:val="002503C1"/>
    <w:rsid w:val="0025041C"/>
    <w:rsid w:val="0025045F"/>
    <w:rsid w:val="002504B9"/>
    <w:rsid w:val="002505D9"/>
    <w:rsid w:val="00250A8C"/>
    <w:rsid w:val="00250DF2"/>
    <w:rsid w:val="00250F0E"/>
    <w:rsid w:val="00251017"/>
    <w:rsid w:val="00251088"/>
    <w:rsid w:val="002512AA"/>
    <w:rsid w:val="00251375"/>
    <w:rsid w:val="00251536"/>
    <w:rsid w:val="0025161F"/>
    <w:rsid w:val="00251755"/>
    <w:rsid w:val="002517CF"/>
    <w:rsid w:val="002518CE"/>
    <w:rsid w:val="002518E3"/>
    <w:rsid w:val="002518F7"/>
    <w:rsid w:val="0025192B"/>
    <w:rsid w:val="00251937"/>
    <w:rsid w:val="00251AF9"/>
    <w:rsid w:val="00251C7F"/>
    <w:rsid w:val="00251E5F"/>
    <w:rsid w:val="00252024"/>
    <w:rsid w:val="00252221"/>
    <w:rsid w:val="00252338"/>
    <w:rsid w:val="0025244B"/>
    <w:rsid w:val="002525FB"/>
    <w:rsid w:val="00252627"/>
    <w:rsid w:val="00252643"/>
    <w:rsid w:val="002526BE"/>
    <w:rsid w:val="0025284B"/>
    <w:rsid w:val="00252A67"/>
    <w:rsid w:val="00252B8C"/>
    <w:rsid w:val="00252C6B"/>
    <w:rsid w:val="00252E52"/>
    <w:rsid w:val="00252EF4"/>
    <w:rsid w:val="00253094"/>
    <w:rsid w:val="0025311A"/>
    <w:rsid w:val="00253328"/>
    <w:rsid w:val="00253451"/>
    <w:rsid w:val="00253532"/>
    <w:rsid w:val="002535FD"/>
    <w:rsid w:val="0025360B"/>
    <w:rsid w:val="00253652"/>
    <w:rsid w:val="00253685"/>
    <w:rsid w:val="002536FB"/>
    <w:rsid w:val="0025383C"/>
    <w:rsid w:val="0025405F"/>
    <w:rsid w:val="002540DD"/>
    <w:rsid w:val="0025415B"/>
    <w:rsid w:val="002543A5"/>
    <w:rsid w:val="002544D9"/>
    <w:rsid w:val="0025454C"/>
    <w:rsid w:val="00254650"/>
    <w:rsid w:val="0025494A"/>
    <w:rsid w:val="00254990"/>
    <w:rsid w:val="00254AAC"/>
    <w:rsid w:val="00254ABD"/>
    <w:rsid w:val="00254B4F"/>
    <w:rsid w:val="00254CA9"/>
    <w:rsid w:val="00254D23"/>
    <w:rsid w:val="002550AD"/>
    <w:rsid w:val="002554D2"/>
    <w:rsid w:val="00255639"/>
    <w:rsid w:val="002556A9"/>
    <w:rsid w:val="0025572E"/>
    <w:rsid w:val="002559A1"/>
    <w:rsid w:val="00255A91"/>
    <w:rsid w:val="00255B0D"/>
    <w:rsid w:val="00255B41"/>
    <w:rsid w:val="00255BD5"/>
    <w:rsid w:val="00255C63"/>
    <w:rsid w:val="00255CB0"/>
    <w:rsid w:val="00255D08"/>
    <w:rsid w:val="00255D81"/>
    <w:rsid w:val="00255DA5"/>
    <w:rsid w:val="00255EE9"/>
    <w:rsid w:val="00255FA5"/>
    <w:rsid w:val="00256133"/>
    <w:rsid w:val="002561FB"/>
    <w:rsid w:val="002563B8"/>
    <w:rsid w:val="00256742"/>
    <w:rsid w:val="0025684D"/>
    <w:rsid w:val="002568EB"/>
    <w:rsid w:val="00256BDF"/>
    <w:rsid w:val="00256DE6"/>
    <w:rsid w:val="00256E6B"/>
    <w:rsid w:val="00257122"/>
    <w:rsid w:val="0025714E"/>
    <w:rsid w:val="00257213"/>
    <w:rsid w:val="0025741B"/>
    <w:rsid w:val="0025746D"/>
    <w:rsid w:val="002574E6"/>
    <w:rsid w:val="0025769A"/>
    <w:rsid w:val="0025778E"/>
    <w:rsid w:val="002578D5"/>
    <w:rsid w:val="0025796B"/>
    <w:rsid w:val="002579ED"/>
    <w:rsid w:val="00257B94"/>
    <w:rsid w:val="00257BFD"/>
    <w:rsid w:val="00257D80"/>
    <w:rsid w:val="00257E8C"/>
    <w:rsid w:val="00257F41"/>
    <w:rsid w:val="00257F93"/>
    <w:rsid w:val="00260009"/>
    <w:rsid w:val="0026029B"/>
    <w:rsid w:val="002603FA"/>
    <w:rsid w:val="00260491"/>
    <w:rsid w:val="002607A2"/>
    <w:rsid w:val="002607D8"/>
    <w:rsid w:val="002609A1"/>
    <w:rsid w:val="00260A7D"/>
    <w:rsid w:val="00260A90"/>
    <w:rsid w:val="00260B5C"/>
    <w:rsid w:val="00260E61"/>
    <w:rsid w:val="00260EA7"/>
    <w:rsid w:val="00260FD4"/>
    <w:rsid w:val="0026104B"/>
    <w:rsid w:val="00261241"/>
    <w:rsid w:val="00261279"/>
    <w:rsid w:val="00261660"/>
    <w:rsid w:val="00261752"/>
    <w:rsid w:val="00261845"/>
    <w:rsid w:val="00261C15"/>
    <w:rsid w:val="00261DA8"/>
    <w:rsid w:val="002620AD"/>
    <w:rsid w:val="002621F4"/>
    <w:rsid w:val="00262208"/>
    <w:rsid w:val="0026241F"/>
    <w:rsid w:val="0026245E"/>
    <w:rsid w:val="002624DD"/>
    <w:rsid w:val="002624F3"/>
    <w:rsid w:val="00262709"/>
    <w:rsid w:val="0026280C"/>
    <w:rsid w:val="0026288E"/>
    <w:rsid w:val="002628F5"/>
    <w:rsid w:val="00262A48"/>
    <w:rsid w:val="00262AE1"/>
    <w:rsid w:val="00262BCB"/>
    <w:rsid w:val="00262BD6"/>
    <w:rsid w:val="00262C62"/>
    <w:rsid w:val="00262CC9"/>
    <w:rsid w:val="00262ECF"/>
    <w:rsid w:val="00262F78"/>
    <w:rsid w:val="0026303E"/>
    <w:rsid w:val="002631C9"/>
    <w:rsid w:val="00263579"/>
    <w:rsid w:val="0026359B"/>
    <w:rsid w:val="0026362D"/>
    <w:rsid w:val="002636F1"/>
    <w:rsid w:val="00263773"/>
    <w:rsid w:val="002637AD"/>
    <w:rsid w:val="00263BE9"/>
    <w:rsid w:val="00263EC5"/>
    <w:rsid w:val="00264016"/>
    <w:rsid w:val="00264199"/>
    <w:rsid w:val="002642F5"/>
    <w:rsid w:val="00264324"/>
    <w:rsid w:val="00264398"/>
    <w:rsid w:val="00264558"/>
    <w:rsid w:val="00264692"/>
    <w:rsid w:val="002646B9"/>
    <w:rsid w:val="0026473F"/>
    <w:rsid w:val="0026475E"/>
    <w:rsid w:val="0026482F"/>
    <w:rsid w:val="0026487D"/>
    <w:rsid w:val="00264AE8"/>
    <w:rsid w:val="00264B1B"/>
    <w:rsid w:val="00264CEA"/>
    <w:rsid w:val="00264D7D"/>
    <w:rsid w:val="00264E3B"/>
    <w:rsid w:val="00264E59"/>
    <w:rsid w:val="00265096"/>
    <w:rsid w:val="002650AB"/>
    <w:rsid w:val="0026513A"/>
    <w:rsid w:val="00265254"/>
    <w:rsid w:val="00265365"/>
    <w:rsid w:val="00265578"/>
    <w:rsid w:val="00265600"/>
    <w:rsid w:val="002657AB"/>
    <w:rsid w:val="002659D4"/>
    <w:rsid w:val="00265A33"/>
    <w:rsid w:val="00265AC2"/>
    <w:rsid w:val="00265C2F"/>
    <w:rsid w:val="00265D5A"/>
    <w:rsid w:val="00265E11"/>
    <w:rsid w:val="00265E9D"/>
    <w:rsid w:val="00266014"/>
    <w:rsid w:val="00266091"/>
    <w:rsid w:val="00266275"/>
    <w:rsid w:val="0026629E"/>
    <w:rsid w:val="002662F2"/>
    <w:rsid w:val="002666EC"/>
    <w:rsid w:val="0026671E"/>
    <w:rsid w:val="002667D7"/>
    <w:rsid w:val="00266AFD"/>
    <w:rsid w:val="00266B34"/>
    <w:rsid w:val="00266C53"/>
    <w:rsid w:val="00266ED1"/>
    <w:rsid w:val="00266EE0"/>
    <w:rsid w:val="00267019"/>
    <w:rsid w:val="00267177"/>
    <w:rsid w:val="002671F9"/>
    <w:rsid w:val="00267273"/>
    <w:rsid w:val="00267303"/>
    <w:rsid w:val="002675A4"/>
    <w:rsid w:val="0026764B"/>
    <w:rsid w:val="0026769D"/>
    <w:rsid w:val="002676D1"/>
    <w:rsid w:val="0026784F"/>
    <w:rsid w:val="00267891"/>
    <w:rsid w:val="00267898"/>
    <w:rsid w:val="0026797E"/>
    <w:rsid w:val="002679B5"/>
    <w:rsid w:val="002679EF"/>
    <w:rsid w:val="00267B1F"/>
    <w:rsid w:val="00267BC9"/>
    <w:rsid w:val="00267C7D"/>
    <w:rsid w:val="00267D01"/>
    <w:rsid w:val="00267F1A"/>
    <w:rsid w:val="00267FC0"/>
    <w:rsid w:val="00270065"/>
    <w:rsid w:val="002700F9"/>
    <w:rsid w:val="00270255"/>
    <w:rsid w:val="00270292"/>
    <w:rsid w:val="002703D6"/>
    <w:rsid w:val="0027054E"/>
    <w:rsid w:val="002705CE"/>
    <w:rsid w:val="00270601"/>
    <w:rsid w:val="0027069D"/>
    <w:rsid w:val="0027080B"/>
    <w:rsid w:val="00270953"/>
    <w:rsid w:val="00270DB4"/>
    <w:rsid w:val="00270DD6"/>
    <w:rsid w:val="00270E3B"/>
    <w:rsid w:val="00270F30"/>
    <w:rsid w:val="00270F44"/>
    <w:rsid w:val="00270FD0"/>
    <w:rsid w:val="0027112B"/>
    <w:rsid w:val="002711DA"/>
    <w:rsid w:val="002712AF"/>
    <w:rsid w:val="002712BB"/>
    <w:rsid w:val="002713CA"/>
    <w:rsid w:val="002716D2"/>
    <w:rsid w:val="00271B27"/>
    <w:rsid w:val="00271BDB"/>
    <w:rsid w:val="00271BE0"/>
    <w:rsid w:val="00271C9F"/>
    <w:rsid w:val="00271DDC"/>
    <w:rsid w:val="00272050"/>
    <w:rsid w:val="00272135"/>
    <w:rsid w:val="002722B9"/>
    <w:rsid w:val="002722D1"/>
    <w:rsid w:val="00272368"/>
    <w:rsid w:val="00272458"/>
    <w:rsid w:val="0027251C"/>
    <w:rsid w:val="00272537"/>
    <w:rsid w:val="002725AF"/>
    <w:rsid w:val="00272602"/>
    <w:rsid w:val="002727F5"/>
    <w:rsid w:val="002729F0"/>
    <w:rsid w:val="00272A96"/>
    <w:rsid w:val="00272B35"/>
    <w:rsid w:val="00272BBF"/>
    <w:rsid w:val="00272CDC"/>
    <w:rsid w:val="00272EA9"/>
    <w:rsid w:val="00272F8B"/>
    <w:rsid w:val="00273004"/>
    <w:rsid w:val="002730A2"/>
    <w:rsid w:val="002730D8"/>
    <w:rsid w:val="002730E8"/>
    <w:rsid w:val="00273169"/>
    <w:rsid w:val="00273206"/>
    <w:rsid w:val="0027337C"/>
    <w:rsid w:val="002734AC"/>
    <w:rsid w:val="0027360A"/>
    <w:rsid w:val="002736C5"/>
    <w:rsid w:val="002736FC"/>
    <w:rsid w:val="00273766"/>
    <w:rsid w:val="00273774"/>
    <w:rsid w:val="002738B6"/>
    <w:rsid w:val="00273940"/>
    <w:rsid w:val="00273B52"/>
    <w:rsid w:val="00273C50"/>
    <w:rsid w:val="00273CF9"/>
    <w:rsid w:val="00273D4D"/>
    <w:rsid w:val="00273D80"/>
    <w:rsid w:val="00273D94"/>
    <w:rsid w:val="00273DF4"/>
    <w:rsid w:val="00273E59"/>
    <w:rsid w:val="00273F98"/>
    <w:rsid w:val="00273FDC"/>
    <w:rsid w:val="0027416F"/>
    <w:rsid w:val="0027423C"/>
    <w:rsid w:val="0027423D"/>
    <w:rsid w:val="00274356"/>
    <w:rsid w:val="00274628"/>
    <w:rsid w:val="0027465C"/>
    <w:rsid w:val="00274AF8"/>
    <w:rsid w:val="00274EA1"/>
    <w:rsid w:val="00274EFA"/>
    <w:rsid w:val="0027501B"/>
    <w:rsid w:val="002751A5"/>
    <w:rsid w:val="0027521F"/>
    <w:rsid w:val="002754BF"/>
    <w:rsid w:val="0027591D"/>
    <w:rsid w:val="00275976"/>
    <w:rsid w:val="00275CE0"/>
    <w:rsid w:val="00275D1C"/>
    <w:rsid w:val="00275DAB"/>
    <w:rsid w:val="00275DEE"/>
    <w:rsid w:val="00275E4F"/>
    <w:rsid w:val="00275ECF"/>
    <w:rsid w:val="00275F14"/>
    <w:rsid w:val="0027601E"/>
    <w:rsid w:val="002760A2"/>
    <w:rsid w:val="002761FA"/>
    <w:rsid w:val="00276242"/>
    <w:rsid w:val="00276271"/>
    <w:rsid w:val="002762DE"/>
    <w:rsid w:val="0027649D"/>
    <w:rsid w:val="002764B3"/>
    <w:rsid w:val="00276502"/>
    <w:rsid w:val="002765AD"/>
    <w:rsid w:val="00276675"/>
    <w:rsid w:val="00276822"/>
    <w:rsid w:val="002769A8"/>
    <w:rsid w:val="00277095"/>
    <w:rsid w:val="0027711E"/>
    <w:rsid w:val="002774ED"/>
    <w:rsid w:val="002776AD"/>
    <w:rsid w:val="002776EE"/>
    <w:rsid w:val="00277746"/>
    <w:rsid w:val="00277783"/>
    <w:rsid w:val="002777BF"/>
    <w:rsid w:val="002777E6"/>
    <w:rsid w:val="00277DBD"/>
    <w:rsid w:val="00277DFA"/>
    <w:rsid w:val="002800AF"/>
    <w:rsid w:val="002804D8"/>
    <w:rsid w:val="00280555"/>
    <w:rsid w:val="00280AAD"/>
    <w:rsid w:val="00280BE9"/>
    <w:rsid w:val="00280C1C"/>
    <w:rsid w:val="00280CBB"/>
    <w:rsid w:val="00280D54"/>
    <w:rsid w:val="00280D61"/>
    <w:rsid w:val="00280E3E"/>
    <w:rsid w:val="00280FD8"/>
    <w:rsid w:val="00280FFE"/>
    <w:rsid w:val="00281037"/>
    <w:rsid w:val="0028129F"/>
    <w:rsid w:val="00281315"/>
    <w:rsid w:val="0028131E"/>
    <w:rsid w:val="00281584"/>
    <w:rsid w:val="00281919"/>
    <w:rsid w:val="00281B87"/>
    <w:rsid w:val="00281BB8"/>
    <w:rsid w:val="00281BDB"/>
    <w:rsid w:val="00281C8D"/>
    <w:rsid w:val="00281D3F"/>
    <w:rsid w:val="00281EA8"/>
    <w:rsid w:val="00281EEC"/>
    <w:rsid w:val="0028219C"/>
    <w:rsid w:val="00282320"/>
    <w:rsid w:val="002824C5"/>
    <w:rsid w:val="002825EE"/>
    <w:rsid w:val="002826A4"/>
    <w:rsid w:val="0028273B"/>
    <w:rsid w:val="00282C77"/>
    <w:rsid w:val="00282CDD"/>
    <w:rsid w:val="00282D10"/>
    <w:rsid w:val="00282D48"/>
    <w:rsid w:val="00282FDC"/>
    <w:rsid w:val="0028309B"/>
    <w:rsid w:val="002830F2"/>
    <w:rsid w:val="002832D6"/>
    <w:rsid w:val="00283334"/>
    <w:rsid w:val="0028336B"/>
    <w:rsid w:val="002833AE"/>
    <w:rsid w:val="00283427"/>
    <w:rsid w:val="002837B1"/>
    <w:rsid w:val="00283884"/>
    <w:rsid w:val="0028395B"/>
    <w:rsid w:val="002839EB"/>
    <w:rsid w:val="00283BC4"/>
    <w:rsid w:val="00283BE4"/>
    <w:rsid w:val="00283CF7"/>
    <w:rsid w:val="00283EC0"/>
    <w:rsid w:val="00283FF3"/>
    <w:rsid w:val="00284007"/>
    <w:rsid w:val="00284034"/>
    <w:rsid w:val="002841B6"/>
    <w:rsid w:val="00284375"/>
    <w:rsid w:val="00284635"/>
    <w:rsid w:val="00284674"/>
    <w:rsid w:val="00284847"/>
    <w:rsid w:val="00284992"/>
    <w:rsid w:val="002849DA"/>
    <w:rsid w:val="00284C6E"/>
    <w:rsid w:val="00284E17"/>
    <w:rsid w:val="00284E4E"/>
    <w:rsid w:val="00284EBB"/>
    <w:rsid w:val="00284F20"/>
    <w:rsid w:val="002852BC"/>
    <w:rsid w:val="002857D7"/>
    <w:rsid w:val="0028588C"/>
    <w:rsid w:val="00285994"/>
    <w:rsid w:val="002859E0"/>
    <w:rsid w:val="00285A99"/>
    <w:rsid w:val="00285BDC"/>
    <w:rsid w:val="00285C29"/>
    <w:rsid w:val="00285E42"/>
    <w:rsid w:val="00285F36"/>
    <w:rsid w:val="00285F5C"/>
    <w:rsid w:val="0028607A"/>
    <w:rsid w:val="002860CE"/>
    <w:rsid w:val="00286264"/>
    <w:rsid w:val="002863DB"/>
    <w:rsid w:val="00286702"/>
    <w:rsid w:val="002869BC"/>
    <w:rsid w:val="00286AB4"/>
    <w:rsid w:val="00286B2F"/>
    <w:rsid w:val="00286DAA"/>
    <w:rsid w:val="00286DF1"/>
    <w:rsid w:val="00286E97"/>
    <w:rsid w:val="00286F8C"/>
    <w:rsid w:val="0028718B"/>
    <w:rsid w:val="002871F6"/>
    <w:rsid w:val="00287346"/>
    <w:rsid w:val="00287490"/>
    <w:rsid w:val="0028767F"/>
    <w:rsid w:val="00287900"/>
    <w:rsid w:val="0028796C"/>
    <w:rsid w:val="002879B2"/>
    <w:rsid w:val="00287B13"/>
    <w:rsid w:val="00287E2D"/>
    <w:rsid w:val="00287E66"/>
    <w:rsid w:val="00287F08"/>
    <w:rsid w:val="00287FA6"/>
    <w:rsid w:val="002900AC"/>
    <w:rsid w:val="00290106"/>
    <w:rsid w:val="00290121"/>
    <w:rsid w:val="0029066F"/>
    <w:rsid w:val="00290858"/>
    <w:rsid w:val="002909BE"/>
    <w:rsid w:val="00290D55"/>
    <w:rsid w:val="00290F0F"/>
    <w:rsid w:val="00290F60"/>
    <w:rsid w:val="0029109A"/>
    <w:rsid w:val="00291129"/>
    <w:rsid w:val="002914A9"/>
    <w:rsid w:val="00291563"/>
    <w:rsid w:val="00291602"/>
    <w:rsid w:val="002917F5"/>
    <w:rsid w:val="00291B47"/>
    <w:rsid w:val="00291CDC"/>
    <w:rsid w:val="00291DA9"/>
    <w:rsid w:val="00291E82"/>
    <w:rsid w:val="00291FD5"/>
    <w:rsid w:val="00292144"/>
    <w:rsid w:val="0029221E"/>
    <w:rsid w:val="00292330"/>
    <w:rsid w:val="00292347"/>
    <w:rsid w:val="00292667"/>
    <w:rsid w:val="002927C8"/>
    <w:rsid w:val="0029294A"/>
    <w:rsid w:val="00292B80"/>
    <w:rsid w:val="00292CD1"/>
    <w:rsid w:val="00292DF2"/>
    <w:rsid w:val="00292E62"/>
    <w:rsid w:val="00293358"/>
    <w:rsid w:val="00293370"/>
    <w:rsid w:val="002933B0"/>
    <w:rsid w:val="00293419"/>
    <w:rsid w:val="00293763"/>
    <w:rsid w:val="00293832"/>
    <w:rsid w:val="002939BF"/>
    <w:rsid w:val="00293A5B"/>
    <w:rsid w:val="00293AAC"/>
    <w:rsid w:val="00293BB8"/>
    <w:rsid w:val="00293C03"/>
    <w:rsid w:val="00293C6A"/>
    <w:rsid w:val="00293C95"/>
    <w:rsid w:val="00294086"/>
    <w:rsid w:val="0029408D"/>
    <w:rsid w:val="002941DE"/>
    <w:rsid w:val="0029444D"/>
    <w:rsid w:val="00294480"/>
    <w:rsid w:val="002944D1"/>
    <w:rsid w:val="00294548"/>
    <w:rsid w:val="00294653"/>
    <w:rsid w:val="0029473F"/>
    <w:rsid w:val="00294843"/>
    <w:rsid w:val="00294988"/>
    <w:rsid w:val="00294AF7"/>
    <w:rsid w:val="00294C54"/>
    <w:rsid w:val="00294C96"/>
    <w:rsid w:val="00294EAC"/>
    <w:rsid w:val="00294F67"/>
    <w:rsid w:val="00295058"/>
    <w:rsid w:val="00295148"/>
    <w:rsid w:val="002951A3"/>
    <w:rsid w:val="0029522F"/>
    <w:rsid w:val="00295246"/>
    <w:rsid w:val="0029526E"/>
    <w:rsid w:val="002952AC"/>
    <w:rsid w:val="002953B2"/>
    <w:rsid w:val="00295435"/>
    <w:rsid w:val="00295462"/>
    <w:rsid w:val="002954D9"/>
    <w:rsid w:val="0029557B"/>
    <w:rsid w:val="002955DB"/>
    <w:rsid w:val="002956EF"/>
    <w:rsid w:val="0029572B"/>
    <w:rsid w:val="002957F1"/>
    <w:rsid w:val="00295C76"/>
    <w:rsid w:val="00295D20"/>
    <w:rsid w:val="00295DF3"/>
    <w:rsid w:val="00295F0D"/>
    <w:rsid w:val="00295F60"/>
    <w:rsid w:val="00295F8A"/>
    <w:rsid w:val="0029610A"/>
    <w:rsid w:val="0029639E"/>
    <w:rsid w:val="00296443"/>
    <w:rsid w:val="00296581"/>
    <w:rsid w:val="00296707"/>
    <w:rsid w:val="002968C9"/>
    <w:rsid w:val="002969E2"/>
    <w:rsid w:val="00296AEF"/>
    <w:rsid w:val="00296B25"/>
    <w:rsid w:val="00296CB0"/>
    <w:rsid w:val="00296D81"/>
    <w:rsid w:val="00296FD8"/>
    <w:rsid w:val="00296FE7"/>
    <w:rsid w:val="0029710E"/>
    <w:rsid w:val="00297213"/>
    <w:rsid w:val="002976CE"/>
    <w:rsid w:val="002978A5"/>
    <w:rsid w:val="00297A4F"/>
    <w:rsid w:val="00297A63"/>
    <w:rsid w:val="00297ADE"/>
    <w:rsid w:val="00297B43"/>
    <w:rsid w:val="00297C8B"/>
    <w:rsid w:val="00297C9C"/>
    <w:rsid w:val="00297EDB"/>
    <w:rsid w:val="0029AD44"/>
    <w:rsid w:val="002A0114"/>
    <w:rsid w:val="002A013A"/>
    <w:rsid w:val="002A0225"/>
    <w:rsid w:val="002A0294"/>
    <w:rsid w:val="002A03BA"/>
    <w:rsid w:val="002A045B"/>
    <w:rsid w:val="002A0659"/>
    <w:rsid w:val="002A07D7"/>
    <w:rsid w:val="002A07EF"/>
    <w:rsid w:val="002A089F"/>
    <w:rsid w:val="002A0A03"/>
    <w:rsid w:val="002A0BCB"/>
    <w:rsid w:val="002A0D10"/>
    <w:rsid w:val="002A0D73"/>
    <w:rsid w:val="002A0EA2"/>
    <w:rsid w:val="002A0EB8"/>
    <w:rsid w:val="002A0EC7"/>
    <w:rsid w:val="002A0F2A"/>
    <w:rsid w:val="002A0FC7"/>
    <w:rsid w:val="002A10B7"/>
    <w:rsid w:val="002A10BC"/>
    <w:rsid w:val="002A10F3"/>
    <w:rsid w:val="002A1153"/>
    <w:rsid w:val="002A11EC"/>
    <w:rsid w:val="002A131D"/>
    <w:rsid w:val="002A1480"/>
    <w:rsid w:val="002A1741"/>
    <w:rsid w:val="002A1822"/>
    <w:rsid w:val="002A1A45"/>
    <w:rsid w:val="002A1BCD"/>
    <w:rsid w:val="002A1C46"/>
    <w:rsid w:val="002A1CEC"/>
    <w:rsid w:val="002A1E17"/>
    <w:rsid w:val="002A20E6"/>
    <w:rsid w:val="002A21F4"/>
    <w:rsid w:val="002A232F"/>
    <w:rsid w:val="002A2376"/>
    <w:rsid w:val="002A24A2"/>
    <w:rsid w:val="002A24A7"/>
    <w:rsid w:val="002A2593"/>
    <w:rsid w:val="002A25F7"/>
    <w:rsid w:val="002A2A0A"/>
    <w:rsid w:val="002A2CB3"/>
    <w:rsid w:val="002A2CE6"/>
    <w:rsid w:val="002A2E73"/>
    <w:rsid w:val="002A2F66"/>
    <w:rsid w:val="002A3131"/>
    <w:rsid w:val="002A3179"/>
    <w:rsid w:val="002A3597"/>
    <w:rsid w:val="002A36B1"/>
    <w:rsid w:val="002A3730"/>
    <w:rsid w:val="002A3734"/>
    <w:rsid w:val="002A376F"/>
    <w:rsid w:val="002A3918"/>
    <w:rsid w:val="002A3936"/>
    <w:rsid w:val="002A3A0D"/>
    <w:rsid w:val="002A3A44"/>
    <w:rsid w:val="002A3BF7"/>
    <w:rsid w:val="002A3C16"/>
    <w:rsid w:val="002A3C28"/>
    <w:rsid w:val="002A3C5C"/>
    <w:rsid w:val="002A3E78"/>
    <w:rsid w:val="002A4086"/>
    <w:rsid w:val="002A4778"/>
    <w:rsid w:val="002A477F"/>
    <w:rsid w:val="002A491A"/>
    <w:rsid w:val="002A49C4"/>
    <w:rsid w:val="002A4C56"/>
    <w:rsid w:val="002A4E64"/>
    <w:rsid w:val="002A4E8D"/>
    <w:rsid w:val="002A4FBF"/>
    <w:rsid w:val="002A514A"/>
    <w:rsid w:val="002A52FB"/>
    <w:rsid w:val="002A5440"/>
    <w:rsid w:val="002A5452"/>
    <w:rsid w:val="002A566E"/>
    <w:rsid w:val="002A58DC"/>
    <w:rsid w:val="002A58F2"/>
    <w:rsid w:val="002A5905"/>
    <w:rsid w:val="002A59A8"/>
    <w:rsid w:val="002A5A25"/>
    <w:rsid w:val="002A5A38"/>
    <w:rsid w:val="002A5A6C"/>
    <w:rsid w:val="002A5C31"/>
    <w:rsid w:val="002A5C9C"/>
    <w:rsid w:val="002A5DCD"/>
    <w:rsid w:val="002A5DCF"/>
    <w:rsid w:val="002A5F0C"/>
    <w:rsid w:val="002A6105"/>
    <w:rsid w:val="002A62FA"/>
    <w:rsid w:val="002A6415"/>
    <w:rsid w:val="002A6462"/>
    <w:rsid w:val="002A65B3"/>
    <w:rsid w:val="002A65D5"/>
    <w:rsid w:val="002A6655"/>
    <w:rsid w:val="002A67F3"/>
    <w:rsid w:val="002A6863"/>
    <w:rsid w:val="002A68BC"/>
    <w:rsid w:val="002A69A8"/>
    <w:rsid w:val="002A6ADA"/>
    <w:rsid w:val="002A6CB7"/>
    <w:rsid w:val="002A6D60"/>
    <w:rsid w:val="002A6E1C"/>
    <w:rsid w:val="002A6EED"/>
    <w:rsid w:val="002A6F70"/>
    <w:rsid w:val="002A704A"/>
    <w:rsid w:val="002A7235"/>
    <w:rsid w:val="002A72C3"/>
    <w:rsid w:val="002A74C4"/>
    <w:rsid w:val="002A7512"/>
    <w:rsid w:val="002A75EA"/>
    <w:rsid w:val="002A7605"/>
    <w:rsid w:val="002A7676"/>
    <w:rsid w:val="002A769B"/>
    <w:rsid w:val="002A76BF"/>
    <w:rsid w:val="002A77DC"/>
    <w:rsid w:val="002A785E"/>
    <w:rsid w:val="002A7971"/>
    <w:rsid w:val="002A7B7A"/>
    <w:rsid w:val="002A7B8B"/>
    <w:rsid w:val="002B013A"/>
    <w:rsid w:val="002B02B9"/>
    <w:rsid w:val="002B05C6"/>
    <w:rsid w:val="002B07DB"/>
    <w:rsid w:val="002B094D"/>
    <w:rsid w:val="002B0A83"/>
    <w:rsid w:val="002B0AB5"/>
    <w:rsid w:val="002B0CEF"/>
    <w:rsid w:val="002B10CA"/>
    <w:rsid w:val="002B112D"/>
    <w:rsid w:val="002B11E6"/>
    <w:rsid w:val="002B123E"/>
    <w:rsid w:val="002B1320"/>
    <w:rsid w:val="002B1354"/>
    <w:rsid w:val="002B1386"/>
    <w:rsid w:val="002B13DE"/>
    <w:rsid w:val="002B1637"/>
    <w:rsid w:val="002B1692"/>
    <w:rsid w:val="002B1849"/>
    <w:rsid w:val="002B192D"/>
    <w:rsid w:val="002B1941"/>
    <w:rsid w:val="002B1956"/>
    <w:rsid w:val="002B19F1"/>
    <w:rsid w:val="002B1A71"/>
    <w:rsid w:val="002B1AA7"/>
    <w:rsid w:val="002B1AC7"/>
    <w:rsid w:val="002B1CC5"/>
    <w:rsid w:val="002B216B"/>
    <w:rsid w:val="002B21B4"/>
    <w:rsid w:val="002B2245"/>
    <w:rsid w:val="002B235B"/>
    <w:rsid w:val="002B2425"/>
    <w:rsid w:val="002B2479"/>
    <w:rsid w:val="002B26F0"/>
    <w:rsid w:val="002B27B8"/>
    <w:rsid w:val="002B27F3"/>
    <w:rsid w:val="002B2828"/>
    <w:rsid w:val="002B2AAB"/>
    <w:rsid w:val="002B2C2C"/>
    <w:rsid w:val="002B2D37"/>
    <w:rsid w:val="002B2E1C"/>
    <w:rsid w:val="002B307D"/>
    <w:rsid w:val="002B32BA"/>
    <w:rsid w:val="002B3377"/>
    <w:rsid w:val="002B33CE"/>
    <w:rsid w:val="002B3406"/>
    <w:rsid w:val="002B3510"/>
    <w:rsid w:val="002B3524"/>
    <w:rsid w:val="002B356D"/>
    <w:rsid w:val="002B3672"/>
    <w:rsid w:val="002B37E3"/>
    <w:rsid w:val="002B3808"/>
    <w:rsid w:val="002B38D1"/>
    <w:rsid w:val="002B3A85"/>
    <w:rsid w:val="002B3AE1"/>
    <w:rsid w:val="002B3D72"/>
    <w:rsid w:val="002B3EE6"/>
    <w:rsid w:val="002B4062"/>
    <w:rsid w:val="002B4145"/>
    <w:rsid w:val="002B41EF"/>
    <w:rsid w:val="002B445E"/>
    <w:rsid w:val="002B458E"/>
    <w:rsid w:val="002B45E5"/>
    <w:rsid w:val="002B4802"/>
    <w:rsid w:val="002B4881"/>
    <w:rsid w:val="002B4B9C"/>
    <w:rsid w:val="002B4CBA"/>
    <w:rsid w:val="002B4DF2"/>
    <w:rsid w:val="002B4E04"/>
    <w:rsid w:val="002B4EFA"/>
    <w:rsid w:val="002B4F03"/>
    <w:rsid w:val="002B5346"/>
    <w:rsid w:val="002B5358"/>
    <w:rsid w:val="002B53B4"/>
    <w:rsid w:val="002B543E"/>
    <w:rsid w:val="002B563D"/>
    <w:rsid w:val="002B5B32"/>
    <w:rsid w:val="002B5BA7"/>
    <w:rsid w:val="002B5D29"/>
    <w:rsid w:val="002B5DCA"/>
    <w:rsid w:val="002B5F38"/>
    <w:rsid w:val="002B6077"/>
    <w:rsid w:val="002B6082"/>
    <w:rsid w:val="002B613B"/>
    <w:rsid w:val="002B6163"/>
    <w:rsid w:val="002B61E3"/>
    <w:rsid w:val="002B6208"/>
    <w:rsid w:val="002B6434"/>
    <w:rsid w:val="002B658E"/>
    <w:rsid w:val="002B6590"/>
    <w:rsid w:val="002B67DD"/>
    <w:rsid w:val="002B6996"/>
    <w:rsid w:val="002B6D96"/>
    <w:rsid w:val="002B6E55"/>
    <w:rsid w:val="002B6E64"/>
    <w:rsid w:val="002B6FB3"/>
    <w:rsid w:val="002B7204"/>
    <w:rsid w:val="002B7293"/>
    <w:rsid w:val="002B7311"/>
    <w:rsid w:val="002B738C"/>
    <w:rsid w:val="002B7430"/>
    <w:rsid w:val="002B7477"/>
    <w:rsid w:val="002B74A4"/>
    <w:rsid w:val="002B7790"/>
    <w:rsid w:val="002B77A3"/>
    <w:rsid w:val="002B7919"/>
    <w:rsid w:val="002B791D"/>
    <w:rsid w:val="002B7942"/>
    <w:rsid w:val="002B7A2B"/>
    <w:rsid w:val="002B7BCE"/>
    <w:rsid w:val="002B7D11"/>
    <w:rsid w:val="002B7E33"/>
    <w:rsid w:val="002B7E4E"/>
    <w:rsid w:val="002B7EC9"/>
    <w:rsid w:val="002B7F27"/>
    <w:rsid w:val="002C002B"/>
    <w:rsid w:val="002C020B"/>
    <w:rsid w:val="002C037E"/>
    <w:rsid w:val="002C0394"/>
    <w:rsid w:val="002C03C0"/>
    <w:rsid w:val="002C0453"/>
    <w:rsid w:val="002C0468"/>
    <w:rsid w:val="002C054C"/>
    <w:rsid w:val="002C05D1"/>
    <w:rsid w:val="002C05F9"/>
    <w:rsid w:val="002C077C"/>
    <w:rsid w:val="002C08CE"/>
    <w:rsid w:val="002C099A"/>
    <w:rsid w:val="002C09A3"/>
    <w:rsid w:val="002C0A19"/>
    <w:rsid w:val="002C0D26"/>
    <w:rsid w:val="002C0FED"/>
    <w:rsid w:val="002C1044"/>
    <w:rsid w:val="002C1354"/>
    <w:rsid w:val="002C136F"/>
    <w:rsid w:val="002C14B2"/>
    <w:rsid w:val="002C14CB"/>
    <w:rsid w:val="002C14ED"/>
    <w:rsid w:val="002C15E5"/>
    <w:rsid w:val="002C1905"/>
    <w:rsid w:val="002C212D"/>
    <w:rsid w:val="002C21DE"/>
    <w:rsid w:val="002C221B"/>
    <w:rsid w:val="002C2518"/>
    <w:rsid w:val="002C27B2"/>
    <w:rsid w:val="002C287B"/>
    <w:rsid w:val="002C299B"/>
    <w:rsid w:val="002C2A0F"/>
    <w:rsid w:val="002C2A52"/>
    <w:rsid w:val="002C2A95"/>
    <w:rsid w:val="002C2B75"/>
    <w:rsid w:val="002C2B78"/>
    <w:rsid w:val="002C2DEE"/>
    <w:rsid w:val="002C2E88"/>
    <w:rsid w:val="002C2EBB"/>
    <w:rsid w:val="002C2FF4"/>
    <w:rsid w:val="002C3162"/>
    <w:rsid w:val="002C3249"/>
    <w:rsid w:val="002C32F3"/>
    <w:rsid w:val="002C35C5"/>
    <w:rsid w:val="002C37A8"/>
    <w:rsid w:val="002C38A6"/>
    <w:rsid w:val="002C3A04"/>
    <w:rsid w:val="002C3A4C"/>
    <w:rsid w:val="002C3B59"/>
    <w:rsid w:val="002C3BA9"/>
    <w:rsid w:val="002C3BBB"/>
    <w:rsid w:val="002C3C17"/>
    <w:rsid w:val="002C3D2E"/>
    <w:rsid w:val="002C3D75"/>
    <w:rsid w:val="002C3EE0"/>
    <w:rsid w:val="002C3F9A"/>
    <w:rsid w:val="002C40CF"/>
    <w:rsid w:val="002C43AB"/>
    <w:rsid w:val="002C4439"/>
    <w:rsid w:val="002C445D"/>
    <w:rsid w:val="002C44CD"/>
    <w:rsid w:val="002C4531"/>
    <w:rsid w:val="002C45BB"/>
    <w:rsid w:val="002C465F"/>
    <w:rsid w:val="002C4764"/>
    <w:rsid w:val="002C4771"/>
    <w:rsid w:val="002C478C"/>
    <w:rsid w:val="002C49C5"/>
    <w:rsid w:val="002C4B2B"/>
    <w:rsid w:val="002C4E4B"/>
    <w:rsid w:val="002C4E96"/>
    <w:rsid w:val="002C50AC"/>
    <w:rsid w:val="002C5113"/>
    <w:rsid w:val="002C5219"/>
    <w:rsid w:val="002C5237"/>
    <w:rsid w:val="002C5334"/>
    <w:rsid w:val="002C53D5"/>
    <w:rsid w:val="002C5401"/>
    <w:rsid w:val="002C582B"/>
    <w:rsid w:val="002C59CF"/>
    <w:rsid w:val="002C5CEA"/>
    <w:rsid w:val="002C5E68"/>
    <w:rsid w:val="002C61D9"/>
    <w:rsid w:val="002C61E4"/>
    <w:rsid w:val="002C6285"/>
    <w:rsid w:val="002C62FB"/>
    <w:rsid w:val="002C635C"/>
    <w:rsid w:val="002C6806"/>
    <w:rsid w:val="002C68E6"/>
    <w:rsid w:val="002C6912"/>
    <w:rsid w:val="002C6950"/>
    <w:rsid w:val="002C697C"/>
    <w:rsid w:val="002C69EB"/>
    <w:rsid w:val="002C6F13"/>
    <w:rsid w:val="002C6F9E"/>
    <w:rsid w:val="002C7067"/>
    <w:rsid w:val="002C70EE"/>
    <w:rsid w:val="002C710A"/>
    <w:rsid w:val="002C738E"/>
    <w:rsid w:val="002C74BA"/>
    <w:rsid w:val="002C781D"/>
    <w:rsid w:val="002C794F"/>
    <w:rsid w:val="002C79D6"/>
    <w:rsid w:val="002C7AEB"/>
    <w:rsid w:val="002C7BB4"/>
    <w:rsid w:val="002C7CF8"/>
    <w:rsid w:val="002C7F2B"/>
    <w:rsid w:val="002C7F6C"/>
    <w:rsid w:val="002C7FC8"/>
    <w:rsid w:val="002C7FE8"/>
    <w:rsid w:val="002D001E"/>
    <w:rsid w:val="002D0128"/>
    <w:rsid w:val="002D0486"/>
    <w:rsid w:val="002D05C7"/>
    <w:rsid w:val="002D060A"/>
    <w:rsid w:val="002D069F"/>
    <w:rsid w:val="002D076F"/>
    <w:rsid w:val="002D0921"/>
    <w:rsid w:val="002D09BB"/>
    <w:rsid w:val="002D0A8D"/>
    <w:rsid w:val="002D0AC3"/>
    <w:rsid w:val="002D0B7C"/>
    <w:rsid w:val="002D0E4F"/>
    <w:rsid w:val="002D1045"/>
    <w:rsid w:val="002D10E7"/>
    <w:rsid w:val="002D11A5"/>
    <w:rsid w:val="002D1232"/>
    <w:rsid w:val="002D139C"/>
    <w:rsid w:val="002D1435"/>
    <w:rsid w:val="002D1763"/>
    <w:rsid w:val="002D17BB"/>
    <w:rsid w:val="002D1898"/>
    <w:rsid w:val="002D18A9"/>
    <w:rsid w:val="002D197E"/>
    <w:rsid w:val="002D19A3"/>
    <w:rsid w:val="002D19E9"/>
    <w:rsid w:val="002D1B03"/>
    <w:rsid w:val="002D1C2E"/>
    <w:rsid w:val="002D1C6C"/>
    <w:rsid w:val="002D1D7E"/>
    <w:rsid w:val="002D1DC4"/>
    <w:rsid w:val="002D1EC1"/>
    <w:rsid w:val="002D1FA4"/>
    <w:rsid w:val="002D2000"/>
    <w:rsid w:val="002D2072"/>
    <w:rsid w:val="002D214D"/>
    <w:rsid w:val="002D2168"/>
    <w:rsid w:val="002D21F3"/>
    <w:rsid w:val="002D2215"/>
    <w:rsid w:val="002D237D"/>
    <w:rsid w:val="002D247D"/>
    <w:rsid w:val="002D24B7"/>
    <w:rsid w:val="002D2601"/>
    <w:rsid w:val="002D26EA"/>
    <w:rsid w:val="002D2720"/>
    <w:rsid w:val="002D28E8"/>
    <w:rsid w:val="002D29C4"/>
    <w:rsid w:val="002D2AB4"/>
    <w:rsid w:val="002D2C5B"/>
    <w:rsid w:val="002D2C67"/>
    <w:rsid w:val="002D2C83"/>
    <w:rsid w:val="002D2D14"/>
    <w:rsid w:val="002D2EB0"/>
    <w:rsid w:val="002D2F07"/>
    <w:rsid w:val="002D2F4B"/>
    <w:rsid w:val="002D2FC9"/>
    <w:rsid w:val="002D306E"/>
    <w:rsid w:val="002D316A"/>
    <w:rsid w:val="002D321A"/>
    <w:rsid w:val="002D34CC"/>
    <w:rsid w:val="002D36FB"/>
    <w:rsid w:val="002D37B0"/>
    <w:rsid w:val="002D3858"/>
    <w:rsid w:val="002D38B9"/>
    <w:rsid w:val="002D3B64"/>
    <w:rsid w:val="002D3B93"/>
    <w:rsid w:val="002D3BB4"/>
    <w:rsid w:val="002D3CAE"/>
    <w:rsid w:val="002D3D5C"/>
    <w:rsid w:val="002D3E71"/>
    <w:rsid w:val="002D3FE7"/>
    <w:rsid w:val="002D43EF"/>
    <w:rsid w:val="002D4582"/>
    <w:rsid w:val="002D4598"/>
    <w:rsid w:val="002D462D"/>
    <w:rsid w:val="002D463B"/>
    <w:rsid w:val="002D478D"/>
    <w:rsid w:val="002D483E"/>
    <w:rsid w:val="002D48BB"/>
    <w:rsid w:val="002D4958"/>
    <w:rsid w:val="002D497E"/>
    <w:rsid w:val="002D4B60"/>
    <w:rsid w:val="002D4B6D"/>
    <w:rsid w:val="002D4BCA"/>
    <w:rsid w:val="002D4D57"/>
    <w:rsid w:val="002D4F4B"/>
    <w:rsid w:val="002D51E2"/>
    <w:rsid w:val="002D5318"/>
    <w:rsid w:val="002D533E"/>
    <w:rsid w:val="002D565C"/>
    <w:rsid w:val="002D5802"/>
    <w:rsid w:val="002D5CCC"/>
    <w:rsid w:val="002D5E59"/>
    <w:rsid w:val="002D5F4A"/>
    <w:rsid w:val="002D63B4"/>
    <w:rsid w:val="002D67E8"/>
    <w:rsid w:val="002D6864"/>
    <w:rsid w:val="002D6886"/>
    <w:rsid w:val="002D6A11"/>
    <w:rsid w:val="002D6D0F"/>
    <w:rsid w:val="002D6FAA"/>
    <w:rsid w:val="002D6FBC"/>
    <w:rsid w:val="002D720E"/>
    <w:rsid w:val="002D7222"/>
    <w:rsid w:val="002D7227"/>
    <w:rsid w:val="002D772B"/>
    <w:rsid w:val="002D78B9"/>
    <w:rsid w:val="002D78DD"/>
    <w:rsid w:val="002D7905"/>
    <w:rsid w:val="002D7947"/>
    <w:rsid w:val="002D79DE"/>
    <w:rsid w:val="002D7ABB"/>
    <w:rsid w:val="002D7B06"/>
    <w:rsid w:val="002D7C2A"/>
    <w:rsid w:val="002D7CF9"/>
    <w:rsid w:val="002D7CFA"/>
    <w:rsid w:val="002D7EED"/>
    <w:rsid w:val="002D7FB9"/>
    <w:rsid w:val="002E0136"/>
    <w:rsid w:val="002E025C"/>
    <w:rsid w:val="002E036E"/>
    <w:rsid w:val="002E03C9"/>
    <w:rsid w:val="002E03FD"/>
    <w:rsid w:val="002E0609"/>
    <w:rsid w:val="002E060D"/>
    <w:rsid w:val="002E0804"/>
    <w:rsid w:val="002E0883"/>
    <w:rsid w:val="002E08C1"/>
    <w:rsid w:val="002E08C6"/>
    <w:rsid w:val="002E0A84"/>
    <w:rsid w:val="002E0A98"/>
    <w:rsid w:val="002E0F5E"/>
    <w:rsid w:val="002E0F96"/>
    <w:rsid w:val="002E10DD"/>
    <w:rsid w:val="002E11DE"/>
    <w:rsid w:val="002E11F7"/>
    <w:rsid w:val="002E1304"/>
    <w:rsid w:val="002E139D"/>
    <w:rsid w:val="002E1487"/>
    <w:rsid w:val="002E1ADB"/>
    <w:rsid w:val="002E1AED"/>
    <w:rsid w:val="002E1BB2"/>
    <w:rsid w:val="002E1C0E"/>
    <w:rsid w:val="002E1D55"/>
    <w:rsid w:val="002E1DEC"/>
    <w:rsid w:val="002E204E"/>
    <w:rsid w:val="002E2073"/>
    <w:rsid w:val="002E20C5"/>
    <w:rsid w:val="002E223A"/>
    <w:rsid w:val="002E2248"/>
    <w:rsid w:val="002E22BA"/>
    <w:rsid w:val="002E26FE"/>
    <w:rsid w:val="002E27F2"/>
    <w:rsid w:val="002E2A68"/>
    <w:rsid w:val="002E2B7C"/>
    <w:rsid w:val="002E2B7F"/>
    <w:rsid w:val="002E2CCB"/>
    <w:rsid w:val="002E2E0C"/>
    <w:rsid w:val="002E3008"/>
    <w:rsid w:val="002E34DF"/>
    <w:rsid w:val="002E3504"/>
    <w:rsid w:val="002E354A"/>
    <w:rsid w:val="002E361D"/>
    <w:rsid w:val="002E38FF"/>
    <w:rsid w:val="002E3915"/>
    <w:rsid w:val="002E3968"/>
    <w:rsid w:val="002E39AB"/>
    <w:rsid w:val="002E39BA"/>
    <w:rsid w:val="002E39FC"/>
    <w:rsid w:val="002E3A64"/>
    <w:rsid w:val="002E3A8B"/>
    <w:rsid w:val="002E3C72"/>
    <w:rsid w:val="002E3C73"/>
    <w:rsid w:val="002E3CC1"/>
    <w:rsid w:val="002E3FDE"/>
    <w:rsid w:val="002E40A5"/>
    <w:rsid w:val="002E411F"/>
    <w:rsid w:val="002E41A4"/>
    <w:rsid w:val="002E4286"/>
    <w:rsid w:val="002E42B7"/>
    <w:rsid w:val="002E42F4"/>
    <w:rsid w:val="002E475D"/>
    <w:rsid w:val="002E4973"/>
    <w:rsid w:val="002E4BE4"/>
    <w:rsid w:val="002E4C48"/>
    <w:rsid w:val="002E5018"/>
    <w:rsid w:val="002E5309"/>
    <w:rsid w:val="002E57E7"/>
    <w:rsid w:val="002E58E0"/>
    <w:rsid w:val="002E58F5"/>
    <w:rsid w:val="002E5BED"/>
    <w:rsid w:val="002E5C22"/>
    <w:rsid w:val="002E5FF3"/>
    <w:rsid w:val="002E62B6"/>
    <w:rsid w:val="002E6611"/>
    <w:rsid w:val="002E6656"/>
    <w:rsid w:val="002E6773"/>
    <w:rsid w:val="002E6823"/>
    <w:rsid w:val="002E68F3"/>
    <w:rsid w:val="002E6969"/>
    <w:rsid w:val="002E6A70"/>
    <w:rsid w:val="002E6B5B"/>
    <w:rsid w:val="002E6C78"/>
    <w:rsid w:val="002E6E08"/>
    <w:rsid w:val="002E6ECB"/>
    <w:rsid w:val="002E6F87"/>
    <w:rsid w:val="002E7040"/>
    <w:rsid w:val="002E71C9"/>
    <w:rsid w:val="002E72DE"/>
    <w:rsid w:val="002E7420"/>
    <w:rsid w:val="002E7694"/>
    <w:rsid w:val="002E78C7"/>
    <w:rsid w:val="002E78D1"/>
    <w:rsid w:val="002E7942"/>
    <w:rsid w:val="002E794C"/>
    <w:rsid w:val="002E7970"/>
    <w:rsid w:val="002E7A34"/>
    <w:rsid w:val="002E7C36"/>
    <w:rsid w:val="002E7CB4"/>
    <w:rsid w:val="002E7EBB"/>
    <w:rsid w:val="002E7F55"/>
    <w:rsid w:val="002E7FBB"/>
    <w:rsid w:val="002F02C2"/>
    <w:rsid w:val="002F0320"/>
    <w:rsid w:val="002F04B5"/>
    <w:rsid w:val="002F05C7"/>
    <w:rsid w:val="002F0602"/>
    <w:rsid w:val="002F077D"/>
    <w:rsid w:val="002F07BD"/>
    <w:rsid w:val="002F0992"/>
    <w:rsid w:val="002F09F6"/>
    <w:rsid w:val="002F0AD4"/>
    <w:rsid w:val="002F0B7C"/>
    <w:rsid w:val="002F0C69"/>
    <w:rsid w:val="002F0D78"/>
    <w:rsid w:val="002F0E64"/>
    <w:rsid w:val="002F0EA8"/>
    <w:rsid w:val="002F0F49"/>
    <w:rsid w:val="002F1233"/>
    <w:rsid w:val="002F12C4"/>
    <w:rsid w:val="002F1325"/>
    <w:rsid w:val="002F1350"/>
    <w:rsid w:val="002F14AA"/>
    <w:rsid w:val="002F176B"/>
    <w:rsid w:val="002F18E6"/>
    <w:rsid w:val="002F19B7"/>
    <w:rsid w:val="002F1B1C"/>
    <w:rsid w:val="002F1C34"/>
    <w:rsid w:val="002F1C51"/>
    <w:rsid w:val="002F1CDE"/>
    <w:rsid w:val="002F1D66"/>
    <w:rsid w:val="002F1D77"/>
    <w:rsid w:val="002F1DBB"/>
    <w:rsid w:val="002F1E8E"/>
    <w:rsid w:val="002F2196"/>
    <w:rsid w:val="002F2199"/>
    <w:rsid w:val="002F21BA"/>
    <w:rsid w:val="002F2382"/>
    <w:rsid w:val="002F23A0"/>
    <w:rsid w:val="002F23A5"/>
    <w:rsid w:val="002F23D7"/>
    <w:rsid w:val="002F24EB"/>
    <w:rsid w:val="002F2704"/>
    <w:rsid w:val="002F2974"/>
    <w:rsid w:val="002F2ACF"/>
    <w:rsid w:val="002F2AF3"/>
    <w:rsid w:val="002F2C66"/>
    <w:rsid w:val="002F2C72"/>
    <w:rsid w:val="002F2D0D"/>
    <w:rsid w:val="002F30B2"/>
    <w:rsid w:val="002F3181"/>
    <w:rsid w:val="002F3229"/>
    <w:rsid w:val="002F3460"/>
    <w:rsid w:val="002F362A"/>
    <w:rsid w:val="002F3686"/>
    <w:rsid w:val="002F36B8"/>
    <w:rsid w:val="002F3816"/>
    <w:rsid w:val="002F3826"/>
    <w:rsid w:val="002F3C0D"/>
    <w:rsid w:val="002F3C82"/>
    <w:rsid w:val="002F3CE4"/>
    <w:rsid w:val="002F3CF7"/>
    <w:rsid w:val="002F3EC8"/>
    <w:rsid w:val="002F3F9B"/>
    <w:rsid w:val="002F4111"/>
    <w:rsid w:val="002F414D"/>
    <w:rsid w:val="002F42E5"/>
    <w:rsid w:val="002F42FF"/>
    <w:rsid w:val="002F43DE"/>
    <w:rsid w:val="002F442A"/>
    <w:rsid w:val="002F45FA"/>
    <w:rsid w:val="002F4679"/>
    <w:rsid w:val="002F47B3"/>
    <w:rsid w:val="002F48F0"/>
    <w:rsid w:val="002F4987"/>
    <w:rsid w:val="002F4A7E"/>
    <w:rsid w:val="002F4AC3"/>
    <w:rsid w:val="002F4E03"/>
    <w:rsid w:val="002F4ECA"/>
    <w:rsid w:val="002F4F6E"/>
    <w:rsid w:val="002F5200"/>
    <w:rsid w:val="002F5355"/>
    <w:rsid w:val="002F5575"/>
    <w:rsid w:val="002F5625"/>
    <w:rsid w:val="002F5642"/>
    <w:rsid w:val="002F58EF"/>
    <w:rsid w:val="002F5B89"/>
    <w:rsid w:val="002F5D39"/>
    <w:rsid w:val="002F5D49"/>
    <w:rsid w:val="002F5D6B"/>
    <w:rsid w:val="002F5D72"/>
    <w:rsid w:val="002F5D7A"/>
    <w:rsid w:val="002F5DAC"/>
    <w:rsid w:val="002F6243"/>
    <w:rsid w:val="002F6438"/>
    <w:rsid w:val="002F6632"/>
    <w:rsid w:val="002F6941"/>
    <w:rsid w:val="002F69E9"/>
    <w:rsid w:val="002F6A2E"/>
    <w:rsid w:val="002F6ACB"/>
    <w:rsid w:val="002F6BA7"/>
    <w:rsid w:val="002F6C6C"/>
    <w:rsid w:val="002F6D17"/>
    <w:rsid w:val="002F6E76"/>
    <w:rsid w:val="002F6EC7"/>
    <w:rsid w:val="002F7080"/>
    <w:rsid w:val="002F722F"/>
    <w:rsid w:val="002F741A"/>
    <w:rsid w:val="002F7530"/>
    <w:rsid w:val="002F7557"/>
    <w:rsid w:val="002F755F"/>
    <w:rsid w:val="002F76A1"/>
    <w:rsid w:val="002F7741"/>
    <w:rsid w:val="002F7789"/>
    <w:rsid w:val="002F7845"/>
    <w:rsid w:val="002F79EC"/>
    <w:rsid w:val="002F7BED"/>
    <w:rsid w:val="002F7F65"/>
    <w:rsid w:val="003000F0"/>
    <w:rsid w:val="003002A4"/>
    <w:rsid w:val="00300433"/>
    <w:rsid w:val="00300484"/>
    <w:rsid w:val="003007BA"/>
    <w:rsid w:val="0030098B"/>
    <w:rsid w:val="00300BD2"/>
    <w:rsid w:val="00300BFA"/>
    <w:rsid w:val="00300CA4"/>
    <w:rsid w:val="00300E44"/>
    <w:rsid w:val="003012D9"/>
    <w:rsid w:val="00301534"/>
    <w:rsid w:val="0030182F"/>
    <w:rsid w:val="003018BD"/>
    <w:rsid w:val="003018DB"/>
    <w:rsid w:val="003019CD"/>
    <w:rsid w:val="00301C6F"/>
    <w:rsid w:val="00301C83"/>
    <w:rsid w:val="00301CAC"/>
    <w:rsid w:val="00301CB7"/>
    <w:rsid w:val="00301CF9"/>
    <w:rsid w:val="00301D80"/>
    <w:rsid w:val="00301F38"/>
    <w:rsid w:val="00301FF6"/>
    <w:rsid w:val="0030201A"/>
    <w:rsid w:val="00302285"/>
    <w:rsid w:val="003022F7"/>
    <w:rsid w:val="0030260E"/>
    <w:rsid w:val="003027B8"/>
    <w:rsid w:val="00302819"/>
    <w:rsid w:val="003028DF"/>
    <w:rsid w:val="00302944"/>
    <w:rsid w:val="00302994"/>
    <w:rsid w:val="00302BE8"/>
    <w:rsid w:val="00302E0B"/>
    <w:rsid w:val="00302F11"/>
    <w:rsid w:val="00302FE5"/>
    <w:rsid w:val="00303195"/>
    <w:rsid w:val="003032E2"/>
    <w:rsid w:val="003033DA"/>
    <w:rsid w:val="00303445"/>
    <w:rsid w:val="00303449"/>
    <w:rsid w:val="0030346F"/>
    <w:rsid w:val="003034D1"/>
    <w:rsid w:val="003036A6"/>
    <w:rsid w:val="00303787"/>
    <w:rsid w:val="0030387E"/>
    <w:rsid w:val="00303890"/>
    <w:rsid w:val="0030397A"/>
    <w:rsid w:val="00303B12"/>
    <w:rsid w:val="00303B9A"/>
    <w:rsid w:val="00303BB5"/>
    <w:rsid w:val="00303BF5"/>
    <w:rsid w:val="00303CC2"/>
    <w:rsid w:val="003040F2"/>
    <w:rsid w:val="0030422F"/>
    <w:rsid w:val="00304574"/>
    <w:rsid w:val="003045BF"/>
    <w:rsid w:val="0030462A"/>
    <w:rsid w:val="003046DD"/>
    <w:rsid w:val="003047C3"/>
    <w:rsid w:val="00304A85"/>
    <w:rsid w:val="00304AE3"/>
    <w:rsid w:val="00304B2D"/>
    <w:rsid w:val="00304BAE"/>
    <w:rsid w:val="00304EAA"/>
    <w:rsid w:val="00305337"/>
    <w:rsid w:val="0030536F"/>
    <w:rsid w:val="00305509"/>
    <w:rsid w:val="003055B8"/>
    <w:rsid w:val="00305624"/>
    <w:rsid w:val="00305886"/>
    <w:rsid w:val="00305BE2"/>
    <w:rsid w:val="00305F01"/>
    <w:rsid w:val="00305F3A"/>
    <w:rsid w:val="00305F7C"/>
    <w:rsid w:val="00306262"/>
    <w:rsid w:val="003062B5"/>
    <w:rsid w:val="003063BE"/>
    <w:rsid w:val="0030662B"/>
    <w:rsid w:val="0030699F"/>
    <w:rsid w:val="00306AF5"/>
    <w:rsid w:val="00306B02"/>
    <w:rsid w:val="00306B21"/>
    <w:rsid w:val="00306D20"/>
    <w:rsid w:val="00306F59"/>
    <w:rsid w:val="00307152"/>
    <w:rsid w:val="003071EE"/>
    <w:rsid w:val="00307275"/>
    <w:rsid w:val="00307333"/>
    <w:rsid w:val="00307552"/>
    <w:rsid w:val="0030772D"/>
    <w:rsid w:val="0030773B"/>
    <w:rsid w:val="003077E7"/>
    <w:rsid w:val="0030782A"/>
    <w:rsid w:val="00307903"/>
    <w:rsid w:val="00307969"/>
    <w:rsid w:val="00307AEC"/>
    <w:rsid w:val="00307C10"/>
    <w:rsid w:val="00307C56"/>
    <w:rsid w:val="00307F3C"/>
    <w:rsid w:val="00307F69"/>
    <w:rsid w:val="0031013B"/>
    <w:rsid w:val="0031015B"/>
    <w:rsid w:val="00310167"/>
    <w:rsid w:val="0031021E"/>
    <w:rsid w:val="00310288"/>
    <w:rsid w:val="003102F0"/>
    <w:rsid w:val="0031032B"/>
    <w:rsid w:val="0031060E"/>
    <w:rsid w:val="00310A8E"/>
    <w:rsid w:val="00310DBE"/>
    <w:rsid w:val="00310EB1"/>
    <w:rsid w:val="00310F21"/>
    <w:rsid w:val="00310F8A"/>
    <w:rsid w:val="00310FF6"/>
    <w:rsid w:val="0031107F"/>
    <w:rsid w:val="003110F6"/>
    <w:rsid w:val="0031158D"/>
    <w:rsid w:val="00311770"/>
    <w:rsid w:val="00311822"/>
    <w:rsid w:val="00311976"/>
    <w:rsid w:val="0031197E"/>
    <w:rsid w:val="003119B0"/>
    <w:rsid w:val="00311A2C"/>
    <w:rsid w:val="00311A69"/>
    <w:rsid w:val="00311B3A"/>
    <w:rsid w:val="00311CD7"/>
    <w:rsid w:val="00311E5A"/>
    <w:rsid w:val="00311E66"/>
    <w:rsid w:val="00312372"/>
    <w:rsid w:val="00312375"/>
    <w:rsid w:val="0031264D"/>
    <w:rsid w:val="00312671"/>
    <w:rsid w:val="00312681"/>
    <w:rsid w:val="0031272A"/>
    <w:rsid w:val="003128FE"/>
    <w:rsid w:val="0031293C"/>
    <w:rsid w:val="0031298B"/>
    <w:rsid w:val="003129E1"/>
    <w:rsid w:val="00312AD0"/>
    <w:rsid w:val="00312B57"/>
    <w:rsid w:val="00312C1F"/>
    <w:rsid w:val="00312C98"/>
    <w:rsid w:val="00312CD2"/>
    <w:rsid w:val="00312D0F"/>
    <w:rsid w:val="00312D26"/>
    <w:rsid w:val="00313097"/>
    <w:rsid w:val="003130B1"/>
    <w:rsid w:val="00313171"/>
    <w:rsid w:val="0031318A"/>
    <w:rsid w:val="003131C2"/>
    <w:rsid w:val="003134F1"/>
    <w:rsid w:val="003136F9"/>
    <w:rsid w:val="003137AF"/>
    <w:rsid w:val="0031384B"/>
    <w:rsid w:val="00313C45"/>
    <w:rsid w:val="00313C8E"/>
    <w:rsid w:val="00313D1C"/>
    <w:rsid w:val="00313E64"/>
    <w:rsid w:val="00313F65"/>
    <w:rsid w:val="00313FD8"/>
    <w:rsid w:val="00314173"/>
    <w:rsid w:val="003141C1"/>
    <w:rsid w:val="003141C9"/>
    <w:rsid w:val="0031437B"/>
    <w:rsid w:val="003143C4"/>
    <w:rsid w:val="0031458C"/>
    <w:rsid w:val="003145A2"/>
    <w:rsid w:val="003145FA"/>
    <w:rsid w:val="003146A0"/>
    <w:rsid w:val="003146DC"/>
    <w:rsid w:val="0031478B"/>
    <w:rsid w:val="00314854"/>
    <w:rsid w:val="00314E2E"/>
    <w:rsid w:val="00314F0E"/>
    <w:rsid w:val="00314F54"/>
    <w:rsid w:val="003150B9"/>
    <w:rsid w:val="0031511B"/>
    <w:rsid w:val="0031513C"/>
    <w:rsid w:val="0031561A"/>
    <w:rsid w:val="00315A72"/>
    <w:rsid w:val="00315AF3"/>
    <w:rsid w:val="00315C19"/>
    <w:rsid w:val="00315CA3"/>
    <w:rsid w:val="00315EC2"/>
    <w:rsid w:val="00315F1B"/>
    <w:rsid w:val="00316283"/>
    <w:rsid w:val="0031640B"/>
    <w:rsid w:val="00316480"/>
    <w:rsid w:val="003165A5"/>
    <w:rsid w:val="003166BE"/>
    <w:rsid w:val="00316748"/>
    <w:rsid w:val="0031678A"/>
    <w:rsid w:val="0031693B"/>
    <w:rsid w:val="00316A2F"/>
    <w:rsid w:val="00316C36"/>
    <w:rsid w:val="00316CCE"/>
    <w:rsid w:val="00316CF5"/>
    <w:rsid w:val="00316D60"/>
    <w:rsid w:val="00316E9F"/>
    <w:rsid w:val="00316EF1"/>
    <w:rsid w:val="00316F24"/>
    <w:rsid w:val="003170E7"/>
    <w:rsid w:val="003171A4"/>
    <w:rsid w:val="003172BD"/>
    <w:rsid w:val="003172C4"/>
    <w:rsid w:val="00317349"/>
    <w:rsid w:val="0031743C"/>
    <w:rsid w:val="00317465"/>
    <w:rsid w:val="00317575"/>
    <w:rsid w:val="00317719"/>
    <w:rsid w:val="003177C5"/>
    <w:rsid w:val="003177DB"/>
    <w:rsid w:val="003179E6"/>
    <w:rsid w:val="003179EF"/>
    <w:rsid w:val="00317A0B"/>
    <w:rsid w:val="00317A23"/>
    <w:rsid w:val="00317C3B"/>
    <w:rsid w:val="00317CED"/>
    <w:rsid w:val="00317D29"/>
    <w:rsid w:val="00317F03"/>
    <w:rsid w:val="00317F23"/>
    <w:rsid w:val="00320053"/>
    <w:rsid w:val="003201C9"/>
    <w:rsid w:val="003202F3"/>
    <w:rsid w:val="00320305"/>
    <w:rsid w:val="003205F0"/>
    <w:rsid w:val="00320679"/>
    <w:rsid w:val="003206C7"/>
    <w:rsid w:val="003206DD"/>
    <w:rsid w:val="00320746"/>
    <w:rsid w:val="003207F5"/>
    <w:rsid w:val="00320960"/>
    <w:rsid w:val="00320AE7"/>
    <w:rsid w:val="00320CBD"/>
    <w:rsid w:val="00320CDE"/>
    <w:rsid w:val="00320D92"/>
    <w:rsid w:val="00320DA9"/>
    <w:rsid w:val="00321268"/>
    <w:rsid w:val="00321314"/>
    <w:rsid w:val="00321339"/>
    <w:rsid w:val="00321441"/>
    <w:rsid w:val="00321468"/>
    <w:rsid w:val="003215A9"/>
    <w:rsid w:val="00321688"/>
    <w:rsid w:val="003216B2"/>
    <w:rsid w:val="0032175C"/>
    <w:rsid w:val="00321773"/>
    <w:rsid w:val="00321891"/>
    <w:rsid w:val="003218C4"/>
    <w:rsid w:val="00321AF7"/>
    <w:rsid w:val="00321C24"/>
    <w:rsid w:val="00321CEE"/>
    <w:rsid w:val="00321D29"/>
    <w:rsid w:val="00321D3B"/>
    <w:rsid w:val="00321D74"/>
    <w:rsid w:val="00321EFD"/>
    <w:rsid w:val="0032200D"/>
    <w:rsid w:val="00322086"/>
    <w:rsid w:val="0032213D"/>
    <w:rsid w:val="0032231C"/>
    <w:rsid w:val="003223C8"/>
    <w:rsid w:val="00322589"/>
    <w:rsid w:val="00322674"/>
    <w:rsid w:val="00322798"/>
    <w:rsid w:val="00322870"/>
    <w:rsid w:val="0032290E"/>
    <w:rsid w:val="00322DD9"/>
    <w:rsid w:val="00323100"/>
    <w:rsid w:val="00323187"/>
    <w:rsid w:val="00323232"/>
    <w:rsid w:val="003232D4"/>
    <w:rsid w:val="00323374"/>
    <w:rsid w:val="0032358D"/>
    <w:rsid w:val="003236B2"/>
    <w:rsid w:val="003236BD"/>
    <w:rsid w:val="003238C3"/>
    <w:rsid w:val="0032393A"/>
    <w:rsid w:val="00323C18"/>
    <w:rsid w:val="00323D97"/>
    <w:rsid w:val="00323E0E"/>
    <w:rsid w:val="00323EE3"/>
    <w:rsid w:val="00323F4A"/>
    <w:rsid w:val="00323FA4"/>
    <w:rsid w:val="00323FB9"/>
    <w:rsid w:val="00324072"/>
    <w:rsid w:val="003240AF"/>
    <w:rsid w:val="003240E8"/>
    <w:rsid w:val="00324104"/>
    <w:rsid w:val="0032426E"/>
    <w:rsid w:val="003242F4"/>
    <w:rsid w:val="0032441F"/>
    <w:rsid w:val="00324444"/>
    <w:rsid w:val="00324845"/>
    <w:rsid w:val="00324A59"/>
    <w:rsid w:val="00324AC3"/>
    <w:rsid w:val="00324C33"/>
    <w:rsid w:val="00324C8E"/>
    <w:rsid w:val="00324D6B"/>
    <w:rsid w:val="00324DE3"/>
    <w:rsid w:val="00324E84"/>
    <w:rsid w:val="00324F24"/>
    <w:rsid w:val="00324F71"/>
    <w:rsid w:val="0032516F"/>
    <w:rsid w:val="0032531C"/>
    <w:rsid w:val="00325414"/>
    <w:rsid w:val="0032559B"/>
    <w:rsid w:val="00325660"/>
    <w:rsid w:val="00325672"/>
    <w:rsid w:val="00325699"/>
    <w:rsid w:val="00325854"/>
    <w:rsid w:val="0032586F"/>
    <w:rsid w:val="003258E5"/>
    <w:rsid w:val="00325930"/>
    <w:rsid w:val="00325A31"/>
    <w:rsid w:val="00325BFD"/>
    <w:rsid w:val="00325C8F"/>
    <w:rsid w:val="00325CFE"/>
    <w:rsid w:val="00325D38"/>
    <w:rsid w:val="00325D5F"/>
    <w:rsid w:val="00325E32"/>
    <w:rsid w:val="00325E86"/>
    <w:rsid w:val="00325F0F"/>
    <w:rsid w:val="003262CB"/>
    <w:rsid w:val="003262F2"/>
    <w:rsid w:val="0032647C"/>
    <w:rsid w:val="003264B7"/>
    <w:rsid w:val="0032652C"/>
    <w:rsid w:val="00326551"/>
    <w:rsid w:val="00326674"/>
    <w:rsid w:val="003266A2"/>
    <w:rsid w:val="003267F0"/>
    <w:rsid w:val="003267FE"/>
    <w:rsid w:val="00326C1C"/>
    <w:rsid w:val="00326C58"/>
    <w:rsid w:val="00326E33"/>
    <w:rsid w:val="003272E4"/>
    <w:rsid w:val="003272F1"/>
    <w:rsid w:val="0032742E"/>
    <w:rsid w:val="003274BB"/>
    <w:rsid w:val="0032763D"/>
    <w:rsid w:val="00327645"/>
    <w:rsid w:val="003279C8"/>
    <w:rsid w:val="00327A71"/>
    <w:rsid w:val="00327ABD"/>
    <w:rsid w:val="00327C5B"/>
    <w:rsid w:val="00327CCF"/>
    <w:rsid w:val="00327DE8"/>
    <w:rsid w:val="00327E21"/>
    <w:rsid w:val="00327FA2"/>
    <w:rsid w:val="00327FEB"/>
    <w:rsid w:val="0033003B"/>
    <w:rsid w:val="0033006F"/>
    <w:rsid w:val="00330335"/>
    <w:rsid w:val="0033054B"/>
    <w:rsid w:val="003308A9"/>
    <w:rsid w:val="003308EB"/>
    <w:rsid w:val="00330918"/>
    <w:rsid w:val="00330B8A"/>
    <w:rsid w:val="00330D63"/>
    <w:rsid w:val="00330EAB"/>
    <w:rsid w:val="00330EB2"/>
    <w:rsid w:val="00330EC8"/>
    <w:rsid w:val="00331207"/>
    <w:rsid w:val="00331319"/>
    <w:rsid w:val="00331356"/>
    <w:rsid w:val="003313C4"/>
    <w:rsid w:val="00331683"/>
    <w:rsid w:val="0033179B"/>
    <w:rsid w:val="0033180C"/>
    <w:rsid w:val="003318D5"/>
    <w:rsid w:val="003319FE"/>
    <w:rsid w:val="00331B2D"/>
    <w:rsid w:val="00331B87"/>
    <w:rsid w:val="00331C89"/>
    <w:rsid w:val="00331CE5"/>
    <w:rsid w:val="00331D58"/>
    <w:rsid w:val="00332035"/>
    <w:rsid w:val="00332161"/>
    <w:rsid w:val="00332291"/>
    <w:rsid w:val="0033241D"/>
    <w:rsid w:val="003328E9"/>
    <w:rsid w:val="00332AF6"/>
    <w:rsid w:val="00332B45"/>
    <w:rsid w:val="00332D1B"/>
    <w:rsid w:val="00332D45"/>
    <w:rsid w:val="00332DD7"/>
    <w:rsid w:val="00333172"/>
    <w:rsid w:val="00333192"/>
    <w:rsid w:val="0033343E"/>
    <w:rsid w:val="003335E1"/>
    <w:rsid w:val="00333620"/>
    <w:rsid w:val="003336FA"/>
    <w:rsid w:val="00333839"/>
    <w:rsid w:val="00333867"/>
    <w:rsid w:val="00333A05"/>
    <w:rsid w:val="00333A39"/>
    <w:rsid w:val="00333AB1"/>
    <w:rsid w:val="00333D53"/>
    <w:rsid w:val="003340B7"/>
    <w:rsid w:val="00334256"/>
    <w:rsid w:val="003343C0"/>
    <w:rsid w:val="00334744"/>
    <w:rsid w:val="003348C9"/>
    <w:rsid w:val="00334926"/>
    <w:rsid w:val="00334984"/>
    <w:rsid w:val="00334A1F"/>
    <w:rsid w:val="00334A44"/>
    <w:rsid w:val="00334B0B"/>
    <w:rsid w:val="00334C6F"/>
    <w:rsid w:val="00334C98"/>
    <w:rsid w:val="00334F3F"/>
    <w:rsid w:val="0033502E"/>
    <w:rsid w:val="003350CF"/>
    <w:rsid w:val="00335217"/>
    <w:rsid w:val="00335232"/>
    <w:rsid w:val="00335489"/>
    <w:rsid w:val="00335561"/>
    <w:rsid w:val="003355E4"/>
    <w:rsid w:val="0033575D"/>
    <w:rsid w:val="0033584B"/>
    <w:rsid w:val="00335A2F"/>
    <w:rsid w:val="00335ACC"/>
    <w:rsid w:val="00335BA0"/>
    <w:rsid w:val="00335DF2"/>
    <w:rsid w:val="00335E06"/>
    <w:rsid w:val="00335E1D"/>
    <w:rsid w:val="00335F4A"/>
    <w:rsid w:val="003363A1"/>
    <w:rsid w:val="003364CA"/>
    <w:rsid w:val="0033656B"/>
    <w:rsid w:val="0033677A"/>
    <w:rsid w:val="0033681C"/>
    <w:rsid w:val="00336838"/>
    <w:rsid w:val="0033689C"/>
    <w:rsid w:val="003368E3"/>
    <w:rsid w:val="00336937"/>
    <w:rsid w:val="00336A2F"/>
    <w:rsid w:val="00336AB5"/>
    <w:rsid w:val="00336AEB"/>
    <w:rsid w:val="00336AFA"/>
    <w:rsid w:val="00336B4F"/>
    <w:rsid w:val="00336C9C"/>
    <w:rsid w:val="00336EE1"/>
    <w:rsid w:val="00336FAF"/>
    <w:rsid w:val="00336FD8"/>
    <w:rsid w:val="0033707F"/>
    <w:rsid w:val="0033711D"/>
    <w:rsid w:val="003374C1"/>
    <w:rsid w:val="003375B8"/>
    <w:rsid w:val="00337610"/>
    <w:rsid w:val="00337AAF"/>
    <w:rsid w:val="00337C29"/>
    <w:rsid w:val="00337E50"/>
    <w:rsid w:val="0034004A"/>
    <w:rsid w:val="00340365"/>
    <w:rsid w:val="003403E9"/>
    <w:rsid w:val="00340578"/>
    <w:rsid w:val="003405EC"/>
    <w:rsid w:val="00340740"/>
    <w:rsid w:val="00340898"/>
    <w:rsid w:val="00340AA5"/>
    <w:rsid w:val="00340B43"/>
    <w:rsid w:val="00340BBC"/>
    <w:rsid w:val="00340C90"/>
    <w:rsid w:val="00340D97"/>
    <w:rsid w:val="0034113E"/>
    <w:rsid w:val="00341352"/>
    <w:rsid w:val="003413CB"/>
    <w:rsid w:val="003413F8"/>
    <w:rsid w:val="003414C5"/>
    <w:rsid w:val="003414F2"/>
    <w:rsid w:val="003416BC"/>
    <w:rsid w:val="003419B9"/>
    <w:rsid w:val="00341A55"/>
    <w:rsid w:val="00341C10"/>
    <w:rsid w:val="00341C77"/>
    <w:rsid w:val="00341C88"/>
    <w:rsid w:val="00341CF6"/>
    <w:rsid w:val="00341DBE"/>
    <w:rsid w:val="00341F90"/>
    <w:rsid w:val="00341F9D"/>
    <w:rsid w:val="00341FC6"/>
    <w:rsid w:val="0034209C"/>
    <w:rsid w:val="003420CD"/>
    <w:rsid w:val="003422D2"/>
    <w:rsid w:val="00342357"/>
    <w:rsid w:val="003423DF"/>
    <w:rsid w:val="00342581"/>
    <w:rsid w:val="00342612"/>
    <w:rsid w:val="003426D8"/>
    <w:rsid w:val="00342715"/>
    <w:rsid w:val="00342778"/>
    <w:rsid w:val="00342820"/>
    <w:rsid w:val="00342939"/>
    <w:rsid w:val="00342A44"/>
    <w:rsid w:val="00342A50"/>
    <w:rsid w:val="00342B01"/>
    <w:rsid w:val="00342B2A"/>
    <w:rsid w:val="00342B3C"/>
    <w:rsid w:val="00342B47"/>
    <w:rsid w:val="00342D73"/>
    <w:rsid w:val="00342FD8"/>
    <w:rsid w:val="00343087"/>
    <w:rsid w:val="00343168"/>
    <w:rsid w:val="0034318C"/>
    <w:rsid w:val="003432DE"/>
    <w:rsid w:val="00343393"/>
    <w:rsid w:val="0034339E"/>
    <w:rsid w:val="003434E9"/>
    <w:rsid w:val="003434F5"/>
    <w:rsid w:val="00343617"/>
    <w:rsid w:val="003437C9"/>
    <w:rsid w:val="00343967"/>
    <w:rsid w:val="00343A31"/>
    <w:rsid w:val="00343A65"/>
    <w:rsid w:val="00343ADF"/>
    <w:rsid w:val="00343AE2"/>
    <w:rsid w:val="00343BCD"/>
    <w:rsid w:val="00343D4E"/>
    <w:rsid w:val="00343D9E"/>
    <w:rsid w:val="0034427E"/>
    <w:rsid w:val="0034440E"/>
    <w:rsid w:val="00344555"/>
    <w:rsid w:val="00344756"/>
    <w:rsid w:val="00344CF9"/>
    <w:rsid w:val="00344DA5"/>
    <w:rsid w:val="00344F00"/>
    <w:rsid w:val="0034500C"/>
    <w:rsid w:val="003450CA"/>
    <w:rsid w:val="0034525F"/>
    <w:rsid w:val="00345265"/>
    <w:rsid w:val="0034540B"/>
    <w:rsid w:val="00345416"/>
    <w:rsid w:val="0034552B"/>
    <w:rsid w:val="00345625"/>
    <w:rsid w:val="0034579A"/>
    <w:rsid w:val="00345942"/>
    <w:rsid w:val="00345A02"/>
    <w:rsid w:val="00345B18"/>
    <w:rsid w:val="00345CDE"/>
    <w:rsid w:val="00345EE3"/>
    <w:rsid w:val="00345EE6"/>
    <w:rsid w:val="00345EEF"/>
    <w:rsid w:val="00346050"/>
    <w:rsid w:val="003460B7"/>
    <w:rsid w:val="003461C1"/>
    <w:rsid w:val="0034628F"/>
    <w:rsid w:val="003462E0"/>
    <w:rsid w:val="00346553"/>
    <w:rsid w:val="003465C9"/>
    <w:rsid w:val="003465F1"/>
    <w:rsid w:val="0034664F"/>
    <w:rsid w:val="00346936"/>
    <w:rsid w:val="00346B36"/>
    <w:rsid w:val="00346CDC"/>
    <w:rsid w:val="00346DCB"/>
    <w:rsid w:val="00346EF2"/>
    <w:rsid w:val="00346F0E"/>
    <w:rsid w:val="00346F1E"/>
    <w:rsid w:val="0034732A"/>
    <w:rsid w:val="00347520"/>
    <w:rsid w:val="00347531"/>
    <w:rsid w:val="003475EB"/>
    <w:rsid w:val="00347672"/>
    <w:rsid w:val="003476B8"/>
    <w:rsid w:val="00347766"/>
    <w:rsid w:val="003479B9"/>
    <w:rsid w:val="003479C6"/>
    <w:rsid w:val="00347C4F"/>
    <w:rsid w:val="00347CF2"/>
    <w:rsid w:val="00347F2A"/>
    <w:rsid w:val="0035004B"/>
    <w:rsid w:val="0035005C"/>
    <w:rsid w:val="00350190"/>
    <w:rsid w:val="003501EC"/>
    <w:rsid w:val="00350213"/>
    <w:rsid w:val="003502FD"/>
    <w:rsid w:val="00350309"/>
    <w:rsid w:val="003505A2"/>
    <w:rsid w:val="00350806"/>
    <w:rsid w:val="00350947"/>
    <w:rsid w:val="00350955"/>
    <w:rsid w:val="00350982"/>
    <w:rsid w:val="00350985"/>
    <w:rsid w:val="003509DC"/>
    <w:rsid w:val="00350A97"/>
    <w:rsid w:val="00350B11"/>
    <w:rsid w:val="00350B73"/>
    <w:rsid w:val="00350C07"/>
    <w:rsid w:val="00350C6A"/>
    <w:rsid w:val="00350D51"/>
    <w:rsid w:val="00350D5F"/>
    <w:rsid w:val="00350D94"/>
    <w:rsid w:val="00350DED"/>
    <w:rsid w:val="00350DF6"/>
    <w:rsid w:val="00350E7A"/>
    <w:rsid w:val="00350ED4"/>
    <w:rsid w:val="00351073"/>
    <w:rsid w:val="0035116A"/>
    <w:rsid w:val="003511C2"/>
    <w:rsid w:val="003515EA"/>
    <w:rsid w:val="003516BE"/>
    <w:rsid w:val="003516CB"/>
    <w:rsid w:val="00351755"/>
    <w:rsid w:val="00351835"/>
    <w:rsid w:val="00351870"/>
    <w:rsid w:val="00351A08"/>
    <w:rsid w:val="00351A2F"/>
    <w:rsid w:val="00351CF2"/>
    <w:rsid w:val="00351DF2"/>
    <w:rsid w:val="00351F4B"/>
    <w:rsid w:val="00351FED"/>
    <w:rsid w:val="00352029"/>
    <w:rsid w:val="00352319"/>
    <w:rsid w:val="003523CE"/>
    <w:rsid w:val="00352402"/>
    <w:rsid w:val="00352495"/>
    <w:rsid w:val="0035268E"/>
    <w:rsid w:val="003526B4"/>
    <w:rsid w:val="00352783"/>
    <w:rsid w:val="00352A3D"/>
    <w:rsid w:val="00352A80"/>
    <w:rsid w:val="00352DFB"/>
    <w:rsid w:val="00353021"/>
    <w:rsid w:val="00353123"/>
    <w:rsid w:val="0035323D"/>
    <w:rsid w:val="003535C6"/>
    <w:rsid w:val="00353686"/>
    <w:rsid w:val="003537C2"/>
    <w:rsid w:val="00353954"/>
    <w:rsid w:val="00353A92"/>
    <w:rsid w:val="00353B8A"/>
    <w:rsid w:val="00353FBF"/>
    <w:rsid w:val="00353FD3"/>
    <w:rsid w:val="003541E4"/>
    <w:rsid w:val="003541F2"/>
    <w:rsid w:val="00354250"/>
    <w:rsid w:val="00354279"/>
    <w:rsid w:val="0035429C"/>
    <w:rsid w:val="003544F7"/>
    <w:rsid w:val="00354BF4"/>
    <w:rsid w:val="00354C77"/>
    <w:rsid w:val="00354D7C"/>
    <w:rsid w:val="00354DC5"/>
    <w:rsid w:val="00354E8E"/>
    <w:rsid w:val="00354ED0"/>
    <w:rsid w:val="00354FF1"/>
    <w:rsid w:val="003550CD"/>
    <w:rsid w:val="00355113"/>
    <w:rsid w:val="00355315"/>
    <w:rsid w:val="00355419"/>
    <w:rsid w:val="00355469"/>
    <w:rsid w:val="003554CA"/>
    <w:rsid w:val="003554EE"/>
    <w:rsid w:val="00355573"/>
    <w:rsid w:val="003555C0"/>
    <w:rsid w:val="003556D5"/>
    <w:rsid w:val="003556DC"/>
    <w:rsid w:val="0035571E"/>
    <w:rsid w:val="003557FE"/>
    <w:rsid w:val="00355E4A"/>
    <w:rsid w:val="00355EFF"/>
    <w:rsid w:val="00355F1E"/>
    <w:rsid w:val="0035609B"/>
    <w:rsid w:val="003560B0"/>
    <w:rsid w:val="00356187"/>
    <w:rsid w:val="00356416"/>
    <w:rsid w:val="00356615"/>
    <w:rsid w:val="00356677"/>
    <w:rsid w:val="003566B7"/>
    <w:rsid w:val="00356713"/>
    <w:rsid w:val="003568C4"/>
    <w:rsid w:val="00356A63"/>
    <w:rsid w:val="00356D0E"/>
    <w:rsid w:val="003570AB"/>
    <w:rsid w:val="0035713B"/>
    <w:rsid w:val="0035714B"/>
    <w:rsid w:val="003571CF"/>
    <w:rsid w:val="00357491"/>
    <w:rsid w:val="0035756C"/>
    <w:rsid w:val="003575E4"/>
    <w:rsid w:val="0035771A"/>
    <w:rsid w:val="003577EF"/>
    <w:rsid w:val="0035795D"/>
    <w:rsid w:val="00357962"/>
    <w:rsid w:val="003579DC"/>
    <w:rsid w:val="003579FF"/>
    <w:rsid w:val="00357C04"/>
    <w:rsid w:val="00357C87"/>
    <w:rsid w:val="00357D05"/>
    <w:rsid w:val="00357D06"/>
    <w:rsid w:val="00357E7C"/>
    <w:rsid w:val="00360004"/>
    <w:rsid w:val="003601A0"/>
    <w:rsid w:val="003601A3"/>
    <w:rsid w:val="003601FE"/>
    <w:rsid w:val="00360232"/>
    <w:rsid w:val="00360472"/>
    <w:rsid w:val="003606A9"/>
    <w:rsid w:val="00360A19"/>
    <w:rsid w:val="00360AAD"/>
    <w:rsid w:val="00360AE9"/>
    <w:rsid w:val="00360C8C"/>
    <w:rsid w:val="003610F0"/>
    <w:rsid w:val="003611DB"/>
    <w:rsid w:val="0036122D"/>
    <w:rsid w:val="003613E6"/>
    <w:rsid w:val="0036156C"/>
    <w:rsid w:val="003615DF"/>
    <w:rsid w:val="003616CF"/>
    <w:rsid w:val="003616D3"/>
    <w:rsid w:val="00361753"/>
    <w:rsid w:val="00361C51"/>
    <w:rsid w:val="00361CFD"/>
    <w:rsid w:val="00361E33"/>
    <w:rsid w:val="00361F8E"/>
    <w:rsid w:val="0036214E"/>
    <w:rsid w:val="00362189"/>
    <w:rsid w:val="003621EA"/>
    <w:rsid w:val="003621F7"/>
    <w:rsid w:val="0036222A"/>
    <w:rsid w:val="0036233B"/>
    <w:rsid w:val="00362433"/>
    <w:rsid w:val="003624F6"/>
    <w:rsid w:val="003624FE"/>
    <w:rsid w:val="003625DA"/>
    <w:rsid w:val="003627B6"/>
    <w:rsid w:val="00362975"/>
    <w:rsid w:val="003629B0"/>
    <w:rsid w:val="00362C3E"/>
    <w:rsid w:val="00362CD1"/>
    <w:rsid w:val="00362DB5"/>
    <w:rsid w:val="00362DDB"/>
    <w:rsid w:val="00362E2A"/>
    <w:rsid w:val="00362F8B"/>
    <w:rsid w:val="003630B1"/>
    <w:rsid w:val="0036316A"/>
    <w:rsid w:val="00363306"/>
    <w:rsid w:val="003635F5"/>
    <w:rsid w:val="00363642"/>
    <w:rsid w:val="003636A9"/>
    <w:rsid w:val="003636E1"/>
    <w:rsid w:val="00363930"/>
    <w:rsid w:val="00363989"/>
    <w:rsid w:val="00363A33"/>
    <w:rsid w:val="00363A57"/>
    <w:rsid w:val="00363C1A"/>
    <w:rsid w:val="00363C2E"/>
    <w:rsid w:val="00363CB2"/>
    <w:rsid w:val="00363DDD"/>
    <w:rsid w:val="00363FE9"/>
    <w:rsid w:val="00364024"/>
    <w:rsid w:val="00364347"/>
    <w:rsid w:val="0036448E"/>
    <w:rsid w:val="00364547"/>
    <w:rsid w:val="003645A1"/>
    <w:rsid w:val="00364611"/>
    <w:rsid w:val="00364693"/>
    <w:rsid w:val="00364750"/>
    <w:rsid w:val="0036477B"/>
    <w:rsid w:val="0036494F"/>
    <w:rsid w:val="003649C7"/>
    <w:rsid w:val="00364B76"/>
    <w:rsid w:val="00364E60"/>
    <w:rsid w:val="00364EB2"/>
    <w:rsid w:val="0036505D"/>
    <w:rsid w:val="0036507F"/>
    <w:rsid w:val="003650B4"/>
    <w:rsid w:val="00365249"/>
    <w:rsid w:val="00365496"/>
    <w:rsid w:val="003656BA"/>
    <w:rsid w:val="00365778"/>
    <w:rsid w:val="0036586B"/>
    <w:rsid w:val="00365875"/>
    <w:rsid w:val="003658AB"/>
    <w:rsid w:val="0036595D"/>
    <w:rsid w:val="003659B6"/>
    <w:rsid w:val="00365AEC"/>
    <w:rsid w:val="00365B0D"/>
    <w:rsid w:val="00365B70"/>
    <w:rsid w:val="00365CA8"/>
    <w:rsid w:val="00365F87"/>
    <w:rsid w:val="00365FA2"/>
    <w:rsid w:val="00366164"/>
    <w:rsid w:val="00366217"/>
    <w:rsid w:val="00366492"/>
    <w:rsid w:val="00366500"/>
    <w:rsid w:val="003665D7"/>
    <w:rsid w:val="0036660D"/>
    <w:rsid w:val="0036669C"/>
    <w:rsid w:val="00366779"/>
    <w:rsid w:val="003667C1"/>
    <w:rsid w:val="00366D7F"/>
    <w:rsid w:val="00366E9F"/>
    <w:rsid w:val="00366EC1"/>
    <w:rsid w:val="00366F8B"/>
    <w:rsid w:val="00367375"/>
    <w:rsid w:val="003673EA"/>
    <w:rsid w:val="003678EB"/>
    <w:rsid w:val="003679CA"/>
    <w:rsid w:val="00367A18"/>
    <w:rsid w:val="00367B80"/>
    <w:rsid w:val="00367C7F"/>
    <w:rsid w:val="00367D90"/>
    <w:rsid w:val="00367E30"/>
    <w:rsid w:val="00367F55"/>
    <w:rsid w:val="00367F5E"/>
    <w:rsid w:val="00367FDD"/>
    <w:rsid w:val="0037029F"/>
    <w:rsid w:val="003703C9"/>
    <w:rsid w:val="003704EB"/>
    <w:rsid w:val="0037077B"/>
    <w:rsid w:val="00370815"/>
    <w:rsid w:val="0037083B"/>
    <w:rsid w:val="0037089C"/>
    <w:rsid w:val="00370907"/>
    <w:rsid w:val="0037090D"/>
    <w:rsid w:val="00370B31"/>
    <w:rsid w:val="00370EBC"/>
    <w:rsid w:val="003712CE"/>
    <w:rsid w:val="003713CD"/>
    <w:rsid w:val="003713DE"/>
    <w:rsid w:val="0037153F"/>
    <w:rsid w:val="0037159D"/>
    <w:rsid w:val="00371626"/>
    <w:rsid w:val="003719ED"/>
    <w:rsid w:val="00371A1F"/>
    <w:rsid w:val="00371A8E"/>
    <w:rsid w:val="00371B67"/>
    <w:rsid w:val="00371BFE"/>
    <w:rsid w:val="00371D40"/>
    <w:rsid w:val="00371D48"/>
    <w:rsid w:val="00371E08"/>
    <w:rsid w:val="00371F25"/>
    <w:rsid w:val="00372072"/>
    <w:rsid w:val="003723E1"/>
    <w:rsid w:val="00372592"/>
    <w:rsid w:val="00372647"/>
    <w:rsid w:val="0037295E"/>
    <w:rsid w:val="00372A8D"/>
    <w:rsid w:val="00372C91"/>
    <w:rsid w:val="00372D05"/>
    <w:rsid w:val="00372D07"/>
    <w:rsid w:val="00372D94"/>
    <w:rsid w:val="00372DDA"/>
    <w:rsid w:val="00372DFC"/>
    <w:rsid w:val="00372F2E"/>
    <w:rsid w:val="00372F85"/>
    <w:rsid w:val="00373094"/>
    <w:rsid w:val="003730BA"/>
    <w:rsid w:val="00373166"/>
    <w:rsid w:val="0037323F"/>
    <w:rsid w:val="0037334C"/>
    <w:rsid w:val="0037339E"/>
    <w:rsid w:val="0037347B"/>
    <w:rsid w:val="00373509"/>
    <w:rsid w:val="00373575"/>
    <w:rsid w:val="00373585"/>
    <w:rsid w:val="003735B2"/>
    <w:rsid w:val="00373647"/>
    <w:rsid w:val="00373829"/>
    <w:rsid w:val="00373880"/>
    <w:rsid w:val="003738AC"/>
    <w:rsid w:val="00373B6A"/>
    <w:rsid w:val="00373CE5"/>
    <w:rsid w:val="00373E45"/>
    <w:rsid w:val="00373E5D"/>
    <w:rsid w:val="00373FB9"/>
    <w:rsid w:val="003740B4"/>
    <w:rsid w:val="003740F5"/>
    <w:rsid w:val="0037412A"/>
    <w:rsid w:val="00374282"/>
    <w:rsid w:val="00374552"/>
    <w:rsid w:val="003746C3"/>
    <w:rsid w:val="00374722"/>
    <w:rsid w:val="003747BB"/>
    <w:rsid w:val="003747F7"/>
    <w:rsid w:val="00374944"/>
    <w:rsid w:val="00374960"/>
    <w:rsid w:val="00374AAA"/>
    <w:rsid w:val="00374BC3"/>
    <w:rsid w:val="00374E2A"/>
    <w:rsid w:val="00374EFC"/>
    <w:rsid w:val="0037514C"/>
    <w:rsid w:val="0037529A"/>
    <w:rsid w:val="0037539C"/>
    <w:rsid w:val="003754FA"/>
    <w:rsid w:val="00375926"/>
    <w:rsid w:val="00375965"/>
    <w:rsid w:val="00375A9B"/>
    <w:rsid w:val="00375AD2"/>
    <w:rsid w:val="00375ADB"/>
    <w:rsid w:val="00375B36"/>
    <w:rsid w:val="00375BA5"/>
    <w:rsid w:val="00375BCB"/>
    <w:rsid w:val="00375D03"/>
    <w:rsid w:val="00375DC0"/>
    <w:rsid w:val="00375F5B"/>
    <w:rsid w:val="00376059"/>
    <w:rsid w:val="003763FE"/>
    <w:rsid w:val="003764DF"/>
    <w:rsid w:val="003764E6"/>
    <w:rsid w:val="00376677"/>
    <w:rsid w:val="00376871"/>
    <w:rsid w:val="003768C1"/>
    <w:rsid w:val="003768E9"/>
    <w:rsid w:val="00376911"/>
    <w:rsid w:val="00376B3A"/>
    <w:rsid w:val="00376B9B"/>
    <w:rsid w:val="00376C24"/>
    <w:rsid w:val="00376C53"/>
    <w:rsid w:val="00376D6A"/>
    <w:rsid w:val="00376DCC"/>
    <w:rsid w:val="00376E44"/>
    <w:rsid w:val="00376EE1"/>
    <w:rsid w:val="003770B4"/>
    <w:rsid w:val="003771E3"/>
    <w:rsid w:val="003772DF"/>
    <w:rsid w:val="0037735D"/>
    <w:rsid w:val="003773A9"/>
    <w:rsid w:val="003773DB"/>
    <w:rsid w:val="003774F9"/>
    <w:rsid w:val="0037750C"/>
    <w:rsid w:val="00377579"/>
    <w:rsid w:val="003775A3"/>
    <w:rsid w:val="00377616"/>
    <w:rsid w:val="00377664"/>
    <w:rsid w:val="003776F2"/>
    <w:rsid w:val="00377762"/>
    <w:rsid w:val="00377794"/>
    <w:rsid w:val="0037784A"/>
    <w:rsid w:val="00377A08"/>
    <w:rsid w:val="00377A6B"/>
    <w:rsid w:val="00377AEC"/>
    <w:rsid w:val="00377B2A"/>
    <w:rsid w:val="00377CD6"/>
    <w:rsid w:val="003800A9"/>
    <w:rsid w:val="003800C4"/>
    <w:rsid w:val="003800F6"/>
    <w:rsid w:val="0038036D"/>
    <w:rsid w:val="003803BE"/>
    <w:rsid w:val="003804BF"/>
    <w:rsid w:val="00380624"/>
    <w:rsid w:val="00380633"/>
    <w:rsid w:val="003806D6"/>
    <w:rsid w:val="00380754"/>
    <w:rsid w:val="0038079A"/>
    <w:rsid w:val="0038083F"/>
    <w:rsid w:val="0038093A"/>
    <w:rsid w:val="00380A43"/>
    <w:rsid w:val="00380AE8"/>
    <w:rsid w:val="00380D26"/>
    <w:rsid w:val="00380FD2"/>
    <w:rsid w:val="003810FB"/>
    <w:rsid w:val="00381143"/>
    <w:rsid w:val="0038115D"/>
    <w:rsid w:val="00381215"/>
    <w:rsid w:val="003813D5"/>
    <w:rsid w:val="003814B2"/>
    <w:rsid w:val="00381718"/>
    <w:rsid w:val="003817A8"/>
    <w:rsid w:val="003817B9"/>
    <w:rsid w:val="00381AAD"/>
    <w:rsid w:val="00381B03"/>
    <w:rsid w:val="00382052"/>
    <w:rsid w:val="00382059"/>
    <w:rsid w:val="0038212B"/>
    <w:rsid w:val="00382148"/>
    <w:rsid w:val="00382187"/>
    <w:rsid w:val="0038219A"/>
    <w:rsid w:val="0038227C"/>
    <w:rsid w:val="00382414"/>
    <w:rsid w:val="003824A1"/>
    <w:rsid w:val="0038250F"/>
    <w:rsid w:val="003825E6"/>
    <w:rsid w:val="0038262C"/>
    <w:rsid w:val="00382683"/>
    <w:rsid w:val="003826A9"/>
    <w:rsid w:val="003827D3"/>
    <w:rsid w:val="0038287A"/>
    <w:rsid w:val="0038290A"/>
    <w:rsid w:val="00382B7C"/>
    <w:rsid w:val="00382C6F"/>
    <w:rsid w:val="00382CFF"/>
    <w:rsid w:val="00382D5D"/>
    <w:rsid w:val="00382E6E"/>
    <w:rsid w:val="00382E9A"/>
    <w:rsid w:val="00382FEB"/>
    <w:rsid w:val="00383079"/>
    <w:rsid w:val="003831CE"/>
    <w:rsid w:val="0038351E"/>
    <w:rsid w:val="0038358E"/>
    <w:rsid w:val="003839BC"/>
    <w:rsid w:val="003839C2"/>
    <w:rsid w:val="00383A6A"/>
    <w:rsid w:val="00383BFD"/>
    <w:rsid w:val="00383D20"/>
    <w:rsid w:val="00384105"/>
    <w:rsid w:val="003842FE"/>
    <w:rsid w:val="0038434E"/>
    <w:rsid w:val="00384404"/>
    <w:rsid w:val="00384408"/>
    <w:rsid w:val="003845A5"/>
    <w:rsid w:val="003845F3"/>
    <w:rsid w:val="00384611"/>
    <w:rsid w:val="00384631"/>
    <w:rsid w:val="0038473A"/>
    <w:rsid w:val="00384947"/>
    <w:rsid w:val="00384AC2"/>
    <w:rsid w:val="00384B57"/>
    <w:rsid w:val="00384D2E"/>
    <w:rsid w:val="00384DE6"/>
    <w:rsid w:val="00384E4A"/>
    <w:rsid w:val="00384F12"/>
    <w:rsid w:val="00384FC3"/>
    <w:rsid w:val="00384FEE"/>
    <w:rsid w:val="003851E8"/>
    <w:rsid w:val="00385303"/>
    <w:rsid w:val="003853CC"/>
    <w:rsid w:val="0038545D"/>
    <w:rsid w:val="003857B3"/>
    <w:rsid w:val="0038582F"/>
    <w:rsid w:val="003858FE"/>
    <w:rsid w:val="00385A05"/>
    <w:rsid w:val="00385A4E"/>
    <w:rsid w:val="00385AC0"/>
    <w:rsid w:val="00385CAE"/>
    <w:rsid w:val="00385D5E"/>
    <w:rsid w:val="00385DAA"/>
    <w:rsid w:val="00385E93"/>
    <w:rsid w:val="00385F66"/>
    <w:rsid w:val="00386127"/>
    <w:rsid w:val="00386160"/>
    <w:rsid w:val="003861A8"/>
    <w:rsid w:val="0038630C"/>
    <w:rsid w:val="00386402"/>
    <w:rsid w:val="00386598"/>
    <w:rsid w:val="003865E8"/>
    <w:rsid w:val="003866D7"/>
    <w:rsid w:val="003866E9"/>
    <w:rsid w:val="00386875"/>
    <w:rsid w:val="0038688F"/>
    <w:rsid w:val="003869B9"/>
    <w:rsid w:val="003869BE"/>
    <w:rsid w:val="00386B3B"/>
    <w:rsid w:val="00386F0E"/>
    <w:rsid w:val="00386F7C"/>
    <w:rsid w:val="00387129"/>
    <w:rsid w:val="003872FD"/>
    <w:rsid w:val="003874EF"/>
    <w:rsid w:val="003874F5"/>
    <w:rsid w:val="003876A5"/>
    <w:rsid w:val="003877D3"/>
    <w:rsid w:val="00387875"/>
    <w:rsid w:val="003879DD"/>
    <w:rsid w:val="00387B07"/>
    <w:rsid w:val="00387B0E"/>
    <w:rsid w:val="00387C8B"/>
    <w:rsid w:val="00387D45"/>
    <w:rsid w:val="00387EB0"/>
    <w:rsid w:val="00387FFE"/>
    <w:rsid w:val="00390245"/>
    <w:rsid w:val="00390310"/>
    <w:rsid w:val="00390319"/>
    <w:rsid w:val="0039039C"/>
    <w:rsid w:val="003905F5"/>
    <w:rsid w:val="00390767"/>
    <w:rsid w:val="003907A3"/>
    <w:rsid w:val="0039084D"/>
    <w:rsid w:val="0039086D"/>
    <w:rsid w:val="0039089D"/>
    <w:rsid w:val="003909DD"/>
    <w:rsid w:val="00390A3A"/>
    <w:rsid w:val="00390BB2"/>
    <w:rsid w:val="00390C31"/>
    <w:rsid w:val="00390D56"/>
    <w:rsid w:val="00390D8B"/>
    <w:rsid w:val="00390FDE"/>
    <w:rsid w:val="00391320"/>
    <w:rsid w:val="00391367"/>
    <w:rsid w:val="00391542"/>
    <w:rsid w:val="003915C1"/>
    <w:rsid w:val="003915C6"/>
    <w:rsid w:val="00391674"/>
    <w:rsid w:val="003916B6"/>
    <w:rsid w:val="003917F3"/>
    <w:rsid w:val="0039180D"/>
    <w:rsid w:val="00391A37"/>
    <w:rsid w:val="00391C3A"/>
    <w:rsid w:val="00391CB9"/>
    <w:rsid w:val="0039202F"/>
    <w:rsid w:val="0039203F"/>
    <w:rsid w:val="00392071"/>
    <w:rsid w:val="003920FF"/>
    <w:rsid w:val="00392109"/>
    <w:rsid w:val="00392499"/>
    <w:rsid w:val="0039262A"/>
    <w:rsid w:val="00392654"/>
    <w:rsid w:val="0039268D"/>
    <w:rsid w:val="003928BE"/>
    <w:rsid w:val="00392A7A"/>
    <w:rsid w:val="00392AE1"/>
    <w:rsid w:val="00392AFD"/>
    <w:rsid w:val="00392CC5"/>
    <w:rsid w:val="00392CD4"/>
    <w:rsid w:val="00392D20"/>
    <w:rsid w:val="00392D97"/>
    <w:rsid w:val="00392DF1"/>
    <w:rsid w:val="00392EE9"/>
    <w:rsid w:val="00392F15"/>
    <w:rsid w:val="003931E8"/>
    <w:rsid w:val="00393398"/>
    <w:rsid w:val="003934D1"/>
    <w:rsid w:val="0039351B"/>
    <w:rsid w:val="00393535"/>
    <w:rsid w:val="00393866"/>
    <w:rsid w:val="003939CB"/>
    <w:rsid w:val="00393AB4"/>
    <w:rsid w:val="00393D0D"/>
    <w:rsid w:val="00393D89"/>
    <w:rsid w:val="00393E6D"/>
    <w:rsid w:val="00393E7E"/>
    <w:rsid w:val="00393EDF"/>
    <w:rsid w:val="00393F8D"/>
    <w:rsid w:val="0039406B"/>
    <w:rsid w:val="003942DB"/>
    <w:rsid w:val="0039441B"/>
    <w:rsid w:val="00394429"/>
    <w:rsid w:val="0039461E"/>
    <w:rsid w:val="003946A2"/>
    <w:rsid w:val="003948D9"/>
    <w:rsid w:val="00394984"/>
    <w:rsid w:val="00394DBE"/>
    <w:rsid w:val="00394DDE"/>
    <w:rsid w:val="00394E9D"/>
    <w:rsid w:val="00395138"/>
    <w:rsid w:val="0039526E"/>
    <w:rsid w:val="00395AE5"/>
    <w:rsid w:val="00395C3C"/>
    <w:rsid w:val="00395D00"/>
    <w:rsid w:val="00395DF8"/>
    <w:rsid w:val="00395DFF"/>
    <w:rsid w:val="00395F05"/>
    <w:rsid w:val="003960FA"/>
    <w:rsid w:val="0039621B"/>
    <w:rsid w:val="00396363"/>
    <w:rsid w:val="00396529"/>
    <w:rsid w:val="00396581"/>
    <w:rsid w:val="0039679C"/>
    <w:rsid w:val="003967F8"/>
    <w:rsid w:val="00396996"/>
    <w:rsid w:val="003969B3"/>
    <w:rsid w:val="00396A9E"/>
    <w:rsid w:val="00396B8D"/>
    <w:rsid w:val="00396BA2"/>
    <w:rsid w:val="00396BD7"/>
    <w:rsid w:val="00396D88"/>
    <w:rsid w:val="00396DA5"/>
    <w:rsid w:val="00396E33"/>
    <w:rsid w:val="0039715A"/>
    <w:rsid w:val="003972CA"/>
    <w:rsid w:val="003975D7"/>
    <w:rsid w:val="0039761D"/>
    <w:rsid w:val="00397632"/>
    <w:rsid w:val="003978F1"/>
    <w:rsid w:val="00397912"/>
    <w:rsid w:val="0039792A"/>
    <w:rsid w:val="00397C04"/>
    <w:rsid w:val="00397C0A"/>
    <w:rsid w:val="00397E91"/>
    <w:rsid w:val="00397EAB"/>
    <w:rsid w:val="00397F1B"/>
    <w:rsid w:val="00397FC1"/>
    <w:rsid w:val="003A00DE"/>
    <w:rsid w:val="003A01AF"/>
    <w:rsid w:val="003A0232"/>
    <w:rsid w:val="003A0431"/>
    <w:rsid w:val="003A04AB"/>
    <w:rsid w:val="003A04EF"/>
    <w:rsid w:val="003A050F"/>
    <w:rsid w:val="003A0625"/>
    <w:rsid w:val="003A06BE"/>
    <w:rsid w:val="003A07BA"/>
    <w:rsid w:val="003A0953"/>
    <w:rsid w:val="003A0D3A"/>
    <w:rsid w:val="003A13D3"/>
    <w:rsid w:val="003A1450"/>
    <w:rsid w:val="003A1642"/>
    <w:rsid w:val="003A170F"/>
    <w:rsid w:val="003A19D5"/>
    <w:rsid w:val="003A1ABE"/>
    <w:rsid w:val="003A1C46"/>
    <w:rsid w:val="003A1DD0"/>
    <w:rsid w:val="003A1E01"/>
    <w:rsid w:val="003A1F81"/>
    <w:rsid w:val="003A1FF9"/>
    <w:rsid w:val="003A2043"/>
    <w:rsid w:val="003A210D"/>
    <w:rsid w:val="003A23B8"/>
    <w:rsid w:val="003A24A6"/>
    <w:rsid w:val="003A2541"/>
    <w:rsid w:val="003A25BC"/>
    <w:rsid w:val="003A265E"/>
    <w:rsid w:val="003A2681"/>
    <w:rsid w:val="003A28BD"/>
    <w:rsid w:val="003A2A13"/>
    <w:rsid w:val="003A2BA5"/>
    <w:rsid w:val="003A2BB9"/>
    <w:rsid w:val="003A2C1D"/>
    <w:rsid w:val="003A2D1D"/>
    <w:rsid w:val="003A31D5"/>
    <w:rsid w:val="003A34E4"/>
    <w:rsid w:val="003A3599"/>
    <w:rsid w:val="003A35D3"/>
    <w:rsid w:val="003A363C"/>
    <w:rsid w:val="003A3671"/>
    <w:rsid w:val="003A3786"/>
    <w:rsid w:val="003A37AC"/>
    <w:rsid w:val="003A3838"/>
    <w:rsid w:val="003A3A3D"/>
    <w:rsid w:val="003A3B51"/>
    <w:rsid w:val="003A3C04"/>
    <w:rsid w:val="003A3F09"/>
    <w:rsid w:val="003A3FF7"/>
    <w:rsid w:val="003A408A"/>
    <w:rsid w:val="003A40C9"/>
    <w:rsid w:val="003A40DD"/>
    <w:rsid w:val="003A413E"/>
    <w:rsid w:val="003A427E"/>
    <w:rsid w:val="003A4429"/>
    <w:rsid w:val="003A454A"/>
    <w:rsid w:val="003A46C8"/>
    <w:rsid w:val="003A4705"/>
    <w:rsid w:val="003A4756"/>
    <w:rsid w:val="003A4984"/>
    <w:rsid w:val="003A4BD1"/>
    <w:rsid w:val="003A4CEF"/>
    <w:rsid w:val="003A4E2A"/>
    <w:rsid w:val="003A4EC4"/>
    <w:rsid w:val="003A4F0B"/>
    <w:rsid w:val="003A4F42"/>
    <w:rsid w:val="003A4F99"/>
    <w:rsid w:val="003A50A0"/>
    <w:rsid w:val="003A50EF"/>
    <w:rsid w:val="003A521C"/>
    <w:rsid w:val="003A5242"/>
    <w:rsid w:val="003A529B"/>
    <w:rsid w:val="003A53D5"/>
    <w:rsid w:val="003A5406"/>
    <w:rsid w:val="003A544B"/>
    <w:rsid w:val="003A54E9"/>
    <w:rsid w:val="003A57C1"/>
    <w:rsid w:val="003A589F"/>
    <w:rsid w:val="003A59D3"/>
    <w:rsid w:val="003A5B77"/>
    <w:rsid w:val="003A5B92"/>
    <w:rsid w:val="003A5DCB"/>
    <w:rsid w:val="003A5E2A"/>
    <w:rsid w:val="003A5E37"/>
    <w:rsid w:val="003A5E42"/>
    <w:rsid w:val="003A5F28"/>
    <w:rsid w:val="003A5F58"/>
    <w:rsid w:val="003A61DB"/>
    <w:rsid w:val="003A654A"/>
    <w:rsid w:val="003A6592"/>
    <w:rsid w:val="003A6639"/>
    <w:rsid w:val="003A665D"/>
    <w:rsid w:val="003A6746"/>
    <w:rsid w:val="003A68BA"/>
    <w:rsid w:val="003A6BEB"/>
    <w:rsid w:val="003A6C35"/>
    <w:rsid w:val="003A6E42"/>
    <w:rsid w:val="003A6F11"/>
    <w:rsid w:val="003A6F31"/>
    <w:rsid w:val="003A710E"/>
    <w:rsid w:val="003A727C"/>
    <w:rsid w:val="003A72EF"/>
    <w:rsid w:val="003A7317"/>
    <w:rsid w:val="003A737B"/>
    <w:rsid w:val="003A7383"/>
    <w:rsid w:val="003A7397"/>
    <w:rsid w:val="003A73B3"/>
    <w:rsid w:val="003A747B"/>
    <w:rsid w:val="003A7541"/>
    <w:rsid w:val="003A75D7"/>
    <w:rsid w:val="003A7633"/>
    <w:rsid w:val="003A769A"/>
    <w:rsid w:val="003A7E3C"/>
    <w:rsid w:val="003A7E6F"/>
    <w:rsid w:val="003A7F38"/>
    <w:rsid w:val="003B019E"/>
    <w:rsid w:val="003B0205"/>
    <w:rsid w:val="003B0212"/>
    <w:rsid w:val="003B0312"/>
    <w:rsid w:val="003B03A6"/>
    <w:rsid w:val="003B0567"/>
    <w:rsid w:val="003B05A0"/>
    <w:rsid w:val="003B06BB"/>
    <w:rsid w:val="003B07D7"/>
    <w:rsid w:val="003B0C6F"/>
    <w:rsid w:val="003B0CD1"/>
    <w:rsid w:val="003B1092"/>
    <w:rsid w:val="003B1262"/>
    <w:rsid w:val="003B12FF"/>
    <w:rsid w:val="003B1304"/>
    <w:rsid w:val="003B1309"/>
    <w:rsid w:val="003B1602"/>
    <w:rsid w:val="003B166D"/>
    <w:rsid w:val="003B17EB"/>
    <w:rsid w:val="003B1873"/>
    <w:rsid w:val="003B1948"/>
    <w:rsid w:val="003B1972"/>
    <w:rsid w:val="003B1AC1"/>
    <w:rsid w:val="003B1F63"/>
    <w:rsid w:val="003B1F8A"/>
    <w:rsid w:val="003B2270"/>
    <w:rsid w:val="003B2501"/>
    <w:rsid w:val="003B2505"/>
    <w:rsid w:val="003B273E"/>
    <w:rsid w:val="003B2792"/>
    <w:rsid w:val="003B2A7B"/>
    <w:rsid w:val="003B2A85"/>
    <w:rsid w:val="003B2BD0"/>
    <w:rsid w:val="003B2BE6"/>
    <w:rsid w:val="003B2C9A"/>
    <w:rsid w:val="003B2CC0"/>
    <w:rsid w:val="003B2E2E"/>
    <w:rsid w:val="003B30A0"/>
    <w:rsid w:val="003B31C6"/>
    <w:rsid w:val="003B3420"/>
    <w:rsid w:val="003B35EC"/>
    <w:rsid w:val="003B37D6"/>
    <w:rsid w:val="003B37E2"/>
    <w:rsid w:val="003B3891"/>
    <w:rsid w:val="003B3A27"/>
    <w:rsid w:val="003B3B90"/>
    <w:rsid w:val="003B3FB9"/>
    <w:rsid w:val="003B4015"/>
    <w:rsid w:val="003B4069"/>
    <w:rsid w:val="003B41CB"/>
    <w:rsid w:val="003B43B4"/>
    <w:rsid w:val="003B46E3"/>
    <w:rsid w:val="003B47AA"/>
    <w:rsid w:val="003B4890"/>
    <w:rsid w:val="003B4989"/>
    <w:rsid w:val="003B4A09"/>
    <w:rsid w:val="003B4A46"/>
    <w:rsid w:val="003B4AC1"/>
    <w:rsid w:val="003B4AEF"/>
    <w:rsid w:val="003B4D4D"/>
    <w:rsid w:val="003B4DEB"/>
    <w:rsid w:val="003B4EEA"/>
    <w:rsid w:val="003B501B"/>
    <w:rsid w:val="003B5038"/>
    <w:rsid w:val="003B5132"/>
    <w:rsid w:val="003B5192"/>
    <w:rsid w:val="003B51B0"/>
    <w:rsid w:val="003B52C4"/>
    <w:rsid w:val="003B5499"/>
    <w:rsid w:val="003B56FE"/>
    <w:rsid w:val="003B576D"/>
    <w:rsid w:val="003B577D"/>
    <w:rsid w:val="003B57FD"/>
    <w:rsid w:val="003B57FF"/>
    <w:rsid w:val="003B5BA8"/>
    <w:rsid w:val="003B5C82"/>
    <w:rsid w:val="003B5F62"/>
    <w:rsid w:val="003B6099"/>
    <w:rsid w:val="003B628E"/>
    <w:rsid w:val="003B630B"/>
    <w:rsid w:val="003B6468"/>
    <w:rsid w:val="003B64C8"/>
    <w:rsid w:val="003B6539"/>
    <w:rsid w:val="003B6568"/>
    <w:rsid w:val="003B66CD"/>
    <w:rsid w:val="003B66F1"/>
    <w:rsid w:val="003B6B26"/>
    <w:rsid w:val="003B6D4B"/>
    <w:rsid w:val="003B6E01"/>
    <w:rsid w:val="003B6FAE"/>
    <w:rsid w:val="003B705B"/>
    <w:rsid w:val="003B7164"/>
    <w:rsid w:val="003B7167"/>
    <w:rsid w:val="003B71F6"/>
    <w:rsid w:val="003B72B7"/>
    <w:rsid w:val="003B7450"/>
    <w:rsid w:val="003B7494"/>
    <w:rsid w:val="003B74F5"/>
    <w:rsid w:val="003B75F4"/>
    <w:rsid w:val="003B777F"/>
    <w:rsid w:val="003B77A6"/>
    <w:rsid w:val="003B77AC"/>
    <w:rsid w:val="003B77FF"/>
    <w:rsid w:val="003B7806"/>
    <w:rsid w:val="003B78DA"/>
    <w:rsid w:val="003B7ABF"/>
    <w:rsid w:val="003B7D07"/>
    <w:rsid w:val="003C01CB"/>
    <w:rsid w:val="003C028B"/>
    <w:rsid w:val="003C0464"/>
    <w:rsid w:val="003C04A0"/>
    <w:rsid w:val="003C083E"/>
    <w:rsid w:val="003C0918"/>
    <w:rsid w:val="003C0983"/>
    <w:rsid w:val="003C0A69"/>
    <w:rsid w:val="003C0AFA"/>
    <w:rsid w:val="003C0D77"/>
    <w:rsid w:val="003C0DEC"/>
    <w:rsid w:val="003C0E33"/>
    <w:rsid w:val="003C0EED"/>
    <w:rsid w:val="003C0F8D"/>
    <w:rsid w:val="003C1008"/>
    <w:rsid w:val="003C11B3"/>
    <w:rsid w:val="003C11C3"/>
    <w:rsid w:val="003C1353"/>
    <w:rsid w:val="003C14F7"/>
    <w:rsid w:val="003C172D"/>
    <w:rsid w:val="003C180F"/>
    <w:rsid w:val="003C18DB"/>
    <w:rsid w:val="003C18E9"/>
    <w:rsid w:val="003C1A45"/>
    <w:rsid w:val="003C1A95"/>
    <w:rsid w:val="003C1FB1"/>
    <w:rsid w:val="003C2059"/>
    <w:rsid w:val="003C221F"/>
    <w:rsid w:val="003C2248"/>
    <w:rsid w:val="003C224D"/>
    <w:rsid w:val="003C2275"/>
    <w:rsid w:val="003C2487"/>
    <w:rsid w:val="003C24EF"/>
    <w:rsid w:val="003C27E8"/>
    <w:rsid w:val="003C28F7"/>
    <w:rsid w:val="003C2A73"/>
    <w:rsid w:val="003C2ABF"/>
    <w:rsid w:val="003C2B5E"/>
    <w:rsid w:val="003C2C5C"/>
    <w:rsid w:val="003C2C75"/>
    <w:rsid w:val="003C30A3"/>
    <w:rsid w:val="003C30DD"/>
    <w:rsid w:val="003C3118"/>
    <w:rsid w:val="003C313D"/>
    <w:rsid w:val="003C31EE"/>
    <w:rsid w:val="003C3286"/>
    <w:rsid w:val="003C333E"/>
    <w:rsid w:val="003C3420"/>
    <w:rsid w:val="003C3450"/>
    <w:rsid w:val="003C359D"/>
    <w:rsid w:val="003C374C"/>
    <w:rsid w:val="003C3889"/>
    <w:rsid w:val="003C394C"/>
    <w:rsid w:val="003C3987"/>
    <w:rsid w:val="003C3A20"/>
    <w:rsid w:val="003C3AB1"/>
    <w:rsid w:val="003C3AC6"/>
    <w:rsid w:val="003C3AD7"/>
    <w:rsid w:val="003C3C95"/>
    <w:rsid w:val="003C43E4"/>
    <w:rsid w:val="003C44EB"/>
    <w:rsid w:val="003C45E3"/>
    <w:rsid w:val="003C4637"/>
    <w:rsid w:val="003C489C"/>
    <w:rsid w:val="003C49CD"/>
    <w:rsid w:val="003C4BC7"/>
    <w:rsid w:val="003C4BD8"/>
    <w:rsid w:val="003C4CA8"/>
    <w:rsid w:val="003C4D32"/>
    <w:rsid w:val="003C4D55"/>
    <w:rsid w:val="003C4DBD"/>
    <w:rsid w:val="003C4DE5"/>
    <w:rsid w:val="003C4EA1"/>
    <w:rsid w:val="003C4FB3"/>
    <w:rsid w:val="003C4FF3"/>
    <w:rsid w:val="003C519C"/>
    <w:rsid w:val="003C5228"/>
    <w:rsid w:val="003C525E"/>
    <w:rsid w:val="003C5396"/>
    <w:rsid w:val="003C54B8"/>
    <w:rsid w:val="003C54ED"/>
    <w:rsid w:val="003C5574"/>
    <w:rsid w:val="003C58A2"/>
    <w:rsid w:val="003C5A26"/>
    <w:rsid w:val="003C5A9C"/>
    <w:rsid w:val="003C5AB9"/>
    <w:rsid w:val="003C5B93"/>
    <w:rsid w:val="003C5CC3"/>
    <w:rsid w:val="003C6678"/>
    <w:rsid w:val="003C684B"/>
    <w:rsid w:val="003C6940"/>
    <w:rsid w:val="003C6973"/>
    <w:rsid w:val="003C69F3"/>
    <w:rsid w:val="003C6A29"/>
    <w:rsid w:val="003C6D5F"/>
    <w:rsid w:val="003C6DB0"/>
    <w:rsid w:val="003C6FAA"/>
    <w:rsid w:val="003C7212"/>
    <w:rsid w:val="003C722A"/>
    <w:rsid w:val="003C74F4"/>
    <w:rsid w:val="003C7575"/>
    <w:rsid w:val="003C7BF5"/>
    <w:rsid w:val="003C7D0B"/>
    <w:rsid w:val="003C7DD5"/>
    <w:rsid w:val="003C7E38"/>
    <w:rsid w:val="003C7F15"/>
    <w:rsid w:val="003C7F1E"/>
    <w:rsid w:val="003D0034"/>
    <w:rsid w:val="003D0070"/>
    <w:rsid w:val="003D049E"/>
    <w:rsid w:val="003D05E3"/>
    <w:rsid w:val="003D061B"/>
    <w:rsid w:val="003D0742"/>
    <w:rsid w:val="003D0749"/>
    <w:rsid w:val="003D077D"/>
    <w:rsid w:val="003D07F9"/>
    <w:rsid w:val="003D08EF"/>
    <w:rsid w:val="003D0A1D"/>
    <w:rsid w:val="003D0A78"/>
    <w:rsid w:val="003D0A9E"/>
    <w:rsid w:val="003D0B83"/>
    <w:rsid w:val="003D0C0A"/>
    <w:rsid w:val="003D0D91"/>
    <w:rsid w:val="003D0F56"/>
    <w:rsid w:val="003D1042"/>
    <w:rsid w:val="003D10BA"/>
    <w:rsid w:val="003D1244"/>
    <w:rsid w:val="003D1295"/>
    <w:rsid w:val="003D12A7"/>
    <w:rsid w:val="003D1337"/>
    <w:rsid w:val="003D1429"/>
    <w:rsid w:val="003D143D"/>
    <w:rsid w:val="003D1536"/>
    <w:rsid w:val="003D1694"/>
    <w:rsid w:val="003D18C6"/>
    <w:rsid w:val="003D1A15"/>
    <w:rsid w:val="003D1B07"/>
    <w:rsid w:val="003D1B69"/>
    <w:rsid w:val="003D1D96"/>
    <w:rsid w:val="003D1EB5"/>
    <w:rsid w:val="003D1F9F"/>
    <w:rsid w:val="003D1FCE"/>
    <w:rsid w:val="003D1FEF"/>
    <w:rsid w:val="003D2081"/>
    <w:rsid w:val="003D2267"/>
    <w:rsid w:val="003D246F"/>
    <w:rsid w:val="003D2544"/>
    <w:rsid w:val="003D2547"/>
    <w:rsid w:val="003D2603"/>
    <w:rsid w:val="003D2666"/>
    <w:rsid w:val="003D2724"/>
    <w:rsid w:val="003D2780"/>
    <w:rsid w:val="003D281E"/>
    <w:rsid w:val="003D28C3"/>
    <w:rsid w:val="003D2A85"/>
    <w:rsid w:val="003D2B0D"/>
    <w:rsid w:val="003D2CE3"/>
    <w:rsid w:val="003D2D27"/>
    <w:rsid w:val="003D2EF3"/>
    <w:rsid w:val="003D2F14"/>
    <w:rsid w:val="003D3291"/>
    <w:rsid w:val="003D3331"/>
    <w:rsid w:val="003D34FB"/>
    <w:rsid w:val="003D360E"/>
    <w:rsid w:val="003D3678"/>
    <w:rsid w:val="003D38F7"/>
    <w:rsid w:val="003D3948"/>
    <w:rsid w:val="003D3B7E"/>
    <w:rsid w:val="003D3BAE"/>
    <w:rsid w:val="003D3DF8"/>
    <w:rsid w:val="003D3E8A"/>
    <w:rsid w:val="003D3EEB"/>
    <w:rsid w:val="003D4006"/>
    <w:rsid w:val="003D4097"/>
    <w:rsid w:val="003D41F0"/>
    <w:rsid w:val="003D42E9"/>
    <w:rsid w:val="003D43BD"/>
    <w:rsid w:val="003D446C"/>
    <w:rsid w:val="003D4493"/>
    <w:rsid w:val="003D457F"/>
    <w:rsid w:val="003D469F"/>
    <w:rsid w:val="003D4762"/>
    <w:rsid w:val="003D48D9"/>
    <w:rsid w:val="003D4955"/>
    <w:rsid w:val="003D4A36"/>
    <w:rsid w:val="003D4BBB"/>
    <w:rsid w:val="003D4C93"/>
    <w:rsid w:val="003D4CD9"/>
    <w:rsid w:val="003D4D61"/>
    <w:rsid w:val="003D4D75"/>
    <w:rsid w:val="003D4E97"/>
    <w:rsid w:val="003D4FDD"/>
    <w:rsid w:val="003D5077"/>
    <w:rsid w:val="003D51E5"/>
    <w:rsid w:val="003D5486"/>
    <w:rsid w:val="003D5681"/>
    <w:rsid w:val="003D57B4"/>
    <w:rsid w:val="003D599A"/>
    <w:rsid w:val="003D5A67"/>
    <w:rsid w:val="003D5B37"/>
    <w:rsid w:val="003D5E1C"/>
    <w:rsid w:val="003D5EC1"/>
    <w:rsid w:val="003D5F4E"/>
    <w:rsid w:val="003D5F79"/>
    <w:rsid w:val="003D6090"/>
    <w:rsid w:val="003D60ED"/>
    <w:rsid w:val="003D644E"/>
    <w:rsid w:val="003D64DD"/>
    <w:rsid w:val="003D6705"/>
    <w:rsid w:val="003D673F"/>
    <w:rsid w:val="003D6A4C"/>
    <w:rsid w:val="003D6AB6"/>
    <w:rsid w:val="003D6AEF"/>
    <w:rsid w:val="003D6DE3"/>
    <w:rsid w:val="003D6F2B"/>
    <w:rsid w:val="003D6F31"/>
    <w:rsid w:val="003D6F78"/>
    <w:rsid w:val="003D6FFB"/>
    <w:rsid w:val="003D7040"/>
    <w:rsid w:val="003D7072"/>
    <w:rsid w:val="003D708A"/>
    <w:rsid w:val="003D73DE"/>
    <w:rsid w:val="003D74F0"/>
    <w:rsid w:val="003D75A9"/>
    <w:rsid w:val="003D771B"/>
    <w:rsid w:val="003D7740"/>
    <w:rsid w:val="003D7970"/>
    <w:rsid w:val="003D79A7"/>
    <w:rsid w:val="003D7F42"/>
    <w:rsid w:val="003D7FB0"/>
    <w:rsid w:val="003D7FE2"/>
    <w:rsid w:val="003E00B3"/>
    <w:rsid w:val="003E02CD"/>
    <w:rsid w:val="003E02F4"/>
    <w:rsid w:val="003E0307"/>
    <w:rsid w:val="003E0352"/>
    <w:rsid w:val="003E0378"/>
    <w:rsid w:val="003E039F"/>
    <w:rsid w:val="003E0443"/>
    <w:rsid w:val="003E048A"/>
    <w:rsid w:val="003E04FB"/>
    <w:rsid w:val="003E065B"/>
    <w:rsid w:val="003E0971"/>
    <w:rsid w:val="003E09F6"/>
    <w:rsid w:val="003E0AAF"/>
    <w:rsid w:val="003E0ADC"/>
    <w:rsid w:val="003E0B91"/>
    <w:rsid w:val="003E0DEB"/>
    <w:rsid w:val="003E1076"/>
    <w:rsid w:val="003E10AB"/>
    <w:rsid w:val="003E1211"/>
    <w:rsid w:val="003E1454"/>
    <w:rsid w:val="003E14CE"/>
    <w:rsid w:val="003E164C"/>
    <w:rsid w:val="003E1678"/>
    <w:rsid w:val="003E1740"/>
    <w:rsid w:val="003E17E7"/>
    <w:rsid w:val="003E19E3"/>
    <w:rsid w:val="003E1C3F"/>
    <w:rsid w:val="003E1E0E"/>
    <w:rsid w:val="003E1E3A"/>
    <w:rsid w:val="003E1FAF"/>
    <w:rsid w:val="003E20AE"/>
    <w:rsid w:val="003E211C"/>
    <w:rsid w:val="003E222D"/>
    <w:rsid w:val="003E24AF"/>
    <w:rsid w:val="003E24F0"/>
    <w:rsid w:val="003E2694"/>
    <w:rsid w:val="003E2831"/>
    <w:rsid w:val="003E289A"/>
    <w:rsid w:val="003E2986"/>
    <w:rsid w:val="003E2E28"/>
    <w:rsid w:val="003E2F0C"/>
    <w:rsid w:val="003E2F90"/>
    <w:rsid w:val="003E305E"/>
    <w:rsid w:val="003E30B0"/>
    <w:rsid w:val="003E312A"/>
    <w:rsid w:val="003E3194"/>
    <w:rsid w:val="003E3210"/>
    <w:rsid w:val="003E3509"/>
    <w:rsid w:val="003E3965"/>
    <w:rsid w:val="003E3C02"/>
    <w:rsid w:val="003E3C96"/>
    <w:rsid w:val="003E3EDC"/>
    <w:rsid w:val="003E41F8"/>
    <w:rsid w:val="003E4221"/>
    <w:rsid w:val="003E4286"/>
    <w:rsid w:val="003E43DC"/>
    <w:rsid w:val="003E45B2"/>
    <w:rsid w:val="003E45E9"/>
    <w:rsid w:val="003E45FB"/>
    <w:rsid w:val="003E464D"/>
    <w:rsid w:val="003E477A"/>
    <w:rsid w:val="003E4960"/>
    <w:rsid w:val="003E4975"/>
    <w:rsid w:val="003E4A70"/>
    <w:rsid w:val="003E4DCD"/>
    <w:rsid w:val="003E4E3F"/>
    <w:rsid w:val="003E4E6D"/>
    <w:rsid w:val="003E4EC7"/>
    <w:rsid w:val="003E4F9C"/>
    <w:rsid w:val="003E4FD2"/>
    <w:rsid w:val="003E5062"/>
    <w:rsid w:val="003E52E5"/>
    <w:rsid w:val="003E538F"/>
    <w:rsid w:val="003E53B4"/>
    <w:rsid w:val="003E54F6"/>
    <w:rsid w:val="003E5609"/>
    <w:rsid w:val="003E561C"/>
    <w:rsid w:val="003E5852"/>
    <w:rsid w:val="003E5981"/>
    <w:rsid w:val="003E59FD"/>
    <w:rsid w:val="003E5ABE"/>
    <w:rsid w:val="003E5B95"/>
    <w:rsid w:val="003E5CEA"/>
    <w:rsid w:val="003E5DD0"/>
    <w:rsid w:val="003E5E8A"/>
    <w:rsid w:val="003E5FDD"/>
    <w:rsid w:val="003E6170"/>
    <w:rsid w:val="003E6432"/>
    <w:rsid w:val="003E6557"/>
    <w:rsid w:val="003E6597"/>
    <w:rsid w:val="003E65AC"/>
    <w:rsid w:val="003E65D7"/>
    <w:rsid w:val="003E6763"/>
    <w:rsid w:val="003E6836"/>
    <w:rsid w:val="003E69A7"/>
    <w:rsid w:val="003E6BF2"/>
    <w:rsid w:val="003E6CEA"/>
    <w:rsid w:val="003E6D9C"/>
    <w:rsid w:val="003E6F6F"/>
    <w:rsid w:val="003E70BF"/>
    <w:rsid w:val="003E70DD"/>
    <w:rsid w:val="003E7231"/>
    <w:rsid w:val="003E7483"/>
    <w:rsid w:val="003E77A0"/>
    <w:rsid w:val="003E7801"/>
    <w:rsid w:val="003E7A21"/>
    <w:rsid w:val="003E7B34"/>
    <w:rsid w:val="003E7B53"/>
    <w:rsid w:val="003E7B86"/>
    <w:rsid w:val="003E7CBE"/>
    <w:rsid w:val="003E7E53"/>
    <w:rsid w:val="003E7E6D"/>
    <w:rsid w:val="003E7FB3"/>
    <w:rsid w:val="003F0034"/>
    <w:rsid w:val="003F00F6"/>
    <w:rsid w:val="003F0257"/>
    <w:rsid w:val="003F02A6"/>
    <w:rsid w:val="003F0398"/>
    <w:rsid w:val="003F0533"/>
    <w:rsid w:val="003F054A"/>
    <w:rsid w:val="003F05B4"/>
    <w:rsid w:val="003F0B6D"/>
    <w:rsid w:val="003F0D4C"/>
    <w:rsid w:val="003F0E0D"/>
    <w:rsid w:val="003F0F26"/>
    <w:rsid w:val="003F0F5C"/>
    <w:rsid w:val="003F10FA"/>
    <w:rsid w:val="003F1173"/>
    <w:rsid w:val="003F1496"/>
    <w:rsid w:val="003F14AC"/>
    <w:rsid w:val="003F154D"/>
    <w:rsid w:val="003F1585"/>
    <w:rsid w:val="003F15A0"/>
    <w:rsid w:val="003F1661"/>
    <w:rsid w:val="003F1770"/>
    <w:rsid w:val="003F1915"/>
    <w:rsid w:val="003F1A9A"/>
    <w:rsid w:val="003F1A9E"/>
    <w:rsid w:val="003F1C20"/>
    <w:rsid w:val="003F1D14"/>
    <w:rsid w:val="003F1FD8"/>
    <w:rsid w:val="003F2095"/>
    <w:rsid w:val="003F23F8"/>
    <w:rsid w:val="003F24F1"/>
    <w:rsid w:val="003F2603"/>
    <w:rsid w:val="003F2788"/>
    <w:rsid w:val="003F28DE"/>
    <w:rsid w:val="003F292B"/>
    <w:rsid w:val="003F29B1"/>
    <w:rsid w:val="003F2A2D"/>
    <w:rsid w:val="003F2B00"/>
    <w:rsid w:val="003F2B6D"/>
    <w:rsid w:val="003F2D89"/>
    <w:rsid w:val="003F2E7F"/>
    <w:rsid w:val="003F2F04"/>
    <w:rsid w:val="003F2F22"/>
    <w:rsid w:val="003F2FDE"/>
    <w:rsid w:val="003F30CB"/>
    <w:rsid w:val="003F322C"/>
    <w:rsid w:val="003F32C0"/>
    <w:rsid w:val="003F3317"/>
    <w:rsid w:val="003F3469"/>
    <w:rsid w:val="003F34E3"/>
    <w:rsid w:val="003F3500"/>
    <w:rsid w:val="003F3593"/>
    <w:rsid w:val="003F388A"/>
    <w:rsid w:val="003F3A2D"/>
    <w:rsid w:val="003F3B91"/>
    <w:rsid w:val="003F3D92"/>
    <w:rsid w:val="003F3DED"/>
    <w:rsid w:val="003F4019"/>
    <w:rsid w:val="003F4042"/>
    <w:rsid w:val="003F4312"/>
    <w:rsid w:val="003F4589"/>
    <w:rsid w:val="003F4682"/>
    <w:rsid w:val="003F475B"/>
    <w:rsid w:val="003F4761"/>
    <w:rsid w:val="003F4B0E"/>
    <w:rsid w:val="003F4D32"/>
    <w:rsid w:val="003F4D85"/>
    <w:rsid w:val="003F4E7B"/>
    <w:rsid w:val="003F4E9A"/>
    <w:rsid w:val="003F4E9E"/>
    <w:rsid w:val="003F4ECC"/>
    <w:rsid w:val="003F4F8E"/>
    <w:rsid w:val="003F4F9F"/>
    <w:rsid w:val="003F53C0"/>
    <w:rsid w:val="003F543B"/>
    <w:rsid w:val="003F5530"/>
    <w:rsid w:val="003F58E7"/>
    <w:rsid w:val="003F5C55"/>
    <w:rsid w:val="003F5E38"/>
    <w:rsid w:val="003F5E77"/>
    <w:rsid w:val="003F5F03"/>
    <w:rsid w:val="003F5F71"/>
    <w:rsid w:val="003F5FFE"/>
    <w:rsid w:val="003F6088"/>
    <w:rsid w:val="003F60A5"/>
    <w:rsid w:val="003F6126"/>
    <w:rsid w:val="003F61A9"/>
    <w:rsid w:val="003F629A"/>
    <w:rsid w:val="003F63F1"/>
    <w:rsid w:val="003F649E"/>
    <w:rsid w:val="003F6503"/>
    <w:rsid w:val="003F6539"/>
    <w:rsid w:val="003F689C"/>
    <w:rsid w:val="003F68DD"/>
    <w:rsid w:val="003F6943"/>
    <w:rsid w:val="003F6B53"/>
    <w:rsid w:val="003F6C7F"/>
    <w:rsid w:val="003F6FB8"/>
    <w:rsid w:val="003F7200"/>
    <w:rsid w:val="003F735F"/>
    <w:rsid w:val="003F74E2"/>
    <w:rsid w:val="003F7A60"/>
    <w:rsid w:val="003F7C70"/>
    <w:rsid w:val="003F7ED0"/>
    <w:rsid w:val="00400045"/>
    <w:rsid w:val="0040009E"/>
    <w:rsid w:val="004001AB"/>
    <w:rsid w:val="0040025C"/>
    <w:rsid w:val="00400516"/>
    <w:rsid w:val="00400566"/>
    <w:rsid w:val="004005D1"/>
    <w:rsid w:val="004005F6"/>
    <w:rsid w:val="0040082D"/>
    <w:rsid w:val="00400991"/>
    <w:rsid w:val="004009A2"/>
    <w:rsid w:val="00400A12"/>
    <w:rsid w:val="00400B77"/>
    <w:rsid w:val="00400C33"/>
    <w:rsid w:val="00400CD2"/>
    <w:rsid w:val="00400F70"/>
    <w:rsid w:val="00400FA2"/>
    <w:rsid w:val="004010DD"/>
    <w:rsid w:val="0040115E"/>
    <w:rsid w:val="004012AB"/>
    <w:rsid w:val="00401322"/>
    <w:rsid w:val="0040134C"/>
    <w:rsid w:val="00401498"/>
    <w:rsid w:val="0040156B"/>
    <w:rsid w:val="00401854"/>
    <w:rsid w:val="0040197E"/>
    <w:rsid w:val="00401990"/>
    <w:rsid w:val="00401B47"/>
    <w:rsid w:val="00401C26"/>
    <w:rsid w:val="00401C4A"/>
    <w:rsid w:val="00401C90"/>
    <w:rsid w:val="00401E9E"/>
    <w:rsid w:val="00401F5E"/>
    <w:rsid w:val="00401F62"/>
    <w:rsid w:val="00402198"/>
    <w:rsid w:val="00402605"/>
    <w:rsid w:val="00402747"/>
    <w:rsid w:val="004027B8"/>
    <w:rsid w:val="004027C0"/>
    <w:rsid w:val="00402838"/>
    <w:rsid w:val="0040284D"/>
    <w:rsid w:val="0040289C"/>
    <w:rsid w:val="004028E6"/>
    <w:rsid w:val="0040297C"/>
    <w:rsid w:val="00402D8E"/>
    <w:rsid w:val="00402E19"/>
    <w:rsid w:val="00402F04"/>
    <w:rsid w:val="00402FBE"/>
    <w:rsid w:val="00403099"/>
    <w:rsid w:val="004031A6"/>
    <w:rsid w:val="00403252"/>
    <w:rsid w:val="0040333D"/>
    <w:rsid w:val="00403531"/>
    <w:rsid w:val="004036F8"/>
    <w:rsid w:val="00403826"/>
    <w:rsid w:val="00403DE5"/>
    <w:rsid w:val="00403DFC"/>
    <w:rsid w:val="00403E04"/>
    <w:rsid w:val="00403E0C"/>
    <w:rsid w:val="00403ED6"/>
    <w:rsid w:val="004040AD"/>
    <w:rsid w:val="004040E3"/>
    <w:rsid w:val="00404143"/>
    <w:rsid w:val="004041C5"/>
    <w:rsid w:val="0040421C"/>
    <w:rsid w:val="00404477"/>
    <w:rsid w:val="00404518"/>
    <w:rsid w:val="00404574"/>
    <w:rsid w:val="004045CC"/>
    <w:rsid w:val="004047A7"/>
    <w:rsid w:val="00404858"/>
    <w:rsid w:val="00404B51"/>
    <w:rsid w:val="00404C54"/>
    <w:rsid w:val="00404D31"/>
    <w:rsid w:val="00404EB1"/>
    <w:rsid w:val="00404F79"/>
    <w:rsid w:val="00405008"/>
    <w:rsid w:val="0040506A"/>
    <w:rsid w:val="004050B1"/>
    <w:rsid w:val="004052DB"/>
    <w:rsid w:val="004053BE"/>
    <w:rsid w:val="004054CC"/>
    <w:rsid w:val="00405503"/>
    <w:rsid w:val="0040557A"/>
    <w:rsid w:val="0040571F"/>
    <w:rsid w:val="00405898"/>
    <w:rsid w:val="00405955"/>
    <w:rsid w:val="0040598E"/>
    <w:rsid w:val="004059B5"/>
    <w:rsid w:val="00405A6C"/>
    <w:rsid w:val="00405B99"/>
    <w:rsid w:val="00405CEF"/>
    <w:rsid w:val="00405D60"/>
    <w:rsid w:val="00405FEE"/>
    <w:rsid w:val="00406021"/>
    <w:rsid w:val="00406064"/>
    <w:rsid w:val="004060C1"/>
    <w:rsid w:val="004061BA"/>
    <w:rsid w:val="00406536"/>
    <w:rsid w:val="004067D1"/>
    <w:rsid w:val="00406C6A"/>
    <w:rsid w:val="00406C7A"/>
    <w:rsid w:val="00406CC8"/>
    <w:rsid w:val="00406E91"/>
    <w:rsid w:val="00406ED3"/>
    <w:rsid w:val="0040704C"/>
    <w:rsid w:val="0040705B"/>
    <w:rsid w:val="0040712D"/>
    <w:rsid w:val="004071EE"/>
    <w:rsid w:val="004071F6"/>
    <w:rsid w:val="004072AA"/>
    <w:rsid w:val="004073A2"/>
    <w:rsid w:val="004074D1"/>
    <w:rsid w:val="00407771"/>
    <w:rsid w:val="0040798B"/>
    <w:rsid w:val="00407C62"/>
    <w:rsid w:val="00407DE2"/>
    <w:rsid w:val="00407E3A"/>
    <w:rsid w:val="004100A2"/>
    <w:rsid w:val="004100EF"/>
    <w:rsid w:val="004101A6"/>
    <w:rsid w:val="004102CD"/>
    <w:rsid w:val="00410503"/>
    <w:rsid w:val="0041051E"/>
    <w:rsid w:val="004105E1"/>
    <w:rsid w:val="0041064C"/>
    <w:rsid w:val="00410701"/>
    <w:rsid w:val="004108E3"/>
    <w:rsid w:val="00410974"/>
    <w:rsid w:val="00410A0D"/>
    <w:rsid w:val="00410A2B"/>
    <w:rsid w:val="00410BA1"/>
    <w:rsid w:val="00411023"/>
    <w:rsid w:val="00411038"/>
    <w:rsid w:val="00411061"/>
    <w:rsid w:val="004111B3"/>
    <w:rsid w:val="004111F2"/>
    <w:rsid w:val="00411276"/>
    <w:rsid w:val="00411347"/>
    <w:rsid w:val="004114D7"/>
    <w:rsid w:val="00411617"/>
    <w:rsid w:val="00411624"/>
    <w:rsid w:val="00411676"/>
    <w:rsid w:val="0041175B"/>
    <w:rsid w:val="0041187D"/>
    <w:rsid w:val="004118E1"/>
    <w:rsid w:val="004118FB"/>
    <w:rsid w:val="00411AC8"/>
    <w:rsid w:val="00411BF4"/>
    <w:rsid w:val="00411DC1"/>
    <w:rsid w:val="00411F28"/>
    <w:rsid w:val="00411FD5"/>
    <w:rsid w:val="00412016"/>
    <w:rsid w:val="004122EB"/>
    <w:rsid w:val="0041237F"/>
    <w:rsid w:val="0041239E"/>
    <w:rsid w:val="00412519"/>
    <w:rsid w:val="004125AE"/>
    <w:rsid w:val="00412782"/>
    <w:rsid w:val="004129C4"/>
    <w:rsid w:val="00412D17"/>
    <w:rsid w:val="00412DB2"/>
    <w:rsid w:val="00412F35"/>
    <w:rsid w:val="00412FD0"/>
    <w:rsid w:val="0041350A"/>
    <w:rsid w:val="004136D5"/>
    <w:rsid w:val="00413790"/>
    <w:rsid w:val="00413793"/>
    <w:rsid w:val="004138CF"/>
    <w:rsid w:val="00413969"/>
    <w:rsid w:val="00413A45"/>
    <w:rsid w:val="00413F63"/>
    <w:rsid w:val="00413FDE"/>
    <w:rsid w:val="0041411E"/>
    <w:rsid w:val="0041424F"/>
    <w:rsid w:val="00414319"/>
    <w:rsid w:val="004143AD"/>
    <w:rsid w:val="004143D1"/>
    <w:rsid w:val="00414406"/>
    <w:rsid w:val="00414549"/>
    <w:rsid w:val="00414577"/>
    <w:rsid w:val="00414784"/>
    <w:rsid w:val="00414814"/>
    <w:rsid w:val="00414986"/>
    <w:rsid w:val="004149A2"/>
    <w:rsid w:val="00414B85"/>
    <w:rsid w:val="00414BCD"/>
    <w:rsid w:val="00414C78"/>
    <w:rsid w:val="00414CFA"/>
    <w:rsid w:val="00414DED"/>
    <w:rsid w:val="00415075"/>
    <w:rsid w:val="00415653"/>
    <w:rsid w:val="00415871"/>
    <w:rsid w:val="004158DE"/>
    <w:rsid w:val="00415A1B"/>
    <w:rsid w:val="00415A97"/>
    <w:rsid w:val="00415BC5"/>
    <w:rsid w:val="00415CCA"/>
    <w:rsid w:val="00415DBE"/>
    <w:rsid w:val="00415DD0"/>
    <w:rsid w:val="00415FAC"/>
    <w:rsid w:val="00416218"/>
    <w:rsid w:val="004163D8"/>
    <w:rsid w:val="00416432"/>
    <w:rsid w:val="004164F7"/>
    <w:rsid w:val="00416587"/>
    <w:rsid w:val="004165BB"/>
    <w:rsid w:val="00416655"/>
    <w:rsid w:val="004166B7"/>
    <w:rsid w:val="004167CE"/>
    <w:rsid w:val="00416890"/>
    <w:rsid w:val="004168E3"/>
    <w:rsid w:val="00416A44"/>
    <w:rsid w:val="00416AFF"/>
    <w:rsid w:val="00416C15"/>
    <w:rsid w:val="0041706D"/>
    <w:rsid w:val="004170E8"/>
    <w:rsid w:val="00417277"/>
    <w:rsid w:val="0041729A"/>
    <w:rsid w:val="0041747F"/>
    <w:rsid w:val="004175B2"/>
    <w:rsid w:val="004175EC"/>
    <w:rsid w:val="004176D6"/>
    <w:rsid w:val="004178FB"/>
    <w:rsid w:val="004179E4"/>
    <w:rsid w:val="00417AA1"/>
    <w:rsid w:val="00417B03"/>
    <w:rsid w:val="00417C41"/>
    <w:rsid w:val="00417C42"/>
    <w:rsid w:val="00417D15"/>
    <w:rsid w:val="00417D41"/>
    <w:rsid w:val="00417DD6"/>
    <w:rsid w:val="00417FC6"/>
    <w:rsid w:val="0042017F"/>
    <w:rsid w:val="00420184"/>
    <w:rsid w:val="00420225"/>
    <w:rsid w:val="00420267"/>
    <w:rsid w:val="004202EB"/>
    <w:rsid w:val="00420460"/>
    <w:rsid w:val="004204DE"/>
    <w:rsid w:val="004204F8"/>
    <w:rsid w:val="004205DE"/>
    <w:rsid w:val="004207A2"/>
    <w:rsid w:val="00420860"/>
    <w:rsid w:val="0042086A"/>
    <w:rsid w:val="00420916"/>
    <w:rsid w:val="00420996"/>
    <w:rsid w:val="00420A09"/>
    <w:rsid w:val="00420A48"/>
    <w:rsid w:val="00420AA5"/>
    <w:rsid w:val="00420ABB"/>
    <w:rsid w:val="0042101B"/>
    <w:rsid w:val="0042107B"/>
    <w:rsid w:val="0042113B"/>
    <w:rsid w:val="004213AC"/>
    <w:rsid w:val="00421471"/>
    <w:rsid w:val="004214FB"/>
    <w:rsid w:val="004215C2"/>
    <w:rsid w:val="00421A69"/>
    <w:rsid w:val="00421CE0"/>
    <w:rsid w:val="00421E01"/>
    <w:rsid w:val="00422238"/>
    <w:rsid w:val="00422408"/>
    <w:rsid w:val="004224C8"/>
    <w:rsid w:val="00422673"/>
    <w:rsid w:val="004226A0"/>
    <w:rsid w:val="00422714"/>
    <w:rsid w:val="0042276C"/>
    <w:rsid w:val="00422920"/>
    <w:rsid w:val="00422956"/>
    <w:rsid w:val="004229D8"/>
    <w:rsid w:val="00422D1A"/>
    <w:rsid w:val="00422E3B"/>
    <w:rsid w:val="00422E72"/>
    <w:rsid w:val="00422EE9"/>
    <w:rsid w:val="00423041"/>
    <w:rsid w:val="004230D8"/>
    <w:rsid w:val="00423380"/>
    <w:rsid w:val="00423385"/>
    <w:rsid w:val="00423433"/>
    <w:rsid w:val="004236D8"/>
    <w:rsid w:val="004236E3"/>
    <w:rsid w:val="004237CF"/>
    <w:rsid w:val="00423840"/>
    <w:rsid w:val="00423854"/>
    <w:rsid w:val="00423878"/>
    <w:rsid w:val="004238A4"/>
    <w:rsid w:val="00423919"/>
    <w:rsid w:val="00423A54"/>
    <w:rsid w:val="00423C64"/>
    <w:rsid w:val="00423CE3"/>
    <w:rsid w:val="00423CEF"/>
    <w:rsid w:val="00423D11"/>
    <w:rsid w:val="00423D40"/>
    <w:rsid w:val="00423D59"/>
    <w:rsid w:val="00423DCE"/>
    <w:rsid w:val="00423EC7"/>
    <w:rsid w:val="004240F8"/>
    <w:rsid w:val="00424136"/>
    <w:rsid w:val="004244D0"/>
    <w:rsid w:val="004245F2"/>
    <w:rsid w:val="004247EB"/>
    <w:rsid w:val="0042483B"/>
    <w:rsid w:val="004248E0"/>
    <w:rsid w:val="00424920"/>
    <w:rsid w:val="00424945"/>
    <w:rsid w:val="004249DC"/>
    <w:rsid w:val="00424C30"/>
    <w:rsid w:val="00424D8E"/>
    <w:rsid w:val="00424F81"/>
    <w:rsid w:val="0042502E"/>
    <w:rsid w:val="004252DF"/>
    <w:rsid w:val="00425447"/>
    <w:rsid w:val="004256C7"/>
    <w:rsid w:val="00425890"/>
    <w:rsid w:val="00425CCF"/>
    <w:rsid w:val="00425EAE"/>
    <w:rsid w:val="00425EBE"/>
    <w:rsid w:val="00425FAE"/>
    <w:rsid w:val="00426075"/>
    <w:rsid w:val="00426196"/>
    <w:rsid w:val="004261E3"/>
    <w:rsid w:val="004263EE"/>
    <w:rsid w:val="00426416"/>
    <w:rsid w:val="0042647B"/>
    <w:rsid w:val="00426785"/>
    <w:rsid w:val="004268A4"/>
    <w:rsid w:val="00426984"/>
    <w:rsid w:val="00426C23"/>
    <w:rsid w:val="00426D37"/>
    <w:rsid w:val="00426D46"/>
    <w:rsid w:val="004271DC"/>
    <w:rsid w:val="004272F5"/>
    <w:rsid w:val="00427301"/>
    <w:rsid w:val="00427302"/>
    <w:rsid w:val="004273AD"/>
    <w:rsid w:val="0042754E"/>
    <w:rsid w:val="00427796"/>
    <w:rsid w:val="004277BE"/>
    <w:rsid w:val="00427858"/>
    <w:rsid w:val="004278C8"/>
    <w:rsid w:val="004279D0"/>
    <w:rsid w:val="00427A2F"/>
    <w:rsid w:val="00427AB6"/>
    <w:rsid w:val="00427AD2"/>
    <w:rsid w:val="00427B43"/>
    <w:rsid w:val="00427B61"/>
    <w:rsid w:val="0043013E"/>
    <w:rsid w:val="004301C1"/>
    <w:rsid w:val="00430264"/>
    <w:rsid w:val="00430C74"/>
    <w:rsid w:val="00430CF0"/>
    <w:rsid w:val="00430EEA"/>
    <w:rsid w:val="00430FDD"/>
    <w:rsid w:val="00431154"/>
    <w:rsid w:val="004311DA"/>
    <w:rsid w:val="004312DA"/>
    <w:rsid w:val="004315B7"/>
    <w:rsid w:val="0043162A"/>
    <w:rsid w:val="004316B9"/>
    <w:rsid w:val="00431A09"/>
    <w:rsid w:val="00431A1A"/>
    <w:rsid w:val="00431EB4"/>
    <w:rsid w:val="0043201D"/>
    <w:rsid w:val="00432265"/>
    <w:rsid w:val="00432307"/>
    <w:rsid w:val="004323A9"/>
    <w:rsid w:val="00432609"/>
    <w:rsid w:val="0043290C"/>
    <w:rsid w:val="0043298E"/>
    <w:rsid w:val="004330B5"/>
    <w:rsid w:val="0043314E"/>
    <w:rsid w:val="00433253"/>
    <w:rsid w:val="004333B6"/>
    <w:rsid w:val="00433462"/>
    <w:rsid w:val="0043370F"/>
    <w:rsid w:val="0043387E"/>
    <w:rsid w:val="004339BF"/>
    <w:rsid w:val="00433BA0"/>
    <w:rsid w:val="00433C0A"/>
    <w:rsid w:val="00433CE7"/>
    <w:rsid w:val="00433DAC"/>
    <w:rsid w:val="00433DE4"/>
    <w:rsid w:val="004340DB"/>
    <w:rsid w:val="004341E5"/>
    <w:rsid w:val="00434238"/>
    <w:rsid w:val="0043433D"/>
    <w:rsid w:val="004343A6"/>
    <w:rsid w:val="00434AE0"/>
    <w:rsid w:val="00434B19"/>
    <w:rsid w:val="00434C67"/>
    <w:rsid w:val="00434D7B"/>
    <w:rsid w:val="00434D7E"/>
    <w:rsid w:val="0043535C"/>
    <w:rsid w:val="00435476"/>
    <w:rsid w:val="00435566"/>
    <w:rsid w:val="00435639"/>
    <w:rsid w:val="00435652"/>
    <w:rsid w:val="00435875"/>
    <w:rsid w:val="00435929"/>
    <w:rsid w:val="00435948"/>
    <w:rsid w:val="004359FC"/>
    <w:rsid w:val="00435A10"/>
    <w:rsid w:val="00435AD2"/>
    <w:rsid w:val="00435B78"/>
    <w:rsid w:val="00435BCE"/>
    <w:rsid w:val="00435C96"/>
    <w:rsid w:val="00435D66"/>
    <w:rsid w:val="00435FC7"/>
    <w:rsid w:val="00436036"/>
    <w:rsid w:val="0043632D"/>
    <w:rsid w:val="00436418"/>
    <w:rsid w:val="004365B0"/>
    <w:rsid w:val="004365E4"/>
    <w:rsid w:val="004365EE"/>
    <w:rsid w:val="0043675C"/>
    <w:rsid w:val="00436A43"/>
    <w:rsid w:val="00436AF3"/>
    <w:rsid w:val="00436B8B"/>
    <w:rsid w:val="00436F3E"/>
    <w:rsid w:val="00436FDD"/>
    <w:rsid w:val="00436FE8"/>
    <w:rsid w:val="00437096"/>
    <w:rsid w:val="00437119"/>
    <w:rsid w:val="00437172"/>
    <w:rsid w:val="004373C5"/>
    <w:rsid w:val="004374CA"/>
    <w:rsid w:val="00437527"/>
    <w:rsid w:val="004375DC"/>
    <w:rsid w:val="0043769A"/>
    <w:rsid w:val="004376D9"/>
    <w:rsid w:val="004376F0"/>
    <w:rsid w:val="004377DD"/>
    <w:rsid w:val="0043782A"/>
    <w:rsid w:val="00437ADF"/>
    <w:rsid w:val="00437BC0"/>
    <w:rsid w:val="00437DCC"/>
    <w:rsid w:val="00437DCF"/>
    <w:rsid w:val="00437EFF"/>
    <w:rsid w:val="00437F72"/>
    <w:rsid w:val="0043C073"/>
    <w:rsid w:val="004400E4"/>
    <w:rsid w:val="00440272"/>
    <w:rsid w:val="0044027D"/>
    <w:rsid w:val="00440296"/>
    <w:rsid w:val="0044037E"/>
    <w:rsid w:val="00440398"/>
    <w:rsid w:val="004403C1"/>
    <w:rsid w:val="00440414"/>
    <w:rsid w:val="00440860"/>
    <w:rsid w:val="0044088B"/>
    <w:rsid w:val="00440921"/>
    <w:rsid w:val="004409DF"/>
    <w:rsid w:val="00440A0C"/>
    <w:rsid w:val="00440BEC"/>
    <w:rsid w:val="00440BF6"/>
    <w:rsid w:val="00440D56"/>
    <w:rsid w:val="00440E8E"/>
    <w:rsid w:val="00440F79"/>
    <w:rsid w:val="0044140E"/>
    <w:rsid w:val="004415FF"/>
    <w:rsid w:val="00441728"/>
    <w:rsid w:val="0044175E"/>
    <w:rsid w:val="00441835"/>
    <w:rsid w:val="00441971"/>
    <w:rsid w:val="0044197C"/>
    <w:rsid w:val="00441A34"/>
    <w:rsid w:val="00441A6D"/>
    <w:rsid w:val="00441BA4"/>
    <w:rsid w:val="00441C85"/>
    <w:rsid w:val="00441D5F"/>
    <w:rsid w:val="0044217B"/>
    <w:rsid w:val="004421C1"/>
    <w:rsid w:val="004424C9"/>
    <w:rsid w:val="00442644"/>
    <w:rsid w:val="004426D3"/>
    <w:rsid w:val="00442707"/>
    <w:rsid w:val="0044271F"/>
    <w:rsid w:val="00442744"/>
    <w:rsid w:val="00442760"/>
    <w:rsid w:val="00442840"/>
    <w:rsid w:val="0044286C"/>
    <w:rsid w:val="0044293C"/>
    <w:rsid w:val="00442B6C"/>
    <w:rsid w:val="00442F23"/>
    <w:rsid w:val="00442F94"/>
    <w:rsid w:val="00443361"/>
    <w:rsid w:val="00443449"/>
    <w:rsid w:val="00443575"/>
    <w:rsid w:val="00443611"/>
    <w:rsid w:val="0044363B"/>
    <w:rsid w:val="00443677"/>
    <w:rsid w:val="00443735"/>
    <w:rsid w:val="00443757"/>
    <w:rsid w:val="004437B7"/>
    <w:rsid w:val="004437BA"/>
    <w:rsid w:val="00443848"/>
    <w:rsid w:val="004439C8"/>
    <w:rsid w:val="00443C3B"/>
    <w:rsid w:val="00443CDF"/>
    <w:rsid w:val="00443D0C"/>
    <w:rsid w:val="00443E67"/>
    <w:rsid w:val="00444069"/>
    <w:rsid w:val="0044417B"/>
    <w:rsid w:val="0044427A"/>
    <w:rsid w:val="004442F6"/>
    <w:rsid w:val="004443F3"/>
    <w:rsid w:val="004445EA"/>
    <w:rsid w:val="00444621"/>
    <w:rsid w:val="0044470F"/>
    <w:rsid w:val="0044476F"/>
    <w:rsid w:val="0044484B"/>
    <w:rsid w:val="00444ADF"/>
    <w:rsid w:val="0044503F"/>
    <w:rsid w:val="0044504C"/>
    <w:rsid w:val="00445061"/>
    <w:rsid w:val="00445176"/>
    <w:rsid w:val="004451E8"/>
    <w:rsid w:val="00445388"/>
    <w:rsid w:val="00445459"/>
    <w:rsid w:val="004454C0"/>
    <w:rsid w:val="0044562C"/>
    <w:rsid w:val="00445746"/>
    <w:rsid w:val="00445784"/>
    <w:rsid w:val="00445888"/>
    <w:rsid w:val="0044593A"/>
    <w:rsid w:val="00445C8C"/>
    <w:rsid w:val="00445D39"/>
    <w:rsid w:val="00445E82"/>
    <w:rsid w:val="00445F7F"/>
    <w:rsid w:val="00446060"/>
    <w:rsid w:val="004460F4"/>
    <w:rsid w:val="00446200"/>
    <w:rsid w:val="004464B3"/>
    <w:rsid w:val="0044662A"/>
    <w:rsid w:val="0044689F"/>
    <w:rsid w:val="004469B1"/>
    <w:rsid w:val="004469B5"/>
    <w:rsid w:val="00446A1D"/>
    <w:rsid w:val="00446BD6"/>
    <w:rsid w:val="00446E11"/>
    <w:rsid w:val="00446F32"/>
    <w:rsid w:val="00446FAC"/>
    <w:rsid w:val="0044713A"/>
    <w:rsid w:val="00447153"/>
    <w:rsid w:val="0044718C"/>
    <w:rsid w:val="004472A6"/>
    <w:rsid w:val="0044753D"/>
    <w:rsid w:val="00447747"/>
    <w:rsid w:val="004477B2"/>
    <w:rsid w:val="00447817"/>
    <w:rsid w:val="004478F0"/>
    <w:rsid w:val="004478FE"/>
    <w:rsid w:val="00447960"/>
    <w:rsid w:val="00447AD8"/>
    <w:rsid w:val="00447C12"/>
    <w:rsid w:val="00447CCC"/>
    <w:rsid w:val="00447D68"/>
    <w:rsid w:val="00447E39"/>
    <w:rsid w:val="00447E41"/>
    <w:rsid w:val="00447E85"/>
    <w:rsid w:val="00447F62"/>
    <w:rsid w:val="00447FA8"/>
    <w:rsid w:val="0045000C"/>
    <w:rsid w:val="00450081"/>
    <w:rsid w:val="004500A8"/>
    <w:rsid w:val="00450267"/>
    <w:rsid w:val="0045029A"/>
    <w:rsid w:val="004502F8"/>
    <w:rsid w:val="00450319"/>
    <w:rsid w:val="00450710"/>
    <w:rsid w:val="00450735"/>
    <w:rsid w:val="004507BE"/>
    <w:rsid w:val="00450873"/>
    <w:rsid w:val="0045091C"/>
    <w:rsid w:val="004509F7"/>
    <w:rsid w:val="00450B2C"/>
    <w:rsid w:val="00450C48"/>
    <w:rsid w:val="00450C5F"/>
    <w:rsid w:val="00450D9B"/>
    <w:rsid w:val="00450F50"/>
    <w:rsid w:val="004510C8"/>
    <w:rsid w:val="00451366"/>
    <w:rsid w:val="00451395"/>
    <w:rsid w:val="00451524"/>
    <w:rsid w:val="0045187F"/>
    <w:rsid w:val="004519D5"/>
    <w:rsid w:val="00451CC3"/>
    <w:rsid w:val="00451DC7"/>
    <w:rsid w:val="00451E70"/>
    <w:rsid w:val="00451ED7"/>
    <w:rsid w:val="00451FBE"/>
    <w:rsid w:val="00451FEA"/>
    <w:rsid w:val="004523B2"/>
    <w:rsid w:val="004523B9"/>
    <w:rsid w:val="004523E6"/>
    <w:rsid w:val="0045260B"/>
    <w:rsid w:val="0045281B"/>
    <w:rsid w:val="004529A7"/>
    <w:rsid w:val="00452A0B"/>
    <w:rsid w:val="00452CE7"/>
    <w:rsid w:val="00452D31"/>
    <w:rsid w:val="004530CB"/>
    <w:rsid w:val="0045312F"/>
    <w:rsid w:val="00453195"/>
    <w:rsid w:val="0045323A"/>
    <w:rsid w:val="00453333"/>
    <w:rsid w:val="004535FB"/>
    <w:rsid w:val="004536D2"/>
    <w:rsid w:val="00453879"/>
    <w:rsid w:val="00453AD5"/>
    <w:rsid w:val="00453B07"/>
    <w:rsid w:val="00453B65"/>
    <w:rsid w:val="00453C14"/>
    <w:rsid w:val="00453D65"/>
    <w:rsid w:val="00453E56"/>
    <w:rsid w:val="004540A0"/>
    <w:rsid w:val="004540AF"/>
    <w:rsid w:val="00454260"/>
    <w:rsid w:val="004542AC"/>
    <w:rsid w:val="004543E7"/>
    <w:rsid w:val="0045443B"/>
    <w:rsid w:val="0045452A"/>
    <w:rsid w:val="004547AB"/>
    <w:rsid w:val="00454949"/>
    <w:rsid w:val="00454A20"/>
    <w:rsid w:val="00454B02"/>
    <w:rsid w:val="00454BDF"/>
    <w:rsid w:val="00454E49"/>
    <w:rsid w:val="00455069"/>
    <w:rsid w:val="00455131"/>
    <w:rsid w:val="00455259"/>
    <w:rsid w:val="0045525B"/>
    <w:rsid w:val="00455330"/>
    <w:rsid w:val="0045539B"/>
    <w:rsid w:val="004553A0"/>
    <w:rsid w:val="004554E0"/>
    <w:rsid w:val="00455578"/>
    <w:rsid w:val="004555BB"/>
    <w:rsid w:val="004555CA"/>
    <w:rsid w:val="004557B6"/>
    <w:rsid w:val="00455801"/>
    <w:rsid w:val="00455849"/>
    <w:rsid w:val="00455B87"/>
    <w:rsid w:val="00455CC5"/>
    <w:rsid w:val="00455FA3"/>
    <w:rsid w:val="00456171"/>
    <w:rsid w:val="00456283"/>
    <w:rsid w:val="004562CC"/>
    <w:rsid w:val="00456601"/>
    <w:rsid w:val="00456717"/>
    <w:rsid w:val="00456746"/>
    <w:rsid w:val="00456877"/>
    <w:rsid w:val="00456B4C"/>
    <w:rsid w:val="00456DEA"/>
    <w:rsid w:val="00456E33"/>
    <w:rsid w:val="00457025"/>
    <w:rsid w:val="00457030"/>
    <w:rsid w:val="004570F8"/>
    <w:rsid w:val="004571D6"/>
    <w:rsid w:val="00457328"/>
    <w:rsid w:val="00457357"/>
    <w:rsid w:val="0045740B"/>
    <w:rsid w:val="0045756E"/>
    <w:rsid w:val="0045766C"/>
    <w:rsid w:val="00457711"/>
    <w:rsid w:val="00457776"/>
    <w:rsid w:val="004577AA"/>
    <w:rsid w:val="004577DE"/>
    <w:rsid w:val="0045788B"/>
    <w:rsid w:val="0045788E"/>
    <w:rsid w:val="004579E9"/>
    <w:rsid w:val="00457BB2"/>
    <w:rsid w:val="00457FB4"/>
    <w:rsid w:val="00457FB7"/>
    <w:rsid w:val="004605BD"/>
    <w:rsid w:val="004605C0"/>
    <w:rsid w:val="0046077C"/>
    <w:rsid w:val="0046078A"/>
    <w:rsid w:val="004608FA"/>
    <w:rsid w:val="00460A37"/>
    <w:rsid w:val="00460C5E"/>
    <w:rsid w:val="00460D60"/>
    <w:rsid w:val="00460D71"/>
    <w:rsid w:val="004610CF"/>
    <w:rsid w:val="0046118D"/>
    <w:rsid w:val="00461366"/>
    <w:rsid w:val="004613C6"/>
    <w:rsid w:val="00461BAF"/>
    <w:rsid w:val="00461D2A"/>
    <w:rsid w:val="00461E60"/>
    <w:rsid w:val="00461E70"/>
    <w:rsid w:val="00461FAD"/>
    <w:rsid w:val="0046202C"/>
    <w:rsid w:val="00462107"/>
    <w:rsid w:val="00462175"/>
    <w:rsid w:val="004621CD"/>
    <w:rsid w:val="004621FD"/>
    <w:rsid w:val="0046233D"/>
    <w:rsid w:val="00462355"/>
    <w:rsid w:val="00462359"/>
    <w:rsid w:val="00462500"/>
    <w:rsid w:val="00462532"/>
    <w:rsid w:val="00462854"/>
    <w:rsid w:val="004628D9"/>
    <w:rsid w:val="00462BF3"/>
    <w:rsid w:val="00462D99"/>
    <w:rsid w:val="00462E87"/>
    <w:rsid w:val="00462E98"/>
    <w:rsid w:val="00463118"/>
    <w:rsid w:val="004632E8"/>
    <w:rsid w:val="004633F9"/>
    <w:rsid w:val="00463413"/>
    <w:rsid w:val="00463464"/>
    <w:rsid w:val="004635C2"/>
    <w:rsid w:val="004635DA"/>
    <w:rsid w:val="00463613"/>
    <w:rsid w:val="00463640"/>
    <w:rsid w:val="00463709"/>
    <w:rsid w:val="004637BE"/>
    <w:rsid w:val="0046387F"/>
    <w:rsid w:val="004638FB"/>
    <w:rsid w:val="004639BB"/>
    <w:rsid w:val="00463A98"/>
    <w:rsid w:val="00463A9F"/>
    <w:rsid w:val="00463BF8"/>
    <w:rsid w:val="00463D1E"/>
    <w:rsid w:val="00463D34"/>
    <w:rsid w:val="00463DD6"/>
    <w:rsid w:val="00463F30"/>
    <w:rsid w:val="00463FF3"/>
    <w:rsid w:val="00464095"/>
    <w:rsid w:val="00464096"/>
    <w:rsid w:val="0046418D"/>
    <w:rsid w:val="004645C0"/>
    <w:rsid w:val="0046465F"/>
    <w:rsid w:val="004646DD"/>
    <w:rsid w:val="0046480F"/>
    <w:rsid w:val="004649A2"/>
    <w:rsid w:val="00464AD3"/>
    <w:rsid w:val="00464BC6"/>
    <w:rsid w:val="00464C1D"/>
    <w:rsid w:val="00464C89"/>
    <w:rsid w:val="00464EEB"/>
    <w:rsid w:val="00465032"/>
    <w:rsid w:val="0046508D"/>
    <w:rsid w:val="00465200"/>
    <w:rsid w:val="00465360"/>
    <w:rsid w:val="004653D1"/>
    <w:rsid w:val="00465425"/>
    <w:rsid w:val="00465812"/>
    <w:rsid w:val="0046583E"/>
    <w:rsid w:val="0046598F"/>
    <w:rsid w:val="00465A8B"/>
    <w:rsid w:val="00465DF6"/>
    <w:rsid w:val="00465F80"/>
    <w:rsid w:val="0046602C"/>
    <w:rsid w:val="004660C6"/>
    <w:rsid w:val="00466163"/>
    <w:rsid w:val="0046619B"/>
    <w:rsid w:val="004661BE"/>
    <w:rsid w:val="004661E1"/>
    <w:rsid w:val="004663B2"/>
    <w:rsid w:val="004664CD"/>
    <w:rsid w:val="004664E4"/>
    <w:rsid w:val="00466561"/>
    <w:rsid w:val="00466729"/>
    <w:rsid w:val="00466894"/>
    <w:rsid w:val="0046691D"/>
    <w:rsid w:val="0046694F"/>
    <w:rsid w:val="00466A8C"/>
    <w:rsid w:val="00466AD7"/>
    <w:rsid w:val="00466AEC"/>
    <w:rsid w:val="00466B01"/>
    <w:rsid w:val="00466D83"/>
    <w:rsid w:val="00466DD1"/>
    <w:rsid w:val="00466EC1"/>
    <w:rsid w:val="0046705E"/>
    <w:rsid w:val="0046711B"/>
    <w:rsid w:val="00467220"/>
    <w:rsid w:val="004673A4"/>
    <w:rsid w:val="00467552"/>
    <w:rsid w:val="0046771B"/>
    <w:rsid w:val="0046788C"/>
    <w:rsid w:val="004678A0"/>
    <w:rsid w:val="00467A3B"/>
    <w:rsid w:val="00467AE2"/>
    <w:rsid w:val="00467BE1"/>
    <w:rsid w:val="00467D29"/>
    <w:rsid w:val="00467DD1"/>
    <w:rsid w:val="00467EF2"/>
    <w:rsid w:val="00470010"/>
    <w:rsid w:val="0047006B"/>
    <w:rsid w:val="004700E8"/>
    <w:rsid w:val="004701BF"/>
    <w:rsid w:val="00470269"/>
    <w:rsid w:val="004702CA"/>
    <w:rsid w:val="004703D7"/>
    <w:rsid w:val="004704EA"/>
    <w:rsid w:val="004704FD"/>
    <w:rsid w:val="00470542"/>
    <w:rsid w:val="00470583"/>
    <w:rsid w:val="0047063B"/>
    <w:rsid w:val="00470731"/>
    <w:rsid w:val="004708FC"/>
    <w:rsid w:val="00470940"/>
    <w:rsid w:val="00470A84"/>
    <w:rsid w:val="00470BAB"/>
    <w:rsid w:val="00470C1C"/>
    <w:rsid w:val="00470E9C"/>
    <w:rsid w:val="0047100C"/>
    <w:rsid w:val="00471223"/>
    <w:rsid w:val="00471247"/>
    <w:rsid w:val="00471290"/>
    <w:rsid w:val="0047129A"/>
    <w:rsid w:val="004712E6"/>
    <w:rsid w:val="00471313"/>
    <w:rsid w:val="0047137A"/>
    <w:rsid w:val="00471464"/>
    <w:rsid w:val="0047172E"/>
    <w:rsid w:val="00471769"/>
    <w:rsid w:val="004717D0"/>
    <w:rsid w:val="004717D8"/>
    <w:rsid w:val="004718B0"/>
    <w:rsid w:val="004718C5"/>
    <w:rsid w:val="00471A95"/>
    <w:rsid w:val="00471B88"/>
    <w:rsid w:val="00471C33"/>
    <w:rsid w:val="00471C6A"/>
    <w:rsid w:val="00471CA0"/>
    <w:rsid w:val="00471CA2"/>
    <w:rsid w:val="00471D60"/>
    <w:rsid w:val="00471EFC"/>
    <w:rsid w:val="00471F0A"/>
    <w:rsid w:val="0047200E"/>
    <w:rsid w:val="0047228B"/>
    <w:rsid w:val="0047230A"/>
    <w:rsid w:val="0047230C"/>
    <w:rsid w:val="004724BF"/>
    <w:rsid w:val="004725D8"/>
    <w:rsid w:val="0047262A"/>
    <w:rsid w:val="004726BD"/>
    <w:rsid w:val="0047275B"/>
    <w:rsid w:val="004727DC"/>
    <w:rsid w:val="00472808"/>
    <w:rsid w:val="00472865"/>
    <w:rsid w:val="00472977"/>
    <w:rsid w:val="0047298E"/>
    <w:rsid w:val="004729BA"/>
    <w:rsid w:val="00472A38"/>
    <w:rsid w:val="00472B59"/>
    <w:rsid w:val="00472C40"/>
    <w:rsid w:val="00472C97"/>
    <w:rsid w:val="00472CD2"/>
    <w:rsid w:val="00472CFD"/>
    <w:rsid w:val="00472D9D"/>
    <w:rsid w:val="0047304B"/>
    <w:rsid w:val="00473571"/>
    <w:rsid w:val="004735AC"/>
    <w:rsid w:val="004735D0"/>
    <w:rsid w:val="00473942"/>
    <w:rsid w:val="004739D7"/>
    <w:rsid w:val="00473C8E"/>
    <w:rsid w:val="00473CBF"/>
    <w:rsid w:val="00474017"/>
    <w:rsid w:val="00474064"/>
    <w:rsid w:val="004741A5"/>
    <w:rsid w:val="004742C0"/>
    <w:rsid w:val="004744A5"/>
    <w:rsid w:val="004744EF"/>
    <w:rsid w:val="00474601"/>
    <w:rsid w:val="00474612"/>
    <w:rsid w:val="004747B9"/>
    <w:rsid w:val="00474A76"/>
    <w:rsid w:val="00474C64"/>
    <w:rsid w:val="00474D03"/>
    <w:rsid w:val="00474EAF"/>
    <w:rsid w:val="00474F71"/>
    <w:rsid w:val="0047571A"/>
    <w:rsid w:val="0047573A"/>
    <w:rsid w:val="00475746"/>
    <w:rsid w:val="00475763"/>
    <w:rsid w:val="0047586D"/>
    <w:rsid w:val="004758AF"/>
    <w:rsid w:val="0047591C"/>
    <w:rsid w:val="00475983"/>
    <w:rsid w:val="00475A69"/>
    <w:rsid w:val="00475B3A"/>
    <w:rsid w:val="00475BD7"/>
    <w:rsid w:val="00475C14"/>
    <w:rsid w:val="00475C8C"/>
    <w:rsid w:val="00476397"/>
    <w:rsid w:val="004763E1"/>
    <w:rsid w:val="00476849"/>
    <w:rsid w:val="00476A89"/>
    <w:rsid w:val="00476B75"/>
    <w:rsid w:val="00476B8A"/>
    <w:rsid w:val="00476D20"/>
    <w:rsid w:val="00476D83"/>
    <w:rsid w:val="00476DBA"/>
    <w:rsid w:val="00476E52"/>
    <w:rsid w:val="00476F02"/>
    <w:rsid w:val="00476F15"/>
    <w:rsid w:val="00477179"/>
    <w:rsid w:val="00477280"/>
    <w:rsid w:val="00477306"/>
    <w:rsid w:val="004773DA"/>
    <w:rsid w:val="00477454"/>
    <w:rsid w:val="004776F4"/>
    <w:rsid w:val="0047779E"/>
    <w:rsid w:val="004777E5"/>
    <w:rsid w:val="004778B9"/>
    <w:rsid w:val="0047790C"/>
    <w:rsid w:val="00477A52"/>
    <w:rsid w:val="00477A7C"/>
    <w:rsid w:val="00477B20"/>
    <w:rsid w:val="00477DD4"/>
    <w:rsid w:val="00477DFF"/>
    <w:rsid w:val="00477E77"/>
    <w:rsid w:val="004800A6"/>
    <w:rsid w:val="004801C8"/>
    <w:rsid w:val="0048036D"/>
    <w:rsid w:val="004804D2"/>
    <w:rsid w:val="004804ED"/>
    <w:rsid w:val="0048067C"/>
    <w:rsid w:val="00480732"/>
    <w:rsid w:val="00480740"/>
    <w:rsid w:val="004807D5"/>
    <w:rsid w:val="00480846"/>
    <w:rsid w:val="004808B6"/>
    <w:rsid w:val="004808F3"/>
    <w:rsid w:val="00480C3E"/>
    <w:rsid w:val="00480D51"/>
    <w:rsid w:val="004812EC"/>
    <w:rsid w:val="004813AE"/>
    <w:rsid w:val="0048143B"/>
    <w:rsid w:val="00481492"/>
    <w:rsid w:val="004814CF"/>
    <w:rsid w:val="00481508"/>
    <w:rsid w:val="00481568"/>
    <w:rsid w:val="00481864"/>
    <w:rsid w:val="00481D04"/>
    <w:rsid w:val="00481DB5"/>
    <w:rsid w:val="00481E66"/>
    <w:rsid w:val="00482084"/>
    <w:rsid w:val="00482086"/>
    <w:rsid w:val="004820C4"/>
    <w:rsid w:val="00482175"/>
    <w:rsid w:val="004821BF"/>
    <w:rsid w:val="0048240E"/>
    <w:rsid w:val="00482607"/>
    <w:rsid w:val="0048262E"/>
    <w:rsid w:val="00482BFB"/>
    <w:rsid w:val="00482D9E"/>
    <w:rsid w:val="00482E0B"/>
    <w:rsid w:val="00482F4D"/>
    <w:rsid w:val="00483044"/>
    <w:rsid w:val="004831F4"/>
    <w:rsid w:val="00483242"/>
    <w:rsid w:val="00483323"/>
    <w:rsid w:val="0048332B"/>
    <w:rsid w:val="00483332"/>
    <w:rsid w:val="004834B8"/>
    <w:rsid w:val="0048374D"/>
    <w:rsid w:val="0048378D"/>
    <w:rsid w:val="004837F0"/>
    <w:rsid w:val="00483810"/>
    <w:rsid w:val="00483860"/>
    <w:rsid w:val="004839AB"/>
    <w:rsid w:val="00483B34"/>
    <w:rsid w:val="00483BF2"/>
    <w:rsid w:val="00483DA3"/>
    <w:rsid w:val="00483E32"/>
    <w:rsid w:val="00483E4F"/>
    <w:rsid w:val="00483F5D"/>
    <w:rsid w:val="00483FC7"/>
    <w:rsid w:val="0048401A"/>
    <w:rsid w:val="0048425D"/>
    <w:rsid w:val="004842C0"/>
    <w:rsid w:val="004843A5"/>
    <w:rsid w:val="00484505"/>
    <w:rsid w:val="00484524"/>
    <w:rsid w:val="00484669"/>
    <w:rsid w:val="004846A3"/>
    <w:rsid w:val="004846BA"/>
    <w:rsid w:val="004847F3"/>
    <w:rsid w:val="00484929"/>
    <w:rsid w:val="0048494A"/>
    <w:rsid w:val="00484A03"/>
    <w:rsid w:val="00484BFC"/>
    <w:rsid w:val="00484D8A"/>
    <w:rsid w:val="00484EFA"/>
    <w:rsid w:val="00484F74"/>
    <w:rsid w:val="004850A1"/>
    <w:rsid w:val="00485236"/>
    <w:rsid w:val="004853AE"/>
    <w:rsid w:val="0048598C"/>
    <w:rsid w:val="004859CD"/>
    <w:rsid w:val="00485C46"/>
    <w:rsid w:val="00485F72"/>
    <w:rsid w:val="00485FF1"/>
    <w:rsid w:val="004860BF"/>
    <w:rsid w:val="0048611E"/>
    <w:rsid w:val="004862BA"/>
    <w:rsid w:val="00486470"/>
    <w:rsid w:val="004864AC"/>
    <w:rsid w:val="0048652C"/>
    <w:rsid w:val="0048656E"/>
    <w:rsid w:val="004865AD"/>
    <w:rsid w:val="00486604"/>
    <w:rsid w:val="00486678"/>
    <w:rsid w:val="004866A6"/>
    <w:rsid w:val="004868FC"/>
    <w:rsid w:val="00486955"/>
    <w:rsid w:val="00486987"/>
    <w:rsid w:val="004869BA"/>
    <w:rsid w:val="00486AA3"/>
    <w:rsid w:val="00486ABF"/>
    <w:rsid w:val="00486AD5"/>
    <w:rsid w:val="00486AE5"/>
    <w:rsid w:val="00486BEF"/>
    <w:rsid w:val="00486D73"/>
    <w:rsid w:val="00486EC4"/>
    <w:rsid w:val="00486EEB"/>
    <w:rsid w:val="00486EFB"/>
    <w:rsid w:val="00486F54"/>
    <w:rsid w:val="00487251"/>
    <w:rsid w:val="0048769E"/>
    <w:rsid w:val="0048774C"/>
    <w:rsid w:val="00487864"/>
    <w:rsid w:val="00487A96"/>
    <w:rsid w:val="00487B61"/>
    <w:rsid w:val="00487BAB"/>
    <w:rsid w:val="00487C09"/>
    <w:rsid w:val="00487CD4"/>
    <w:rsid w:val="00487E21"/>
    <w:rsid w:val="00487FA8"/>
    <w:rsid w:val="0049009F"/>
    <w:rsid w:val="004900F7"/>
    <w:rsid w:val="00490242"/>
    <w:rsid w:val="00490250"/>
    <w:rsid w:val="0049037A"/>
    <w:rsid w:val="00490500"/>
    <w:rsid w:val="00490584"/>
    <w:rsid w:val="004905B7"/>
    <w:rsid w:val="00490616"/>
    <w:rsid w:val="00490630"/>
    <w:rsid w:val="00490643"/>
    <w:rsid w:val="004906BD"/>
    <w:rsid w:val="0049079C"/>
    <w:rsid w:val="00490979"/>
    <w:rsid w:val="00490B2A"/>
    <w:rsid w:val="00490CF9"/>
    <w:rsid w:val="00490D2A"/>
    <w:rsid w:val="00490E46"/>
    <w:rsid w:val="00490E80"/>
    <w:rsid w:val="00490EA6"/>
    <w:rsid w:val="00490ECB"/>
    <w:rsid w:val="00490F01"/>
    <w:rsid w:val="00490FEF"/>
    <w:rsid w:val="00491035"/>
    <w:rsid w:val="00491075"/>
    <w:rsid w:val="00491255"/>
    <w:rsid w:val="004912C3"/>
    <w:rsid w:val="00491390"/>
    <w:rsid w:val="004917D9"/>
    <w:rsid w:val="004917DB"/>
    <w:rsid w:val="004919AF"/>
    <w:rsid w:val="00491D2D"/>
    <w:rsid w:val="00491E01"/>
    <w:rsid w:val="00492059"/>
    <w:rsid w:val="0049205D"/>
    <w:rsid w:val="0049205F"/>
    <w:rsid w:val="00492179"/>
    <w:rsid w:val="00492237"/>
    <w:rsid w:val="004923CE"/>
    <w:rsid w:val="0049246D"/>
    <w:rsid w:val="00492498"/>
    <w:rsid w:val="00492530"/>
    <w:rsid w:val="004925C4"/>
    <w:rsid w:val="004927E1"/>
    <w:rsid w:val="004927E2"/>
    <w:rsid w:val="00492948"/>
    <w:rsid w:val="00492A68"/>
    <w:rsid w:val="00492A8A"/>
    <w:rsid w:val="00492ABB"/>
    <w:rsid w:val="00492B54"/>
    <w:rsid w:val="00492CC8"/>
    <w:rsid w:val="00492E02"/>
    <w:rsid w:val="00492EC2"/>
    <w:rsid w:val="00492ED4"/>
    <w:rsid w:val="00492F48"/>
    <w:rsid w:val="00492FC8"/>
    <w:rsid w:val="00492FE8"/>
    <w:rsid w:val="004930C7"/>
    <w:rsid w:val="004931A6"/>
    <w:rsid w:val="00493313"/>
    <w:rsid w:val="00493349"/>
    <w:rsid w:val="00493449"/>
    <w:rsid w:val="004934A2"/>
    <w:rsid w:val="004934EA"/>
    <w:rsid w:val="004934F0"/>
    <w:rsid w:val="00493AD6"/>
    <w:rsid w:val="00493BA3"/>
    <w:rsid w:val="00493C64"/>
    <w:rsid w:val="00493D72"/>
    <w:rsid w:val="00493F07"/>
    <w:rsid w:val="00493F2C"/>
    <w:rsid w:val="00493FEC"/>
    <w:rsid w:val="004941C6"/>
    <w:rsid w:val="00494358"/>
    <w:rsid w:val="004944DE"/>
    <w:rsid w:val="0049451E"/>
    <w:rsid w:val="004946FB"/>
    <w:rsid w:val="004948C5"/>
    <w:rsid w:val="00494A58"/>
    <w:rsid w:val="00494B43"/>
    <w:rsid w:val="00494BAC"/>
    <w:rsid w:val="00494BE4"/>
    <w:rsid w:val="00494D7F"/>
    <w:rsid w:val="00494DB3"/>
    <w:rsid w:val="00494DCA"/>
    <w:rsid w:val="00494E03"/>
    <w:rsid w:val="00494F5B"/>
    <w:rsid w:val="0049505B"/>
    <w:rsid w:val="004953F2"/>
    <w:rsid w:val="00495576"/>
    <w:rsid w:val="00495797"/>
    <w:rsid w:val="0049588B"/>
    <w:rsid w:val="0049589A"/>
    <w:rsid w:val="00495B0A"/>
    <w:rsid w:val="00495B22"/>
    <w:rsid w:val="00495C4A"/>
    <w:rsid w:val="00495D0C"/>
    <w:rsid w:val="00495D89"/>
    <w:rsid w:val="004960DA"/>
    <w:rsid w:val="00496131"/>
    <w:rsid w:val="00496197"/>
    <w:rsid w:val="0049624E"/>
    <w:rsid w:val="00496385"/>
    <w:rsid w:val="004966A4"/>
    <w:rsid w:val="00496787"/>
    <w:rsid w:val="0049682A"/>
    <w:rsid w:val="00496884"/>
    <w:rsid w:val="0049689D"/>
    <w:rsid w:val="00496B18"/>
    <w:rsid w:val="00496B95"/>
    <w:rsid w:val="00496CF2"/>
    <w:rsid w:val="00496ED2"/>
    <w:rsid w:val="0049718F"/>
    <w:rsid w:val="0049719D"/>
    <w:rsid w:val="004971D8"/>
    <w:rsid w:val="004973A8"/>
    <w:rsid w:val="00497AA0"/>
    <w:rsid w:val="00497B6D"/>
    <w:rsid w:val="00497B8F"/>
    <w:rsid w:val="00497C60"/>
    <w:rsid w:val="00497CF2"/>
    <w:rsid w:val="00497D0D"/>
    <w:rsid w:val="00497DEF"/>
    <w:rsid w:val="00497E3A"/>
    <w:rsid w:val="00497F20"/>
    <w:rsid w:val="004A01BB"/>
    <w:rsid w:val="004A03FD"/>
    <w:rsid w:val="004A042F"/>
    <w:rsid w:val="004A0476"/>
    <w:rsid w:val="004A0568"/>
    <w:rsid w:val="004A0650"/>
    <w:rsid w:val="004A0754"/>
    <w:rsid w:val="004A092C"/>
    <w:rsid w:val="004A0A7B"/>
    <w:rsid w:val="004A0C93"/>
    <w:rsid w:val="004A0D88"/>
    <w:rsid w:val="004A0DC6"/>
    <w:rsid w:val="004A0E31"/>
    <w:rsid w:val="004A0F80"/>
    <w:rsid w:val="004A1010"/>
    <w:rsid w:val="004A1072"/>
    <w:rsid w:val="004A10FF"/>
    <w:rsid w:val="004A11CE"/>
    <w:rsid w:val="004A12B3"/>
    <w:rsid w:val="004A1369"/>
    <w:rsid w:val="004A146E"/>
    <w:rsid w:val="004A14EB"/>
    <w:rsid w:val="004A157E"/>
    <w:rsid w:val="004A1726"/>
    <w:rsid w:val="004A175A"/>
    <w:rsid w:val="004A182A"/>
    <w:rsid w:val="004A1851"/>
    <w:rsid w:val="004A1AA7"/>
    <w:rsid w:val="004A1BFD"/>
    <w:rsid w:val="004A1D26"/>
    <w:rsid w:val="004A1DBA"/>
    <w:rsid w:val="004A1E72"/>
    <w:rsid w:val="004A1FEC"/>
    <w:rsid w:val="004A24C3"/>
    <w:rsid w:val="004A2706"/>
    <w:rsid w:val="004A2864"/>
    <w:rsid w:val="004A288E"/>
    <w:rsid w:val="004A28A3"/>
    <w:rsid w:val="004A2C8B"/>
    <w:rsid w:val="004A2DC5"/>
    <w:rsid w:val="004A2E2A"/>
    <w:rsid w:val="004A2EFC"/>
    <w:rsid w:val="004A2F68"/>
    <w:rsid w:val="004A30D4"/>
    <w:rsid w:val="004A3258"/>
    <w:rsid w:val="004A32DB"/>
    <w:rsid w:val="004A32FB"/>
    <w:rsid w:val="004A330F"/>
    <w:rsid w:val="004A3322"/>
    <w:rsid w:val="004A3356"/>
    <w:rsid w:val="004A33C2"/>
    <w:rsid w:val="004A33FE"/>
    <w:rsid w:val="004A3449"/>
    <w:rsid w:val="004A34AF"/>
    <w:rsid w:val="004A37F0"/>
    <w:rsid w:val="004A3814"/>
    <w:rsid w:val="004A39AB"/>
    <w:rsid w:val="004A3A49"/>
    <w:rsid w:val="004A3A78"/>
    <w:rsid w:val="004A3B93"/>
    <w:rsid w:val="004A3BDF"/>
    <w:rsid w:val="004A3C4C"/>
    <w:rsid w:val="004A3C5A"/>
    <w:rsid w:val="004A3DBE"/>
    <w:rsid w:val="004A3EC9"/>
    <w:rsid w:val="004A406E"/>
    <w:rsid w:val="004A4214"/>
    <w:rsid w:val="004A4313"/>
    <w:rsid w:val="004A438A"/>
    <w:rsid w:val="004A43A2"/>
    <w:rsid w:val="004A44D6"/>
    <w:rsid w:val="004A4637"/>
    <w:rsid w:val="004A4658"/>
    <w:rsid w:val="004A4963"/>
    <w:rsid w:val="004A4986"/>
    <w:rsid w:val="004A4A2A"/>
    <w:rsid w:val="004A4A32"/>
    <w:rsid w:val="004A4A47"/>
    <w:rsid w:val="004A4CE3"/>
    <w:rsid w:val="004A4E3B"/>
    <w:rsid w:val="004A4EA7"/>
    <w:rsid w:val="004A4EB0"/>
    <w:rsid w:val="004A50D5"/>
    <w:rsid w:val="004A50F6"/>
    <w:rsid w:val="004A52EF"/>
    <w:rsid w:val="004A5309"/>
    <w:rsid w:val="004A539E"/>
    <w:rsid w:val="004A53E9"/>
    <w:rsid w:val="004A55AF"/>
    <w:rsid w:val="004A56CF"/>
    <w:rsid w:val="004A57E5"/>
    <w:rsid w:val="004A5801"/>
    <w:rsid w:val="004A5862"/>
    <w:rsid w:val="004A5AA0"/>
    <w:rsid w:val="004A5B18"/>
    <w:rsid w:val="004A5B69"/>
    <w:rsid w:val="004A5BE6"/>
    <w:rsid w:val="004A5C46"/>
    <w:rsid w:val="004A5C68"/>
    <w:rsid w:val="004A5F47"/>
    <w:rsid w:val="004A5F91"/>
    <w:rsid w:val="004A5FDE"/>
    <w:rsid w:val="004A61DA"/>
    <w:rsid w:val="004A6302"/>
    <w:rsid w:val="004A6357"/>
    <w:rsid w:val="004A64B1"/>
    <w:rsid w:val="004A65AD"/>
    <w:rsid w:val="004A65AF"/>
    <w:rsid w:val="004A669B"/>
    <w:rsid w:val="004A675A"/>
    <w:rsid w:val="004A6A21"/>
    <w:rsid w:val="004A6AD0"/>
    <w:rsid w:val="004A6CA4"/>
    <w:rsid w:val="004A6CD8"/>
    <w:rsid w:val="004A6E05"/>
    <w:rsid w:val="004A6E39"/>
    <w:rsid w:val="004A6F06"/>
    <w:rsid w:val="004A72D2"/>
    <w:rsid w:val="004A74E2"/>
    <w:rsid w:val="004A7585"/>
    <w:rsid w:val="004A772C"/>
    <w:rsid w:val="004A7A12"/>
    <w:rsid w:val="004A7B0C"/>
    <w:rsid w:val="004A7B29"/>
    <w:rsid w:val="004A7BB0"/>
    <w:rsid w:val="004A7BF6"/>
    <w:rsid w:val="004A7C7B"/>
    <w:rsid w:val="004A7D0A"/>
    <w:rsid w:val="004A7D0D"/>
    <w:rsid w:val="004A7DEB"/>
    <w:rsid w:val="004AF16F"/>
    <w:rsid w:val="004B000F"/>
    <w:rsid w:val="004B003E"/>
    <w:rsid w:val="004B013D"/>
    <w:rsid w:val="004B0286"/>
    <w:rsid w:val="004B02C1"/>
    <w:rsid w:val="004B0343"/>
    <w:rsid w:val="004B0387"/>
    <w:rsid w:val="004B0401"/>
    <w:rsid w:val="004B072E"/>
    <w:rsid w:val="004B08D1"/>
    <w:rsid w:val="004B092E"/>
    <w:rsid w:val="004B094A"/>
    <w:rsid w:val="004B0AC4"/>
    <w:rsid w:val="004B0CA6"/>
    <w:rsid w:val="004B0CE7"/>
    <w:rsid w:val="004B0D0F"/>
    <w:rsid w:val="004B0DDE"/>
    <w:rsid w:val="004B1020"/>
    <w:rsid w:val="004B1425"/>
    <w:rsid w:val="004B1450"/>
    <w:rsid w:val="004B149C"/>
    <w:rsid w:val="004B1523"/>
    <w:rsid w:val="004B154F"/>
    <w:rsid w:val="004B157E"/>
    <w:rsid w:val="004B1580"/>
    <w:rsid w:val="004B1637"/>
    <w:rsid w:val="004B1666"/>
    <w:rsid w:val="004B1679"/>
    <w:rsid w:val="004B17A0"/>
    <w:rsid w:val="004B17CD"/>
    <w:rsid w:val="004B1825"/>
    <w:rsid w:val="004B183E"/>
    <w:rsid w:val="004B1ACC"/>
    <w:rsid w:val="004B1C94"/>
    <w:rsid w:val="004B1FF1"/>
    <w:rsid w:val="004B200F"/>
    <w:rsid w:val="004B2474"/>
    <w:rsid w:val="004B2565"/>
    <w:rsid w:val="004B2611"/>
    <w:rsid w:val="004B268A"/>
    <w:rsid w:val="004B27B7"/>
    <w:rsid w:val="004B287A"/>
    <w:rsid w:val="004B2890"/>
    <w:rsid w:val="004B2950"/>
    <w:rsid w:val="004B298F"/>
    <w:rsid w:val="004B2A29"/>
    <w:rsid w:val="004B2A57"/>
    <w:rsid w:val="004B2B0D"/>
    <w:rsid w:val="004B2B2B"/>
    <w:rsid w:val="004B2CF1"/>
    <w:rsid w:val="004B2FF9"/>
    <w:rsid w:val="004B32C6"/>
    <w:rsid w:val="004B345E"/>
    <w:rsid w:val="004B3476"/>
    <w:rsid w:val="004B34F9"/>
    <w:rsid w:val="004B35E9"/>
    <w:rsid w:val="004B3607"/>
    <w:rsid w:val="004B36CF"/>
    <w:rsid w:val="004B3833"/>
    <w:rsid w:val="004B3851"/>
    <w:rsid w:val="004B39C6"/>
    <w:rsid w:val="004B39CC"/>
    <w:rsid w:val="004B3A45"/>
    <w:rsid w:val="004B3A61"/>
    <w:rsid w:val="004B3B23"/>
    <w:rsid w:val="004B3B83"/>
    <w:rsid w:val="004B3BC9"/>
    <w:rsid w:val="004B3C5B"/>
    <w:rsid w:val="004B3C8A"/>
    <w:rsid w:val="004B3D7D"/>
    <w:rsid w:val="004B3ED0"/>
    <w:rsid w:val="004B3F22"/>
    <w:rsid w:val="004B3F24"/>
    <w:rsid w:val="004B406C"/>
    <w:rsid w:val="004B40F8"/>
    <w:rsid w:val="004B4259"/>
    <w:rsid w:val="004B4328"/>
    <w:rsid w:val="004B4380"/>
    <w:rsid w:val="004B43D2"/>
    <w:rsid w:val="004B43E8"/>
    <w:rsid w:val="004B454F"/>
    <w:rsid w:val="004B463C"/>
    <w:rsid w:val="004B469D"/>
    <w:rsid w:val="004B46B9"/>
    <w:rsid w:val="004B47AA"/>
    <w:rsid w:val="004B4819"/>
    <w:rsid w:val="004B487A"/>
    <w:rsid w:val="004B48E5"/>
    <w:rsid w:val="004B4AE8"/>
    <w:rsid w:val="004B4B5F"/>
    <w:rsid w:val="004B4BBC"/>
    <w:rsid w:val="004B4BC0"/>
    <w:rsid w:val="004B5079"/>
    <w:rsid w:val="004B50AE"/>
    <w:rsid w:val="004B5203"/>
    <w:rsid w:val="004B52AA"/>
    <w:rsid w:val="004B5370"/>
    <w:rsid w:val="004B540F"/>
    <w:rsid w:val="004B57DC"/>
    <w:rsid w:val="004B57EE"/>
    <w:rsid w:val="004B5B0E"/>
    <w:rsid w:val="004B5CE6"/>
    <w:rsid w:val="004B5FCB"/>
    <w:rsid w:val="004B60AD"/>
    <w:rsid w:val="004B61EB"/>
    <w:rsid w:val="004B63CE"/>
    <w:rsid w:val="004B64DB"/>
    <w:rsid w:val="004B6686"/>
    <w:rsid w:val="004B6A51"/>
    <w:rsid w:val="004B6C18"/>
    <w:rsid w:val="004B6CC6"/>
    <w:rsid w:val="004B6F82"/>
    <w:rsid w:val="004B7065"/>
    <w:rsid w:val="004B70D7"/>
    <w:rsid w:val="004B71B1"/>
    <w:rsid w:val="004B7267"/>
    <w:rsid w:val="004B7413"/>
    <w:rsid w:val="004B7510"/>
    <w:rsid w:val="004B751A"/>
    <w:rsid w:val="004B7929"/>
    <w:rsid w:val="004B79B1"/>
    <w:rsid w:val="004B7CD9"/>
    <w:rsid w:val="004B7E1D"/>
    <w:rsid w:val="004B7E40"/>
    <w:rsid w:val="004C006A"/>
    <w:rsid w:val="004C0158"/>
    <w:rsid w:val="004C03DC"/>
    <w:rsid w:val="004C0535"/>
    <w:rsid w:val="004C05B6"/>
    <w:rsid w:val="004C0661"/>
    <w:rsid w:val="004C06A5"/>
    <w:rsid w:val="004C0C00"/>
    <w:rsid w:val="004C0C6B"/>
    <w:rsid w:val="004C0CD6"/>
    <w:rsid w:val="004C0D41"/>
    <w:rsid w:val="004C0F1B"/>
    <w:rsid w:val="004C13AA"/>
    <w:rsid w:val="004C1482"/>
    <w:rsid w:val="004C15BF"/>
    <w:rsid w:val="004C1718"/>
    <w:rsid w:val="004C17B7"/>
    <w:rsid w:val="004C1BDC"/>
    <w:rsid w:val="004C1E5B"/>
    <w:rsid w:val="004C2036"/>
    <w:rsid w:val="004C203E"/>
    <w:rsid w:val="004C2121"/>
    <w:rsid w:val="004C22D2"/>
    <w:rsid w:val="004C25E4"/>
    <w:rsid w:val="004C25EC"/>
    <w:rsid w:val="004C286D"/>
    <w:rsid w:val="004C2EEB"/>
    <w:rsid w:val="004C2F76"/>
    <w:rsid w:val="004C2FD6"/>
    <w:rsid w:val="004C3035"/>
    <w:rsid w:val="004C32A7"/>
    <w:rsid w:val="004C32CC"/>
    <w:rsid w:val="004C335B"/>
    <w:rsid w:val="004C36D3"/>
    <w:rsid w:val="004C373B"/>
    <w:rsid w:val="004C3756"/>
    <w:rsid w:val="004C3855"/>
    <w:rsid w:val="004C38DA"/>
    <w:rsid w:val="004C39B9"/>
    <w:rsid w:val="004C3AEC"/>
    <w:rsid w:val="004C3BEF"/>
    <w:rsid w:val="004C3F77"/>
    <w:rsid w:val="004C3F9E"/>
    <w:rsid w:val="004C3FCC"/>
    <w:rsid w:val="004C40E1"/>
    <w:rsid w:val="004C4124"/>
    <w:rsid w:val="004C4141"/>
    <w:rsid w:val="004C41C7"/>
    <w:rsid w:val="004C41DD"/>
    <w:rsid w:val="004C41F9"/>
    <w:rsid w:val="004C4243"/>
    <w:rsid w:val="004C42C6"/>
    <w:rsid w:val="004C4307"/>
    <w:rsid w:val="004C4487"/>
    <w:rsid w:val="004C44B8"/>
    <w:rsid w:val="004C4636"/>
    <w:rsid w:val="004C46CB"/>
    <w:rsid w:val="004C48FE"/>
    <w:rsid w:val="004C4938"/>
    <w:rsid w:val="004C4A7B"/>
    <w:rsid w:val="004C4AD9"/>
    <w:rsid w:val="004C4AF4"/>
    <w:rsid w:val="004C4B1C"/>
    <w:rsid w:val="004C4B4F"/>
    <w:rsid w:val="004C4BBF"/>
    <w:rsid w:val="004C4F38"/>
    <w:rsid w:val="004C50EF"/>
    <w:rsid w:val="004C5194"/>
    <w:rsid w:val="004C51D5"/>
    <w:rsid w:val="004C52C9"/>
    <w:rsid w:val="004C5409"/>
    <w:rsid w:val="004C5457"/>
    <w:rsid w:val="004C5470"/>
    <w:rsid w:val="004C54A2"/>
    <w:rsid w:val="004C5608"/>
    <w:rsid w:val="004C5AA3"/>
    <w:rsid w:val="004C5AC6"/>
    <w:rsid w:val="004C5BC2"/>
    <w:rsid w:val="004C5DA8"/>
    <w:rsid w:val="004C5E3D"/>
    <w:rsid w:val="004C5F2C"/>
    <w:rsid w:val="004C5F7C"/>
    <w:rsid w:val="004C5FFD"/>
    <w:rsid w:val="004C607B"/>
    <w:rsid w:val="004C60C3"/>
    <w:rsid w:val="004C60CF"/>
    <w:rsid w:val="004C6371"/>
    <w:rsid w:val="004C6408"/>
    <w:rsid w:val="004C65D3"/>
    <w:rsid w:val="004C65E1"/>
    <w:rsid w:val="004C6606"/>
    <w:rsid w:val="004C660C"/>
    <w:rsid w:val="004C6668"/>
    <w:rsid w:val="004C6771"/>
    <w:rsid w:val="004C6805"/>
    <w:rsid w:val="004C6878"/>
    <w:rsid w:val="004C69A7"/>
    <w:rsid w:val="004C6B31"/>
    <w:rsid w:val="004C6B37"/>
    <w:rsid w:val="004C6B57"/>
    <w:rsid w:val="004C6B67"/>
    <w:rsid w:val="004C6D0A"/>
    <w:rsid w:val="004C6D13"/>
    <w:rsid w:val="004C6D73"/>
    <w:rsid w:val="004C6EC4"/>
    <w:rsid w:val="004C6F40"/>
    <w:rsid w:val="004C7008"/>
    <w:rsid w:val="004C709B"/>
    <w:rsid w:val="004C72EA"/>
    <w:rsid w:val="004C74A1"/>
    <w:rsid w:val="004C7590"/>
    <w:rsid w:val="004C7688"/>
    <w:rsid w:val="004C781A"/>
    <w:rsid w:val="004C790D"/>
    <w:rsid w:val="004C7B0E"/>
    <w:rsid w:val="004C7B80"/>
    <w:rsid w:val="004C7E70"/>
    <w:rsid w:val="004C7FD3"/>
    <w:rsid w:val="004D00A3"/>
    <w:rsid w:val="004D013A"/>
    <w:rsid w:val="004D027A"/>
    <w:rsid w:val="004D02E1"/>
    <w:rsid w:val="004D0358"/>
    <w:rsid w:val="004D0397"/>
    <w:rsid w:val="004D0654"/>
    <w:rsid w:val="004D0724"/>
    <w:rsid w:val="004D0A75"/>
    <w:rsid w:val="004D0C58"/>
    <w:rsid w:val="004D0E12"/>
    <w:rsid w:val="004D0EB1"/>
    <w:rsid w:val="004D0F63"/>
    <w:rsid w:val="004D1202"/>
    <w:rsid w:val="004D1206"/>
    <w:rsid w:val="004D1214"/>
    <w:rsid w:val="004D146F"/>
    <w:rsid w:val="004D155E"/>
    <w:rsid w:val="004D15F1"/>
    <w:rsid w:val="004D1681"/>
    <w:rsid w:val="004D1892"/>
    <w:rsid w:val="004D1894"/>
    <w:rsid w:val="004D1AFA"/>
    <w:rsid w:val="004D1D2D"/>
    <w:rsid w:val="004D1E38"/>
    <w:rsid w:val="004D1F2C"/>
    <w:rsid w:val="004D2221"/>
    <w:rsid w:val="004D237F"/>
    <w:rsid w:val="004D2388"/>
    <w:rsid w:val="004D23CE"/>
    <w:rsid w:val="004D24DB"/>
    <w:rsid w:val="004D24EB"/>
    <w:rsid w:val="004D2555"/>
    <w:rsid w:val="004D2666"/>
    <w:rsid w:val="004D27FD"/>
    <w:rsid w:val="004D29B1"/>
    <w:rsid w:val="004D2B32"/>
    <w:rsid w:val="004D2B36"/>
    <w:rsid w:val="004D2BCC"/>
    <w:rsid w:val="004D2C89"/>
    <w:rsid w:val="004D2D52"/>
    <w:rsid w:val="004D2D95"/>
    <w:rsid w:val="004D2DDA"/>
    <w:rsid w:val="004D2EE9"/>
    <w:rsid w:val="004D2FBB"/>
    <w:rsid w:val="004D2FE3"/>
    <w:rsid w:val="004D318F"/>
    <w:rsid w:val="004D31A1"/>
    <w:rsid w:val="004D31AA"/>
    <w:rsid w:val="004D350A"/>
    <w:rsid w:val="004D3604"/>
    <w:rsid w:val="004D3617"/>
    <w:rsid w:val="004D365B"/>
    <w:rsid w:val="004D369C"/>
    <w:rsid w:val="004D38BB"/>
    <w:rsid w:val="004D3B94"/>
    <w:rsid w:val="004D3BEA"/>
    <w:rsid w:val="004D3CA8"/>
    <w:rsid w:val="004D3E90"/>
    <w:rsid w:val="004D40EF"/>
    <w:rsid w:val="004D426E"/>
    <w:rsid w:val="004D449A"/>
    <w:rsid w:val="004D4585"/>
    <w:rsid w:val="004D4790"/>
    <w:rsid w:val="004D486F"/>
    <w:rsid w:val="004D4AB6"/>
    <w:rsid w:val="004D4B7F"/>
    <w:rsid w:val="004D4D16"/>
    <w:rsid w:val="004D4DAB"/>
    <w:rsid w:val="004D4DB6"/>
    <w:rsid w:val="004D4F2C"/>
    <w:rsid w:val="004D50EB"/>
    <w:rsid w:val="004D5385"/>
    <w:rsid w:val="004D5388"/>
    <w:rsid w:val="004D549B"/>
    <w:rsid w:val="004D54FD"/>
    <w:rsid w:val="004D551C"/>
    <w:rsid w:val="004D5566"/>
    <w:rsid w:val="004D55BA"/>
    <w:rsid w:val="004D58C8"/>
    <w:rsid w:val="004D5C06"/>
    <w:rsid w:val="004D5DBB"/>
    <w:rsid w:val="004D622E"/>
    <w:rsid w:val="004D625F"/>
    <w:rsid w:val="004D643C"/>
    <w:rsid w:val="004D6465"/>
    <w:rsid w:val="004D6849"/>
    <w:rsid w:val="004D68A2"/>
    <w:rsid w:val="004D68A4"/>
    <w:rsid w:val="004D6954"/>
    <w:rsid w:val="004D6C08"/>
    <w:rsid w:val="004D6C94"/>
    <w:rsid w:val="004D6D04"/>
    <w:rsid w:val="004D6E22"/>
    <w:rsid w:val="004D6E79"/>
    <w:rsid w:val="004D7008"/>
    <w:rsid w:val="004D70C3"/>
    <w:rsid w:val="004D7142"/>
    <w:rsid w:val="004D7268"/>
    <w:rsid w:val="004D7303"/>
    <w:rsid w:val="004D734C"/>
    <w:rsid w:val="004D73EF"/>
    <w:rsid w:val="004D762E"/>
    <w:rsid w:val="004D7785"/>
    <w:rsid w:val="004D7814"/>
    <w:rsid w:val="004D7A8E"/>
    <w:rsid w:val="004D7BBB"/>
    <w:rsid w:val="004D7C72"/>
    <w:rsid w:val="004D7D6C"/>
    <w:rsid w:val="004D7F1B"/>
    <w:rsid w:val="004D7F7B"/>
    <w:rsid w:val="004E0125"/>
    <w:rsid w:val="004E0345"/>
    <w:rsid w:val="004E0431"/>
    <w:rsid w:val="004E0523"/>
    <w:rsid w:val="004E06E1"/>
    <w:rsid w:val="004E06E4"/>
    <w:rsid w:val="004E06F2"/>
    <w:rsid w:val="004E0942"/>
    <w:rsid w:val="004E0AEB"/>
    <w:rsid w:val="004E0B6F"/>
    <w:rsid w:val="004E0C7D"/>
    <w:rsid w:val="004E0CF2"/>
    <w:rsid w:val="004E0DCA"/>
    <w:rsid w:val="004E1024"/>
    <w:rsid w:val="004E102A"/>
    <w:rsid w:val="004E12B5"/>
    <w:rsid w:val="004E1418"/>
    <w:rsid w:val="004E1449"/>
    <w:rsid w:val="004E1496"/>
    <w:rsid w:val="004E153A"/>
    <w:rsid w:val="004E1575"/>
    <w:rsid w:val="004E1668"/>
    <w:rsid w:val="004E169B"/>
    <w:rsid w:val="004E1704"/>
    <w:rsid w:val="004E17DE"/>
    <w:rsid w:val="004E18B9"/>
    <w:rsid w:val="004E18C3"/>
    <w:rsid w:val="004E1AD0"/>
    <w:rsid w:val="004E1BCA"/>
    <w:rsid w:val="004E1DB2"/>
    <w:rsid w:val="004E207F"/>
    <w:rsid w:val="004E214E"/>
    <w:rsid w:val="004E2198"/>
    <w:rsid w:val="004E2221"/>
    <w:rsid w:val="004E235E"/>
    <w:rsid w:val="004E2360"/>
    <w:rsid w:val="004E241B"/>
    <w:rsid w:val="004E24A9"/>
    <w:rsid w:val="004E24E2"/>
    <w:rsid w:val="004E24EF"/>
    <w:rsid w:val="004E2547"/>
    <w:rsid w:val="004E254D"/>
    <w:rsid w:val="004E2672"/>
    <w:rsid w:val="004E26EA"/>
    <w:rsid w:val="004E2844"/>
    <w:rsid w:val="004E294B"/>
    <w:rsid w:val="004E2D0D"/>
    <w:rsid w:val="004E2DA3"/>
    <w:rsid w:val="004E36AC"/>
    <w:rsid w:val="004E3719"/>
    <w:rsid w:val="004E37B9"/>
    <w:rsid w:val="004E3915"/>
    <w:rsid w:val="004E3922"/>
    <w:rsid w:val="004E3B82"/>
    <w:rsid w:val="004E422D"/>
    <w:rsid w:val="004E4245"/>
    <w:rsid w:val="004E425C"/>
    <w:rsid w:val="004E42B7"/>
    <w:rsid w:val="004E4354"/>
    <w:rsid w:val="004E4641"/>
    <w:rsid w:val="004E4644"/>
    <w:rsid w:val="004E46B7"/>
    <w:rsid w:val="004E4894"/>
    <w:rsid w:val="004E4941"/>
    <w:rsid w:val="004E4ACB"/>
    <w:rsid w:val="004E4B92"/>
    <w:rsid w:val="004E4BF2"/>
    <w:rsid w:val="004E4DE9"/>
    <w:rsid w:val="004E4E59"/>
    <w:rsid w:val="004E4ECD"/>
    <w:rsid w:val="004E4F5F"/>
    <w:rsid w:val="004E527D"/>
    <w:rsid w:val="004E5325"/>
    <w:rsid w:val="004E540D"/>
    <w:rsid w:val="004E5493"/>
    <w:rsid w:val="004E54AD"/>
    <w:rsid w:val="004E55E1"/>
    <w:rsid w:val="004E5653"/>
    <w:rsid w:val="004E579C"/>
    <w:rsid w:val="004E57BF"/>
    <w:rsid w:val="004E5926"/>
    <w:rsid w:val="004E597B"/>
    <w:rsid w:val="004E59E6"/>
    <w:rsid w:val="004E5A9A"/>
    <w:rsid w:val="004E5F14"/>
    <w:rsid w:val="004E6089"/>
    <w:rsid w:val="004E60D8"/>
    <w:rsid w:val="004E61C2"/>
    <w:rsid w:val="004E61DE"/>
    <w:rsid w:val="004E62E7"/>
    <w:rsid w:val="004E6AE9"/>
    <w:rsid w:val="004E6D08"/>
    <w:rsid w:val="004E6D17"/>
    <w:rsid w:val="004E6D6E"/>
    <w:rsid w:val="004E7008"/>
    <w:rsid w:val="004E70C0"/>
    <w:rsid w:val="004E756F"/>
    <w:rsid w:val="004E781F"/>
    <w:rsid w:val="004E788E"/>
    <w:rsid w:val="004E7998"/>
    <w:rsid w:val="004E7A32"/>
    <w:rsid w:val="004E7C6C"/>
    <w:rsid w:val="004E7C70"/>
    <w:rsid w:val="004E7E0F"/>
    <w:rsid w:val="004E7E84"/>
    <w:rsid w:val="004E7EEF"/>
    <w:rsid w:val="004E7FF6"/>
    <w:rsid w:val="004F0042"/>
    <w:rsid w:val="004F0101"/>
    <w:rsid w:val="004F013C"/>
    <w:rsid w:val="004F01CA"/>
    <w:rsid w:val="004F0212"/>
    <w:rsid w:val="004F02D5"/>
    <w:rsid w:val="004F033E"/>
    <w:rsid w:val="004F039E"/>
    <w:rsid w:val="004F04D9"/>
    <w:rsid w:val="004F04E4"/>
    <w:rsid w:val="004F058F"/>
    <w:rsid w:val="004F05E0"/>
    <w:rsid w:val="004F0ABE"/>
    <w:rsid w:val="004F0ADB"/>
    <w:rsid w:val="004F0CAF"/>
    <w:rsid w:val="004F0D17"/>
    <w:rsid w:val="004F0D78"/>
    <w:rsid w:val="004F0E50"/>
    <w:rsid w:val="004F0F9D"/>
    <w:rsid w:val="004F11E7"/>
    <w:rsid w:val="004F126A"/>
    <w:rsid w:val="004F1313"/>
    <w:rsid w:val="004F16C5"/>
    <w:rsid w:val="004F16D1"/>
    <w:rsid w:val="004F16D6"/>
    <w:rsid w:val="004F16E1"/>
    <w:rsid w:val="004F1783"/>
    <w:rsid w:val="004F18A0"/>
    <w:rsid w:val="004F1A53"/>
    <w:rsid w:val="004F1A85"/>
    <w:rsid w:val="004F1CF1"/>
    <w:rsid w:val="004F1CF6"/>
    <w:rsid w:val="004F1DF3"/>
    <w:rsid w:val="004F1E98"/>
    <w:rsid w:val="004F1E9B"/>
    <w:rsid w:val="004F1EDA"/>
    <w:rsid w:val="004F1FFE"/>
    <w:rsid w:val="004F2100"/>
    <w:rsid w:val="004F230A"/>
    <w:rsid w:val="004F231B"/>
    <w:rsid w:val="004F2589"/>
    <w:rsid w:val="004F25E7"/>
    <w:rsid w:val="004F27EB"/>
    <w:rsid w:val="004F29E9"/>
    <w:rsid w:val="004F2A34"/>
    <w:rsid w:val="004F2B7F"/>
    <w:rsid w:val="004F3085"/>
    <w:rsid w:val="004F3118"/>
    <w:rsid w:val="004F32C7"/>
    <w:rsid w:val="004F354D"/>
    <w:rsid w:val="004F35A7"/>
    <w:rsid w:val="004F3831"/>
    <w:rsid w:val="004F3840"/>
    <w:rsid w:val="004F38B3"/>
    <w:rsid w:val="004F395D"/>
    <w:rsid w:val="004F3A51"/>
    <w:rsid w:val="004F3B34"/>
    <w:rsid w:val="004F3C03"/>
    <w:rsid w:val="004F3C43"/>
    <w:rsid w:val="004F3C5C"/>
    <w:rsid w:val="004F3DD3"/>
    <w:rsid w:val="004F3E88"/>
    <w:rsid w:val="004F4106"/>
    <w:rsid w:val="004F418B"/>
    <w:rsid w:val="004F41A0"/>
    <w:rsid w:val="004F41CC"/>
    <w:rsid w:val="004F4311"/>
    <w:rsid w:val="004F436D"/>
    <w:rsid w:val="004F43F8"/>
    <w:rsid w:val="004F4754"/>
    <w:rsid w:val="004F4798"/>
    <w:rsid w:val="004F4846"/>
    <w:rsid w:val="004F49C2"/>
    <w:rsid w:val="004F4A93"/>
    <w:rsid w:val="004F4B5D"/>
    <w:rsid w:val="004F4C52"/>
    <w:rsid w:val="004F4E61"/>
    <w:rsid w:val="004F50AF"/>
    <w:rsid w:val="004F521D"/>
    <w:rsid w:val="004F53EA"/>
    <w:rsid w:val="004F54B3"/>
    <w:rsid w:val="004F54FE"/>
    <w:rsid w:val="004F553D"/>
    <w:rsid w:val="004F5627"/>
    <w:rsid w:val="004F562A"/>
    <w:rsid w:val="004F5737"/>
    <w:rsid w:val="004F576C"/>
    <w:rsid w:val="004F5912"/>
    <w:rsid w:val="004F5918"/>
    <w:rsid w:val="004F5B58"/>
    <w:rsid w:val="004F5C1E"/>
    <w:rsid w:val="004F5E3E"/>
    <w:rsid w:val="004F6008"/>
    <w:rsid w:val="004F6254"/>
    <w:rsid w:val="004F62F9"/>
    <w:rsid w:val="004F6497"/>
    <w:rsid w:val="004F6557"/>
    <w:rsid w:val="004F65DE"/>
    <w:rsid w:val="004F67AA"/>
    <w:rsid w:val="004F6B3F"/>
    <w:rsid w:val="004F6BDA"/>
    <w:rsid w:val="004F6C9F"/>
    <w:rsid w:val="004F70A4"/>
    <w:rsid w:val="004F7273"/>
    <w:rsid w:val="004F7642"/>
    <w:rsid w:val="004F7670"/>
    <w:rsid w:val="004F77DF"/>
    <w:rsid w:val="004F77E4"/>
    <w:rsid w:val="004F77F0"/>
    <w:rsid w:val="004F795F"/>
    <w:rsid w:val="004F799B"/>
    <w:rsid w:val="004F7D42"/>
    <w:rsid w:val="004FAED5"/>
    <w:rsid w:val="00500127"/>
    <w:rsid w:val="00500261"/>
    <w:rsid w:val="0050044B"/>
    <w:rsid w:val="005004EB"/>
    <w:rsid w:val="005005B7"/>
    <w:rsid w:val="005005C1"/>
    <w:rsid w:val="00500694"/>
    <w:rsid w:val="005006EC"/>
    <w:rsid w:val="00500706"/>
    <w:rsid w:val="00500A50"/>
    <w:rsid w:val="00500ABF"/>
    <w:rsid w:val="00500AFB"/>
    <w:rsid w:val="00500B3C"/>
    <w:rsid w:val="00500B5D"/>
    <w:rsid w:val="00500C52"/>
    <w:rsid w:val="00500D33"/>
    <w:rsid w:val="00500D5F"/>
    <w:rsid w:val="00500E12"/>
    <w:rsid w:val="00500EE6"/>
    <w:rsid w:val="00500FDD"/>
    <w:rsid w:val="0050114D"/>
    <w:rsid w:val="005011F6"/>
    <w:rsid w:val="005012D5"/>
    <w:rsid w:val="005012E9"/>
    <w:rsid w:val="0050134E"/>
    <w:rsid w:val="00501354"/>
    <w:rsid w:val="005018A3"/>
    <w:rsid w:val="00501955"/>
    <w:rsid w:val="005019C2"/>
    <w:rsid w:val="00501A27"/>
    <w:rsid w:val="00501A8C"/>
    <w:rsid w:val="00501D09"/>
    <w:rsid w:val="00501D14"/>
    <w:rsid w:val="00501D27"/>
    <w:rsid w:val="00501EBC"/>
    <w:rsid w:val="00501EE9"/>
    <w:rsid w:val="00501F3B"/>
    <w:rsid w:val="005020B1"/>
    <w:rsid w:val="005021B0"/>
    <w:rsid w:val="005022E0"/>
    <w:rsid w:val="005022EC"/>
    <w:rsid w:val="005023D6"/>
    <w:rsid w:val="00502623"/>
    <w:rsid w:val="00502748"/>
    <w:rsid w:val="00502A27"/>
    <w:rsid w:val="00502A4A"/>
    <w:rsid w:val="00502ADF"/>
    <w:rsid w:val="00502D5A"/>
    <w:rsid w:val="00502D93"/>
    <w:rsid w:val="00502DF0"/>
    <w:rsid w:val="00503001"/>
    <w:rsid w:val="00503034"/>
    <w:rsid w:val="005031E5"/>
    <w:rsid w:val="00503250"/>
    <w:rsid w:val="005033A7"/>
    <w:rsid w:val="005033C0"/>
    <w:rsid w:val="00503435"/>
    <w:rsid w:val="0050355C"/>
    <w:rsid w:val="0050374D"/>
    <w:rsid w:val="005038DA"/>
    <w:rsid w:val="0050396C"/>
    <w:rsid w:val="0050398E"/>
    <w:rsid w:val="00503A39"/>
    <w:rsid w:val="00503A50"/>
    <w:rsid w:val="00503BFA"/>
    <w:rsid w:val="00503D25"/>
    <w:rsid w:val="00503EF3"/>
    <w:rsid w:val="00504122"/>
    <w:rsid w:val="00504182"/>
    <w:rsid w:val="0050432B"/>
    <w:rsid w:val="005044D4"/>
    <w:rsid w:val="00504630"/>
    <w:rsid w:val="005046C5"/>
    <w:rsid w:val="005047B9"/>
    <w:rsid w:val="00504895"/>
    <w:rsid w:val="00504A0E"/>
    <w:rsid w:val="00504AF6"/>
    <w:rsid w:val="00504B39"/>
    <w:rsid w:val="00504BDE"/>
    <w:rsid w:val="00504CB2"/>
    <w:rsid w:val="00504CD4"/>
    <w:rsid w:val="00505122"/>
    <w:rsid w:val="005052A5"/>
    <w:rsid w:val="0050535C"/>
    <w:rsid w:val="00505606"/>
    <w:rsid w:val="00505645"/>
    <w:rsid w:val="005057B8"/>
    <w:rsid w:val="00505873"/>
    <w:rsid w:val="005059FF"/>
    <w:rsid w:val="00505B1A"/>
    <w:rsid w:val="00505CD4"/>
    <w:rsid w:val="00505E5B"/>
    <w:rsid w:val="00506084"/>
    <w:rsid w:val="005062E1"/>
    <w:rsid w:val="0050665E"/>
    <w:rsid w:val="00506691"/>
    <w:rsid w:val="00506730"/>
    <w:rsid w:val="00506760"/>
    <w:rsid w:val="005067A3"/>
    <w:rsid w:val="005067D7"/>
    <w:rsid w:val="00506877"/>
    <w:rsid w:val="005068D6"/>
    <w:rsid w:val="00506916"/>
    <w:rsid w:val="00506ABD"/>
    <w:rsid w:val="00506B74"/>
    <w:rsid w:val="00506C71"/>
    <w:rsid w:val="00506EDF"/>
    <w:rsid w:val="00506F8B"/>
    <w:rsid w:val="0050713B"/>
    <w:rsid w:val="0050733F"/>
    <w:rsid w:val="0050742A"/>
    <w:rsid w:val="00507451"/>
    <w:rsid w:val="0050766E"/>
    <w:rsid w:val="0050771C"/>
    <w:rsid w:val="00507724"/>
    <w:rsid w:val="00507787"/>
    <w:rsid w:val="00507937"/>
    <w:rsid w:val="00507A34"/>
    <w:rsid w:val="00507B99"/>
    <w:rsid w:val="00507C10"/>
    <w:rsid w:val="00507D15"/>
    <w:rsid w:val="00507D1C"/>
    <w:rsid w:val="00507E75"/>
    <w:rsid w:val="00507F05"/>
    <w:rsid w:val="00507F45"/>
    <w:rsid w:val="00507F89"/>
    <w:rsid w:val="00507FC2"/>
    <w:rsid w:val="005100D3"/>
    <w:rsid w:val="005102E2"/>
    <w:rsid w:val="00510440"/>
    <w:rsid w:val="0051065E"/>
    <w:rsid w:val="0051099D"/>
    <w:rsid w:val="005109B5"/>
    <w:rsid w:val="00510A9F"/>
    <w:rsid w:val="00510C66"/>
    <w:rsid w:val="00510CB7"/>
    <w:rsid w:val="00510E7E"/>
    <w:rsid w:val="00510F5D"/>
    <w:rsid w:val="00510FD7"/>
    <w:rsid w:val="0051110B"/>
    <w:rsid w:val="0051115D"/>
    <w:rsid w:val="005111B2"/>
    <w:rsid w:val="0051120A"/>
    <w:rsid w:val="0051123B"/>
    <w:rsid w:val="0051149B"/>
    <w:rsid w:val="00511733"/>
    <w:rsid w:val="005118B6"/>
    <w:rsid w:val="005118FE"/>
    <w:rsid w:val="005119FE"/>
    <w:rsid w:val="00511AF7"/>
    <w:rsid w:val="00511BE1"/>
    <w:rsid w:val="00511DE3"/>
    <w:rsid w:val="00511E25"/>
    <w:rsid w:val="00512064"/>
    <w:rsid w:val="0051216F"/>
    <w:rsid w:val="00512198"/>
    <w:rsid w:val="0051235C"/>
    <w:rsid w:val="0051271E"/>
    <w:rsid w:val="005127E1"/>
    <w:rsid w:val="00512816"/>
    <w:rsid w:val="00512900"/>
    <w:rsid w:val="00512A4F"/>
    <w:rsid w:val="00512BC4"/>
    <w:rsid w:val="00512CB8"/>
    <w:rsid w:val="00512E7B"/>
    <w:rsid w:val="00512F0B"/>
    <w:rsid w:val="0051317F"/>
    <w:rsid w:val="005131D1"/>
    <w:rsid w:val="005132FA"/>
    <w:rsid w:val="005133BA"/>
    <w:rsid w:val="00513494"/>
    <w:rsid w:val="005134BE"/>
    <w:rsid w:val="00513625"/>
    <w:rsid w:val="00513739"/>
    <w:rsid w:val="0051381F"/>
    <w:rsid w:val="00513943"/>
    <w:rsid w:val="00513A48"/>
    <w:rsid w:val="00513BA3"/>
    <w:rsid w:val="00513C8C"/>
    <w:rsid w:val="00513E25"/>
    <w:rsid w:val="00513E7A"/>
    <w:rsid w:val="00513F1E"/>
    <w:rsid w:val="00513F66"/>
    <w:rsid w:val="0051402B"/>
    <w:rsid w:val="0051408A"/>
    <w:rsid w:val="0051411F"/>
    <w:rsid w:val="0051416A"/>
    <w:rsid w:val="005141A3"/>
    <w:rsid w:val="005144B3"/>
    <w:rsid w:val="005144E2"/>
    <w:rsid w:val="005145C6"/>
    <w:rsid w:val="00514650"/>
    <w:rsid w:val="00514982"/>
    <w:rsid w:val="00514A33"/>
    <w:rsid w:val="00514CB3"/>
    <w:rsid w:val="00514D13"/>
    <w:rsid w:val="0051504A"/>
    <w:rsid w:val="0051504B"/>
    <w:rsid w:val="00515062"/>
    <w:rsid w:val="0051518A"/>
    <w:rsid w:val="00515345"/>
    <w:rsid w:val="00515531"/>
    <w:rsid w:val="0051563B"/>
    <w:rsid w:val="00515690"/>
    <w:rsid w:val="00515762"/>
    <w:rsid w:val="00515996"/>
    <w:rsid w:val="00515AA4"/>
    <w:rsid w:val="00515BDD"/>
    <w:rsid w:val="00515C29"/>
    <w:rsid w:val="00515D04"/>
    <w:rsid w:val="00515EDA"/>
    <w:rsid w:val="00515F87"/>
    <w:rsid w:val="00515FCC"/>
    <w:rsid w:val="00516169"/>
    <w:rsid w:val="00516367"/>
    <w:rsid w:val="005164D9"/>
    <w:rsid w:val="00516602"/>
    <w:rsid w:val="0051698D"/>
    <w:rsid w:val="005169AB"/>
    <w:rsid w:val="00516A8A"/>
    <w:rsid w:val="00516B58"/>
    <w:rsid w:val="00516DC2"/>
    <w:rsid w:val="00516DFF"/>
    <w:rsid w:val="00516FA3"/>
    <w:rsid w:val="00516FB1"/>
    <w:rsid w:val="005171A7"/>
    <w:rsid w:val="005176AD"/>
    <w:rsid w:val="00517C2C"/>
    <w:rsid w:val="00517C41"/>
    <w:rsid w:val="00517C7A"/>
    <w:rsid w:val="00517CB5"/>
    <w:rsid w:val="00517D50"/>
    <w:rsid w:val="00517D64"/>
    <w:rsid w:val="00517DC2"/>
    <w:rsid w:val="00517E83"/>
    <w:rsid w:val="00517F9B"/>
    <w:rsid w:val="00520001"/>
    <w:rsid w:val="00520341"/>
    <w:rsid w:val="005203E6"/>
    <w:rsid w:val="005204E1"/>
    <w:rsid w:val="00520662"/>
    <w:rsid w:val="00520823"/>
    <w:rsid w:val="00520869"/>
    <w:rsid w:val="005209E6"/>
    <w:rsid w:val="00520B10"/>
    <w:rsid w:val="00520BE0"/>
    <w:rsid w:val="00520EFB"/>
    <w:rsid w:val="00521038"/>
    <w:rsid w:val="0052103C"/>
    <w:rsid w:val="00521117"/>
    <w:rsid w:val="00521128"/>
    <w:rsid w:val="005211D0"/>
    <w:rsid w:val="00521261"/>
    <w:rsid w:val="00521501"/>
    <w:rsid w:val="005216F3"/>
    <w:rsid w:val="005217E1"/>
    <w:rsid w:val="0052181E"/>
    <w:rsid w:val="00521840"/>
    <w:rsid w:val="00521899"/>
    <w:rsid w:val="005219F7"/>
    <w:rsid w:val="00521B40"/>
    <w:rsid w:val="00521D2D"/>
    <w:rsid w:val="00521D4A"/>
    <w:rsid w:val="00521F65"/>
    <w:rsid w:val="005220C5"/>
    <w:rsid w:val="005220DB"/>
    <w:rsid w:val="00522277"/>
    <w:rsid w:val="005223F1"/>
    <w:rsid w:val="00522670"/>
    <w:rsid w:val="00522728"/>
    <w:rsid w:val="0052283E"/>
    <w:rsid w:val="0052285F"/>
    <w:rsid w:val="0052286F"/>
    <w:rsid w:val="00522AAC"/>
    <w:rsid w:val="00522BA0"/>
    <w:rsid w:val="00522D18"/>
    <w:rsid w:val="00522DF8"/>
    <w:rsid w:val="00522EF2"/>
    <w:rsid w:val="00523142"/>
    <w:rsid w:val="00523274"/>
    <w:rsid w:val="00523283"/>
    <w:rsid w:val="00523340"/>
    <w:rsid w:val="005234CB"/>
    <w:rsid w:val="00523693"/>
    <w:rsid w:val="00523727"/>
    <w:rsid w:val="005237B7"/>
    <w:rsid w:val="0052383F"/>
    <w:rsid w:val="005238CB"/>
    <w:rsid w:val="00523AC3"/>
    <w:rsid w:val="00523B3C"/>
    <w:rsid w:val="00523C1E"/>
    <w:rsid w:val="00523ED8"/>
    <w:rsid w:val="0052423C"/>
    <w:rsid w:val="00524265"/>
    <w:rsid w:val="00524307"/>
    <w:rsid w:val="00524396"/>
    <w:rsid w:val="0052447C"/>
    <w:rsid w:val="0052449F"/>
    <w:rsid w:val="0052454D"/>
    <w:rsid w:val="0052459A"/>
    <w:rsid w:val="005245CF"/>
    <w:rsid w:val="0052466B"/>
    <w:rsid w:val="00524680"/>
    <w:rsid w:val="00524729"/>
    <w:rsid w:val="00524942"/>
    <w:rsid w:val="00524A3F"/>
    <w:rsid w:val="00524B44"/>
    <w:rsid w:val="00524B7C"/>
    <w:rsid w:val="00524EAC"/>
    <w:rsid w:val="00524F0F"/>
    <w:rsid w:val="00524F2C"/>
    <w:rsid w:val="00524F3B"/>
    <w:rsid w:val="00524F76"/>
    <w:rsid w:val="0052508A"/>
    <w:rsid w:val="005250BE"/>
    <w:rsid w:val="005250E3"/>
    <w:rsid w:val="005252BB"/>
    <w:rsid w:val="00525419"/>
    <w:rsid w:val="00525434"/>
    <w:rsid w:val="00525582"/>
    <w:rsid w:val="00525614"/>
    <w:rsid w:val="00525669"/>
    <w:rsid w:val="005256E5"/>
    <w:rsid w:val="005256F7"/>
    <w:rsid w:val="005257EA"/>
    <w:rsid w:val="0052580E"/>
    <w:rsid w:val="0052596E"/>
    <w:rsid w:val="00525A03"/>
    <w:rsid w:val="00525C39"/>
    <w:rsid w:val="00525C8B"/>
    <w:rsid w:val="00525C93"/>
    <w:rsid w:val="00525CA2"/>
    <w:rsid w:val="00525CCB"/>
    <w:rsid w:val="00525D84"/>
    <w:rsid w:val="00525EB4"/>
    <w:rsid w:val="00525F17"/>
    <w:rsid w:val="0052609C"/>
    <w:rsid w:val="0052620F"/>
    <w:rsid w:val="00526735"/>
    <w:rsid w:val="005268A3"/>
    <w:rsid w:val="005268EF"/>
    <w:rsid w:val="00526911"/>
    <w:rsid w:val="00526927"/>
    <w:rsid w:val="00526A39"/>
    <w:rsid w:val="00526A91"/>
    <w:rsid w:val="00526BC6"/>
    <w:rsid w:val="00526E0F"/>
    <w:rsid w:val="00526F36"/>
    <w:rsid w:val="0052711D"/>
    <w:rsid w:val="00527195"/>
    <w:rsid w:val="005273CE"/>
    <w:rsid w:val="005274C6"/>
    <w:rsid w:val="0052759C"/>
    <w:rsid w:val="005275EE"/>
    <w:rsid w:val="005276DA"/>
    <w:rsid w:val="00527815"/>
    <w:rsid w:val="00527822"/>
    <w:rsid w:val="00527962"/>
    <w:rsid w:val="00527A53"/>
    <w:rsid w:val="00527AEC"/>
    <w:rsid w:val="00527CE8"/>
    <w:rsid w:val="00527CE9"/>
    <w:rsid w:val="00527DEB"/>
    <w:rsid w:val="00527E22"/>
    <w:rsid w:val="00527EEA"/>
    <w:rsid w:val="00527EF2"/>
    <w:rsid w:val="00527F3A"/>
    <w:rsid w:val="00527F5B"/>
    <w:rsid w:val="00527F70"/>
    <w:rsid w:val="00527F79"/>
    <w:rsid w:val="00530112"/>
    <w:rsid w:val="005301D0"/>
    <w:rsid w:val="00530471"/>
    <w:rsid w:val="00530531"/>
    <w:rsid w:val="005305CE"/>
    <w:rsid w:val="0053073F"/>
    <w:rsid w:val="00530746"/>
    <w:rsid w:val="0053095F"/>
    <w:rsid w:val="00530992"/>
    <w:rsid w:val="00530BBC"/>
    <w:rsid w:val="00530DDE"/>
    <w:rsid w:val="00530F85"/>
    <w:rsid w:val="00530FF6"/>
    <w:rsid w:val="00531249"/>
    <w:rsid w:val="005312B5"/>
    <w:rsid w:val="00531453"/>
    <w:rsid w:val="005316FC"/>
    <w:rsid w:val="00531BA4"/>
    <w:rsid w:val="00531CD4"/>
    <w:rsid w:val="00531D23"/>
    <w:rsid w:val="00531E8E"/>
    <w:rsid w:val="00532023"/>
    <w:rsid w:val="00532219"/>
    <w:rsid w:val="0053221E"/>
    <w:rsid w:val="00532413"/>
    <w:rsid w:val="00532441"/>
    <w:rsid w:val="005324B9"/>
    <w:rsid w:val="005325B7"/>
    <w:rsid w:val="005325D5"/>
    <w:rsid w:val="005325E9"/>
    <w:rsid w:val="0053262E"/>
    <w:rsid w:val="0053265F"/>
    <w:rsid w:val="0053267A"/>
    <w:rsid w:val="005326AA"/>
    <w:rsid w:val="00532AA3"/>
    <w:rsid w:val="00532B1A"/>
    <w:rsid w:val="00532B3E"/>
    <w:rsid w:val="00532BE2"/>
    <w:rsid w:val="00532C5D"/>
    <w:rsid w:val="00532DC1"/>
    <w:rsid w:val="00532EDF"/>
    <w:rsid w:val="00532F46"/>
    <w:rsid w:val="005330ED"/>
    <w:rsid w:val="0053333F"/>
    <w:rsid w:val="005334B6"/>
    <w:rsid w:val="00533569"/>
    <w:rsid w:val="005336EF"/>
    <w:rsid w:val="0053382F"/>
    <w:rsid w:val="00533FEE"/>
    <w:rsid w:val="00534090"/>
    <w:rsid w:val="005340A7"/>
    <w:rsid w:val="005340BB"/>
    <w:rsid w:val="00534208"/>
    <w:rsid w:val="0053421E"/>
    <w:rsid w:val="00534259"/>
    <w:rsid w:val="0053426C"/>
    <w:rsid w:val="005342CA"/>
    <w:rsid w:val="00534325"/>
    <w:rsid w:val="00534402"/>
    <w:rsid w:val="00534593"/>
    <w:rsid w:val="00534717"/>
    <w:rsid w:val="00534BDF"/>
    <w:rsid w:val="00534E56"/>
    <w:rsid w:val="0053514A"/>
    <w:rsid w:val="00535207"/>
    <w:rsid w:val="00535262"/>
    <w:rsid w:val="00535276"/>
    <w:rsid w:val="00535350"/>
    <w:rsid w:val="005354B5"/>
    <w:rsid w:val="00535922"/>
    <w:rsid w:val="00535A8F"/>
    <w:rsid w:val="00535B1A"/>
    <w:rsid w:val="00535BF6"/>
    <w:rsid w:val="00535C8D"/>
    <w:rsid w:val="00536180"/>
    <w:rsid w:val="0053633A"/>
    <w:rsid w:val="005363BA"/>
    <w:rsid w:val="00536456"/>
    <w:rsid w:val="005364AE"/>
    <w:rsid w:val="005365D5"/>
    <w:rsid w:val="0053661E"/>
    <w:rsid w:val="0053669B"/>
    <w:rsid w:val="0053686E"/>
    <w:rsid w:val="00536916"/>
    <w:rsid w:val="0053693C"/>
    <w:rsid w:val="00536A7E"/>
    <w:rsid w:val="00536CD5"/>
    <w:rsid w:val="00536E73"/>
    <w:rsid w:val="00536E7E"/>
    <w:rsid w:val="00537058"/>
    <w:rsid w:val="00537105"/>
    <w:rsid w:val="0053729C"/>
    <w:rsid w:val="00537371"/>
    <w:rsid w:val="005373EA"/>
    <w:rsid w:val="00537452"/>
    <w:rsid w:val="00537483"/>
    <w:rsid w:val="00537491"/>
    <w:rsid w:val="005376C9"/>
    <w:rsid w:val="00537704"/>
    <w:rsid w:val="005377A9"/>
    <w:rsid w:val="00537961"/>
    <w:rsid w:val="00537991"/>
    <w:rsid w:val="00537AF0"/>
    <w:rsid w:val="0054007F"/>
    <w:rsid w:val="005400BE"/>
    <w:rsid w:val="0054060A"/>
    <w:rsid w:val="005406D1"/>
    <w:rsid w:val="00540783"/>
    <w:rsid w:val="005407B7"/>
    <w:rsid w:val="00540917"/>
    <w:rsid w:val="00540B1A"/>
    <w:rsid w:val="00540C33"/>
    <w:rsid w:val="00540D9B"/>
    <w:rsid w:val="00540EB7"/>
    <w:rsid w:val="00540EE8"/>
    <w:rsid w:val="00540F7E"/>
    <w:rsid w:val="005411F3"/>
    <w:rsid w:val="005412A9"/>
    <w:rsid w:val="005413EC"/>
    <w:rsid w:val="0054140C"/>
    <w:rsid w:val="00541541"/>
    <w:rsid w:val="005415A7"/>
    <w:rsid w:val="005417A9"/>
    <w:rsid w:val="00541815"/>
    <w:rsid w:val="0054195A"/>
    <w:rsid w:val="00541CA6"/>
    <w:rsid w:val="00541CFB"/>
    <w:rsid w:val="00541D04"/>
    <w:rsid w:val="00541D51"/>
    <w:rsid w:val="00541EEE"/>
    <w:rsid w:val="00541F7C"/>
    <w:rsid w:val="005420F8"/>
    <w:rsid w:val="00542318"/>
    <w:rsid w:val="005423E3"/>
    <w:rsid w:val="005425AD"/>
    <w:rsid w:val="0054284E"/>
    <w:rsid w:val="005428AB"/>
    <w:rsid w:val="005428EB"/>
    <w:rsid w:val="00542987"/>
    <w:rsid w:val="00542B44"/>
    <w:rsid w:val="00542B77"/>
    <w:rsid w:val="00542C7C"/>
    <w:rsid w:val="00542D8A"/>
    <w:rsid w:val="00542DC0"/>
    <w:rsid w:val="00542EA9"/>
    <w:rsid w:val="00542F6F"/>
    <w:rsid w:val="005430C2"/>
    <w:rsid w:val="005430D6"/>
    <w:rsid w:val="005433D6"/>
    <w:rsid w:val="0054360F"/>
    <w:rsid w:val="00543687"/>
    <w:rsid w:val="00543706"/>
    <w:rsid w:val="005437AA"/>
    <w:rsid w:val="005437E0"/>
    <w:rsid w:val="005438E7"/>
    <w:rsid w:val="005439C0"/>
    <w:rsid w:val="00543A19"/>
    <w:rsid w:val="00543AAA"/>
    <w:rsid w:val="00543B08"/>
    <w:rsid w:val="00543D73"/>
    <w:rsid w:val="00543EC7"/>
    <w:rsid w:val="00544144"/>
    <w:rsid w:val="00544242"/>
    <w:rsid w:val="005444AC"/>
    <w:rsid w:val="005444EA"/>
    <w:rsid w:val="00544673"/>
    <w:rsid w:val="0054467C"/>
    <w:rsid w:val="005446F3"/>
    <w:rsid w:val="005448A4"/>
    <w:rsid w:val="0054495A"/>
    <w:rsid w:val="00544BAD"/>
    <w:rsid w:val="00544DEB"/>
    <w:rsid w:val="00544EE1"/>
    <w:rsid w:val="00544F93"/>
    <w:rsid w:val="0054500D"/>
    <w:rsid w:val="0054501D"/>
    <w:rsid w:val="00545128"/>
    <w:rsid w:val="00545193"/>
    <w:rsid w:val="00545247"/>
    <w:rsid w:val="0054533F"/>
    <w:rsid w:val="0054554E"/>
    <w:rsid w:val="00545555"/>
    <w:rsid w:val="0054584E"/>
    <w:rsid w:val="00545891"/>
    <w:rsid w:val="005458B7"/>
    <w:rsid w:val="005458E3"/>
    <w:rsid w:val="0054590E"/>
    <w:rsid w:val="00545D23"/>
    <w:rsid w:val="00545D24"/>
    <w:rsid w:val="00545E0B"/>
    <w:rsid w:val="005460FB"/>
    <w:rsid w:val="00546142"/>
    <w:rsid w:val="00546419"/>
    <w:rsid w:val="00546556"/>
    <w:rsid w:val="00546591"/>
    <w:rsid w:val="0054662E"/>
    <w:rsid w:val="005466F2"/>
    <w:rsid w:val="00546758"/>
    <w:rsid w:val="00546BCD"/>
    <w:rsid w:val="00546C9C"/>
    <w:rsid w:val="00546EB7"/>
    <w:rsid w:val="00546F01"/>
    <w:rsid w:val="005471A7"/>
    <w:rsid w:val="00547313"/>
    <w:rsid w:val="005473B0"/>
    <w:rsid w:val="0054740E"/>
    <w:rsid w:val="0054757A"/>
    <w:rsid w:val="00547598"/>
    <w:rsid w:val="00547603"/>
    <w:rsid w:val="0054777C"/>
    <w:rsid w:val="005477C4"/>
    <w:rsid w:val="0054791C"/>
    <w:rsid w:val="0054794F"/>
    <w:rsid w:val="00547A5E"/>
    <w:rsid w:val="00547AEE"/>
    <w:rsid w:val="00547B34"/>
    <w:rsid w:val="00547BBD"/>
    <w:rsid w:val="00547C49"/>
    <w:rsid w:val="00547E5D"/>
    <w:rsid w:val="00547E97"/>
    <w:rsid w:val="00547F42"/>
    <w:rsid w:val="0054BFC2"/>
    <w:rsid w:val="00550042"/>
    <w:rsid w:val="0055009F"/>
    <w:rsid w:val="005501E7"/>
    <w:rsid w:val="005502B5"/>
    <w:rsid w:val="00550335"/>
    <w:rsid w:val="00550423"/>
    <w:rsid w:val="0055072B"/>
    <w:rsid w:val="00550797"/>
    <w:rsid w:val="00550864"/>
    <w:rsid w:val="00550928"/>
    <w:rsid w:val="00550AB1"/>
    <w:rsid w:val="00550D06"/>
    <w:rsid w:val="00550E4B"/>
    <w:rsid w:val="00550E79"/>
    <w:rsid w:val="00551132"/>
    <w:rsid w:val="00551136"/>
    <w:rsid w:val="0055114D"/>
    <w:rsid w:val="005512A7"/>
    <w:rsid w:val="005512EB"/>
    <w:rsid w:val="00551374"/>
    <w:rsid w:val="0055139D"/>
    <w:rsid w:val="0055145E"/>
    <w:rsid w:val="0055145F"/>
    <w:rsid w:val="00551467"/>
    <w:rsid w:val="0055165A"/>
    <w:rsid w:val="0055176D"/>
    <w:rsid w:val="00551803"/>
    <w:rsid w:val="00551A35"/>
    <w:rsid w:val="00551A8E"/>
    <w:rsid w:val="00551B1E"/>
    <w:rsid w:val="00551B94"/>
    <w:rsid w:val="00551C07"/>
    <w:rsid w:val="00551CB7"/>
    <w:rsid w:val="00551CE6"/>
    <w:rsid w:val="00551EE1"/>
    <w:rsid w:val="00551F96"/>
    <w:rsid w:val="005521BC"/>
    <w:rsid w:val="005524F3"/>
    <w:rsid w:val="005525AB"/>
    <w:rsid w:val="00552743"/>
    <w:rsid w:val="0055276E"/>
    <w:rsid w:val="005527DE"/>
    <w:rsid w:val="0055280C"/>
    <w:rsid w:val="0055282C"/>
    <w:rsid w:val="00552BC9"/>
    <w:rsid w:val="00552CD1"/>
    <w:rsid w:val="00552EE6"/>
    <w:rsid w:val="00552F3F"/>
    <w:rsid w:val="00552FF2"/>
    <w:rsid w:val="0055300A"/>
    <w:rsid w:val="005531D4"/>
    <w:rsid w:val="00553208"/>
    <w:rsid w:val="0055345B"/>
    <w:rsid w:val="00553493"/>
    <w:rsid w:val="005534A8"/>
    <w:rsid w:val="00553633"/>
    <w:rsid w:val="00553751"/>
    <w:rsid w:val="0055394A"/>
    <w:rsid w:val="00553A0F"/>
    <w:rsid w:val="00553B7A"/>
    <w:rsid w:val="00553BE2"/>
    <w:rsid w:val="00553ED5"/>
    <w:rsid w:val="00554070"/>
    <w:rsid w:val="005540C7"/>
    <w:rsid w:val="0055425C"/>
    <w:rsid w:val="005542A6"/>
    <w:rsid w:val="0055436A"/>
    <w:rsid w:val="00554376"/>
    <w:rsid w:val="00554485"/>
    <w:rsid w:val="0055450C"/>
    <w:rsid w:val="005545CF"/>
    <w:rsid w:val="005547F9"/>
    <w:rsid w:val="00554CAC"/>
    <w:rsid w:val="00554D2D"/>
    <w:rsid w:val="00554E63"/>
    <w:rsid w:val="00555000"/>
    <w:rsid w:val="0055514A"/>
    <w:rsid w:val="005551BD"/>
    <w:rsid w:val="005552BC"/>
    <w:rsid w:val="005552D5"/>
    <w:rsid w:val="00555422"/>
    <w:rsid w:val="005555B2"/>
    <w:rsid w:val="00555673"/>
    <w:rsid w:val="005556B1"/>
    <w:rsid w:val="005557D8"/>
    <w:rsid w:val="005558CB"/>
    <w:rsid w:val="00555926"/>
    <w:rsid w:val="005559AF"/>
    <w:rsid w:val="005559E9"/>
    <w:rsid w:val="00555A6D"/>
    <w:rsid w:val="00555C75"/>
    <w:rsid w:val="00555D2C"/>
    <w:rsid w:val="00555D36"/>
    <w:rsid w:val="00555DEF"/>
    <w:rsid w:val="00555F7F"/>
    <w:rsid w:val="0055611C"/>
    <w:rsid w:val="00556594"/>
    <w:rsid w:val="0055661B"/>
    <w:rsid w:val="00556708"/>
    <w:rsid w:val="005567AA"/>
    <w:rsid w:val="00556849"/>
    <w:rsid w:val="0055697E"/>
    <w:rsid w:val="00556B21"/>
    <w:rsid w:val="00556D1E"/>
    <w:rsid w:val="00556E0B"/>
    <w:rsid w:val="00556E2C"/>
    <w:rsid w:val="00556EDE"/>
    <w:rsid w:val="00556F14"/>
    <w:rsid w:val="00556F4B"/>
    <w:rsid w:val="00557268"/>
    <w:rsid w:val="00557427"/>
    <w:rsid w:val="0055744A"/>
    <w:rsid w:val="005574C5"/>
    <w:rsid w:val="005574D1"/>
    <w:rsid w:val="005575BF"/>
    <w:rsid w:val="00557617"/>
    <w:rsid w:val="0055765A"/>
    <w:rsid w:val="00557B84"/>
    <w:rsid w:val="00557C57"/>
    <w:rsid w:val="00557D32"/>
    <w:rsid w:val="00557E21"/>
    <w:rsid w:val="00557FE8"/>
    <w:rsid w:val="0055F19E"/>
    <w:rsid w:val="00560051"/>
    <w:rsid w:val="005601FA"/>
    <w:rsid w:val="005602C9"/>
    <w:rsid w:val="0056030F"/>
    <w:rsid w:val="0056042C"/>
    <w:rsid w:val="0056045C"/>
    <w:rsid w:val="005604E2"/>
    <w:rsid w:val="00560613"/>
    <w:rsid w:val="00560641"/>
    <w:rsid w:val="00560A8E"/>
    <w:rsid w:val="00560A9E"/>
    <w:rsid w:val="00560C6F"/>
    <w:rsid w:val="00560EC7"/>
    <w:rsid w:val="005611B8"/>
    <w:rsid w:val="0056134C"/>
    <w:rsid w:val="00561436"/>
    <w:rsid w:val="00561446"/>
    <w:rsid w:val="00561518"/>
    <w:rsid w:val="00561601"/>
    <w:rsid w:val="0056178B"/>
    <w:rsid w:val="005617EC"/>
    <w:rsid w:val="005618B3"/>
    <w:rsid w:val="00561B56"/>
    <w:rsid w:val="00561D79"/>
    <w:rsid w:val="00561E9D"/>
    <w:rsid w:val="00562229"/>
    <w:rsid w:val="005623D0"/>
    <w:rsid w:val="005624DE"/>
    <w:rsid w:val="0056258F"/>
    <w:rsid w:val="0056264B"/>
    <w:rsid w:val="005627F3"/>
    <w:rsid w:val="005627FF"/>
    <w:rsid w:val="0056289C"/>
    <w:rsid w:val="00562938"/>
    <w:rsid w:val="00562A8E"/>
    <w:rsid w:val="00562D5D"/>
    <w:rsid w:val="00562E8E"/>
    <w:rsid w:val="00562EA1"/>
    <w:rsid w:val="00562F6C"/>
    <w:rsid w:val="0056314A"/>
    <w:rsid w:val="00563230"/>
    <w:rsid w:val="00563352"/>
    <w:rsid w:val="00563356"/>
    <w:rsid w:val="0056345F"/>
    <w:rsid w:val="005634B5"/>
    <w:rsid w:val="00563691"/>
    <w:rsid w:val="005639A0"/>
    <w:rsid w:val="005639C8"/>
    <w:rsid w:val="00563B11"/>
    <w:rsid w:val="00563B2E"/>
    <w:rsid w:val="00563BE1"/>
    <w:rsid w:val="00563BF3"/>
    <w:rsid w:val="00563F60"/>
    <w:rsid w:val="00563FA2"/>
    <w:rsid w:val="005640B2"/>
    <w:rsid w:val="0056415B"/>
    <w:rsid w:val="0056421C"/>
    <w:rsid w:val="005645AF"/>
    <w:rsid w:val="00564600"/>
    <w:rsid w:val="00564706"/>
    <w:rsid w:val="0056482A"/>
    <w:rsid w:val="005648A9"/>
    <w:rsid w:val="005648F3"/>
    <w:rsid w:val="005648F9"/>
    <w:rsid w:val="0056497F"/>
    <w:rsid w:val="005649DC"/>
    <w:rsid w:val="005649FD"/>
    <w:rsid w:val="00564BA1"/>
    <w:rsid w:val="00564BB1"/>
    <w:rsid w:val="00564C8C"/>
    <w:rsid w:val="00564DF0"/>
    <w:rsid w:val="00564E21"/>
    <w:rsid w:val="00564E73"/>
    <w:rsid w:val="00564F63"/>
    <w:rsid w:val="005650D9"/>
    <w:rsid w:val="005652DF"/>
    <w:rsid w:val="00565325"/>
    <w:rsid w:val="0056548B"/>
    <w:rsid w:val="0056548D"/>
    <w:rsid w:val="005656D4"/>
    <w:rsid w:val="00565770"/>
    <w:rsid w:val="00565AD0"/>
    <w:rsid w:val="00565C38"/>
    <w:rsid w:val="00565CD7"/>
    <w:rsid w:val="00566200"/>
    <w:rsid w:val="0056629D"/>
    <w:rsid w:val="00566438"/>
    <w:rsid w:val="00566473"/>
    <w:rsid w:val="005664A2"/>
    <w:rsid w:val="005665F1"/>
    <w:rsid w:val="005666C7"/>
    <w:rsid w:val="0056678F"/>
    <w:rsid w:val="00566804"/>
    <w:rsid w:val="00566808"/>
    <w:rsid w:val="005668B6"/>
    <w:rsid w:val="0056696F"/>
    <w:rsid w:val="00566A9C"/>
    <w:rsid w:val="00566B26"/>
    <w:rsid w:val="00566C00"/>
    <w:rsid w:val="00566C6B"/>
    <w:rsid w:val="00566D26"/>
    <w:rsid w:val="00566DA2"/>
    <w:rsid w:val="00566DBE"/>
    <w:rsid w:val="00566EF5"/>
    <w:rsid w:val="00566F4B"/>
    <w:rsid w:val="00566FD0"/>
    <w:rsid w:val="00567202"/>
    <w:rsid w:val="005673E5"/>
    <w:rsid w:val="00567406"/>
    <w:rsid w:val="0056743C"/>
    <w:rsid w:val="005674BC"/>
    <w:rsid w:val="00567532"/>
    <w:rsid w:val="005675BB"/>
    <w:rsid w:val="0056774D"/>
    <w:rsid w:val="00567889"/>
    <w:rsid w:val="00567895"/>
    <w:rsid w:val="0056796C"/>
    <w:rsid w:val="00567BE7"/>
    <w:rsid w:val="00567C89"/>
    <w:rsid w:val="00567CA0"/>
    <w:rsid w:val="00567CF9"/>
    <w:rsid w:val="00567D57"/>
    <w:rsid w:val="0057011D"/>
    <w:rsid w:val="005702F1"/>
    <w:rsid w:val="0057033E"/>
    <w:rsid w:val="0057042E"/>
    <w:rsid w:val="00570578"/>
    <w:rsid w:val="00570689"/>
    <w:rsid w:val="005706EB"/>
    <w:rsid w:val="00570927"/>
    <w:rsid w:val="0057092B"/>
    <w:rsid w:val="00570A71"/>
    <w:rsid w:val="00570A9B"/>
    <w:rsid w:val="00570D23"/>
    <w:rsid w:val="00570ED5"/>
    <w:rsid w:val="00570FB3"/>
    <w:rsid w:val="005711F9"/>
    <w:rsid w:val="00571235"/>
    <w:rsid w:val="005713D6"/>
    <w:rsid w:val="00571477"/>
    <w:rsid w:val="0057151D"/>
    <w:rsid w:val="005715FC"/>
    <w:rsid w:val="00571938"/>
    <w:rsid w:val="005719B8"/>
    <w:rsid w:val="005719EE"/>
    <w:rsid w:val="00571A66"/>
    <w:rsid w:val="00571A79"/>
    <w:rsid w:val="00571D4B"/>
    <w:rsid w:val="00571DB8"/>
    <w:rsid w:val="00571DBE"/>
    <w:rsid w:val="00571E07"/>
    <w:rsid w:val="00571E0B"/>
    <w:rsid w:val="00571E11"/>
    <w:rsid w:val="00572015"/>
    <w:rsid w:val="00572143"/>
    <w:rsid w:val="005721DC"/>
    <w:rsid w:val="00572352"/>
    <w:rsid w:val="00572483"/>
    <w:rsid w:val="00572494"/>
    <w:rsid w:val="005724F7"/>
    <w:rsid w:val="005725AA"/>
    <w:rsid w:val="00572882"/>
    <w:rsid w:val="00572B6A"/>
    <w:rsid w:val="00572BB8"/>
    <w:rsid w:val="00572C8E"/>
    <w:rsid w:val="00572DEF"/>
    <w:rsid w:val="00572E37"/>
    <w:rsid w:val="00572E40"/>
    <w:rsid w:val="00572FEA"/>
    <w:rsid w:val="00573067"/>
    <w:rsid w:val="005730A5"/>
    <w:rsid w:val="005730BB"/>
    <w:rsid w:val="005732D8"/>
    <w:rsid w:val="005732EA"/>
    <w:rsid w:val="005733F5"/>
    <w:rsid w:val="005734A8"/>
    <w:rsid w:val="00573540"/>
    <w:rsid w:val="00573897"/>
    <w:rsid w:val="00573949"/>
    <w:rsid w:val="005739C5"/>
    <w:rsid w:val="005739F9"/>
    <w:rsid w:val="00573A5B"/>
    <w:rsid w:val="00573B59"/>
    <w:rsid w:val="00573BB9"/>
    <w:rsid w:val="00573C70"/>
    <w:rsid w:val="00573CDA"/>
    <w:rsid w:val="00573CF3"/>
    <w:rsid w:val="005740FD"/>
    <w:rsid w:val="005742A0"/>
    <w:rsid w:val="005743D4"/>
    <w:rsid w:val="0057456C"/>
    <w:rsid w:val="00574751"/>
    <w:rsid w:val="00574C50"/>
    <w:rsid w:val="00574C8B"/>
    <w:rsid w:val="00574E9D"/>
    <w:rsid w:val="00575070"/>
    <w:rsid w:val="0057510B"/>
    <w:rsid w:val="00575643"/>
    <w:rsid w:val="00575794"/>
    <w:rsid w:val="00575963"/>
    <w:rsid w:val="005759A9"/>
    <w:rsid w:val="00575C2A"/>
    <w:rsid w:val="00575CAE"/>
    <w:rsid w:val="00575DE9"/>
    <w:rsid w:val="00575ECB"/>
    <w:rsid w:val="00575F29"/>
    <w:rsid w:val="00575FCD"/>
    <w:rsid w:val="0057604C"/>
    <w:rsid w:val="00576129"/>
    <w:rsid w:val="0057619C"/>
    <w:rsid w:val="005761F6"/>
    <w:rsid w:val="0057634F"/>
    <w:rsid w:val="00576610"/>
    <w:rsid w:val="005768E4"/>
    <w:rsid w:val="00576A2C"/>
    <w:rsid w:val="00576B17"/>
    <w:rsid w:val="00576B76"/>
    <w:rsid w:val="00576CAD"/>
    <w:rsid w:val="00576E6B"/>
    <w:rsid w:val="00577123"/>
    <w:rsid w:val="0057727E"/>
    <w:rsid w:val="0057753C"/>
    <w:rsid w:val="005777B7"/>
    <w:rsid w:val="005777BD"/>
    <w:rsid w:val="005777C8"/>
    <w:rsid w:val="005779C3"/>
    <w:rsid w:val="00577BFF"/>
    <w:rsid w:val="00580070"/>
    <w:rsid w:val="0058009B"/>
    <w:rsid w:val="005800B9"/>
    <w:rsid w:val="00580288"/>
    <w:rsid w:val="005802C0"/>
    <w:rsid w:val="005802DE"/>
    <w:rsid w:val="0058032A"/>
    <w:rsid w:val="005803C1"/>
    <w:rsid w:val="00580441"/>
    <w:rsid w:val="00580455"/>
    <w:rsid w:val="00580728"/>
    <w:rsid w:val="00580732"/>
    <w:rsid w:val="005808F3"/>
    <w:rsid w:val="00580978"/>
    <w:rsid w:val="005809BB"/>
    <w:rsid w:val="00580B35"/>
    <w:rsid w:val="00580DC5"/>
    <w:rsid w:val="00580E53"/>
    <w:rsid w:val="00580F1D"/>
    <w:rsid w:val="00581001"/>
    <w:rsid w:val="00581069"/>
    <w:rsid w:val="00581101"/>
    <w:rsid w:val="005812DD"/>
    <w:rsid w:val="00581342"/>
    <w:rsid w:val="005814B4"/>
    <w:rsid w:val="00581ED0"/>
    <w:rsid w:val="00581EFB"/>
    <w:rsid w:val="00581FE7"/>
    <w:rsid w:val="00582092"/>
    <w:rsid w:val="0058213C"/>
    <w:rsid w:val="005821B1"/>
    <w:rsid w:val="005823C1"/>
    <w:rsid w:val="0058257A"/>
    <w:rsid w:val="00582B28"/>
    <w:rsid w:val="00582B4F"/>
    <w:rsid w:val="00582B96"/>
    <w:rsid w:val="00582C1D"/>
    <w:rsid w:val="00582F14"/>
    <w:rsid w:val="00582FF2"/>
    <w:rsid w:val="00583221"/>
    <w:rsid w:val="00583232"/>
    <w:rsid w:val="00583418"/>
    <w:rsid w:val="0058353E"/>
    <w:rsid w:val="005836B6"/>
    <w:rsid w:val="0058375E"/>
    <w:rsid w:val="00583764"/>
    <w:rsid w:val="0058396B"/>
    <w:rsid w:val="00583A93"/>
    <w:rsid w:val="00583ADB"/>
    <w:rsid w:val="00583BD7"/>
    <w:rsid w:val="0058407C"/>
    <w:rsid w:val="00584104"/>
    <w:rsid w:val="00584236"/>
    <w:rsid w:val="0058426D"/>
    <w:rsid w:val="00584304"/>
    <w:rsid w:val="00584469"/>
    <w:rsid w:val="0058462B"/>
    <w:rsid w:val="005846E6"/>
    <w:rsid w:val="00584751"/>
    <w:rsid w:val="00584A36"/>
    <w:rsid w:val="00585090"/>
    <w:rsid w:val="005850B1"/>
    <w:rsid w:val="005850D4"/>
    <w:rsid w:val="00585765"/>
    <w:rsid w:val="005857AF"/>
    <w:rsid w:val="00585898"/>
    <w:rsid w:val="00585C25"/>
    <w:rsid w:val="00585D51"/>
    <w:rsid w:val="00585D66"/>
    <w:rsid w:val="00585E8D"/>
    <w:rsid w:val="00585EAC"/>
    <w:rsid w:val="00586323"/>
    <w:rsid w:val="00586555"/>
    <w:rsid w:val="00586572"/>
    <w:rsid w:val="00586621"/>
    <w:rsid w:val="00586650"/>
    <w:rsid w:val="005868F2"/>
    <w:rsid w:val="00586A45"/>
    <w:rsid w:val="00586B88"/>
    <w:rsid w:val="00586BF7"/>
    <w:rsid w:val="00586CA8"/>
    <w:rsid w:val="00586DB4"/>
    <w:rsid w:val="0058733A"/>
    <w:rsid w:val="00587354"/>
    <w:rsid w:val="00587363"/>
    <w:rsid w:val="00587457"/>
    <w:rsid w:val="00587465"/>
    <w:rsid w:val="00587735"/>
    <w:rsid w:val="00587804"/>
    <w:rsid w:val="0058789A"/>
    <w:rsid w:val="00587A91"/>
    <w:rsid w:val="00587CC5"/>
    <w:rsid w:val="00587FD1"/>
    <w:rsid w:val="0058C840"/>
    <w:rsid w:val="005900C6"/>
    <w:rsid w:val="005900D6"/>
    <w:rsid w:val="0059014C"/>
    <w:rsid w:val="005902A7"/>
    <w:rsid w:val="0059038D"/>
    <w:rsid w:val="005903B8"/>
    <w:rsid w:val="00590486"/>
    <w:rsid w:val="005904BF"/>
    <w:rsid w:val="0059055E"/>
    <w:rsid w:val="00590593"/>
    <w:rsid w:val="0059065A"/>
    <w:rsid w:val="0059067C"/>
    <w:rsid w:val="005908A3"/>
    <w:rsid w:val="00590982"/>
    <w:rsid w:val="00590A9A"/>
    <w:rsid w:val="00590B8F"/>
    <w:rsid w:val="00590C65"/>
    <w:rsid w:val="00590D2B"/>
    <w:rsid w:val="00590D73"/>
    <w:rsid w:val="00590DE7"/>
    <w:rsid w:val="00590E09"/>
    <w:rsid w:val="00590E92"/>
    <w:rsid w:val="00591554"/>
    <w:rsid w:val="005915D6"/>
    <w:rsid w:val="0059180B"/>
    <w:rsid w:val="0059198F"/>
    <w:rsid w:val="00591ADB"/>
    <w:rsid w:val="00591BB1"/>
    <w:rsid w:val="00591CF5"/>
    <w:rsid w:val="00591D0F"/>
    <w:rsid w:val="00591D93"/>
    <w:rsid w:val="00591DED"/>
    <w:rsid w:val="005922A5"/>
    <w:rsid w:val="0059237D"/>
    <w:rsid w:val="00592457"/>
    <w:rsid w:val="00592914"/>
    <w:rsid w:val="005929D6"/>
    <w:rsid w:val="00592A79"/>
    <w:rsid w:val="00592BBA"/>
    <w:rsid w:val="00592BBF"/>
    <w:rsid w:val="00592CCF"/>
    <w:rsid w:val="00592D4C"/>
    <w:rsid w:val="00592E05"/>
    <w:rsid w:val="005930A8"/>
    <w:rsid w:val="00593101"/>
    <w:rsid w:val="005931B3"/>
    <w:rsid w:val="005931D4"/>
    <w:rsid w:val="005935DE"/>
    <w:rsid w:val="005938F3"/>
    <w:rsid w:val="00593968"/>
    <w:rsid w:val="00593A05"/>
    <w:rsid w:val="00593A27"/>
    <w:rsid w:val="00593CB9"/>
    <w:rsid w:val="00593E6E"/>
    <w:rsid w:val="00593F36"/>
    <w:rsid w:val="005940CD"/>
    <w:rsid w:val="005941FE"/>
    <w:rsid w:val="005943C4"/>
    <w:rsid w:val="005944F6"/>
    <w:rsid w:val="0059458D"/>
    <w:rsid w:val="005945C1"/>
    <w:rsid w:val="005945EA"/>
    <w:rsid w:val="0059468F"/>
    <w:rsid w:val="005946EA"/>
    <w:rsid w:val="0059495C"/>
    <w:rsid w:val="005949F1"/>
    <w:rsid w:val="00594A7C"/>
    <w:rsid w:val="00594B1D"/>
    <w:rsid w:val="00594CAF"/>
    <w:rsid w:val="00594D62"/>
    <w:rsid w:val="00594D70"/>
    <w:rsid w:val="00594DFB"/>
    <w:rsid w:val="00594E2A"/>
    <w:rsid w:val="00594E54"/>
    <w:rsid w:val="00594F4B"/>
    <w:rsid w:val="00595223"/>
    <w:rsid w:val="005952E5"/>
    <w:rsid w:val="0059544D"/>
    <w:rsid w:val="005954DE"/>
    <w:rsid w:val="00595567"/>
    <w:rsid w:val="005955FA"/>
    <w:rsid w:val="0059579E"/>
    <w:rsid w:val="005957AD"/>
    <w:rsid w:val="005957F6"/>
    <w:rsid w:val="0059593D"/>
    <w:rsid w:val="005959E9"/>
    <w:rsid w:val="00595A94"/>
    <w:rsid w:val="00595EE1"/>
    <w:rsid w:val="00595F08"/>
    <w:rsid w:val="00596013"/>
    <w:rsid w:val="005962C4"/>
    <w:rsid w:val="005963E1"/>
    <w:rsid w:val="00596586"/>
    <w:rsid w:val="005966A8"/>
    <w:rsid w:val="0059671C"/>
    <w:rsid w:val="005967AD"/>
    <w:rsid w:val="0059684D"/>
    <w:rsid w:val="00596888"/>
    <w:rsid w:val="0059688B"/>
    <w:rsid w:val="0059696D"/>
    <w:rsid w:val="00596A4D"/>
    <w:rsid w:val="00596AB2"/>
    <w:rsid w:val="00596CBB"/>
    <w:rsid w:val="00596D75"/>
    <w:rsid w:val="00596D79"/>
    <w:rsid w:val="00596D8A"/>
    <w:rsid w:val="00596E0B"/>
    <w:rsid w:val="00596E1F"/>
    <w:rsid w:val="005971A3"/>
    <w:rsid w:val="0059724E"/>
    <w:rsid w:val="005974D8"/>
    <w:rsid w:val="00597609"/>
    <w:rsid w:val="005977DB"/>
    <w:rsid w:val="005977E9"/>
    <w:rsid w:val="005977EC"/>
    <w:rsid w:val="00597934"/>
    <w:rsid w:val="005979C3"/>
    <w:rsid w:val="00597A56"/>
    <w:rsid w:val="00597A8B"/>
    <w:rsid w:val="00597B76"/>
    <w:rsid w:val="00597C20"/>
    <w:rsid w:val="00597CBA"/>
    <w:rsid w:val="00597D35"/>
    <w:rsid w:val="00597D59"/>
    <w:rsid w:val="00597DE9"/>
    <w:rsid w:val="00597F44"/>
    <w:rsid w:val="00597F61"/>
    <w:rsid w:val="00597F62"/>
    <w:rsid w:val="005A0365"/>
    <w:rsid w:val="005A037C"/>
    <w:rsid w:val="005A0494"/>
    <w:rsid w:val="005A04B5"/>
    <w:rsid w:val="005A0593"/>
    <w:rsid w:val="005A0640"/>
    <w:rsid w:val="005A0715"/>
    <w:rsid w:val="005A073E"/>
    <w:rsid w:val="005A0773"/>
    <w:rsid w:val="005A07F5"/>
    <w:rsid w:val="005A0878"/>
    <w:rsid w:val="005A0883"/>
    <w:rsid w:val="005A0922"/>
    <w:rsid w:val="005A092E"/>
    <w:rsid w:val="005A0A27"/>
    <w:rsid w:val="005A0F83"/>
    <w:rsid w:val="005A11D0"/>
    <w:rsid w:val="005A11E8"/>
    <w:rsid w:val="005A12FC"/>
    <w:rsid w:val="005A1410"/>
    <w:rsid w:val="005A1430"/>
    <w:rsid w:val="005A144F"/>
    <w:rsid w:val="005A15EF"/>
    <w:rsid w:val="005A16C4"/>
    <w:rsid w:val="005A173B"/>
    <w:rsid w:val="005A1794"/>
    <w:rsid w:val="005A1954"/>
    <w:rsid w:val="005A1C2E"/>
    <w:rsid w:val="005A1CDC"/>
    <w:rsid w:val="005A1DC5"/>
    <w:rsid w:val="005A1DCA"/>
    <w:rsid w:val="005A1DDE"/>
    <w:rsid w:val="005A1F4A"/>
    <w:rsid w:val="005A2219"/>
    <w:rsid w:val="005A25CA"/>
    <w:rsid w:val="005A27E9"/>
    <w:rsid w:val="005A27F2"/>
    <w:rsid w:val="005A2813"/>
    <w:rsid w:val="005A2869"/>
    <w:rsid w:val="005A2B15"/>
    <w:rsid w:val="005A2BDF"/>
    <w:rsid w:val="005A2C4F"/>
    <w:rsid w:val="005A2D75"/>
    <w:rsid w:val="005A2DC0"/>
    <w:rsid w:val="005A2E98"/>
    <w:rsid w:val="005A3113"/>
    <w:rsid w:val="005A3272"/>
    <w:rsid w:val="005A34B7"/>
    <w:rsid w:val="005A35E0"/>
    <w:rsid w:val="005A35F5"/>
    <w:rsid w:val="005A368D"/>
    <w:rsid w:val="005A36D1"/>
    <w:rsid w:val="005A3959"/>
    <w:rsid w:val="005A39FF"/>
    <w:rsid w:val="005A3A49"/>
    <w:rsid w:val="005A3D1F"/>
    <w:rsid w:val="005A3D39"/>
    <w:rsid w:val="005A3DD2"/>
    <w:rsid w:val="005A3F25"/>
    <w:rsid w:val="005A4292"/>
    <w:rsid w:val="005A4374"/>
    <w:rsid w:val="005A449E"/>
    <w:rsid w:val="005A453C"/>
    <w:rsid w:val="005A45CF"/>
    <w:rsid w:val="005A4A2A"/>
    <w:rsid w:val="005A4A39"/>
    <w:rsid w:val="005A4B9F"/>
    <w:rsid w:val="005A4E26"/>
    <w:rsid w:val="005A52F2"/>
    <w:rsid w:val="005A5385"/>
    <w:rsid w:val="005A544A"/>
    <w:rsid w:val="005A56FF"/>
    <w:rsid w:val="005A5ACC"/>
    <w:rsid w:val="005A5B06"/>
    <w:rsid w:val="005A5BE4"/>
    <w:rsid w:val="005A5D31"/>
    <w:rsid w:val="005A5DF7"/>
    <w:rsid w:val="005A5E5D"/>
    <w:rsid w:val="005A5FCF"/>
    <w:rsid w:val="005A5FF0"/>
    <w:rsid w:val="005A60F7"/>
    <w:rsid w:val="005A6113"/>
    <w:rsid w:val="005A62B1"/>
    <w:rsid w:val="005A6320"/>
    <w:rsid w:val="005A6708"/>
    <w:rsid w:val="005A672B"/>
    <w:rsid w:val="005A672E"/>
    <w:rsid w:val="005A67CE"/>
    <w:rsid w:val="005A67E4"/>
    <w:rsid w:val="005A696B"/>
    <w:rsid w:val="005A6AC5"/>
    <w:rsid w:val="005A6B75"/>
    <w:rsid w:val="005A6B9E"/>
    <w:rsid w:val="005A6BFD"/>
    <w:rsid w:val="005A6C6A"/>
    <w:rsid w:val="005A6C74"/>
    <w:rsid w:val="005A6CC3"/>
    <w:rsid w:val="005A6D57"/>
    <w:rsid w:val="005A6D6D"/>
    <w:rsid w:val="005A6FC6"/>
    <w:rsid w:val="005A726D"/>
    <w:rsid w:val="005A72A8"/>
    <w:rsid w:val="005A749E"/>
    <w:rsid w:val="005A7570"/>
    <w:rsid w:val="005A766F"/>
    <w:rsid w:val="005A76A2"/>
    <w:rsid w:val="005A76C3"/>
    <w:rsid w:val="005A77E4"/>
    <w:rsid w:val="005A79BE"/>
    <w:rsid w:val="005A7E7D"/>
    <w:rsid w:val="005A7ECC"/>
    <w:rsid w:val="005A7F90"/>
    <w:rsid w:val="005B003D"/>
    <w:rsid w:val="005B0132"/>
    <w:rsid w:val="005B02AD"/>
    <w:rsid w:val="005B02D9"/>
    <w:rsid w:val="005B03C8"/>
    <w:rsid w:val="005B0409"/>
    <w:rsid w:val="005B0550"/>
    <w:rsid w:val="005B08F3"/>
    <w:rsid w:val="005B09BF"/>
    <w:rsid w:val="005B0A96"/>
    <w:rsid w:val="005B0B27"/>
    <w:rsid w:val="005B0CD9"/>
    <w:rsid w:val="005B0D36"/>
    <w:rsid w:val="005B134C"/>
    <w:rsid w:val="005B1371"/>
    <w:rsid w:val="005B15CC"/>
    <w:rsid w:val="005B1A3C"/>
    <w:rsid w:val="005B1B7A"/>
    <w:rsid w:val="005B1C1B"/>
    <w:rsid w:val="005B1C46"/>
    <w:rsid w:val="005B1DFC"/>
    <w:rsid w:val="005B1F50"/>
    <w:rsid w:val="005B216C"/>
    <w:rsid w:val="005B2466"/>
    <w:rsid w:val="005B2712"/>
    <w:rsid w:val="005B2765"/>
    <w:rsid w:val="005B2C25"/>
    <w:rsid w:val="005B2CB7"/>
    <w:rsid w:val="005B2CC3"/>
    <w:rsid w:val="005B2D16"/>
    <w:rsid w:val="005B3359"/>
    <w:rsid w:val="005B339E"/>
    <w:rsid w:val="005B3417"/>
    <w:rsid w:val="005B344B"/>
    <w:rsid w:val="005B345B"/>
    <w:rsid w:val="005B3553"/>
    <w:rsid w:val="005B3712"/>
    <w:rsid w:val="005B376B"/>
    <w:rsid w:val="005B3800"/>
    <w:rsid w:val="005B384F"/>
    <w:rsid w:val="005B38B0"/>
    <w:rsid w:val="005B38BB"/>
    <w:rsid w:val="005B3911"/>
    <w:rsid w:val="005B396A"/>
    <w:rsid w:val="005B39D3"/>
    <w:rsid w:val="005B3A8C"/>
    <w:rsid w:val="005B3AB5"/>
    <w:rsid w:val="005B3ACB"/>
    <w:rsid w:val="005B3C0E"/>
    <w:rsid w:val="005B3C10"/>
    <w:rsid w:val="005B3C70"/>
    <w:rsid w:val="005B3C98"/>
    <w:rsid w:val="005B3CD1"/>
    <w:rsid w:val="005B3D84"/>
    <w:rsid w:val="005B3E2E"/>
    <w:rsid w:val="005B3E44"/>
    <w:rsid w:val="005B40F9"/>
    <w:rsid w:val="005B412F"/>
    <w:rsid w:val="005B4211"/>
    <w:rsid w:val="005B43CB"/>
    <w:rsid w:val="005B443B"/>
    <w:rsid w:val="005B45E9"/>
    <w:rsid w:val="005B4728"/>
    <w:rsid w:val="005B4A77"/>
    <w:rsid w:val="005B4B7E"/>
    <w:rsid w:val="005B4C54"/>
    <w:rsid w:val="005B4CF4"/>
    <w:rsid w:val="005B4EC6"/>
    <w:rsid w:val="005B5042"/>
    <w:rsid w:val="005B512E"/>
    <w:rsid w:val="005B51CC"/>
    <w:rsid w:val="005B52E7"/>
    <w:rsid w:val="005B5308"/>
    <w:rsid w:val="005B54CE"/>
    <w:rsid w:val="005B54F6"/>
    <w:rsid w:val="005B5589"/>
    <w:rsid w:val="005B56D7"/>
    <w:rsid w:val="005B570A"/>
    <w:rsid w:val="005B5928"/>
    <w:rsid w:val="005B59C7"/>
    <w:rsid w:val="005B5A68"/>
    <w:rsid w:val="005B5C15"/>
    <w:rsid w:val="005B5C6D"/>
    <w:rsid w:val="005B5CE5"/>
    <w:rsid w:val="005B5F8E"/>
    <w:rsid w:val="005B60AB"/>
    <w:rsid w:val="005B610B"/>
    <w:rsid w:val="005B61F0"/>
    <w:rsid w:val="005B636E"/>
    <w:rsid w:val="005B63D2"/>
    <w:rsid w:val="005B6544"/>
    <w:rsid w:val="005B654A"/>
    <w:rsid w:val="005B6710"/>
    <w:rsid w:val="005B676A"/>
    <w:rsid w:val="005B6B12"/>
    <w:rsid w:val="005B6B8D"/>
    <w:rsid w:val="005B6CF7"/>
    <w:rsid w:val="005B6DCE"/>
    <w:rsid w:val="005B6F16"/>
    <w:rsid w:val="005B7056"/>
    <w:rsid w:val="005B7275"/>
    <w:rsid w:val="005B73BE"/>
    <w:rsid w:val="005B741F"/>
    <w:rsid w:val="005B7573"/>
    <w:rsid w:val="005B7845"/>
    <w:rsid w:val="005B78CD"/>
    <w:rsid w:val="005B7945"/>
    <w:rsid w:val="005B7A4A"/>
    <w:rsid w:val="005B7C82"/>
    <w:rsid w:val="005B7DC4"/>
    <w:rsid w:val="005B7E19"/>
    <w:rsid w:val="005B7E58"/>
    <w:rsid w:val="005B7EF6"/>
    <w:rsid w:val="005B7F38"/>
    <w:rsid w:val="005C00E8"/>
    <w:rsid w:val="005C0157"/>
    <w:rsid w:val="005C01A6"/>
    <w:rsid w:val="005C01EA"/>
    <w:rsid w:val="005C0392"/>
    <w:rsid w:val="005C03C2"/>
    <w:rsid w:val="005C0520"/>
    <w:rsid w:val="005C053E"/>
    <w:rsid w:val="005C0930"/>
    <w:rsid w:val="005C09E3"/>
    <w:rsid w:val="005C0B5E"/>
    <w:rsid w:val="005C0BDC"/>
    <w:rsid w:val="005C0C0B"/>
    <w:rsid w:val="005C0D1F"/>
    <w:rsid w:val="005C0DC1"/>
    <w:rsid w:val="005C0DEB"/>
    <w:rsid w:val="005C0E46"/>
    <w:rsid w:val="005C10EC"/>
    <w:rsid w:val="005C115D"/>
    <w:rsid w:val="005C1198"/>
    <w:rsid w:val="005C1672"/>
    <w:rsid w:val="005C17A1"/>
    <w:rsid w:val="005C1910"/>
    <w:rsid w:val="005C19B0"/>
    <w:rsid w:val="005C1B71"/>
    <w:rsid w:val="005C1C8A"/>
    <w:rsid w:val="005C1ED5"/>
    <w:rsid w:val="005C1ED8"/>
    <w:rsid w:val="005C1F0A"/>
    <w:rsid w:val="005C2380"/>
    <w:rsid w:val="005C23D4"/>
    <w:rsid w:val="005C23E4"/>
    <w:rsid w:val="005C27DC"/>
    <w:rsid w:val="005C2810"/>
    <w:rsid w:val="005C2A71"/>
    <w:rsid w:val="005C2B5B"/>
    <w:rsid w:val="005C2C9B"/>
    <w:rsid w:val="005C2C9E"/>
    <w:rsid w:val="005C2DA8"/>
    <w:rsid w:val="005C2E76"/>
    <w:rsid w:val="005C2F08"/>
    <w:rsid w:val="005C3026"/>
    <w:rsid w:val="005C3037"/>
    <w:rsid w:val="005C30FC"/>
    <w:rsid w:val="005C31D5"/>
    <w:rsid w:val="005C31EF"/>
    <w:rsid w:val="005C330B"/>
    <w:rsid w:val="005C3469"/>
    <w:rsid w:val="005C3545"/>
    <w:rsid w:val="005C3712"/>
    <w:rsid w:val="005C37EE"/>
    <w:rsid w:val="005C3A82"/>
    <w:rsid w:val="005C3AB3"/>
    <w:rsid w:val="005C3ABC"/>
    <w:rsid w:val="005C3AE7"/>
    <w:rsid w:val="005C3BF4"/>
    <w:rsid w:val="005C3CA4"/>
    <w:rsid w:val="005C3D7A"/>
    <w:rsid w:val="005C3EDB"/>
    <w:rsid w:val="005C3F39"/>
    <w:rsid w:val="005C3F55"/>
    <w:rsid w:val="005C3F57"/>
    <w:rsid w:val="005C40C3"/>
    <w:rsid w:val="005C41B3"/>
    <w:rsid w:val="005C41DF"/>
    <w:rsid w:val="005C42CC"/>
    <w:rsid w:val="005C4400"/>
    <w:rsid w:val="005C4487"/>
    <w:rsid w:val="005C44ED"/>
    <w:rsid w:val="005C4598"/>
    <w:rsid w:val="005C475E"/>
    <w:rsid w:val="005C4933"/>
    <w:rsid w:val="005C4A71"/>
    <w:rsid w:val="005C4AB1"/>
    <w:rsid w:val="005C4CC5"/>
    <w:rsid w:val="005C4DBA"/>
    <w:rsid w:val="005C4EBE"/>
    <w:rsid w:val="005C4F00"/>
    <w:rsid w:val="005C53BD"/>
    <w:rsid w:val="005C54FF"/>
    <w:rsid w:val="005C5570"/>
    <w:rsid w:val="005C56B1"/>
    <w:rsid w:val="005C56D4"/>
    <w:rsid w:val="005C5745"/>
    <w:rsid w:val="005C5776"/>
    <w:rsid w:val="005C5C59"/>
    <w:rsid w:val="005C5C75"/>
    <w:rsid w:val="005C5D8C"/>
    <w:rsid w:val="005C5EEB"/>
    <w:rsid w:val="005C6086"/>
    <w:rsid w:val="005C615C"/>
    <w:rsid w:val="005C617A"/>
    <w:rsid w:val="005C61CE"/>
    <w:rsid w:val="005C6388"/>
    <w:rsid w:val="005C638A"/>
    <w:rsid w:val="005C6519"/>
    <w:rsid w:val="005C6750"/>
    <w:rsid w:val="005C6936"/>
    <w:rsid w:val="005C6991"/>
    <w:rsid w:val="005C6A9E"/>
    <w:rsid w:val="005C6C46"/>
    <w:rsid w:val="005C6CC0"/>
    <w:rsid w:val="005C709C"/>
    <w:rsid w:val="005C70D9"/>
    <w:rsid w:val="005C7261"/>
    <w:rsid w:val="005C72CD"/>
    <w:rsid w:val="005C754F"/>
    <w:rsid w:val="005C7693"/>
    <w:rsid w:val="005C7784"/>
    <w:rsid w:val="005C78F9"/>
    <w:rsid w:val="005C7983"/>
    <w:rsid w:val="005C7A27"/>
    <w:rsid w:val="005C7C1C"/>
    <w:rsid w:val="005D0086"/>
    <w:rsid w:val="005D0137"/>
    <w:rsid w:val="005D016A"/>
    <w:rsid w:val="005D0295"/>
    <w:rsid w:val="005D02FE"/>
    <w:rsid w:val="005D036F"/>
    <w:rsid w:val="005D03BE"/>
    <w:rsid w:val="005D04D0"/>
    <w:rsid w:val="005D0574"/>
    <w:rsid w:val="005D05AF"/>
    <w:rsid w:val="005D0619"/>
    <w:rsid w:val="005D06C8"/>
    <w:rsid w:val="005D07A5"/>
    <w:rsid w:val="005D09DF"/>
    <w:rsid w:val="005D0CB3"/>
    <w:rsid w:val="005D0D4A"/>
    <w:rsid w:val="005D0D59"/>
    <w:rsid w:val="005D0ECB"/>
    <w:rsid w:val="005D0ED5"/>
    <w:rsid w:val="005D0FC8"/>
    <w:rsid w:val="005D10A5"/>
    <w:rsid w:val="005D124A"/>
    <w:rsid w:val="005D127C"/>
    <w:rsid w:val="005D1298"/>
    <w:rsid w:val="005D1377"/>
    <w:rsid w:val="005D1411"/>
    <w:rsid w:val="005D1498"/>
    <w:rsid w:val="005D14AD"/>
    <w:rsid w:val="005D152E"/>
    <w:rsid w:val="005D15CB"/>
    <w:rsid w:val="005D1626"/>
    <w:rsid w:val="005D1881"/>
    <w:rsid w:val="005D1932"/>
    <w:rsid w:val="005D19C7"/>
    <w:rsid w:val="005D1A42"/>
    <w:rsid w:val="005D1A81"/>
    <w:rsid w:val="005D1B76"/>
    <w:rsid w:val="005D1D09"/>
    <w:rsid w:val="005D2300"/>
    <w:rsid w:val="005D2320"/>
    <w:rsid w:val="005D289B"/>
    <w:rsid w:val="005D2A86"/>
    <w:rsid w:val="005D2B9B"/>
    <w:rsid w:val="005D2DCC"/>
    <w:rsid w:val="005D2E67"/>
    <w:rsid w:val="005D3212"/>
    <w:rsid w:val="005D3409"/>
    <w:rsid w:val="005D342E"/>
    <w:rsid w:val="005D3462"/>
    <w:rsid w:val="005D3520"/>
    <w:rsid w:val="005D354D"/>
    <w:rsid w:val="005D35C7"/>
    <w:rsid w:val="005D3795"/>
    <w:rsid w:val="005D37DC"/>
    <w:rsid w:val="005D38B7"/>
    <w:rsid w:val="005D38FF"/>
    <w:rsid w:val="005D3904"/>
    <w:rsid w:val="005D3ABB"/>
    <w:rsid w:val="005D3ADA"/>
    <w:rsid w:val="005D3AF9"/>
    <w:rsid w:val="005D3C8E"/>
    <w:rsid w:val="005D4070"/>
    <w:rsid w:val="005D40CE"/>
    <w:rsid w:val="005D41A8"/>
    <w:rsid w:val="005D436D"/>
    <w:rsid w:val="005D46C4"/>
    <w:rsid w:val="005D4765"/>
    <w:rsid w:val="005D47F3"/>
    <w:rsid w:val="005D4875"/>
    <w:rsid w:val="005D49F1"/>
    <w:rsid w:val="005D4A1E"/>
    <w:rsid w:val="005D4A68"/>
    <w:rsid w:val="005D4C34"/>
    <w:rsid w:val="005D4C38"/>
    <w:rsid w:val="005D4C43"/>
    <w:rsid w:val="005D4C67"/>
    <w:rsid w:val="005D4D44"/>
    <w:rsid w:val="005D4E1C"/>
    <w:rsid w:val="005D4E40"/>
    <w:rsid w:val="005D4E61"/>
    <w:rsid w:val="005D4E85"/>
    <w:rsid w:val="005D4ED1"/>
    <w:rsid w:val="005D502D"/>
    <w:rsid w:val="005D5136"/>
    <w:rsid w:val="005D51F6"/>
    <w:rsid w:val="005D5242"/>
    <w:rsid w:val="005D5422"/>
    <w:rsid w:val="005D55A8"/>
    <w:rsid w:val="005D55B4"/>
    <w:rsid w:val="005D55BD"/>
    <w:rsid w:val="005D567C"/>
    <w:rsid w:val="005D5687"/>
    <w:rsid w:val="005D5732"/>
    <w:rsid w:val="005D5777"/>
    <w:rsid w:val="005D5800"/>
    <w:rsid w:val="005D5898"/>
    <w:rsid w:val="005D5A3E"/>
    <w:rsid w:val="005D5E2F"/>
    <w:rsid w:val="005D5EC0"/>
    <w:rsid w:val="005D60AB"/>
    <w:rsid w:val="005D6175"/>
    <w:rsid w:val="005D6231"/>
    <w:rsid w:val="005D634E"/>
    <w:rsid w:val="005D6569"/>
    <w:rsid w:val="005D6573"/>
    <w:rsid w:val="005D6736"/>
    <w:rsid w:val="005D6884"/>
    <w:rsid w:val="005D68E3"/>
    <w:rsid w:val="005D6A72"/>
    <w:rsid w:val="005D6AC4"/>
    <w:rsid w:val="005D6B8A"/>
    <w:rsid w:val="005D6B96"/>
    <w:rsid w:val="005D6C30"/>
    <w:rsid w:val="005D6CBE"/>
    <w:rsid w:val="005D6CCF"/>
    <w:rsid w:val="005D6D78"/>
    <w:rsid w:val="005D6DD3"/>
    <w:rsid w:val="005D6E1E"/>
    <w:rsid w:val="005D6FB6"/>
    <w:rsid w:val="005D7113"/>
    <w:rsid w:val="005D7168"/>
    <w:rsid w:val="005D71E5"/>
    <w:rsid w:val="005D73C7"/>
    <w:rsid w:val="005D73E8"/>
    <w:rsid w:val="005D786C"/>
    <w:rsid w:val="005D79A0"/>
    <w:rsid w:val="005D79F2"/>
    <w:rsid w:val="005D7A38"/>
    <w:rsid w:val="005D7A76"/>
    <w:rsid w:val="005D7ACC"/>
    <w:rsid w:val="005D7D77"/>
    <w:rsid w:val="005D7F45"/>
    <w:rsid w:val="005D7F90"/>
    <w:rsid w:val="005D7FBB"/>
    <w:rsid w:val="005E011C"/>
    <w:rsid w:val="005E03EE"/>
    <w:rsid w:val="005E06D7"/>
    <w:rsid w:val="005E07C8"/>
    <w:rsid w:val="005E0856"/>
    <w:rsid w:val="005E0A27"/>
    <w:rsid w:val="005E0AF2"/>
    <w:rsid w:val="005E0C9E"/>
    <w:rsid w:val="005E0D67"/>
    <w:rsid w:val="005E0F15"/>
    <w:rsid w:val="005E0F48"/>
    <w:rsid w:val="005E100A"/>
    <w:rsid w:val="005E11BE"/>
    <w:rsid w:val="005E11D9"/>
    <w:rsid w:val="005E1202"/>
    <w:rsid w:val="005E1349"/>
    <w:rsid w:val="005E1353"/>
    <w:rsid w:val="005E135E"/>
    <w:rsid w:val="005E1616"/>
    <w:rsid w:val="005E1723"/>
    <w:rsid w:val="005E17BD"/>
    <w:rsid w:val="005E186D"/>
    <w:rsid w:val="005E188B"/>
    <w:rsid w:val="005E18B1"/>
    <w:rsid w:val="005E195E"/>
    <w:rsid w:val="005E19BF"/>
    <w:rsid w:val="005E1A55"/>
    <w:rsid w:val="005E1AF9"/>
    <w:rsid w:val="005E1B8D"/>
    <w:rsid w:val="005E1CC8"/>
    <w:rsid w:val="005E1D63"/>
    <w:rsid w:val="005E1E07"/>
    <w:rsid w:val="005E1E4E"/>
    <w:rsid w:val="005E1E73"/>
    <w:rsid w:val="005E1F50"/>
    <w:rsid w:val="005E202A"/>
    <w:rsid w:val="005E20BD"/>
    <w:rsid w:val="005E2137"/>
    <w:rsid w:val="005E225C"/>
    <w:rsid w:val="005E22FD"/>
    <w:rsid w:val="005E244A"/>
    <w:rsid w:val="005E2829"/>
    <w:rsid w:val="005E28E7"/>
    <w:rsid w:val="005E2D7C"/>
    <w:rsid w:val="005E2F23"/>
    <w:rsid w:val="005E30A0"/>
    <w:rsid w:val="005E312D"/>
    <w:rsid w:val="005E32C6"/>
    <w:rsid w:val="005E3310"/>
    <w:rsid w:val="005E343C"/>
    <w:rsid w:val="005E348B"/>
    <w:rsid w:val="005E34F0"/>
    <w:rsid w:val="005E359F"/>
    <w:rsid w:val="005E36E5"/>
    <w:rsid w:val="005E372C"/>
    <w:rsid w:val="005E3776"/>
    <w:rsid w:val="005E39DA"/>
    <w:rsid w:val="005E3A35"/>
    <w:rsid w:val="005E3A7C"/>
    <w:rsid w:val="005E3B23"/>
    <w:rsid w:val="005E3C86"/>
    <w:rsid w:val="005E3D1C"/>
    <w:rsid w:val="005E3FD6"/>
    <w:rsid w:val="005E41B9"/>
    <w:rsid w:val="005E4331"/>
    <w:rsid w:val="005E4368"/>
    <w:rsid w:val="005E44F8"/>
    <w:rsid w:val="005E46CC"/>
    <w:rsid w:val="005E49B4"/>
    <w:rsid w:val="005E4A32"/>
    <w:rsid w:val="005E4A6C"/>
    <w:rsid w:val="005E4AAA"/>
    <w:rsid w:val="005E4C00"/>
    <w:rsid w:val="005E4C22"/>
    <w:rsid w:val="005E4C55"/>
    <w:rsid w:val="005E4D3E"/>
    <w:rsid w:val="005E512B"/>
    <w:rsid w:val="005E51DD"/>
    <w:rsid w:val="005E5275"/>
    <w:rsid w:val="005E5334"/>
    <w:rsid w:val="005E5443"/>
    <w:rsid w:val="005E5465"/>
    <w:rsid w:val="005E54E3"/>
    <w:rsid w:val="005E5519"/>
    <w:rsid w:val="005E566E"/>
    <w:rsid w:val="005E56F5"/>
    <w:rsid w:val="005E5768"/>
    <w:rsid w:val="005E578E"/>
    <w:rsid w:val="005E57D8"/>
    <w:rsid w:val="005E5B6F"/>
    <w:rsid w:val="005E5B91"/>
    <w:rsid w:val="005E5BF9"/>
    <w:rsid w:val="005E5CA2"/>
    <w:rsid w:val="005E5CDA"/>
    <w:rsid w:val="005E5D0F"/>
    <w:rsid w:val="005E5EC2"/>
    <w:rsid w:val="005E5EC6"/>
    <w:rsid w:val="005E5EFA"/>
    <w:rsid w:val="005E5F96"/>
    <w:rsid w:val="005E616D"/>
    <w:rsid w:val="005E630B"/>
    <w:rsid w:val="005E66F6"/>
    <w:rsid w:val="005E673A"/>
    <w:rsid w:val="005E6808"/>
    <w:rsid w:val="005E6814"/>
    <w:rsid w:val="005E6862"/>
    <w:rsid w:val="005E6A79"/>
    <w:rsid w:val="005E6C14"/>
    <w:rsid w:val="005E6F4B"/>
    <w:rsid w:val="005E6F7B"/>
    <w:rsid w:val="005E71D7"/>
    <w:rsid w:val="005E7785"/>
    <w:rsid w:val="005E77F3"/>
    <w:rsid w:val="005E78BE"/>
    <w:rsid w:val="005E7C6A"/>
    <w:rsid w:val="005E7CA0"/>
    <w:rsid w:val="005E7D59"/>
    <w:rsid w:val="005E7D7B"/>
    <w:rsid w:val="005E7E6A"/>
    <w:rsid w:val="005F014E"/>
    <w:rsid w:val="005F0183"/>
    <w:rsid w:val="005F020A"/>
    <w:rsid w:val="005F0294"/>
    <w:rsid w:val="005F0297"/>
    <w:rsid w:val="005F03FD"/>
    <w:rsid w:val="005F05D1"/>
    <w:rsid w:val="005F060E"/>
    <w:rsid w:val="005F06E9"/>
    <w:rsid w:val="005F0798"/>
    <w:rsid w:val="005F07A2"/>
    <w:rsid w:val="005F07A8"/>
    <w:rsid w:val="005F0863"/>
    <w:rsid w:val="005F08E0"/>
    <w:rsid w:val="005F0FC4"/>
    <w:rsid w:val="005F10D3"/>
    <w:rsid w:val="005F12CC"/>
    <w:rsid w:val="005F16EA"/>
    <w:rsid w:val="005F17B2"/>
    <w:rsid w:val="005F185D"/>
    <w:rsid w:val="005F1977"/>
    <w:rsid w:val="005F1A8C"/>
    <w:rsid w:val="005F1B8A"/>
    <w:rsid w:val="005F1CAB"/>
    <w:rsid w:val="005F1CC1"/>
    <w:rsid w:val="005F1DC2"/>
    <w:rsid w:val="005F1FBA"/>
    <w:rsid w:val="005F2235"/>
    <w:rsid w:val="005F2406"/>
    <w:rsid w:val="005F2468"/>
    <w:rsid w:val="005F2623"/>
    <w:rsid w:val="005F26B1"/>
    <w:rsid w:val="005F29A7"/>
    <w:rsid w:val="005F2B52"/>
    <w:rsid w:val="005F2B6B"/>
    <w:rsid w:val="005F2BCE"/>
    <w:rsid w:val="005F2C81"/>
    <w:rsid w:val="005F2E0C"/>
    <w:rsid w:val="005F2FE7"/>
    <w:rsid w:val="005F31B2"/>
    <w:rsid w:val="005F3201"/>
    <w:rsid w:val="005F33FF"/>
    <w:rsid w:val="005F3442"/>
    <w:rsid w:val="005F34CC"/>
    <w:rsid w:val="005F357D"/>
    <w:rsid w:val="005F37AF"/>
    <w:rsid w:val="005F37DD"/>
    <w:rsid w:val="005F3803"/>
    <w:rsid w:val="005F38E7"/>
    <w:rsid w:val="005F3931"/>
    <w:rsid w:val="005F395E"/>
    <w:rsid w:val="005F3977"/>
    <w:rsid w:val="005F39D7"/>
    <w:rsid w:val="005F3A29"/>
    <w:rsid w:val="005F3A3E"/>
    <w:rsid w:val="005F3AB5"/>
    <w:rsid w:val="005F3B4C"/>
    <w:rsid w:val="005F3B8D"/>
    <w:rsid w:val="005F3C88"/>
    <w:rsid w:val="005F3CFE"/>
    <w:rsid w:val="005F3D5A"/>
    <w:rsid w:val="005F3FC6"/>
    <w:rsid w:val="005F3FD1"/>
    <w:rsid w:val="005F4133"/>
    <w:rsid w:val="005F414F"/>
    <w:rsid w:val="005F417E"/>
    <w:rsid w:val="005F4282"/>
    <w:rsid w:val="005F44B2"/>
    <w:rsid w:val="005F45B6"/>
    <w:rsid w:val="005F4761"/>
    <w:rsid w:val="005F4811"/>
    <w:rsid w:val="005F48DD"/>
    <w:rsid w:val="005F49AD"/>
    <w:rsid w:val="005F49EC"/>
    <w:rsid w:val="005F4AE0"/>
    <w:rsid w:val="005F4C8A"/>
    <w:rsid w:val="005F4D1F"/>
    <w:rsid w:val="005F4E0D"/>
    <w:rsid w:val="005F50D0"/>
    <w:rsid w:val="005F513E"/>
    <w:rsid w:val="005F519B"/>
    <w:rsid w:val="005F5218"/>
    <w:rsid w:val="005F521A"/>
    <w:rsid w:val="005F556A"/>
    <w:rsid w:val="005F55EF"/>
    <w:rsid w:val="005F5679"/>
    <w:rsid w:val="005F59DF"/>
    <w:rsid w:val="005F5DD6"/>
    <w:rsid w:val="005F6024"/>
    <w:rsid w:val="005F618C"/>
    <w:rsid w:val="005F62B0"/>
    <w:rsid w:val="005F639D"/>
    <w:rsid w:val="005F63D6"/>
    <w:rsid w:val="005F64C1"/>
    <w:rsid w:val="005F65C4"/>
    <w:rsid w:val="005F66D5"/>
    <w:rsid w:val="005F67C2"/>
    <w:rsid w:val="005F6853"/>
    <w:rsid w:val="005F68B9"/>
    <w:rsid w:val="005F699C"/>
    <w:rsid w:val="005F6AFE"/>
    <w:rsid w:val="005F6E49"/>
    <w:rsid w:val="005F6F38"/>
    <w:rsid w:val="005F728E"/>
    <w:rsid w:val="005F748A"/>
    <w:rsid w:val="005F7497"/>
    <w:rsid w:val="005F74E1"/>
    <w:rsid w:val="005F7505"/>
    <w:rsid w:val="005F7572"/>
    <w:rsid w:val="005F7655"/>
    <w:rsid w:val="005F77FF"/>
    <w:rsid w:val="005F7F6F"/>
    <w:rsid w:val="00600349"/>
    <w:rsid w:val="0060035D"/>
    <w:rsid w:val="006003D4"/>
    <w:rsid w:val="00600563"/>
    <w:rsid w:val="00600678"/>
    <w:rsid w:val="006006D9"/>
    <w:rsid w:val="006006FB"/>
    <w:rsid w:val="0060076B"/>
    <w:rsid w:val="00600841"/>
    <w:rsid w:val="006008E1"/>
    <w:rsid w:val="006009CB"/>
    <w:rsid w:val="00600D2B"/>
    <w:rsid w:val="00600E13"/>
    <w:rsid w:val="00600EBA"/>
    <w:rsid w:val="006010C4"/>
    <w:rsid w:val="00601186"/>
    <w:rsid w:val="0060126A"/>
    <w:rsid w:val="006013F6"/>
    <w:rsid w:val="00601482"/>
    <w:rsid w:val="006016D5"/>
    <w:rsid w:val="00601732"/>
    <w:rsid w:val="0060178F"/>
    <w:rsid w:val="00601810"/>
    <w:rsid w:val="00601B5B"/>
    <w:rsid w:val="00601BB6"/>
    <w:rsid w:val="00601C18"/>
    <w:rsid w:val="00601C37"/>
    <w:rsid w:val="00601DB0"/>
    <w:rsid w:val="00601DC8"/>
    <w:rsid w:val="00601EFE"/>
    <w:rsid w:val="00601FCA"/>
    <w:rsid w:val="00602019"/>
    <w:rsid w:val="0060217C"/>
    <w:rsid w:val="0060232E"/>
    <w:rsid w:val="00602536"/>
    <w:rsid w:val="00602543"/>
    <w:rsid w:val="00602840"/>
    <w:rsid w:val="00602978"/>
    <w:rsid w:val="00602A82"/>
    <w:rsid w:val="00602CCB"/>
    <w:rsid w:val="00602D8C"/>
    <w:rsid w:val="00602F68"/>
    <w:rsid w:val="00602F73"/>
    <w:rsid w:val="00602FFF"/>
    <w:rsid w:val="0060320E"/>
    <w:rsid w:val="00603627"/>
    <w:rsid w:val="0060364C"/>
    <w:rsid w:val="00603675"/>
    <w:rsid w:val="00603776"/>
    <w:rsid w:val="006038DD"/>
    <w:rsid w:val="00603933"/>
    <w:rsid w:val="00603AAA"/>
    <w:rsid w:val="00603BDA"/>
    <w:rsid w:val="00603DCA"/>
    <w:rsid w:val="00603E24"/>
    <w:rsid w:val="00604069"/>
    <w:rsid w:val="00604074"/>
    <w:rsid w:val="0060419F"/>
    <w:rsid w:val="00604275"/>
    <w:rsid w:val="00604277"/>
    <w:rsid w:val="0060430B"/>
    <w:rsid w:val="006043A5"/>
    <w:rsid w:val="0060466E"/>
    <w:rsid w:val="006047F5"/>
    <w:rsid w:val="0060484B"/>
    <w:rsid w:val="006048C2"/>
    <w:rsid w:val="006048E9"/>
    <w:rsid w:val="00604AD4"/>
    <w:rsid w:val="00604C7E"/>
    <w:rsid w:val="00604C93"/>
    <w:rsid w:val="00604CCF"/>
    <w:rsid w:val="00604CEC"/>
    <w:rsid w:val="00604F47"/>
    <w:rsid w:val="00605164"/>
    <w:rsid w:val="00605281"/>
    <w:rsid w:val="006052D4"/>
    <w:rsid w:val="006052D9"/>
    <w:rsid w:val="00605329"/>
    <w:rsid w:val="006053A6"/>
    <w:rsid w:val="00605645"/>
    <w:rsid w:val="006056F5"/>
    <w:rsid w:val="0060592E"/>
    <w:rsid w:val="00605A14"/>
    <w:rsid w:val="00605A74"/>
    <w:rsid w:val="00605B46"/>
    <w:rsid w:val="00605D19"/>
    <w:rsid w:val="00605D4E"/>
    <w:rsid w:val="00605D55"/>
    <w:rsid w:val="00605D82"/>
    <w:rsid w:val="00605DCC"/>
    <w:rsid w:val="00605E2E"/>
    <w:rsid w:val="00605EA2"/>
    <w:rsid w:val="00605F02"/>
    <w:rsid w:val="00605FA9"/>
    <w:rsid w:val="0060600F"/>
    <w:rsid w:val="00606053"/>
    <w:rsid w:val="00606058"/>
    <w:rsid w:val="006064E1"/>
    <w:rsid w:val="00606548"/>
    <w:rsid w:val="00606637"/>
    <w:rsid w:val="006066D8"/>
    <w:rsid w:val="00606799"/>
    <w:rsid w:val="0060679A"/>
    <w:rsid w:val="00606937"/>
    <w:rsid w:val="00606965"/>
    <w:rsid w:val="00606A4E"/>
    <w:rsid w:val="00606AF0"/>
    <w:rsid w:val="00606BD2"/>
    <w:rsid w:val="00606DC3"/>
    <w:rsid w:val="00607150"/>
    <w:rsid w:val="006072F2"/>
    <w:rsid w:val="0060767F"/>
    <w:rsid w:val="00607A0A"/>
    <w:rsid w:val="00607AE7"/>
    <w:rsid w:val="00607DBC"/>
    <w:rsid w:val="00607DEB"/>
    <w:rsid w:val="00607E26"/>
    <w:rsid w:val="00610351"/>
    <w:rsid w:val="006104DD"/>
    <w:rsid w:val="006105AA"/>
    <w:rsid w:val="00610616"/>
    <w:rsid w:val="0061064E"/>
    <w:rsid w:val="00610662"/>
    <w:rsid w:val="0061076C"/>
    <w:rsid w:val="006107E9"/>
    <w:rsid w:val="006108B3"/>
    <w:rsid w:val="0061091F"/>
    <w:rsid w:val="0061092B"/>
    <w:rsid w:val="00610970"/>
    <w:rsid w:val="00610B49"/>
    <w:rsid w:val="00610E11"/>
    <w:rsid w:val="006110D3"/>
    <w:rsid w:val="006113A3"/>
    <w:rsid w:val="00611479"/>
    <w:rsid w:val="00611658"/>
    <w:rsid w:val="00611859"/>
    <w:rsid w:val="00611A6C"/>
    <w:rsid w:val="00611B16"/>
    <w:rsid w:val="00611B25"/>
    <w:rsid w:val="00611D9F"/>
    <w:rsid w:val="00611FDE"/>
    <w:rsid w:val="00611FF5"/>
    <w:rsid w:val="00612013"/>
    <w:rsid w:val="0061202E"/>
    <w:rsid w:val="00612282"/>
    <w:rsid w:val="00612465"/>
    <w:rsid w:val="00612493"/>
    <w:rsid w:val="0061272A"/>
    <w:rsid w:val="006128A1"/>
    <w:rsid w:val="00612A75"/>
    <w:rsid w:val="00612AEF"/>
    <w:rsid w:val="00612B02"/>
    <w:rsid w:val="00612BC5"/>
    <w:rsid w:val="00612D5B"/>
    <w:rsid w:val="00612FB3"/>
    <w:rsid w:val="006130A5"/>
    <w:rsid w:val="0061312D"/>
    <w:rsid w:val="0061315F"/>
    <w:rsid w:val="00613338"/>
    <w:rsid w:val="00613381"/>
    <w:rsid w:val="00613442"/>
    <w:rsid w:val="006136FC"/>
    <w:rsid w:val="00613730"/>
    <w:rsid w:val="0061375F"/>
    <w:rsid w:val="0061390D"/>
    <w:rsid w:val="006139CF"/>
    <w:rsid w:val="00613BD2"/>
    <w:rsid w:val="00613BF8"/>
    <w:rsid w:val="00613C58"/>
    <w:rsid w:val="00613CA2"/>
    <w:rsid w:val="00613D66"/>
    <w:rsid w:val="00613D78"/>
    <w:rsid w:val="00614220"/>
    <w:rsid w:val="00614357"/>
    <w:rsid w:val="006143E6"/>
    <w:rsid w:val="00614698"/>
    <w:rsid w:val="0061482C"/>
    <w:rsid w:val="00614C5B"/>
    <w:rsid w:val="00614C84"/>
    <w:rsid w:val="00614CEA"/>
    <w:rsid w:val="00614CFD"/>
    <w:rsid w:val="00614DD9"/>
    <w:rsid w:val="00614E13"/>
    <w:rsid w:val="00615006"/>
    <w:rsid w:val="00615021"/>
    <w:rsid w:val="006150DB"/>
    <w:rsid w:val="006150F3"/>
    <w:rsid w:val="006150F5"/>
    <w:rsid w:val="006153BC"/>
    <w:rsid w:val="006156D3"/>
    <w:rsid w:val="006159CA"/>
    <w:rsid w:val="00615A4A"/>
    <w:rsid w:val="00615B1E"/>
    <w:rsid w:val="00615DA2"/>
    <w:rsid w:val="00615DD4"/>
    <w:rsid w:val="00615E56"/>
    <w:rsid w:val="00616168"/>
    <w:rsid w:val="00616240"/>
    <w:rsid w:val="0061626E"/>
    <w:rsid w:val="006162CE"/>
    <w:rsid w:val="00616374"/>
    <w:rsid w:val="006164BC"/>
    <w:rsid w:val="006164BD"/>
    <w:rsid w:val="006164C0"/>
    <w:rsid w:val="006165D6"/>
    <w:rsid w:val="00616859"/>
    <w:rsid w:val="0061686B"/>
    <w:rsid w:val="00616A24"/>
    <w:rsid w:val="00616B36"/>
    <w:rsid w:val="00616BE5"/>
    <w:rsid w:val="00616E7B"/>
    <w:rsid w:val="00616FC5"/>
    <w:rsid w:val="00616FCA"/>
    <w:rsid w:val="00617016"/>
    <w:rsid w:val="006170A2"/>
    <w:rsid w:val="0061711C"/>
    <w:rsid w:val="00617241"/>
    <w:rsid w:val="00617275"/>
    <w:rsid w:val="006172A4"/>
    <w:rsid w:val="0061739F"/>
    <w:rsid w:val="006176BC"/>
    <w:rsid w:val="0061784E"/>
    <w:rsid w:val="00617856"/>
    <w:rsid w:val="006178C3"/>
    <w:rsid w:val="006178D5"/>
    <w:rsid w:val="006179E1"/>
    <w:rsid w:val="00617A78"/>
    <w:rsid w:val="00617BB2"/>
    <w:rsid w:val="00617D43"/>
    <w:rsid w:val="00617E8D"/>
    <w:rsid w:val="00617ED9"/>
    <w:rsid w:val="00617F07"/>
    <w:rsid w:val="00617F7F"/>
    <w:rsid w:val="00617FAC"/>
    <w:rsid w:val="00620038"/>
    <w:rsid w:val="006200E8"/>
    <w:rsid w:val="006201A6"/>
    <w:rsid w:val="0062039D"/>
    <w:rsid w:val="0062046D"/>
    <w:rsid w:val="006204EE"/>
    <w:rsid w:val="00620503"/>
    <w:rsid w:val="00620571"/>
    <w:rsid w:val="006205D8"/>
    <w:rsid w:val="006206C7"/>
    <w:rsid w:val="00620744"/>
    <w:rsid w:val="006208F6"/>
    <w:rsid w:val="00620B38"/>
    <w:rsid w:val="00620C6D"/>
    <w:rsid w:val="00620CF3"/>
    <w:rsid w:val="00620D1B"/>
    <w:rsid w:val="00620D49"/>
    <w:rsid w:val="00620DF4"/>
    <w:rsid w:val="00620F2B"/>
    <w:rsid w:val="00620FD6"/>
    <w:rsid w:val="00621086"/>
    <w:rsid w:val="006210DF"/>
    <w:rsid w:val="0062129B"/>
    <w:rsid w:val="006212B4"/>
    <w:rsid w:val="0062138E"/>
    <w:rsid w:val="0062150D"/>
    <w:rsid w:val="00621586"/>
    <w:rsid w:val="00621746"/>
    <w:rsid w:val="0062175E"/>
    <w:rsid w:val="006217D0"/>
    <w:rsid w:val="006217DE"/>
    <w:rsid w:val="00621849"/>
    <w:rsid w:val="0062189D"/>
    <w:rsid w:val="006218FB"/>
    <w:rsid w:val="00621ABE"/>
    <w:rsid w:val="00621D46"/>
    <w:rsid w:val="00621DB4"/>
    <w:rsid w:val="00621E56"/>
    <w:rsid w:val="00621F46"/>
    <w:rsid w:val="0062210D"/>
    <w:rsid w:val="00622380"/>
    <w:rsid w:val="00622410"/>
    <w:rsid w:val="00622485"/>
    <w:rsid w:val="0062262C"/>
    <w:rsid w:val="0062293B"/>
    <w:rsid w:val="00622A23"/>
    <w:rsid w:val="00622ADB"/>
    <w:rsid w:val="00622D75"/>
    <w:rsid w:val="00622E5A"/>
    <w:rsid w:val="0062322B"/>
    <w:rsid w:val="006232BF"/>
    <w:rsid w:val="006232ED"/>
    <w:rsid w:val="0062343D"/>
    <w:rsid w:val="006234C5"/>
    <w:rsid w:val="00623568"/>
    <w:rsid w:val="00623660"/>
    <w:rsid w:val="00623711"/>
    <w:rsid w:val="00623715"/>
    <w:rsid w:val="00623743"/>
    <w:rsid w:val="00623861"/>
    <w:rsid w:val="00623AE1"/>
    <w:rsid w:val="00623B58"/>
    <w:rsid w:val="00623B64"/>
    <w:rsid w:val="00623BDF"/>
    <w:rsid w:val="00623C7D"/>
    <w:rsid w:val="00623CCA"/>
    <w:rsid w:val="00623D61"/>
    <w:rsid w:val="00624073"/>
    <w:rsid w:val="00624098"/>
    <w:rsid w:val="006240D3"/>
    <w:rsid w:val="00624296"/>
    <w:rsid w:val="00624373"/>
    <w:rsid w:val="00624379"/>
    <w:rsid w:val="006243D9"/>
    <w:rsid w:val="0062460F"/>
    <w:rsid w:val="0062493B"/>
    <w:rsid w:val="006249DF"/>
    <w:rsid w:val="00624A49"/>
    <w:rsid w:val="00624CD1"/>
    <w:rsid w:val="00624CD7"/>
    <w:rsid w:val="00624CED"/>
    <w:rsid w:val="00624D29"/>
    <w:rsid w:val="00624E66"/>
    <w:rsid w:val="00624ED3"/>
    <w:rsid w:val="0062506F"/>
    <w:rsid w:val="006250B4"/>
    <w:rsid w:val="00625520"/>
    <w:rsid w:val="0062552A"/>
    <w:rsid w:val="00625801"/>
    <w:rsid w:val="00625928"/>
    <w:rsid w:val="00625A8D"/>
    <w:rsid w:val="00625BB0"/>
    <w:rsid w:val="00625D72"/>
    <w:rsid w:val="00625D95"/>
    <w:rsid w:val="00625F09"/>
    <w:rsid w:val="00625F19"/>
    <w:rsid w:val="00626024"/>
    <w:rsid w:val="0062616C"/>
    <w:rsid w:val="0062620F"/>
    <w:rsid w:val="006265B0"/>
    <w:rsid w:val="006267C2"/>
    <w:rsid w:val="00626AF6"/>
    <w:rsid w:val="00626B93"/>
    <w:rsid w:val="00626BF1"/>
    <w:rsid w:val="00626F28"/>
    <w:rsid w:val="00627023"/>
    <w:rsid w:val="00627069"/>
    <w:rsid w:val="00627099"/>
    <w:rsid w:val="006270D8"/>
    <w:rsid w:val="00627226"/>
    <w:rsid w:val="0062735A"/>
    <w:rsid w:val="0062754E"/>
    <w:rsid w:val="006275B3"/>
    <w:rsid w:val="006275CD"/>
    <w:rsid w:val="006275D7"/>
    <w:rsid w:val="006275DC"/>
    <w:rsid w:val="00627662"/>
    <w:rsid w:val="00627697"/>
    <w:rsid w:val="00627713"/>
    <w:rsid w:val="00627825"/>
    <w:rsid w:val="006278B3"/>
    <w:rsid w:val="00627A41"/>
    <w:rsid w:val="00627B26"/>
    <w:rsid w:val="00627D1C"/>
    <w:rsid w:val="00627D22"/>
    <w:rsid w:val="00627D7B"/>
    <w:rsid w:val="00627DC4"/>
    <w:rsid w:val="00627EE7"/>
    <w:rsid w:val="00627F3C"/>
    <w:rsid w:val="0063000D"/>
    <w:rsid w:val="00630021"/>
    <w:rsid w:val="00630106"/>
    <w:rsid w:val="00630204"/>
    <w:rsid w:val="006305F5"/>
    <w:rsid w:val="006307DD"/>
    <w:rsid w:val="0063082A"/>
    <w:rsid w:val="00630A38"/>
    <w:rsid w:val="00630A41"/>
    <w:rsid w:val="00630B9F"/>
    <w:rsid w:val="00630BD2"/>
    <w:rsid w:val="00630C12"/>
    <w:rsid w:val="00630C7D"/>
    <w:rsid w:val="00630D58"/>
    <w:rsid w:val="00630E5D"/>
    <w:rsid w:val="0063115B"/>
    <w:rsid w:val="00631161"/>
    <w:rsid w:val="00631233"/>
    <w:rsid w:val="006314A5"/>
    <w:rsid w:val="00631759"/>
    <w:rsid w:val="006319DD"/>
    <w:rsid w:val="00631A3E"/>
    <w:rsid w:val="00631BC8"/>
    <w:rsid w:val="00631C51"/>
    <w:rsid w:val="00631CD3"/>
    <w:rsid w:val="00631D6B"/>
    <w:rsid w:val="00631E6C"/>
    <w:rsid w:val="00631EDD"/>
    <w:rsid w:val="00632040"/>
    <w:rsid w:val="00632248"/>
    <w:rsid w:val="00632757"/>
    <w:rsid w:val="006328C2"/>
    <w:rsid w:val="00632B53"/>
    <w:rsid w:val="00632D2F"/>
    <w:rsid w:val="00632D47"/>
    <w:rsid w:val="00633247"/>
    <w:rsid w:val="00633277"/>
    <w:rsid w:val="00633333"/>
    <w:rsid w:val="0063339B"/>
    <w:rsid w:val="006333CE"/>
    <w:rsid w:val="0063374E"/>
    <w:rsid w:val="00633C7E"/>
    <w:rsid w:val="00633D4B"/>
    <w:rsid w:val="00633EC1"/>
    <w:rsid w:val="00633F27"/>
    <w:rsid w:val="00633F46"/>
    <w:rsid w:val="00633F86"/>
    <w:rsid w:val="006341C2"/>
    <w:rsid w:val="0063423B"/>
    <w:rsid w:val="00634296"/>
    <w:rsid w:val="0063436F"/>
    <w:rsid w:val="0063463F"/>
    <w:rsid w:val="006346F2"/>
    <w:rsid w:val="006347F3"/>
    <w:rsid w:val="0063488C"/>
    <w:rsid w:val="00634C87"/>
    <w:rsid w:val="00634CFA"/>
    <w:rsid w:val="00634D04"/>
    <w:rsid w:val="00634E1A"/>
    <w:rsid w:val="00634EAA"/>
    <w:rsid w:val="00634F10"/>
    <w:rsid w:val="00634F51"/>
    <w:rsid w:val="00634F8B"/>
    <w:rsid w:val="0063507B"/>
    <w:rsid w:val="0063509A"/>
    <w:rsid w:val="0063528B"/>
    <w:rsid w:val="00635350"/>
    <w:rsid w:val="006356F5"/>
    <w:rsid w:val="00635839"/>
    <w:rsid w:val="00635858"/>
    <w:rsid w:val="0063595F"/>
    <w:rsid w:val="00635964"/>
    <w:rsid w:val="00635AF9"/>
    <w:rsid w:val="00635CC9"/>
    <w:rsid w:val="00635DBC"/>
    <w:rsid w:val="00635DF2"/>
    <w:rsid w:val="00635E4D"/>
    <w:rsid w:val="00635FB7"/>
    <w:rsid w:val="00635FBE"/>
    <w:rsid w:val="00636080"/>
    <w:rsid w:val="006360D4"/>
    <w:rsid w:val="006363A5"/>
    <w:rsid w:val="00636485"/>
    <w:rsid w:val="00636491"/>
    <w:rsid w:val="006365BC"/>
    <w:rsid w:val="0063665A"/>
    <w:rsid w:val="0063666E"/>
    <w:rsid w:val="00636743"/>
    <w:rsid w:val="00636744"/>
    <w:rsid w:val="00636750"/>
    <w:rsid w:val="0063682C"/>
    <w:rsid w:val="00636CB7"/>
    <w:rsid w:val="00636E47"/>
    <w:rsid w:val="00636F18"/>
    <w:rsid w:val="00636F93"/>
    <w:rsid w:val="00636F98"/>
    <w:rsid w:val="00636FBA"/>
    <w:rsid w:val="00637073"/>
    <w:rsid w:val="006370E7"/>
    <w:rsid w:val="00637104"/>
    <w:rsid w:val="006371BF"/>
    <w:rsid w:val="006373A6"/>
    <w:rsid w:val="00637576"/>
    <w:rsid w:val="00637691"/>
    <w:rsid w:val="006376EA"/>
    <w:rsid w:val="0063779F"/>
    <w:rsid w:val="00637887"/>
    <w:rsid w:val="00637AAA"/>
    <w:rsid w:val="00637AF7"/>
    <w:rsid w:val="00637B26"/>
    <w:rsid w:val="00637DE9"/>
    <w:rsid w:val="00637DF4"/>
    <w:rsid w:val="00637EC0"/>
    <w:rsid w:val="006400AB"/>
    <w:rsid w:val="006400B8"/>
    <w:rsid w:val="00640174"/>
    <w:rsid w:val="006401D6"/>
    <w:rsid w:val="0064024F"/>
    <w:rsid w:val="00640265"/>
    <w:rsid w:val="00640291"/>
    <w:rsid w:val="006402E3"/>
    <w:rsid w:val="00640468"/>
    <w:rsid w:val="0064049C"/>
    <w:rsid w:val="006404BC"/>
    <w:rsid w:val="00640535"/>
    <w:rsid w:val="0064063A"/>
    <w:rsid w:val="0064067D"/>
    <w:rsid w:val="006406CB"/>
    <w:rsid w:val="00640832"/>
    <w:rsid w:val="00640A2F"/>
    <w:rsid w:val="00640B01"/>
    <w:rsid w:val="00640B04"/>
    <w:rsid w:val="00640B1F"/>
    <w:rsid w:val="00640B9D"/>
    <w:rsid w:val="00640C4D"/>
    <w:rsid w:val="00640C6D"/>
    <w:rsid w:val="00640EAF"/>
    <w:rsid w:val="00641191"/>
    <w:rsid w:val="006411E3"/>
    <w:rsid w:val="006412A5"/>
    <w:rsid w:val="006413DF"/>
    <w:rsid w:val="0064142F"/>
    <w:rsid w:val="00641443"/>
    <w:rsid w:val="0064149E"/>
    <w:rsid w:val="0064157F"/>
    <w:rsid w:val="006416D9"/>
    <w:rsid w:val="0064176D"/>
    <w:rsid w:val="006417C7"/>
    <w:rsid w:val="0064182B"/>
    <w:rsid w:val="00641888"/>
    <w:rsid w:val="0064189F"/>
    <w:rsid w:val="006419E8"/>
    <w:rsid w:val="00641A51"/>
    <w:rsid w:val="00641A7D"/>
    <w:rsid w:val="00641AE6"/>
    <w:rsid w:val="00641AEC"/>
    <w:rsid w:val="00641AEE"/>
    <w:rsid w:val="00641AF0"/>
    <w:rsid w:val="00641B47"/>
    <w:rsid w:val="00641BF1"/>
    <w:rsid w:val="00641D39"/>
    <w:rsid w:val="00641E06"/>
    <w:rsid w:val="00641E2A"/>
    <w:rsid w:val="00641E4E"/>
    <w:rsid w:val="00642207"/>
    <w:rsid w:val="0064220E"/>
    <w:rsid w:val="0064223E"/>
    <w:rsid w:val="006424D3"/>
    <w:rsid w:val="00642502"/>
    <w:rsid w:val="00642581"/>
    <w:rsid w:val="006425AB"/>
    <w:rsid w:val="006425B7"/>
    <w:rsid w:val="0064260D"/>
    <w:rsid w:val="006426C0"/>
    <w:rsid w:val="0064292D"/>
    <w:rsid w:val="0064294C"/>
    <w:rsid w:val="00642B5A"/>
    <w:rsid w:val="00642BA4"/>
    <w:rsid w:val="00642CAE"/>
    <w:rsid w:val="00642D18"/>
    <w:rsid w:val="00642D3F"/>
    <w:rsid w:val="00642E60"/>
    <w:rsid w:val="00642F11"/>
    <w:rsid w:val="00643078"/>
    <w:rsid w:val="006432E7"/>
    <w:rsid w:val="00643330"/>
    <w:rsid w:val="006433DB"/>
    <w:rsid w:val="006433DC"/>
    <w:rsid w:val="0064344D"/>
    <w:rsid w:val="006436A9"/>
    <w:rsid w:val="00643764"/>
    <w:rsid w:val="00643876"/>
    <w:rsid w:val="0064396A"/>
    <w:rsid w:val="00643B33"/>
    <w:rsid w:val="00643BAB"/>
    <w:rsid w:val="00643F20"/>
    <w:rsid w:val="006440C6"/>
    <w:rsid w:val="006445B0"/>
    <w:rsid w:val="006445BB"/>
    <w:rsid w:val="0064464A"/>
    <w:rsid w:val="00644910"/>
    <w:rsid w:val="006449F3"/>
    <w:rsid w:val="00644ADA"/>
    <w:rsid w:val="00644AE3"/>
    <w:rsid w:val="00644CA9"/>
    <w:rsid w:val="00644D1E"/>
    <w:rsid w:val="00644D30"/>
    <w:rsid w:val="00644DAE"/>
    <w:rsid w:val="00644DCC"/>
    <w:rsid w:val="00644EE7"/>
    <w:rsid w:val="00644F02"/>
    <w:rsid w:val="00644F8B"/>
    <w:rsid w:val="00645270"/>
    <w:rsid w:val="006452B1"/>
    <w:rsid w:val="006453B8"/>
    <w:rsid w:val="00645587"/>
    <w:rsid w:val="00645755"/>
    <w:rsid w:val="0064583E"/>
    <w:rsid w:val="006459C8"/>
    <w:rsid w:val="00645C69"/>
    <w:rsid w:val="00645E97"/>
    <w:rsid w:val="00645EE2"/>
    <w:rsid w:val="00645F1D"/>
    <w:rsid w:val="00645FAA"/>
    <w:rsid w:val="00646072"/>
    <w:rsid w:val="0064609F"/>
    <w:rsid w:val="006460E3"/>
    <w:rsid w:val="0064615F"/>
    <w:rsid w:val="006462A3"/>
    <w:rsid w:val="006462E4"/>
    <w:rsid w:val="006464A5"/>
    <w:rsid w:val="00646515"/>
    <w:rsid w:val="006465B8"/>
    <w:rsid w:val="0064667D"/>
    <w:rsid w:val="006466A2"/>
    <w:rsid w:val="00646797"/>
    <w:rsid w:val="006468F5"/>
    <w:rsid w:val="0064693D"/>
    <w:rsid w:val="00646A9E"/>
    <w:rsid w:val="00646B78"/>
    <w:rsid w:val="00646CFB"/>
    <w:rsid w:val="00646D6E"/>
    <w:rsid w:val="00646E21"/>
    <w:rsid w:val="00646F63"/>
    <w:rsid w:val="00647037"/>
    <w:rsid w:val="006472D1"/>
    <w:rsid w:val="0064732F"/>
    <w:rsid w:val="00647538"/>
    <w:rsid w:val="006475A6"/>
    <w:rsid w:val="00647698"/>
    <w:rsid w:val="00647709"/>
    <w:rsid w:val="00647818"/>
    <w:rsid w:val="00647C3D"/>
    <w:rsid w:val="00647CFD"/>
    <w:rsid w:val="00647E03"/>
    <w:rsid w:val="0065001C"/>
    <w:rsid w:val="00650041"/>
    <w:rsid w:val="006500D8"/>
    <w:rsid w:val="006500FA"/>
    <w:rsid w:val="0065012C"/>
    <w:rsid w:val="00650167"/>
    <w:rsid w:val="0065027B"/>
    <w:rsid w:val="0065028B"/>
    <w:rsid w:val="006502FE"/>
    <w:rsid w:val="0065036B"/>
    <w:rsid w:val="0065044A"/>
    <w:rsid w:val="0065047D"/>
    <w:rsid w:val="006504F0"/>
    <w:rsid w:val="0065064A"/>
    <w:rsid w:val="006506A6"/>
    <w:rsid w:val="0065071F"/>
    <w:rsid w:val="006507B4"/>
    <w:rsid w:val="006509A7"/>
    <w:rsid w:val="00650A5C"/>
    <w:rsid w:val="00650A81"/>
    <w:rsid w:val="00650D5B"/>
    <w:rsid w:val="00650D6F"/>
    <w:rsid w:val="00650E8C"/>
    <w:rsid w:val="00650EB0"/>
    <w:rsid w:val="00650F56"/>
    <w:rsid w:val="006513D1"/>
    <w:rsid w:val="00651511"/>
    <w:rsid w:val="006517D2"/>
    <w:rsid w:val="006518C0"/>
    <w:rsid w:val="00651942"/>
    <w:rsid w:val="00651A44"/>
    <w:rsid w:val="00651B57"/>
    <w:rsid w:val="00651B60"/>
    <w:rsid w:val="00651D24"/>
    <w:rsid w:val="00651D53"/>
    <w:rsid w:val="00651DCB"/>
    <w:rsid w:val="00651EAA"/>
    <w:rsid w:val="00651F15"/>
    <w:rsid w:val="00652048"/>
    <w:rsid w:val="00652050"/>
    <w:rsid w:val="0065206E"/>
    <w:rsid w:val="00652093"/>
    <w:rsid w:val="006520B7"/>
    <w:rsid w:val="00652304"/>
    <w:rsid w:val="00652332"/>
    <w:rsid w:val="006524B6"/>
    <w:rsid w:val="0065284F"/>
    <w:rsid w:val="00652899"/>
    <w:rsid w:val="0065295F"/>
    <w:rsid w:val="006529B0"/>
    <w:rsid w:val="006529B5"/>
    <w:rsid w:val="00652A34"/>
    <w:rsid w:val="00652AC5"/>
    <w:rsid w:val="00652BBE"/>
    <w:rsid w:val="00652CAC"/>
    <w:rsid w:val="00652F24"/>
    <w:rsid w:val="00652F82"/>
    <w:rsid w:val="00653243"/>
    <w:rsid w:val="0065336F"/>
    <w:rsid w:val="0065338E"/>
    <w:rsid w:val="006534F4"/>
    <w:rsid w:val="00653593"/>
    <w:rsid w:val="006535DB"/>
    <w:rsid w:val="006536C1"/>
    <w:rsid w:val="00653723"/>
    <w:rsid w:val="0065380C"/>
    <w:rsid w:val="00653AC7"/>
    <w:rsid w:val="00653AF2"/>
    <w:rsid w:val="00653B02"/>
    <w:rsid w:val="00653D25"/>
    <w:rsid w:val="00653DC4"/>
    <w:rsid w:val="006544AD"/>
    <w:rsid w:val="00654590"/>
    <w:rsid w:val="0065459D"/>
    <w:rsid w:val="00654626"/>
    <w:rsid w:val="006546D7"/>
    <w:rsid w:val="0065473B"/>
    <w:rsid w:val="00654800"/>
    <w:rsid w:val="006548E3"/>
    <w:rsid w:val="006548F5"/>
    <w:rsid w:val="0065494F"/>
    <w:rsid w:val="00654D85"/>
    <w:rsid w:val="00654F7B"/>
    <w:rsid w:val="00654F83"/>
    <w:rsid w:val="00654FC6"/>
    <w:rsid w:val="00655054"/>
    <w:rsid w:val="006552BE"/>
    <w:rsid w:val="00655423"/>
    <w:rsid w:val="00655609"/>
    <w:rsid w:val="00655652"/>
    <w:rsid w:val="0065568C"/>
    <w:rsid w:val="006556CD"/>
    <w:rsid w:val="006557A1"/>
    <w:rsid w:val="00655804"/>
    <w:rsid w:val="0065583E"/>
    <w:rsid w:val="0065588E"/>
    <w:rsid w:val="006558CE"/>
    <w:rsid w:val="00655972"/>
    <w:rsid w:val="006559AA"/>
    <w:rsid w:val="00655A11"/>
    <w:rsid w:val="00655A6C"/>
    <w:rsid w:val="00655AB5"/>
    <w:rsid w:val="00655B12"/>
    <w:rsid w:val="00655B95"/>
    <w:rsid w:val="00655CD0"/>
    <w:rsid w:val="00655D91"/>
    <w:rsid w:val="00655DCA"/>
    <w:rsid w:val="00656012"/>
    <w:rsid w:val="0065614C"/>
    <w:rsid w:val="006561D1"/>
    <w:rsid w:val="00656393"/>
    <w:rsid w:val="00656465"/>
    <w:rsid w:val="006566B4"/>
    <w:rsid w:val="006566BE"/>
    <w:rsid w:val="006566D3"/>
    <w:rsid w:val="00656746"/>
    <w:rsid w:val="00656A11"/>
    <w:rsid w:val="00656A22"/>
    <w:rsid w:val="00656AAC"/>
    <w:rsid w:val="00656D8A"/>
    <w:rsid w:val="00656EA9"/>
    <w:rsid w:val="00656EB7"/>
    <w:rsid w:val="00656EFC"/>
    <w:rsid w:val="0065708F"/>
    <w:rsid w:val="006570EC"/>
    <w:rsid w:val="00657188"/>
    <w:rsid w:val="00657391"/>
    <w:rsid w:val="006573CF"/>
    <w:rsid w:val="0065741F"/>
    <w:rsid w:val="006576B6"/>
    <w:rsid w:val="0065777B"/>
    <w:rsid w:val="00657792"/>
    <w:rsid w:val="0065785E"/>
    <w:rsid w:val="00657B26"/>
    <w:rsid w:val="00657CEC"/>
    <w:rsid w:val="00657CF7"/>
    <w:rsid w:val="00657D89"/>
    <w:rsid w:val="00657DFE"/>
    <w:rsid w:val="00657E08"/>
    <w:rsid w:val="00657F71"/>
    <w:rsid w:val="00657FA6"/>
    <w:rsid w:val="00657FF2"/>
    <w:rsid w:val="0066034C"/>
    <w:rsid w:val="00660364"/>
    <w:rsid w:val="006603CC"/>
    <w:rsid w:val="006605C8"/>
    <w:rsid w:val="00660681"/>
    <w:rsid w:val="00660814"/>
    <w:rsid w:val="00660881"/>
    <w:rsid w:val="00660A5B"/>
    <w:rsid w:val="006611D3"/>
    <w:rsid w:val="006613D5"/>
    <w:rsid w:val="006613E4"/>
    <w:rsid w:val="00661545"/>
    <w:rsid w:val="00661558"/>
    <w:rsid w:val="006618A3"/>
    <w:rsid w:val="00661BF1"/>
    <w:rsid w:val="00661CD8"/>
    <w:rsid w:val="00661D26"/>
    <w:rsid w:val="00661D79"/>
    <w:rsid w:val="00661D93"/>
    <w:rsid w:val="00661EE4"/>
    <w:rsid w:val="00661FDD"/>
    <w:rsid w:val="0066205B"/>
    <w:rsid w:val="00662068"/>
    <w:rsid w:val="00662099"/>
    <w:rsid w:val="006621F9"/>
    <w:rsid w:val="006624F2"/>
    <w:rsid w:val="006625C8"/>
    <w:rsid w:val="00662601"/>
    <w:rsid w:val="00662685"/>
    <w:rsid w:val="006627C2"/>
    <w:rsid w:val="006629CF"/>
    <w:rsid w:val="00662A3E"/>
    <w:rsid w:val="00662B30"/>
    <w:rsid w:val="00662CE1"/>
    <w:rsid w:val="00662FE0"/>
    <w:rsid w:val="006630E7"/>
    <w:rsid w:val="00663141"/>
    <w:rsid w:val="00663157"/>
    <w:rsid w:val="0066327D"/>
    <w:rsid w:val="006633FB"/>
    <w:rsid w:val="006634EC"/>
    <w:rsid w:val="006638A9"/>
    <w:rsid w:val="00663989"/>
    <w:rsid w:val="00663AB0"/>
    <w:rsid w:val="00663CCD"/>
    <w:rsid w:val="00663D22"/>
    <w:rsid w:val="00663F19"/>
    <w:rsid w:val="00664018"/>
    <w:rsid w:val="006644B3"/>
    <w:rsid w:val="006644FF"/>
    <w:rsid w:val="00664577"/>
    <w:rsid w:val="006646D5"/>
    <w:rsid w:val="00664805"/>
    <w:rsid w:val="0066481A"/>
    <w:rsid w:val="006648C6"/>
    <w:rsid w:val="00664AEB"/>
    <w:rsid w:val="00664BE5"/>
    <w:rsid w:val="00664CB1"/>
    <w:rsid w:val="00664D19"/>
    <w:rsid w:val="00664DF9"/>
    <w:rsid w:val="00664FAD"/>
    <w:rsid w:val="00664FFC"/>
    <w:rsid w:val="0066514C"/>
    <w:rsid w:val="006651DA"/>
    <w:rsid w:val="006652A0"/>
    <w:rsid w:val="0066530C"/>
    <w:rsid w:val="00665343"/>
    <w:rsid w:val="006654C5"/>
    <w:rsid w:val="00665503"/>
    <w:rsid w:val="0066553D"/>
    <w:rsid w:val="0066575C"/>
    <w:rsid w:val="006658F0"/>
    <w:rsid w:val="0066596C"/>
    <w:rsid w:val="006659D3"/>
    <w:rsid w:val="00665A3A"/>
    <w:rsid w:val="00665A4C"/>
    <w:rsid w:val="00665A6E"/>
    <w:rsid w:val="00665E9C"/>
    <w:rsid w:val="0066607C"/>
    <w:rsid w:val="00666106"/>
    <w:rsid w:val="00666138"/>
    <w:rsid w:val="00666203"/>
    <w:rsid w:val="00666396"/>
    <w:rsid w:val="006663D0"/>
    <w:rsid w:val="0066644D"/>
    <w:rsid w:val="006665C0"/>
    <w:rsid w:val="0066664F"/>
    <w:rsid w:val="0066699A"/>
    <w:rsid w:val="00666B41"/>
    <w:rsid w:val="00666C97"/>
    <w:rsid w:val="00666C9E"/>
    <w:rsid w:val="00666CDA"/>
    <w:rsid w:val="00666D31"/>
    <w:rsid w:val="00666E3D"/>
    <w:rsid w:val="00666E64"/>
    <w:rsid w:val="00667020"/>
    <w:rsid w:val="006670C2"/>
    <w:rsid w:val="0066714E"/>
    <w:rsid w:val="00667162"/>
    <w:rsid w:val="00667427"/>
    <w:rsid w:val="006674BD"/>
    <w:rsid w:val="006675A1"/>
    <w:rsid w:val="006675DA"/>
    <w:rsid w:val="00667810"/>
    <w:rsid w:val="00667836"/>
    <w:rsid w:val="006678F5"/>
    <w:rsid w:val="0066792E"/>
    <w:rsid w:val="00667959"/>
    <w:rsid w:val="00667BE2"/>
    <w:rsid w:val="00667DCE"/>
    <w:rsid w:val="00667E1D"/>
    <w:rsid w:val="00667E24"/>
    <w:rsid w:val="00667ED6"/>
    <w:rsid w:val="00667FEC"/>
    <w:rsid w:val="006702F6"/>
    <w:rsid w:val="0067031C"/>
    <w:rsid w:val="0067036F"/>
    <w:rsid w:val="006704C9"/>
    <w:rsid w:val="006705AE"/>
    <w:rsid w:val="006706EE"/>
    <w:rsid w:val="00670972"/>
    <w:rsid w:val="00670B9A"/>
    <w:rsid w:val="00670C2A"/>
    <w:rsid w:val="00670C71"/>
    <w:rsid w:val="00670ECB"/>
    <w:rsid w:val="00670ED7"/>
    <w:rsid w:val="00670FA8"/>
    <w:rsid w:val="006712F9"/>
    <w:rsid w:val="006715D0"/>
    <w:rsid w:val="0067191B"/>
    <w:rsid w:val="006719AC"/>
    <w:rsid w:val="00671B35"/>
    <w:rsid w:val="00671B53"/>
    <w:rsid w:val="00671B59"/>
    <w:rsid w:val="00671CAA"/>
    <w:rsid w:val="00671D12"/>
    <w:rsid w:val="00671DD5"/>
    <w:rsid w:val="00671DE0"/>
    <w:rsid w:val="00671FCB"/>
    <w:rsid w:val="006720FB"/>
    <w:rsid w:val="00672448"/>
    <w:rsid w:val="006725CF"/>
    <w:rsid w:val="0067264E"/>
    <w:rsid w:val="00672677"/>
    <w:rsid w:val="00672794"/>
    <w:rsid w:val="006727DA"/>
    <w:rsid w:val="006729BC"/>
    <w:rsid w:val="00672D6A"/>
    <w:rsid w:val="00672E89"/>
    <w:rsid w:val="0067313A"/>
    <w:rsid w:val="0067317A"/>
    <w:rsid w:val="006732D0"/>
    <w:rsid w:val="0067331B"/>
    <w:rsid w:val="0067334B"/>
    <w:rsid w:val="0067358F"/>
    <w:rsid w:val="0067385E"/>
    <w:rsid w:val="00673940"/>
    <w:rsid w:val="00673B4F"/>
    <w:rsid w:val="00673BB0"/>
    <w:rsid w:val="00673C9B"/>
    <w:rsid w:val="00673CD0"/>
    <w:rsid w:val="00673CDE"/>
    <w:rsid w:val="00673CF7"/>
    <w:rsid w:val="00673D4F"/>
    <w:rsid w:val="00673DCB"/>
    <w:rsid w:val="00673DFF"/>
    <w:rsid w:val="00673EC3"/>
    <w:rsid w:val="00673EE1"/>
    <w:rsid w:val="0067429A"/>
    <w:rsid w:val="00674488"/>
    <w:rsid w:val="00674522"/>
    <w:rsid w:val="0067457D"/>
    <w:rsid w:val="006745A0"/>
    <w:rsid w:val="00674657"/>
    <w:rsid w:val="00674742"/>
    <w:rsid w:val="0067485E"/>
    <w:rsid w:val="006748FF"/>
    <w:rsid w:val="006749BF"/>
    <w:rsid w:val="00674A3B"/>
    <w:rsid w:val="00674B4C"/>
    <w:rsid w:val="00674BB4"/>
    <w:rsid w:val="00674BE5"/>
    <w:rsid w:val="00674EDF"/>
    <w:rsid w:val="00674F69"/>
    <w:rsid w:val="00674F89"/>
    <w:rsid w:val="0067504A"/>
    <w:rsid w:val="00675104"/>
    <w:rsid w:val="0067532E"/>
    <w:rsid w:val="006753C5"/>
    <w:rsid w:val="00675456"/>
    <w:rsid w:val="00675538"/>
    <w:rsid w:val="006755F8"/>
    <w:rsid w:val="00675690"/>
    <w:rsid w:val="006756FF"/>
    <w:rsid w:val="0067577B"/>
    <w:rsid w:val="00675B69"/>
    <w:rsid w:val="00675D48"/>
    <w:rsid w:val="00675DDE"/>
    <w:rsid w:val="00675E7A"/>
    <w:rsid w:val="00675EB3"/>
    <w:rsid w:val="00675FA8"/>
    <w:rsid w:val="0067600E"/>
    <w:rsid w:val="006760CB"/>
    <w:rsid w:val="0067611F"/>
    <w:rsid w:val="006761DD"/>
    <w:rsid w:val="006763CC"/>
    <w:rsid w:val="00676458"/>
    <w:rsid w:val="00676492"/>
    <w:rsid w:val="006764E7"/>
    <w:rsid w:val="00676567"/>
    <w:rsid w:val="006767AE"/>
    <w:rsid w:val="00676888"/>
    <w:rsid w:val="006769B5"/>
    <w:rsid w:val="006769C6"/>
    <w:rsid w:val="00676ACD"/>
    <w:rsid w:val="00676ADE"/>
    <w:rsid w:val="00676B21"/>
    <w:rsid w:val="00676D0A"/>
    <w:rsid w:val="00676D0B"/>
    <w:rsid w:val="00676E03"/>
    <w:rsid w:val="00677020"/>
    <w:rsid w:val="00677110"/>
    <w:rsid w:val="0067716C"/>
    <w:rsid w:val="00677546"/>
    <w:rsid w:val="00677696"/>
    <w:rsid w:val="00677857"/>
    <w:rsid w:val="00677998"/>
    <w:rsid w:val="006779D1"/>
    <w:rsid w:val="00677AEB"/>
    <w:rsid w:val="00677BCF"/>
    <w:rsid w:val="00677BD6"/>
    <w:rsid w:val="00677E8D"/>
    <w:rsid w:val="00677EE0"/>
    <w:rsid w:val="00677FCD"/>
    <w:rsid w:val="006800A4"/>
    <w:rsid w:val="00680304"/>
    <w:rsid w:val="00680530"/>
    <w:rsid w:val="006805F4"/>
    <w:rsid w:val="006805FF"/>
    <w:rsid w:val="006806D6"/>
    <w:rsid w:val="00680860"/>
    <w:rsid w:val="0068092B"/>
    <w:rsid w:val="00680966"/>
    <w:rsid w:val="00680AB0"/>
    <w:rsid w:val="00680B3A"/>
    <w:rsid w:val="00680B4C"/>
    <w:rsid w:val="00680B5B"/>
    <w:rsid w:val="00680B77"/>
    <w:rsid w:val="00680BA9"/>
    <w:rsid w:val="00680CFD"/>
    <w:rsid w:val="00680DC5"/>
    <w:rsid w:val="00680F42"/>
    <w:rsid w:val="00680F98"/>
    <w:rsid w:val="00680FBA"/>
    <w:rsid w:val="0068108A"/>
    <w:rsid w:val="006811CC"/>
    <w:rsid w:val="0068121C"/>
    <w:rsid w:val="006812A8"/>
    <w:rsid w:val="00681369"/>
    <w:rsid w:val="006815A8"/>
    <w:rsid w:val="00681626"/>
    <w:rsid w:val="0068169B"/>
    <w:rsid w:val="006816BF"/>
    <w:rsid w:val="00681706"/>
    <w:rsid w:val="0068173F"/>
    <w:rsid w:val="006818F1"/>
    <w:rsid w:val="00681BCC"/>
    <w:rsid w:val="00681BFE"/>
    <w:rsid w:val="00681C80"/>
    <w:rsid w:val="00681C9F"/>
    <w:rsid w:val="00681E8B"/>
    <w:rsid w:val="00681EC2"/>
    <w:rsid w:val="00681F0E"/>
    <w:rsid w:val="00682035"/>
    <w:rsid w:val="00682076"/>
    <w:rsid w:val="006820B5"/>
    <w:rsid w:val="00682148"/>
    <w:rsid w:val="00682308"/>
    <w:rsid w:val="00682435"/>
    <w:rsid w:val="00682663"/>
    <w:rsid w:val="00682955"/>
    <w:rsid w:val="00682971"/>
    <w:rsid w:val="00682AC1"/>
    <w:rsid w:val="00682B7C"/>
    <w:rsid w:val="00682BBF"/>
    <w:rsid w:val="00682BDB"/>
    <w:rsid w:val="00682CB9"/>
    <w:rsid w:val="00682FAF"/>
    <w:rsid w:val="00682FDA"/>
    <w:rsid w:val="00682FED"/>
    <w:rsid w:val="006830DF"/>
    <w:rsid w:val="00683121"/>
    <w:rsid w:val="00683128"/>
    <w:rsid w:val="006831EE"/>
    <w:rsid w:val="00683269"/>
    <w:rsid w:val="006832B2"/>
    <w:rsid w:val="00683428"/>
    <w:rsid w:val="00683477"/>
    <w:rsid w:val="00683507"/>
    <w:rsid w:val="006835D7"/>
    <w:rsid w:val="0068366A"/>
    <w:rsid w:val="0068370C"/>
    <w:rsid w:val="00683762"/>
    <w:rsid w:val="006837A8"/>
    <w:rsid w:val="006837CB"/>
    <w:rsid w:val="00683931"/>
    <w:rsid w:val="0068393C"/>
    <w:rsid w:val="0068394E"/>
    <w:rsid w:val="0068395E"/>
    <w:rsid w:val="00683A03"/>
    <w:rsid w:val="006840E4"/>
    <w:rsid w:val="00684139"/>
    <w:rsid w:val="0068424B"/>
    <w:rsid w:val="006843B8"/>
    <w:rsid w:val="006843D7"/>
    <w:rsid w:val="006845A2"/>
    <w:rsid w:val="006845BF"/>
    <w:rsid w:val="006845F9"/>
    <w:rsid w:val="0068462A"/>
    <w:rsid w:val="00684866"/>
    <w:rsid w:val="00684895"/>
    <w:rsid w:val="006848BA"/>
    <w:rsid w:val="00684C3D"/>
    <w:rsid w:val="00684D49"/>
    <w:rsid w:val="00684FA2"/>
    <w:rsid w:val="006850DA"/>
    <w:rsid w:val="0068510A"/>
    <w:rsid w:val="0068555C"/>
    <w:rsid w:val="006855ED"/>
    <w:rsid w:val="00685733"/>
    <w:rsid w:val="0068577A"/>
    <w:rsid w:val="00685872"/>
    <w:rsid w:val="00685925"/>
    <w:rsid w:val="00685C78"/>
    <w:rsid w:val="00685D88"/>
    <w:rsid w:val="00685D93"/>
    <w:rsid w:val="00685E64"/>
    <w:rsid w:val="00685EE7"/>
    <w:rsid w:val="00686141"/>
    <w:rsid w:val="0068638A"/>
    <w:rsid w:val="00686715"/>
    <w:rsid w:val="006867B8"/>
    <w:rsid w:val="00686860"/>
    <w:rsid w:val="006868CE"/>
    <w:rsid w:val="00686AA5"/>
    <w:rsid w:val="00686ADA"/>
    <w:rsid w:val="00686B19"/>
    <w:rsid w:val="00686BD6"/>
    <w:rsid w:val="00686FFF"/>
    <w:rsid w:val="00687023"/>
    <w:rsid w:val="0068712A"/>
    <w:rsid w:val="00687651"/>
    <w:rsid w:val="00687A22"/>
    <w:rsid w:val="00687A64"/>
    <w:rsid w:val="00687AF0"/>
    <w:rsid w:val="00687BD4"/>
    <w:rsid w:val="00687BF0"/>
    <w:rsid w:val="00687C19"/>
    <w:rsid w:val="00687DF2"/>
    <w:rsid w:val="00687E6B"/>
    <w:rsid w:val="00687EFF"/>
    <w:rsid w:val="00687F90"/>
    <w:rsid w:val="00687F95"/>
    <w:rsid w:val="0069001F"/>
    <w:rsid w:val="006901EA"/>
    <w:rsid w:val="00690271"/>
    <w:rsid w:val="00690296"/>
    <w:rsid w:val="006902A4"/>
    <w:rsid w:val="0069036F"/>
    <w:rsid w:val="006904E5"/>
    <w:rsid w:val="00690584"/>
    <w:rsid w:val="006905ED"/>
    <w:rsid w:val="0069068A"/>
    <w:rsid w:val="006906AD"/>
    <w:rsid w:val="006906E2"/>
    <w:rsid w:val="006906E7"/>
    <w:rsid w:val="00690797"/>
    <w:rsid w:val="0069084B"/>
    <w:rsid w:val="00690976"/>
    <w:rsid w:val="00690981"/>
    <w:rsid w:val="00690DEC"/>
    <w:rsid w:val="00690DFE"/>
    <w:rsid w:val="00690E74"/>
    <w:rsid w:val="006910A8"/>
    <w:rsid w:val="0069117A"/>
    <w:rsid w:val="00691206"/>
    <w:rsid w:val="0069135D"/>
    <w:rsid w:val="006914B2"/>
    <w:rsid w:val="006914DA"/>
    <w:rsid w:val="006914F5"/>
    <w:rsid w:val="00691620"/>
    <w:rsid w:val="00691777"/>
    <w:rsid w:val="00691872"/>
    <w:rsid w:val="0069199F"/>
    <w:rsid w:val="006919AC"/>
    <w:rsid w:val="00691BB7"/>
    <w:rsid w:val="00691C98"/>
    <w:rsid w:val="00691CA4"/>
    <w:rsid w:val="00691CB3"/>
    <w:rsid w:val="00691DC9"/>
    <w:rsid w:val="00691DD1"/>
    <w:rsid w:val="00691F56"/>
    <w:rsid w:val="00692232"/>
    <w:rsid w:val="0069228E"/>
    <w:rsid w:val="0069247C"/>
    <w:rsid w:val="006924D3"/>
    <w:rsid w:val="006925F0"/>
    <w:rsid w:val="00692711"/>
    <w:rsid w:val="00692771"/>
    <w:rsid w:val="00692824"/>
    <w:rsid w:val="00692834"/>
    <w:rsid w:val="00692877"/>
    <w:rsid w:val="00692A40"/>
    <w:rsid w:val="00692A5B"/>
    <w:rsid w:val="00692AFB"/>
    <w:rsid w:val="00692B72"/>
    <w:rsid w:val="00692D3D"/>
    <w:rsid w:val="00692D56"/>
    <w:rsid w:val="00692DED"/>
    <w:rsid w:val="00692EDB"/>
    <w:rsid w:val="00692F3E"/>
    <w:rsid w:val="00692F97"/>
    <w:rsid w:val="00692FE6"/>
    <w:rsid w:val="00692FFA"/>
    <w:rsid w:val="0069317F"/>
    <w:rsid w:val="006931A4"/>
    <w:rsid w:val="00693201"/>
    <w:rsid w:val="006933A2"/>
    <w:rsid w:val="00693436"/>
    <w:rsid w:val="0069381E"/>
    <w:rsid w:val="0069397F"/>
    <w:rsid w:val="00693995"/>
    <w:rsid w:val="006939E1"/>
    <w:rsid w:val="00693C5B"/>
    <w:rsid w:val="00693D6E"/>
    <w:rsid w:val="00693E77"/>
    <w:rsid w:val="00694031"/>
    <w:rsid w:val="006940AD"/>
    <w:rsid w:val="006941B7"/>
    <w:rsid w:val="0069420F"/>
    <w:rsid w:val="00694284"/>
    <w:rsid w:val="0069439E"/>
    <w:rsid w:val="006943A4"/>
    <w:rsid w:val="00694639"/>
    <w:rsid w:val="0069465C"/>
    <w:rsid w:val="0069465F"/>
    <w:rsid w:val="00694865"/>
    <w:rsid w:val="00694A2D"/>
    <w:rsid w:val="00694B0A"/>
    <w:rsid w:val="00694BA3"/>
    <w:rsid w:val="00694C31"/>
    <w:rsid w:val="00694C86"/>
    <w:rsid w:val="006951E3"/>
    <w:rsid w:val="00695303"/>
    <w:rsid w:val="006953AF"/>
    <w:rsid w:val="006953C8"/>
    <w:rsid w:val="00695444"/>
    <w:rsid w:val="006954F9"/>
    <w:rsid w:val="0069558B"/>
    <w:rsid w:val="00695722"/>
    <w:rsid w:val="00695821"/>
    <w:rsid w:val="006958A3"/>
    <w:rsid w:val="006959A8"/>
    <w:rsid w:val="00695A07"/>
    <w:rsid w:val="00695BB1"/>
    <w:rsid w:val="00695C09"/>
    <w:rsid w:val="00695C1D"/>
    <w:rsid w:val="00695ECE"/>
    <w:rsid w:val="00695F22"/>
    <w:rsid w:val="00696176"/>
    <w:rsid w:val="0069631B"/>
    <w:rsid w:val="0069638E"/>
    <w:rsid w:val="006966C1"/>
    <w:rsid w:val="006966DF"/>
    <w:rsid w:val="006966FA"/>
    <w:rsid w:val="006969D6"/>
    <w:rsid w:val="00696A5A"/>
    <w:rsid w:val="00696B20"/>
    <w:rsid w:val="00696C57"/>
    <w:rsid w:val="00696CF9"/>
    <w:rsid w:val="00696D21"/>
    <w:rsid w:val="00696D68"/>
    <w:rsid w:val="0069720B"/>
    <w:rsid w:val="00697377"/>
    <w:rsid w:val="00697656"/>
    <w:rsid w:val="006978CC"/>
    <w:rsid w:val="0069792D"/>
    <w:rsid w:val="00697BC9"/>
    <w:rsid w:val="00697D50"/>
    <w:rsid w:val="00697DA5"/>
    <w:rsid w:val="00697DB7"/>
    <w:rsid w:val="00697FE5"/>
    <w:rsid w:val="006A0126"/>
    <w:rsid w:val="006A0340"/>
    <w:rsid w:val="006A0435"/>
    <w:rsid w:val="006A06CD"/>
    <w:rsid w:val="006A0738"/>
    <w:rsid w:val="006A07F8"/>
    <w:rsid w:val="006A0984"/>
    <w:rsid w:val="006A0A95"/>
    <w:rsid w:val="006A0AE8"/>
    <w:rsid w:val="006A0EF0"/>
    <w:rsid w:val="006A0F3C"/>
    <w:rsid w:val="006A1220"/>
    <w:rsid w:val="006A160E"/>
    <w:rsid w:val="006A1612"/>
    <w:rsid w:val="006A16B7"/>
    <w:rsid w:val="006A196B"/>
    <w:rsid w:val="006A1996"/>
    <w:rsid w:val="006A1A32"/>
    <w:rsid w:val="006A1AFD"/>
    <w:rsid w:val="006A1B8B"/>
    <w:rsid w:val="006A20A9"/>
    <w:rsid w:val="006A2158"/>
    <w:rsid w:val="006A2372"/>
    <w:rsid w:val="006A2507"/>
    <w:rsid w:val="006A2573"/>
    <w:rsid w:val="006A265F"/>
    <w:rsid w:val="006A2AFB"/>
    <w:rsid w:val="006A2B79"/>
    <w:rsid w:val="006A2C43"/>
    <w:rsid w:val="006A2CE3"/>
    <w:rsid w:val="006A34D1"/>
    <w:rsid w:val="006A34E9"/>
    <w:rsid w:val="006A353C"/>
    <w:rsid w:val="006A3B06"/>
    <w:rsid w:val="006A3B1F"/>
    <w:rsid w:val="006A3B4C"/>
    <w:rsid w:val="006A3CA1"/>
    <w:rsid w:val="006A3ED8"/>
    <w:rsid w:val="006A3F51"/>
    <w:rsid w:val="006A3FCA"/>
    <w:rsid w:val="006A40BD"/>
    <w:rsid w:val="006A40C9"/>
    <w:rsid w:val="006A4145"/>
    <w:rsid w:val="006A4183"/>
    <w:rsid w:val="006A41DE"/>
    <w:rsid w:val="006A41F2"/>
    <w:rsid w:val="006A4219"/>
    <w:rsid w:val="006A428D"/>
    <w:rsid w:val="006A456B"/>
    <w:rsid w:val="006A45B2"/>
    <w:rsid w:val="006A46EB"/>
    <w:rsid w:val="006A47F7"/>
    <w:rsid w:val="006A4861"/>
    <w:rsid w:val="006A4C2C"/>
    <w:rsid w:val="006A4E4F"/>
    <w:rsid w:val="006A5064"/>
    <w:rsid w:val="006A509A"/>
    <w:rsid w:val="006A50D1"/>
    <w:rsid w:val="006A51B5"/>
    <w:rsid w:val="006A5252"/>
    <w:rsid w:val="006A528F"/>
    <w:rsid w:val="006A56DE"/>
    <w:rsid w:val="006A5738"/>
    <w:rsid w:val="006A57BC"/>
    <w:rsid w:val="006A59A2"/>
    <w:rsid w:val="006A5CA0"/>
    <w:rsid w:val="006A5CF0"/>
    <w:rsid w:val="006A5D11"/>
    <w:rsid w:val="006A5D15"/>
    <w:rsid w:val="006A5D4B"/>
    <w:rsid w:val="006A5D93"/>
    <w:rsid w:val="006A5E20"/>
    <w:rsid w:val="006A5EC8"/>
    <w:rsid w:val="006A5ED3"/>
    <w:rsid w:val="006A5F7E"/>
    <w:rsid w:val="006A5FBA"/>
    <w:rsid w:val="006A5FE4"/>
    <w:rsid w:val="006A6095"/>
    <w:rsid w:val="006A60C0"/>
    <w:rsid w:val="006A611F"/>
    <w:rsid w:val="006A6194"/>
    <w:rsid w:val="006A619C"/>
    <w:rsid w:val="006A65CD"/>
    <w:rsid w:val="006A67BB"/>
    <w:rsid w:val="006A681E"/>
    <w:rsid w:val="006A685C"/>
    <w:rsid w:val="006A68F8"/>
    <w:rsid w:val="006A6AEC"/>
    <w:rsid w:val="006A6AFB"/>
    <w:rsid w:val="006A6BB5"/>
    <w:rsid w:val="006A6E96"/>
    <w:rsid w:val="006A6F12"/>
    <w:rsid w:val="006A70A3"/>
    <w:rsid w:val="006A71BD"/>
    <w:rsid w:val="006A73E0"/>
    <w:rsid w:val="006A74F1"/>
    <w:rsid w:val="006A757A"/>
    <w:rsid w:val="006A768C"/>
    <w:rsid w:val="006A76E4"/>
    <w:rsid w:val="006A77FD"/>
    <w:rsid w:val="006A7813"/>
    <w:rsid w:val="006A7A1B"/>
    <w:rsid w:val="006A7B69"/>
    <w:rsid w:val="006A7C63"/>
    <w:rsid w:val="006A7CAF"/>
    <w:rsid w:val="006A7E1D"/>
    <w:rsid w:val="006A7EC8"/>
    <w:rsid w:val="006A7FF3"/>
    <w:rsid w:val="006B0134"/>
    <w:rsid w:val="006B0232"/>
    <w:rsid w:val="006B0486"/>
    <w:rsid w:val="006B06DC"/>
    <w:rsid w:val="006B0920"/>
    <w:rsid w:val="006B0A5C"/>
    <w:rsid w:val="006B0A76"/>
    <w:rsid w:val="006B0D09"/>
    <w:rsid w:val="006B0D29"/>
    <w:rsid w:val="006B0EBC"/>
    <w:rsid w:val="006B0ED5"/>
    <w:rsid w:val="006B0F6A"/>
    <w:rsid w:val="006B1196"/>
    <w:rsid w:val="006B121B"/>
    <w:rsid w:val="006B1375"/>
    <w:rsid w:val="006B15D1"/>
    <w:rsid w:val="006B16B9"/>
    <w:rsid w:val="006B1765"/>
    <w:rsid w:val="006B1C26"/>
    <w:rsid w:val="006B1C38"/>
    <w:rsid w:val="006B1CA2"/>
    <w:rsid w:val="006B1CB3"/>
    <w:rsid w:val="006B1CB9"/>
    <w:rsid w:val="006B1EAB"/>
    <w:rsid w:val="006B1ED9"/>
    <w:rsid w:val="006B21D4"/>
    <w:rsid w:val="006B2301"/>
    <w:rsid w:val="006B2315"/>
    <w:rsid w:val="006B23C6"/>
    <w:rsid w:val="006B2462"/>
    <w:rsid w:val="006B2715"/>
    <w:rsid w:val="006B29B6"/>
    <w:rsid w:val="006B2CA6"/>
    <w:rsid w:val="006B2CFE"/>
    <w:rsid w:val="006B2D44"/>
    <w:rsid w:val="006B3216"/>
    <w:rsid w:val="006B3264"/>
    <w:rsid w:val="006B326C"/>
    <w:rsid w:val="006B3579"/>
    <w:rsid w:val="006B37A2"/>
    <w:rsid w:val="006B37D0"/>
    <w:rsid w:val="006B37E8"/>
    <w:rsid w:val="006B398E"/>
    <w:rsid w:val="006B3A07"/>
    <w:rsid w:val="006B3A57"/>
    <w:rsid w:val="006B3A79"/>
    <w:rsid w:val="006B3BE0"/>
    <w:rsid w:val="006B3CED"/>
    <w:rsid w:val="006B3D14"/>
    <w:rsid w:val="006B3DAB"/>
    <w:rsid w:val="006B3E02"/>
    <w:rsid w:val="006B3EB8"/>
    <w:rsid w:val="006B4027"/>
    <w:rsid w:val="006B40AA"/>
    <w:rsid w:val="006B4161"/>
    <w:rsid w:val="006B4196"/>
    <w:rsid w:val="006B423E"/>
    <w:rsid w:val="006B42D1"/>
    <w:rsid w:val="006B43A2"/>
    <w:rsid w:val="006B4548"/>
    <w:rsid w:val="006B4AA6"/>
    <w:rsid w:val="006B4ADC"/>
    <w:rsid w:val="006B4D32"/>
    <w:rsid w:val="006B4D48"/>
    <w:rsid w:val="006B4E3A"/>
    <w:rsid w:val="006B5323"/>
    <w:rsid w:val="006B5420"/>
    <w:rsid w:val="006B557C"/>
    <w:rsid w:val="006B5698"/>
    <w:rsid w:val="006B576E"/>
    <w:rsid w:val="006B57C3"/>
    <w:rsid w:val="006B595B"/>
    <w:rsid w:val="006B59B3"/>
    <w:rsid w:val="006B59C1"/>
    <w:rsid w:val="006B5A4B"/>
    <w:rsid w:val="006B5AD0"/>
    <w:rsid w:val="006B5B46"/>
    <w:rsid w:val="006B5B5F"/>
    <w:rsid w:val="006B5BDA"/>
    <w:rsid w:val="006B603B"/>
    <w:rsid w:val="006B61E7"/>
    <w:rsid w:val="006B6402"/>
    <w:rsid w:val="006B656E"/>
    <w:rsid w:val="006B6671"/>
    <w:rsid w:val="006B676E"/>
    <w:rsid w:val="006B677B"/>
    <w:rsid w:val="006B68DF"/>
    <w:rsid w:val="006B69C9"/>
    <w:rsid w:val="006B6AB6"/>
    <w:rsid w:val="006B6AC9"/>
    <w:rsid w:val="006B6BD5"/>
    <w:rsid w:val="006B6C73"/>
    <w:rsid w:val="006B6CD9"/>
    <w:rsid w:val="006B6D93"/>
    <w:rsid w:val="006B6FBE"/>
    <w:rsid w:val="006B70B4"/>
    <w:rsid w:val="006B70F0"/>
    <w:rsid w:val="006B71B4"/>
    <w:rsid w:val="006B71F0"/>
    <w:rsid w:val="006B7402"/>
    <w:rsid w:val="006B74A5"/>
    <w:rsid w:val="006B74C0"/>
    <w:rsid w:val="006B75ED"/>
    <w:rsid w:val="006B76BA"/>
    <w:rsid w:val="006B7A3A"/>
    <w:rsid w:val="006B7B92"/>
    <w:rsid w:val="006B7C48"/>
    <w:rsid w:val="006B7E24"/>
    <w:rsid w:val="006B7EB2"/>
    <w:rsid w:val="006B7EFA"/>
    <w:rsid w:val="006B7FB3"/>
    <w:rsid w:val="006C0151"/>
    <w:rsid w:val="006C019A"/>
    <w:rsid w:val="006C02F7"/>
    <w:rsid w:val="006C038D"/>
    <w:rsid w:val="006C059D"/>
    <w:rsid w:val="006C06CA"/>
    <w:rsid w:val="006C07BD"/>
    <w:rsid w:val="006C07DD"/>
    <w:rsid w:val="006C0814"/>
    <w:rsid w:val="006C0821"/>
    <w:rsid w:val="006C08FF"/>
    <w:rsid w:val="006C0A1A"/>
    <w:rsid w:val="006C0B0F"/>
    <w:rsid w:val="006C0C65"/>
    <w:rsid w:val="006C0C98"/>
    <w:rsid w:val="006C0DE2"/>
    <w:rsid w:val="006C0EB5"/>
    <w:rsid w:val="006C0F3C"/>
    <w:rsid w:val="006C1047"/>
    <w:rsid w:val="006C1089"/>
    <w:rsid w:val="006C1191"/>
    <w:rsid w:val="006C1235"/>
    <w:rsid w:val="006C1302"/>
    <w:rsid w:val="006C1656"/>
    <w:rsid w:val="006C1680"/>
    <w:rsid w:val="006C1906"/>
    <w:rsid w:val="006C1908"/>
    <w:rsid w:val="006C192E"/>
    <w:rsid w:val="006C1A19"/>
    <w:rsid w:val="006C1A88"/>
    <w:rsid w:val="006C1CDE"/>
    <w:rsid w:val="006C1E19"/>
    <w:rsid w:val="006C1EBE"/>
    <w:rsid w:val="006C200A"/>
    <w:rsid w:val="006C2115"/>
    <w:rsid w:val="006C2185"/>
    <w:rsid w:val="006C24D4"/>
    <w:rsid w:val="006C24F0"/>
    <w:rsid w:val="006C2823"/>
    <w:rsid w:val="006C2870"/>
    <w:rsid w:val="006C2A24"/>
    <w:rsid w:val="006C2C2A"/>
    <w:rsid w:val="006C2C31"/>
    <w:rsid w:val="006C2C33"/>
    <w:rsid w:val="006C2E3E"/>
    <w:rsid w:val="006C2F07"/>
    <w:rsid w:val="006C2F9E"/>
    <w:rsid w:val="006C2FAE"/>
    <w:rsid w:val="006C306B"/>
    <w:rsid w:val="006C3162"/>
    <w:rsid w:val="006C3367"/>
    <w:rsid w:val="006C3456"/>
    <w:rsid w:val="006C3496"/>
    <w:rsid w:val="006C3606"/>
    <w:rsid w:val="006C375F"/>
    <w:rsid w:val="006C37C4"/>
    <w:rsid w:val="006C38DB"/>
    <w:rsid w:val="006C394C"/>
    <w:rsid w:val="006C39D6"/>
    <w:rsid w:val="006C3C52"/>
    <w:rsid w:val="006C3D97"/>
    <w:rsid w:val="006C3DBF"/>
    <w:rsid w:val="006C3DF2"/>
    <w:rsid w:val="006C415E"/>
    <w:rsid w:val="006C4607"/>
    <w:rsid w:val="006C46C3"/>
    <w:rsid w:val="006C4846"/>
    <w:rsid w:val="006C48D2"/>
    <w:rsid w:val="006C4A20"/>
    <w:rsid w:val="006C4BBD"/>
    <w:rsid w:val="006C4BE3"/>
    <w:rsid w:val="006C5121"/>
    <w:rsid w:val="006C51B0"/>
    <w:rsid w:val="006C52BD"/>
    <w:rsid w:val="006C5557"/>
    <w:rsid w:val="006C558A"/>
    <w:rsid w:val="006C59B0"/>
    <w:rsid w:val="006C59EB"/>
    <w:rsid w:val="006C5BF8"/>
    <w:rsid w:val="006C5E9D"/>
    <w:rsid w:val="006C5F8E"/>
    <w:rsid w:val="006C603E"/>
    <w:rsid w:val="006C6064"/>
    <w:rsid w:val="006C63A1"/>
    <w:rsid w:val="006C645C"/>
    <w:rsid w:val="006C64D4"/>
    <w:rsid w:val="006C6506"/>
    <w:rsid w:val="006C66F8"/>
    <w:rsid w:val="006C6759"/>
    <w:rsid w:val="006C676A"/>
    <w:rsid w:val="006C6909"/>
    <w:rsid w:val="006C69A2"/>
    <w:rsid w:val="006C6B0A"/>
    <w:rsid w:val="006C6B85"/>
    <w:rsid w:val="006C6CEE"/>
    <w:rsid w:val="006C6D71"/>
    <w:rsid w:val="006C6DE3"/>
    <w:rsid w:val="006C7491"/>
    <w:rsid w:val="006C750C"/>
    <w:rsid w:val="006C7521"/>
    <w:rsid w:val="006C75B1"/>
    <w:rsid w:val="006C7630"/>
    <w:rsid w:val="006C76E6"/>
    <w:rsid w:val="006C7905"/>
    <w:rsid w:val="006C7978"/>
    <w:rsid w:val="006C7A63"/>
    <w:rsid w:val="006C7BB0"/>
    <w:rsid w:val="006C7D9B"/>
    <w:rsid w:val="006C7E8E"/>
    <w:rsid w:val="006C7FF2"/>
    <w:rsid w:val="006D012F"/>
    <w:rsid w:val="006D02A3"/>
    <w:rsid w:val="006D0309"/>
    <w:rsid w:val="006D03E4"/>
    <w:rsid w:val="006D0537"/>
    <w:rsid w:val="006D0562"/>
    <w:rsid w:val="006D0658"/>
    <w:rsid w:val="006D06B2"/>
    <w:rsid w:val="006D0A0B"/>
    <w:rsid w:val="006D0A8E"/>
    <w:rsid w:val="006D0AE9"/>
    <w:rsid w:val="006D0AF7"/>
    <w:rsid w:val="006D0C9B"/>
    <w:rsid w:val="006D0D08"/>
    <w:rsid w:val="006D0DA4"/>
    <w:rsid w:val="006D0DBC"/>
    <w:rsid w:val="006D0F15"/>
    <w:rsid w:val="006D0F55"/>
    <w:rsid w:val="006D1074"/>
    <w:rsid w:val="006D1656"/>
    <w:rsid w:val="006D16E0"/>
    <w:rsid w:val="006D17AF"/>
    <w:rsid w:val="006D1993"/>
    <w:rsid w:val="006D1A0E"/>
    <w:rsid w:val="006D1A0F"/>
    <w:rsid w:val="006D1B40"/>
    <w:rsid w:val="006D1B97"/>
    <w:rsid w:val="006D1CD2"/>
    <w:rsid w:val="006D1D62"/>
    <w:rsid w:val="006D1D6B"/>
    <w:rsid w:val="006D1E3C"/>
    <w:rsid w:val="006D1E45"/>
    <w:rsid w:val="006D1EDD"/>
    <w:rsid w:val="006D1EFE"/>
    <w:rsid w:val="006D1F40"/>
    <w:rsid w:val="006D2093"/>
    <w:rsid w:val="006D213A"/>
    <w:rsid w:val="006D2189"/>
    <w:rsid w:val="006D24E5"/>
    <w:rsid w:val="006D26B8"/>
    <w:rsid w:val="006D26CC"/>
    <w:rsid w:val="006D290F"/>
    <w:rsid w:val="006D2A23"/>
    <w:rsid w:val="006D2AD6"/>
    <w:rsid w:val="006D2B9E"/>
    <w:rsid w:val="006D2D4F"/>
    <w:rsid w:val="006D2D79"/>
    <w:rsid w:val="006D2DCC"/>
    <w:rsid w:val="006D3137"/>
    <w:rsid w:val="006D3207"/>
    <w:rsid w:val="006D3213"/>
    <w:rsid w:val="006D3303"/>
    <w:rsid w:val="006D3639"/>
    <w:rsid w:val="006D36FB"/>
    <w:rsid w:val="006D3760"/>
    <w:rsid w:val="006D396C"/>
    <w:rsid w:val="006D3972"/>
    <w:rsid w:val="006D399C"/>
    <w:rsid w:val="006D3A30"/>
    <w:rsid w:val="006D3AED"/>
    <w:rsid w:val="006D3BCE"/>
    <w:rsid w:val="006D3C5F"/>
    <w:rsid w:val="006D42BD"/>
    <w:rsid w:val="006D42FD"/>
    <w:rsid w:val="006D44A4"/>
    <w:rsid w:val="006D466F"/>
    <w:rsid w:val="006D46D6"/>
    <w:rsid w:val="006D4711"/>
    <w:rsid w:val="006D47B7"/>
    <w:rsid w:val="006D4852"/>
    <w:rsid w:val="006D4945"/>
    <w:rsid w:val="006D4AE1"/>
    <w:rsid w:val="006D4B9E"/>
    <w:rsid w:val="006D4F15"/>
    <w:rsid w:val="006D5038"/>
    <w:rsid w:val="006D50BF"/>
    <w:rsid w:val="006D5177"/>
    <w:rsid w:val="006D52D9"/>
    <w:rsid w:val="006D5349"/>
    <w:rsid w:val="006D54C9"/>
    <w:rsid w:val="006D5520"/>
    <w:rsid w:val="006D5521"/>
    <w:rsid w:val="006D5571"/>
    <w:rsid w:val="006D5608"/>
    <w:rsid w:val="006D5650"/>
    <w:rsid w:val="006D5782"/>
    <w:rsid w:val="006D57AB"/>
    <w:rsid w:val="006D5984"/>
    <w:rsid w:val="006D5AAC"/>
    <w:rsid w:val="006D5DED"/>
    <w:rsid w:val="006D5F54"/>
    <w:rsid w:val="006D60B2"/>
    <w:rsid w:val="006D63BC"/>
    <w:rsid w:val="006D65AD"/>
    <w:rsid w:val="006D6643"/>
    <w:rsid w:val="006D6765"/>
    <w:rsid w:val="006D6775"/>
    <w:rsid w:val="006D6D2F"/>
    <w:rsid w:val="006D6D7B"/>
    <w:rsid w:val="006D6D8E"/>
    <w:rsid w:val="006D6E1E"/>
    <w:rsid w:val="006D7069"/>
    <w:rsid w:val="006D7107"/>
    <w:rsid w:val="006D7124"/>
    <w:rsid w:val="006D727B"/>
    <w:rsid w:val="006D747C"/>
    <w:rsid w:val="006D749E"/>
    <w:rsid w:val="006D7572"/>
    <w:rsid w:val="006D7712"/>
    <w:rsid w:val="006D77E5"/>
    <w:rsid w:val="006D788B"/>
    <w:rsid w:val="006D7998"/>
    <w:rsid w:val="006D7AB0"/>
    <w:rsid w:val="006D7AF3"/>
    <w:rsid w:val="006D7B25"/>
    <w:rsid w:val="006D7BE7"/>
    <w:rsid w:val="006D7DD2"/>
    <w:rsid w:val="006D7E5F"/>
    <w:rsid w:val="006E009F"/>
    <w:rsid w:val="006E018B"/>
    <w:rsid w:val="006E028A"/>
    <w:rsid w:val="006E02F3"/>
    <w:rsid w:val="006E036F"/>
    <w:rsid w:val="006E03AA"/>
    <w:rsid w:val="006E047C"/>
    <w:rsid w:val="006E054D"/>
    <w:rsid w:val="006E079F"/>
    <w:rsid w:val="006E089B"/>
    <w:rsid w:val="006E0A19"/>
    <w:rsid w:val="006E0A53"/>
    <w:rsid w:val="006E0DCF"/>
    <w:rsid w:val="006E0F64"/>
    <w:rsid w:val="006E0FE8"/>
    <w:rsid w:val="006E13DD"/>
    <w:rsid w:val="006E17F5"/>
    <w:rsid w:val="006E199C"/>
    <w:rsid w:val="006E19BA"/>
    <w:rsid w:val="006E19F5"/>
    <w:rsid w:val="006E1A8D"/>
    <w:rsid w:val="006E1CF1"/>
    <w:rsid w:val="006E1E0B"/>
    <w:rsid w:val="006E1ED0"/>
    <w:rsid w:val="006E1EE8"/>
    <w:rsid w:val="006E1F49"/>
    <w:rsid w:val="006E1FB0"/>
    <w:rsid w:val="006E2028"/>
    <w:rsid w:val="006E22AF"/>
    <w:rsid w:val="006E22CB"/>
    <w:rsid w:val="006E23B0"/>
    <w:rsid w:val="006E2471"/>
    <w:rsid w:val="006E2483"/>
    <w:rsid w:val="006E257B"/>
    <w:rsid w:val="006E2872"/>
    <w:rsid w:val="006E28CB"/>
    <w:rsid w:val="006E2983"/>
    <w:rsid w:val="006E2995"/>
    <w:rsid w:val="006E29CB"/>
    <w:rsid w:val="006E2D22"/>
    <w:rsid w:val="006E2DDE"/>
    <w:rsid w:val="006E3183"/>
    <w:rsid w:val="006E324F"/>
    <w:rsid w:val="006E338A"/>
    <w:rsid w:val="006E33B7"/>
    <w:rsid w:val="006E3410"/>
    <w:rsid w:val="006E34DE"/>
    <w:rsid w:val="006E3541"/>
    <w:rsid w:val="006E36B5"/>
    <w:rsid w:val="006E3859"/>
    <w:rsid w:val="006E388D"/>
    <w:rsid w:val="006E38B0"/>
    <w:rsid w:val="006E3967"/>
    <w:rsid w:val="006E3A23"/>
    <w:rsid w:val="006E3B99"/>
    <w:rsid w:val="006E3D19"/>
    <w:rsid w:val="006E3DDE"/>
    <w:rsid w:val="006E3E30"/>
    <w:rsid w:val="006E3E5F"/>
    <w:rsid w:val="006E3E95"/>
    <w:rsid w:val="006E3FC4"/>
    <w:rsid w:val="006E3FF0"/>
    <w:rsid w:val="006E400E"/>
    <w:rsid w:val="006E4022"/>
    <w:rsid w:val="006E4080"/>
    <w:rsid w:val="006E40C5"/>
    <w:rsid w:val="006E4169"/>
    <w:rsid w:val="006E41C3"/>
    <w:rsid w:val="006E424E"/>
    <w:rsid w:val="006E42D5"/>
    <w:rsid w:val="006E42D6"/>
    <w:rsid w:val="006E43F0"/>
    <w:rsid w:val="006E452C"/>
    <w:rsid w:val="006E45C3"/>
    <w:rsid w:val="006E489D"/>
    <w:rsid w:val="006E4A73"/>
    <w:rsid w:val="006E4A85"/>
    <w:rsid w:val="006E4B59"/>
    <w:rsid w:val="006E4BC6"/>
    <w:rsid w:val="006E4CAC"/>
    <w:rsid w:val="006E4DFB"/>
    <w:rsid w:val="006E4E7A"/>
    <w:rsid w:val="006E4F37"/>
    <w:rsid w:val="006E4FE9"/>
    <w:rsid w:val="006E5105"/>
    <w:rsid w:val="006E51CE"/>
    <w:rsid w:val="006E524F"/>
    <w:rsid w:val="006E52EA"/>
    <w:rsid w:val="006E53D5"/>
    <w:rsid w:val="006E54FA"/>
    <w:rsid w:val="006E572B"/>
    <w:rsid w:val="006E574C"/>
    <w:rsid w:val="006E5756"/>
    <w:rsid w:val="006E5A1B"/>
    <w:rsid w:val="006E5A21"/>
    <w:rsid w:val="006E5CC3"/>
    <w:rsid w:val="006E5DA2"/>
    <w:rsid w:val="006E5E01"/>
    <w:rsid w:val="006E5E85"/>
    <w:rsid w:val="006E60C1"/>
    <w:rsid w:val="006E61FC"/>
    <w:rsid w:val="006E627C"/>
    <w:rsid w:val="006E646B"/>
    <w:rsid w:val="006E6527"/>
    <w:rsid w:val="006E66D4"/>
    <w:rsid w:val="006E692B"/>
    <w:rsid w:val="006E693B"/>
    <w:rsid w:val="006E6AA2"/>
    <w:rsid w:val="006E6B89"/>
    <w:rsid w:val="006E6DF3"/>
    <w:rsid w:val="006E6EBB"/>
    <w:rsid w:val="006E6ED5"/>
    <w:rsid w:val="006E6F08"/>
    <w:rsid w:val="006E6F21"/>
    <w:rsid w:val="006E6F86"/>
    <w:rsid w:val="006E7044"/>
    <w:rsid w:val="006E721A"/>
    <w:rsid w:val="006E7260"/>
    <w:rsid w:val="006E7330"/>
    <w:rsid w:val="006E73D8"/>
    <w:rsid w:val="006E7513"/>
    <w:rsid w:val="006E75F1"/>
    <w:rsid w:val="006E770F"/>
    <w:rsid w:val="006E7815"/>
    <w:rsid w:val="006E783E"/>
    <w:rsid w:val="006E785C"/>
    <w:rsid w:val="006E7E65"/>
    <w:rsid w:val="006F013A"/>
    <w:rsid w:val="006F01C7"/>
    <w:rsid w:val="006F0348"/>
    <w:rsid w:val="006F04F3"/>
    <w:rsid w:val="006F05ED"/>
    <w:rsid w:val="006F0637"/>
    <w:rsid w:val="006F0657"/>
    <w:rsid w:val="006F0766"/>
    <w:rsid w:val="006F0A02"/>
    <w:rsid w:val="006F0D66"/>
    <w:rsid w:val="006F0E81"/>
    <w:rsid w:val="006F10F5"/>
    <w:rsid w:val="006F1249"/>
    <w:rsid w:val="006F12E7"/>
    <w:rsid w:val="006F131C"/>
    <w:rsid w:val="006F1545"/>
    <w:rsid w:val="006F168C"/>
    <w:rsid w:val="006F195C"/>
    <w:rsid w:val="006F1AE7"/>
    <w:rsid w:val="006F1BBA"/>
    <w:rsid w:val="006F1C30"/>
    <w:rsid w:val="006F1FF5"/>
    <w:rsid w:val="006F20F7"/>
    <w:rsid w:val="006F23CA"/>
    <w:rsid w:val="006F260D"/>
    <w:rsid w:val="006F2800"/>
    <w:rsid w:val="006F2890"/>
    <w:rsid w:val="006F2AFA"/>
    <w:rsid w:val="006F2B06"/>
    <w:rsid w:val="006F2DB2"/>
    <w:rsid w:val="006F2E44"/>
    <w:rsid w:val="006F2FA8"/>
    <w:rsid w:val="006F315A"/>
    <w:rsid w:val="006F31B3"/>
    <w:rsid w:val="006F345E"/>
    <w:rsid w:val="006F34E8"/>
    <w:rsid w:val="006F351F"/>
    <w:rsid w:val="006F3670"/>
    <w:rsid w:val="006F3672"/>
    <w:rsid w:val="006F3722"/>
    <w:rsid w:val="006F37B4"/>
    <w:rsid w:val="006F3847"/>
    <w:rsid w:val="006F38EA"/>
    <w:rsid w:val="006F392B"/>
    <w:rsid w:val="006F394F"/>
    <w:rsid w:val="006F39BB"/>
    <w:rsid w:val="006F3ACE"/>
    <w:rsid w:val="006F3ADD"/>
    <w:rsid w:val="006F3B90"/>
    <w:rsid w:val="006F3C1A"/>
    <w:rsid w:val="006F3C87"/>
    <w:rsid w:val="006F3C99"/>
    <w:rsid w:val="006F3CB4"/>
    <w:rsid w:val="006F3E1D"/>
    <w:rsid w:val="006F3E93"/>
    <w:rsid w:val="006F413A"/>
    <w:rsid w:val="006F41ED"/>
    <w:rsid w:val="006F4235"/>
    <w:rsid w:val="006F42FF"/>
    <w:rsid w:val="006F4480"/>
    <w:rsid w:val="006F450C"/>
    <w:rsid w:val="006F4572"/>
    <w:rsid w:val="006F4642"/>
    <w:rsid w:val="006F47EC"/>
    <w:rsid w:val="006F4AA4"/>
    <w:rsid w:val="006F4B7E"/>
    <w:rsid w:val="006F4C46"/>
    <w:rsid w:val="006F4C68"/>
    <w:rsid w:val="006F4D8E"/>
    <w:rsid w:val="006F4D90"/>
    <w:rsid w:val="006F4F2A"/>
    <w:rsid w:val="006F4F67"/>
    <w:rsid w:val="006F4FCA"/>
    <w:rsid w:val="006F5036"/>
    <w:rsid w:val="006F514F"/>
    <w:rsid w:val="006F5467"/>
    <w:rsid w:val="006F5623"/>
    <w:rsid w:val="006F5627"/>
    <w:rsid w:val="006F5706"/>
    <w:rsid w:val="006F5802"/>
    <w:rsid w:val="006F58D0"/>
    <w:rsid w:val="006F5906"/>
    <w:rsid w:val="006F590F"/>
    <w:rsid w:val="006F5E3C"/>
    <w:rsid w:val="006F60BA"/>
    <w:rsid w:val="006F6105"/>
    <w:rsid w:val="006F62E3"/>
    <w:rsid w:val="006F6466"/>
    <w:rsid w:val="006F6673"/>
    <w:rsid w:val="006F67DC"/>
    <w:rsid w:val="006F681B"/>
    <w:rsid w:val="006F6841"/>
    <w:rsid w:val="006F68C1"/>
    <w:rsid w:val="006F6D00"/>
    <w:rsid w:val="006F6E0F"/>
    <w:rsid w:val="006F6EC8"/>
    <w:rsid w:val="006F71E9"/>
    <w:rsid w:val="006F7535"/>
    <w:rsid w:val="006F75A1"/>
    <w:rsid w:val="006F75BD"/>
    <w:rsid w:val="006F75C6"/>
    <w:rsid w:val="006F75E5"/>
    <w:rsid w:val="006F7836"/>
    <w:rsid w:val="006F78EA"/>
    <w:rsid w:val="006F78F4"/>
    <w:rsid w:val="006F7A98"/>
    <w:rsid w:val="006F7AF8"/>
    <w:rsid w:val="006F7BCF"/>
    <w:rsid w:val="006F7D6B"/>
    <w:rsid w:val="006F7EEB"/>
    <w:rsid w:val="006F7F24"/>
    <w:rsid w:val="007002B1"/>
    <w:rsid w:val="0070043B"/>
    <w:rsid w:val="007005F0"/>
    <w:rsid w:val="00700617"/>
    <w:rsid w:val="007007EA"/>
    <w:rsid w:val="0070082B"/>
    <w:rsid w:val="007008C1"/>
    <w:rsid w:val="007008D1"/>
    <w:rsid w:val="007008EB"/>
    <w:rsid w:val="00700A74"/>
    <w:rsid w:val="00700B50"/>
    <w:rsid w:val="00700D43"/>
    <w:rsid w:val="00700D6B"/>
    <w:rsid w:val="00700E83"/>
    <w:rsid w:val="00700EE1"/>
    <w:rsid w:val="00700F6D"/>
    <w:rsid w:val="00700F92"/>
    <w:rsid w:val="00700F95"/>
    <w:rsid w:val="007011C4"/>
    <w:rsid w:val="007012DF"/>
    <w:rsid w:val="00701487"/>
    <w:rsid w:val="007014EE"/>
    <w:rsid w:val="00701505"/>
    <w:rsid w:val="00701560"/>
    <w:rsid w:val="007015AE"/>
    <w:rsid w:val="00701741"/>
    <w:rsid w:val="00701930"/>
    <w:rsid w:val="00701A3E"/>
    <w:rsid w:val="00701ABD"/>
    <w:rsid w:val="00701BCD"/>
    <w:rsid w:val="00701F10"/>
    <w:rsid w:val="00702058"/>
    <w:rsid w:val="00702339"/>
    <w:rsid w:val="007024AA"/>
    <w:rsid w:val="0070255F"/>
    <w:rsid w:val="007027FA"/>
    <w:rsid w:val="007028BA"/>
    <w:rsid w:val="0070292C"/>
    <w:rsid w:val="007029CF"/>
    <w:rsid w:val="00702B21"/>
    <w:rsid w:val="00702B7D"/>
    <w:rsid w:val="00703101"/>
    <w:rsid w:val="00703191"/>
    <w:rsid w:val="007032DE"/>
    <w:rsid w:val="007033FE"/>
    <w:rsid w:val="00703452"/>
    <w:rsid w:val="0070364C"/>
    <w:rsid w:val="0070364D"/>
    <w:rsid w:val="007037E1"/>
    <w:rsid w:val="007038B4"/>
    <w:rsid w:val="00703929"/>
    <w:rsid w:val="007039F8"/>
    <w:rsid w:val="00703A56"/>
    <w:rsid w:val="00703E05"/>
    <w:rsid w:val="00703E7F"/>
    <w:rsid w:val="00703F12"/>
    <w:rsid w:val="00703F88"/>
    <w:rsid w:val="00703FA9"/>
    <w:rsid w:val="00704116"/>
    <w:rsid w:val="007041F1"/>
    <w:rsid w:val="0070422A"/>
    <w:rsid w:val="00704460"/>
    <w:rsid w:val="0070452C"/>
    <w:rsid w:val="007045DA"/>
    <w:rsid w:val="007046E0"/>
    <w:rsid w:val="007048AF"/>
    <w:rsid w:val="00704ADE"/>
    <w:rsid w:val="00704F6C"/>
    <w:rsid w:val="00705093"/>
    <w:rsid w:val="00705171"/>
    <w:rsid w:val="00705581"/>
    <w:rsid w:val="00705A94"/>
    <w:rsid w:val="00705AE7"/>
    <w:rsid w:val="00705C68"/>
    <w:rsid w:val="00705D52"/>
    <w:rsid w:val="00705F06"/>
    <w:rsid w:val="00706086"/>
    <w:rsid w:val="0070618A"/>
    <w:rsid w:val="00706337"/>
    <w:rsid w:val="0070640F"/>
    <w:rsid w:val="007064A7"/>
    <w:rsid w:val="0070670C"/>
    <w:rsid w:val="00706897"/>
    <w:rsid w:val="0070697C"/>
    <w:rsid w:val="0070698D"/>
    <w:rsid w:val="00706A33"/>
    <w:rsid w:val="00706AD7"/>
    <w:rsid w:val="00706C36"/>
    <w:rsid w:val="00706D19"/>
    <w:rsid w:val="007072A5"/>
    <w:rsid w:val="00707354"/>
    <w:rsid w:val="00707441"/>
    <w:rsid w:val="007074AA"/>
    <w:rsid w:val="00707661"/>
    <w:rsid w:val="00707A0E"/>
    <w:rsid w:val="00707CB6"/>
    <w:rsid w:val="00707CC2"/>
    <w:rsid w:val="00707CE4"/>
    <w:rsid w:val="00707FB2"/>
    <w:rsid w:val="0071024A"/>
    <w:rsid w:val="00710284"/>
    <w:rsid w:val="007102D3"/>
    <w:rsid w:val="007103D7"/>
    <w:rsid w:val="007104F2"/>
    <w:rsid w:val="0071054D"/>
    <w:rsid w:val="007107B3"/>
    <w:rsid w:val="00710835"/>
    <w:rsid w:val="00710877"/>
    <w:rsid w:val="00710924"/>
    <w:rsid w:val="0071099B"/>
    <w:rsid w:val="007109FF"/>
    <w:rsid w:val="00710D8F"/>
    <w:rsid w:val="00710E53"/>
    <w:rsid w:val="00710FF3"/>
    <w:rsid w:val="007111BD"/>
    <w:rsid w:val="0071138E"/>
    <w:rsid w:val="00711477"/>
    <w:rsid w:val="007114AD"/>
    <w:rsid w:val="007115AF"/>
    <w:rsid w:val="0071171E"/>
    <w:rsid w:val="00711778"/>
    <w:rsid w:val="007118C4"/>
    <w:rsid w:val="00711908"/>
    <w:rsid w:val="00711A68"/>
    <w:rsid w:val="00711ADD"/>
    <w:rsid w:val="00711B53"/>
    <w:rsid w:val="00711D36"/>
    <w:rsid w:val="00711EFA"/>
    <w:rsid w:val="00711F23"/>
    <w:rsid w:val="00711FAD"/>
    <w:rsid w:val="00711FE5"/>
    <w:rsid w:val="00712248"/>
    <w:rsid w:val="00712326"/>
    <w:rsid w:val="00712597"/>
    <w:rsid w:val="007125E0"/>
    <w:rsid w:val="007125E3"/>
    <w:rsid w:val="007125E4"/>
    <w:rsid w:val="007125EA"/>
    <w:rsid w:val="00712699"/>
    <w:rsid w:val="007126C8"/>
    <w:rsid w:val="007126FA"/>
    <w:rsid w:val="0071297B"/>
    <w:rsid w:val="00712980"/>
    <w:rsid w:val="007129AA"/>
    <w:rsid w:val="00712A97"/>
    <w:rsid w:val="00712B51"/>
    <w:rsid w:val="00712D0C"/>
    <w:rsid w:val="00712D50"/>
    <w:rsid w:val="00712D9E"/>
    <w:rsid w:val="00712DF4"/>
    <w:rsid w:val="00712E4E"/>
    <w:rsid w:val="00712FEB"/>
    <w:rsid w:val="00713048"/>
    <w:rsid w:val="007130BD"/>
    <w:rsid w:val="00713151"/>
    <w:rsid w:val="0071319A"/>
    <w:rsid w:val="00713205"/>
    <w:rsid w:val="0071321B"/>
    <w:rsid w:val="00713289"/>
    <w:rsid w:val="007132D7"/>
    <w:rsid w:val="007134CF"/>
    <w:rsid w:val="0071350C"/>
    <w:rsid w:val="00713644"/>
    <w:rsid w:val="00713770"/>
    <w:rsid w:val="0071380A"/>
    <w:rsid w:val="00713E22"/>
    <w:rsid w:val="00713E60"/>
    <w:rsid w:val="00713F61"/>
    <w:rsid w:val="00714005"/>
    <w:rsid w:val="007140B9"/>
    <w:rsid w:val="007142E8"/>
    <w:rsid w:val="00714304"/>
    <w:rsid w:val="00714372"/>
    <w:rsid w:val="00714499"/>
    <w:rsid w:val="007144AA"/>
    <w:rsid w:val="007145B3"/>
    <w:rsid w:val="007146AC"/>
    <w:rsid w:val="007147F1"/>
    <w:rsid w:val="00714892"/>
    <w:rsid w:val="0071498E"/>
    <w:rsid w:val="00714A20"/>
    <w:rsid w:val="00714A65"/>
    <w:rsid w:val="00714C48"/>
    <w:rsid w:val="00714D9D"/>
    <w:rsid w:val="00714E7D"/>
    <w:rsid w:val="00714F75"/>
    <w:rsid w:val="00715095"/>
    <w:rsid w:val="007150BE"/>
    <w:rsid w:val="00715284"/>
    <w:rsid w:val="0071539A"/>
    <w:rsid w:val="0071549D"/>
    <w:rsid w:val="00715536"/>
    <w:rsid w:val="007156B4"/>
    <w:rsid w:val="007157C0"/>
    <w:rsid w:val="0071594E"/>
    <w:rsid w:val="00715982"/>
    <w:rsid w:val="007159B6"/>
    <w:rsid w:val="00715AED"/>
    <w:rsid w:val="00715C0D"/>
    <w:rsid w:val="00715C28"/>
    <w:rsid w:val="00715D30"/>
    <w:rsid w:val="00715F7E"/>
    <w:rsid w:val="00715FD4"/>
    <w:rsid w:val="0071604C"/>
    <w:rsid w:val="0071614F"/>
    <w:rsid w:val="007162B3"/>
    <w:rsid w:val="00716328"/>
    <w:rsid w:val="00716343"/>
    <w:rsid w:val="0071637D"/>
    <w:rsid w:val="007163A1"/>
    <w:rsid w:val="007163B8"/>
    <w:rsid w:val="00716458"/>
    <w:rsid w:val="0071646D"/>
    <w:rsid w:val="007164FC"/>
    <w:rsid w:val="00716531"/>
    <w:rsid w:val="0071666A"/>
    <w:rsid w:val="00716691"/>
    <w:rsid w:val="007166DF"/>
    <w:rsid w:val="00716740"/>
    <w:rsid w:val="00716762"/>
    <w:rsid w:val="007167C1"/>
    <w:rsid w:val="007168DC"/>
    <w:rsid w:val="007168F1"/>
    <w:rsid w:val="007169E5"/>
    <w:rsid w:val="00716A73"/>
    <w:rsid w:val="00716D6B"/>
    <w:rsid w:val="00716E10"/>
    <w:rsid w:val="00716EDE"/>
    <w:rsid w:val="007171D9"/>
    <w:rsid w:val="0071726C"/>
    <w:rsid w:val="007172D2"/>
    <w:rsid w:val="0071731C"/>
    <w:rsid w:val="00717838"/>
    <w:rsid w:val="0071797B"/>
    <w:rsid w:val="007179B0"/>
    <w:rsid w:val="00717B54"/>
    <w:rsid w:val="00717BDC"/>
    <w:rsid w:val="00717BFB"/>
    <w:rsid w:val="00717D67"/>
    <w:rsid w:val="00717E17"/>
    <w:rsid w:val="00717EE1"/>
    <w:rsid w:val="00717F76"/>
    <w:rsid w:val="0072001D"/>
    <w:rsid w:val="007200F0"/>
    <w:rsid w:val="00720110"/>
    <w:rsid w:val="0072024C"/>
    <w:rsid w:val="007203BE"/>
    <w:rsid w:val="007203C1"/>
    <w:rsid w:val="00720418"/>
    <w:rsid w:val="007205BB"/>
    <w:rsid w:val="0072064A"/>
    <w:rsid w:val="0072068B"/>
    <w:rsid w:val="0072071F"/>
    <w:rsid w:val="00720951"/>
    <w:rsid w:val="007209F6"/>
    <w:rsid w:val="00720A94"/>
    <w:rsid w:val="00720B08"/>
    <w:rsid w:val="00720C45"/>
    <w:rsid w:val="00720E76"/>
    <w:rsid w:val="00721056"/>
    <w:rsid w:val="0072108E"/>
    <w:rsid w:val="00721151"/>
    <w:rsid w:val="00721204"/>
    <w:rsid w:val="007212B3"/>
    <w:rsid w:val="007213AD"/>
    <w:rsid w:val="0072167D"/>
    <w:rsid w:val="00721764"/>
    <w:rsid w:val="007217BC"/>
    <w:rsid w:val="007219BE"/>
    <w:rsid w:val="00721A76"/>
    <w:rsid w:val="00721B42"/>
    <w:rsid w:val="00721BEE"/>
    <w:rsid w:val="00721E03"/>
    <w:rsid w:val="00721E76"/>
    <w:rsid w:val="00721F34"/>
    <w:rsid w:val="00722134"/>
    <w:rsid w:val="007222C2"/>
    <w:rsid w:val="00722715"/>
    <w:rsid w:val="00722743"/>
    <w:rsid w:val="007227C5"/>
    <w:rsid w:val="0072285F"/>
    <w:rsid w:val="007228AC"/>
    <w:rsid w:val="00722AE3"/>
    <w:rsid w:val="00722BC3"/>
    <w:rsid w:val="00722C93"/>
    <w:rsid w:val="00722F10"/>
    <w:rsid w:val="00722FC6"/>
    <w:rsid w:val="007233A0"/>
    <w:rsid w:val="007233D2"/>
    <w:rsid w:val="0072341E"/>
    <w:rsid w:val="00723459"/>
    <w:rsid w:val="007235F6"/>
    <w:rsid w:val="00723892"/>
    <w:rsid w:val="00723A95"/>
    <w:rsid w:val="00723BB9"/>
    <w:rsid w:val="00723CA4"/>
    <w:rsid w:val="00723D92"/>
    <w:rsid w:val="00723DBD"/>
    <w:rsid w:val="0072411E"/>
    <w:rsid w:val="00724122"/>
    <w:rsid w:val="007241B8"/>
    <w:rsid w:val="00724275"/>
    <w:rsid w:val="007242A9"/>
    <w:rsid w:val="0072433D"/>
    <w:rsid w:val="007244D5"/>
    <w:rsid w:val="007244E0"/>
    <w:rsid w:val="007244FE"/>
    <w:rsid w:val="00724521"/>
    <w:rsid w:val="00724578"/>
    <w:rsid w:val="007246EF"/>
    <w:rsid w:val="00724772"/>
    <w:rsid w:val="007247F4"/>
    <w:rsid w:val="0072493B"/>
    <w:rsid w:val="00724A2A"/>
    <w:rsid w:val="00725119"/>
    <w:rsid w:val="0072511E"/>
    <w:rsid w:val="0072520C"/>
    <w:rsid w:val="00725304"/>
    <w:rsid w:val="007256EB"/>
    <w:rsid w:val="00725B60"/>
    <w:rsid w:val="00725E68"/>
    <w:rsid w:val="00726012"/>
    <w:rsid w:val="007261A0"/>
    <w:rsid w:val="00726217"/>
    <w:rsid w:val="0072622D"/>
    <w:rsid w:val="007262A6"/>
    <w:rsid w:val="007265A6"/>
    <w:rsid w:val="00726728"/>
    <w:rsid w:val="00726804"/>
    <w:rsid w:val="007268FB"/>
    <w:rsid w:val="00726938"/>
    <w:rsid w:val="007269FC"/>
    <w:rsid w:val="00726B42"/>
    <w:rsid w:val="00726C62"/>
    <w:rsid w:val="00726D56"/>
    <w:rsid w:val="00726DCD"/>
    <w:rsid w:val="00726F95"/>
    <w:rsid w:val="0072729B"/>
    <w:rsid w:val="007272B8"/>
    <w:rsid w:val="00727339"/>
    <w:rsid w:val="007273CF"/>
    <w:rsid w:val="0072745E"/>
    <w:rsid w:val="007275B3"/>
    <w:rsid w:val="007275E1"/>
    <w:rsid w:val="00727608"/>
    <w:rsid w:val="0072786A"/>
    <w:rsid w:val="0072788C"/>
    <w:rsid w:val="00727A0E"/>
    <w:rsid w:val="00727A4A"/>
    <w:rsid w:val="00727A63"/>
    <w:rsid w:val="00727AEA"/>
    <w:rsid w:val="00727B00"/>
    <w:rsid w:val="00727B30"/>
    <w:rsid w:val="00727BB3"/>
    <w:rsid w:val="00727BD0"/>
    <w:rsid w:val="00727C34"/>
    <w:rsid w:val="00727C3D"/>
    <w:rsid w:val="00727D52"/>
    <w:rsid w:val="00727F8F"/>
    <w:rsid w:val="00727FFB"/>
    <w:rsid w:val="00730010"/>
    <w:rsid w:val="007300CF"/>
    <w:rsid w:val="00730189"/>
    <w:rsid w:val="00730281"/>
    <w:rsid w:val="007303AD"/>
    <w:rsid w:val="00730547"/>
    <w:rsid w:val="007306BE"/>
    <w:rsid w:val="00730A79"/>
    <w:rsid w:val="00730B10"/>
    <w:rsid w:val="00730BBF"/>
    <w:rsid w:val="00730C8C"/>
    <w:rsid w:val="00730DA3"/>
    <w:rsid w:val="00730DC7"/>
    <w:rsid w:val="00731186"/>
    <w:rsid w:val="00731248"/>
    <w:rsid w:val="007314C3"/>
    <w:rsid w:val="00731610"/>
    <w:rsid w:val="007316DC"/>
    <w:rsid w:val="0073180C"/>
    <w:rsid w:val="00731958"/>
    <w:rsid w:val="00731A95"/>
    <w:rsid w:val="00731DB5"/>
    <w:rsid w:val="00731DC4"/>
    <w:rsid w:val="00731E86"/>
    <w:rsid w:val="00732047"/>
    <w:rsid w:val="00732056"/>
    <w:rsid w:val="007320F9"/>
    <w:rsid w:val="0073210E"/>
    <w:rsid w:val="007321DD"/>
    <w:rsid w:val="007323DD"/>
    <w:rsid w:val="0073242F"/>
    <w:rsid w:val="00732454"/>
    <w:rsid w:val="0073245C"/>
    <w:rsid w:val="007324E1"/>
    <w:rsid w:val="007324EE"/>
    <w:rsid w:val="00732618"/>
    <w:rsid w:val="0073279B"/>
    <w:rsid w:val="00732BB7"/>
    <w:rsid w:val="00732BD1"/>
    <w:rsid w:val="00732D21"/>
    <w:rsid w:val="00732D35"/>
    <w:rsid w:val="00732DCC"/>
    <w:rsid w:val="00732EE5"/>
    <w:rsid w:val="00732FD7"/>
    <w:rsid w:val="0073323C"/>
    <w:rsid w:val="0073331D"/>
    <w:rsid w:val="00733569"/>
    <w:rsid w:val="007335A9"/>
    <w:rsid w:val="0073377A"/>
    <w:rsid w:val="007337AE"/>
    <w:rsid w:val="007338C7"/>
    <w:rsid w:val="0073395D"/>
    <w:rsid w:val="00733E30"/>
    <w:rsid w:val="00733FD7"/>
    <w:rsid w:val="0073419D"/>
    <w:rsid w:val="007341F4"/>
    <w:rsid w:val="007344AB"/>
    <w:rsid w:val="007344EB"/>
    <w:rsid w:val="007346AC"/>
    <w:rsid w:val="0073498D"/>
    <w:rsid w:val="00734A79"/>
    <w:rsid w:val="00734A90"/>
    <w:rsid w:val="00734B61"/>
    <w:rsid w:val="00734D4F"/>
    <w:rsid w:val="00734DDA"/>
    <w:rsid w:val="00734E19"/>
    <w:rsid w:val="00734F57"/>
    <w:rsid w:val="00735240"/>
    <w:rsid w:val="007352F4"/>
    <w:rsid w:val="007353E7"/>
    <w:rsid w:val="007355DE"/>
    <w:rsid w:val="007355FB"/>
    <w:rsid w:val="0073573A"/>
    <w:rsid w:val="0073592E"/>
    <w:rsid w:val="00735B17"/>
    <w:rsid w:val="00735C9C"/>
    <w:rsid w:val="00735CD8"/>
    <w:rsid w:val="00735D0F"/>
    <w:rsid w:val="00735D21"/>
    <w:rsid w:val="00735D39"/>
    <w:rsid w:val="00735D3A"/>
    <w:rsid w:val="00735D3C"/>
    <w:rsid w:val="00735D8C"/>
    <w:rsid w:val="00735F99"/>
    <w:rsid w:val="00735FA2"/>
    <w:rsid w:val="00736006"/>
    <w:rsid w:val="007360FA"/>
    <w:rsid w:val="0073613A"/>
    <w:rsid w:val="00736147"/>
    <w:rsid w:val="007363E3"/>
    <w:rsid w:val="00736431"/>
    <w:rsid w:val="007364EC"/>
    <w:rsid w:val="00736590"/>
    <w:rsid w:val="007365F2"/>
    <w:rsid w:val="00736605"/>
    <w:rsid w:val="00736642"/>
    <w:rsid w:val="00736647"/>
    <w:rsid w:val="0073677F"/>
    <w:rsid w:val="007369F6"/>
    <w:rsid w:val="00736A2A"/>
    <w:rsid w:val="00736AD8"/>
    <w:rsid w:val="00736AED"/>
    <w:rsid w:val="00736B1B"/>
    <w:rsid w:val="00736EFB"/>
    <w:rsid w:val="00736F20"/>
    <w:rsid w:val="007370CD"/>
    <w:rsid w:val="007373F7"/>
    <w:rsid w:val="007376A5"/>
    <w:rsid w:val="007376E5"/>
    <w:rsid w:val="007378FD"/>
    <w:rsid w:val="00737A51"/>
    <w:rsid w:val="00737A75"/>
    <w:rsid w:val="00737B03"/>
    <w:rsid w:val="00737B51"/>
    <w:rsid w:val="00737BCE"/>
    <w:rsid w:val="00737DEC"/>
    <w:rsid w:val="00737E8C"/>
    <w:rsid w:val="00737F23"/>
    <w:rsid w:val="00737F3D"/>
    <w:rsid w:val="00737F47"/>
    <w:rsid w:val="00737F53"/>
    <w:rsid w:val="00737F76"/>
    <w:rsid w:val="00740091"/>
    <w:rsid w:val="00740123"/>
    <w:rsid w:val="00740191"/>
    <w:rsid w:val="007401C4"/>
    <w:rsid w:val="0074059C"/>
    <w:rsid w:val="00740712"/>
    <w:rsid w:val="00740849"/>
    <w:rsid w:val="007408F4"/>
    <w:rsid w:val="007409E3"/>
    <w:rsid w:val="00740A01"/>
    <w:rsid w:val="00740A02"/>
    <w:rsid w:val="00740A17"/>
    <w:rsid w:val="00740A76"/>
    <w:rsid w:val="00740BCD"/>
    <w:rsid w:val="00740CBD"/>
    <w:rsid w:val="00740D83"/>
    <w:rsid w:val="00740E07"/>
    <w:rsid w:val="00740EE2"/>
    <w:rsid w:val="00740FCD"/>
    <w:rsid w:val="0074101B"/>
    <w:rsid w:val="0074102A"/>
    <w:rsid w:val="00741055"/>
    <w:rsid w:val="007410FC"/>
    <w:rsid w:val="00741110"/>
    <w:rsid w:val="00741126"/>
    <w:rsid w:val="00741160"/>
    <w:rsid w:val="00741215"/>
    <w:rsid w:val="007412A2"/>
    <w:rsid w:val="007412F0"/>
    <w:rsid w:val="0074137D"/>
    <w:rsid w:val="00741447"/>
    <w:rsid w:val="007414DA"/>
    <w:rsid w:val="0074164A"/>
    <w:rsid w:val="007416FB"/>
    <w:rsid w:val="00741824"/>
    <w:rsid w:val="00741AEC"/>
    <w:rsid w:val="00741C74"/>
    <w:rsid w:val="00741C76"/>
    <w:rsid w:val="00741D01"/>
    <w:rsid w:val="00741E40"/>
    <w:rsid w:val="00741F3F"/>
    <w:rsid w:val="00741F6E"/>
    <w:rsid w:val="00741F82"/>
    <w:rsid w:val="007420E3"/>
    <w:rsid w:val="0074224E"/>
    <w:rsid w:val="00742351"/>
    <w:rsid w:val="00742507"/>
    <w:rsid w:val="007425F4"/>
    <w:rsid w:val="0074284D"/>
    <w:rsid w:val="007428B7"/>
    <w:rsid w:val="007428F2"/>
    <w:rsid w:val="00742925"/>
    <w:rsid w:val="00742B35"/>
    <w:rsid w:val="00742B9A"/>
    <w:rsid w:val="00742C62"/>
    <w:rsid w:val="00742DEA"/>
    <w:rsid w:val="00742DF3"/>
    <w:rsid w:val="00742E7E"/>
    <w:rsid w:val="00742ECE"/>
    <w:rsid w:val="00742F46"/>
    <w:rsid w:val="00742FBE"/>
    <w:rsid w:val="0074308B"/>
    <w:rsid w:val="007431C1"/>
    <w:rsid w:val="007431F0"/>
    <w:rsid w:val="00743204"/>
    <w:rsid w:val="00743217"/>
    <w:rsid w:val="00743370"/>
    <w:rsid w:val="00743518"/>
    <w:rsid w:val="00743815"/>
    <w:rsid w:val="00743830"/>
    <w:rsid w:val="0074394B"/>
    <w:rsid w:val="007439ED"/>
    <w:rsid w:val="00743C36"/>
    <w:rsid w:val="00743C8D"/>
    <w:rsid w:val="00743E9E"/>
    <w:rsid w:val="007440CE"/>
    <w:rsid w:val="007441A8"/>
    <w:rsid w:val="00744455"/>
    <w:rsid w:val="00744556"/>
    <w:rsid w:val="007446E0"/>
    <w:rsid w:val="00744727"/>
    <w:rsid w:val="0074477B"/>
    <w:rsid w:val="00744783"/>
    <w:rsid w:val="007447E6"/>
    <w:rsid w:val="0074497D"/>
    <w:rsid w:val="0074498F"/>
    <w:rsid w:val="00744A02"/>
    <w:rsid w:val="00744A94"/>
    <w:rsid w:val="00744CFF"/>
    <w:rsid w:val="00744DDC"/>
    <w:rsid w:val="00744FC6"/>
    <w:rsid w:val="0074501D"/>
    <w:rsid w:val="00745043"/>
    <w:rsid w:val="00745199"/>
    <w:rsid w:val="007451E8"/>
    <w:rsid w:val="007453F1"/>
    <w:rsid w:val="00745456"/>
    <w:rsid w:val="007454EA"/>
    <w:rsid w:val="007455A7"/>
    <w:rsid w:val="0074574B"/>
    <w:rsid w:val="007457F1"/>
    <w:rsid w:val="00745829"/>
    <w:rsid w:val="00745990"/>
    <w:rsid w:val="007459E5"/>
    <w:rsid w:val="00745CD6"/>
    <w:rsid w:val="00745D37"/>
    <w:rsid w:val="00745DAC"/>
    <w:rsid w:val="00745E04"/>
    <w:rsid w:val="00745E1E"/>
    <w:rsid w:val="00745F65"/>
    <w:rsid w:val="007460A1"/>
    <w:rsid w:val="0074613D"/>
    <w:rsid w:val="0074618D"/>
    <w:rsid w:val="0074642F"/>
    <w:rsid w:val="0074643A"/>
    <w:rsid w:val="007465AE"/>
    <w:rsid w:val="0074664C"/>
    <w:rsid w:val="00746652"/>
    <w:rsid w:val="0074673F"/>
    <w:rsid w:val="00746A15"/>
    <w:rsid w:val="00746C0C"/>
    <w:rsid w:val="00746D9E"/>
    <w:rsid w:val="00747056"/>
    <w:rsid w:val="00747058"/>
    <w:rsid w:val="0074705B"/>
    <w:rsid w:val="00747122"/>
    <w:rsid w:val="0074714F"/>
    <w:rsid w:val="00747342"/>
    <w:rsid w:val="00747346"/>
    <w:rsid w:val="00747353"/>
    <w:rsid w:val="00747569"/>
    <w:rsid w:val="007475FC"/>
    <w:rsid w:val="0074761E"/>
    <w:rsid w:val="00747634"/>
    <w:rsid w:val="00747647"/>
    <w:rsid w:val="00747651"/>
    <w:rsid w:val="0074771E"/>
    <w:rsid w:val="0074772F"/>
    <w:rsid w:val="0074789C"/>
    <w:rsid w:val="00747AB8"/>
    <w:rsid w:val="00747AE9"/>
    <w:rsid w:val="00747DE1"/>
    <w:rsid w:val="00747F32"/>
    <w:rsid w:val="00747FF8"/>
    <w:rsid w:val="0075012F"/>
    <w:rsid w:val="0075022E"/>
    <w:rsid w:val="00750431"/>
    <w:rsid w:val="007504A4"/>
    <w:rsid w:val="00750522"/>
    <w:rsid w:val="007505B8"/>
    <w:rsid w:val="00750813"/>
    <w:rsid w:val="00750961"/>
    <w:rsid w:val="00750B20"/>
    <w:rsid w:val="00750B7B"/>
    <w:rsid w:val="00750B9C"/>
    <w:rsid w:val="00750C09"/>
    <w:rsid w:val="00750E53"/>
    <w:rsid w:val="007510AE"/>
    <w:rsid w:val="0075116C"/>
    <w:rsid w:val="00751180"/>
    <w:rsid w:val="00751231"/>
    <w:rsid w:val="00751712"/>
    <w:rsid w:val="00751755"/>
    <w:rsid w:val="00751818"/>
    <w:rsid w:val="0075187C"/>
    <w:rsid w:val="00751AC8"/>
    <w:rsid w:val="00751B7B"/>
    <w:rsid w:val="00751CC1"/>
    <w:rsid w:val="0075209E"/>
    <w:rsid w:val="007520D0"/>
    <w:rsid w:val="0075216B"/>
    <w:rsid w:val="0075224C"/>
    <w:rsid w:val="00752299"/>
    <w:rsid w:val="0075248E"/>
    <w:rsid w:val="00752505"/>
    <w:rsid w:val="007525C5"/>
    <w:rsid w:val="00752609"/>
    <w:rsid w:val="007526D2"/>
    <w:rsid w:val="00752A7C"/>
    <w:rsid w:val="00752C71"/>
    <w:rsid w:val="00752CD3"/>
    <w:rsid w:val="00752D84"/>
    <w:rsid w:val="007533F1"/>
    <w:rsid w:val="00753401"/>
    <w:rsid w:val="0075365B"/>
    <w:rsid w:val="00753683"/>
    <w:rsid w:val="007537AC"/>
    <w:rsid w:val="00753829"/>
    <w:rsid w:val="0075391C"/>
    <w:rsid w:val="0075394F"/>
    <w:rsid w:val="00753A58"/>
    <w:rsid w:val="00753ACA"/>
    <w:rsid w:val="00753D48"/>
    <w:rsid w:val="00753D57"/>
    <w:rsid w:val="00753FF9"/>
    <w:rsid w:val="00754022"/>
    <w:rsid w:val="00754185"/>
    <w:rsid w:val="00754276"/>
    <w:rsid w:val="0075446F"/>
    <w:rsid w:val="007544E8"/>
    <w:rsid w:val="00754587"/>
    <w:rsid w:val="00754681"/>
    <w:rsid w:val="00754689"/>
    <w:rsid w:val="0075469C"/>
    <w:rsid w:val="007546C9"/>
    <w:rsid w:val="007546D3"/>
    <w:rsid w:val="00754C30"/>
    <w:rsid w:val="00754C72"/>
    <w:rsid w:val="00754CF3"/>
    <w:rsid w:val="00754D91"/>
    <w:rsid w:val="00754DE3"/>
    <w:rsid w:val="00754F29"/>
    <w:rsid w:val="00754F2C"/>
    <w:rsid w:val="00754F38"/>
    <w:rsid w:val="00754F85"/>
    <w:rsid w:val="0075501A"/>
    <w:rsid w:val="00755048"/>
    <w:rsid w:val="00755506"/>
    <w:rsid w:val="00755610"/>
    <w:rsid w:val="0075569B"/>
    <w:rsid w:val="00755787"/>
    <w:rsid w:val="0075589A"/>
    <w:rsid w:val="007558CC"/>
    <w:rsid w:val="007558D8"/>
    <w:rsid w:val="00755921"/>
    <w:rsid w:val="00755A04"/>
    <w:rsid w:val="00755A2D"/>
    <w:rsid w:val="00755A42"/>
    <w:rsid w:val="00755A56"/>
    <w:rsid w:val="00755A9C"/>
    <w:rsid w:val="00755ACA"/>
    <w:rsid w:val="00755B05"/>
    <w:rsid w:val="00755B44"/>
    <w:rsid w:val="00755E8A"/>
    <w:rsid w:val="0075611C"/>
    <w:rsid w:val="0075615B"/>
    <w:rsid w:val="007561AA"/>
    <w:rsid w:val="00756320"/>
    <w:rsid w:val="00756326"/>
    <w:rsid w:val="00756363"/>
    <w:rsid w:val="00756411"/>
    <w:rsid w:val="0075664B"/>
    <w:rsid w:val="00756662"/>
    <w:rsid w:val="007566E1"/>
    <w:rsid w:val="00756731"/>
    <w:rsid w:val="00756790"/>
    <w:rsid w:val="00756A39"/>
    <w:rsid w:val="00756ADC"/>
    <w:rsid w:val="00756AE3"/>
    <w:rsid w:val="00756B3C"/>
    <w:rsid w:val="00756C87"/>
    <w:rsid w:val="00756D4A"/>
    <w:rsid w:val="00756D99"/>
    <w:rsid w:val="00756F15"/>
    <w:rsid w:val="00756F7A"/>
    <w:rsid w:val="00756F7C"/>
    <w:rsid w:val="00756FB3"/>
    <w:rsid w:val="0075704B"/>
    <w:rsid w:val="00757180"/>
    <w:rsid w:val="00757490"/>
    <w:rsid w:val="007576E1"/>
    <w:rsid w:val="00757759"/>
    <w:rsid w:val="007579A6"/>
    <w:rsid w:val="007579EA"/>
    <w:rsid w:val="007579FD"/>
    <w:rsid w:val="00757A8D"/>
    <w:rsid w:val="00757B1C"/>
    <w:rsid w:val="00757BC6"/>
    <w:rsid w:val="00757D27"/>
    <w:rsid w:val="00757D7E"/>
    <w:rsid w:val="00759B12"/>
    <w:rsid w:val="00760012"/>
    <w:rsid w:val="0076017B"/>
    <w:rsid w:val="00760182"/>
    <w:rsid w:val="00760272"/>
    <w:rsid w:val="0076039B"/>
    <w:rsid w:val="007603CA"/>
    <w:rsid w:val="00760440"/>
    <w:rsid w:val="007605FC"/>
    <w:rsid w:val="007606D0"/>
    <w:rsid w:val="007608C4"/>
    <w:rsid w:val="00760ADC"/>
    <w:rsid w:val="00760C37"/>
    <w:rsid w:val="00760D9B"/>
    <w:rsid w:val="00760DE8"/>
    <w:rsid w:val="00760F00"/>
    <w:rsid w:val="00760F5B"/>
    <w:rsid w:val="00760FD0"/>
    <w:rsid w:val="00760FF3"/>
    <w:rsid w:val="00761304"/>
    <w:rsid w:val="007613DB"/>
    <w:rsid w:val="007614F2"/>
    <w:rsid w:val="007614F5"/>
    <w:rsid w:val="0076156D"/>
    <w:rsid w:val="007618D6"/>
    <w:rsid w:val="00761B50"/>
    <w:rsid w:val="00761D53"/>
    <w:rsid w:val="00761DB8"/>
    <w:rsid w:val="00761F92"/>
    <w:rsid w:val="00762034"/>
    <w:rsid w:val="0076203E"/>
    <w:rsid w:val="00762107"/>
    <w:rsid w:val="00762266"/>
    <w:rsid w:val="00762328"/>
    <w:rsid w:val="0076294D"/>
    <w:rsid w:val="00762969"/>
    <w:rsid w:val="00762AAF"/>
    <w:rsid w:val="00762ADF"/>
    <w:rsid w:val="00762C07"/>
    <w:rsid w:val="00762C38"/>
    <w:rsid w:val="00762E95"/>
    <w:rsid w:val="00763142"/>
    <w:rsid w:val="00763229"/>
    <w:rsid w:val="0076332C"/>
    <w:rsid w:val="0076338E"/>
    <w:rsid w:val="007633AD"/>
    <w:rsid w:val="0076365E"/>
    <w:rsid w:val="0076366C"/>
    <w:rsid w:val="007636A8"/>
    <w:rsid w:val="007636CB"/>
    <w:rsid w:val="00763887"/>
    <w:rsid w:val="00763A2E"/>
    <w:rsid w:val="00763C1C"/>
    <w:rsid w:val="00763F88"/>
    <w:rsid w:val="0076407B"/>
    <w:rsid w:val="00764215"/>
    <w:rsid w:val="0076422A"/>
    <w:rsid w:val="007642EB"/>
    <w:rsid w:val="00764594"/>
    <w:rsid w:val="00764A6B"/>
    <w:rsid w:val="00764B35"/>
    <w:rsid w:val="00764CF4"/>
    <w:rsid w:val="00764D03"/>
    <w:rsid w:val="00764DCD"/>
    <w:rsid w:val="00764E7F"/>
    <w:rsid w:val="00764F1B"/>
    <w:rsid w:val="00764FF7"/>
    <w:rsid w:val="00765004"/>
    <w:rsid w:val="007650CB"/>
    <w:rsid w:val="00765336"/>
    <w:rsid w:val="007653AC"/>
    <w:rsid w:val="00765468"/>
    <w:rsid w:val="007654DC"/>
    <w:rsid w:val="007655B3"/>
    <w:rsid w:val="007656B0"/>
    <w:rsid w:val="007656F2"/>
    <w:rsid w:val="007656FF"/>
    <w:rsid w:val="007658A4"/>
    <w:rsid w:val="00765907"/>
    <w:rsid w:val="00765922"/>
    <w:rsid w:val="0076592B"/>
    <w:rsid w:val="007659E0"/>
    <w:rsid w:val="00765ECD"/>
    <w:rsid w:val="00765FF7"/>
    <w:rsid w:val="007661E4"/>
    <w:rsid w:val="00766330"/>
    <w:rsid w:val="0076634F"/>
    <w:rsid w:val="0076636C"/>
    <w:rsid w:val="00766439"/>
    <w:rsid w:val="0076655F"/>
    <w:rsid w:val="007666E3"/>
    <w:rsid w:val="00766708"/>
    <w:rsid w:val="0076676B"/>
    <w:rsid w:val="007667A0"/>
    <w:rsid w:val="007667A2"/>
    <w:rsid w:val="007668F7"/>
    <w:rsid w:val="00766977"/>
    <w:rsid w:val="00766A53"/>
    <w:rsid w:val="00766B2B"/>
    <w:rsid w:val="00766CC4"/>
    <w:rsid w:val="00766E51"/>
    <w:rsid w:val="00766F4C"/>
    <w:rsid w:val="00766FE5"/>
    <w:rsid w:val="007670F9"/>
    <w:rsid w:val="0076719C"/>
    <w:rsid w:val="00767219"/>
    <w:rsid w:val="00767263"/>
    <w:rsid w:val="0076752B"/>
    <w:rsid w:val="0076753C"/>
    <w:rsid w:val="0076767F"/>
    <w:rsid w:val="00767895"/>
    <w:rsid w:val="00767BA1"/>
    <w:rsid w:val="00767C07"/>
    <w:rsid w:val="00767C3F"/>
    <w:rsid w:val="00767C96"/>
    <w:rsid w:val="00767D26"/>
    <w:rsid w:val="00770052"/>
    <w:rsid w:val="007701A6"/>
    <w:rsid w:val="00770307"/>
    <w:rsid w:val="007704C9"/>
    <w:rsid w:val="00770530"/>
    <w:rsid w:val="0077064E"/>
    <w:rsid w:val="0077082F"/>
    <w:rsid w:val="0077093E"/>
    <w:rsid w:val="00770D85"/>
    <w:rsid w:val="00770F13"/>
    <w:rsid w:val="007711C3"/>
    <w:rsid w:val="00771276"/>
    <w:rsid w:val="007712AC"/>
    <w:rsid w:val="00771332"/>
    <w:rsid w:val="00771636"/>
    <w:rsid w:val="00771665"/>
    <w:rsid w:val="00771A5B"/>
    <w:rsid w:val="00771E9A"/>
    <w:rsid w:val="00771FD8"/>
    <w:rsid w:val="0077201B"/>
    <w:rsid w:val="007720A6"/>
    <w:rsid w:val="00772261"/>
    <w:rsid w:val="007723BE"/>
    <w:rsid w:val="00772623"/>
    <w:rsid w:val="007726BD"/>
    <w:rsid w:val="00772702"/>
    <w:rsid w:val="00772785"/>
    <w:rsid w:val="00772AAA"/>
    <w:rsid w:val="00772DC9"/>
    <w:rsid w:val="00772E2E"/>
    <w:rsid w:val="00772F40"/>
    <w:rsid w:val="00773074"/>
    <w:rsid w:val="00773247"/>
    <w:rsid w:val="007732D3"/>
    <w:rsid w:val="007732D8"/>
    <w:rsid w:val="007732FE"/>
    <w:rsid w:val="007733A3"/>
    <w:rsid w:val="0077342B"/>
    <w:rsid w:val="00773586"/>
    <w:rsid w:val="00773789"/>
    <w:rsid w:val="0077386F"/>
    <w:rsid w:val="007738A9"/>
    <w:rsid w:val="00773959"/>
    <w:rsid w:val="00773980"/>
    <w:rsid w:val="007739AF"/>
    <w:rsid w:val="007739F1"/>
    <w:rsid w:val="00773C3F"/>
    <w:rsid w:val="00773C64"/>
    <w:rsid w:val="00773CC5"/>
    <w:rsid w:val="00773DB2"/>
    <w:rsid w:val="00773EDE"/>
    <w:rsid w:val="00773F32"/>
    <w:rsid w:val="00774062"/>
    <w:rsid w:val="0077410B"/>
    <w:rsid w:val="00774151"/>
    <w:rsid w:val="0077421A"/>
    <w:rsid w:val="007743B5"/>
    <w:rsid w:val="007745FF"/>
    <w:rsid w:val="0077462B"/>
    <w:rsid w:val="0077465A"/>
    <w:rsid w:val="0077465F"/>
    <w:rsid w:val="00774679"/>
    <w:rsid w:val="007746B6"/>
    <w:rsid w:val="007746D7"/>
    <w:rsid w:val="007746DC"/>
    <w:rsid w:val="00774808"/>
    <w:rsid w:val="0077482C"/>
    <w:rsid w:val="00774945"/>
    <w:rsid w:val="00774979"/>
    <w:rsid w:val="007749EE"/>
    <w:rsid w:val="00774B0E"/>
    <w:rsid w:val="00774B36"/>
    <w:rsid w:val="00774B74"/>
    <w:rsid w:val="00774D7B"/>
    <w:rsid w:val="00774EB4"/>
    <w:rsid w:val="00774F10"/>
    <w:rsid w:val="00774F27"/>
    <w:rsid w:val="00774F70"/>
    <w:rsid w:val="0077500D"/>
    <w:rsid w:val="00775217"/>
    <w:rsid w:val="00775246"/>
    <w:rsid w:val="00775353"/>
    <w:rsid w:val="0077535B"/>
    <w:rsid w:val="00775496"/>
    <w:rsid w:val="007754A7"/>
    <w:rsid w:val="00775563"/>
    <w:rsid w:val="007755E6"/>
    <w:rsid w:val="0077568C"/>
    <w:rsid w:val="007757AF"/>
    <w:rsid w:val="007757B3"/>
    <w:rsid w:val="0077587A"/>
    <w:rsid w:val="0077587C"/>
    <w:rsid w:val="0077593B"/>
    <w:rsid w:val="00775AA9"/>
    <w:rsid w:val="00775BFB"/>
    <w:rsid w:val="00775CA8"/>
    <w:rsid w:val="00775CF5"/>
    <w:rsid w:val="00775D17"/>
    <w:rsid w:val="00775FED"/>
    <w:rsid w:val="00776102"/>
    <w:rsid w:val="007761BD"/>
    <w:rsid w:val="00776304"/>
    <w:rsid w:val="0077638D"/>
    <w:rsid w:val="00776532"/>
    <w:rsid w:val="00776546"/>
    <w:rsid w:val="0077664A"/>
    <w:rsid w:val="007766AC"/>
    <w:rsid w:val="0077670D"/>
    <w:rsid w:val="007768EC"/>
    <w:rsid w:val="00776933"/>
    <w:rsid w:val="00776B1B"/>
    <w:rsid w:val="00776D0A"/>
    <w:rsid w:val="00777256"/>
    <w:rsid w:val="00777355"/>
    <w:rsid w:val="007773B5"/>
    <w:rsid w:val="007773B6"/>
    <w:rsid w:val="00777433"/>
    <w:rsid w:val="0077795B"/>
    <w:rsid w:val="00777B82"/>
    <w:rsid w:val="00777C1D"/>
    <w:rsid w:val="00777C85"/>
    <w:rsid w:val="00777F72"/>
    <w:rsid w:val="007802AB"/>
    <w:rsid w:val="007802D3"/>
    <w:rsid w:val="007802F6"/>
    <w:rsid w:val="0078044C"/>
    <w:rsid w:val="0078071C"/>
    <w:rsid w:val="007807DF"/>
    <w:rsid w:val="007807FC"/>
    <w:rsid w:val="0078081D"/>
    <w:rsid w:val="0078086F"/>
    <w:rsid w:val="00780D69"/>
    <w:rsid w:val="00780DB3"/>
    <w:rsid w:val="00780E6E"/>
    <w:rsid w:val="00781073"/>
    <w:rsid w:val="007812EE"/>
    <w:rsid w:val="00781476"/>
    <w:rsid w:val="0078148A"/>
    <w:rsid w:val="007816C8"/>
    <w:rsid w:val="007818B4"/>
    <w:rsid w:val="007818E2"/>
    <w:rsid w:val="00781968"/>
    <w:rsid w:val="007819C7"/>
    <w:rsid w:val="00781A26"/>
    <w:rsid w:val="00781B4E"/>
    <w:rsid w:val="00781C61"/>
    <w:rsid w:val="00781F29"/>
    <w:rsid w:val="00782169"/>
    <w:rsid w:val="007822BE"/>
    <w:rsid w:val="007823AE"/>
    <w:rsid w:val="0078249C"/>
    <w:rsid w:val="00782523"/>
    <w:rsid w:val="00782643"/>
    <w:rsid w:val="00782852"/>
    <w:rsid w:val="007828AF"/>
    <w:rsid w:val="00782A8E"/>
    <w:rsid w:val="00782B48"/>
    <w:rsid w:val="00782B8B"/>
    <w:rsid w:val="00783073"/>
    <w:rsid w:val="0078334D"/>
    <w:rsid w:val="00783808"/>
    <w:rsid w:val="0078386C"/>
    <w:rsid w:val="00783AAD"/>
    <w:rsid w:val="00783AFC"/>
    <w:rsid w:val="00783DEC"/>
    <w:rsid w:val="00783FCB"/>
    <w:rsid w:val="0078407E"/>
    <w:rsid w:val="00784171"/>
    <w:rsid w:val="007842A3"/>
    <w:rsid w:val="0078443D"/>
    <w:rsid w:val="007844B8"/>
    <w:rsid w:val="0078455A"/>
    <w:rsid w:val="00784685"/>
    <w:rsid w:val="0078474C"/>
    <w:rsid w:val="0078479B"/>
    <w:rsid w:val="007847AA"/>
    <w:rsid w:val="007849D6"/>
    <w:rsid w:val="00784C98"/>
    <w:rsid w:val="00784D32"/>
    <w:rsid w:val="00784E74"/>
    <w:rsid w:val="00784F5B"/>
    <w:rsid w:val="007850C9"/>
    <w:rsid w:val="007854BF"/>
    <w:rsid w:val="007855AA"/>
    <w:rsid w:val="007859C6"/>
    <w:rsid w:val="00785AE1"/>
    <w:rsid w:val="00785C35"/>
    <w:rsid w:val="00785D1E"/>
    <w:rsid w:val="00785D51"/>
    <w:rsid w:val="00785E3B"/>
    <w:rsid w:val="00785F33"/>
    <w:rsid w:val="00785F97"/>
    <w:rsid w:val="00786157"/>
    <w:rsid w:val="007861B2"/>
    <w:rsid w:val="0078643C"/>
    <w:rsid w:val="0078659C"/>
    <w:rsid w:val="0078665D"/>
    <w:rsid w:val="0078675B"/>
    <w:rsid w:val="00786822"/>
    <w:rsid w:val="007868A4"/>
    <w:rsid w:val="007869AE"/>
    <w:rsid w:val="007869D1"/>
    <w:rsid w:val="00786B1A"/>
    <w:rsid w:val="00786BED"/>
    <w:rsid w:val="00786C17"/>
    <w:rsid w:val="00786C54"/>
    <w:rsid w:val="00786E1D"/>
    <w:rsid w:val="00786E93"/>
    <w:rsid w:val="00786ED4"/>
    <w:rsid w:val="0078726F"/>
    <w:rsid w:val="0078731A"/>
    <w:rsid w:val="007873A6"/>
    <w:rsid w:val="0078776E"/>
    <w:rsid w:val="007877CC"/>
    <w:rsid w:val="007877F4"/>
    <w:rsid w:val="00787947"/>
    <w:rsid w:val="007879F0"/>
    <w:rsid w:val="00787B0E"/>
    <w:rsid w:val="00787BBC"/>
    <w:rsid w:val="00787C45"/>
    <w:rsid w:val="00787CA6"/>
    <w:rsid w:val="00787CCF"/>
    <w:rsid w:val="00787D38"/>
    <w:rsid w:val="00787D97"/>
    <w:rsid w:val="00787FBF"/>
    <w:rsid w:val="00787FE4"/>
    <w:rsid w:val="00790118"/>
    <w:rsid w:val="00790309"/>
    <w:rsid w:val="0079034C"/>
    <w:rsid w:val="00790463"/>
    <w:rsid w:val="0079051D"/>
    <w:rsid w:val="00790804"/>
    <w:rsid w:val="007908B3"/>
    <w:rsid w:val="007908FD"/>
    <w:rsid w:val="00790936"/>
    <w:rsid w:val="007909FA"/>
    <w:rsid w:val="00790A29"/>
    <w:rsid w:val="00790A3F"/>
    <w:rsid w:val="00790AC5"/>
    <w:rsid w:val="00790B38"/>
    <w:rsid w:val="00790C27"/>
    <w:rsid w:val="00790C32"/>
    <w:rsid w:val="00790DDC"/>
    <w:rsid w:val="00791076"/>
    <w:rsid w:val="00791099"/>
    <w:rsid w:val="00791106"/>
    <w:rsid w:val="00791217"/>
    <w:rsid w:val="0079128C"/>
    <w:rsid w:val="0079140D"/>
    <w:rsid w:val="00791417"/>
    <w:rsid w:val="00791488"/>
    <w:rsid w:val="00791682"/>
    <w:rsid w:val="00791692"/>
    <w:rsid w:val="0079169F"/>
    <w:rsid w:val="00791853"/>
    <w:rsid w:val="007919B3"/>
    <w:rsid w:val="007919BA"/>
    <w:rsid w:val="00791A4D"/>
    <w:rsid w:val="00792011"/>
    <w:rsid w:val="007920F4"/>
    <w:rsid w:val="00792253"/>
    <w:rsid w:val="0079230E"/>
    <w:rsid w:val="0079237D"/>
    <w:rsid w:val="007924CA"/>
    <w:rsid w:val="00792508"/>
    <w:rsid w:val="007925EC"/>
    <w:rsid w:val="0079262D"/>
    <w:rsid w:val="007926A0"/>
    <w:rsid w:val="00792908"/>
    <w:rsid w:val="00792949"/>
    <w:rsid w:val="007929DE"/>
    <w:rsid w:val="00792B41"/>
    <w:rsid w:val="00792B87"/>
    <w:rsid w:val="00792C8C"/>
    <w:rsid w:val="00792CFE"/>
    <w:rsid w:val="00792D69"/>
    <w:rsid w:val="00792E58"/>
    <w:rsid w:val="00792F6C"/>
    <w:rsid w:val="00792F76"/>
    <w:rsid w:val="007934EE"/>
    <w:rsid w:val="0079357E"/>
    <w:rsid w:val="007936CB"/>
    <w:rsid w:val="00793807"/>
    <w:rsid w:val="0079383F"/>
    <w:rsid w:val="00793885"/>
    <w:rsid w:val="0079396B"/>
    <w:rsid w:val="00793975"/>
    <w:rsid w:val="00793B09"/>
    <w:rsid w:val="00793C2D"/>
    <w:rsid w:val="00793C48"/>
    <w:rsid w:val="00793EB6"/>
    <w:rsid w:val="00794002"/>
    <w:rsid w:val="00794031"/>
    <w:rsid w:val="0079406A"/>
    <w:rsid w:val="007940B7"/>
    <w:rsid w:val="0079416B"/>
    <w:rsid w:val="007941F9"/>
    <w:rsid w:val="0079466C"/>
    <w:rsid w:val="0079468E"/>
    <w:rsid w:val="007949A3"/>
    <w:rsid w:val="007949CD"/>
    <w:rsid w:val="007949F1"/>
    <w:rsid w:val="00794BF4"/>
    <w:rsid w:val="00794C02"/>
    <w:rsid w:val="00794CF7"/>
    <w:rsid w:val="00794D3D"/>
    <w:rsid w:val="00794D99"/>
    <w:rsid w:val="00794DCE"/>
    <w:rsid w:val="007950AF"/>
    <w:rsid w:val="0079515B"/>
    <w:rsid w:val="0079529E"/>
    <w:rsid w:val="007952C2"/>
    <w:rsid w:val="0079534C"/>
    <w:rsid w:val="0079599A"/>
    <w:rsid w:val="00795B36"/>
    <w:rsid w:val="00795B65"/>
    <w:rsid w:val="00795D0F"/>
    <w:rsid w:val="00795F56"/>
    <w:rsid w:val="00796008"/>
    <w:rsid w:val="00796065"/>
    <w:rsid w:val="007960CC"/>
    <w:rsid w:val="007960EC"/>
    <w:rsid w:val="007961B2"/>
    <w:rsid w:val="007962BF"/>
    <w:rsid w:val="007964C7"/>
    <w:rsid w:val="00796513"/>
    <w:rsid w:val="007967C9"/>
    <w:rsid w:val="0079697A"/>
    <w:rsid w:val="00796A42"/>
    <w:rsid w:val="00796D10"/>
    <w:rsid w:val="00796EBE"/>
    <w:rsid w:val="00796EE3"/>
    <w:rsid w:val="00796EFD"/>
    <w:rsid w:val="0079752B"/>
    <w:rsid w:val="00797588"/>
    <w:rsid w:val="007975C8"/>
    <w:rsid w:val="007975E9"/>
    <w:rsid w:val="007977D7"/>
    <w:rsid w:val="007977E2"/>
    <w:rsid w:val="00797814"/>
    <w:rsid w:val="007979F7"/>
    <w:rsid w:val="00797C3E"/>
    <w:rsid w:val="00797FD6"/>
    <w:rsid w:val="007A008C"/>
    <w:rsid w:val="007A0243"/>
    <w:rsid w:val="007A02A5"/>
    <w:rsid w:val="007A02D0"/>
    <w:rsid w:val="007A03FC"/>
    <w:rsid w:val="007A04B7"/>
    <w:rsid w:val="007A05A5"/>
    <w:rsid w:val="007A064A"/>
    <w:rsid w:val="007A0687"/>
    <w:rsid w:val="007A07C1"/>
    <w:rsid w:val="007A07C2"/>
    <w:rsid w:val="007A07D8"/>
    <w:rsid w:val="007A085D"/>
    <w:rsid w:val="007A0A54"/>
    <w:rsid w:val="007A0A89"/>
    <w:rsid w:val="007A0B64"/>
    <w:rsid w:val="007A0C88"/>
    <w:rsid w:val="007A0F3E"/>
    <w:rsid w:val="007A11C5"/>
    <w:rsid w:val="007A11FD"/>
    <w:rsid w:val="007A12FB"/>
    <w:rsid w:val="007A13B7"/>
    <w:rsid w:val="007A1412"/>
    <w:rsid w:val="007A1496"/>
    <w:rsid w:val="007A1593"/>
    <w:rsid w:val="007A1615"/>
    <w:rsid w:val="007A173D"/>
    <w:rsid w:val="007A199D"/>
    <w:rsid w:val="007A1CA5"/>
    <w:rsid w:val="007A1F4A"/>
    <w:rsid w:val="007A2118"/>
    <w:rsid w:val="007A220E"/>
    <w:rsid w:val="007A2320"/>
    <w:rsid w:val="007A236D"/>
    <w:rsid w:val="007A23CB"/>
    <w:rsid w:val="007A23E0"/>
    <w:rsid w:val="007A2659"/>
    <w:rsid w:val="007A28D5"/>
    <w:rsid w:val="007A2AF3"/>
    <w:rsid w:val="007A2CD6"/>
    <w:rsid w:val="007A2D3D"/>
    <w:rsid w:val="007A2DCB"/>
    <w:rsid w:val="007A3154"/>
    <w:rsid w:val="007A31C4"/>
    <w:rsid w:val="007A32F4"/>
    <w:rsid w:val="007A3370"/>
    <w:rsid w:val="007A3394"/>
    <w:rsid w:val="007A37F9"/>
    <w:rsid w:val="007A3A0B"/>
    <w:rsid w:val="007A3AAF"/>
    <w:rsid w:val="007A3AE9"/>
    <w:rsid w:val="007A3D78"/>
    <w:rsid w:val="007A3EBB"/>
    <w:rsid w:val="007A3EF0"/>
    <w:rsid w:val="007A3F2B"/>
    <w:rsid w:val="007A4277"/>
    <w:rsid w:val="007A444B"/>
    <w:rsid w:val="007A4473"/>
    <w:rsid w:val="007A46AD"/>
    <w:rsid w:val="007A4830"/>
    <w:rsid w:val="007A4961"/>
    <w:rsid w:val="007A4A2A"/>
    <w:rsid w:val="007A4B0B"/>
    <w:rsid w:val="007A4C11"/>
    <w:rsid w:val="007A4D3B"/>
    <w:rsid w:val="007A4EC8"/>
    <w:rsid w:val="007A5060"/>
    <w:rsid w:val="007A5075"/>
    <w:rsid w:val="007A5202"/>
    <w:rsid w:val="007A5267"/>
    <w:rsid w:val="007A527A"/>
    <w:rsid w:val="007A527F"/>
    <w:rsid w:val="007A5395"/>
    <w:rsid w:val="007A54A7"/>
    <w:rsid w:val="007A557C"/>
    <w:rsid w:val="007A58DA"/>
    <w:rsid w:val="007A58E7"/>
    <w:rsid w:val="007A5A38"/>
    <w:rsid w:val="007A5A89"/>
    <w:rsid w:val="007A5AAB"/>
    <w:rsid w:val="007A5B86"/>
    <w:rsid w:val="007A5D1C"/>
    <w:rsid w:val="007A5D3C"/>
    <w:rsid w:val="007A5EF9"/>
    <w:rsid w:val="007A6054"/>
    <w:rsid w:val="007A60C1"/>
    <w:rsid w:val="007A6101"/>
    <w:rsid w:val="007A6192"/>
    <w:rsid w:val="007A6303"/>
    <w:rsid w:val="007A6501"/>
    <w:rsid w:val="007A67AF"/>
    <w:rsid w:val="007A67E6"/>
    <w:rsid w:val="007A68CD"/>
    <w:rsid w:val="007A68DC"/>
    <w:rsid w:val="007A68F4"/>
    <w:rsid w:val="007A6ADC"/>
    <w:rsid w:val="007A6B08"/>
    <w:rsid w:val="007A6B3F"/>
    <w:rsid w:val="007A6B4E"/>
    <w:rsid w:val="007A6B81"/>
    <w:rsid w:val="007A6DEC"/>
    <w:rsid w:val="007A6E9A"/>
    <w:rsid w:val="007A6EBF"/>
    <w:rsid w:val="007A6F1A"/>
    <w:rsid w:val="007A6FC9"/>
    <w:rsid w:val="007A72A8"/>
    <w:rsid w:val="007A733E"/>
    <w:rsid w:val="007A7371"/>
    <w:rsid w:val="007A7445"/>
    <w:rsid w:val="007A7799"/>
    <w:rsid w:val="007A7959"/>
    <w:rsid w:val="007A797A"/>
    <w:rsid w:val="007A79D3"/>
    <w:rsid w:val="007A7CAC"/>
    <w:rsid w:val="007A7DAD"/>
    <w:rsid w:val="007B0288"/>
    <w:rsid w:val="007B0303"/>
    <w:rsid w:val="007B03B4"/>
    <w:rsid w:val="007B047E"/>
    <w:rsid w:val="007B04D4"/>
    <w:rsid w:val="007B04FA"/>
    <w:rsid w:val="007B05CC"/>
    <w:rsid w:val="007B0601"/>
    <w:rsid w:val="007B06B5"/>
    <w:rsid w:val="007B0957"/>
    <w:rsid w:val="007B0A33"/>
    <w:rsid w:val="007B0B2F"/>
    <w:rsid w:val="007B0B4F"/>
    <w:rsid w:val="007B0B56"/>
    <w:rsid w:val="007B0CBA"/>
    <w:rsid w:val="007B0DBA"/>
    <w:rsid w:val="007B0DF5"/>
    <w:rsid w:val="007B0F1C"/>
    <w:rsid w:val="007B0F74"/>
    <w:rsid w:val="007B0FC5"/>
    <w:rsid w:val="007B0FE5"/>
    <w:rsid w:val="007B1118"/>
    <w:rsid w:val="007B12B2"/>
    <w:rsid w:val="007B1344"/>
    <w:rsid w:val="007B1532"/>
    <w:rsid w:val="007B168C"/>
    <w:rsid w:val="007B16AC"/>
    <w:rsid w:val="007B1782"/>
    <w:rsid w:val="007B1804"/>
    <w:rsid w:val="007B18B1"/>
    <w:rsid w:val="007B1B18"/>
    <w:rsid w:val="007B1B8D"/>
    <w:rsid w:val="007B1C6E"/>
    <w:rsid w:val="007B1C7A"/>
    <w:rsid w:val="007B1C8B"/>
    <w:rsid w:val="007B1EFE"/>
    <w:rsid w:val="007B1FEF"/>
    <w:rsid w:val="007B21AA"/>
    <w:rsid w:val="007B2218"/>
    <w:rsid w:val="007B225A"/>
    <w:rsid w:val="007B234D"/>
    <w:rsid w:val="007B2420"/>
    <w:rsid w:val="007B2568"/>
    <w:rsid w:val="007B271A"/>
    <w:rsid w:val="007B279C"/>
    <w:rsid w:val="007B2881"/>
    <w:rsid w:val="007B28BE"/>
    <w:rsid w:val="007B2B5E"/>
    <w:rsid w:val="007B2B60"/>
    <w:rsid w:val="007B2BB9"/>
    <w:rsid w:val="007B2E64"/>
    <w:rsid w:val="007B30E1"/>
    <w:rsid w:val="007B3124"/>
    <w:rsid w:val="007B32A3"/>
    <w:rsid w:val="007B3302"/>
    <w:rsid w:val="007B33A5"/>
    <w:rsid w:val="007B3487"/>
    <w:rsid w:val="007B3658"/>
    <w:rsid w:val="007B36DB"/>
    <w:rsid w:val="007B381F"/>
    <w:rsid w:val="007B390B"/>
    <w:rsid w:val="007B3AD5"/>
    <w:rsid w:val="007B3CC3"/>
    <w:rsid w:val="007B3CF2"/>
    <w:rsid w:val="007B3E08"/>
    <w:rsid w:val="007B3F4D"/>
    <w:rsid w:val="007B43C8"/>
    <w:rsid w:val="007B43D8"/>
    <w:rsid w:val="007B44EB"/>
    <w:rsid w:val="007B4500"/>
    <w:rsid w:val="007B4585"/>
    <w:rsid w:val="007B470C"/>
    <w:rsid w:val="007B4714"/>
    <w:rsid w:val="007B4769"/>
    <w:rsid w:val="007B48D7"/>
    <w:rsid w:val="007B4945"/>
    <w:rsid w:val="007B4AD1"/>
    <w:rsid w:val="007B4B98"/>
    <w:rsid w:val="007B4C04"/>
    <w:rsid w:val="007B4E1D"/>
    <w:rsid w:val="007B4E3C"/>
    <w:rsid w:val="007B4E79"/>
    <w:rsid w:val="007B4F3B"/>
    <w:rsid w:val="007B4F7F"/>
    <w:rsid w:val="007B50E5"/>
    <w:rsid w:val="007B51B6"/>
    <w:rsid w:val="007B520A"/>
    <w:rsid w:val="007B5397"/>
    <w:rsid w:val="007B541D"/>
    <w:rsid w:val="007B5496"/>
    <w:rsid w:val="007B5599"/>
    <w:rsid w:val="007B57EE"/>
    <w:rsid w:val="007B5861"/>
    <w:rsid w:val="007B5C93"/>
    <w:rsid w:val="007B5EBA"/>
    <w:rsid w:val="007B60EB"/>
    <w:rsid w:val="007B6122"/>
    <w:rsid w:val="007B6125"/>
    <w:rsid w:val="007B621D"/>
    <w:rsid w:val="007B6224"/>
    <w:rsid w:val="007B6228"/>
    <w:rsid w:val="007B626C"/>
    <w:rsid w:val="007B632F"/>
    <w:rsid w:val="007B65DB"/>
    <w:rsid w:val="007B66D4"/>
    <w:rsid w:val="007B6743"/>
    <w:rsid w:val="007B6CB1"/>
    <w:rsid w:val="007B6CB8"/>
    <w:rsid w:val="007B6CE0"/>
    <w:rsid w:val="007B704D"/>
    <w:rsid w:val="007B7185"/>
    <w:rsid w:val="007B718A"/>
    <w:rsid w:val="007B7265"/>
    <w:rsid w:val="007B7276"/>
    <w:rsid w:val="007B72D8"/>
    <w:rsid w:val="007B7397"/>
    <w:rsid w:val="007B73EA"/>
    <w:rsid w:val="007B752D"/>
    <w:rsid w:val="007B7692"/>
    <w:rsid w:val="007B78A3"/>
    <w:rsid w:val="007B7921"/>
    <w:rsid w:val="007B79D0"/>
    <w:rsid w:val="007B7A2B"/>
    <w:rsid w:val="007B7B4F"/>
    <w:rsid w:val="007B7B6A"/>
    <w:rsid w:val="007B7C65"/>
    <w:rsid w:val="007B7E05"/>
    <w:rsid w:val="007B7E60"/>
    <w:rsid w:val="007B7F5C"/>
    <w:rsid w:val="007C0086"/>
    <w:rsid w:val="007C0485"/>
    <w:rsid w:val="007C0489"/>
    <w:rsid w:val="007C0717"/>
    <w:rsid w:val="007C07A1"/>
    <w:rsid w:val="007C0852"/>
    <w:rsid w:val="007C09A7"/>
    <w:rsid w:val="007C0B09"/>
    <w:rsid w:val="007C0B62"/>
    <w:rsid w:val="007C0B6C"/>
    <w:rsid w:val="007C0C0B"/>
    <w:rsid w:val="007C0EBC"/>
    <w:rsid w:val="007C115E"/>
    <w:rsid w:val="007C117C"/>
    <w:rsid w:val="007C1296"/>
    <w:rsid w:val="007C1504"/>
    <w:rsid w:val="007C155C"/>
    <w:rsid w:val="007C16F5"/>
    <w:rsid w:val="007C19C5"/>
    <w:rsid w:val="007C1F06"/>
    <w:rsid w:val="007C20CB"/>
    <w:rsid w:val="007C2257"/>
    <w:rsid w:val="007C2300"/>
    <w:rsid w:val="007C2431"/>
    <w:rsid w:val="007C24BF"/>
    <w:rsid w:val="007C275A"/>
    <w:rsid w:val="007C2A2B"/>
    <w:rsid w:val="007C2A36"/>
    <w:rsid w:val="007C2ABD"/>
    <w:rsid w:val="007C2FA6"/>
    <w:rsid w:val="007C2FE1"/>
    <w:rsid w:val="007C308F"/>
    <w:rsid w:val="007C30B0"/>
    <w:rsid w:val="007C310D"/>
    <w:rsid w:val="007C311D"/>
    <w:rsid w:val="007C31A8"/>
    <w:rsid w:val="007C3510"/>
    <w:rsid w:val="007C3653"/>
    <w:rsid w:val="007C37BE"/>
    <w:rsid w:val="007C3BA8"/>
    <w:rsid w:val="007C3D10"/>
    <w:rsid w:val="007C3E6D"/>
    <w:rsid w:val="007C3E91"/>
    <w:rsid w:val="007C403A"/>
    <w:rsid w:val="007C40CC"/>
    <w:rsid w:val="007C4148"/>
    <w:rsid w:val="007C4180"/>
    <w:rsid w:val="007C420F"/>
    <w:rsid w:val="007C42B9"/>
    <w:rsid w:val="007C43F2"/>
    <w:rsid w:val="007C43F8"/>
    <w:rsid w:val="007C4647"/>
    <w:rsid w:val="007C464B"/>
    <w:rsid w:val="007C4718"/>
    <w:rsid w:val="007C480C"/>
    <w:rsid w:val="007C482C"/>
    <w:rsid w:val="007C4882"/>
    <w:rsid w:val="007C48E5"/>
    <w:rsid w:val="007C4B3F"/>
    <w:rsid w:val="007C4C1A"/>
    <w:rsid w:val="007C4CA6"/>
    <w:rsid w:val="007C4D68"/>
    <w:rsid w:val="007C4E1D"/>
    <w:rsid w:val="007C4F1D"/>
    <w:rsid w:val="007C51C1"/>
    <w:rsid w:val="007C524E"/>
    <w:rsid w:val="007C5395"/>
    <w:rsid w:val="007C5486"/>
    <w:rsid w:val="007C574E"/>
    <w:rsid w:val="007C57D8"/>
    <w:rsid w:val="007C581D"/>
    <w:rsid w:val="007C5843"/>
    <w:rsid w:val="007C58CD"/>
    <w:rsid w:val="007C58DA"/>
    <w:rsid w:val="007C58E5"/>
    <w:rsid w:val="007C596F"/>
    <w:rsid w:val="007C5A90"/>
    <w:rsid w:val="007C5BC3"/>
    <w:rsid w:val="007C5CC3"/>
    <w:rsid w:val="007C5CC8"/>
    <w:rsid w:val="007C5CEF"/>
    <w:rsid w:val="007C5D8C"/>
    <w:rsid w:val="007C5EB9"/>
    <w:rsid w:val="007C5F46"/>
    <w:rsid w:val="007C6069"/>
    <w:rsid w:val="007C6087"/>
    <w:rsid w:val="007C658B"/>
    <w:rsid w:val="007C6774"/>
    <w:rsid w:val="007C6907"/>
    <w:rsid w:val="007C694E"/>
    <w:rsid w:val="007C6975"/>
    <w:rsid w:val="007C69E3"/>
    <w:rsid w:val="007C6B29"/>
    <w:rsid w:val="007C6C6C"/>
    <w:rsid w:val="007C711E"/>
    <w:rsid w:val="007C7312"/>
    <w:rsid w:val="007C741B"/>
    <w:rsid w:val="007C74C9"/>
    <w:rsid w:val="007C74D1"/>
    <w:rsid w:val="007C757B"/>
    <w:rsid w:val="007C7910"/>
    <w:rsid w:val="007C7B42"/>
    <w:rsid w:val="007C7D1C"/>
    <w:rsid w:val="007C7F8D"/>
    <w:rsid w:val="007D0131"/>
    <w:rsid w:val="007D0291"/>
    <w:rsid w:val="007D02A6"/>
    <w:rsid w:val="007D03B8"/>
    <w:rsid w:val="007D03FD"/>
    <w:rsid w:val="007D0404"/>
    <w:rsid w:val="007D0468"/>
    <w:rsid w:val="007D0480"/>
    <w:rsid w:val="007D0624"/>
    <w:rsid w:val="007D0698"/>
    <w:rsid w:val="007D06D7"/>
    <w:rsid w:val="007D0714"/>
    <w:rsid w:val="007D0822"/>
    <w:rsid w:val="007D0953"/>
    <w:rsid w:val="007D0B58"/>
    <w:rsid w:val="007D0CB9"/>
    <w:rsid w:val="007D0D7C"/>
    <w:rsid w:val="007D0E81"/>
    <w:rsid w:val="007D0EB4"/>
    <w:rsid w:val="007D0F8A"/>
    <w:rsid w:val="007D0F8E"/>
    <w:rsid w:val="007D0FAB"/>
    <w:rsid w:val="007D1223"/>
    <w:rsid w:val="007D1242"/>
    <w:rsid w:val="007D127E"/>
    <w:rsid w:val="007D128D"/>
    <w:rsid w:val="007D1624"/>
    <w:rsid w:val="007D18E6"/>
    <w:rsid w:val="007D19AE"/>
    <w:rsid w:val="007D1A21"/>
    <w:rsid w:val="007D1A53"/>
    <w:rsid w:val="007D1B40"/>
    <w:rsid w:val="007D1B46"/>
    <w:rsid w:val="007D1B7A"/>
    <w:rsid w:val="007D1DC9"/>
    <w:rsid w:val="007D207A"/>
    <w:rsid w:val="007D20E9"/>
    <w:rsid w:val="007D21BE"/>
    <w:rsid w:val="007D2258"/>
    <w:rsid w:val="007D2286"/>
    <w:rsid w:val="007D2372"/>
    <w:rsid w:val="007D23A6"/>
    <w:rsid w:val="007D23E6"/>
    <w:rsid w:val="007D262E"/>
    <w:rsid w:val="007D294E"/>
    <w:rsid w:val="007D2A00"/>
    <w:rsid w:val="007D2C49"/>
    <w:rsid w:val="007D2DCF"/>
    <w:rsid w:val="007D2DDA"/>
    <w:rsid w:val="007D2E74"/>
    <w:rsid w:val="007D2F25"/>
    <w:rsid w:val="007D315A"/>
    <w:rsid w:val="007D31B8"/>
    <w:rsid w:val="007D3527"/>
    <w:rsid w:val="007D354F"/>
    <w:rsid w:val="007D38FB"/>
    <w:rsid w:val="007D397B"/>
    <w:rsid w:val="007D3C6B"/>
    <w:rsid w:val="007D3DA0"/>
    <w:rsid w:val="007D3DD0"/>
    <w:rsid w:val="007D3F14"/>
    <w:rsid w:val="007D413C"/>
    <w:rsid w:val="007D41C0"/>
    <w:rsid w:val="007D4216"/>
    <w:rsid w:val="007D42C5"/>
    <w:rsid w:val="007D4405"/>
    <w:rsid w:val="007D44F1"/>
    <w:rsid w:val="007D4557"/>
    <w:rsid w:val="007D476C"/>
    <w:rsid w:val="007D482B"/>
    <w:rsid w:val="007D4867"/>
    <w:rsid w:val="007D49F6"/>
    <w:rsid w:val="007D4B89"/>
    <w:rsid w:val="007D4DEC"/>
    <w:rsid w:val="007D4E66"/>
    <w:rsid w:val="007D4EFA"/>
    <w:rsid w:val="007D5197"/>
    <w:rsid w:val="007D52AC"/>
    <w:rsid w:val="007D54D9"/>
    <w:rsid w:val="007D54E9"/>
    <w:rsid w:val="007D5965"/>
    <w:rsid w:val="007D5992"/>
    <w:rsid w:val="007D5A15"/>
    <w:rsid w:val="007D5A25"/>
    <w:rsid w:val="007D5B20"/>
    <w:rsid w:val="007D5C0F"/>
    <w:rsid w:val="007D5D5E"/>
    <w:rsid w:val="007D5D77"/>
    <w:rsid w:val="007D5DB7"/>
    <w:rsid w:val="007D5FA2"/>
    <w:rsid w:val="007D5FA4"/>
    <w:rsid w:val="007D6042"/>
    <w:rsid w:val="007D6084"/>
    <w:rsid w:val="007D621F"/>
    <w:rsid w:val="007D6221"/>
    <w:rsid w:val="007D625B"/>
    <w:rsid w:val="007D658D"/>
    <w:rsid w:val="007D6599"/>
    <w:rsid w:val="007D6636"/>
    <w:rsid w:val="007D67E7"/>
    <w:rsid w:val="007D685A"/>
    <w:rsid w:val="007D68A3"/>
    <w:rsid w:val="007D693E"/>
    <w:rsid w:val="007D6AF4"/>
    <w:rsid w:val="007D6B71"/>
    <w:rsid w:val="007D6BE0"/>
    <w:rsid w:val="007D6D80"/>
    <w:rsid w:val="007D6D90"/>
    <w:rsid w:val="007D6FFA"/>
    <w:rsid w:val="007D7250"/>
    <w:rsid w:val="007D7268"/>
    <w:rsid w:val="007D7359"/>
    <w:rsid w:val="007D7422"/>
    <w:rsid w:val="007D75C5"/>
    <w:rsid w:val="007D7716"/>
    <w:rsid w:val="007D7805"/>
    <w:rsid w:val="007D786E"/>
    <w:rsid w:val="007D7A16"/>
    <w:rsid w:val="007D7B0E"/>
    <w:rsid w:val="007D7C83"/>
    <w:rsid w:val="007D7D02"/>
    <w:rsid w:val="007D7E0E"/>
    <w:rsid w:val="007E01B5"/>
    <w:rsid w:val="007E02B6"/>
    <w:rsid w:val="007E06BD"/>
    <w:rsid w:val="007E088D"/>
    <w:rsid w:val="007E0A07"/>
    <w:rsid w:val="007E0AB6"/>
    <w:rsid w:val="007E0C86"/>
    <w:rsid w:val="007E0D1C"/>
    <w:rsid w:val="007E0DB1"/>
    <w:rsid w:val="007E0EE8"/>
    <w:rsid w:val="007E0F28"/>
    <w:rsid w:val="007E112C"/>
    <w:rsid w:val="007E11D4"/>
    <w:rsid w:val="007E1285"/>
    <w:rsid w:val="007E131B"/>
    <w:rsid w:val="007E15F8"/>
    <w:rsid w:val="007E1742"/>
    <w:rsid w:val="007E17E1"/>
    <w:rsid w:val="007E1899"/>
    <w:rsid w:val="007E1912"/>
    <w:rsid w:val="007E1978"/>
    <w:rsid w:val="007E19DF"/>
    <w:rsid w:val="007E1A82"/>
    <w:rsid w:val="007E1B5B"/>
    <w:rsid w:val="007E1BFF"/>
    <w:rsid w:val="007E1F7C"/>
    <w:rsid w:val="007E1FB2"/>
    <w:rsid w:val="007E2173"/>
    <w:rsid w:val="007E2542"/>
    <w:rsid w:val="007E27FC"/>
    <w:rsid w:val="007E287F"/>
    <w:rsid w:val="007E2908"/>
    <w:rsid w:val="007E2974"/>
    <w:rsid w:val="007E29F0"/>
    <w:rsid w:val="007E29F5"/>
    <w:rsid w:val="007E29FB"/>
    <w:rsid w:val="007E2A7F"/>
    <w:rsid w:val="007E2B23"/>
    <w:rsid w:val="007E2B96"/>
    <w:rsid w:val="007E2C3F"/>
    <w:rsid w:val="007E2CAD"/>
    <w:rsid w:val="007E2D98"/>
    <w:rsid w:val="007E2EBD"/>
    <w:rsid w:val="007E3101"/>
    <w:rsid w:val="007E3385"/>
    <w:rsid w:val="007E3477"/>
    <w:rsid w:val="007E3639"/>
    <w:rsid w:val="007E3666"/>
    <w:rsid w:val="007E3717"/>
    <w:rsid w:val="007E3879"/>
    <w:rsid w:val="007E3906"/>
    <w:rsid w:val="007E3933"/>
    <w:rsid w:val="007E3976"/>
    <w:rsid w:val="007E3A1E"/>
    <w:rsid w:val="007E3B91"/>
    <w:rsid w:val="007E3CAA"/>
    <w:rsid w:val="007E3CAD"/>
    <w:rsid w:val="007E3D1F"/>
    <w:rsid w:val="007E3DD2"/>
    <w:rsid w:val="007E3ED7"/>
    <w:rsid w:val="007E3F1A"/>
    <w:rsid w:val="007E3FC0"/>
    <w:rsid w:val="007E403D"/>
    <w:rsid w:val="007E40F0"/>
    <w:rsid w:val="007E4277"/>
    <w:rsid w:val="007E4481"/>
    <w:rsid w:val="007E449D"/>
    <w:rsid w:val="007E4570"/>
    <w:rsid w:val="007E475D"/>
    <w:rsid w:val="007E497A"/>
    <w:rsid w:val="007E4B10"/>
    <w:rsid w:val="007E4B7D"/>
    <w:rsid w:val="007E4C16"/>
    <w:rsid w:val="007E4C5C"/>
    <w:rsid w:val="007E4E65"/>
    <w:rsid w:val="007E4EDC"/>
    <w:rsid w:val="007E4FBA"/>
    <w:rsid w:val="007E508F"/>
    <w:rsid w:val="007E50B1"/>
    <w:rsid w:val="007E5122"/>
    <w:rsid w:val="007E5332"/>
    <w:rsid w:val="007E5350"/>
    <w:rsid w:val="007E542A"/>
    <w:rsid w:val="007E55E5"/>
    <w:rsid w:val="007E5653"/>
    <w:rsid w:val="007E579C"/>
    <w:rsid w:val="007E5866"/>
    <w:rsid w:val="007E594E"/>
    <w:rsid w:val="007E5AA6"/>
    <w:rsid w:val="007E5BCE"/>
    <w:rsid w:val="007E5C8A"/>
    <w:rsid w:val="007E5D7F"/>
    <w:rsid w:val="007E5DEB"/>
    <w:rsid w:val="007E5E1C"/>
    <w:rsid w:val="007E5F20"/>
    <w:rsid w:val="007E5F46"/>
    <w:rsid w:val="007E6009"/>
    <w:rsid w:val="007E60DB"/>
    <w:rsid w:val="007E60F6"/>
    <w:rsid w:val="007E647D"/>
    <w:rsid w:val="007E6741"/>
    <w:rsid w:val="007E6963"/>
    <w:rsid w:val="007E699A"/>
    <w:rsid w:val="007E69B6"/>
    <w:rsid w:val="007E6AD3"/>
    <w:rsid w:val="007E6C4B"/>
    <w:rsid w:val="007E6D5A"/>
    <w:rsid w:val="007E7039"/>
    <w:rsid w:val="007E711F"/>
    <w:rsid w:val="007E725F"/>
    <w:rsid w:val="007E7340"/>
    <w:rsid w:val="007E7456"/>
    <w:rsid w:val="007E75A2"/>
    <w:rsid w:val="007E75B9"/>
    <w:rsid w:val="007E75FF"/>
    <w:rsid w:val="007E762D"/>
    <w:rsid w:val="007E7791"/>
    <w:rsid w:val="007E7849"/>
    <w:rsid w:val="007E7A0A"/>
    <w:rsid w:val="007E7A2E"/>
    <w:rsid w:val="007E7A31"/>
    <w:rsid w:val="007E7A8C"/>
    <w:rsid w:val="007E7B69"/>
    <w:rsid w:val="007E7B77"/>
    <w:rsid w:val="007E7E8C"/>
    <w:rsid w:val="007E7EEC"/>
    <w:rsid w:val="007E7FA8"/>
    <w:rsid w:val="007F00E3"/>
    <w:rsid w:val="007F01FA"/>
    <w:rsid w:val="007F023F"/>
    <w:rsid w:val="007F062B"/>
    <w:rsid w:val="007F070A"/>
    <w:rsid w:val="007F0997"/>
    <w:rsid w:val="007F09BA"/>
    <w:rsid w:val="007F0A29"/>
    <w:rsid w:val="007F0A66"/>
    <w:rsid w:val="007F0ACF"/>
    <w:rsid w:val="007F0B60"/>
    <w:rsid w:val="007F0C0A"/>
    <w:rsid w:val="007F0CD1"/>
    <w:rsid w:val="007F0D28"/>
    <w:rsid w:val="007F0D41"/>
    <w:rsid w:val="007F0E69"/>
    <w:rsid w:val="007F11EC"/>
    <w:rsid w:val="007F13FC"/>
    <w:rsid w:val="007F144F"/>
    <w:rsid w:val="007F14D4"/>
    <w:rsid w:val="007F15DC"/>
    <w:rsid w:val="007F17FE"/>
    <w:rsid w:val="007F1856"/>
    <w:rsid w:val="007F18AF"/>
    <w:rsid w:val="007F19F9"/>
    <w:rsid w:val="007F1A0D"/>
    <w:rsid w:val="007F1A29"/>
    <w:rsid w:val="007F1A5E"/>
    <w:rsid w:val="007F1B21"/>
    <w:rsid w:val="007F1B4F"/>
    <w:rsid w:val="007F1B50"/>
    <w:rsid w:val="007F1B5D"/>
    <w:rsid w:val="007F1B60"/>
    <w:rsid w:val="007F1B87"/>
    <w:rsid w:val="007F1FE0"/>
    <w:rsid w:val="007F218C"/>
    <w:rsid w:val="007F2374"/>
    <w:rsid w:val="007F240C"/>
    <w:rsid w:val="007F2430"/>
    <w:rsid w:val="007F2443"/>
    <w:rsid w:val="007F24ED"/>
    <w:rsid w:val="007F2544"/>
    <w:rsid w:val="007F25FD"/>
    <w:rsid w:val="007F26BB"/>
    <w:rsid w:val="007F28A8"/>
    <w:rsid w:val="007F2918"/>
    <w:rsid w:val="007F29A0"/>
    <w:rsid w:val="007F2A44"/>
    <w:rsid w:val="007F2B56"/>
    <w:rsid w:val="007F2C5D"/>
    <w:rsid w:val="007F2DF5"/>
    <w:rsid w:val="007F2E0B"/>
    <w:rsid w:val="007F2EA8"/>
    <w:rsid w:val="007F30E5"/>
    <w:rsid w:val="007F312A"/>
    <w:rsid w:val="007F313C"/>
    <w:rsid w:val="007F3175"/>
    <w:rsid w:val="007F3317"/>
    <w:rsid w:val="007F339C"/>
    <w:rsid w:val="007F3405"/>
    <w:rsid w:val="007F34B3"/>
    <w:rsid w:val="007F3506"/>
    <w:rsid w:val="007F351E"/>
    <w:rsid w:val="007F37ED"/>
    <w:rsid w:val="007F3927"/>
    <w:rsid w:val="007F3B8F"/>
    <w:rsid w:val="007F3D0C"/>
    <w:rsid w:val="007F3EC3"/>
    <w:rsid w:val="007F4010"/>
    <w:rsid w:val="007F4203"/>
    <w:rsid w:val="007F423A"/>
    <w:rsid w:val="007F4256"/>
    <w:rsid w:val="007F426A"/>
    <w:rsid w:val="007F427A"/>
    <w:rsid w:val="007F435A"/>
    <w:rsid w:val="007F4372"/>
    <w:rsid w:val="007F437F"/>
    <w:rsid w:val="007F444A"/>
    <w:rsid w:val="007F4672"/>
    <w:rsid w:val="007F46CB"/>
    <w:rsid w:val="007F479E"/>
    <w:rsid w:val="007F4819"/>
    <w:rsid w:val="007F48E0"/>
    <w:rsid w:val="007F49D4"/>
    <w:rsid w:val="007F4CAE"/>
    <w:rsid w:val="007F4D16"/>
    <w:rsid w:val="007F52BD"/>
    <w:rsid w:val="007F538F"/>
    <w:rsid w:val="007F54E7"/>
    <w:rsid w:val="007F55B2"/>
    <w:rsid w:val="007F55C9"/>
    <w:rsid w:val="007F56E5"/>
    <w:rsid w:val="007F5728"/>
    <w:rsid w:val="007F575C"/>
    <w:rsid w:val="007F57D3"/>
    <w:rsid w:val="007F589D"/>
    <w:rsid w:val="007F5AB6"/>
    <w:rsid w:val="007F5B8A"/>
    <w:rsid w:val="007F5D83"/>
    <w:rsid w:val="007F5F7C"/>
    <w:rsid w:val="007F610C"/>
    <w:rsid w:val="007F6150"/>
    <w:rsid w:val="007F61AC"/>
    <w:rsid w:val="007F6432"/>
    <w:rsid w:val="007F64F9"/>
    <w:rsid w:val="007F652A"/>
    <w:rsid w:val="007F65CD"/>
    <w:rsid w:val="007F68CA"/>
    <w:rsid w:val="007F68FD"/>
    <w:rsid w:val="007F6B29"/>
    <w:rsid w:val="007F6B41"/>
    <w:rsid w:val="007F6E41"/>
    <w:rsid w:val="007F6E5B"/>
    <w:rsid w:val="007F6ED4"/>
    <w:rsid w:val="007F7349"/>
    <w:rsid w:val="007F7421"/>
    <w:rsid w:val="007F7468"/>
    <w:rsid w:val="007F75C2"/>
    <w:rsid w:val="007F76F1"/>
    <w:rsid w:val="007F7767"/>
    <w:rsid w:val="007F79AD"/>
    <w:rsid w:val="007F7B7D"/>
    <w:rsid w:val="007F7C00"/>
    <w:rsid w:val="007F7D46"/>
    <w:rsid w:val="007F7DB8"/>
    <w:rsid w:val="007F7F39"/>
    <w:rsid w:val="007F7FB0"/>
    <w:rsid w:val="0080002E"/>
    <w:rsid w:val="00800131"/>
    <w:rsid w:val="008001D7"/>
    <w:rsid w:val="0080026C"/>
    <w:rsid w:val="008003A7"/>
    <w:rsid w:val="00800454"/>
    <w:rsid w:val="0080050B"/>
    <w:rsid w:val="0080054A"/>
    <w:rsid w:val="008005C4"/>
    <w:rsid w:val="00800662"/>
    <w:rsid w:val="008008FF"/>
    <w:rsid w:val="00800975"/>
    <w:rsid w:val="008009FC"/>
    <w:rsid w:val="00800CA4"/>
    <w:rsid w:val="00800D8E"/>
    <w:rsid w:val="00800FCC"/>
    <w:rsid w:val="00801072"/>
    <w:rsid w:val="00801164"/>
    <w:rsid w:val="008011B7"/>
    <w:rsid w:val="0080120E"/>
    <w:rsid w:val="008012C0"/>
    <w:rsid w:val="00801355"/>
    <w:rsid w:val="008013EA"/>
    <w:rsid w:val="0080152C"/>
    <w:rsid w:val="008015BF"/>
    <w:rsid w:val="00801774"/>
    <w:rsid w:val="008019E2"/>
    <w:rsid w:val="00801A04"/>
    <w:rsid w:val="00801CBE"/>
    <w:rsid w:val="00801D2B"/>
    <w:rsid w:val="00801DED"/>
    <w:rsid w:val="00801E84"/>
    <w:rsid w:val="00801EFD"/>
    <w:rsid w:val="0080204A"/>
    <w:rsid w:val="0080207E"/>
    <w:rsid w:val="008020A4"/>
    <w:rsid w:val="00802194"/>
    <w:rsid w:val="0080221F"/>
    <w:rsid w:val="00802271"/>
    <w:rsid w:val="0080237F"/>
    <w:rsid w:val="008023C5"/>
    <w:rsid w:val="00802423"/>
    <w:rsid w:val="00802939"/>
    <w:rsid w:val="00802C96"/>
    <w:rsid w:val="00802C97"/>
    <w:rsid w:val="00802DD7"/>
    <w:rsid w:val="00802E12"/>
    <w:rsid w:val="00802E2D"/>
    <w:rsid w:val="00802E48"/>
    <w:rsid w:val="00802F51"/>
    <w:rsid w:val="00803018"/>
    <w:rsid w:val="0080313A"/>
    <w:rsid w:val="00803194"/>
    <w:rsid w:val="008032AD"/>
    <w:rsid w:val="0080330B"/>
    <w:rsid w:val="0080339F"/>
    <w:rsid w:val="008038C5"/>
    <w:rsid w:val="00803B69"/>
    <w:rsid w:val="00803CB6"/>
    <w:rsid w:val="00803CF3"/>
    <w:rsid w:val="00803E2F"/>
    <w:rsid w:val="00803FCB"/>
    <w:rsid w:val="00803FF8"/>
    <w:rsid w:val="0080400C"/>
    <w:rsid w:val="00804520"/>
    <w:rsid w:val="0080464D"/>
    <w:rsid w:val="008046FD"/>
    <w:rsid w:val="00804771"/>
    <w:rsid w:val="0080482E"/>
    <w:rsid w:val="008048A7"/>
    <w:rsid w:val="008048E3"/>
    <w:rsid w:val="0080494C"/>
    <w:rsid w:val="008049A1"/>
    <w:rsid w:val="00804B11"/>
    <w:rsid w:val="00804B25"/>
    <w:rsid w:val="00804BBD"/>
    <w:rsid w:val="00804D3A"/>
    <w:rsid w:val="00804DDB"/>
    <w:rsid w:val="00804E5F"/>
    <w:rsid w:val="00804FD6"/>
    <w:rsid w:val="00805056"/>
    <w:rsid w:val="0080507C"/>
    <w:rsid w:val="008050E0"/>
    <w:rsid w:val="0080512C"/>
    <w:rsid w:val="00805233"/>
    <w:rsid w:val="008053D4"/>
    <w:rsid w:val="008054B5"/>
    <w:rsid w:val="008054BC"/>
    <w:rsid w:val="00805647"/>
    <w:rsid w:val="0080579E"/>
    <w:rsid w:val="008057BC"/>
    <w:rsid w:val="00805971"/>
    <w:rsid w:val="008059DC"/>
    <w:rsid w:val="00805BB4"/>
    <w:rsid w:val="00805C29"/>
    <w:rsid w:val="0080603C"/>
    <w:rsid w:val="00806040"/>
    <w:rsid w:val="008063BE"/>
    <w:rsid w:val="00806406"/>
    <w:rsid w:val="00806495"/>
    <w:rsid w:val="008065CC"/>
    <w:rsid w:val="00806766"/>
    <w:rsid w:val="008069D2"/>
    <w:rsid w:val="00806A58"/>
    <w:rsid w:val="00806B4A"/>
    <w:rsid w:val="00806BEC"/>
    <w:rsid w:val="00806BFD"/>
    <w:rsid w:val="00806C1C"/>
    <w:rsid w:val="00806D79"/>
    <w:rsid w:val="00806F69"/>
    <w:rsid w:val="0080704D"/>
    <w:rsid w:val="008070A2"/>
    <w:rsid w:val="008070A9"/>
    <w:rsid w:val="0080726E"/>
    <w:rsid w:val="008072C8"/>
    <w:rsid w:val="0080739A"/>
    <w:rsid w:val="008073E2"/>
    <w:rsid w:val="0080742D"/>
    <w:rsid w:val="008074CF"/>
    <w:rsid w:val="008074F4"/>
    <w:rsid w:val="00807C30"/>
    <w:rsid w:val="00807C8E"/>
    <w:rsid w:val="00807D9B"/>
    <w:rsid w:val="00807F45"/>
    <w:rsid w:val="0081003C"/>
    <w:rsid w:val="0081006F"/>
    <w:rsid w:val="00810181"/>
    <w:rsid w:val="00810602"/>
    <w:rsid w:val="00810613"/>
    <w:rsid w:val="0081081B"/>
    <w:rsid w:val="0081091D"/>
    <w:rsid w:val="00810936"/>
    <w:rsid w:val="00810978"/>
    <w:rsid w:val="00810C02"/>
    <w:rsid w:val="00810C6D"/>
    <w:rsid w:val="00810D48"/>
    <w:rsid w:val="00810DCD"/>
    <w:rsid w:val="00810E7C"/>
    <w:rsid w:val="00810E87"/>
    <w:rsid w:val="00810EFA"/>
    <w:rsid w:val="00811085"/>
    <w:rsid w:val="008111E6"/>
    <w:rsid w:val="008112BF"/>
    <w:rsid w:val="00811308"/>
    <w:rsid w:val="00811528"/>
    <w:rsid w:val="0081156B"/>
    <w:rsid w:val="00811606"/>
    <w:rsid w:val="008116F0"/>
    <w:rsid w:val="00811998"/>
    <w:rsid w:val="008119AF"/>
    <w:rsid w:val="008119B1"/>
    <w:rsid w:val="00811A63"/>
    <w:rsid w:val="00811C64"/>
    <w:rsid w:val="00811E27"/>
    <w:rsid w:val="00811F6F"/>
    <w:rsid w:val="00812154"/>
    <w:rsid w:val="00812210"/>
    <w:rsid w:val="00812221"/>
    <w:rsid w:val="00812551"/>
    <w:rsid w:val="00812C61"/>
    <w:rsid w:val="00812CA2"/>
    <w:rsid w:val="00812F4B"/>
    <w:rsid w:val="00812F56"/>
    <w:rsid w:val="00812F8B"/>
    <w:rsid w:val="00812F8F"/>
    <w:rsid w:val="0081316E"/>
    <w:rsid w:val="00813171"/>
    <w:rsid w:val="00813218"/>
    <w:rsid w:val="0081341E"/>
    <w:rsid w:val="00813520"/>
    <w:rsid w:val="00813A10"/>
    <w:rsid w:val="00813A75"/>
    <w:rsid w:val="00813A99"/>
    <w:rsid w:val="00813B55"/>
    <w:rsid w:val="00813B64"/>
    <w:rsid w:val="00813C4B"/>
    <w:rsid w:val="00813E78"/>
    <w:rsid w:val="00813F64"/>
    <w:rsid w:val="00814163"/>
    <w:rsid w:val="0081419E"/>
    <w:rsid w:val="00814404"/>
    <w:rsid w:val="008144C0"/>
    <w:rsid w:val="00814503"/>
    <w:rsid w:val="00814697"/>
    <w:rsid w:val="008146BF"/>
    <w:rsid w:val="00814867"/>
    <w:rsid w:val="008148B5"/>
    <w:rsid w:val="0081493F"/>
    <w:rsid w:val="00814A7B"/>
    <w:rsid w:val="00814A7C"/>
    <w:rsid w:val="00814CAD"/>
    <w:rsid w:val="00814DD0"/>
    <w:rsid w:val="00814FDA"/>
    <w:rsid w:val="00814FF4"/>
    <w:rsid w:val="0081526B"/>
    <w:rsid w:val="0081526E"/>
    <w:rsid w:val="00815435"/>
    <w:rsid w:val="008154AD"/>
    <w:rsid w:val="00815595"/>
    <w:rsid w:val="008157AE"/>
    <w:rsid w:val="0081587D"/>
    <w:rsid w:val="008158E7"/>
    <w:rsid w:val="00815C2E"/>
    <w:rsid w:val="00815DEC"/>
    <w:rsid w:val="00815FB1"/>
    <w:rsid w:val="008160A8"/>
    <w:rsid w:val="008160DB"/>
    <w:rsid w:val="008160E6"/>
    <w:rsid w:val="008163BA"/>
    <w:rsid w:val="008163D1"/>
    <w:rsid w:val="008163FD"/>
    <w:rsid w:val="00816429"/>
    <w:rsid w:val="00816586"/>
    <w:rsid w:val="00816655"/>
    <w:rsid w:val="0081677A"/>
    <w:rsid w:val="008167FC"/>
    <w:rsid w:val="00816AC4"/>
    <w:rsid w:val="00816B69"/>
    <w:rsid w:val="00816B7A"/>
    <w:rsid w:val="00816C80"/>
    <w:rsid w:val="00816D3B"/>
    <w:rsid w:val="00817027"/>
    <w:rsid w:val="00817255"/>
    <w:rsid w:val="0081736B"/>
    <w:rsid w:val="0081738E"/>
    <w:rsid w:val="008173C5"/>
    <w:rsid w:val="00817673"/>
    <w:rsid w:val="00817AB0"/>
    <w:rsid w:val="00817AE1"/>
    <w:rsid w:val="00817AF4"/>
    <w:rsid w:val="00817CEC"/>
    <w:rsid w:val="00817F2D"/>
    <w:rsid w:val="0082001F"/>
    <w:rsid w:val="008200BF"/>
    <w:rsid w:val="0082017F"/>
    <w:rsid w:val="00820370"/>
    <w:rsid w:val="0082058B"/>
    <w:rsid w:val="0082064F"/>
    <w:rsid w:val="00820783"/>
    <w:rsid w:val="008207BA"/>
    <w:rsid w:val="00820A98"/>
    <w:rsid w:val="00820BD0"/>
    <w:rsid w:val="00820E5D"/>
    <w:rsid w:val="00820F2B"/>
    <w:rsid w:val="00821021"/>
    <w:rsid w:val="00821080"/>
    <w:rsid w:val="008211DE"/>
    <w:rsid w:val="008215C7"/>
    <w:rsid w:val="008216E2"/>
    <w:rsid w:val="0082184E"/>
    <w:rsid w:val="008219DA"/>
    <w:rsid w:val="00821B31"/>
    <w:rsid w:val="00821BFF"/>
    <w:rsid w:val="00821C0D"/>
    <w:rsid w:val="00821CE1"/>
    <w:rsid w:val="00821E68"/>
    <w:rsid w:val="0082226E"/>
    <w:rsid w:val="008224AA"/>
    <w:rsid w:val="008224F2"/>
    <w:rsid w:val="0082251C"/>
    <w:rsid w:val="00822578"/>
    <w:rsid w:val="00822692"/>
    <w:rsid w:val="0082273F"/>
    <w:rsid w:val="008227B0"/>
    <w:rsid w:val="008227C4"/>
    <w:rsid w:val="00822928"/>
    <w:rsid w:val="00822AF3"/>
    <w:rsid w:val="00822B47"/>
    <w:rsid w:val="00822F69"/>
    <w:rsid w:val="00822FFF"/>
    <w:rsid w:val="008230EA"/>
    <w:rsid w:val="0082317D"/>
    <w:rsid w:val="0082324C"/>
    <w:rsid w:val="00823341"/>
    <w:rsid w:val="008234DE"/>
    <w:rsid w:val="0082367F"/>
    <w:rsid w:val="0082383B"/>
    <w:rsid w:val="0082397F"/>
    <w:rsid w:val="00823A35"/>
    <w:rsid w:val="00823B82"/>
    <w:rsid w:val="00823DF6"/>
    <w:rsid w:val="00824052"/>
    <w:rsid w:val="008240A2"/>
    <w:rsid w:val="00824119"/>
    <w:rsid w:val="00824395"/>
    <w:rsid w:val="0082439A"/>
    <w:rsid w:val="008246CF"/>
    <w:rsid w:val="00824703"/>
    <w:rsid w:val="008248F1"/>
    <w:rsid w:val="00824B5A"/>
    <w:rsid w:val="00824F22"/>
    <w:rsid w:val="008250AC"/>
    <w:rsid w:val="008251A6"/>
    <w:rsid w:val="00825264"/>
    <w:rsid w:val="00825470"/>
    <w:rsid w:val="008254EB"/>
    <w:rsid w:val="00825510"/>
    <w:rsid w:val="008255F3"/>
    <w:rsid w:val="008255F5"/>
    <w:rsid w:val="0082564D"/>
    <w:rsid w:val="00825702"/>
    <w:rsid w:val="00825770"/>
    <w:rsid w:val="008258CF"/>
    <w:rsid w:val="008259F6"/>
    <w:rsid w:val="00825A15"/>
    <w:rsid w:val="00825A71"/>
    <w:rsid w:val="00825CD6"/>
    <w:rsid w:val="00825D03"/>
    <w:rsid w:val="00825D68"/>
    <w:rsid w:val="00825D75"/>
    <w:rsid w:val="008260C7"/>
    <w:rsid w:val="00826214"/>
    <w:rsid w:val="008267A0"/>
    <w:rsid w:val="00826CB9"/>
    <w:rsid w:val="00826E5D"/>
    <w:rsid w:val="0082725C"/>
    <w:rsid w:val="00827286"/>
    <w:rsid w:val="008273A7"/>
    <w:rsid w:val="00827597"/>
    <w:rsid w:val="00827738"/>
    <w:rsid w:val="0082779D"/>
    <w:rsid w:val="008278CB"/>
    <w:rsid w:val="008278D5"/>
    <w:rsid w:val="00827B49"/>
    <w:rsid w:val="00827BC1"/>
    <w:rsid w:val="00827C0A"/>
    <w:rsid w:val="00827E09"/>
    <w:rsid w:val="00827FBD"/>
    <w:rsid w:val="0082C760"/>
    <w:rsid w:val="008301F1"/>
    <w:rsid w:val="008302AF"/>
    <w:rsid w:val="0083051F"/>
    <w:rsid w:val="00830548"/>
    <w:rsid w:val="00830965"/>
    <w:rsid w:val="00830975"/>
    <w:rsid w:val="008309C0"/>
    <w:rsid w:val="00830D59"/>
    <w:rsid w:val="00830DBB"/>
    <w:rsid w:val="00830EBE"/>
    <w:rsid w:val="00830F7A"/>
    <w:rsid w:val="00830FA8"/>
    <w:rsid w:val="0083102D"/>
    <w:rsid w:val="00831214"/>
    <w:rsid w:val="008312A0"/>
    <w:rsid w:val="00831340"/>
    <w:rsid w:val="008313B2"/>
    <w:rsid w:val="0083164C"/>
    <w:rsid w:val="008317FE"/>
    <w:rsid w:val="00831923"/>
    <w:rsid w:val="0083198E"/>
    <w:rsid w:val="0083199E"/>
    <w:rsid w:val="00831AF6"/>
    <w:rsid w:val="00831B2A"/>
    <w:rsid w:val="00831B2B"/>
    <w:rsid w:val="00831C49"/>
    <w:rsid w:val="00831C79"/>
    <w:rsid w:val="00831E29"/>
    <w:rsid w:val="00831F38"/>
    <w:rsid w:val="0083203D"/>
    <w:rsid w:val="00832112"/>
    <w:rsid w:val="008321AF"/>
    <w:rsid w:val="00832251"/>
    <w:rsid w:val="00832407"/>
    <w:rsid w:val="00832487"/>
    <w:rsid w:val="00832542"/>
    <w:rsid w:val="00832556"/>
    <w:rsid w:val="00832784"/>
    <w:rsid w:val="008327AF"/>
    <w:rsid w:val="00832855"/>
    <w:rsid w:val="008328F4"/>
    <w:rsid w:val="00832A33"/>
    <w:rsid w:val="00832A52"/>
    <w:rsid w:val="00832A56"/>
    <w:rsid w:val="00832DFB"/>
    <w:rsid w:val="00832E95"/>
    <w:rsid w:val="00832F51"/>
    <w:rsid w:val="00833083"/>
    <w:rsid w:val="008330C4"/>
    <w:rsid w:val="008332E2"/>
    <w:rsid w:val="008333BE"/>
    <w:rsid w:val="008333C4"/>
    <w:rsid w:val="008333FC"/>
    <w:rsid w:val="00833554"/>
    <w:rsid w:val="00833658"/>
    <w:rsid w:val="0083368F"/>
    <w:rsid w:val="008336FC"/>
    <w:rsid w:val="008337C6"/>
    <w:rsid w:val="0083387B"/>
    <w:rsid w:val="00833B3B"/>
    <w:rsid w:val="00833BD7"/>
    <w:rsid w:val="00833C4F"/>
    <w:rsid w:val="00833C56"/>
    <w:rsid w:val="00833E66"/>
    <w:rsid w:val="008340DC"/>
    <w:rsid w:val="008342E8"/>
    <w:rsid w:val="0083430C"/>
    <w:rsid w:val="0083431F"/>
    <w:rsid w:val="0083445F"/>
    <w:rsid w:val="00834508"/>
    <w:rsid w:val="008345C6"/>
    <w:rsid w:val="008345D4"/>
    <w:rsid w:val="00834648"/>
    <w:rsid w:val="0083470D"/>
    <w:rsid w:val="0083474F"/>
    <w:rsid w:val="00834A7F"/>
    <w:rsid w:val="00834C1B"/>
    <w:rsid w:val="00834C94"/>
    <w:rsid w:val="00834D31"/>
    <w:rsid w:val="00834D3A"/>
    <w:rsid w:val="00834D3F"/>
    <w:rsid w:val="00834FE0"/>
    <w:rsid w:val="008352FF"/>
    <w:rsid w:val="008353DD"/>
    <w:rsid w:val="008354D1"/>
    <w:rsid w:val="00835585"/>
    <w:rsid w:val="008355D8"/>
    <w:rsid w:val="0083568C"/>
    <w:rsid w:val="0083575D"/>
    <w:rsid w:val="008357E8"/>
    <w:rsid w:val="00835C5C"/>
    <w:rsid w:val="00835D33"/>
    <w:rsid w:val="00835DB6"/>
    <w:rsid w:val="008360F8"/>
    <w:rsid w:val="00836182"/>
    <w:rsid w:val="00836292"/>
    <w:rsid w:val="008365F5"/>
    <w:rsid w:val="0083661F"/>
    <w:rsid w:val="00836677"/>
    <w:rsid w:val="008366F4"/>
    <w:rsid w:val="008366F7"/>
    <w:rsid w:val="0083688B"/>
    <w:rsid w:val="00836A2C"/>
    <w:rsid w:val="00836AAD"/>
    <w:rsid w:val="00836AD0"/>
    <w:rsid w:val="00836BE1"/>
    <w:rsid w:val="00836BE3"/>
    <w:rsid w:val="00836BFA"/>
    <w:rsid w:val="00836C5B"/>
    <w:rsid w:val="00836C87"/>
    <w:rsid w:val="00836C94"/>
    <w:rsid w:val="00836CA2"/>
    <w:rsid w:val="00836D3A"/>
    <w:rsid w:val="00836D4C"/>
    <w:rsid w:val="00836D93"/>
    <w:rsid w:val="00836DF6"/>
    <w:rsid w:val="008370E6"/>
    <w:rsid w:val="00837209"/>
    <w:rsid w:val="008372B3"/>
    <w:rsid w:val="00837310"/>
    <w:rsid w:val="008377E2"/>
    <w:rsid w:val="00837A9A"/>
    <w:rsid w:val="00837C43"/>
    <w:rsid w:val="00837D12"/>
    <w:rsid w:val="00837D7C"/>
    <w:rsid w:val="00837E09"/>
    <w:rsid w:val="00837EC4"/>
    <w:rsid w:val="008400E8"/>
    <w:rsid w:val="00840149"/>
    <w:rsid w:val="0084014A"/>
    <w:rsid w:val="00840199"/>
    <w:rsid w:val="008401BB"/>
    <w:rsid w:val="008401D0"/>
    <w:rsid w:val="0084055F"/>
    <w:rsid w:val="008405B8"/>
    <w:rsid w:val="008406B3"/>
    <w:rsid w:val="00840744"/>
    <w:rsid w:val="00840761"/>
    <w:rsid w:val="00840814"/>
    <w:rsid w:val="008408B4"/>
    <w:rsid w:val="008409EA"/>
    <w:rsid w:val="00840B41"/>
    <w:rsid w:val="00840B42"/>
    <w:rsid w:val="00840B51"/>
    <w:rsid w:val="00840C0F"/>
    <w:rsid w:val="00840F93"/>
    <w:rsid w:val="008410B2"/>
    <w:rsid w:val="00841214"/>
    <w:rsid w:val="00841274"/>
    <w:rsid w:val="0084141B"/>
    <w:rsid w:val="00841478"/>
    <w:rsid w:val="00841491"/>
    <w:rsid w:val="0084161F"/>
    <w:rsid w:val="00841654"/>
    <w:rsid w:val="0084182A"/>
    <w:rsid w:val="008418EF"/>
    <w:rsid w:val="008419E8"/>
    <w:rsid w:val="00841A4D"/>
    <w:rsid w:val="00841AD9"/>
    <w:rsid w:val="00841D0A"/>
    <w:rsid w:val="00841D2E"/>
    <w:rsid w:val="00841D49"/>
    <w:rsid w:val="00842359"/>
    <w:rsid w:val="008423EE"/>
    <w:rsid w:val="0084253E"/>
    <w:rsid w:val="00842689"/>
    <w:rsid w:val="00842A1F"/>
    <w:rsid w:val="00842BAD"/>
    <w:rsid w:val="00842DB3"/>
    <w:rsid w:val="00843086"/>
    <w:rsid w:val="008433B1"/>
    <w:rsid w:val="0084357F"/>
    <w:rsid w:val="00843637"/>
    <w:rsid w:val="0084376E"/>
    <w:rsid w:val="0084393A"/>
    <w:rsid w:val="0084394F"/>
    <w:rsid w:val="00843995"/>
    <w:rsid w:val="0084399F"/>
    <w:rsid w:val="00843CD5"/>
    <w:rsid w:val="00843E78"/>
    <w:rsid w:val="00843EC7"/>
    <w:rsid w:val="00844098"/>
    <w:rsid w:val="008440A5"/>
    <w:rsid w:val="00844112"/>
    <w:rsid w:val="00844117"/>
    <w:rsid w:val="008441F3"/>
    <w:rsid w:val="00844269"/>
    <w:rsid w:val="0084428F"/>
    <w:rsid w:val="00844291"/>
    <w:rsid w:val="008442C2"/>
    <w:rsid w:val="008442E5"/>
    <w:rsid w:val="008442EF"/>
    <w:rsid w:val="008443CF"/>
    <w:rsid w:val="00844523"/>
    <w:rsid w:val="008446DE"/>
    <w:rsid w:val="00844704"/>
    <w:rsid w:val="00844AAF"/>
    <w:rsid w:val="00844F8B"/>
    <w:rsid w:val="00844FD5"/>
    <w:rsid w:val="00844FEE"/>
    <w:rsid w:val="0084512A"/>
    <w:rsid w:val="0084522E"/>
    <w:rsid w:val="00845295"/>
    <w:rsid w:val="00845330"/>
    <w:rsid w:val="0084533D"/>
    <w:rsid w:val="00845364"/>
    <w:rsid w:val="00845668"/>
    <w:rsid w:val="00845776"/>
    <w:rsid w:val="00845791"/>
    <w:rsid w:val="008457F6"/>
    <w:rsid w:val="0084582C"/>
    <w:rsid w:val="008459AB"/>
    <w:rsid w:val="008459E9"/>
    <w:rsid w:val="00845F1F"/>
    <w:rsid w:val="00845F82"/>
    <w:rsid w:val="00845FBA"/>
    <w:rsid w:val="00846134"/>
    <w:rsid w:val="00846152"/>
    <w:rsid w:val="00846199"/>
    <w:rsid w:val="008464C9"/>
    <w:rsid w:val="008465AC"/>
    <w:rsid w:val="00846875"/>
    <w:rsid w:val="00846AE5"/>
    <w:rsid w:val="00846F1C"/>
    <w:rsid w:val="00846FC5"/>
    <w:rsid w:val="0084701C"/>
    <w:rsid w:val="008473DD"/>
    <w:rsid w:val="00847409"/>
    <w:rsid w:val="00847470"/>
    <w:rsid w:val="00847471"/>
    <w:rsid w:val="008474B7"/>
    <w:rsid w:val="00847648"/>
    <w:rsid w:val="008479DA"/>
    <w:rsid w:val="008479EB"/>
    <w:rsid w:val="00847A97"/>
    <w:rsid w:val="00847B99"/>
    <w:rsid w:val="00847D17"/>
    <w:rsid w:val="00847D52"/>
    <w:rsid w:val="00850031"/>
    <w:rsid w:val="008500C2"/>
    <w:rsid w:val="008501BB"/>
    <w:rsid w:val="0085027A"/>
    <w:rsid w:val="008502AE"/>
    <w:rsid w:val="00850339"/>
    <w:rsid w:val="0085058A"/>
    <w:rsid w:val="008505E4"/>
    <w:rsid w:val="00850620"/>
    <w:rsid w:val="008507F0"/>
    <w:rsid w:val="008507F3"/>
    <w:rsid w:val="008508B1"/>
    <w:rsid w:val="0085090C"/>
    <w:rsid w:val="00850F72"/>
    <w:rsid w:val="00850FC4"/>
    <w:rsid w:val="00851049"/>
    <w:rsid w:val="008512C9"/>
    <w:rsid w:val="00851320"/>
    <w:rsid w:val="0085148D"/>
    <w:rsid w:val="0085157B"/>
    <w:rsid w:val="00851942"/>
    <w:rsid w:val="00851A93"/>
    <w:rsid w:val="00851C5D"/>
    <w:rsid w:val="00851F9D"/>
    <w:rsid w:val="008520F8"/>
    <w:rsid w:val="008520F9"/>
    <w:rsid w:val="0085266C"/>
    <w:rsid w:val="0085273F"/>
    <w:rsid w:val="0085293A"/>
    <w:rsid w:val="00852A74"/>
    <w:rsid w:val="00852B9A"/>
    <w:rsid w:val="00852E7F"/>
    <w:rsid w:val="00852F7B"/>
    <w:rsid w:val="00852F86"/>
    <w:rsid w:val="00853011"/>
    <w:rsid w:val="0085303F"/>
    <w:rsid w:val="0085339B"/>
    <w:rsid w:val="00853436"/>
    <w:rsid w:val="008535E4"/>
    <w:rsid w:val="0085364E"/>
    <w:rsid w:val="00853742"/>
    <w:rsid w:val="008537DA"/>
    <w:rsid w:val="00853828"/>
    <w:rsid w:val="008538A9"/>
    <w:rsid w:val="00853A02"/>
    <w:rsid w:val="00853B99"/>
    <w:rsid w:val="00853D49"/>
    <w:rsid w:val="00853ED9"/>
    <w:rsid w:val="00854001"/>
    <w:rsid w:val="008540E4"/>
    <w:rsid w:val="0085417B"/>
    <w:rsid w:val="00854188"/>
    <w:rsid w:val="008541B4"/>
    <w:rsid w:val="00854285"/>
    <w:rsid w:val="008542AD"/>
    <w:rsid w:val="00854362"/>
    <w:rsid w:val="008543F7"/>
    <w:rsid w:val="00854584"/>
    <w:rsid w:val="008545F7"/>
    <w:rsid w:val="00854692"/>
    <w:rsid w:val="0085482E"/>
    <w:rsid w:val="00854B9D"/>
    <w:rsid w:val="00854C1B"/>
    <w:rsid w:val="00854CC1"/>
    <w:rsid w:val="00854D08"/>
    <w:rsid w:val="00854D24"/>
    <w:rsid w:val="00854DD0"/>
    <w:rsid w:val="00854E7B"/>
    <w:rsid w:val="00854ED7"/>
    <w:rsid w:val="0085503B"/>
    <w:rsid w:val="00855152"/>
    <w:rsid w:val="0085525D"/>
    <w:rsid w:val="0085533C"/>
    <w:rsid w:val="008553D9"/>
    <w:rsid w:val="0085545C"/>
    <w:rsid w:val="00855739"/>
    <w:rsid w:val="0085573B"/>
    <w:rsid w:val="0085581F"/>
    <w:rsid w:val="008558DA"/>
    <w:rsid w:val="00855A22"/>
    <w:rsid w:val="00855ABC"/>
    <w:rsid w:val="00855D48"/>
    <w:rsid w:val="00855F22"/>
    <w:rsid w:val="00855FAC"/>
    <w:rsid w:val="00855FBA"/>
    <w:rsid w:val="00855FC3"/>
    <w:rsid w:val="00856092"/>
    <w:rsid w:val="00856142"/>
    <w:rsid w:val="008562E7"/>
    <w:rsid w:val="0085641F"/>
    <w:rsid w:val="008565B7"/>
    <w:rsid w:val="008567AC"/>
    <w:rsid w:val="00856990"/>
    <w:rsid w:val="00856A25"/>
    <w:rsid w:val="00856A3F"/>
    <w:rsid w:val="00856AC9"/>
    <w:rsid w:val="00856BF8"/>
    <w:rsid w:val="00856C27"/>
    <w:rsid w:val="00856C76"/>
    <w:rsid w:val="00856D7C"/>
    <w:rsid w:val="00856DA7"/>
    <w:rsid w:val="00856DC0"/>
    <w:rsid w:val="00857193"/>
    <w:rsid w:val="00857697"/>
    <w:rsid w:val="0085786F"/>
    <w:rsid w:val="008578CF"/>
    <w:rsid w:val="00857951"/>
    <w:rsid w:val="00857B1D"/>
    <w:rsid w:val="00857B7E"/>
    <w:rsid w:val="00857D9D"/>
    <w:rsid w:val="00857DB6"/>
    <w:rsid w:val="00857DC7"/>
    <w:rsid w:val="00857F00"/>
    <w:rsid w:val="00857FAD"/>
    <w:rsid w:val="0085B164"/>
    <w:rsid w:val="00860064"/>
    <w:rsid w:val="0086035D"/>
    <w:rsid w:val="008604D0"/>
    <w:rsid w:val="008604DA"/>
    <w:rsid w:val="00860612"/>
    <w:rsid w:val="008607E8"/>
    <w:rsid w:val="008608AD"/>
    <w:rsid w:val="00860A03"/>
    <w:rsid w:val="00860A84"/>
    <w:rsid w:val="00860D3C"/>
    <w:rsid w:val="00860E36"/>
    <w:rsid w:val="00860E65"/>
    <w:rsid w:val="00860E6B"/>
    <w:rsid w:val="00860E95"/>
    <w:rsid w:val="0086108A"/>
    <w:rsid w:val="008614B1"/>
    <w:rsid w:val="0086161A"/>
    <w:rsid w:val="00861A39"/>
    <w:rsid w:val="00861A9B"/>
    <w:rsid w:val="00861B5C"/>
    <w:rsid w:val="00861E63"/>
    <w:rsid w:val="00861F40"/>
    <w:rsid w:val="00861FFD"/>
    <w:rsid w:val="0086201B"/>
    <w:rsid w:val="0086203A"/>
    <w:rsid w:val="00862162"/>
    <w:rsid w:val="00862198"/>
    <w:rsid w:val="0086222B"/>
    <w:rsid w:val="0086234A"/>
    <w:rsid w:val="008623FE"/>
    <w:rsid w:val="0086248F"/>
    <w:rsid w:val="008624A7"/>
    <w:rsid w:val="008624C1"/>
    <w:rsid w:val="008624C6"/>
    <w:rsid w:val="0086257B"/>
    <w:rsid w:val="0086263B"/>
    <w:rsid w:val="00862702"/>
    <w:rsid w:val="00862888"/>
    <w:rsid w:val="00862974"/>
    <w:rsid w:val="008629AA"/>
    <w:rsid w:val="00862C7B"/>
    <w:rsid w:val="00862D5F"/>
    <w:rsid w:val="0086302A"/>
    <w:rsid w:val="00863068"/>
    <w:rsid w:val="00863135"/>
    <w:rsid w:val="00863171"/>
    <w:rsid w:val="008632B8"/>
    <w:rsid w:val="0086336E"/>
    <w:rsid w:val="008634AF"/>
    <w:rsid w:val="008634BF"/>
    <w:rsid w:val="00863730"/>
    <w:rsid w:val="00863778"/>
    <w:rsid w:val="008637E3"/>
    <w:rsid w:val="00863832"/>
    <w:rsid w:val="008639EA"/>
    <w:rsid w:val="00863A2C"/>
    <w:rsid w:val="00863AA9"/>
    <w:rsid w:val="00863C89"/>
    <w:rsid w:val="00863D48"/>
    <w:rsid w:val="00863F8A"/>
    <w:rsid w:val="00863FCF"/>
    <w:rsid w:val="00864215"/>
    <w:rsid w:val="00864324"/>
    <w:rsid w:val="00864403"/>
    <w:rsid w:val="00864687"/>
    <w:rsid w:val="0086469E"/>
    <w:rsid w:val="008646CA"/>
    <w:rsid w:val="0086480E"/>
    <w:rsid w:val="00864874"/>
    <w:rsid w:val="00864AAF"/>
    <w:rsid w:val="00864C3D"/>
    <w:rsid w:val="00864E6E"/>
    <w:rsid w:val="00864FE0"/>
    <w:rsid w:val="008650A3"/>
    <w:rsid w:val="008651BE"/>
    <w:rsid w:val="008653C8"/>
    <w:rsid w:val="008653CA"/>
    <w:rsid w:val="0086545F"/>
    <w:rsid w:val="00865603"/>
    <w:rsid w:val="00865714"/>
    <w:rsid w:val="00865806"/>
    <w:rsid w:val="00865B07"/>
    <w:rsid w:val="00865D54"/>
    <w:rsid w:val="00865DC8"/>
    <w:rsid w:val="00865F17"/>
    <w:rsid w:val="00865F2D"/>
    <w:rsid w:val="00865F51"/>
    <w:rsid w:val="00865FC6"/>
    <w:rsid w:val="00866044"/>
    <w:rsid w:val="008661B4"/>
    <w:rsid w:val="008662B7"/>
    <w:rsid w:val="008662EF"/>
    <w:rsid w:val="00866316"/>
    <w:rsid w:val="0086636E"/>
    <w:rsid w:val="00866538"/>
    <w:rsid w:val="0086669F"/>
    <w:rsid w:val="008666E8"/>
    <w:rsid w:val="00866735"/>
    <w:rsid w:val="008667D3"/>
    <w:rsid w:val="00866945"/>
    <w:rsid w:val="00866A71"/>
    <w:rsid w:val="00866A84"/>
    <w:rsid w:val="00866B13"/>
    <w:rsid w:val="00866BB1"/>
    <w:rsid w:val="00866F5B"/>
    <w:rsid w:val="0086714D"/>
    <w:rsid w:val="00867187"/>
    <w:rsid w:val="008676E0"/>
    <w:rsid w:val="00867853"/>
    <w:rsid w:val="00867C29"/>
    <w:rsid w:val="00867CED"/>
    <w:rsid w:val="00867EC7"/>
    <w:rsid w:val="00867EDE"/>
    <w:rsid w:val="00867F1E"/>
    <w:rsid w:val="008702FD"/>
    <w:rsid w:val="00870425"/>
    <w:rsid w:val="008704C0"/>
    <w:rsid w:val="008704FD"/>
    <w:rsid w:val="0087055A"/>
    <w:rsid w:val="0087056C"/>
    <w:rsid w:val="008707FD"/>
    <w:rsid w:val="008708B5"/>
    <w:rsid w:val="008708F5"/>
    <w:rsid w:val="00870F2B"/>
    <w:rsid w:val="00871209"/>
    <w:rsid w:val="0087123B"/>
    <w:rsid w:val="00871568"/>
    <w:rsid w:val="0087178C"/>
    <w:rsid w:val="0087190D"/>
    <w:rsid w:val="0087194A"/>
    <w:rsid w:val="00871994"/>
    <w:rsid w:val="008719F8"/>
    <w:rsid w:val="00871A33"/>
    <w:rsid w:val="00871A45"/>
    <w:rsid w:val="00871A84"/>
    <w:rsid w:val="00871B9E"/>
    <w:rsid w:val="00871C39"/>
    <w:rsid w:val="00871C75"/>
    <w:rsid w:val="00871E24"/>
    <w:rsid w:val="00871EEA"/>
    <w:rsid w:val="00871F05"/>
    <w:rsid w:val="0087200E"/>
    <w:rsid w:val="0087209D"/>
    <w:rsid w:val="008721FA"/>
    <w:rsid w:val="008722D9"/>
    <w:rsid w:val="008723A4"/>
    <w:rsid w:val="0087246D"/>
    <w:rsid w:val="00872512"/>
    <w:rsid w:val="008726BF"/>
    <w:rsid w:val="008727E0"/>
    <w:rsid w:val="008729A6"/>
    <w:rsid w:val="00872A85"/>
    <w:rsid w:val="00872C4A"/>
    <w:rsid w:val="00872C5D"/>
    <w:rsid w:val="00872D80"/>
    <w:rsid w:val="00872E67"/>
    <w:rsid w:val="00873039"/>
    <w:rsid w:val="008733EE"/>
    <w:rsid w:val="008734BB"/>
    <w:rsid w:val="00873609"/>
    <w:rsid w:val="0087360C"/>
    <w:rsid w:val="008736C5"/>
    <w:rsid w:val="00873740"/>
    <w:rsid w:val="00873822"/>
    <w:rsid w:val="0087383A"/>
    <w:rsid w:val="00873886"/>
    <w:rsid w:val="008738CF"/>
    <w:rsid w:val="00873902"/>
    <w:rsid w:val="0087393A"/>
    <w:rsid w:val="00873A2F"/>
    <w:rsid w:val="00873AEB"/>
    <w:rsid w:val="00873CA4"/>
    <w:rsid w:val="00873D5E"/>
    <w:rsid w:val="00873ECF"/>
    <w:rsid w:val="0087426A"/>
    <w:rsid w:val="0087427F"/>
    <w:rsid w:val="0087445D"/>
    <w:rsid w:val="008744C2"/>
    <w:rsid w:val="008744F1"/>
    <w:rsid w:val="00874591"/>
    <w:rsid w:val="00874597"/>
    <w:rsid w:val="00874A63"/>
    <w:rsid w:val="00874E16"/>
    <w:rsid w:val="00874E18"/>
    <w:rsid w:val="00875034"/>
    <w:rsid w:val="0087510D"/>
    <w:rsid w:val="0087559B"/>
    <w:rsid w:val="008755CE"/>
    <w:rsid w:val="0087576A"/>
    <w:rsid w:val="0087576B"/>
    <w:rsid w:val="00875A2F"/>
    <w:rsid w:val="00875EE5"/>
    <w:rsid w:val="00875FDF"/>
    <w:rsid w:val="0087603F"/>
    <w:rsid w:val="008762CB"/>
    <w:rsid w:val="008762DE"/>
    <w:rsid w:val="008762F4"/>
    <w:rsid w:val="008767E7"/>
    <w:rsid w:val="0087689E"/>
    <w:rsid w:val="00876BED"/>
    <w:rsid w:val="00876CDE"/>
    <w:rsid w:val="00876D56"/>
    <w:rsid w:val="00876DE9"/>
    <w:rsid w:val="00876DFF"/>
    <w:rsid w:val="00877009"/>
    <w:rsid w:val="00877274"/>
    <w:rsid w:val="00877347"/>
    <w:rsid w:val="00877353"/>
    <w:rsid w:val="0087765B"/>
    <w:rsid w:val="008776E5"/>
    <w:rsid w:val="008778E7"/>
    <w:rsid w:val="00877C3A"/>
    <w:rsid w:val="00877CB8"/>
    <w:rsid w:val="00877E22"/>
    <w:rsid w:val="00877F0C"/>
    <w:rsid w:val="00877F34"/>
    <w:rsid w:val="0088015E"/>
    <w:rsid w:val="008804C0"/>
    <w:rsid w:val="008807D2"/>
    <w:rsid w:val="008807D8"/>
    <w:rsid w:val="00880899"/>
    <w:rsid w:val="00880928"/>
    <w:rsid w:val="00880A3F"/>
    <w:rsid w:val="00880CB8"/>
    <w:rsid w:val="00880D36"/>
    <w:rsid w:val="00880D8C"/>
    <w:rsid w:val="00880E16"/>
    <w:rsid w:val="00880E38"/>
    <w:rsid w:val="0088102B"/>
    <w:rsid w:val="00881107"/>
    <w:rsid w:val="008811EF"/>
    <w:rsid w:val="0088123C"/>
    <w:rsid w:val="00881314"/>
    <w:rsid w:val="00881443"/>
    <w:rsid w:val="00881485"/>
    <w:rsid w:val="00881619"/>
    <w:rsid w:val="00881685"/>
    <w:rsid w:val="0088176A"/>
    <w:rsid w:val="0088176D"/>
    <w:rsid w:val="008817FC"/>
    <w:rsid w:val="00881835"/>
    <w:rsid w:val="00881A5F"/>
    <w:rsid w:val="00881AFC"/>
    <w:rsid w:val="00881B92"/>
    <w:rsid w:val="00881D44"/>
    <w:rsid w:val="00881F3F"/>
    <w:rsid w:val="0088203B"/>
    <w:rsid w:val="008820EE"/>
    <w:rsid w:val="00882237"/>
    <w:rsid w:val="00882264"/>
    <w:rsid w:val="00882343"/>
    <w:rsid w:val="008824BD"/>
    <w:rsid w:val="008824E7"/>
    <w:rsid w:val="008825B4"/>
    <w:rsid w:val="008826A6"/>
    <w:rsid w:val="0088274E"/>
    <w:rsid w:val="00882797"/>
    <w:rsid w:val="008827BF"/>
    <w:rsid w:val="008828C1"/>
    <w:rsid w:val="008828EE"/>
    <w:rsid w:val="00882948"/>
    <w:rsid w:val="00882993"/>
    <w:rsid w:val="00882B90"/>
    <w:rsid w:val="00882B95"/>
    <w:rsid w:val="00883225"/>
    <w:rsid w:val="00883384"/>
    <w:rsid w:val="008833AD"/>
    <w:rsid w:val="008834A2"/>
    <w:rsid w:val="008834BD"/>
    <w:rsid w:val="008836A3"/>
    <w:rsid w:val="008838F2"/>
    <w:rsid w:val="00883A49"/>
    <w:rsid w:val="00883AD8"/>
    <w:rsid w:val="00883BDD"/>
    <w:rsid w:val="00883D93"/>
    <w:rsid w:val="00883FCB"/>
    <w:rsid w:val="008840A2"/>
    <w:rsid w:val="008840F7"/>
    <w:rsid w:val="0088419C"/>
    <w:rsid w:val="0088427D"/>
    <w:rsid w:val="008844F0"/>
    <w:rsid w:val="00884540"/>
    <w:rsid w:val="00884573"/>
    <w:rsid w:val="008845CA"/>
    <w:rsid w:val="00884C5B"/>
    <w:rsid w:val="00884C7B"/>
    <w:rsid w:val="00884E85"/>
    <w:rsid w:val="008852C5"/>
    <w:rsid w:val="00885346"/>
    <w:rsid w:val="00885379"/>
    <w:rsid w:val="0088539A"/>
    <w:rsid w:val="008853F2"/>
    <w:rsid w:val="008854C6"/>
    <w:rsid w:val="0088558B"/>
    <w:rsid w:val="00885700"/>
    <w:rsid w:val="008857CE"/>
    <w:rsid w:val="008858AA"/>
    <w:rsid w:val="008859B4"/>
    <w:rsid w:val="008859C7"/>
    <w:rsid w:val="00885B20"/>
    <w:rsid w:val="00885BAB"/>
    <w:rsid w:val="00885BB8"/>
    <w:rsid w:val="00885BF8"/>
    <w:rsid w:val="00885C62"/>
    <w:rsid w:val="00885D9B"/>
    <w:rsid w:val="00885EBB"/>
    <w:rsid w:val="00885F06"/>
    <w:rsid w:val="008860CC"/>
    <w:rsid w:val="0088642A"/>
    <w:rsid w:val="00886464"/>
    <w:rsid w:val="008865EA"/>
    <w:rsid w:val="00886733"/>
    <w:rsid w:val="00886764"/>
    <w:rsid w:val="00886959"/>
    <w:rsid w:val="00886B4F"/>
    <w:rsid w:val="00886C16"/>
    <w:rsid w:val="00886D48"/>
    <w:rsid w:val="00886D59"/>
    <w:rsid w:val="00886E5D"/>
    <w:rsid w:val="00886F27"/>
    <w:rsid w:val="0088701E"/>
    <w:rsid w:val="0088704A"/>
    <w:rsid w:val="00887279"/>
    <w:rsid w:val="0088727A"/>
    <w:rsid w:val="00887458"/>
    <w:rsid w:val="0088747D"/>
    <w:rsid w:val="0088749C"/>
    <w:rsid w:val="008874AA"/>
    <w:rsid w:val="0088771B"/>
    <w:rsid w:val="00887A45"/>
    <w:rsid w:val="00887B5C"/>
    <w:rsid w:val="00887B89"/>
    <w:rsid w:val="00887CEF"/>
    <w:rsid w:val="00887DDC"/>
    <w:rsid w:val="00890015"/>
    <w:rsid w:val="008901D6"/>
    <w:rsid w:val="0089020F"/>
    <w:rsid w:val="0089032B"/>
    <w:rsid w:val="00890336"/>
    <w:rsid w:val="00890343"/>
    <w:rsid w:val="00890378"/>
    <w:rsid w:val="008903E3"/>
    <w:rsid w:val="008904E4"/>
    <w:rsid w:val="008904EC"/>
    <w:rsid w:val="008907A5"/>
    <w:rsid w:val="008907AB"/>
    <w:rsid w:val="008907B4"/>
    <w:rsid w:val="00890863"/>
    <w:rsid w:val="008908C4"/>
    <w:rsid w:val="00890A7F"/>
    <w:rsid w:val="00890AED"/>
    <w:rsid w:val="00890DB7"/>
    <w:rsid w:val="00890DE5"/>
    <w:rsid w:val="00890E45"/>
    <w:rsid w:val="00890E6B"/>
    <w:rsid w:val="00891183"/>
    <w:rsid w:val="00891242"/>
    <w:rsid w:val="00891415"/>
    <w:rsid w:val="008914B3"/>
    <w:rsid w:val="008914E2"/>
    <w:rsid w:val="00891534"/>
    <w:rsid w:val="008916B5"/>
    <w:rsid w:val="00891A60"/>
    <w:rsid w:val="00891B38"/>
    <w:rsid w:val="00891BCB"/>
    <w:rsid w:val="00891E45"/>
    <w:rsid w:val="00891E4E"/>
    <w:rsid w:val="00892044"/>
    <w:rsid w:val="008921D9"/>
    <w:rsid w:val="008924CD"/>
    <w:rsid w:val="00892601"/>
    <w:rsid w:val="008927E4"/>
    <w:rsid w:val="00892801"/>
    <w:rsid w:val="0089292E"/>
    <w:rsid w:val="00892C7B"/>
    <w:rsid w:val="00892CF8"/>
    <w:rsid w:val="00892D5C"/>
    <w:rsid w:val="00892D95"/>
    <w:rsid w:val="00892DCC"/>
    <w:rsid w:val="008930CB"/>
    <w:rsid w:val="00893103"/>
    <w:rsid w:val="008935C1"/>
    <w:rsid w:val="00893673"/>
    <w:rsid w:val="008938CB"/>
    <w:rsid w:val="008939C8"/>
    <w:rsid w:val="008939DE"/>
    <w:rsid w:val="00893C73"/>
    <w:rsid w:val="00893E82"/>
    <w:rsid w:val="008941D7"/>
    <w:rsid w:val="008942C6"/>
    <w:rsid w:val="0089440E"/>
    <w:rsid w:val="008946B7"/>
    <w:rsid w:val="008947BD"/>
    <w:rsid w:val="00894889"/>
    <w:rsid w:val="00894893"/>
    <w:rsid w:val="008948A8"/>
    <w:rsid w:val="00894A1E"/>
    <w:rsid w:val="00894A81"/>
    <w:rsid w:val="00894B5C"/>
    <w:rsid w:val="00894C9F"/>
    <w:rsid w:val="00894E53"/>
    <w:rsid w:val="00894F77"/>
    <w:rsid w:val="00895099"/>
    <w:rsid w:val="00895165"/>
    <w:rsid w:val="00895171"/>
    <w:rsid w:val="00895185"/>
    <w:rsid w:val="008951A3"/>
    <w:rsid w:val="00895242"/>
    <w:rsid w:val="0089529E"/>
    <w:rsid w:val="008952E0"/>
    <w:rsid w:val="008952E4"/>
    <w:rsid w:val="008954DF"/>
    <w:rsid w:val="00895B18"/>
    <w:rsid w:val="00895C49"/>
    <w:rsid w:val="00895CCF"/>
    <w:rsid w:val="00895DA3"/>
    <w:rsid w:val="00895DCD"/>
    <w:rsid w:val="00895F26"/>
    <w:rsid w:val="00896075"/>
    <w:rsid w:val="0089608A"/>
    <w:rsid w:val="0089609A"/>
    <w:rsid w:val="008961BB"/>
    <w:rsid w:val="008961E4"/>
    <w:rsid w:val="00896205"/>
    <w:rsid w:val="0089622E"/>
    <w:rsid w:val="00896356"/>
    <w:rsid w:val="0089657F"/>
    <w:rsid w:val="008965CA"/>
    <w:rsid w:val="008966A2"/>
    <w:rsid w:val="00896790"/>
    <w:rsid w:val="0089685C"/>
    <w:rsid w:val="00896994"/>
    <w:rsid w:val="00896A12"/>
    <w:rsid w:val="00896B69"/>
    <w:rsid w:val="00896BCF"/>
    <w:rsid w:val="00896BEA"/>
    <w:rsid w:val="00896C8C"/>
    <w:rsid w:val="00896CC2"/>
    <w:rsid w:val="00896D22"/>
    <w:rsid w:val="00896E12"/>
    <w:rsid w:val="00896E49"/>
    <w:rsid w:val="00896F44"/>
    <w:rsid w:val="00896FB3"/>
    <w:rsid w:val="00896FFF"/>
    <w:rsid w:val="00897081"/>
    <w:rsid w:val="008970EE"/>
    <w:rsid w:val="00897155"/>
    <w:rsid w:val="008971A7"/>
    <w:rsid w:val="00897269"/>
    <w:rsid w:val="00897580"/>
    <w:rsid w:val="0089767B"/>
    <w:rsid w:val="008977AA"/>
    <w:rsid w:val="008978C8"/>
    <w:rsid w:val="00897922"/>
    <w:rsid w:val="0089796F"/>
    <w:rsid w:val="00897E11"/>
    <w:rsid w:val="00897E92"/>
    <w:rsid w:val="00897F59"/>
    <w:rsid w:val="00897F96"/>
    <w:rsid w:val="008999BF"/>
    <w:rsid w:val="008A0059"/>
    <w:rsid w:val="008A0337"/>
    <w:rsid w:val="008A0361"/>
    <w:rsid w:val="008A0581"/>
    <w:rsid w:val="008A0742"/>
    <w:rsid w:val="008A0873"/>
    <w:rsid w:val="008A0919"/>
    <w:rsid w:val="008A0959"/>
    <w:rsid w:val="008A0968"/>
    <w:rsid w:val="008A097F"/>
    <w:rsid w:val="008A0B35"/>
    <w:rsid w:val="008A0C43"/>
    <w:rsid w:val="008A0D5C"/>
    <w:rsid w:val="008A0E20"/>
    <w:rsid w:val="008A0E36"/>
    <w:rsid w:val="008A0E48"/>
    <w:rsid w:val="008A0F33"/>
    <w:rsid w:val="008A0F52"/>
    <w:rsid w:val="008A0FCB"/>
    <w:rsid w:val="008A1053"/>
    <w:rsid w:val="008A1130"/>
    <w:rsid w:val="008A1206"/>
    <w:rsid w:val="008A14E6"/>
    <w:rsid w:val="008A14EB"/>
    <w:rsid w:val="008A1697"/>
    <w:rsid w:val="008A17C8"/>
    <w:rsid w:val="008A1810"/>
    <w:rsid w:val="008A19A8"/>
    <w:rsid w:val="008A1B12"/>
    <w:rsid w:val="008A1B52"/>
    <w:rsid w:val="008A1C6F"/>
    <w:rsid w:val="008A1F08"/>
    <w:rsid w:val="008A217B"/>
    <w:rsid w:val="008A21AD"/>
    <w:rsid w:val="008A234C"/>
    <w:rsid w:val="008A242E"/>
    <w:rsid w:val="008A2454"/>
    <w:rsid w:val="008A249E"/>
    <w:rsid w:val="008A2567"/>
    <w:rsid w:val="008A25A3"/>
    <w:rsid w:val="008A25AD"/>
    <w:rsid w:val="008A27A9"/>
    <w:rsid w:val="008A2892"/>
    <w:rsid w:val="008A28D6"/>
    <w:rsid w:val="008A28EB"/>
    <w:rsid w:val="008A2AE4"/>
    <w:rsid w:val="008A2BB2"/>
    <w:rsid w:val="008A2CBB"/>
    <w:rsid w:val="008A2CBE"/>
    <w:rsid w:val="008A2F37"/>
    <w:rsid w:val="008A2F61"/>
    <w:rsid w:val="008A2FA2"/>
    <w:rsid w:val="008A3141"/>
    <w:rsid w:val="008A318C"/>
    <w:rsid w:val="008A31A3"/>
    <w:rsid w:val="008A31D1"/>
    <w:rsid w:val="008A32A4"/>
    <w:rsid w:val="008A3314"/>
    <w:rsid w:val="008A33DD"/>
    <w:rsid w:val="008A3496"/>
    <w:rsid w:val="008A36A9"/>
    <w:rsid w:val="008A3706"/>
    <w:rsid w:val="008A37D6"/>
    <w:rsid w:val="008A382E"/>
    <w:rsid w:val="008A39A3"/>
    <w:rsid w:val="008A3A86"/>
    <w:rsid w:val="008A3B12"/>
    <w:rsid w:val="008A3C42"/>
    <w:rsid w:val="008A3CE1"/>
    <w:rsid w:val="008A3E69"/>
    <w:rsid w:val="008A3FE2"/>
    <w:rsid w:val="008A416F"/>
    <w:rsid w:val="008A41FD"/>
    <w:rsid w:val="008A4418"/>
    <w:rsid w:val="008A455D"/>
    <w:rsid w:val="008A45D7"/>
    <w:rsid w:val="008A46A5"/>
    <w:rsid w:val="008A4715"/>
    <w:rsid w:val="008A4860"/>
    <w:rsid w:val="008A48AC"/>
    <w:rsid w:val="008A4C03"/>
    <w:rsid w:val="008A4CAD"/>
    <w:rsid w:val="008A4CB7"/>
    <w:rsid w:val="008A4E2A"/>
    <w:rsid w:val="008A4E47"/>
    <w:rsid w:val="008A4ED8"/>
    <w:rsid w:val="008A4F1D"/>
    <w:rsid w:val="008A509E"/>
    <w:rsid w:val="008A5339"/>
    <w:rsid w:val="008A5414"/>
    <w:rsid w:val="008A56FC"/>
    <w:rsid w:val="008A5748"/>
    <w:rsid w:val="008A5827"/>
    <w:rsid w:val="008A584A"/>
    <w:rsid w:val="008A59D6"/>
    <w:rsid w:val="008A59ED"/>
    <w:rsid w:val="008A5AA7"/>
    <w:rsid w:val="008A5BF0"/>
    <w:rsid w:val="008A5C41"/>
    <w:rsid w:val="008A5D5E"/>
    <w:rsid w:val="008A5F59"/>
    <w:rsid w:val="008A5F6C"/>
    <w:rsid w:val="008A6114"/>
    <w:rsid w:val="008A6215"/>
    <w:rsid w:val="008A6225"/>
    <w:rsid w:val="008A6230"/>
    <w:rsid w:val="008A6344"/>
    <w:rsid w:val="008A63DF"/>
    <w:rsid w:val="008A6405"/>
    <w:rsid w:val="008A6544"/>
    <w:rsid w:val="008A670F"/>
    <w:rsid w:val="008A685C"/>
    <w:rsid w:val="008A6D11"/>
    <w:rsid w:val="008A6D9E"/>
    <w:rsid w:val="008A6F87"/>
    <w:rsid w:val="008A720F"/>
    <w:rsid w:val="008A724C"/>
    <w:rsid w:val="008A7256"/>
    <w:rsid w:val="008A725A"/>
    <w:rsid w:val="008A72E1"/>
    <w:rsid w:val="008A742C"/>
    <w:rsid w:val="008A77E2"/>
    <w:rsid w:val="008A7D7C"/>
    <w:rsid w:val="008A7EF8"/>
    <w:rsid w:val="008A7F36"/>
    <w:rsid w:val="008B0023"/>
    <w:rsid w:val="008B0071"/>
    <w:rsid w:val="008B016D"/>
    <w:rsid w:val="008B03A6"/>
    <w:rsid w:val="008B03E6"/>
    <w:rsid w:val="008B04B7"/>
    <w:rsid w:val="008B0693"/>
    <w:rsid w:val="008B06D2"/>
    <w:rsid w:val="008B0789"/>
    <w:rsid w:val="008B08E6"/>
    <w:rsid w:val="008B0963"/>
    <w:rsid w:val="008B0970"/>
    <w:rsid w:val="008B0C1E"/>
    <w:rsid w:val="008B0CF4"/>
    <w:rsid w:val="008B0DE3"/>
    <w:rsid w:val="008B0F50"/>
    <w:rsid w:val="008B101C"/>
    <w:rsid w:val="008B1053"/>
    <w:rsid w:val="008B10BB"/>
    <w:rsid w:val="008B10E4"/>
    <w:rsid w:val="008B114C"/>
    <w:rsid w:val="008B132C"/>
    <w:rsid w:val="008B134D"/>
    <w:rsid w:val="008B1500"/>
    <w:rsid w:val="008B1741"/>
    <w:rsid w:val="008B17FD"/>
    <w:rsid w:val="008B182B"/>
    <w:rsid w:val="008B1867"/>
    <w:rsid w:val="008B18F8"/>
    <w:rsid w:val="008B190C"/>
    <w:rsid w:val="008B1A49"/>
    <w:rsid w:val="008B1AB1"/>
    <w:rsid w:val="008B1BC4"/>
    <w:rsid w:val="008B1C3C"/>
    <w:rsid w:val="008B1C40"/>
    <w:rsid w:val="008B1C72"/>
    <w:rsid w:val="008B1CDB"/>
    <w:rsid w:val="008B1D28"/>
    <w:rsid w:val="008B1FDA"/>
    <w:rsid w:val="008B1FFC"/>
    <w:rsid w:val="008B247F"/>
    <w:rsid w:val="008B249B"/>
    <w:rsid w:val="008B26E0"/>
    <w:rsid w:val="008B2A6C"/>
    <w:rsid w:val="008B2C18"/>
    <w:rsid w:val="008B2FE5"/>
    <w:rsid w:val="008B3248"/>
    <w:rsid w:val="008B3419"/>
    <w:rsid w:val="008B3422"/>
    <w:rsid w:val="008B34BD"/>
    <w:rsid w:val="008B35C5"/>
    <w:rsid w:val="008B35FB"/>
    <w:rsid w:val="008B372E"/>
    <w:rsid w:val="008B375A"/>
    <w:rsid w:val="008B3798"/>
    <w:rsid w:val="008B37C6"/>
    <w:rsid w:val="008B37E1"/>
    <w:rsid w:val="008B3992"/>
    <w:rsid w:val="008B3996"/>
    <w:rsid w:val="008B39A3"/>
    <w:rsid w:val="008B3A12"/>
    <w:rsid w:val="008B3DF1"/>
    <w:rsid w:val="008B3F01"/>
    <w:rsid w:val="008B4071"/>
    <w:rsid w:val="008B4357"/>
    <w:rsid w:val="008B4368"/>
    <w:rsid w:val="008B44E4"/>
    <w:rsid w:val="008B44EA"/>
    <w:rsid w:val="008B4571"/>
    <w:rsid w:val="008B45D6"/>
    <w:rsid w:val="008B4792"/>
    <w:rsid w:val="008B47A9"/>
    <w:rsid w:val="008B47D1"/>
    <w:rsid w:val="008B4965"/>
    <w:rsid w:val="008B4A6D"/>
    <w:rsid w:val="008B4CD0"/>
    <w:rsid w:val="008B4F83"/>
    <w:rsid w:val="008B5083"/>
    <w:rsid w:val="008B545E"/>
    <w:rsid w:val="008B5577"/>
    <w:rsid w:val="008B5580"/>
    <w:rsid w:val="008B5663"/>
    <w:rsid w:val="008B580B"/>
    <w:rsid w:val="008B5A9F"/>
    <w:rsid w:val="008B5CCA"/>
    <w:rsid w:val="008B5D29"/>
    <w:rsid w:val="008B60FF"/>
    <w:rsid w:val="008B6420"/>
    <w:rsid w:val="008B6440"/>
    <w:rsid w:val="008B64C8"/>
    <w:rsid w:val="008B67F3"/>
    <w:rsid w:val="008B6B84"/>
    <w:rsid w:val="008B6BA3"/>
    <w:rsid w:val="008B6BAE"/>
    <w:rsid w:val="008B6C36"/>
    <w:rsid w:val="008B6DB1"/>
    <w:rsid w:val="008B6EDE"/>
    <w:rsid w:val="008B6F0B"/>
    <w:rsid w:val="008B7345"/>
    <w:rsid w:val="008B73E9"/>
    <w:rsid w:val="008B7411"/>
    <w:rsid w:val="008B742C"/>
    <w:rsid w:val="008B744E"/>
    <w:rsid w:val="008B74A5"/>
    <w:rsid w:val="008B74A6"/>
    <w:rsid w:val="008B74CD"/>
    <w:rsid w:val="008B7561"/>
    <w:rsid w:val="008B7BB5"/>
    <w:rsid w:val="008B7E4C"/>
    <w:rsid w:val="008B7E59"/>
    <w:rsid w:val="008B7E94"/>
    <w:rsid w:val="008C0054"/>
    <w:rsid w:val="008C007C"/>
    <w:rsid w:val="008C00AB"/>
    <w:rsid w:val="008C013B"/>
    <w:rsid w:val="008C0185"/>
    <w:rsid w:val="008C01B0"/>
    <w:rsid w:val="008C01F9"/>
    <w:rsid w:val="008C021F"/>
    <w:rsid w:val="008C0283"/>
    <w:rsid w:val="008C02C5"/>
    <w:rsid w:val="008C02D0"/>
    <w:rsid w:val="008C0325"/>
    <w:rsid w:val="008C04A9"/>
    <w:rsid w:val="008C057D"/>
    <w:rsid w:val="008C064F"/>
    <w:rsid w:val="008C0652"/>
    <w:rsid w:val="008C0686"/>
    <w:rsid w:val="008C0848"/>
    <w:rsid w:val="008C087E"/>
    <w:rsid w:val="008C0C8A"/>
    <w:rsid w:val="008C0D2C"/>
    <w:rsid w:val="008C0D33"/>
    <w:rsid w:val="008C0EDA"/>
    <w:rsid w:val="008C1118"/>
    <w:rsid w:val="008C12A0"/>
    <w:rsid w:val="008C1346"/>
    <w:rsid w:val="008C1936"/>
    <w:rsid w:val="008C19AD"/>
    <w:rsid w:val="008C1A44"/>
    <w:rsid w:val="008C1BBE"/>
    <w:rsid w:val="008C1BE4"/>
    <w:rsid w:val="008C1C1D"/>
    <w:rsid w:val="008C1C20"/>
    <w:rsid w:val="008C1CAF"/>
    <w:rsid w:val="008C1CE6"/>
    <w:rsid w:val="008C1EB7"/>
    <w:rsid w:val="008C1F16"/>
    <w:rsid w:val="008C1FE7"/>
    <w:rsid w:val="008C1FF3"/>
    <w:rsid w:val="008C2178"/>
    <w:rsid w:val="008C22B9"/>
    <w:rsid w:val="008C2360"/>
    <w:rsid w:val="008C239E"/>
    <w:rsid w:val="008C247F"/>
    <w:rsid w:val="008C25C8"/>
    <w:rsid w:val="008C25C9"/>
    <w:rsid w:val="008C25D7"/>
    <w:rsid w:val="008C25E1"/>
    <w:rsid w:val="008C260F"/>
    <w:rsid w:val="008C2828"/>
    <w:rsid w:val="008C286F"/>
    <w:rsid w:val="008C28EA"/>
    <w:rsid w:val="008C2939"/>
    <w:rsid w:val="008C2AD3"/>
    <w:rsid w:val="008C2AE5"/>
    <w:rsid w:val="008C2B8F"/>
    <w:rsid w:val="008C2CBD"/>
    <w:rsid w:val="008C2CD6"/>
    <w:rsid w:val="008C2E4F"/>
    <w:rsid w:val="008C2E64"/>
    <w:rsid w:val="008C3068"/>
    <w:rsid w:val="008C30C0"/>
    <w:rsid w:val="008C3214"/>
    <w:rsid w:val="008C32EC"/>
    <w:rsid w:val="008C33EE"/>
    <w:rsid w:val="008C350E"/>
    <w:rsid w:val="008C373E"/>
    <w:rsid w:val="008C3887"/>
    <w:rsid w:val="008C39E0"/>
    <w:rsid w:val="008C3B4F"/>
    <w:rsid w:val="008C3B53"/>
    <w:rsid w:val="008C3B93"/>
    <w:rsid w:val="008C4096"/>
    <w:rsid w:val="008C4177"/>
    <w:rsid w:val="008C41AA"/>
    <w:rsid w:val="008C4200"/>
    <w:rsid w:val="008C4301"/>
    <w:rsid w:val="008C43A3"/>
    <w:rsid w:val="008C4603"/>
    <w:rsid w:val="008C4769"/>
    <w:rsid w:val="008C47DF"/>
    <w:rsid w:val="008C487E"/>
    <w:rsid w:val="008C48ED"/>
    <w:rsid w:val="008C49A6"/>
    <w:rsid w:val="008C4B7A"/>
    <w:rsid w:val="008C4E82"/>
    <w:rsid w:val="008C4F37"/>
    <w:rsid w:val="008C4FC5"/>
    <w:rsid w:val="008C516C"/>
    <w:rsid w:val="008C5337"/>
    <w:rsid w:val="008C565E"/>
    <w:rsid w:val="008C569E"/>
    <w:rsid w:val="008C56E6"/>
    <w:rsid w:val="008C598D"/>
    <w:rsid w:val="008C59BC"/>
    <w:rsid w:val="008C5A53"/>
    <w:rsid w:val="008C5B5E"/>
    <w:rsid w:val="008C5BF9"/>
    <w:rsid w:val="008C5C08"/>
    <w:rsid w:val="008C5CB1"/>
    <w:rsid w:val="008C5D21"/>
    <w:rsid w:val="008C609C"/>
    <w:rsid w:val="008C60EC"/>
    <w:rsid w:val="008C611D"/>
    <w:rsid w:val="008C612A"/>
    <w:rsid w:val="008C615F"/>
    <w:rsid w:val="008C6288"/>
    <w:rsid w:val="008C64E0"/>
    <w:rsid w:val="008C6570"/>
    <w:rsid w:val="008C65FC"/>
    <w:rsid w:val="008C67FF"/>
    <w:rsid w:val="008C6924"/>
    <w:rsid w:val="008C6938"/>
    <w:rsid w:val="008C6A6F"/>
    <w:rsid w:val="008C6B4D"/>
    <w:rsid w:val="008C6C54"/>
    <w:rsid w:val="008C6C66"/>
    <w:rsid w:val="008C6CC0"/>
    <w:rsid w:val="008C6D31"/>
    <w:rsid w:val="008C6ECC"/>
    <w:rsid w:val="008C6F87"/>
    <w:rsid w:val="008C70AD"/>
    <w:rsid w:val="008C7155"/>
    <w:rsid w:val="008C721B"/>
    <w:rsid w:val="008C72BF"/>
    <w:rsid w:val="008C7302"/>
    <w:rsid w:val="008C7422"/>
    <w:rsid w:val="008C7496"/>
    <w:rsid w:val="008C766A"/>
    <w:rsid w:val="008C7719"/>
    <w:rsid w:val="008C7796"/>
    <w:rsid w:val="008C77C5"/>
    <w:rsid w:val="008C7855"/>
    <w:rsid w:val="008C7937"/>
    <w:rsid w:val="008C79EF"/>
    <w:rsid w:val="008C7A13"/>
    <w:rsid w:val="008C7A83"/>
    <w:rsid w:val="008C7ADD"/>
    <w:rsid w:val="008C7B1B"/>
    <w:rsid w:val="008C7B38"/>
    <w:rsid w:val="008C7B4F"/>
    <w:rsid w:val="008C7C59"/>
    <w:rsid w:val="008C7C64"/>
    <w:rsid w:val="008C7CDF"/>
    <w:rsid w:val="008D00A4"/>
    <w:rsid w:val="008D0139"/>
    <w:rsid w:val="008D0598"/>
    <w:rsid w:val="008D0619"/>
    <w:rsid w:val="008D063B"/>
    <w:rsid w:val="008D07C2"/>
    <w:rsid w:val="008D081E"/>
    <w:rsid w:val="008D09F5"/>
    <w:rsid w:val="008D0B03"/>
    <w:rsid w:val="008D0BBD"/>
    <w:rsid w:val="008D0D6E"/>
    <w:rsid w:val="008D0E88"/>
    <w:rsid w:val="008D0EE2"/>
    <w:rsid w:val="008D0FA1"/>
    <w:rsid w:val="008D10E4"/>
    <w:rsid w:val="008D1183"/>
    <w:rsid w:val="008D12DE"/>
    <w:rsid w:val="008D1304"/>
    <w:rsid w:val="008D136A"/>
    <w:rsid w:val="008D13E2"/>
    <w:rsid w:val="008D1A50"/>
    <w:rsid w:val="008D1A52"/>
    <w:rsid w:val="008D1A8A"/>
    <w:rsid w:val="008D1AA6"/>
    <w:rsid w:val="008D1ABC"/>
    <w:rsid w:val="008D1B19"/>
    <w:rsid w:val="008D1C2B"/>
    <w:rsid w:val="008D1CE8"/>
    <w:rsid w:val="008D1D36"/>
    <w:rsid w:val="008D1E7D"/>
    <w:rsid w:val="008D1E92"/>
    <w:rsid w:val="008D2114"/>
    <w:rsid w:val="008D212C"/>
    <w:rsid w:val="008D2230"/>
    <w:rsid w:val="008D2369"/>
    <w:rsid w:val="008D23D2"/>
    <w:rsid w:val="008D24A7"/>
    <w:rsid w:val="008D24D8"/>
    <w:rsid w:val="008D25F0"/>
    <w:rsid w:val="008D2682"/>
    <w:rsid w:val="008D280C"/>
    <w:rsid w:val="008D2839"/>
    <w:rsid w:val="008D284D"/>
    <w:rsid w:val="008D2869"/>
    <w:rsid w:val="008D28E8"/>
    <w:rsid w:val="008D2967"/>
    <w:rsid w:val="008D29CA"/>
    <w:rsid w:val="008D2A01"/>
    <w:rsid w:val="008D2ABF"/>
    <w:rsid w:val="008D2CAE"/>
    <w:rsid w:val="008D2CDB"/>
    <w:rsid w:val="008D2D45"/>
    <w:rsid w:val="008D2DEC"/>
    <w:rsid w:val="008D2EF5"/>
    <w:rsid w:val="008D2F6D"/>
    <w:rsid w:val="008D301E"/>
    <w:rsid w:val="008D313D"/>
    <w:rsid w:val="008D3260"/>
    <w:rsid w:val="008D3331"/>
    <w:rsid w:val="008D3358"/>
    <w:rsid w:val="008D34F7"/>
    <w:rsid w:val="008D3631"/>
    <w:rsid w:val="008D38C8"/>
    <w:rsid w:val="008D3B49"/>
    <w:rsid w:val="008D3E32"/>
    <w:rsid w:val="008D3E67"/>
    <w:rsid w:val="008D3E6E"/>
    <w:rsid w:val="008D3F45"/>
    <w:rsid w:val="008D4308"/>
    <w:rsid w:val="008D4342"/>
    <w:rsid w:val="008D44C7"/>
    <w:rsid w:val="008D4724"/>
    <w:rsid w:val="008D47B7"/>
    <w:rsid w:val="008D49BF"/>
    <w:rsid w:val="008D49F6"/>
    <w:rsid w:val="008D4AE9"/>
    <w:rsid w:val="008D4CFF"/>
    <w:rsid w:val="008D4F95"/>
    <w:rsid w:val="008D5014"/>
    <w:rsid w:val="008D511B"/>
    <w:rsid w:val="008D52BC"/>
    <w:rsid w:val="008D54B7"/>
    <w:rsid w:val="008D55E3"/>
    <w:rsid w:val="008D55F9"/>
    <w:rsid w:val="008D562A"/>
    <w:rsid w:val="008D57C3"/>
    <w:rsid w:val="008D5AA3"/>
    <w:rsid w:val="008D5C1E"/>
    <w:rsid w:val="008D5C91"/>
    <w:rsid w:val="008D5CC6"/>
    <w:rsid w:val="008D5D2F"/>
    <w:rsid w:val="008D5F64"/>
    <w:rsid w:val="008D5F69"/>
    <w:rsid w:val="008D5FFE"/>
    <w:rsid w:val="008D6009"/>
    <w:rsid w:val="008D602F"/>
    <w:rsid w:val="008D61D8"/>
    <w:rsid w:val="008D6589"/>
    <w:rsid w:val="008D66DD"/>
    <w:rsid w:val="008D6795"/>
    <w:rsid w:val="008D6895"/>
    <w:rsid w:val="008D68AF"/>
    <w:rsid w:val="008D6980"/>
    <w:rsid w:val="008D69A7"/>
    <w:rsid w:val="008D6A55"/>
    <w:rsid w:val="008D6A99"/>
    <w:rsid w:val="008D6AAB"/>
    <w:rsid w:val="008D6AC4"/>
    <w:rsid w:val="008D6B0A"/>
    <w:rsid w:val="008D6B50"/>
    <w:rsid w:val="008D6C5C"/>
    <w:rsid w:val="008D6C7F"/>
    <w:rsid w:val="008D6E03"/>
    <w:rsid w:val="008D6F28"/>
    <w:rsid w:val="008D6F7C"/>
    <w:rsid w:val="008D6FEB"/>
    <w:rsid w:val="008D717D"/>
    <w:rsid w:val="008D73E4"/>
    <w:rsid w:val="008D7943"/>
    <w:rsid w:val="008D7A82"/>
    <w:rsid w:val="008D7C15"/>
    <w:rsid w:val="008D7D71"/>
    <w:rsid w:val="008D7DF2"/>
    <w:rsid w:val="008D7F1C"/>
    <w:rsid w:val="008D7FFC"/>
    <w:rsid w:val="008E012C"/>
    <w:rsid w:val="008E0399"/>
    <w:rsid w:val="008E03BB"/>
    <w:rsid w:val="008E0995"/>
    <w:rsid w:val="008E0A56"/>
    <w:rsid w:val="008E0BB5"/>
    <w:rsid w:val="008E0D03"/>
    <w:rsid w:val="008E0D88"/>
    <w:rsid w:val="008E0F47"/>
    <w:rsid w:val="008E109F"/>
    <w:rsid w:val="008E1383"/>
    <w:rsid w:val="008E14ED"/>
    <w:rsid w:val="008E16F6"/>
    <w:rsid w:val="008E1745"/>
    <w:rsid w:val="008E1776"/>
    <w:rsid w:val="008E1801"/>
    <w:rsid w:val="008E18F3"/>
    <w:rsid w:val="008E19C0"/>
    <w:rsid w:val="008E19E7"/>
    <w:rsid w:val="008E1ABC"/>
    <w:rsid w:val="008E1B83"/>
    <w:rsid w:val="008E1DD0"/>
    <w:rsid w:val="008E1E66"/>
    <w:rsid w:val="008E1EB8"/>
    <w:rsid w:val="008E1F3D"/>
    <w:rsid w:val="008E2090"/>
    <w:rsid w:val="008E2119"/>
    <w:rsid w:val="008E21A5"/>
    <w:rsid w:val="008E21D7"/>
    <w:rsid w:val="008E239E"/>
    <w:rsid w:val="008E2416"/>
    <w:rsid w:val="008E27B7"/>
    <w:rsid w:val="008E2860"/>
    <w:rsid w:val="008E2A0A"/>
    <w:rsid w:val="008E2B2F"/>
    <w:rsid w:val="008E2E23"/>
    <w:rsid w:val="008E2E4D"/>
    <w:rsid w:val="008E3050"/>
    <w:rsid w:val="008E322A"/>
    <w:rsid w:val="008E32F6"/>
    <w:rsid w:val="008E34B4"/>
    <w:rsid w:val="008E34FB"/>
    <w:rsid w:val="008E3705"/>
    <w:rsid w:val="008E38BE"/>
    <w:rsid w:val="008E39ED"/>
    <w:rsid w:val="008E3A74"/>
    <w:rsid w:val="008E3B5D"/>
    <w:rsid w:val="008E3C99"/>
    <w:rsid w:val="008E3D4C"/>
    <w:rsid w:val="008E3E47"/>
    <w:rsid w:val="008E3E6C"/>
    <w:rsid w:val="008E3E82"/>
    <w:rsid w:val="008E3EF3"/>
    <w:rsid w:val="008E407D"/>
    <w:rsid w:val="008E415D"/>
    <w:rsid w:val="008E41BE"/>
    <w:rsid w:val="008E431F"/>
    <w:rsid w:val="008E4377"/>
    <w:rsid w:val="008E440C"/>
    <w:rsid w:val="008E46F5"/>
    <w:rsid w:val="008E476A"/>
    <w:rsid w:val="008E4795"/>
    <w:rsid w:val="008E4A60"/>
    <w:rsid w:val="008E4AB9"/>
    <w:rsid w:val="008E4BCE"/>
    <w:rsid w:val="008E4CB8"/>
    <w:rsid w:val="008E4CD4"/>
    <w:rsid w:val="008E4D09"/>
    <w:rsid w:val="008E4D87"/>
    <w:rsid w:val="008E4D92"/>
    <w:rsid w:val="008E4DD4"/>
    <w:rsid w:val="008E4FEF"/>
    <w:rsid w:val="008E5009"/>
    <w:rsid w:val="008E51C3"/>
    <w:rsid w:val="008E51C6"/>
    <w:rsid w:val="008E531A"/>
    <w:rsid w:val="008E53BA"/>
    <w:rsid w:val="008E546F"/>
    <w:rsid w:val="008E556C"/>
    <w:rsid w:val="008E55F2"/>
    <w:rsid w:val="008E5617"/>
    <w:rsid w:val="008E563B"/>
    <w:rsid w:val="008E5676"/>
    <w:rsid w:val="008E5751"/>
    <w:rsid w:val="008E57DC"/>
    <w:rsid w:val="008E590E"/>
    <w:rsid w:val="008E59BA"/>
    <w:rsid w:val="008E5ADE"/>
    <w:rsid w:val="008E5AE7"/>
    <w:rsid w:val="008E5BD7"/>
    <w:rsid w:val="008E5BE9"/>
    <w:rsid w:val="008E5C0C"/>
    <w:rsid w:val="008E5CD9"/>
    <w:rsid w:val="008E5E83"/>
    <w:rsid w:val="008E6046"/>
    <w:rsid w:val="008E61F9"/>
    <w:rsid w:val="008E6207"/>
    <w:rsid w:val="008E6451"/>
    <w:rsid w:val="008E6599"/>
    <w:rsid w:val="008E66BF"/>
    <w:rsid w:val="008E6735"/>
    <w:rsid w:val="008E67DB"/>
    <w:rsid w:val="008E6813"/>
    <w:rsid w:val="008E68B4"/>
    <w:rsid w:val="008E69B9"/>
    <w:rsid w:val="008E6A40"/>
    <w:rsid w:val="008E6CFD"/>
    <w:rsid w:val="008E6DE3"/>
    <w:rsid w:val="008E6E1E"/>
    <w:rsid w:val="008E6E8A"/>
    <w:rsid w:val="008E6EC0"/>
    <w:rsid w:val="008E6F63"/>
    <w:rsid w:val="008E6F7F"/>
    <w:rsid w:val="008E7054"/>
    <w:rsid w:val="008E71B3"/>
    <w:rsid w:val="008E71E3"/>
    <w:rsid w:val="008E7215"/>
    <w:rsid w:val="008E7307"/>
    <w:rsid w:val="008E7832"/>
    <w:rsid w:val="008E7881"/>
    <w:rsid w:val="008E7883"/>
    <w:rsid w:val="008E7B34"/>
    <w:rsid w:val="008E7B60"/>
    <w:rsid w:val="008E7C8B"/>
    <w:rsid w:val="008E7CFC"/>
    <w:rsid w:val="008E7D85"/>
    <w:rsid w:val="008E7DEF"/>
    <w:rsid w:val="008E7FFC"/>
    <w:rsid w:val="008F01CF"/>
    <w:rsid w:val="008F03E2"/>
    <w:rsid w:val="008F0419"/>
    <w:rsid w:val="008F0452"/>
    <w:rsid w:val="008F063E"/>
    <w:rsid w:val="008F07A1"/>
    <w:rsid w:val="008F08E9"/>
    <w:rsid w:val="008F0B3E"/>
    <w:rsid w:val="008F0BD8"/>
    <w:rsid w:val="008F0C27"/>
    <w:rsid w:val="008F0C32"/>
    <w:rsid w:val="008F0CC7"/>
    <w:rsid w:val="008F0D0F"/>
    <w:rsid w:val="008F0D9E"/>
    <w:rsid w:val="008F0DC7"/>
    <w:rsid w:val="008F0E23"/>
    <w:rsid w:val="008F0F35"/>
    <w:rsid w:val="008F0F86"/>
    <w:rsid w:val="008F0F95"/>
    <w:rsid w:val="008F0FED"/>
    <w:rsid w:val="008F1055"/>
    <w:rsid w:val="008F10AD"/>
    <w:rsid w:val="008F1312"/>
    <w:rsid w:val="008F134B"/>
    <w:rsid w:val="008F13FD"/>
    <w:rsid w:val="008F1408"/>
    <w:rsid w:val="008F1612"/>
    <w:rsid w:val="008F1656"/>
    <w:rsid w:val="008F167B"/>
    <w:rsid w:val="008F17CB"/>
    <w:rsid w:val="008F189F"/>
    <w:rsid w:val="008F18CD"/>
    <w:rsid w:val="008F1B5C"/>
    <w:rsid w:val="008F1B9B"/>
    <w:rsid w:val="008F1BA2"/>
    <w:rsid w:val="008F1C14"/>
    <w:rsid w:val="008F1D62"/>
    <w:rsid w:val="008F1E9F"/>
    <w:rsid w:val="008F1F49"/>
    <w:rsid w:val="008F1F87"/>
    <w:rsid w:val="008F2002"/>
    <w:rsid w:val="008F21CB"/>
    <w:rsid w:val="008F21D0"/>
    <w:rsid w:val="008F2275"/>
    <w:rsid w:val="008F2319"/>
    <w:rsid w:val="008F23BB"/>
    <w:rsid w:val="008F2553"/>
    <w:rsid w:val="008F26F9"/>
    <w:rsid w:val="008F2775"/>
    <w:rsid w:val="008F277A"/>
    <w:rsid w:val="008F2853"/>
    <w:rsid w:val="008F294E"/>
    <w:rsid w:val="008F2957"/>
    <w:rsid w:val="008F2991"/>
    <w:rsid w:val="008F2A55"/>
    <w:rsid w:val="008F2B0E"/>
    <w:rsid w:val="008F2BA1"/>
    <w:rsid w:val="008F2BBE"/>
    <w:rsid w:val="008F2BD2"/>
    <w:rsid w:val="008F2C7E"/>
    <w:rsid w:val="008F2DCB"/>
    <w:rsid w:val="008F2F0A"/>
    <w:rsid w:val="008F2F6F"/>
    <w:rsid w:val="008F2FDA"/>
    <w:rsid w:val="008F3049"/>
    <w:rsid w:val="008F3093"/>
    <w:rsid w:val="008F31B9"/>
    <w:rsid w:val="008F3218"/>
    <w:rsid w:val="008F32A7"/>
    <w:rsid w:val="008F337D"/>
    <w:rsid w:val="008F34AA"/>
    <w:rsid w:val="008F376A"/>
    <w:rsid w:val="008F385C"/>
    <w:rsid w:val="008F39B9"/>
    <w:rsid w:val="008F3AF1"/>
    <w:rsid w:val="008F3AF7"/>
    <w:rsid w:val="008F3C13"/>
    <w:rsid w:val="008F3C42"/>
    <w:rsid w:val="008F3C9E"/>
    <w:rsid w:val="008F3E2B"/>
    <w:rsid w:val="008F3FB4"/>
    <w:rsid w:val="008F40D7"/>
    <w:rsid w:val="008F4215"/>
    <w:rsid w:val="008F463E"/>
    <w:rsid w:val="008F469E"/>
    <w:rsid w:val="008F470E"/>
    <w:rsid w:val="008F4721"/>
    <w:rsid w:val="008F4803"/>
    <w:rsid w:val="008F4E02"/>
    <w:rsid w:val="008F4E73"/>
    <w:rsid w:val="008F51CF"/>
    <w:rsid w:val="008F5223"/>
    <w:rsid w:val="008F53E4"/>
    <w:rsid w:val="008F544B"/>
    <w:rsid w:val="008F54AB"/>
    <w:rsid w:val="008F58A4"/>
    <w:rsid w:val="008F59A0"/>
    <w:rsid w:val="008F5B22"/>
    <w:rsid w:val="008F5BC2"/>
    <w:rsid w:val="008F5C7C"/>
    <w:rsid w:val="008F5D0E"/>
    <w:rsid w:val="008F5D8B"/>
    <w:rsid w:val="008F5DDE"/>
    <w:rsid w:val="008F5E07"/>
    <w:rsid w:val="008F5EDF"/>
    <w:rsid w:val="008F623A"/>
    <w:rsid w:val="008F674F"/>
    <w:rsid w:val="008F680C"/>
    <w:rsid w:val="008F696E"/>
    <w:rsid w:val="008F69F3"/>
    <w:rsid w:val="008F6A9D"/>
    <w:rsid w:val="008F6BA4"/>
    <w:rsid w:val="008F6CFD"/>
    <w:rsid w:val="008F6DA0"/>
    <w:rsid w:val="008F6DF9"/>
    <w:rsid w:val="008F6E94"/>
    <w:rsid w:val="008F6F91"/>
    <w:rsid w:val="008F7468"/>
    <w:rsid w:val="008F7582"/>
    <w:rsid w:val="008F76C6"/>
    <w:rsid w:val="008F76E7"/>
    <w:rsid w:val="008F76F9"/>
    <w:rsid w:val="008F772E"/>
    <w:rsid w:val="008F7813"/>
    <w:rsid w:val="008F78A6"/>
    <w:rsid w:val="008F7A0D"/>
    <w:rsid w:val="008F7A55"/>
    <w:rsid w:val="008F7A99"/>
    <w:rsid w:val="008F7B24"/>
    <w:rsid w:val="008F7B73"/>
    <w:rsid w:val="008F7BAC"/>
    <w:rsid w:val="008F7C47"/>
    <w:rsid w:val="008F7C5C"/>
    <w:rsid w:val="008F7D73"/>
    <w:rsid w:val="008F7EB5"/>
    <w:rsid w:val="009001B7"/>
    <w:rsid w:val="009001F2"/>
    <w:rsid w:val="00900448"/>
    <w:rsid w:val="00900535"/>
    <w:rsid w:val="009006D7"/>
    <w:rsid w:val="009009B8"/>
    <w:rsid w:val="00900A31"/>
    <w:rsid w:val="00900C50"/>
    <w:rsid w:val="00900C53"/>
    <w:rsid w:val="00900C5B"/>
    <w:rsid w:val="00900E1F"/>
    <w:rsid w:val="00900EDA"/>
    <w:rsid w:val="00900FA2"/>
    <w:rsid w:val="009012DA"/>
    <w:rsid w:val="0090136A"/>
    <w:rsid w:val="009013F8"/>
    <w:rsid w:val="0090168D"/>
    <w:rsid w:val="00901922"/>
    <w:rsid w:val="0090197E"/>
    <w:rsid w:val="00901A01"/>
    <w:rsid w:val="00901C19"/>
    <w:rsid w:val="00901C73"/>
    <w:rsid w:val="00901D8A"/>
    <w:rsid w:val="00901F7D"/>
    <w:rsid w:val="009020CE"/>
    <w:rsid w:val="00902100"/>
    <w:rsid w:val="009023BC"/>
    <w:rsid w:val="0090244D"/>
    <w:rsid w:val="0090260D"/>
    <w:rsid w:val="009028F8"/>
    <w:rsid w:val="00902992"/>
    <w:rsid w:val="00902C32"/>
    <w:rsid w:val="00902C75"/>
    <w:rsid w:val="00902CC5"/>
    <w:rsid w:val="00902D03"/>
    <w:rsid w:val="00902DD0"/>
    <w:rsid w:val="00902EB9"/>
    <w:rsid w:val="00902F0E"/>
    <w:rsid w:val="00902FE9"/>
    <w:rsid w:val="00903076"/>
    <w:rsid w:val="00903112"/>
    <w:rsid w:val="00903623"/>
    <w:rsid w:val="00903673"/>
    <w:rsid w:val="009036E7"/>
    <w:rsid w:val="00903898"/>
    <w:rsid w:val="00903AD1"/>
    <w:rsid w:val="00903AFC"/>
    <w:rsid w:val="00903B17"/>
    <w:rsid w:val="00903B1C"/>
    <w:rsid w:val="00903C5E"/>
    <w:rsid w:val="009040E0"/>
    <w:rsid w:val="00904117"/>
    <w:rsid w:val="00904258"/>
    <w:rsid w:val="0090427E"/>
    <w:rsid w:val="00904312"/>
    <w:rsid w:val="009045DA"/>
    <w:rsid w:val="0090461B"/>
    <w:rsid w:val="009046C7"/>
    <w:rsid w:val="00904754"/>
    <w:rsid w:val="009047A9"/>
    <w:rsid w:val="00904C74"/>
    <w:rsid w:val="00904D65"/>
    <w:rsid w:val="00904E21"/>
    <w:rsid w:val="00904F26"/>
    <w:rsid w:val="009052DC"/>
    <w:rsid w:val="009053F1"/>
    <w:rsid w:val="0090542C"/>
    <w:rsid w:val="00905496"/>
    <w:rsid w:val="009054CF"/>
    <w:rsid w:val="009056AF"/>
    <w:rsid w:val="0090582C"/>
    <w:rsid w:val="00905860"/>
    <w:rsid w:val="00905879"/>
    <w:rsid w:val="00905B5E"/>
    <w:rsid w:val="00905BA7"/>
    <w:rsid w:val="00906048"/>
    <w:rsid w:val="00906382"/>
    <w:rsid w:val="009063DD"/>
    <w:rsid w:val="00906684"/>
    <w:rsid w:val="00906749"/>
    <w:rsid w:val="00906BD1"/>
    <w:rsid w:val="00906C27"/>
    <w:rsid w:val="00906D50"/>
    <w:rsid w:val="00906DF8"/>
    <w:rsid w:val="00906EB1"/>
    <w:rsid w:val="00906FA8"/>
    <w:rsid w:val="009072E1"/>
    <w:rsid w:val="00907512"/>
    <w:rsid w:val="0090755C"/>
    <w:rsid w:val="00907594"/>
    <w:rsid w:val="00907678"/>
    <w:rsid w:val="00907836"/>
    <w:rsid w:val="0090783B"/>
    <w:rsid w:val="00907939"/>
    <w:rsid w:val="00907AEF"/>
    <w:rsid w:val="00907DA6"/>
    <w:rsid w:val="00907E01"/>
    <w:rsid w:val="00907F59"/>
    <w:rsid w:val="00907F8E"/>
    <w:rsid w:val="009100AA"/>
    <w:rsid w:val="009105A0"/>
    <w:rsid w:val="00910719"/>
    <w:rsid w:val="009107A0"/>
    <w:rsid w:val="0091081E"/>
    <w:rsid w:val="00910878"/>
    <w:rsid w:val="00910926"/>
    <w:rsid w:val="009109AE"/>
    <w:rsid w:val="00910BC6"/>
    <w:rsid w:val="00910BEC"/>
    <w:rsid w:val="00910E02"/>
    <w:rsid w:val="00910E2F"/>
    <w:rsid w:val="00910E8C"/>
    <w:rsid w:val="00910EA5"/>
    <w:rsid w:val="00910FFA"/>
    <w:rsid w:val="00911075"/>
    <w:rsid w:val="00911463"/>
    <w:rsid w:val="0091154F"/>
    <w:rsid w:val="009115AC"/>
    <w:rsid w:val="00911627"/>
    <w:rsid w:val="009116FB"/>
    <w:rsid w:val="0091195E"/>
    <w:rsid w:val="00911A85"/>
    <w:rsid w:val="00911C60"/>
    <w:rsid w:val="00911C75"/>
    <w:rsid w:val="00911CB1"/>
    <w:rsid w:val="00911DE0"/>
    <w:rsid w:val="00911E14"/>
    <w:rsid w:val="00911E67"/>
    <w:rsid w:val="00911FE3"/>
    <w:rsid w:val="0091206D"/>
    <w:rsid w:val="009123BE"/>
    <w:rsid w:val="009123C2"/>
    <w:rsid w:val="00912481"/>
    <w:rsid w:val="00912551"/>
    <w:rsid w:val="0091259B"/>
    <w:rsid w:val="009125B7"/>
    <w:rsid w:val="00912740"/>
    <w:rsid w:val="00912785"/>
    <w:rsid w:val="009127A7"/>
    <w:rsid w:val="009127A9"/>
    <w:rsid w:val="009127FF"/>
    <w:rsid w:val="00912979"/>
    <w:rsid w:val="0091303A"/>
    <w:rsid w:val="00913062"/>
    <w:rsid w:val="0091316A"/>
    <w:rsid w:val="0091317D"/>
    <w:rsid w:val="009132BC"/>
    <w:rsid w:val="00913403"/>
    <w:rsid w:val="009134A2"/>
    <w:rsid w:val="009134E8"/>
    <w:rsid w:val="009134F6"/>
    <w:rsid w:val="0091372F"/>
    <w:rsid w:val="00913794"/>
    <w:rsid w:val="00913831"/>
    <w:rsid w:val="0091399B"/>
    <w:rsid w:val="00913EB2"/>
    <w:rsid w:val="00913EC0"/>
    <w:rsid w:val="009141DB"/>
    <w:rsid w:val="0091461A"/>
    <w:rsid w:val="009146FB"/>
    <w:rsid w:val="00914753"/>
    <w:rsid w:val="00914795"/>
    <w:rsid w:val="009147D2"/>
    <w:rsid w:val="0091484F"/>
    <w:rsid w:val="00914B04"/>
    <w:rsid w:val="00914BDB"/>
    <w:rsid w:val="00914C14"/>
    <w:rsid w:val="00914DEE"/>
    <w:rsid w:val="00914EB7"/>
    <w:rsid w:val="0091500B"/>
    <w:rsid w:val="00915073"/>
    <w:rsid w:val="00915193"/>
    <w:rsid w:val="009152EE"/>
    <w:rsid w:val="00915326"/>
    <w:rsid w:val="009154D4"/>
    <w:rsid w:val="00915577"/>
    <w:rsid w:val="009155D0"/>
    <w:rsid w:val="009155EA"/>
    <w:rsid w:val="009155FE"/>
    <w:rsid w:val="00915761"/>
    <w:rsid w:val="0091589D"/>
    <w:rsid w:val="00915902"/>
    <w:rsid w:val="0091593D"/>
    <w:rsid w:val="009159F9"/>
    <w:rsid w:val="00915AFD"/>
    <w:rsid w:val="00915C60"/>
    <w:rsid w:val="00915CAA"/>
    <w:rsid w:val="00915D55"/>
    <w:rsid w:val="00915EAF"/>
    <w:rsid w:val="00915F37"/>
    <w:rsid w:val="00916081"/>
    <w:rsid w:val="00916634"/>
    <w:rsid w:val="0091664E"/>
    <w:rsid w:val="0091669D"/>
    <w:rsid w:val="00916EF5"/>
    <w:rsid w:val="009170B3"/>
    <w:rsid w:val="00917326"/>
    <w:rsid w:val="009173DD"/>
    <w:rsid w:val="00917408"/>
    <w:rsid w:val="009174AB"/>
    <w:rsid w:val="009175A3"/>
    <w:rsid w:val="009178CA"/>
    <w:rsid w:val="009179B3"/>
    <w:rsid w:val="009179C9"/>
    <w:rsid w:val="009179D1"/>
    <w:rsid w:val="00917A59"/>
    <w:rsid w:val="00917AE9"/>
    <w:rsid w:val="00917D34"/>
    <w:rsid w:val="00917E5E"/>
    <w:rsid w:val="00917E61"/>
    <w:rsid w:val="00917E71"/>
    <w:rsid w:val="00920071"/>
    <w:rsid w:val="009201C8"/>
    <w:rsid w:val="00920274"/>
    <w:rsid w:val="00920314"/>
    <w:rsid w:val="00920651"/>
    <w:rsid w:val="0092070C"/>
    <w:rsid w:val="0092071B"/>
    <w:rsid w:val="00920798"/>
    <w:rsid w:val="009207B2"/>
    <w:rsid w:val="00920A20"/>
    <w:rsid w:val="00920A8B"/>
    <w:rsid w:val="00920C74"/>
    <w:rsid w:val="00920CE5"/>
    <w:rsid w:val="00920E14"/>
    <w:rsid w:val="00920E93"/>
    <w:rsid w:val="00920F43"/>
    <w:rsid w:val="0092105C"/>
    <w:rsid w:val="009214D5"/>
    <w:rsid w:val="00921585"/>
    <w:rsid w:val="00921648"/>
    <w:rsid w:val="009217BE"/>
    <w:rsid w:val="009217F2"/>
    <w:rsid w:val="009218EC"/>
    <w:rsid w:val="00921A21"/>
    <w:rsid w:val="00921C46"/>
    <w:rsid w:val="00921C89"/>
    <w:rsid w:val="00921E20"/>
    <w:rsid w:val="00921E48"/>
    <w:rsid w:val="0092207E"/>
    <w:rsid w:val="009222A7"/>
    <w:rsid w:val="00922525"/>
    <w:rsid w:val="00922654"/>
    <w:rsid w:val="00922AEC"/>
    <w:rsid w:val="00922C64"/>
    <w:rsid w:val="00922D2E"/>
    <w:rsid w:val="00922F79"/>
    <w:rsid w:val="009230E7"/>
    <w:rsid w:val="009231E1"/>
    <w:rsid w:val="0092339F"/>
    <w:rsid w:val="00923589"/>
    <w:rsid w:val="00923762"/>
    <w:rsid w:val="0092376B"/>
    <w:rsid w:val="009237AB"/>
    <w:rsid w:val="009237B4"/>
    <w:rsid w:val="009237D5"/>
    <w:rsid w:val="00923877"/>
    <w:rsid w:val="00923887"/>
    <w:rsid w:val="00923B8A"/>
    <w:rsid w:val="00923D4F"/>
    <w:rsid w:val="00923E84"/>
    <w:rsid w:val="00924097"/>
    <w:rsid w:val="009241A8"/>
    <w:rsid w:val="009243EE"/>
    <w:rsid w:val="00924418"/>
    <w:rsid w:val="00924470"/>
    <w:rsid w:val="009244C7"/>
    <w:rsid w:val="009244FE"/>
    <w:rsid w:val="009246EA"/>
    <w:rsid w:val="0092489F"/>
    <w:rsid w:val="00924ABF"/>
    <w:rsid w:val="00924D30"/>
    <w:rsid w:val="00924DD2"/>
    <w:rsid w:val="00924E08"/>
    <w:rsid w:val="00924FA0"/>
    <w:rsid w:val="0092518A"/>
    <w:rsid w:val="00925243"/>
    <w:rsid w:val="00925244"/>
    <w:rsid w:val="009253B1"/>
    <w:rsid w:val="00925469"/>
    <w:rsid w:val="009257A7"/>
    <w:rsid w:val="00925895"/>
    <w:rsid w:val="00925A0C"/>
    <w:rsid w:val="00925A76"/>
    <w:rsid w:val="00925AC9"/>
    <w:rsid w:val="00925D81"/>
    <w:rsid w:val="00925D9E"/>
    <w:rsid w:val="00925F38"/>
    <w:rsid w:val="009263E2"/>
    <w:rsid w:val="00926465"/>
    <w:rsid w:val="009264FC"/>
    <w:rsid w:val="0092653E"/>
    <w:rsid w:val="009265C2"/>
    <w:rsid w:val="00926615"/>
    <w:rsid w:val="0092665E"/>
    <w:rsid w:val="009267DD"/>
    <w:rsid w:val="00926891"/>
    <w:rsid w:val="009269CA"/>
    <w:rsid w:val="00926B73"/>
    <w:rsid w:val="00926CDA"/>
    <w:rsid w:val="00926DBD"/>
    <w:rsid w:val="00927246"/>
    <w:rsid w:val="00927289"/>
    <w:rsid w:val="0092739E"/>
    <w:rsid w:val="009274D4"/>
    <w:rsid w:val="009274E1"/>
    <w:rsid w:val="009275D6"/>
    <w:rsid w:val="009275F1"/>
    <w:rsid w:val="0092764A"/>
    <w:rsid w:val="009276BB"/>
    <w:rsid w:val="0092787A"/>
    <w:rsid w:val="009279EF"/>
    <w:rsid w:val="00927A28"/>
    <w:rsid w:val="00927AF3"/>
    <w:rsid w:val="00927D51"/>
    <w:rsid w:val="00927D66"/>
    <w:rsid w:val="00927DAA"/>
    <w:rsid w:val="00927DDD"/>
    <w:rsid w:val="00927E74"/>
    <w:rsid w:val="00927EB9"/>
    <w:rsid w:val="0092FC02"/>
    <w:rsid w:val="009301FA"/>
    <w:rsid w:val="0093050E"/>
    <w:rsid w:val="0093081C"/>
    <w:rsid w:val="009308F4"/>
    <w:rsid w:val="00930C68"/>
    <w:rsid w:val="00930F4E"/>
    <w:rsid w:val="00930F60"/>
    <w:rsid w:val="00930F96"/>
    <w:rsid w:val="00931064"/>
    <w:rsid w:val="009310AD"/>
    <w:rsid w:val="00931271"/>
    <w:rsid w:val="00931386"/>
    <w:rsid w:val="00931511"/>
    <w:rsid w:val="009315D3"/>
    <w:rsid w:val="00931646"/>
    <w:rsid w:val="00931678"/>
    <w:rsid w:val="009316A7"/>
    <w:rsid w:val="00931940"/>
    <w:rsid w:val="00931A1A"/>
    <w:rsid w:val="00931B07"/>
    <w:rsid w:val="00931BB3"/>
    <w:rsid w:val="00931E01"/>
    <w:rsid w:val="00931F62"/>
    <w:rsid w:val="00931FA2"/>
    <w:rsid w:val="009321C1"/>
    <w:rsid w:val="0093229D"/>
    <w:rsid w:val="00932444"/>
    <w:rsid w:val="00932799"/>
    <w:rsid w:val="0093289C"/>
    <w:rsid w:val="0093290E"/>
    <w:rsid w:val="00932ADA"/>
    <w:rsid w:val="00932C56"/>
    <w:rsid w:val="00932CA8"/>
    <w:rsid w:val="00932DDE"/>
    <w:rsid w:val="00932DEA"/>
    <w:rsid w:val="00932E28"/>
    <w:rsid w:val="00932ED9"/>
    <w:rsid w:val="00932F35"/>
    <w:rsid w:val="009331FB"/>
    <w:rsid w:val="00933276"/>
    <w:rsid w:val="00933304"/>
    <w:rsid w:val="00933347"/>
    <w:rsid w:val="0093351D"/>
    <w:rsid w:val="0093359D"/>
    <w:rsid w:val="009335C3"/>
    <w:rsid w:val="009336A0"/>
    <w:rsid w:val="00933707"/>
    <w:rsid w:val="00933760"/>
    <w:rsid w:val="0093379B"/>
    <w:rsid w:val="009338C4"/>
    <w:rsid w:val="00933A1B"/>
    <w:rsid w:val="00933B23"/>
    <w:rsid w:val="00933D38"/>
    <w:rsid w:val="00934157"/>
    <w:rsid w:val="009342A0"/>
    <w:rsid w:val="00934677"/>
    <w:rsid w:val="009346C4"/>
    <w:rsid w:val="0093476F"/>
    <w:rsid w:val="00934890"/>
    <w:rsid w:val="00934CA7"/>
    <w:rsid w:val="00934D0A"/>
    <w:rsid w:val="00934DD3"/>
    <w:rsid w:val="00934DDF"/>
    <w:rsid w:val="00934F4D"/>
    <w:rsid w:val="0093520B"/>
    <w:rsid w:val="00935307"/>
    <w:rsid w:val="00935421"/>
    <w:rsid w:val="009354ED"/>
    <w:rsid w:val="009354F1"/>
    <w:rsid w:val="0093570C"/>
    <w:rsid w:val="0093576D"/>
    <w:rsid w:val="00935C6A"/>
    <w:rsid w:val="00935E3B"/>
    <w:rsid w:val="0093642D"/>
    <w:rsid w:val="0093644F"/>
    <w:rsid w:val="00936663"/>
    <w:rsid w:val="00936691"/>
    <w:rsid w:val="0093679C"/>
    <w:rsid w:val="00936965"/>
    <w:rsid w:val="00936AD0"/>
    <w:rsid w:val="00936F55"/>
    <w:rsid w:val="00936FD2"/>
    <w:rsid w:val="0093711C"/>
    <w:rsid w:val="009371AC"/>
    <w:rsid w:val="009372D6"/>
    <w:rsid w:val="0093731A"/>
    <w:rsid w:val="0093748B"/>
    <w:rsid w:val="00937B16"/>
    <w:rsid w:val="00937BA7"/>
    <w:rsid w:val="00937BFF"/>
    <w:rsid w:val="00937DE2"/>
    <w:rsid w:val="009400D8"/>
    <w:rsid w:val="0094036F"/>
    <w:rsid w:val="009403A2"/>
    <w:rsid w:val="009403F0"/>
    <w:rsid w:val="0094043E"/>
    <w:rsid w:val="0094062C"/>
    <w:rsid w:val="00940718"/>
    <w:rsid w:val="00940720"/>
    <w:rsid w:val="009408C3"/>
    <w:rsid w:val="009409A1"/>
    <w:rsid w:val="00940CCE"/>
    <w:rsid w:val="00940CF0"/>
    <w:rsid w:val="00940D2A"/>
    <w:rsid w:val="00940F2B"/>
    <w:rsid w:val="00940FD1"/>
    <w:rsid w:val="00940FF6"/>
    <w:rsid w:val="009413FD"/>
    <w:rsid w:val="0094141D"/>
    <w:rsid w:val="0094162D"/>
    <w:rsid w:val="00941683"/>
    <w:rsid w:val="00941741"/>
    <w:rsid w:val="009418EB"/>
    <w:rsid w:val="00941A16"/>
    <w:rsid w:val="00941A4F"/>
    <w:rsid w:val="00941C36"/>
    <w:rsid w:val="00941C56"/>
    <w:rsid w:val="00941CB2"/>
    <w:rsid w:val="00941E37"/>
    <w:rsid w:val="00941EE1"/>
    <w:rsid w:val="00941EEB"/>
    <w:rsid w:val="00941FE0"/>
    <w:rsid w:val="00942066"/>
    <w:rsid w:val="0094207A"/>
    <w:rsid w:val="00942106"/>
    <w:rsid w:val="0094216E"/>
    <w:rsid w:val="009421A5"/>
    <w:rsid w:val="009424FF"/>
    <w:rsid w:val="0094255A"/>
    <w:rsid w:val="0094261A"/>
    <w:rsid w:val="009426D1"/>
    <w:rsid w:val="0094291E"/>
    <w:rsid w:val="0094294F"/>
    <w:rsid w:val="009429C4"/>
    <w:rsid w:val="00942B73"/>
    <w:rsid w:val="00942BE8"/>
    <w:rsid w:val="00942BF4"/>
    <w:rsid w:val="00942C53"/>
    <w:rsid w:val="00942CB0"/>
    <w:rsid w:val="00942D4C"/>
    <w:rsid w:val="00942F1B"/>
    <w:rsid w:val="009430C5"/>
    <w:rsid w:val="009430F1"/>
    <w:rsid w:val="0094337C"/>
    <w:rsid w:val="00943585"/>
    <w:rsid w:val="00943628"/>
    <w:rsid w:val="00943730"/>
    <w:rsid w:val="009437B0"/>
    <w:rsid w:val="009438DB"/>
    <w:rsid w:val="00943955"/>
    <w:rsid w:val="00943984"/>
    <w:rsid w:val="00943A3B"/>
    <w:rsid w:val="00943A3C"/>
    <w:rsid w:val="00943ACF"/>
    <w:rsid w:val="00943CA4"/>
    <w:rsid w:val="00943CA7"/>
    <w:rsid w:val="00943E7C"/>
    <w:rsid w:val="00943E88"/>
    <w:rsid w:val="00943EB5"/>
    <w:rsid w:val="00943FC3"/>
    <w:rsid w:val="00943FF8"/>
    <w:rsid w:val="00944288"/>
    <w:rsid w:val="009443BC"/>
    <w:rsid w:val="00944408"/>
    <w:rsid w:val="00944503"/>
    <w:rsid w:val="009446D8"/>
    <w:rsid w:val="00944756"/>
    <w:rsid w:val="0094491E"/>
    <w:rsid w:val="00944AF8"/>
    <w:rsid w:val="00944B30"/>
    <w:rsid w:val="00944CE6"/>
    <w:rsid w:val="00944D00"/>
    <w:rsid w:val="00944DB4"/>
    <w:rsid w:val="00944E37"/>
    <w:rsid w:val="00944F05"/>
    <w:rsid w:val="0094507A"/>
    <w:rsid w:val="0094518F"/>
    <w:rsid w:val="00945219"/>
    <w:rsid w:val="00945224"/>
    <w:rsid w:val="009453D6"/>
    <w:rsid w:val="00945559"/>
    <w:rsid w:val="009459F3"/>
    <w:rsid w:val="00945A39"/>
    <w:rsid w:val="00945AA5"/>
    <w:rsid w:val="00945B76"/>
    <w:rsid w:val="00945CA3"/>
    <w:rsid w:val="00945EC0"/>
    <w:rsid w:val="00945F22"/>
    <w:rsid w:val="00945F6E"/>
    <w:rsid w:val="0094606A"/>
    <w:rsid w:val="00946128"/>
    <w:rsid w:val="009461D0"/>
    <w:rsid w:val="00946435"/>
    <w:rsid w:val="009464D2"/>
    <w:rsid w:val="00946590"/>
    <w:rsid w:val="009465D8"/>
    <w:rsid w:val="00946606"/>
    <w:rsid w:val="00946865"/>
    <w:rsid w:val="00946894"/>
    <w:rsid w:val="009468E5"/>
    <w:rsid w:val="00946B89"/>
    <w:rsid w:val="00946CAE"/>
    <w:rsid w:val="00946D24"/>
    <w:rsid w:val="00946D29"/>
    <w:rsid w:val="00946F4B"/>
    <w:rsid w:val="00946F69"/>
    <w:rsid w:val="009471E5"/>
    <w:rsid w:val="00947302"/>
    <w:rsid w:val="00947340"/>
    <w:rsid w:val="009474FB"/>
    <w:rsid w:val="009475E8"/>
    <w:rsid w:val="0094765C"/>
    <w:rsid w:val="00947850"/>
    <w:rsid w:val="0094795C"/>
    <w:rsid w:val="0094798B"/>
    <w:rsid w:val="00947C26"/>
    <w:rsid w:val="00947C5F"/>
    <w:rsid w:val="00947CD0"/>
    <w:rsid w:val="00947DB7"/>
    <w:rsid w:val="00947E18"/>
    <w:rsid w:val="00947ED1"/>
    <w:rsid w:val="00947F0A"/>
    <w:rsid w:val="00947FBC"/>
    <w:rsid w:val="00947FD6"/>
    <w:rsid w:val="009502ED"/>
    <w:rsid w:val="0095040C"/>
    <w:rsid w:val="00950418"/>
    <w:rsid w:val="0095045E"/>
    <w:rsid w:val="009505E4"/>
    <w:rsid w:val="009508F9"/>
    <w:rsid w:val="0095090D"/>
    <w:rsid w:val="0095098D"/>
    <w:rsid w:val="00950A1C"/>
    <w:rsid w:val="00950A39"/>
    <w:rsid w:val="00950AAF"/>
    <w:rsid w:val="00950BF0"/>
    <w:rsid w:val="00950E20"/>
    <w:rsid w:val="00950F90"/>
    <w:rsid w:val="00951013"/>
    <w:rsid w:val="009512F6"/>
    <w:rsid w:val="00951555"/>
    <w:rsid w:val="00951775"/>
    <w:rsid w:val="00951A20"/>
    <w:rsid w:val="00951B7D"/>
    <w:rsid w:val="00951D71"/>
    <w:rsid w:val="00951DF2"/>
    <w:rsid w:val="00951F6D"/>
    <w:rsid w:val="00952056"/>
    <w:rsid w:val="0095226F"/>
    <w:rsid w:val="00952336"/>
    <w:rsid w:val="0095250D"/>
    <w:rsid w:val="00952512"/>
    <w:rsid w:val="009527F2"/>
    <w:rsid w:val="00952826"/>
    <w:rsid w:val="00952938"/>
    <w:rsid w:val="009529BA"/>
    <w:rsid w:val="00952A2C"/>
    <w:rsid w:val="00952DBB"/>
    <w:rsid w:val="00952F65"/>
    <w:rsid w:val="009531C6"/>
    <w:rsid w:val="009531DF"/>
    <w:rsid w:val="0095321D"/>
    <w:rsid w:val="0095330A"/>
    <w:rsid w:val="0095337E"/>
    <w:rsid w:val="009533D1"/>
    <w:rsid w:val="009534D1"/>
    <w:rsid w:val="0095353E"/>
    <w:rsid w:val="00953801"/>
    <w:rsid w:val="00953AF8"/>
    <w:rsid w:val="00953D5E"/>
    <w:rsid w:val="00953D63"/>
    <w:rsid w:val="00953DE0"/>
    <w:rsid w:val="00953F7D"/>
    <w:rsid w:val="00954050"/>
    <w:rsid w:val="00954135"/>
    <w:rsid w:val="00954199"/>
    <w:rsid w:val="0095431A"/>
    <w:rsid w:val="0095432A"/>
    <w:rsid w:val="00954562"/>
    <w:rsid w:val="00954588"/>
    <w:rsid w:val="0095479A"/>
    <w:rsid w:val="0095490E"/>
    <w:rsid w:val="00954B6F"/>
    <w:rsid w:val="00954D1C"/>
    <w:rsid w:val="00954DB5"/>
    <w:rsid w:val="00955054"/>
    <w:rsid w:val="009550B4"/>
    <w:rsid w:val="0095524B"/>
    <w:rsid w:val="00955258"/>
    <w:rsid w:val="00955287"/>
    <w:rsid w:val="0095532C"/>
    <w:rsid w:val="00955385"/>
    <w:rsid w:val="0095538D"/>
    <w:rsid w:val="00955457"/>
    <w:rsid w:val="0095556A"/>
    <w:rsid w:val="00955652"/>
    <w:rsid w:val="009556D2"/>
    <w:rsid w:val="00955832"/>
    <w:rsid w:val="00955889"/>
    <w:rsid w:val="00955A20"/>
    <w:rsid w:val="00955A70"/>
    <w:rsid w:val="00955B3E"/>
    <w:rsid w:val="00955BEA"/>
    <w:rsid w:val="00955C93"/>
    <w:rsid w:val="00955D5C"/>
    <w:rsid w:val="00955EC7"/>
    <w:rsid w:val="00955F13"/>
    <w:rsid w:val="00955F4C"/>
    <w:rsid w:val="00955FB0"/>
    <w:rsid w:val="009560F5"/>
    <w:rsid w:val="0095613C"/>
    <w:rsid w:val="00956205"/>
    <w:rsid w:val="00956561"/>
    <w:rsid w:val="009568B2"/>
    <w:rsid w:val="00956A96"/>
    <w:rsid w:val="00956AD8"/>
    <w:rsid w:val="00956B24"/>
    <w:rsid w:val="00956C8D"/>
    <w:rsid w:val="00956DCB"/>
    <w:rsid w:val="00956E23"/>
    <w:rsid w:val="00956E62"/>
    <w:rsid w:val="009570C1"/>
    <w:rsid w:val="009571E0"/>
    <w:rsid w:val="00957259"/>
    <w:rsid w:val="00957390"/>
    <w:rsid w:val="009574D8"/>
    <w:rsid w:val="0095789F"/>
    <w:rsid w:val="00957947"/>
    <w:rsid w:val="00957B4F"/>
    <w:rsid w:val="00957D3F"/>
    <w:rsid w:val="00957F18"/>
    <w:rsid w:val="00960141"/>
    <w:rsid w:val="0096017C"/>
    <w:rsid w:val="009602F3"/>
    <w:rsid w:val="0096045E"/>
    <w:rsid w:val="009605EE"/>
    <w:rsid w:val="0096088F"/>
    <w:rsid w:val="00960ABD"/>
    <w:rsid w:val="00960D18"/>
    <w:rsid w:val="00960E58"/>
    <w:rsid w:val="00960F80"/>
    <w:rsid w:val="0096123D"/>
    <w:rsid w:val="009613BD"/>
    <w:rsid w:val="00961624"/>
    <w:rsid w:val="00961721"/>
    <w:rsid w:val="00961875"/>
    <w:rsid w:val="009618B0"/>
    <w:rsid w:val="00961902"/>
    <w:rsid w:val="00961AE0"/>
    <w:rsid w:val="00961B46"/>
    <w:rsid w:val="00961CD8"/>
    <w:rsid w:val="00961CE7"/>
    <w:rsid w:val="00961DD3"/>
    <w:rsid w:val="00961DFE"/>
    <w:rsid w:val="00961E65"/>
    <w:rsid w:val="00961E91"/>
    <w:rsid w:val="00961EBF"/>
    <w:rsid w:val="009620AB"/>
    <w:rsid w:val="00962183"/>
    <w:rsid w:val="00962224"/>
    <w:rsid w:val="00962280"/>
    <w:rsid w:val="0096228E"/>
    <w:rsid w:val="009624BE"/>
    <w:rsid w:val="0096257D"/>
    <w:rsid w:val="00962729"/>
    <w:rsid w:val="00962961"/>
    <w:rsid w:val="00962BFB"/>
    <w:rsid w:val="00962CE8"/>
    <w:rsid w:val="00962E07"/>
    <w:rsid w:val="00962EB5"/>
    <w:rsid w:val="009630A5"/>
    <w:rsid w:val="00963134"/>
    <w:rsid w:val="00963240"/>
    <w:rsid w:val="00963642"/>
    <w:rsid w:val="00963723"/>
    <w:rsid w:val="0096383B"/>
    <w:rsid w:val="00963A5D"/>
    <w:rsid w:val="00963A9B"/>
    <w:rsid w:val="00963CE0"/>
    <w:rsid w:val="00963D24"/>
    <w:rsid w:val="00963F44"/>
    <w:rsid w:val="00963F6A"/>
    <w:rsid w:val="009640EA"/>
    <w:rsid w:val="009641A8"/>
    <w:rsid w:val="009641FE"/>
    <w:rsid w:val="0096426E"/>
    <w:rsid w:val="00964391"/>
    <w:rsid w:val="00964438"/>
    <w:rsid w:val="009646E6"/>
    <w:rsid w:val="009646F5"/>
    <w:rsid w:val="00964752"/>
    <w:rsid w:val="0096490E"/>
    <w:rsid w:val="00964C6C"/>
    <w:rsid w:val="00965056"/>
    <w:rsid w:val="00965274"/>
    <w:rsid w:val="0096547A"/>
    <w:rsid w:val="00965551"/>
    <w:rsid w:val="0096555F"/>
    <w:rsid w:val="009656DA"/>
    <w:rsid w:val="009658C7"/>
    <w:rsid w:val="00965982"/>
    <w:rsid w:val="00965994"/>
    <w:rsid w:val="00965A08"/>
    <w:rsid w:val="00965A44"/>
    <w:rsid w:val="00965B7C"/>
    <w:rsid w:val="00965B90"/>
    <w:rsid w:val="00965BD5"/>
    <w:rsid w:val="00965C2E"/>
    <w:rsid w:val="00965C63"/>
    <w:rsid w:val="00965C78"/>
    <w:rsid w:val="00965DC9"/>
    <w:rsid w:val="00965E57"/>
    <w:rsid w:val="00965FB8"/>
    <w:rsid w:val="00966499"/>
    <w:rsid w:val="00966553"/>
    <w:rsid w:val="0096661B"/>
    <w:rsid w:val="00966754"/>
    <w:rsid w:val="0096684B"/>
    <w:rsid w:val="00966878"/>
    <w:rsid w:val="00966946"/>
    <w:rsid w:val="00966AC9"/>
    <w:rsid w:val="00966FBC"/>
    <w:rsid w:val="00967012"/>
    <w:rsid w:val="00967144"/>
    <w:rsid w:val="0096724F"/>
    <w:rsid w:val="00967366"/>
    <w:rsid w:val="00967379"/>
    <w:rsid w:val="0096739A"/>
    <w:rsid w:val="00967510"/>
    <w:rsid w:val="009675F0"/>
    <w:rsid w:val="009676AB"/>
    <w:rsid w:val="0096795D"/>
    <w:rsid w:val="00967A32"/>
    <w:rsid w:val="00967C84"/>
    <w:rsid w:val="00967D6B"/>
    <w:rsid w:val="00967E35"/>
    <w:rsid w:val="00967FA1"/>
    <w:rsid w:val="00970028"/>
    <w:rsid w:val="0097049B"/>
    <w:rsid w:val="00970619"/>
    <w:rsid w:val="00970783"/>
    <w:rsid w:val="0097079D"/>
    <w:rsid w:val="00970A1F"/>
    <w:rsid w:val="00970C39"/>
    <w:rsid w:val="00970D85"/>
    <w:rsid w:val="00970E24"/>
    <w:rsid w:val="00970F9F"/>
    <w:rsid w:val="00971067"/>
    <w:rsid w:val="00971170"/>
    <w:rsid w:val="0097120F"/>
    <w:rsid w:val="009712C1"/>
    <w:rsid w:val="009713AB"/>
    <w:rsid w:val="0097154C"/>
    <w:rsid w:val="009715DA"/>
    <w:rsid w:val="00971657"/>
    <w:rsid w:val="00971695"/>
    <w:rsid w:val="00971825"/>
    <w:rsid w:val="00971915"/>
    <w:rsid w:val="00971A59"/>
    <w:rsid w:val="00971B58"/>
    <w:rsid w:val="00971CB6"/>
    <w:rsid w:val="00971CC0"/>
    <w:rsid w:val="00971CC4"/>
    <w:rsid w:val="00971CD7"/>
    <w:rsid w:val="00971F6F"/>
    <w:rsid w:val="00971F93"/>
    <w:rsid w:val="00971F9B"/>
    <w:rsid w:val="00972004"/>
    <w:rsid w:val="009720FC"/>
    <w:rsid w:val="0097230E"/>
    <w:rsid w:val="0097231A"/>
    <w:rsid w:val="00972373"/>
    <w:rsid w:val="0097237C"/>
    <w:rsid w:val="0097243D"/>
    <w:rsid w:val="009726F9"/>
    <w:rsid w:val="00972818"/>
    <w:rsid w:val="009729BC"/>
    <w:rsid w:val="009729C6"/>
    <w:rsid w:val="00972ADD"/>
    <w:rsid w:val="00972AE3"/>
    <w:rsid w:val="00972B7B"/>
    <w:rsid w:val="00972D2A"/>
    <w:rsid w:val="00973319"/>
    <w:rsid w:val="00973466"/>
    <w:rsid w:val="009734D5"/>
    <w:rsid w:val="009737DB"/>
    <w:rsid w:val="009739DD"/>
    <w:rsid w:val="00973AA3"/>
    <w:rsid w:val="00973B7F"/>
    <w:rsid w:val="00973C53"/>
    <w:rsid w:val="00973C73"/>
    <w:rsid w:val="00974110"/>
    <w:rsid w:val="009742D2"/>
    <w:rsid w:val="00974340"/>
    <w:rsid w:val="009746A8"/>
    <w:rsid w:val="00974731"/>
    <w:rsid w:val="00974AA0"/>
    <w:rsid w:val="00974BA0"/>
    <w:rsid w:val="00974BAE"/>
    <w:rsid w:val="00974DE0"/>
    <w:rsid w:val="00974E9F"/>
    <w:rsid w:val="00974FF3"/>
    <w:rsid w:val="009750BF"/>
    <w:rsid w:val="009750C7"/>
    <w:rsid w:val="00975182"/>
    <w:rsid w:val="00975184"/>
    <w:rsid w:val="00975198"/>
    <w:rsid w:val="0097524E"/>
    <w:rsid w:val="009752BE"/>
    <w:rsid w:val="009752D0"/>
    <w:rsid w:val="00975462"/>
    <w:rsid w:val="009754EB"/>
    <w:rsid w:val="00975621"/>
    <w:rsid w:val="00975726"/>
    <w:rsid w:val="00975832"/>
    <w:rsid w:val="009758C1"/>
    <w:rsid w:val="009759B3"/>
    <w:rsid w:val="009759BC"/>
    <w:rsid w:val="00975A6B"/>
    <w:rsid w:val="00975A7A"/>
    <w:rsid w:val="00975DBE"/>
    <w:rsid w:val="00975DE9"/>
    <w:rsid w:val="00975F92"/>
    <w:rsid w:val="009760F4"/>
    <w:rsid w:val="00976220"/>
    <w:rsid w:val="00976468"/>
    <w:rsid w:val="009764E7"/>
    <w:rsid w:val="0097656C"/>
    <w:rsid w:val="0097664C"/>
    <w:rsid w:val="0097668A"/>
    <w:rsid w:val="009767C7"/>
    <w:rsid w:val="009769A9"/>
    <w:rsid w:val="00976BF9"/>
    <w:rsid w:val="00976C6B"/>
    <w:rsid w:val="00976CF0"/>
    <w:rsid w:val="00976DA4"/>
    <w:rsid w:val="00977051"/>
    <w:rsid w:val="00977155"/>
    <w:rsid w:val="00977350"/>
    <w:rsid w:val="0097748B"/>
    <w:rsid w:val="009775BD"/>
    <w:rsid w:val="0097762A"/>
    <w:rsid w:val="009777BA"/>
    <w:rsid w:val="00977888"/>
    <w:rsid w:val="009778E2"/>
    <w:rsid w:val="00977907"/>
    <w:rsid w:val="009779C4"/>
    <w:rsid w:val="00977C33"/>
    <w:rsid w:val="00977E1B"/>
    <w:rsid w:val="00977FDE"/>
    <w:rsid w:val="00980157"/>
    <w:rsid w:val="00980332"/>
    <w:rsid w:val="009804E8"/>
    <w:rsid w:val="00980683"/>
    <w:rsid w:val="00980863"/>
    <w:rsid w:val="00980968"/>
    <w:rsid w:val="00980A22"/>
    <w:rsid w:val="00980A97"/>
    <w:rsid w:val="00980D50"/>
    <w:rsid w:val="00980DFC"/>
    <w:rsid w:val="00980E2F"/>
    <w:rsid w:val="00980FF4"/>
    <w:rsid w:val="00981342"/>
    <w:rsid w:val="0098161E"/>
    <w:rsid w:val="00981699"/>
    <w:rsid w:val="00981713"/>
    <w:rsid w:val="009817DB"/>
    <w:rsid w:val="009817F6"/>
    <w:rsid w:val="00981808"/>
    <w:rsid w:val="00981982"/>
    <w:rsid w:val="009819A2"/>
    <w:rsid w:val="00981A4F"/>
    <w:rsid w:val="00981AEC"/>
    <w:rsid w:val="00981C1E"/>
    <w:rsid w:val="00981C96"/>
    <w:rsid w:val="00981E48"/>
    <w:rsid w:val="00981E57"/>
    <w:rsid w:val="009820D3"/>
    <w:rsid w:val="0098216C"/>
    <w:rsid w:val="00982198"/>
    <w:rsid w:val="009824C1"/>
    <w:rsid w:val="0098283B"/>
    <w:rsid w:val="009829B9"/>
    <w:rsid w:val="00982A01"/>
    <w:rsid w:val="00982A3E"/>
    <w:rsid w:val="00982EB4"/>
    <w:rsid w:val="00982ECD"/>
    <w:rsid w:val="00982FD6"/>
    <w:rsid w:val="009831FC"/>
    <w:rsid w:val="00983283"/>
    <w:rsid w:val="00983314"/>
    <w:rsid w:val="00983333"/>
    <w:rsid w:val="0098338B"/>
    <w:rsid w:val="00983742"/>
    <w:rsid w:val="00983893"/>
    <w:rsid w:val="009839EF"/>
    <w:rsid w:val="00983B13"/>
    <w:rsid w:val="00983CA1"/>
    <w:rsid w:val="00983CFE"/>
    <w:rsid w:val="00983D5F"/>
    <w:rsid w:val="00983F53"/>
    <w:rsid w:val="00983FBA"/>
    <w:rsid w:val="009840AB"/>
    <w:rsid w:val="009842C1"/>
    <w:rsid w:val="00984395"/>
    <w:rsid w:val="009844B1"/>
    <w:rsid w:val="009846B0"/>
    <w:rsid w:val="009847BB"/>
    <w:rsid w:val="00984870"/>
    <w:rsid w:val="009848CA"/>
    <w:rsid w:val="00984C55"/>
    <w:rsid w:val="00984EBF"/>
    <w:rsid w:val="00985052"/>
    <w:rsid w:val="0098505E"/>
    <w:rsid w:val="00985097"/>
    <w:rsid w:val="0098511C"/>
    <w:rsid w:val="00985147"/>
    <w:rsid w:val="009852E9"/>
    <w:rsid w:val="009854CC"/>
    <w:rsid w:val="009854E3"/>
    <w:rsid w:val="00985524"/>
    <w:rsid w:val="009858EF"/>
    <w:rsid w:val="00985998"/>
    <w:rsid w:val="00985C64"/>
    <w:rsid w:val="00985CA7"/>
    <w:rsid w:val="00985CF3"/>
    <w:rsid w:val="00985DBE"/>
    <w:rsid w:val="00985E70"/>
    <w:rsid w:val="00985E87"/>
    <w:rsid w:val="00985F90"/>
    <w:rsid w:val="0098603A"/>
    <w:rsid w:val="0098609C"/>
    <w:rsid w:val="009860CD"/>
    <w:rsid w:val="009862A9"/>
    <w:rsid w:val="009862FA"/>
    <w:rsid w:val="00986442"/>
    <w:rsid w:val="00986533"/>
    <w:rsid w:val="009867F2"/>
    <w:rsid w:val="00986D30"/>
    <w:rsid w:val="00986DBD"/>
    <w:rsid w:val="00986E0E"/>
    <w:rsid w:val="009870A6"/>
    <w:rsid w:val="009870C8"/>
    <w:rsid w:val="009870F2"/>
    <w:rsid w:val="0098717B"/>
    <w:rsid w:val="00987219"/>
    <w:rsid w:val="0098725B"/>
    <w:rsid w:val="009872CB"/>
    <w:rsid w:val="00987333"/>
    <w:rsid w:val="00987364"/>
    <w:rsid w:val="009873ED"/>
    <w:rsid w:val="00987425"/>
    <w:rsid w:val="00987476"/>
    <w:rsid w:val="00987606"/>
    <w:rsid w:val="00987663"/>
    <w:rsid w:val="009876BF"/>
    <w:rsid w:val="0098770B"/>
    <w:rsid w:val="009878DD"/>
    <w:rsid w:val="00987C71"/>
    <w:rsid w:val="0098A5EE"/>
    <w:rsid w:val="0099003F"/>
    <w:rsid w:val="00990143"/>
    <w:rsid w:val="00990205"/>
    <w:rsid w:val="009903BB"/>
    <w:rsid w:val="0099047E"/>
    <w:rsid w:val="009904F2"/>
    <w:rsid w:val="00990765"/>
    <w:rsid w:val="009908A6"/>
    <w:rsid w:val="009909C4"/>
    <w:rsid w:val="00990A4B"/>
    <w:rsid w:val="00990C77"/>
    <w:rsid w:val="00990CED"/>
    <w:rsid w:val="00990E8D"/>
    <w:rsid w:val="00990EF5"/>
    <w:rsid w:val="00990F81"/>
    <w:rsid w:val="00991004"/>
    <w:rsid w:val="00991009"/>
    <w:rsid w:val="00991036"/>
    <w:rsid w:val="0099103E"/>
    <w:rsid w:val="009910A0"/>
    <w:rsid w:val="0099114E"/>
    <w:rsid w:val="0099124F"/>
    <w:rsid w:val="009912CF"/>
    <w:rsid w:val="009914E1"/>
    <w:rsid w:val="00991539"/>
    <w:rsid w:val="00991592"/>
    <w:rsid w:val="00991633"/>
    <w:rsid w:val="00991C61"/>
    <w:rsid w:val="00991D5D"/>
    <w:rsid w:val="009922A3"/>
    <w:rsid w:val="0099236E"/>
    <w:rsid w:val="00992628"/>
    <w:rsid w:val="00992670"/>
    <w:rsid w:val="00992870"/>
    <w:rsid w:val="0099288A"/>
    <w:rsid w:val="00992894"/>
    <w:rsid w:val="0099290A"/>
    <w:rsid w:val="00992979"/>
    <w:rsid w:val="00992A2C"/>
    <w:rsid w:val="00992A6C"/>
    <w:rsid w:val="00992A76"/>
    <w:rsid w:val="00992AEA"/>
    <w:rsid w:val="00992C72"/>
    <w:rsid w:val="00993001"/>
    <w:rsid w:val="0099303B"/>
    <w:rsid w:val="0099304F"/>
    <w:rsid w:val="009932A4"/>
    <w:rsid w:val="009932C3"/>
    <w:rsid w:val="00993331"/>
    <w:rsid w:val="00993390"/>
    <w:rsid w:val="009934F0"/>
    <w:rsid w:val="00993701"/>
    <w:rsid w:val="009937FC"/>
    <w:rsid w:val="00993937"/>
    <w:rsid w:val="00993BD1"/>
    <w:rsid w:val="00993CF7"/>
    <w:rsid w:val="00993EC0"/>
    <w:rsid w:val="009940E3"/>
    <w:rsid w:val="0099418E"/>
    <w:rsid w:val="0099461F"/>
    <w:rsid w:val="009946CD"/>
    <w:rsid w:val="00994750"/>
    <w:rsid w:val="009947D9"/>
    <w:rsid w:val="009948C0"/>
    <w:rsid w:val="00994922"/>
    <w:rsid w:val="009949E9"/>
    <w:rsid w:val="00994AEC"/>
    <w:rsid w:val="00994B91"/>
    <w:rsid w:val="00994BE9"/>
    <w:rsid w:val="00994C36"/>
    <w:rsid w:val="00994D31"/>
    <w:rsid w:val="00994DAF"/>
    <w:rsid w:val="00994F55"/>
    <w:rsid w:val="009950A0"/>
    <w:rsid w:val="009950FD"/>
    <w:rsid w:val="009952AE"/>
    <w:rsid w:val="009952E6"/>
    <w:rsid w:val="009954B0"/>
    <w:rsid w:val="0099555D"/>
    <w:rsid w:val="0099569A"/>
    <w:rsid w:val="009957FE"/>
    <w:rsid w:val="00995850"/>
    <w:rsid w:val="00995B2B"/>
    <w:rsid w:val="00995B34"/>
    <w:rsid w:val="00995B43"/>
    <w:rsid w:val="00995BE8"/>
    <w:rsid w:val="00995BEE"/>
    <w:rsid w:val="00995C77"/>
    <w:rsid w:val="00995C79"/>
    <w:rsid w:val="00995CA4"/>
    <w:rsid w:val="00995CB4"/>
    <w:rsid w:val="00995CF9"/>
    <w:rsid w:val="00995FA6"/>
    <w:rsid w:val="0099603E"/>
    <w:rsid w:val="0099605B"/>
    <w:rsid w:val="00996094"/>
    <w:rsid w:val="00996179"/>
    <w:rsid w:val="00996224"/>
    <w:rsid w:val="0099651E"/>
    <w:rsid w:val="00996541"/>
    <w:rsid w:val="00996561"/>
    <w:rsid w:val="009965FF"/>
    <w:rsid w:val="009966D5"/>
    <w:rsid w:val="00996710"/>
    <w:rsid w:val="0099672A"/>
    <w:rsid w:val="009967AD"/>
    <w:rsid w:val="00996871"/>
    <w:rsid w:val="009968F8"/>
    <w:rsid w:val="00996A9F"/>
    <w:rsid w:val="00996AB5"/>
    <w:rsid w:val="00996C29"/>
    <w:rsid w:val="00996CF6"/>
    <w:rsid w:val="00996D46"/>
    <w:rsid w:val="00996E34"/>
    <w:rsid w:val="0099706E"/>
    <w:rsid w:val="009971D3"/>
    <w:rsid w:val="00997664"/>
    <w:rsid w:val="00997733"/>
    <w:rsid w:val="00997740"/>
    <w:rsid w:val="009977B0"/>
    <w:rsid w:val="0099785E"/>
    <w:rsid w:val="0099788B"/>
    <w:rsid w:val="0099795C"/>
    <w:rsid w:val="009979AA"/>
    <w:rsid w:val="00997B04"/>
    <w:rsid w:val="00997BFA"/>
    <w:rsid w:val="00997C40"/>
    <w:rsid w:val="00997CA4"/>
    <w:rsid w:val="00997DF2"/>
    <w:rsid w:val="00997F7F"/>
    <w:rsid w:val="009A01AA"/>
    <w:rsid w:val="009A035A"/>
    <w:rsid w:val="009A0609"/>
    <w:rsid w:val="009A098A"/>
    <w:rsid w:val="009A0B2D"/>
    <w:rsid w:val="009A0B31"/>
    <w:rsid w:val="009A0C08"/>
    <w:rsid w:val="009A0C68"/>
    <w:rsid w:val="009A0E5A"/>
    <w:rsid w:val="009A0F38"/>
    <w:rsid w:val="009A1004"/>
    <w:rsid w:val="009A11FA"/>
    <w:rsid w:val="009A13B4"/>
    <w:rsid w:val="009A1444"/>
    <w:rsid w:val="009A148A"/>
    <w:rsid w:val="009A152D"/>
    <w:rsid w:val="009A1565"/>
    <w:rsid w:val="009A1677"/>
    <w:rsid w:val="009A1780"/>
    <w:rsid w:val="009A17C4"/>
    <w:rsid w:val="009A19B0"/>
    <w:rsid w:val="009A1A0D"/>
    <w:rsid w:val="009A1B57"/>
    <w:rsid w:val="009A1C3B"/>
    <w:rsid w:val="009A1E22"/>
    <w:rsid w:val="009A1F67"/>
    <w:rsid w:val="009A1F7F"/>
    <w:rsid w:val="009A23F4"/>
    <w:rsid w:val="009A2442"/>
    <w:rsid w:val="009A285A"/>
    <w:rsid w:val="009A28E9"/>
    <w:rsid w:val="009A2979"/>
    <w:rsid w:val="009A2DB3"/>
    <w:rsid w:val="009A2DDB"/>
    <w:rsid w:val="009A2E42"/>
    <w:rsid w:val="009A2F1B"/>
    <w:rsid w:val="009A3061"/>
    <w:rsid w:val="009A3161"/>
    <w:rsid w:val="009A3738"/>
    <w:rsid w:val="009A3866"/>
    <w:rsid w:val="009A3B4E"/>
    <w:rsid w:val="009A3B62"/>
    <w:rsid w:val="009A3CE7"/>
    <w:rsid w:val="009A3D0E"/>
    <w:rsid w:val="009A3E82"/>
    <w:rsid w:val="009A3E99"/>
    <w:rsid w:val="009A3F68"/>
    <w:rsid w:val="009A3FE0"/>
    <w:rsid w:val="009A4125"/>
    <w:rsid w:val="009A41D3"/>
    <w:rsid w:val="009A437D"/>
    <w:rsid w:val="009A4419"/>
    <w:rsid w:val="009A443D"/>
    <w:rsid w:val="009A44F5"/>
    <w:rsid w:val="009A4556"/>
    <w:rsid w:val="009A456E"/>
    <w:rsid w:val="009A4645"/>
    <w:rsid w:val="009A46D9"/>
    <w:rsid w:val="009A4955"/>
    <w:rsid w:val="009A49C6"/>
    <w:rsid w:val="009A49FC"/>
    <w:rsid w:val="009A4A39"/>
    <w:rsid w:val="009A4C3E"/>
    <w:rsid w:val="009A4D2A"/>
    <w:rsid w:val="009A4DCA"/>
    <w:rsid w:val="009A4FCE"/>
    <w:rsid w:val="009A5309"/>
    <w:rsid w:val="009A530C"/>
    <w:rsid w:val="009A537A"/>
    <w:rsid w:val="009A5464"/>
    <w:rsid w:val="009A56A9"/>
    <w:rsid w:val="009A573D"/>
    <w:rsid w:val="009A57A3"/>
    <w:rsid w:val="009A5818"/>
    <w:rsid w:val="009A59BB"/>
    <w:rsid w:val="009A5AEA"/>
    <w:rsid w:val="009A5BB6"/>
    <w:rsid w:val="009A5D07"/>
    <w:rsid w:val="009A5D33"/>
    <w:rsid w:val="009A5E01"/>
    <w:rsid w:val="009A5F14"/>
    <w:rsid w:val="009A5FB2"/>
    <w:rsid w:val="009A5FDC"/>
    <w:rsid w:val="009A61AE"/>
    <w:rsid w:val="009A61F4"/>
    <w:rsid w:val="009A6246"/>
    <w:rsid w:val="009A6269"/>
    <w:rsid w:val="009A628D"/>
    <w:rsid w:val="009A62F9"/>
    <w:rsid w:val="009A639C"/>
    <w:rsid w:val="009A63EF"/>
    <w:rsid w:val="009A6436"/>
    <w:rsid w:val="009A64CF"/>
    <w:rsid w:val="009A6827"/>
    <w:rsid w:val="009A68E8"/>
    <w:rsid w:val="009A6942"/>
    <w:rsid w:val="009A695E"/>
    <w:rsid w:val="009A6B1E"/>
    <w:rsid w:val="009A6C53"/>
    <w:rsid w:val="009A70D6"/>
    <w:rsid w:val="009A70EE"/>
    <w:rsid w:val="009A716C"/>
    <w:rsid w:val="009A723E"/>
    <w:rsid w:val="009A7274"/>
    <w:rsid w:val="009A757B"/>
    <w:rsid w:val="009A76D5"/>
    <w:rsid w:val="009A76EE"/>
    <w:rsid w:val="009A7808"/>
    <w:rsid w:val="009A7966"/>
    <w:rsid w:val="009A7A94"/>
    <w:rsid w:val="009A7BE9"/>
    <w:rsid w:val="009A7CE8"/>
    <w:rsid w:val="009A7CF7"/>
    <w:rsid w:val="009A7CFA"/>
    <w:rsid w:val="009A7D42"/>
    <w:rsid w:val="009A7D4C"/>
    <w:rsid w:val="009A7E6E"/>
    <w:rsid w:val="009A7E8D"/>
    <w:rsid w:val="009A7FA8"/>
    <w:rsid w:val="009B029A"/>
    <w:rsid w:val="009B046A"/>
    <w:rsid w:val="009B05EF"/>
    <w:rsid w:val="009B0926"/>
    <w:rsid w:val="009B09B6"/>
    <w:rsid w:val="009B0C5F"/>
    <w:rsid w:val="009B0D83"/>
    <w:rsid w:val="009B0DC5"/>
    <w:rsid w:val="009B0FDA"/>
    <w:rsid w:val="009B104F"/>
    <w:rsid w:val="009B10BA"/>
    <w:rsid w:val="009B10C6"/>
    <w:rsid w:val="009B10E5"/>
    <w:rsid w:val="009B12A6"/>
    <w:rsid w:val="009B1388"/>
    <w:rsid w:val="009B13E5"/>
    <w:rsid w:val="009B145B"/>
    <w:rsid w:val="009B1513"/>
    <w:rsid w:val="009B1609"/>
    <w:rsid w:val="009B1733"/>
    <w:rsid w:val="009B1938"/>
    <w:rsid w:val="009B19EE"/>
    <w:rsid w:val="009B1A1F"/>
    <w:rsid w:val="009B1B4C"/>
    <w:rsid w:val="009B1C8B"/>
    <w:rsid w:val="009B1D8D"/>
    <w:rsid w:val="009B1DF6"/>
    <w:rsid w:val="009B1EAD"/>
    <w:rsid w:val="009B2047"/>
    <w:rsid w:val="009B208D"/>
    <w:rsid w:val="009B23DF"/>
    <w:rsid w:val="009B25CA"/>
    <w:rsid w:val="009B2AD0"/>
    <w:rsid w:val="009B2B69"/>
    <w:rsid w:val="009B2E76"/>
    <w:rsid w:val="009B30AC"/>
    <w:rsid w:val="009B313A"/>
    <w:rsid w:val="009B31AA"/>
    <w:rsid w:val="009B326F"/>
    <w:rsid w:val="009B329B"/>
    <w:rsid w:val="009B344A"/>
    <w:rsid w:val="009B3605"/>
    <w:rsid w:val="009B3673"/>
    <w:rsid w:val="009B3763"/>
    <w:rsid w:val="009B38FA"/>
    <w:rsid w:val="009B3979"/>
    <w:rsid w:val="009B3B94"/>
    <w:rsid w:val="009B3CD4"/>
    <w:rsid w:val="009B3EB7"/>
    <w:rsid w:val="009B3EE3"/>
    <w:rsid w:val="009B3EE4"/>
    <w:rsid w:val="009B3F37"/>
    <w:rsid w:val="009B3F63"/>
    <w:rsid w:val="009B417B"/>
    <w:rsid w:val="009B4186"/>
    <w:rsid w:val="009B41AB"/>
    <w:rsid w:val="009B4387"/>
    <w:rsid w:val="009B4572"/>
    <w:rsid w:val="009B462F"/>
    <w:rsid w:val="009B46B2"/>
    <w:rsid w:val="009B4834"/>
    <w:rsid w:val="009B4A8A"/>
    <w:rsid w:val="009B4D95"/>
    <w:rsid w:val="009B4D98"/>
    <w:rsid w:val="009B4DC2"/>
    <w:rsid w:val="009B4FD7"/>
    <w:rsid w:val="009B50F7"/>
    <w:rsid w:val="009B5129"/>
    <w:rsid w:val="009B51BD"/>
    <w:rsid w:val="009B51D3"/>
    <w:rsid w:val="009B5253"/>
    <w:rsid w:val="009B5391"/>
    <w:rsid w:val="009B5407"/>
    <w:rsid w:val="009B5471"/>
    <w:rsid w:val="009B54AE"/>
    <w:rsid w:val="009B569A"/>
    <w:rsid w:val="009B5787"/>
    <w:rsid w:val="009B58FA"/>
    <w:rsid w:val="009B5A0E"/>
    <w:rsid w:val="009B5A39"/>
    <w:rsid w:val="009B5A3A"/>
    <w:rsid w:val="009B5ACF"/>
    <w:rsid w:val="009B5B69"/>
    <w:rsid w:val="009B5D10"/>
    <w:rsid w:val="009B5F8F"/>
    <w:rsid w:val="009B5FD7"/>
    <w:rsid w:val="009B6038"/>
    <w:rsid w:val="009B60DD"/>
    <w:rsid w:val="009B634E"/>
    <w:rsid w:val="009B63B7"/>
    <w:rsid w:val="009B64D4"/>
    <w:rsid w:val="009B661E"/>
    <w:rsid w:val="009B664D"/>
    <w:rsid w:val="009B667A"/>
    <w:rsid w:val="009B66BD"/>
    <w:rsid w:val="009B6704"/>
    <w:rsid w:val="009B6770"/>
    <w:rsid w:val="009B67D6"/>
    <w:rsid w:val="009B6B2D"/>
    <w:rsid w:val="009B6B8D"/>
    <w:rsid w:val="009B6D5D"/>
    <w:rsid w:val="009B6E1A"/>
    <w:rsid w:val="009B6F01"/>
    <w:rsid w:val="009B6F86"/>
    <w:rsid w:val="009B6FCC"/>
    <w:rsid w:val="009B7084"/>
    <w:rsid w:val="009B709C"/>
    <w:rsid w:val="009B71DA"/>
    <w:rsid w:val="009B7250"/>
    <w:rsid w:val="009B74EA"/>
    <w:rsid w:val="009B7941"/>
    <w:rsid w:val="009B79FA"/>
    <w:rsid w:val="009B7A58"/>
    <w:rsid w:val="009B7A97"/>
    <w:rsid w:val="009B7AAB"/>
    <w:rsid w:val="009B7BE1"/>
    <w:rsid w:val="009B7C42"/>
    <w:rsid w:val="009B7D56"/>
    <w:rsid w:val="009B7D98"/>
    <w:rsid w:val="009B7E69"/>
    <w:rsid w:val="009B7EE0"/>
    <w:rsid w:val="009B7F16"/>
    <w:rsid w:val="009B7F9D"/>
    <w:rsid w:val="009B7FFA"/>
    <w:rsid w:val="009C03E4"/>
    <w:rsid w:val="009C0430"/>
    <w:rsid w:val="009C05FF"/>
    <w:rsid w:val="009C0922"/>
    <w:rsid w:val="009C0D6C"/>
    <w:rsid w:val="009C0FF4"/>
    <w:rsid w:val="009C1074"/>
    <w:rsid w:val="009C1252"/>
    <w:rsid w:val="009C125D"/>
    <w:rsid w:val="009C190A"/>
    <w:rsid w:val="009C1E1D"/>
    <w:rsid w:val="009C1F90"/>
    <w:rsid w:val="009C247B"/>
    <w:rsid w:val="009C2604"/>
    <w:rsid w:val="009C26A8"/>
    <w:rsid w:val="009C27BD"/>
    <w:rsid w:val="009C289E"/>
    <w:rsid w:val="009C2992"/>
    <w:rsid w:val="009C29CD"/>
    <w:rsid w:val="009C2E4C"/>
    <w:rsid w:val="009C2F5D"/>
    <w:rsid w:val="009C2FAC"/>
    <w:rsid w:val="009C2FEA"/>
    <w:rsid w:val="009C3166"/>
    <w:rsid w:val="009C31FC"/>
    <w:rsid w:val="009C31FF"/>
    <w:rsid w:val="009C32D3"/>
    <w:rsid w:val="009C32E8"/>
    <w:rsid w:val="009C33C4"/>
    <w:rsid w:val="009C3413"/>
    <w:rsid w:val="009C3458"/>
    <w:rsid w:val="009C34E7"/>
    <w:rsid w:val="009C3537"/>
    <w:rsid w:val="009C390C"/>
    <w:rsid w:val="009C3B33"/>
    <w:rsid w:val="009C3CA7"/>
    <w:rsid w:val="009C3CCB"/>
    <w:rsid w:val="009C3EF9"/>
    <w:rsid w:val="009C3F91"/>
    <w:rsid w:val="009C3FBA"/>
    <w:rsid w:val="009C4186"/>
    <w:rsid w:val="009C4295"/>
    <w:rsid w:val="009C4549"/>
    <w:rsid w:val="009C4550"/>
    <w:rsid w:val="009C4960"/>
    <w:rsid w:val="009C4C25"/>
    <w:rsid w:val="009C4C36"/>
    <w:rsid w:val="009C4E17"/>
    <w:rsid w:val="009C4F3A"/>
    <w:rsid w:val="009C5191"/>
    <w:rsid w:val="009C51AF"/>
    <w:rsid w:val="009C53E4"/>
    <w:rsid w:val="009C540B"/>
    <w:rsid w:val="009C5456"/>
    <w:rsid w:val="009C5709"/>
    <w:rsid w:val="009C5772"/>
    <w:rsid w:val="009C5837"/>
    <w:rsid w:val="009C59A7"/>
    <w:rsid w:val="009C59B0"/>
    <w:rsid w:val="009C5FA7"/>
    <w:rsid w:val="009C5FB9"/>
    <w:rsid w:val="009C6279"/>
    <w:rsid w:val="009C665A"/>
    <w:rsid w:val="009C6709"/>
    <w:rsid w:val="009C6882"/>
    <w:rsid w:val="009C69F8"/>
    <w:rsid w:val="009C6A7C"/>
    <w:rsid w:val="009C6A84"/>
    <w:rsid w:val="009C6BCE"/>
    <w:rsid w:val="009C6C04"/>
    <w:rsid w:val="009C6CC8"/>
    <w:rsid w:val="009C6E22"/>
    <w:rsid w:val="009C6E61"/>
    <w:rsid w:val="009C6E72"/>
    <w:rsid w:val="009C6F8D"/>
    <w:rsid w:val="009C743B"/>
    <w:rsid w:val="009C748B"/>
    <w:rsid w:val="009C7493"/>
    <w:rsid w:val="009C767A"/>
    <w:rsid w:val="009C771A"/>
    <w:rsid w:val="009C7770"/>
    <w:rsid w:val="009C79B3"/>
    <w:rsid w:val="009C7B73"/>
    <w:rsid w:val="009C7DE3"/>
    <w:rsid w:val="009C7FC1"/>
    <w:rsid w:val="009D0215"/>
    <w:rsid w:val="009D0426"/>
    <w:rsid w:val="009D0572"/>
    <w:rsid w:val="009D0680"/>
    <w:rsid w:val="009D0734"/>
    <w:rsid w:val="009D076E"/>
    <w:rsid w:val="009D0818"/>
    <w:rsid w:val="009D0845"/>
    <w:rsid w:val="009D0891"/>
    <w:rsid w:val="009D0B55"/>
    <w:rsid w:val="009D0CAF"/>
    <w:rsid w:val="009D0CE0"/>
    <w:rsid w:val="009D0D1D"/>
    <w:rsid w:val="009D0D34"/>
    <w:rsid w:val="009D0DFE"/>
    <w:rsid w:val="009D0ECA"/>
    <w:rsid w:val="009D0F44"/>
    <w:rsid w:val="009D10B7"/>
    <w:rsid w:val="009D1144"/>
    <w:rsid w:val="009D1227"/>
    <w:rsid w:val="009D14AB"/>
    <w:rsid w:val="009D1854"/>
    <w:rsid w:val="009D1960"/>
    <w:rsid w:val="009D1A52"/>
    <w:rsid w:val="009D1B08"/>
    <w:rsid w:val="009D1B29"/>
    <w:rsid w:val="009D1B54"/>
    <w:rsid w:val="009D20B7"/>
    <w:rsid w:val="009D222F"/>
    <w:rsid w:val="009D22B2"/>
    <w:rsid w:val="009D22F6"/>
    <w:rsid w:val="009D23CE"/>
    <w:rsid w:val="009D2551"/>
    <w:rsid w:val="009D25EB"/>
    <w:rsid w:val="009D266F"/>
    <w:rsid w:val="009D2761"/>
    <w:rsid w:val="009D27C0"/>
    <w:rsid w:val="009D2850"/>
    <w:rsid w:val="009D28B8"/>
    <w:rsid w:val="009D2A47"/>
    <w:rsid w:val="009D2B4D"/>
    <w:rsid w:val="009D2BE0"/>
    <w:rsid w:val="009D2F32"/>
    <w:rsid w:val="009D3146"/>
    <w:rsid w:val="009D31E2"/>
    <w:rsid w:val="009D3330"/>
    <w:rsid w:val="009D33F3"/>
    <w:rsid w:val="009D349B"/>
    <w:rsid w:val="009D36EC"/>
    <w:rsid w:val="009D37D4"/>
    <w:rsid w:val="009D37F3"/>
    <w:rsid w:val="009D380F"/>
    <w:rsid w:val="009D394E"/>
    <w:rsid w:val="009D3AAD"/>
    <w:rsid w:val="009D3BAD"/>
    <w:rsid w:val="009D3DB9"/>
    <w:rsid w:val="009D3E20"/>
    <w:rsid w:val="009D3F48"/>
    <w:rsid w:val="009D4004"/>
    <w:rsid w:val="009D403C"/>
    <w:rsid w:val="009D4116"/>
    <w:rsid w:val="009D418D"/>
    <w:rsid w:val="009D41A7"/>
    <w:rsid w:val="009D43C8"/>
    <w:rsid w:val="009D45C0"/>
    <w:rsid w:val="009D4651"/>
    <w:rsid w:val="009D48B7"/>
    <w:rsid w:val="009D4998"/>
    <w:rsid w:val="009D4A38"/>
    <w:rsid w:val="009D4A61"/>
    <w:rsid w:val="009D4AEE"/>
    <w:rsid w:val="009D4BE9"/>
    <w:rsid w:val="009D4C9B"/>
    <w:rsid w:val="009D4D1B"/>
    <w:rsid w:val="009D4D83"/>
    <w:rsid w:val="009D4EFE"/>
    <w:rsid w:val="009D4F41"/>
    <w:rsid w:val="009D5039"/>
    <w:rsid w:val="009D5054"/>
    <w:rsid w:val="009D5213"/>
    <w:rsid w:val="009D5341"/>
    <w:rsid w:val="009D5362"/>
    <w:rsid w:val="009D55C4"/>
    <w:rsid w:val="009D55FD"/>
    <w:rsid w:val="009D56F6"/>
    <w:rsid w:val="009D576B"/>
    <w:rsid w:val="009D57D4"/>
    <w:rsid w:val="009D58A1"/>
    <w:rsid w:val="009D5A5E"/>
    <w:rsid w:val="009D5A72"/>
    <w:rsid w:val="009D5C01"/>
    <w:rsid w:val="009D5CAB"/>
    <w:rsid w:val="009D5CC5"/>
    <w:rsid w:val="009D5D89"/>
    <w:rsid w:val="009D5D92"/>
    <w:rsid w:val="009D5E47"/>
    <w:rsid w:val="009D5E73"/>
    <w:rsid w:val="009D5EAA"/>
    <w:rsid w:val="009D5F8D"/>
    <w:rsid w:val="009D5FE3"/>
    <w:rsid w:val="009D6168"/>
    <w:rsid w:val="009D62AE"/>
    <w:rsid w:val="009D66E4"/>
    <w:rsid w:val="009D670C"/>
    <w:rsid w:val="009D6840"/>
    <w:rsid w:val="009D68F6"/>
    <w:rsid w:val="009D6AB7"/>
    <w:rsid w:val="009D6BB7"/>
    <w:rsid w:val="009D6D18"/>
    <w:rsid w:val="009D6FD3"/>
    <w:rsid w:val="009D7065"/>
    <w:rsid w:val="009D7256"/>
    <w:rsid w:val="009D7473"/>
    <w:rsid w:val="009D7661"/>
    <w:rsid w:val="009D79D8"/>
    <w:rsid w:val="009D7A2D"/>
    <w:rsid w:val="009D7AB3"/>
    <w:rsid w:val="009D7E48"/>
    <w:rsid w:val="009D7E62"/>
    <w:rsid w:val="009D7E6E"/>
    <w:rsid w:val="009D7F27"/>
    <w:rsid w:val="009D7F57"/>
    <w:rsid w:val="009D88A6"/>
    <w:rsid w:val="009DD3E7"/>
    <w:rsid w:val="009E0134"/>
    <w:rsid w:val="009E013B"/>
    <w:rsid w:val="009E0264"/>
    <w:rsid w:val="009E02CB"/>
    <w:rsid w:val="009E0308"/>
    <w:rsid w:val="009E0367"/>
    <w:rsid w:val="009E03CF"/>
    <w:rsid w:val="009E0515"/>
    <w:rsid w:val="009E051A"/>
    <w:rsid w:val="009E05C5"/>
    <w:rsid w:val="009E06F6"/>
    <w:rsid w:val="009E089D"/>
    <w:rsid w:val="009E0A51"/>
    <w:rsid w:val="009E0BC4"/>
    <w:rsid w:val="009E0DE9"/>
    <w:rsid w:val="009E0E4E"/>
    <w:rsid w:val="009E0E5A"/>
    <w:rsid w:val="009E1282"/>
    <w:rsid w:val="009E1343"/>
    <w:rsid w:val="009E14CF"/>
    <w:rsid w:val="009E151F"/>
    <w:rsid w:val="009E1523"/>
    <w:rsid w:val="009E1692"/>
    <w:rsid w:val="009E17CF"/>
    <w:rsid w:val="009E1854"/>
    <w:rsid w:val="009E1985"/>
    <w:rsid w:val="009E1AB6"/>
    <w:rsid w:val="009E1D70"/>
    <w:rsid w:val="009E1E70"/>
    <w:rsid w:val="009E1F6A"/>
    <w:rsid w:val="009E1FA2"/>
    <w:rsid w:val="009E2110"/>
    <w:rsid w:val="009E2594"/>
    <w:rsid w:val="009E2655"/>
    <w:rsid w:val="009E27AC"/>
    <w:rsid w:val="009E27AF"/>
    <w:rsid w:val="009E2976"/>
    <w:rsid w:val="009E2A3F"/>
    <w:rsid w:val="009E2B21"/>
    <w:rsid w:val="009E2B3C"/>
    <w:rsid w:val="009E2B69"/>
    <w:rsid w:val="009E2BCC"/>
    <w:rsid w:val="009E2D1E"/>
    <w:rsid w:val="009E2E30"/>
    <w:rsid w:val="009E2EB2"/>
    <w:rsid w:val="009E2EB9"/>
    <w:rsid w:val="009E30AD"/>
    <w:rsid w:val="009E3151"/>
    <w:rsid w:val="009E31A8"/>
    <w:rsid w:val="009E322F"/>
    <w:rsid w:val="009E3232"/>
    <w:rsid w:val="009E331E"/>
    <w:rsid w:val="009E33AC"/>
    <w:rsid w:val="009E33E1"/>
    <w:rsid w:val="009E3403"/>
    <w:rsid w:val="009E352E"/>
    <w:rsid w:val="009E359F"/>
    <w:rsid w:val="009E362D"/>
    <w:rsid w:val="009E36E2"/>
    <w:rsid w:val="009E37AA"/>
    <w:rsid w:val="009E37BC"/>
    <w:rsid w:val="009E3AB8"/>
    <w:rsid w:val="009E3CC7"/>
    <w:rsid w:val="009E3F20"/>
    <w:rsid w:val="009E3FDE"/>
    <w:rsid w:val="009E401A"/>
    <w:rsid w:val="009E406A"/>
    <w:rsid w:val="009E44E2"/>
    <w:rsid w:val="009E465A"/>
    <w:rsid w:val="009E46DE"/>
    <w:rsid w:val="009E482E"/>
    <w:rsid w:val="009E4912"/>
    <w:rsid w:val="009E4AEB"/>
    <w:rsid w:val="009E4E62"/>
    <w:rsid w:val="009E5032"/>
    <w:rsid w:val="009E509D"/>
    <w:rsid w:val="009E510B"/>
    <w:rsid w:val="009E5240"/>
    <w:rsid w:val="009E53F0"/>
    <w:rsid w:val="009E5437"/>
    <w:rsid w:val="009E54A8"/>
    <w:rsid w:val="009E54B4"/>
    <w:rsid w:val="009E5659"/>
    <w:rsid w:val="009E5727"/>
    <w:rsid w:val="009E5900"/>
    <w:rsid w:val="009E5979"/>
    <w:rsid w:val="009E59C1"/>
    <w:rsid w:val="009E5AC0"/>
    <w:rsid w:val="009E5DB3"/>
    <w:rsid w:val="009E5EA5"/>
    <w:rsid w:val="009E5EB3"/>
    <w:rsid w:val="009E5F0A"/>
    <w:rsid w:val="009E6306"/>
    <w:rsid w:val="009E63B7"/>
    <w:rsid w:val="009E656D"/>
    <w:rsid w:val="009E66A9"/>
    <w:rsid w:val="009E66C3"/>
    <w:rsid w:val="009E6700"/>
    <w:rsid w:val="009E69CA"/>
    <w:rsid w:val="009E6CDB"/>
    <w:rsid w:val="009E6EC9"/>
    <w:rsid w:val="009E7167"/>
    <w:rsid w:val="009E7195"/>
    <w:rsid w:val="009E738C"/>
    <w:rsid w:val="009E7412"/>
    <w:rsid w:val="009E741B"/>
    <w:rsid w:val="009E75FC"/>
    <w:rsid w:val="009E7645"/>
    <w:rsid w:val="009E7703"/>
    <w:rsid w:val="009E7798"/>
    <w:rsid w:val="009E78BF"/>
    <w:rsid w:val="009E7985"/>
    <w:rsid w:val="009E7B0E"/>
    <w:rsid w:val="009E7B6B"/>
    <w:rsid w:val="009E7C88"/>
    <w:rsid w:val="009E7CEF"/>
    <w:rsid w:val="009E7E25"/>
    <w:rsid w:val="009E7E79"/>
    <w:rsid w:val="009E7F20"/>
    <w:rsid w:val="009F003D"/>
    <w:rsid w:val="009F0122"/>
    <w:rsid w:val="009F0193"/>
    <w:rsid w:val="009F0270"/>
    <w:rsid w:val="009F029B"/>
    <w:rsid w:val="009F0435"/>
    <w:rsid w:val="009F068C"/>
    <w:rsid w:val="009F0726"/>
    <w:rsid w:val="009F0754"/>
    <w:rsid w:val="009F0A6A"/>
    <w:rsid w:val="009F0FBC"/>
    <w:rsid w:val="009F0FF8"/>
    <w:rsid w:val="009F12B2"/>
    <w:rsid w:val="009F12D7"/>
    <w:rsid w:val="009F13B7"/>
    <w:rsid w:val="009F147F"/>
    <w:rsid w:val="009F14E9"/>
    <w:rsid w:val="009F14F6"/>
    <w:rsid w:val="009F179E"/>
    <w:rsid w:val="009F1877"/>
    <w:rsid w:val="009F19FC"/>
    <w:rsid w:val="009F1AEC"/>
    <w:rsid w:val="009F1B59"/>
    <w:rsid w:val="009F1BFA"/>
    <w:rsid w:val="009F1D9C"/>
    <w:rsid w:val="009F1F03"/>
    <w:rsid w:val="009F209D"/>
    <w:rsid w:val="009F2123"/>
    <w:rsid w:val="009F2203"/>
    <w:rsid w:val="009F2217"/>
    <w:rsid w:val="009F2252"/>
    <w:rsid w:val="009F23E0"/>
    <w:rsid w:val="009F27BB"/>
    <w:rsid w:val="009F2C64"/>
    <w:rsid w:val="009F2CB4"/>
    <w:rsid w:val="009F2DAF"/>
    <w:rsid w:val="009F2EA9"/>
    <w:rsid w:val="009F2EC4"/>
    <w:rsid w:val="009F33B7"/>
    <w:rsid w:val="009F33E7"/>
    <w:rsid w:val="009F34BC"/>
    <w:rsid w:val="009F34EA"/>
    <w:rsid w:val="009F36DD"/>
    <w:rsid w:val="009F38FF"/>
    <w:rsid w:val="009F39B2"/>
    <w:rsid w:val="009F3A1D"/>
    <w:rsid w:val="009F3AF7"/>
    <w:rsid w:val="009F3CA9"/>
    <w:rsid w:val="009F3F26"/>
    <w:rsid w:val="009F414B"/>
    <w:rsid w:val="009F4150"/>
    <w:rsid w:val="009F4336"/>
    <w:rsid w:val="009F45B0"/>
    <w:rsid w:val="009F47FB"/>
    <w:rsid w:val="009F4922"/>
    <w:rsid w:val="009F4A18"/>
    <w:rsid w:val="009F4B4A"/>
    <w:rsid w:val="009F4BAE"/>
    <w:rsid w:val="009F4BEA"/>
    <w:rsid w:val="009F4CAD"/>
    <w:rsid w:val="009F4DEC"/>
    <w:rsid w:val="009F4E82"/>
    <w:rsid w:val="009F4F06"/>
    <w:rsid w:val="009F4FAA"/>
    <w:rsid w:val="009F506C"/>
    <w:rsid w:val="009F50EE"/>
    <w:rsid w:val="009F51E2"/>
    <w:rsid w:val="009F53B0"/>
    <w:rsid w:val="009F5554"/>
    <w:rsid w:val="009F5581"/>
    <w:rsid w:val="009F55F1"/>
    <w:rsid w:val="009F57AB"/>
    <w:rsid w:val="009F59A0"/>
    <w:rsid w:val="009F5C80"/>
    <w:rsid w:val="009F604F"/>
    <w:rsid w:val="009F638D"/>
    <w:rsid w:val="009F64F5"/>
    <w:rsid w:val="009F6709"/>
    <w:rsid w:val="009F6788"/>
    <w:rsid w:val="009F694A"/>
    <w:rsid w:val="009F6ADC"/>
    <w:rsid w:val="009F6B22"/>
    <w:rsid w:val="009F6B9C"/>
    <w:rsid w:val="009F6BD6"/>
    <w:rsid w:val="009F6CBC"/>
    <w:rsid w:val="009F6FB3"/>
    <w:rsid w:val="009F7003"/>
    <w:rsid w:val="009F71C8"/>
    <w:rsid w:val="009F7255"/>
    <w:rsid w:val="009F7355"/>
    <w:rsid w:val="009F7435"/>
    <w:rsid w:val="009F7759"/>
    <w:rsid w:val="009F7869"/>
    <w:rsid w:val="009F78A8"/>
    <w:rsid w:val="009F79C4"/>
    <w:rsid w:val="009F7AC2"/>
    <w:rsid w:val="009F7B58"/>
    <w:rsid w:val="009F7C89"/>
    <w:rsid w:val="009F7D1D"/>
    <w:rsid w:val="009F7D65"/>
    <w:rsid w:val="009F7F2B"/>
    <w:rsid w:val="00A000BB"/>
    <w:rsid w:val="00A00171"/>
    <w:rsid w:val="00A0024F"/>
    <w:rsid w:val="00A0029C"/>
    <w:rsid w:val="00A0031D"/>
    <w:rsid w:val="00A003CD"/>
    <w:rsid w:val="00A004F2"/>
    <w:rsid w:val="00A00569"/>
    <w:rsid w:val="00A00845"/>
    <w:rsid w:val="00A00A75"/>
    <w:rsid w:val="00A00C35"/>
    <w:rsid w:val="00A00E8E"/>
    <w:rsid w:val="00A00EA5"/>
    <w:rsid w:val="00A011BD"/>
    <w:rsid w:val="00A011C4"/>
    <w:rsid w:val="00A011CB"/>
    <w:rsid w:val="00A0127D"/>
    <w:rsid w:val="00A01302"/>
    <w:rsid w:val="00A0136D"/>
    <w:rsid w:val="00A01433"/>
    <w:rsid w:val="00A014CC"/>
    <w:rsid w:val="00A01736"/>
    <w:rsid w:val="00A017FB"/>
    <w:rsid w:val="00A01985"/>
    <w:rsid w:val="00A01BC9"/>
    <w:rsid w:val="00A01C29"/>
    <w:rsid w:val="00A01C41"/>
    <w:rsid w:val="00A01CDA"/>
    <w:rsid w:val="00A01D17"/>
    <w:rsid w:val="00A01FE6"/>
    <w:rsid w:val="00A021B8"/>
    <w:rsid w:val="00A022A7"/>
    <w:rsid w:val="00A023FB"/>
    <w:rsid w:val="00A024C1"/>
    <w:rsid w:val="00A02586"/>
    <w:rsid w:val="00A028AD"/>
    <w:rsid w:val="00A02906"/>
    <w:rsid w:val="00A02A03"/>
    <w:rsid w:val="00A02A4E"/>
    <w:rsid w:val="00A02CF8"/>
    <w:rsid w:val="00A02DD3"/>
    <w:rsid w:val="00A02E8C"/>
    <w:rsid w:val="00A02EA4"/>
    <w:rsid w:val="00A02FC1"/>
    <w:rsid w:val="00A030C6"/>
    <w:rsid w:val="00A0319F"/>
    <w:rsid w:val="00A0325E"/>
    <w:rsid w:val="00A03848"/>
    <w:rsid w:val="00A03D08"/>
    <w:rsid w:val="00A03D2E"/>
    <w:rsid w:val="00A03E34"/>
    <w:rsid w:val="00A03E37"/>
    <w:rsid w:val="00A04042"/>
    <w:rsid w:val="00A04158"/>
    <w:rsid w:val="00A04190"/>
    <w:rsid w:val="00A04402"/>
    <w:rsid w:val="00A04413"/>
    <w:rsid w:val="00A046A0"/>
    <w:rsid w:val="00A04790"/>
    <w:rsid w:val="00A047A3"/>
    <w:rsid w:val="00A04810"/>
    <w:rsid w:val="00A04B76"/>
    <w:rsid w:val="00A04C01"/>
    <w:rsid w:val="00A04CCE"/>
    <w:rsid w:val="00A04DC1"/>
    <w:rsid w:val="00A04FCB"/>
    <w:rsid w:val="00A050B3"/>
    <w:rsid w:val="00A0524A"/>
    <w:rsid w:val="00A053D8"/>
    <w:rsid w:val="00A05789"/>
    <w:rsid w:val="00A05793"/>
    <w:rsid w:val="00A057EA"/>
    <w:rsid w:val="00A0580A"/>
    <w:rsid w:val="00A058DF"/>
    <w:rsid w:val="00A059AA"/>
    <w:rsid w:val="00A05AA3"/>
    <w:rsid w:val="00A05ACC"/>
    <w:rsid w:val="00A05BEA"/>
    <w:rsid w:val="00A05C10"/>
    <w:rsid w:val="00A05D80"/>
    <w:rsid w:val="00A0600E"/>
    <w:rsid w:val="00A061C3"/>
    <w:rsid w:val="00A06217"/>
    <w:rsid w:val="00A0623D"/>
    <w:rsid w:val="00A06304"/>
    <w:rsid w:val="00A063A6"/>
    <w:rsid w:val="00A063C9"/>
    <w:rsid w:val="00A0647B"/>
    <w:rsid w:val="00A0650C"/>
    <w:rsid w:val="00A0659D"/>
    <w:rsid w:val="00A065C0"/>
    <w:rsid w:val="00A066D8"/>
    <w:rsid w:val="00A06AF6"/>
    <w:rsid w:val="00A06D87"/>
    <w:rsid w:val="00A06DDF"/>
    <w:rsid w:val="00A06E32"/>
    <w:rsid w:val="00A06F08"/>
    <w:rsid w:val="00A06F44"/>
    <w:rsid w:val="00A06FA9"/>
    <w:rsid w:val="00A06FE5"/>
    <w:rsid w:val="00A071B0"/>
    <w:rsid w:val="00A071CD"/>
    <w:rsid w:val="00A07258"/>
    <w:rsid w:val="00A07303"/>
    <w:rsid w:val="00A073CB"/>
    <w:rsid w:val="00A07629"/>
    <w:rsid w:val="00A0769D"/>
    <w:rsid w:val="00A079EA"/>
    <w:rsid w:val="00A07B4F"/>
    <w:rsid w:val="00A07CD8"/>
    <w:rsid w:val="00A07D3E"/>
    <w:rsid w:val="00A07D99"/>
    <w:rsid w:val="00A103A5"/>
    <w:rsid w:val="00A10416"/>
    <w:rsid w:val="00A104EA"/>
    <w:rsid w:val="00A1056D"/>
    <w:rsid w:val="00A1057A"/>
    <w:rsid w:val="00A105DA"/>
    <w:rsid w:val="00A105F1"/>
    <w:rsid w:val="00A1062F"/>
    <w:rsid w:val="00A106FE"/>
    <w:rsid w:val="00A1072B"/>
    <w:rsid w:val="00A10786"/>
    <w:rsid w:val="00A10884"/>
    <w:rsid w:val="00A1088C"/>
    <w:rsid w:val="00A108BE"/>
    <w:rsid w:val="00A1095D"/>
    <w:rsid w:val="00A10BA4"/>
    <w:rsid w:val="00A10BAC"/>
    <w:rsid w:val="00A10CB7"/>
    <w:rsid w:val="00A10D12"/>
    <w:rsid w:val="00A10DC3"/>
    <w:rsid w:val="00A11133"/>
    <w:rsid w:val="00A111A2"/>
    <w:rsid w:val="00A111E2"/>
    <w:rsid w:val="00A112DE"/>
    <w:rsid w:val="00A11301"/>
    <w:rsid w:val="00A113C8"/>
    <w:rsid w:val="00A114F4"/>
    <w:rsid w:val="00A115B8"/>
    <w:rsid w:val="00A115F5"/>
    <w:rsid w:val="00A1166B"/>
    <w:rsid w:val="00A119B6"/>
    <w:rsid w:val="00A11A55"/>
    <w:rsid w:val="00A11A9D"/>
    <w:rsid w:val="00A11C6F"/>
    <w:rsid w:val="00A11D48"/>
    <w:rsid w:val="00A120A9"/>
    <w:rsid w:val="00A122B9"/>
    <w:rsid w:val="00A12340"/>
    <w:rsid w:val="00A12364"/>
    <w:rsid w:val="00A124D8"/>
    <w:rsid w:val="00A12506"/>
    <w:rsid w:val="00A1276C"/>
    <w:rsid w:val="00A128AE"/>
    <w:rsid w:val="00A12C27"/>
    <w:rsid w:val="00A12D46"/>
    <w:rsid w:val="00A12EDA"/>
    <w:rsid w:val="00A13041"/>
    <w:rsid w:val="00A13044"/>
    <w:rsid w:val="00A1329F"/>
    <w:rsid w:val="00A1335C"/>
    <w:rsid w:val="00A13499"/>
    <w:rsid w:val="00A139D1"/>
    <w:rsid w:val="00A13A28"/>
    <w:rsid w:val="00A13A32"/>
    <w:rsid w:val="00A13A9A"/>
    <w:rsid w:val="00A13AB8"/>
    <w:rsid w:val="00A13B4C"/>
    <w:rsid w:val="00A13B86"/>
    <w:rsid w:val="00A13BF2"/>
    <w:rsid w:val="00A13C09"/>
    <w:rsid w:val="00A13C6E"/>
    <w:rsid w:val="00A13F74"/>
    <w:rsid w:val="00A14032"/>
    <w:rsid w:val="00A1405B"/>
    <w:rsid w:val="00A146E3"/>
    <w:rsid w:val="00A14818"/>
    <w:rsid w:val="00A14ACA"/>
    <w:rsid w:val="00A14C82"/>
    <w:rsid w:val="00A14CCA"/>
    <w:rsid w:val="00A14D11"/>
    <w:rsid w:val="00A14D7A"/>
    <w:rsid w:val="00A14DB1"/>
    <w:rsid w:val="00A14DDC"/>
    <w:rsid w:val="00A14EE3"/>
    <w:rsid w:val="00A151F3"/>
    <w:rsid w:val="00A152AD"/>
    <w:rsid w:val="00A153B5"/>
    <w:rsid w:val="00A15481"/>
    <w:rsid w:val="00A15507"/>
    <w:rsid w:val="00A1575C"/>
    <w:rsid w:val="00A157E6"/>
    <w:rsid w:val="00A158F0"/>
    <w:rsid w:val="00A15B09"/>
    <w:rsid w:val="00A15B82"/>
    <w:rsid w:val="00A15CD0"/>
    <w:rsid w:val="00A15DFB"/>
    <w:rsid w:val="00A15E11"/>
    <w:rsid w:val="00A15EAB"/>
    <w:rsid w:val="00A15EC7"/>
    <w:rsid w:val="00A15F63"/>
    <w:rsid w:val="00A16036"/>
    <w:rsid w:val="00A164DF"/>
    <w:rsid w:val="00A16524"/>
    <w:rsid w:val="00A16564"/>
    <w:rsid w:val="00A1659E"/>
    <w:rsid w:val="00A16812"/>
    <w:rsid w:val="00A1684C"/>
    <w:rsid w:val="00A16B9E"/>
    <w:rsid w:val="00A16CBC"/>
    <w:rsid w:val="00A16D40"/>
    <w:rsid w:val="00A16E7B"/>
    <w:rsid w:val="00A17285"/>
    <w:rsid w:val="00A17308"/>
    <w:rsid w:val="00A1736C"/>
    <w:rsid w:val="00A17427"/>
    <w:rsid w:val="00A174DA"/>
    <w:rsid w:val="00A174EC"/>
    <w:rsid w:val="00A17506"/>
    <w:rsid w:val="00A1753F"/>
    <w:rsid w:val="00A17775"/>
    <w:rsid w:val="00A1782A"/>
    <w:rsid w:val="00A1788C"/>
    <w:rsid w:val="00A17903"/>
    <w:rsid w:val="00A179CA"/>
    <w:rsid w:val="00A17B76"/>
    <w:rsid w:val="00A17B99"/>
    <w:rsid w:val="00A17BFE"/>
    <w:rsid w:val="00A17CD1"/>
    <w:rsid w:val="00A17E87"/>
    <w:rsid w:val="00A17EC0"/>
    <w:rsid w:val="00A17F26"/>
    <w:rsid w:val="00A200F2"/>
    <w:rsid w:val="00A20145"/>
    <w:rsid w:val="00A20171"/>
    <w:rsid w:val="00A2027E"/>
    <w:rsid w:val="00A20430"/>
    <w:rsid w:val="00A206F3"/>
    <w:rsid w:val="00A208CF"/>
    <w:rsid w:val="00A20A9A"/>
    <w:rsid w:val="00A20AE4"/>
    <w:rsid w:val="00A20B2C"/>
    <w:rsid w:val="00A20C31"/>
    <w:rsid w:val="00A20DEE"/>
    <w:rsid w:val="00A20E32"/>
    <w:rsid w:val="00A20FC8"/>
    <w:rsid w:val="00A2155D"/>
    <w:rsid w:val="00A2162B"/>
    <w:rsid w:val="00A21931"/>
    <w:rsid w:val="00A21A0B"/>
    <w:rsid w:val="00A21A4A"/>
    <w:rsid w:val="00A21AF2"/>
    <w:rsid w:val="00A21B8D"/>
    <w:rsid w:val="00A21C5B"/>
    <w:rsid w:val="00A21CA4"/>
    <w:rsid w:val="00A21FA6"/>
    <w:rsid w:val="00A21FDE"/>
    <w:rsid w:val="00A22031"/>
    <w:rsid w:val="00A22133"/>
    <w:rsid w:val="00A222B7"/>
    <w:rsid w:val="00A2259C"/>
    <w:rsid w:val="00A2270D"/>
    <w:rsid w:val="00A2278F"/>
    <w:rsid w:val="00A22821"/>
    <w:rsid w:val="00A22B92"/>
    <w:rsid w:val="00A22E27"/>
    <w:rsid w:val="00A22F30"/>
    <w:rsid w:val="00A22F32"/>
    <w:rsid w:val="00A22F87"/>
    <w:rsid w:val="00A22F92"/>
    <w:rsid w:val="00A230A4"/>
    <w:rsid w:val="00A234EB"/>
    <w:rsid w:val="00A23517"/>
    <w:rsid w:val="00A23524"/>
    <w:rsid w:val="00A236BC"/>
    <w:rsid w:val="00A238DE"/>
    <w:rsid w:val="00A239A6"/>
    <w:rsid w:val="00A23A7F"/>
    <w:rsid w:val="00A23A99"/>
    <w:rsid w:val="00A23ADB"/>
    <w:rsid w:val="00A23C5C"/>
    <w:rsid w:val="00A23D1B"/>
    <w:rsid w:val="00A23E85"/>
    <w:rsid w:val="00A23EC3"/>
    <w:rsid w:val="00A24025"/>
    <w:rsid w:val="00A2417D"/>
    <w:rsid w:val="00A2424D"/>
    <w:rsid w:val="00A244D0"/>
    <w:rsid w:val="00A2463B"/>
    <w:rsid w:val="00A24668"/>
    <w:rsid w:val="00A247BB"/>
    <w:rsid w:val="00A24806"/>
    <w:rsid w:val="00A24989"/>
    <w:rsid w:val="00A24A2B"/>
    <w:rsid w:val="00A24A35"/>
    <w:rsid w:val="00A24C72"/>
    <w:rsid w:val="00A24D50"/>
    <w:rsid w:val="00A24F52"/>
    <w:rsid w:val="00A24FB9"/>
    <w:rsid w:val="00A25335"/>
    <w:rsid w:val="00A255E4"/>
    <w:rsid w:val="00A2570D"/>
    <w:rsid w:val="00A2577C"/>
    <w:rsid w:val="00A2578B"/>
    <w:rsid w:val="00A2582E"/>
    <w:rsid w:val="00A25842"/>
    <w:rsid w:val="00A25869"/>
    <w:rsid w:val="00A258B1"/>
    <w:rsid w:val="00A259DD"/>
    <w:rsid w:val="00A25A15"/>
    <w:rsid w:val="00A25B40"/>
    <w:rsid w:val="00A25EAE"/>
    <w:rsid w:val="00A260A6"/>
    <w:rsid w:val="00A260EE"/>
    <w:rsid w:val="00A2616C"/>
    <w:rsid w:val="00A2635B"/>
    <w:rsid w:val="00A2641A"/>
    <w:rsid w:val="00A264E9"/>
    <w:rsid w:val="00A26716"/>
    <w:rsid w:val="00A2683E"/>
    <w:rsid w:val="00A26B0B"/>
    <w:rsid w:val="00A26CCD"/>
    <w:rsid w:val="00A26D67"/>
    <w:rsid w:val="00A26D71"/>
    <w:rsid w:val="00A26F14"/>
    <w:rsid w:val="00A26F39"/>
    <w:rsid w:val="00A270DC"/>
    <w:rsid w:val="00A2725E"/>
    <w:rsid w:val="00A272F2"/>
    <w:rsid w:val="00A272FD"/>
    <w:rsid w:val="00A27337"/>
    <w:rsid w:val="00A2750E"/>
    <w:rsid w:val="00A27A48"/>
    <w:rsid w:val="00A27AA5"/>
    <w:rsid w:val="00A27C68"/>
    <w:rsid w:val="00A27D11"/>
    <w:rsid w:val="00A27D26"/>
    <w:rsid w:val="00A27F2C"/>
    <w:rsid w:val="00A301E7"/>
    <w:rsid w:val="00A302DB"/>
    <w:rsid w:val="00A30675"/>
    <w:rsid w:val="00A308E8"/>
    <w:rsid w:val="00A308FE"/>
    <w:rsid w:val="00A309B1"/>
    <w:rsid w:val="00A30B2C"/>
    <w:rsid w:val="00A30B6D"/>
    <w:rsid w:val="00A30C9F"/>
    <w:rsid w:val="00A30E92"/>
    <w:rsid w:val="00A30F98"/>
    <w:rsid w:val="00A30FB4"/>
    <w:rsid w:val="00A30FE6"/>
    <w:rsid w:val="00A3117E"/>
    <w:rsid w:val="00A3142C"/>
    <w:rsid w:val="00A31477"/>
    <w:rsid w:val="00A315B1"/>
    <w:rsid w:val="00A315B4"/>
    <w:rsid w:val="00A315EE"/>
    <w:rsid w:val="00A31608"/>
    <w:rsid w:val="00A316D4"/>
    <w:rsid w:val="00A31837"/>
    <w:rsid w:val="00A31AEE"/>
    <w:rsid w:val="00A31B19"/>
    <w:rsid w:val="00A31CDC"/>
    <w:rsid w:val="00A31DF5"/>
    <w:rsid w:val="00A31EB6"/>
    <w:rsid w:val="00A31ED1"/>
    <w:rsid w:val="00A31FB3"/>
    <w:rsid w:val="00A32036"/>
    <w:rsid w:val="00A32040"/>
    <w:rsid w:val="00A32201"/>
    <w:rsid w:val="00A322A4"/>
    <w:rsid w:val="00A322EB"/>
    <w:rsid w:val="00A3233B"/>
    <w:rsid w:val="00A32523"/>
    <w:rsid w:val="00A32565"/>
    <w:rsid w:val="00A325CC"/>
    <w:rsid w:val="00A32683"/>
    <w:rsid w:val="00A32952"/>
    <w:rsid w:val="00A329A2"/>
    <w:rsid w:val="00A32A48"/>
    <w:rsid w:val="00A3325A"/>
    <w:rsid w:val="00A33301"/>
    <w:rsid w:val="00A33375"/>
    <w:rsid w:val="00A333F0"/>
    <w:rsid w:val="00A33428"/>
    <w:rsid w:val="00A334F9"/>
    <w:rsid w:val="00A335B3"/>
    <w:rsid w:val="00A335FE"/>
    <w:rsid w:val="00A33831"/>
    <w:rsid w:val="00A33895"/>
    <w:rsid w:val="00A338C4"/>
    <w:rsid w:val="00A3390F"/>
    <w:rsid w:val="00A33922"/>
    <w:rsid w:val="00A33A65"/>
    <w:rsid w:val="00A33B62"/>
    <w:rsid w:val="00A33C15"/>
    <w:rsid w:val="00A33D90"/>
    <w:rsid w:val="00A33F9D"/>
    <w:rsid w:val="00A3420A"/>
    <w:rsid w:val="00A343A3"/>
    <w:rsid w:val="00A344B4"/>
    <w:rsid w:val="00A3459B"/>
    <w:rsid w:val="00A34784"/>
    <w:rsid w:val="00A34AD1"/>
    <w:rsid w:val="00A34B5E"/>
    <w:rsid w:val="00A34C2C"/>
    <w:rsid w:val="00A34E1A"/>
    <w:rsid w:val="00A34E7A"/>
    <w:rsid w:val="00A34E83"/>
    <w:rsid w:val="00A34E84"/>
    <w:rsid w:val="00A35122"/>
    <w:rsid w:val="00A35323"/>
    <w:rsid w:val="00A35817"/>
    <w:rsid w:val="00A35865"/>
    <w:rsid w:val="00A35879"/>
    <w:rsid w:val="00A35A3C"/>
    <w:rsid w:val="00A35B81"/>
    <w:rsid w:val="00A35C41"/>
    <w:rsid w:val="00A35F8C"/>
    <w:rsid w:val="00A36009"/>
    <w:rsid w:val="00A360CA"/>
    <w:rsid w:val="00A36135"/>
    <w:rsid w:val="00A36316"/>
    <w:rsid w:val="00A36370"/>
    <w:rsid w:val="00A36485"/>
    <w:rsid w:val="00A367C9"/>
    <w:rsid w:val="00A367D5"/>
    <w:rsid w:val="00A36821"/>
    <w:rsid w:val="00A36938"/>
    <w:rsid w:val="00A36A02"/>
    <w:rsid w:val="00A36A72"/>
    <w:rsid w:val="00A36ACB"/>
    <w:rsid w:val="00A36C77"/>
    <w:rsid w:val="00A36D4A"/>
    <w:rsid w:val="00A36F60"/>
    <w:rsid w:val="00A373A8"/>
    <w:rsid w:val="00A37A4B"/>
    <w:rsid w:val="00A37AC1"/>
    <w:rsid w:val="00A37B1C"/>
    <w:rsid w:val="00A37CDC"/>
    <w:rsid w:val="00A37D87"/>
    <w:rsid w:val="00A37E03"/>
    <w:rsid w:val="00A37E0D"/>
    <w:rsid w:val="00A37E1B"/>
    <w:rsid w:val="00A37F61"/>
    <w:rsid w:val="00A400B7"/>
    <w:rsid w:val="00A400BC"/>
    <w:rsid w:val="00A400F6"/>
    <w:rsid w:val="00A40274"/>
    <w:rsid w:val="00A403C5"/>
    <w:rsid w:val="00A403DE"/>
    <w:rsid w:val="00A40500"/>
    <w:rsid w:val="00A407E4"/>
    <w:rsid w:val="00A40B34"/>
    <w:rsid w:val="00A40B8B"/>
    <w:rsid w:val="00A40D06"/>
    <w:rsid w:val="00A40D46"/>
    <w:rsid w:val="00A40F32"/>
    <w:rsid w:val="00A40F70"/>
    <w:rsid w:val="00A412DE"/>
    <w:rsid w:val="00A41324"/>
    <w:rsid w:val="00A4139E"/>
    <w:rsid w:val="00A414C7"/>
    <w:rsid w:val="00A415A4"/>
    <w:rsid w:val="00A416EA"/>
    <w:rsid w:val="00A41757"/>
    <w:rsid w:val="00A41774"/>
    <w:rsid w:val="00A417CA"/>
    <w:rsid w:val="00A41886"/>
    <w:rsid w:val="00A4190D"/>
    <w:rsid w:val="00A41AA5"/>
    <w:rsid w:val="00A41B54"/>
    <w:rsid w:val="00A41D6D"/>
    <w:rsid w:val="00A41FB7"/>
    <w:rsid w:val="00A4207B"/>
    <w:rsid w:val="00A42100"/>
    <w:rsid w:val="00A423FD"/>
    <w:rsid w:val="00A425D0"/>
    <w:rsid w:val="00A426B5"/>
    <w:rsid w:val="00A42775"/>
    <w:rsid w:val="00A429BB"/>
    <w:rsid w:val="00A429C0"/>
    <w:rsid w:val="00A429FA"/>
    <w:rsid w:val="00A42B6C"/>
    <w:rsid w:val="00A42BCF"/>
    <w:rsid w:val="00A42D8B"/>
    <w:rsid w:val="00A42FBD"/>
    <w:rsid w:val="00A43077"/>
    <w:rsid w:val="00A430F2"/>
    <w:rsid w:val="00A43187"/>
    <w:rsid w:val="00A431C0"/>
    <w:rsid w:val="00A43215"/>
    <w:rsid w:val="00A43219"/>
    <w:rsid w:val="00A43322"/>
    <w:rsid w:val="00A4332F"/>
    <w:rsid w:val="00A43576"/>
    <w:rsid w:val="00A43580"/>
    <w:rsid w:val="00A436FE"/>
    <w:rsid w:val="00A43729"/>
    <w:rsid w:val="00A4388C"/>
    <w:rsid w:val="00A439EA"/>
    <w:rsid w:val="00A43A21"/>
    <w:rsid w:val="00A43A98"/>
    <w:rsid w:val="00A43AF1"/>
    <w:rsid w:val="00A43C9F"/>
    <w:rsid w:val="00A43D18"/>
    <w:rsid w:val="00A43E11"/>
    <w:rsid w:val="00A43E8D"/>
    <w:rsid w:val="00A43F79"/>
    <w:rsid w:val="00A4400C"/>
    <w:rsid w:val="00A440A7"/>
    <w:rsid w:val="00A44145"/>
    <w:rsid w:val="00A44155"/>
    <w:rsid w:val="00A44264"/>
    <w:rsid w:val="00A444A1"/>
    <w:rsid w:val="00A44603"/>
    <w:rsid w:val="00A4471F"/>
    <w:rsid w:val="00A44FB6"/>
    <w:rsid w:val="00A45021"/>
    <w:rsid w:val="00A45193"/>
    <w:rsid w:val="00A452E9"/>
    <w:rsid w:val="00A453A0"/>
    <w:rsid w:val="00A453AE"/>
    <w:rsid w:val="00A453E1"/>
    <w:rsid w:val="00A45458"/>
    <w:rsid w:val="00A4556D"/>
    <w:rsid w:val="00A45588"/>
    <w:rsid w:val="00A4559E"/>
    <w:rsid w:val="00A457EE"/>
    <w:rsid w:val="00A45A60"/>
    <w:rsid w:val="00A45DAE"/>
    <w:rsid w:val="00A4604D"/>
    <w:rsid w:val="00A46106"/>
    <w:rsid w:val="00A4632F"/>
    <w:rsid w:val="00A4651C"/>
    <w:rsid w:val="00A46531"/>
    <w:rsid w:val="00A465FB"/>
    <w:rsid w:val="00A4680E"/>
    <w:rsid w:val="00A469EC"/>
    <w:rsid w:val="00A46ADF"/>
    <w:rsid w:val="00A46B02"/>
    <w:rsid w:val="00A46C28"/>
    <w:rsid w:val="00A46C5A"/>
    <w:rsid w:val="00A46DA8"/>
    <w:rsid w:val="00A46EBB"/>
    <w:rsid w:val="00A46ED1"/>
    <w:rsid w:val="00A47336"/>
    <w:rsid w:val="00A47465"/>
    <w:rsid w:val="00A4757F"/>
    <w:rsid w:val="00A47629"/>
    <w:rsid w:val="00A47643"/>
    <w:rsid w:val="00A476AD"/>
    <w:rsid w:val="00A478A3"/>
    <w:rsid w:val="00A478EA"/>
    <w:rsid w:val="00A47910"/>
    <w:rsid w:val="00A47917"/>
    <w:rsid w:val="00A4792C"/>
    <w:rsid w:val="00A47970"/>
    <w:rsid w:val="00A479BA"/>
    <w:rsid w:val="00A47A46"/>
    <w:rsid w:val="00A47B9E"/>
    <w:rsid w:val="00A47E59"/>
    <w:rsid w:val="00A5000E"/>
    <w:rsid w:val="00A501B4"/>
    <w:rsid w:val="00A503A8"/>
    <w:rsid w:val="00A5055D"/>
    <w:rsid w:val="00A5084A"/>
    <w:rsid w:val="00A5084C"/>
    <w:rsid w:val="00A50899"/>
    <w:rsid w:val="00A50944"/>
    <w:rsid w:val="00A50984"/>
    <w:rsid w:val="00A50AB0"/>
    <w:rsid w:val="00A50C72"/>
    <w:rsid w:val="00A50E20"/>
    <w:rsid w:val="00A51029"/>
    <w:rsid w:val="00A5102D"/>
    <w:rsid w:val="00A51127"/>
    <w:rsid w:val="00A512AD"/>
    <w:rsid w:val="00A512CF"/>
    <w:rsid w:val="00A51377"/>
    <w:rsid w:val="00A516FE"/>
    <w:rsid w:val="00A5180C"/>
    <w:rsid w:val="00A518A3"/>
    <w:rsid w:val="00A518BE"/>
    <w:rsid w:val="00A51924"/>
    <w:rsid w:val="00A51A43"/>
    <w:rsid w:val="00A51B3D"/>
    <w:rsid w:val="00A51DAC"/>
    <w:rsid w:val="00A51DD2"/>
    <w:rsid w:val="00A51F0B"/>
    <w:rsid w:val="00A5208C"/>
    <w:rsid w:val="00A5211E"/>
    <w:rsid w:val="00A521BF"/>
    <w:rsid w:val="00A522F7"/>
    <w:rsid w:val="00A52325"/>
    <w:rsid w:val="00A5237F"/>
    <w:rsid w:val="00A5252E"/>
    <w:rsid w:val="00A526A7"/>
    <w:rsid w:val="00A52798"/>
    <w:rsid w:val="00A528ED"/>
    <w:rsid w:val="00A5297C"/>
    <w:rsid w:val="00A52BFB"/>
    <w:rsid w:val="00A52D77"/>
    <w:rsid w:val="00A52D85"/>
    <w:rsid w:val="00A52E17"/>
    <w:rsid w:val="00A52E18"/>
    <w:rsid w:val="00A52F03"/>
    <w:rsid w:val="00A52F42"/>
    <w:rsid w:val="00A53044"/>
    <w:rsid w:val="00A53137"/>
    <w:rsid w:val="00A5344D"/>
    <w:rsid w:val="00A5356C"/>
    <w:rsid w:val="00A537B0"/>
    <w:rsid w:val="00A5385F"/>
    <w:rsid w:val="00A538C8"/>
    <w:rsid w:val="00A538ED"/>
    <w:rsid w:val="00A53936"/>
    <w:rsid w:val="00A53AF0"/>
    <w:rsid w:val="00A53CF4"/>
    <w:rsid w:val="00A53D3B"/>
    <w:rsid w:val="00A53E31"/>
    <w:rsid w:val="00A53EF2"/>
    <w:rsid w:val="00A53FE7"/>
    <w:rsid w:val="00A54152"/>
    <w:rsid w:val="00A54244"/>
    <w:rsid w:val="00A54277"/>
    <w:rsid w:val="00A5433A"/>
    <w:rsid w:val="00A5454C"/>
    <w:rsid w:val="00A5456B"/>
    <w:rsid w:val="00A54676"/>
    <w:rsid w:val="00A54968"/>
    <w:rsid w:val="00A54A99"/>
    <w:rsid w:val="00A54B5E"/>
    <w:rsid w:val="00A54BA9"/>
    <w:rsid w:val="00A54C28"/>
    <w:rsid w:val="00A54E11"/>
    <w:rsid w:val="00A54F88"/>
    <w:rsid w:val="00A55003"/>
    <w:rsid w:val="00A550F4"/>
    <w:rsid w:val="00A5515D"/>
    <w:rsid w:val="00A551A8"/>
    <w:rsid w:val="00A55435"/>
    <w:rsid w:val="00A55491"/>
    <w:rsid w:val="00A554D5"/>
    <w:rsid w:val="00A5557A"/>
    <w:rsid w:val="00A555E0"/>
    <w:rsid w:val="00A55683"/>
    <w:rsid w:val="00A556E4"/>
    <w:rsid w:val="00A55703"/>
    <w:rsid w:val="00A55A7E"/>
    <w:rsid w:val="00A55A81"/>
    <w:rsid w:val="00A55B1E"/>
    <w:rsid w:val="00A55B98"/>
    <w:rsid w:val="00A55DD8"/>
    <w:rsid w:val="00A55E48"/>
    <w:rsid w:val="00A55E62"/>
    <w:rsid w:val="00A5613B"/>
    <w:rsid w:val="00A56151"/>
    <w:rsid w:val="00A562C4"/>
    <w:rsid w:val="00A56355"/>
    <w:rsid w:val="00A563CF"/>
    <w:rsid w:val="00A5641A"/>
    <w:rsid w:val="00A5645A"/>
    <w:rsid w:val="00A56638"/>
    <w:rsid w:val="00A56646"/>
    <w:rsid w:val="00A566C7"/>
    <w:rsid w:val="00A56787"/>
    <w:rsid w:val="00A56979"/>
    <w:rsid w:val="00A569DB"/>
    <w:rsid w:val="00A56BE2"/>
    <w:rsid w:val="00A56E13"/>
    <w:rsid w:val="00A570E9"/>
    <w:rsid w:val="00A572B0"/>
    <w:rsid w:val="00A57387"/>
    <w:rsid w:val="00A5770D"/>
    <w:rsid w:val="00A5774E"/>
    <w:rsid w:val="00A57802"/>
    <w:rsid w:val="00A5787B"/>
    <w:rsid w:val="00A57A24"/>
    <w:rsid w:val="00A57A37"/>
    <w:rsid w:val="00A57AFA"/>
    <w:rsid w:val="00A57B29"/>
    <w:rsid w:val="00A57FAB"/>
    <w:rsid w:val="00A600E9"/>
    <w:rsid w:val="00A60244"/>
    <w:rsid w:val="00A60441"/>
    <w:rsid w:val="00A60486"/>
    <w:rsid w:val="00A604A5"/>
    <w:rsid w:val="00A604BA"/>
    <w:rsid w:val="00A60695"/>
    <w:rsid w:val="00A60713"/>
    <w:rsid w:val="00A607BB"/>
    <w:rsid w:val="00A60805"/>
    <w:rsid w:val="00A60821"/>
    <w:rsid w:val="00A60933"/>
    <w:rsid w:val="00A6097C"/>
    <w:rsid w:val="00A60988"/>
    <w:rsid w:val="00A60A6F"/>
    <w:rsid w:val="00A60AA5"/>
    <w:rsid w:val="00A60D4F"/>
    <w:rsid w:val="00A60D64"/>
    <w:rsid w:val="00A60D66"/>
    <w:rsid w:val="00A60D89"/>
    <w:rsid w:val="00A60EEC"/>
    <w:rsid w:val="00A60EF4"/>
    <w:rsid w:val="00A60F87"/>
    <w:rsid w:val="00A6116C"/>
    <w:rsid w:val="00A612C2"/>
    <w:rsid w:val="00A612CB"/>
    <w:rsid w:val="00A615F7"/>
    <w:rsid w:val="00A61605"/>
    <w:rsid w:val="00A6164A"/>
    <w:rsid w:val="00A61774"/>
    <w:rsid w:val="00A618DC"/>
    <w:rsid w:val="00A6199E"/>
    <w:rsid w:val="00A619AF"/>
    <w:rsid w:val="00A619E9"/>
    <w:rsid w:val="00A61AB3"/>
    <w:rsid w:val="00A61D10"/>
    <w:rsid w:val="00A61E7C"/>
    <w:rsid w:val="00A61F4C"/>
    <w:rsid w:val="00A6216F"/>
    <w:rsid w:val="00A62190"/>
    <w:rsid w:val="00A62209"/>
    <w:rsid w:val="00A6228C"/>
    <w:rsid w:val="00A6231E"/>
    <w:rsid w:val="00A624B6"/>
    <w:rsid w:val="00A6266F"/>
    <w:rsid w:val="00A6274A"/>
    <w:rsid w:val="00A6281E"/>
    <w:rsid w:val="00A62A8E"/>
    <w:rsid w:val="00A62B66"/>
    <w:rsid w:val="00A62CF4"/>
    <w:rsid w:val="00A62D43"/>
    <w:rsid w:val="00A62E62"/>
    <w:rsid w:val="00A62ED4"/>
    <w:rsid w:val="00A62F4C"/>
    <w:rsid w:val="00A63012"/>
    <w:rsid w:val="00A63059"/>
    <w:rsid w:val="00A630B8"/>
    <w:rsid w:val="00A630C5"/>
    <w:rsid w:val="00A63269"/>
    <w:rsid w:val="00A63324"/>
    <w:rsid w:val="00A635F0"/>
    <w:rsid w:val="00A636D0"/>
    <w:rsid w:val="00A63A50"/>
    <w:rsid w:val="00A63A64"/>
    <w:rsid w:val="00A63E94"/>
    <w:rsid w:val="00A63EE2"/>
    <w:rsid w:val="00A64001"/>
    <w:rsid w:val="00A6411E"/>
    <w:rsid w:val="00A641B8"/>
    <w:rsid w:val="00A6428E"/>
    <w:rsid w:val="00A643A1"/>
    <w:rsid w:val="00A643B4"/>
    <w:rsid w:val="00A643EB"/>
    <w:rsid w:val="00A643ED"/>
    <w:rsid w:val="00A644B4"/>
    <w:rsid w:val="00A64526"/>
    <w:rsid w:val="00A64686"/>
    <w:rsid w:val="00A647E8"/>
    <w:rsid w:val="00A64A8F"/>
    <w:rsid w:val="00A64BB6"/>
    <w:rsid w:val="00A64BFD"/>
    <w:rsid w:val="00A64CA7"/>
    <w:rsid w:val="00A64E2B"/>
    <w:rsid w:val="00A6527C"/>
    <w:rsid w:val="00A65368"/>
    <w:rsid w:val="00A6538E"/>
    <w:rsid w:val="00A6545D"/>
    <w:rsid w:val="00A6548C"/>
    <w:rsid w:val="00A6562A"/>
    <w:rsid w:val="00A65669"/>
    <w:rsid w:val="00A6574B"/>
    <w:rsid w:val="00A658A6"/>
    <w:rsid w:val="00A658EE"/>
    <w:rsid w:val="00A6599E"/>
    <w:rsid w:val="00A65A0A"/>
    <w:rsid w:val="00A65AB2"/>
    <w:rsid w:val="00A65AFD"/>
    <w:rsid w:val="00A65C60"/>
    <w:rsid w:val="00A65D1D"/>
    <w:rsid w:val="00A65E99"/>
    <w:rsid w:val="00A65F0F"/>
    <w:rsid w:val="00A65FB5"/>
    <w:rsid w:val="00A65FDC"/>
    <w:rsid w:val="00A66093"/>
    <w:rsid w:val="00A66230"/>
    <w:rsid w:val="00A662B6"/>
    <w:rsid w:val="00A662C0"/>
    <w:rsid w:val="00A663E5"/>
    <w:rsid w:val="00A66437"/>
    <w:rsid w:val="00A66593"/>
    <w:rsid w:val="00A665F0"/>
    <w:rsid w:val="00A66641"/>
    <w:rsid w:val="00A66837"/>
    <w:rsid w:val="00A66A83"/>
    <w:rsid w:val="00A66AC7"/>
    <w:rsid w:val="00A66B6E"/>
    <w:rsid w:val="00A66D87"/>
    <w:rsid w:val="00A66FDA"/>
    <w:rsid w:val="00A6711B"/>
    <w:rsid w:val="00A671A6"/>
    <w:rsid w:val="00A673B4"/>
    <w:rsid w:val="00A674ED"/>
    <w:rsid w:val="00A67606"/>
    <w:rsid w:val="00A6780D"/>
    <w:rsid w:val="00A678C0"/>
    <w:rsid w:val="00A67989"/>
    <w:rsid w:val="00A67A29"/>
    <w:rsid w:val="00A67B71"/>
    <w:rsid w:val="00A67E46"/>
    <w:rsid w:val="00A70004"/>
    <w:rsid w:val="00A700F0"/>
    <w:rsid w:val="00A70121"/>
    <w:rsid w:val="00A70135"/>
    <w:rsid w:val="00A70302"/>
    <w:rsid w:val="00A70335"/>
    <w:rsid w:val="00A7039D"/>
    <w:rsid w:val="00A703F2"/>
    <w:rsid w:val="00A70476"/>
    <w:rsid w:val="00A70520"/>
    <w:rsid w:val="00A70662"/>
    <w:rsid w:val="00A707EA"/>
    <w:rsid w:val="00A70881"/>
    <w:rsid w:val="00A70960"/>
    <w:rsid w:val="00A70967"/>
    <w:rsid w:val="00A709C4"/>
    <w:rsid w:val="00A70D45"/>
    <w:rsid w:val="00A70D9F"/>
    <w:rsid w:val="00A70E9D"/>
    <w:rsid w:val="00A70EF9"/>
    <w:rsid w:val="00A70FF0"/>
    <w:rsid w:val="00A70FF9"/>
    <w:rsid w:val="00A71192"/>
    <w:rsid w:val="00A71281"/>
    <w:rsid w:val="00A7128E"/>
    <w:rsid w:val="00A7129B"/>
    <w:rsid w:val="00A714B1"/>
    <w:rsid w:val="00A71531"/>
    <w:rsid w:val="00A7160A"/>
    <w:rsid w:val="00A7168B"/>
    <w:rsid w:val="00A71739"/>
    <w:rsid w:val="00A71744"/>
    <w:rsid w:val="00A71885"/>
    <w:rsid w:val="00A718A7"/>
    <w:rsid w:val="00A719C9"/>
    <w:rsid w:val="00A71DFD"/>
    <w:rsid w:val="00A71F99"/>
    <w:rsid w:val="00A720A4"/>
    <w:rsid w:val="00A7215D"/>
    <w:rsid w:val="00A722A8"/>
    <w:rsid w:val="00A722D8"/>
    <w:rsid w:val="00A7237C"/>
    <w:rsid w:val="00A7251C"/>
    <w:rsid w:val="00A72AD9"/>
    <w:rsid w:val="00A72C01"/>
    <w:rsid w:val="00A72CC7"/>
    <w:rsid w:val="00A72D20"/>
    <w:rsid w:val="00A72DB5"/>
    <w:rsid w:val="00A72E51"/>
    <w:rsid w:val="00A72E56"/>
    <w:rsid w:val="00A72EAC"/>
    <w:rsid w:val="00A72F7D"/>
    <w:rsid w:val="00A72F7E"/>
    <w:rsid w:val="00A72FE2"/>
    <w:rsid w:val="00A7341F"/>
    <w:rsid w:val="00A73484"/>
    <w:rsid w:val="00A73694"/>
    <w:rsid w:val="00A736B7"/>
    <w:rsid w:val="00A738B9"/>
    <w:rsid w:val="00A739DF"/>
    <w:rsid w:val="00A73A3B"/>
    <w:rsid w:val="00A73AC8"/>
    <w:rsid w:val="00A73BE2"/>
    <w:rsid w:val="00A73C17"/>
    <w:rsid w:val="00A73C3B"/>
    <w:rsid w:val="00A73C82"/>
    <w:rsid w:val="00A73EFA"/>
    <w:rsid w:val="00A73F3E"/>
    <w:rsid w:val="00A743F8"/>
    <w:rsid w:val="00A744A4"/>
    <w:rsid w:val="00A744B4"/>
    <w:rsid w:val="00A74564"/>
    <w:rsid w:val="00A745E9"/>
    <w:rsid w:val="00A74642"/>
    <w:rsid w:val="00A74651"/>
    <w:rsid w:val="00A746B3"/>
    <w:rsid w:val="00A7471D"/>
    <w:rsid w:val="00A7476D"/>
    <w:rsid w:val="00A74786"/>
    <w:rsid w:val="00A748ED"/>
    <w:rsid w:val="00A74945"/>
    <w:rsid w:val="00A749F8"/>
    <w:rsid w:val="00A74C2F"/>
    <w:rsid w:val="00A74D77"/>
    <w:rsid w:val="00A74D9C"/>
    <w:rsid w:val="00A74F50"/>
    <w:rsid w:val="00A74F7E"/>
    <w:rsid w:val="00A750C0"/>
    <w:rsid w:val="00A75332"/>
    <w:rsid w:val="00A7547C"/>
    <w:rsid w:val="00A754A9"/>
    <w:rsid w:val="00A7577B"/>
    <w:rsid w:val="00A759A8"/>
    <w:rsid w:val="00A75A07"/>
    <w:rsid w:val="00A75AD5"/>
    <w:rsid w:val="00A75D9C"/>
    <w:rsid w:val="00A75E04"/>
    <w:rsid w:val="00A7615C"/>
    <w:rsid w:val="00A764DF"/>
    <w:rsid w:val="00A76629"/>
    <w:rsid w:val="00A7679D"/>
    <w:rsid w:val="00A76848"/>
    <w:rsid w:val="00A769A2"/>
    <w:rsid w:val="00A76AED"/>
    <w:rsid w:val="00A76AF5"/>
    <w:rsid w:val="00A76BD6"/>
    <w:rsid w:val="00A76BFC"/>
    <w:rsid w:val="00A76E3A"/>
    <w:rsid w:val="00A76EE2"/>
    <w:rsid w:val="00A76F48"/>
    <w:rsid w:val="00A77005"/>
    <w:rsid w:val="00A77030"/>
    <w:rsid w:val="00A77033"/>
    <w:rsid w:val="00A7717E"/>
    <w:rsid w:val="00A7719D"/>
    <w:rsid w:val="00A77316"/>
    <w:rsid w:val="00A7736E"/>
    <w:rsid w:val="00A773F5"/>
    <w:rsid w:val="00A777A1"/>
    <w:rsid w:val="00A778E1"/>
    <w:rsid w:val="00A77976"/>
    <w:rsid w:val="00A77AC8"/>
    <w:rsid w:val="00A77B57"/>
    <w:rsid w:val="00A77BF5"/>
    <w:rsid w:val="00A77C09"/>
    <w:rsid w:val="00A77D95"/>
    <w:rsid w:val="00A77F27"/>
    <w:rsid w:val="00A800A0"/>
    <w:rsid w:val="00A80214"/>
    <w:rsid w:val="00A802B6"/>
    <w:rsid w:val="00A80346"/>
    <w:rsid w:val="00A803C1"/>
    <w:rsid w:val="00A80578"/>
    <w:rsid w:val="00A8076E"/>
    <w:rsid w:val="00A8079A"/>
    <w:rsid w:val="00A80869"/>
    <w:rsid w:val="00A80958"/>
    <w:rsid w:val="00A80CC6"/>
    <w:rsid w:val="00A80D10"/>
    <w:rsid w:val="00A80E1B"/>
    <w:rsid w:val="00A81090"/>
    <w:rsid w:val="00A8114C"/>
    <w:rsid w:val="00A811B0"/>
    <w:rsid w:val="00A8136F"/>
    <w:rsid w:val="00A814FF"/>
    <w:rsid w:val="00A81625"/>
    <w:rsid w:val="00A81653"/>
    <w:rsid w:val="00A818C4"/>
    <w:rsid w:val="00A8193D"/>
    <w:rsid w:val="00A81ACC"/>
    <w:rsid w:val="00A81B32"/>
    <w:rsid w:val="00A81B51"/>
    <w:rsid w:val="00A81CA2"/>
    <w:rsid w:val="00A81DCA"/>
    <w:rsid w:val="00A820C5"/>
    <w:rsid w:val="00A820E6"/>
    <w:rsid w:val="00A821A6"/>
    <w:rsid w:val="00A823A7"/>
    <w:rsid w:val="00A824BA"/>
    <w:rsid w:val="00A824D4"/>
    <w:rsid w:val="00A825A7"/>
    <w:rsid w:val="00A829D2"/>
    <w:rsid w:val="00A829EB"/>
    <w:rsid w:val="00A82B89"/>
    <w:rsid w:val="00A82E07"/>
    <w:rsid w:val="00A82E26"/>
    <w:rsid w:val="00A82FF3"/>
    <w:rsid w:val="00A83011"/>
    <w:rsid w:val="00A83028"/>
    <w:rsid w:val="00A830DA"/>
    <w:rsid w:val="00A8310D"/>
    <w:rsid w:val="00A8321A"/>
    <w:rsid w:val="00A8324B"/>
    <w:rsid w:val="00A83407"/>
    <w:rsid w:val="00A83429"/>
    <w:rsid w:val="00A835E1"/>
    <w:rsid w:val="00A83634"/>
    <w:rsid w:val="00A83B13"/>
    <w:rsid w:val="00A83B17"/>
    <w:rsid w:val="00A83B2E"/>
    <w:rsid w:val="00A83BEE"/>
    <w:rsid w:val="00A83C58"/>
    <w:rsid w:val="00A83D3B"/>
    <w:rsid w:val="00A83DC3"/>
    <w:rsid w:val="00A83EE6"/>
    <w:rsid w:val="00A84057"/>
    <w:rsid w:val="00A841B6"/>
    <w:rsid w:val="00A8428C"/>
    <w:rsid w:val="00A84305"/>
    <w:rsid w:val="00A84383"/>
    <w:rsid w:val="00A84473"/>
    <w:rsid w:val="00A8490C"/>
    <w:rsid w:val="00A849F7"/>
    <w:rsid w:val="00A84D51"/>
    <w:rsid w:val="00A84DC2"/>
    <w:rsid w:val="00A84E06"/>
    <w:rsid w:val="00A84F72"/>
    <w:rsid w:val="00A8519F"/>
    <w:rsid w:val="00A8557E"/>
    <w:rsid w:val="00A858BD"/>
    <w:rsid w:val="00A85900"/>
    <w:rsid w:val="00A8597E"/>
    <w:rsid w:val="00A85A18"/>
    <w:rsid w:val="00A85B88"/>
    <w:rsid w:val="00A85D21"/>
    <w:rsid w:val="00A85E8C"/>
    <w:rsid w:val="00A85F01"/>
    <w:rsid w:val="00A85F37"/>
    <w:rsid w:val="00A860FB"/>
    <w:rsid w:val="00A8630E"/>
    <w:rsid w:val="00A86409"/>
    <w:rsid w:val="00A8644F"/>
    <w:rsid w:val="00A864CA"/>
    <w:rsid w:val="00A866BD"/>
    <w:rsid w:val="00A8690B"/>
    <w:rsid w:val="00A86A03"/>
    <w:rsid w:val="00A86AEF"/>
    <w:rsid w:val="00A86DA2"/>
    <w:rsid w:val="00A86EB6"/>
    <w:rsid w:val="00A870A8"/>
    <w:rsid w:val="00A871EF"/>
    <w:rsid w:val="00A872B8"/>
    <w:rsid w:val="00A872DF"/>
    <w:rsid w:val="00A87364"/>
    <w:rsid w:val="00A87431"/>
    <w:rsid w:val="00A87491"/>
    <w:rsid w:val="00A875C2"/>
    <w:rsid w:val="00A876DA"/>
    <w:rsid w:val="00A87721"/>
    <w:rsid w:val="00A877E3"/>
    <w:rsid w:val="00A87835"/>
    <w:rsid w:val="00A8783B"/>
    <w:rsid w:val="00A87902"/>
    <w:rsid w:val="00A8792F"/>
    <w:rsid w:val="00A8795E"/>
    <w:rsid w:val="00A87CAB"/>
    <w:rsid w:val="00A87CE7"/>
    <w:rsid w:val="00A87DF2"/>
    <w:rsid w:val="00A87E69"/>
    <w:rsid w:val="00A87FE7"/>
    <w:rsid w:val="00A900B3"/>
    <w:rsid w:val="00A901BA"/>
    <w:rsid w:val="00A90248"/>
    <w:rsid w:val="00A90887"/>
    <w:rsid w:val="00A909BB"/>
    <w:rsid w:val="00A90B68"/>
    <w:rsid w:val="00A90BA4"/>
    <w:rsid w:val="00A90C9A"/>
    <w:rsid w:val="00A90D68"/>
    <w:rsid w:val="00A90E99"/>
    <w:rsid w:val="00A90F1E"/>
    <w:rsid w:val="00A912DF"/>
    <w:rsid w:val="00A913BA"/>
    <w:rsid w:val="00A91553"/>
    <w:rsid w:val="00A915FA"/>
    <w:rsid w:val="00A91727"/>
    <w:rsid w:val="00A917C5"/>
    <w:rsid w:val="00A91953"/>
    <w:rsid w:val="00A91AB9"/>
    <w:rsid w:val="00A91B86"/>
    <w:rsid w:val="00A91BC8"/>
    <w:rsid w:val="00A91C79"/>
    <w:rsid w:val="00A91C8A"/>
    <w:rsid w:val="00A91DD8"/>
    <w:rsid w:val="00A92135"/>
    <w:rsid w:val="00A92154"/>
    <w:rsid w:val="00A9221A"/>
    <w:rsid w:val="00A9246D"/>
    <w:rsid w:val="00A925C3"/>
    <w:rsid w:val="00A925F5"/>
    <w:rsid w:val="00A925FC"/>
    <w:rsid w:val="00A926AC"/>
    <w:rsid w:val="00A92769"/>
    <w:rsid w:val="00A92865"/>
    <w:rsid w:val="00A92963"/>
    <w:rsid w:val="00A92ACE"/>
    <w:rsid w:val="00A92B6E"/>
    <w:rsid w:val="00A92B82"/>
    <w:rsid w:val="00A92DCA"/>
    <w:rsid w:val="00A92E23"/>
    <w:rsid w:val="00A93102"/>
    <w:rsid w:val="00A9329D"/>
    <w:rsid w:val="00A932E7"/>
    <w:rsid w:val="00A935F2"/>
    <w:rsid w:val="00A93661"/>
    <w:rsid w:val="00A9375E"/>
    <w:rsid w:val="00A937F8"/>
    <w:rsid w:val="00A938ED"/>
    <w:rsid w:val="00A939AA"/>
    <w:rsid w:val="00A93C0C"/>
    <w:rsid w:val="00A93CEB"/>
    <w:rsid w:val="00A93D25"/>
    <w:rsid w:val="00A93DEA"/>
    <w:rsid w:val="00A93E12"/>
    <w:rsid w:val="00A942B1"/>
    <w:rsid w:val="00A94577"/>
    <w:rsid w:val="00A94604"/>
    <w:rsid w:val="00A94728"/>
    <w:rsid w:val="00A9479A"/>
    <w:rsid w:val="00A94820"/>
    <w:rsid w:val="00A94857"/>
    <w:rsid w:val="00A9486F"/>
    <w:rsid w:val="00A94B4B"/>
    <w:rsid w:val="00A94C34"/>
    <w:rsid w:val="00A94DCE"/>
    <w:rsid w:val="00A94E56"/>
    <w:rsid w:val="00A94F61"/>
    <w:rsid w:val="00A94FD9"/>
    <w:rsid w:val="00A950A8"/>
    <w:rsid w:val="00A951B7"/>
    <w:rsid w:val="00A95309"/>
    <w:rsid w:val="00A9553A"/>
    <w:rsid w:val="00A957A0"/>
    <w:rsid w:val="00A95862"/>
    <w:rsid w:val="00A958A3"/>
    <w:rsid w:val="00A958BB"/>
    <w:rsid w:val="00A958D5"/>
    <w:rsid w:val="00A95A45"/>
    <w:rsid w:val="00A95CFA"/>
    <w:rsid w:val="00A95D92"/>
    <w:rsid w:val="00A95E17"/>
    <w:rsid w:val="00A95FDD"/>
    <w:rsid w:val="00A961A6"/>
    <w:rsid w:val="00A96358"/>
    <w:rsid w:val="00A965EA"/>
    <w:rsid w:val="00A96704"/>
    <w:rsid w:val="00A9680C"/>
    <w:rsid w:val="00A96812"/>
    <w:rsid w:val="00A968FF"/>
    <w:rsid w:val="00A96954"/>
    <w:rsid w:val="00A969D9"/>
    <w:rsid w:val="00A96C33"/>
    <w:rsid w:val="00A96CF1"/>
    <w:rsid w:val="00A9700B"/>
    <w:rsid w:val="00A9726E"/>
    <w:rsid w:val="00A97474"/>
    <w:rsid w:val="00A97512"/>
    <w:rsid w:val="00A9752C"/>
    <w:rsid w:val="00A975C6"/>
    <w:rsid w:val="00A97843"/>
    <w:rsid w:val="00A9787B"/>
    <w:rsid w:val="00A97899"/>
    <w:rsid w:val="00A97BE7"/>
    <w:rsid w:val="00A97C31"/>
    <w:rsid w:val="00A97DE4"/>
    <w:rsid w:val="00AA0294"/>
    <w:rsid w:val="00AA0368"/>
    <w:rsid w:val="00AA03D3"/>
    <w:rsid w:val="00AA03D9"/>
    <w:rsid w:val="00AA03EA"/>
    <w:rsid w:val="00AA0575"/>
    <w:rsid w:val="00AA08CC"/>
    <w:rsid w:val="00AA0D24"/>
    <w:rsid w:val="00AA105E"/>
    <w:rsid w:val="00AA10F3"/>
    <w:rsid w:val="00AA1118"/>
    <w:rsid w:val="00AA122F"/>
    <w:rsid w:val="00AA124F"/>
    <w:rsid w:val="00AA1261"/>
    <w:rsid w:val="00AA12E0"/>
    <w:rsid w:val="00AA130D"/>
    <w:rsid w:val="00AA134E"/>
    <w:rsid w:val="00AA135A"/>
    <w:rsid w:val="00AA13BD"/>
    <w:rsid w:val="00AA152A"/>
    <w:rsid w:val="00AA1866"/>
    <w:rsid w:val="00AA1D4B"/>
    <w:rsid w:val="00AA2088"/>
    <w:rsid w:val="00AA220E"/>
    <w:rsid w:val="00AA242B"/>
    <w:rsid w:val="00AA2433"/>
    <w:rsid w:val="00AA243B"/>
    <w:rsid w:val="00AA246F"/>
    <w:rsid w:val="00AA24C5"/>
    <w:rsid w:val="00AA2678"/>
    <w:rsid w:val="00AA285C"/>
    <w:rsid w:val="00AA2894"/>
    <w:rsid w:val="00AA2976"/>
    <w:rsid w:val="00AA2A4D"/>
    <w:rsid w:val="00AA2A6E"/>
    <w:rsid w:val="00AA2AF2"/>
    <w:rsid w:val="00AA2B13"/>
    <w:rsid w:val="00AA2B71"/>
    <w:rsid w:val="00AA2F0E"/>
    <w:rsid w:val="00AA3009"/>
    <w:rsid w:val="00AA31BA"/>
    <w:rsid w:val="00AA3276"/>
    <w:rsid w:val="00AA32DF"/>
    <w:rsid w:val="00AA32F2"/>
    <w:rsid w:val="00AA33F6"/>
    <w:rsid w:val="00AA36B7"/>
    <w:rsid w:val="00AA39E0"/>
    <w:rsid w:val="00AA3A33"/>
    <w:rsid w:val="00AA3A87"/>
    <w:rsid w:val="00AA3C36"/>
    <w:rsid w:val="00AA3D5F"/>
    <w:rsid w:val="00AA3D76"/>
    <w:rsid w:val="00AA3ECC"/>
    <w:rsid w:val="00AA4285"/>
    <w:rsid w:val="00AA43F2"/>
    <w:rsid w:val="00AA4481"/>
    <w:rsid w:val="00AA45EE"/>
    <w:rsid w:val="00AA4633"/>
    <w:rsid w:val="00AA465C"/>
    <w:rsid w:val="00AA4A9A"/>
    <w:rsid w:val="00AA4AB1"/>
    <w:rsid w:val="00AA4AF7"/>
    <w:rsid w:val="00AA4C8A"/>
    <w:rsid w:val="00AA4E23"/>
    <w:rsid w:val="00AA4F40"/>
    <w:rsid w:val="00AA4F9F"/>
    <w:rsid w:val="00AA500A"/>
    <w:rsid w:val="00AA5047"/>
    <w:rsid w:val="00AA5129"/>
    <w:rsid w:val="00AA5168"/>
    <w:rsid w:val="00AA5319"/>
    <w:rsid w:val="00AA532C"/>
    <w:rsid w:val="00AA57E5"/>
    <w:rsid w:val="00AA5871"/>
    <w:rsid w:val="00AA5A58"/>
    <w:rsid w:val="00AA5A79"/>
    <w:rsid w:val="00AA5AEA"/>
    <w:rsid w:val="00AA5B39"/>
    <w:rsid w:val="00AA5C59"/>
    <w:rsid w:val="00AA5D51"/>
    <w:rsid w:val="00AA5EA6"/>
    <w:rsid w:val="00AA608B"/>
    <w:rsid w:val="00AA60C5"/>
    <w:rsid w:val="00AA61C4"/>
    <w:rsid w:val="00AA653E"/>
    <w:rsid w:val="00AA661A"/>
    <w:rsid w:val="00AA661B"/>
    <w:rsid w:val="00AA6832"/>
    <w:rsid w:val="00AA6964"/>
    <w:rsid w:val="00AA6A1A"/>
    <w:rsid w:val="00AA6B13"/>
    <w:rsid w:val="00AA6DCC"/>
    <w:rsid w:val="00AA705F"/>
    <w:rsid w:val="00AA729D"/>
    <w:rsid w:val="00AA72E6"/>
    <w:rsid w:val="00AA72FE"/>
    <w:rsid w:val="00AA7378"/>
    <w:rsid w:val="00AA7578"/>
    <w:rsid w:val="00AA781A"/>
    <w:rsid w:val="00AA7918"/>
    <w:rsid w:val="00AA7A4D"/>
    <w:rsid w:val="00AA7CB2"/>
    <w:rsid w:val="00AA7D52"/>
    <w:rsid w:val="00AA7D5A"/>
    <w:rsid w:val="00AA7E66"/>
    <w:rsid w:val="00AA7E71"/>
    <w:rsid w:val="00AA7EE6"/>
    <w:rsid w:val="00AA7F34"/>
    <w:rsid w:val="00AB0219"/>
    <w:rsid w:val="00AB0279"/>
    <w:rsid w:val="00AB039E"/>
    <w:rsid w:val="00AB06C2"/>
    <w:rsid w:val="00AB06C9"/>
    <w:rsid w:val="00AB0804"/>
    <w:rsid w:val="00AB080C"/>
    <w:rsid w:val="00AB0B9A"/>
    <w:rsid w:val="00AB0D04"/>
    <w:rsid w:val="00AB0D51"/>
    <w:rsid w:val="00AB0E6D"/>
    <w:rsid w:val="00AB0F1A"/>
    <w:rsid w:val="00AB1166"/>
    <w:rsid w:val="00AB1278"/>
    <w:rsid w:val="00AB1488"/>
    <w:rsid w:val="00AB1619"/>
    <w:rsid w:val="00AB1A5E"/>
    <w:rsid w:val="00AB1A7D"/>
    <w:rsid w:val="00AB1BB0"/>
    <w:rsid w:val="00AB1F09"/>
    <w:rsid w:val="00AB1F5D"/>
    <w:rsid w:val="00AB1FBB"/>
    <w:rsid w:val="00AB203B"/>
    <w:rsid w:val="00AB21BB"/>
    <w:rsid w:val="00AB2268"/>
    <w:rsid w:val="00AB23EC"/>
    <w:rsid w:val="00AB2535"/>
    <w:rsid w:val="00AB259A"/>
    <w:rsid w:val="00AB2735"/>
    <w:rsid w:val="00AB290E"/>
    <w:rsid w:val="00AB293D"/>
    <w:rsid w:val="00AB2C2B"/>
    <w:rsid w:val="00AB2CAD"/>
    <w:rsid w:val="00AB2E57"/>
    <w:rsid w:val="00AB2EBA"/>
    <w:rsid w:val="00AB307C"/>
    <w:rsid w:val="00AB3371"/>
    <w:rsid w:val="00AB339F"/>
    <w:rsid w:val="00AB3448"/>
    <w:rsid w:val="00AB3463"/>
    <w:rsid w:val="00AB3483"/>
    <w:rsid w:val="00AB34E0"/>
    <w:rsid w:val="00AB3639"/>
    <w:rsid w:val="00AB3726"/>
    <w:rsid w:val="00AB39AB"/>
    <w:rsid w:val="00AB39F2"/>
    <w:rsid w:val="00AB3A22"/>
    <w:rsid w:val="00AB3A5C"/>
    <w:rsid w:val="00AB3AB4"/>
    <w:rsid w:val="00AB3BF8"/>
    <w:rsid w:val="00AB3FDA"/>
    <w:rsid w:val="00AB40BB"/>
    <w:rsid w:val="00AB4143"/>
    <w:rsid w:val="00AB4221"/>
    <w:rsid w:val="00AB4316"/>
    <w:rsid w:val="00AB4373"/>
    <w:rsid w:val="00AB44B7"/>
    <w:rsid w:val="00AB4542"/>
    <w:rsid w:val="00AB4658"/>
    <w:rsid w:val="00AB46AA"/>
    <w:rsid w:val="00AB4922"/>
    <w:rsid w:val="00AB4DB6"/>
    <w:rsid w:val="00AB4DC8"/>
    <w:rsid w:val="00AB4E03"/>
    <w:rsid w:val="00AB4E89"/>
    <w:rsid w:val="00AB5142"/>
    <w:rsid w:val="00AB51E2"/>
    <w:rsid w:val="00AB532B"/>
    <w:rsid w:val="00AB5453"/>
    <w:rsid w:val="00AB5537"/>
    <w:rsid w:val="00AB55B1"/>
    <w:rsid w:val="00AB562D"/>
    <w:rsid w:val="00AB5694"/>
    <w:rsid w:val="00AB58F3"/>
    <w:rsid w:val="00AB599A"/>
    <w:rsid w:val="00AB59FF"/>
    <w:rsid w:val="00AB5AF3"/>
    <w:rsid w:val="00AB5B27"/>
    <w:rsid w:val="00AB5B3B"/>
    <w:rsid w:val="00AB5C32"/>
    <w:rsid w:val="00AB5E94"/>
    <w:rsid w:val="00AB5F9D"/>
    <w:rsid w:val="00AB6028"/>
    <w:rsid w:val="00AB628C"/>
    <w:rsid w:val="00AB6626"/>
    <w:rsid w:val="00AB67EA"/>
    <w:rsid w:val="00AB6815"/>
    <w:rsid w:val="00AB699D"/>
    <w:rsid w:val="00AB6AE2"/>
    <w:rsid w:val="00AB6B04"/>
    <w:rsid w:val="00AB6B70"/>
    <w:rsid w:val="00AB6BF9"/>
    <w:rsid w:val="00AB6C20"/>
    <w:rsid w:val="00AB6DF4"/>
    <w:rsid w:val="00AB6E71"/>
    <w:rsid w:val="00AB6ECC"/>
    <w:rsid w:val="00AB6FEC"/>
    <w:rsid w:val="00AB702A"/>
    <w:rsid w:val="00AB7099"/>
    <w:rsid w:val="00AB7144"/>
    <w:rsid w:val="00AB727C"/>
    <w:rsid w:val="00AB73C4"/>
    <w:rsid w:val="00AB73CC"/>
    <w:rsid w:val="00AB7511"/>
    <w:rsid w:val="00AB7582"/>
    <w:rsid w:val="00AB75B8"/>
    <w:rsid w:val="00AB7783"/>
    <w:rsid w:val="00AB77C4"/>
    <w:rsid w:val="00AB7909"/>
    <w:rsid w:val="00AB7971"/>
    <w:rsid w:val="00AB7AFA"/>
    <w:rsid w:val="00AB7DD8"/>
    <w:rsid w:val="00AB7FF0"/>
    <w:rsid w:val="00AC00E0"/>
    <w:rsid w:val="00AC0141"/>
    <w:rsid w:val="00AC0150"/>
    <w:rsid w:val="00AC03E8"/>
    <w:rsid w:val="00AC0429"/>
    <w:rsid w:val="00AC04AF"/>
    <w:rsid w:val="00AC0629"/>
    <w:rsid w:val="00AC06AF"/>
    <w:rsid w:val="00AC0BA7"/>
    <w:rsid w:val="00AC0FC7"/>
    <w:rsid w:val="00AC1290"/>
    <w:rsid w:val="00AC1448"/>
    <w:rsid w:val="00AC14E5"/>
    <w:rsid w:val="00AC1650"/>
    <w:rsid w:val="00AC1671"/>
    <w:rsid w:val="00AC1763"/>
    <w:rsid w:val="00AC17D1"/>
    <w:rsid w:val="00AC1819"/>
    <w:rsid w:val="00AC18D3"/>
    <w:rsid w:val="00AC19EC"/>
    <w:rsid w:val="00AC1B58"/>
    <w:rsid w:val="00AC1E3B"/>
    <w:rsid w:val="00AC1EE4"/>
    <w:rsid w:val="00AC1F09"/>
    <w:rsid w:val="00AC20A3"/>
    <w:rsid w:val="00AC20EE"/>
    <w:rsid w:val="00AC21F1"/>
    <w:rsid w:val="00AC2320"/>
    <w:rsid w:val="00AC2512"/>
    <w:rsid w:val="00AC28AA"/>
    <w:rsid w:val="00AC2948"/>
    <w:rsid w:val="00AC2AD0"/>
    <w:rsid w:val="00AC2B0B"/>
    <w:rsid w:val="00AC2B79"/>
    <w:rsid w:val="00AC2E3D"/>
    <w:rsid w:val="00AC2E4D"/>
    <w:rsid w:val="00AC2EBD"/>
    <w:rsid w:val="00AC2EE7"/>
    <w:rsid w:val="00AC2F50"/>
    <w:rsid w:val="00AC2F68"/>
    <w:rsid w:val="00AC3030"/>
    <w:rsid w:val="00AC30B9"/>
    <w:rsid w:val="00AC331E"/>
    <w:rsid w:val="00AC34BB"/>
    <w:rsid w:val="00AC36C4"/>
    <w:rsid w:val="00AC36FA"/>
    <w:rsid w:val="00AC3781"/>
    <w:rsid w:val="00AC37A8"/>
    <w:rsid w:val="00AC385D"/>
    <w:rsid w:val="00AC3BC8"/>
    <w:rsid w:val="00AC3C04"/>
    <w:rsid w:val="00AC3DB1"/>
    <w:rsid w:val="00AC40EA"/>
    <w:rsid w:val="00AC447D"/>
    <w:rsid w:val="00AC4483"/>
    <w:rsid w:val="00AC4497"/>
    <w:rsid w:val="00AC44A9"/>
    <w:rsid w:val="00AC4571"/>
    <w:rsid w:val="00AC46D0"/>
    <w:rsid w:val="00AC47A1"/>
    <w:rsid w:val="00AC4807"/>
    <w:rsid w:val="00AC491F"/>
    <w:rsid w:val="00AC4B05"/>
    <w:rsid w:val="00AC4B70"/>
    <w:rsid w:val="00AC4DB9"/>
    <w:rsid w:val="00AC4F03"/>
    <w:rsid w:val="00AC502D"/>
    <w:rsid w:val="00AC5040"/>
    <w:rsid w:val="00AC505F"/>
    <w:rsid w:val="00AC50FC"/>
    <w:rsid w:val="00AC521B"/>
    <w:rsid w:val="00AC5233"/>
    <w:rsid w:val="00AC52E5"/>
    <w:rsid w:val="00AC53EE"/>
    <w:rsid w:val="00AC54F2"/>
    <w:rsid w:val="00AC555E"/>
    <w:rsid w:val="00AC56F3"/>
    <w:rsid w:val="00AC5706"/>
    <w:rsid w:val="00AC59AC"/>
    <w:rsid w:val="00AC5C32"/>
    <w:rsid w:val="00AC5D12"/>
    <w:rsid w:val="00AC5D87"/>
    <w:rsid w:val="00AC5ECA"/>
    <w:rsid w:val="00AC5F65"/>
    <w:rsid w:val="00AC6134"/>
    <w:rsid w:val="00AC6171"/>
    <w:rsid w:val="00AC6279"/>
    <w:rsid w:val="00AC62D0"/>
    <w:rsid w:val="00AC669D"/>
    <w:rsid w:val="00AC6931"/>
    <w:rsid w:val="00AC6A8A"/>
    <w:rsid w:val="00AC6B7D"/>
    <w:rsid w:val="00AC6B8E"/>
    <w:rsid w:val="00AC6E15"/>
    <w:rsid w:val="00AC6E1C"/>
    <w:rsid w:val="00AC6E69"/>
    <w:rsid w:val="00AC6EF8"/>
    <w:rsid w:val="00AC71D8"/>
    <w:rsid w:val="00AC73A8"/>
    <w:rsid w:val="00AC7586"/>
    <w:rsid w:val="00AC7647"/>
    <w:rsid w:val="00AC77B2"/>
    <w:rsid w:val="00AC77D0"/>
    <w:rsid w:val="00AC783B"/>
    <w:rsid w:val="00AC795E"/>
    <w:rsid w:val="00AC7977"/>
    <w:rsid w:val="00AC7C14"/>
    <w:rsid w:val="00AC7C94"/>
    <w:rsid w:val="00AC7C9A"/>
    <w:rsid w:val="00AC7D3A"/>
    <w:rsid w:val="00AD00CC"/>
    <w:rsid w:val="00AD0291"/>
    <w:rsid w:val="00AD029D"/>
    <w:rsid w:val="00AD0640"/>
    <w:rsid w:val="00AD06AB"/>
    <w:rsid w:val="00AD06C9"/>
    <w:rsid w:val="00AD0A25"/>
    <w:rsid w:val="00AD0CCA"/>
    <w:rsid w:val="00AD0D7D"/>
    <w:rsid w:val="00AD0DF6"/>
    <w:rsid w:val="00AD0E33"/>
    <w:rsid w:val="00AD0F3A"/>
    <w:rsid w:val="00AD0F66"/>
    <w:rsid w:val="00AD0FD2"/>
    <w:rsid w:val="00AD104F"/>
    <w:rsid w:val="00AD112B"/>
    <w:rsid w:val="00AD119C"/>
    <w:rsid w:val="00AD11CD"/>
    <w:rsid w:val="00AD122C"/>
    <w:rsid w:val="00AD1646"/>
    <w:rsid w:val="00AD1764"/>
    <w:rsid w:val="00AD17E5"/>
    <w:rsid w:val="00AD1A27"/>
    <w:rsid w:val="00AD1A43"/>
    <w:rsid w:val="00AD1B17"/>
    <w:rsid w:val="00AD1B69"/>
    <w:rsid w:val="00AD1BC7"/>
    <w:rsid w:val="00AD1C50"/>
    <w:rsid w:val="00AD1CB7"/>
    <w:rsid w:val="00AD1CF5"/>
    <w:rsid w:val="00AD1EFD"/>
    <w:rsid w:val="00AD210F"/>
    <w:rsid w:val="00AD22B5"/>
    <w:rsid w:val="00AD234E"/>
    <w:rsid w:val="00AD2663"/>
    <w:rsid w:val="00AD26A4"/>
    <w:rsid w:val="00AD276E"/>
    <w:rsid w:val="00AD2819"/>
    <w:rsid w:val="00AD28D8"/>
    <w:rsid w:val="00AD297F"/>
    <w:rsid w:val="00AD2BA8"/>
    <w:rsid w:val="00AD2C41"/>
    <w:rsid w:val="00AD2CD7"/>
    <w:rsid w:val="00AD2D6A"/>
    <w:rsid w:val="00AD2DF3"/>
    <w:rsid w:val="00AD2E2F"/>
    <w:rsid w:val="00AD2E31"/>
    <w:rsid w:val="00AD2E5E"/>
    <w:rsid w:val="00AD2E70"/>
    <w:rsid w:val="00AD2E7F"/>
    <w:rsid w:val="00AD2F00"/>
    <w:rsid w:val="00AD2F82"/>
    <w:rsid w:val="00AD2FC5"/>
    <w:rsid w:val="00AD3098"/>
    <w:rsid w:val="00AD3141"/>
    <w:rsid w:val="00AD31CE"/>
    <w:rsid w:val="00AD3206"/>
    <w:rsid w:val="00AD32F6"/>
    <w:rsid w:val="00AD3385"/>
    <w:rsid w:val="00AD34E9"/>
    <w:rsid w:val="00AD35C8"/>
    <w:rsid w:val="00AD3698"/>
    <w:rsid w:val="00AD3717"/>
    <w:rsid w:val="00AD38A7"/>
    <w:rsid w:val="00AD3946"/>
    <w:rsid w:val="00AD39C5"/>
    <w:rsid w:val="00AD39F9"/>
    <w:rsid w:val="00AD3A0A"/>
    <w:rsid w:val="00AD3A70"/>
    <w:rsid w:val="00AD3E2C"/>
    <w:rsid w:val="00AD40BF"/>
    <w:rsid w:val="00AD411E"/>
    <w:rsid w:val="00AD4260"/>
    <w:rsid w:val="00AD4396"/>
    <w:rsid w:val="00AD44A4"/>
    <w:rsid w:val="00AD46E8"/>
    <w:rsid w:val="00AD47AC"/>
    <w:rsid w:val="00AD4808"/>
    <w:rsid w:val="00AD48C6"/>
    <w:rsid w:val="00AD4960"/>
    <w:rsid w:val="00AD4A69"/>
    <w:rsid w:val="00AD4B7E"/>
    <w:rsid w:val="00AD4C52"/>
    <w:rsid w:val="00AD4EBA"/>
    <w:rsid w:val="00AD4FA9"/>
    <w:rsid w:val="00AD5030"/>
    <w:rsid w:val="00AD51A9"/>
    <w:rsid w:val="00AD523A"/>
    <w:rsid w:val="00AD5398"/>
    <w:rsid w:val="00AD553C"/>
    <w:rsid w:val="00AD55A7"/>
    <w:rsid w:val="00AD5656"/>
    <w:rsid w:val="00AD565D"/>
    <w:rsid w:val="00AD584C"/>
    <w:rsid w:val="00AD5934"/>
    <w:rsid w:val="00AD5941"/>
    <w:rsid w:val="00AD5985"/>
    <w:rsid w:val="00AD599C"/>
    <w:rsid w:val="00AD5A4E"/>
    <w:rsid w:val="00AD5A68"/>
    <w:rsid w:val="00AD5A7E"/>
    <w:rsid w:val="00AD5D23"/>
    <w:rsid w:val="00AD5F38"/>
    <w:rsid w:val="00AD5FF1"/>
    <w:rsid w:val="00AD602A"/>
    <w:rsid w:val="00AD60D2"/>
    <w:rsid w:val="00AD6172"/>
    <w:rsid w:val="00AD6308"/>
    <w:rsid w:val="00AD641C"/>
    <w:rsid w:val="00AD6529"/>
    <w:rsid w:val="00AD6542"/>
    <w:rsid w:val="00AD6601"/>
    <w:rsid w:val="00AD6602"/>
    <w:rsid w:val="00AD6653"/>
    <w:rsid w:val="00AD66CE"/>
    <w:rsid w:val="00AD675A"/>
    <w:rsid w:val="00AD678F"/>
    <w:rsid w:val="00AD67DF"/>
    <w:rsid w:val="00AD6815"/>
    <w:rsid w:val="00AD68A3"/>
    <w:rsid w:val="00AD6949"/>
    <w:rsid w:val="00AD6B90"/>
    <w:rsid w:val="00AD6C30"/>
    <w:rsid w:val="00AD6DDD"/>
    <w:rsid w:val="00AD6E94"/>
    <w:rsid w:val="00AD6EED"/>
    <w:rsid w:val="00AD6F70"/>
    <w:rsid w:val="00AD6FEC"/>
    <w:rsid w:val="00AD76C1"/>
    <w:rsid w:val="00AD7945"/>
    <w:rsid w:val="00AD7BB2"/>
    <w:rsid w:val="00AD7D0E"/>
    <w:rsid w:val="00AE0072"/>
    <w:rsid w:val="00AE00A7"/>
    <w:rsid w:val="00AE0146"/>
    <w:rsid w:val="00AE0219"/>
    <w:rsid w:val="00AE046A"/>
    <w:rsid w:val="00AE048F"/>
    <w:rsid w:val="00AE0596"/>
    <w:rsid w:val="00AE0661"/>
    <w:rsid w:val="00AE0734"/>
    <w:rsid w:val="00AE083A"/>
    <w:rsid w:val="00AE0A78"/>
    <w:rsid w:val="00AE0ACA"/>
    <w:rsid w:val="00AE0BFA"/>
    <w:rsid w:val="00AE0C99"/>
    <w:rsid w:val="00AE0CF0"/>
    <w:rsid w:val="00AE0E5C"/>
    <w:rsid w:val="00AE11D4"/>
    <w:rsid w:val="00AE11E8"/>
    <w:rsid w:val="00AE131C"/>
    <w:rsid w:val="00AE1373"/>
    <w:rsid w:val="00AE1425"/>
    <w:rsid w:val="00AE14A1"/>
    <w:rsid w:val="00AE1670"/>
    <w:rsid w:val="00AE1706"/>
    <w:rsid w:val="00AE17C5"/>
    <w:rsid w:val="00AE17EE"/>
    <w:rsid w:val="00AE1838"/>
    <w:rsid w:val="00AE18C6"/>
    <w:rsid w:val="00AE190C"/>
    <w:rsid w:val="00AE1B6E"/>
    <w:rsid w:val="00AE1CA1"/>
    <w:rsid w:val="00AE1F27"/>
    <w:rsid w:val="00AE1FAE"/>
    <w:rsid w:val="00AE20A8"/>
    <w:rsid w:val="00AE20F6"/>
    <w:rsid w:val="00AE2109"/>
    <w:rsid w:val="00AE21EA"/>
    <w:rsid w:val="00AE2342"/>
    <w:rsid w:val="00AE24CD"/>
    <w:rsid w:val="00AE2655"/>
    <w:rsid w:val="00AE267B"/>
    <w:rsid w:val="00AE26C7"/>
    <w:rsid w:val="00AE2768"/>
    <w:rsid w:val="00AE2896"/>
    <w:rsid w:val="00AE294B"/>
    <w:rsid w:val="00AE29AB"/>
    <w:rsid w:val="00AE2A8A"/>
    <w:rsid w:val="00AE2DB8"/>
    <w:rsid w:val="00AE2E69"/>
    <w:rsid w:val="00AE2F22"/>
    <w:rsid w:val="00AE2FB0"/>
    <w:rsid w:val="00AE3033"/>
    <w:rsid w:val="00AE31BC"/>
    <w:rsid w:val="00AE31EA"/>
    <w:rsid w:val="00AE32B2"/>
    <w:rsid w:val="00AE330B"/>
    <w:rsid w:val="00AE3328"/>
    <w:rsid w:val="00AE337F"/>
    <w:rsid w:val="00AE376D"/>
    <w:rsid w:val="00AE37BC"/>
    <w:rsid w:val="00AE3844"/>
    <w:rsid w:val="00AE38D1"/>
    <w:rsid w:val="00AE3984"/>
    <w:rsid w:val="00AE3AB7"/>
    <w:rsid w:val="00AE3B0D"/>
    <w:rsid w:val="00AE3BCB"/>
    <w:rsid w:val="00AE3CD5"/>
    <w:rsid w:val="00AE3F2B"/>
    <w:rsid w:val="00AE420F"/>
    <w:rsid w:val="00AE4449"/>
    <w:rsid w:val="00AE46A3"/>
    <w:rsid w:val="00AE48DE"/>
    <w:rsid w:val="00AE497D"/>
    <w:rsid w:val="00AE4B6A"/>
    <w:rsid w:val="00AE4CA8"/>
    <w:rsid w:val="00AE4DA5"/>
    <w:rsid w:val="00AE4E7A"/>
    <w:rsid w:val="00AE4EDD"/>
    <w:rsid w:val="00AE504E"/>
    <w:rsid w:val="00AE5261"/>
    <w:rsid w:val="00AE5373"/>
    <w:rsid w:val="00AE53A3"/>
    <w:rsid w:val="00AE5533"/>
    <w:rsid w:val="00AE55B2"/>
    <w:rsid w:val="00AE56BE"/>
    <w:rsid w:val="00AE5782"/>
    <w:rsid w:val="00AE5A6A"/>
    <w:rsid w:val="00AE5B08"/>
    <w:rsid w:val="00AE5CA8"/>
    <w:rsid w:val="00AE5D92"/>
    <w:rsid w:val="00AE5F5B"/>
    <w:rsid w:val="00AE5F86"/>
    <w:rsid w:val="00AE5F8C"/>
    <w:rsid w:val="00AE626F"/>
    <w:rsid w:val="00AE62AC"/>
    <w:rsid w:val="00AE6474"/>
    <w:rsid w:val="00AE666D"/>
    <w:rsid w:val="00AE6691"/>
    <w:rsid w:val="00AE6948"/>
    <w:rsid w:val="00AE6A27"/>
    <w:rsid w:val="00AE6AA1"/>
    <w:rsid w:val="00AE6C89"/>
    <w:rsid w:val="00AE6D12"/>
    <w:rsid w:val="00AE6DAA"/>
    <w:rsid w:val="00AE6F4C"/>
    <w:rsid w:val="00AE6F7F"/>
    <w:rsid w:val="00AE71DD"/>
    <w:rsid w:val="00AE71F8"/>
    <w:rsid w:val="00AE723B"/>
    <w:rsid w:val="00AE755F"/>
    <w:rsid w:val="00AE7681"/>
    <w:rsid w:val="00AE76F3"/>
    <w:rsid w:val="00AE7838"/>
    <w:rsid w:val="00AE798D"/>
    <w:rsid w:val="00AE7A0D"/>
    <w:rsid w:val="00AE7A73"/>
    <w:rsid w:val="00AE7C97"/>
    <w:rsid w:val="00AE7D55"/>
    <w:rsid w:val="00AE7DC2"/>
    <w:rsid w:val="00AE7F53"/>
    <w:rsid w:val="00AF007C"/>
    <w:rsid w:val="00AF0112"/>
    <w:rsid w:val="00AF011E"/>
    <w:rsid w:val="00AF0221"/>
    <w:rsid w:val="00AF0371"/>
    <w:rsid w:val="00AF0426"/>
    <w:rsid w:val="00AF0546"/>
    <w:rsid w:val="00AF05B0"/>
    <w:rsid w:val="00AF06CF"/>
    <w:rsid w:val="00AF073F"/>
    <w:rsid w:val="00AF07F7"/>
    <w:rsid w:val="00AF095C"/>
    <w:rsid w:val="00AF096E"/>
    <w:rsid w:val="00AF0AEF"/>
    <w:rsid w:val="00AF0CE7"/>
    <w:rsid w:val="00AF108D"/>
    <w:rsid w:val="00AF111D"/>
    <w:rsid w:val="00AF1153"/>
    <w:rsid w:val="00AF1173"/>
    <w:rsid w:val="00AF11D4"/>
    <w:rsid w:val="00AF11E5"/>
    <w:rsid w:val="00AF12FF"/>
    <w:rsid w:val="00AF1411"/>
    <w:rsid w:val="00AF14AC"/>
    <w:rsid w:val="00AF17A3"/>
    <w:rsid w:val="00AF18FB"/>
    <w:rsid w:val="00AF19DA"/>
    <w:rsid w:val="00AF1B7E"/>
    <w:rsid w:val="00AF1C8C"/>
    <w:rsid w:val="00AF1F1A"/>
    <w:rsid w:val="00AF1F1F"/>
    <w:rsid w:val="00AF1F48"/>
    <w:rsid w:val="00AF1FB9"/>
    <w:rsid w:val="00AF2226"/>
    <w:rsid w:val="00AF22D4"/>
    <w:rsid w:val="00AF23D6"/>
    <w:rsid w:val="00AF2410"/>
    <w:rsid w:val="00AF24E9"/>
    <w:rsid w:val="00AF2558"/>
    <w:rsid w:val="00AF256A"/>
    <w:rsid w:val="00AF2734"/>
    <w:rsid w:val="00AF27D3"/>
    <w:rsid w:val="00AF27FA"/>
    <w:rsid w:val="00AF2894"/>
    <w:rsid w:val="00AF2899"/>
    <w:rsid w:val="00AF2AAE"/>
    <w:rsid w:val="00AF2ACA"/>
    <w:rsid w:val="00AF2C58"/>
    <w:rsid w:val="00AF2C7F"/>
    <w:rsid w:val="00AF2CAE"/>
    <w:rsid w:val="00AF2D1F"/>
    <w:rsid w:val="00AF2DD0"/>
    <w:rsid w:val="00AF31F2"/>
    <w:rsid w:val="00AF332C"/>
    <w:rsid w:val="00AF345E"/>
    <w:rsid w:val="00AF3796"/>
    <w:rsid w:val="00AF38D1"/>
    <w:rsid w:val="00AF3AC9"/>
    <w:rsid w:val="00AF3AFD"/>
    <w:rsid w:val="00AF3BAB"/>
    <w:rsid w:val="00AF3DC5"/>
    <w:rsid w:val="00AF3DE2"/>
    <w:rsid w:val="00AF3E31"/>
    <w:rsid w:val="00AF3E9F"/>
    <w:rsid w:val="00AF3FCF"/>
    <w:rsid w:val="00AF3FFC"/>
    <w:rsid w:val="00AF41AF"/>
    <w:rsid w:val="00AF4236"/>
    <w:rsid w:val="00AF42A4"/>
    <w:rsid w:val="00AF42B8"/>
    <w:rsid w:val="00AF42F2"/>
    <w:rsid w:val="00AF4363"/>
    <w:rsid w:val="00AF4434"/>
    <w:rsid w:val="00AF4724"/>
    <w:rsid w:val="00AF472F"/>
    <w:rsid w:val="00AF49BA"/>
    <w:rsid w:val="00AF4C8F"/>
    <w:rsid w:val="00AF4CF8"/>
    <w:rsid w:val="00AF4D57"/>
    <w:rsid w:val="00AF4E57"/>
    <w:rsid w:val="00AF51E6"/>
    <w:rsid w:val="00AF51F9"/>
    <w:rsid w:val="00AF5370"/>
    <w:rsid w:val="00AF550A"/>
    <w:rsid w:val="00AF5617"/>
    <w:rsid w:val="00AF57E5"/>
    <w:rsid w:val="00AF5944"/>
    <w:rsid w:val="00AF5A04"/>
    <w:rsid w:val="00AF5BC7"/>
    <w:rsid w:val="00AF5CB6"/>
    <w:rsid w:val="00AF5D2C"/>
    <w:rsid w:val="00AF5D73"/>
    <w:rsid w:val="00AF5D99"/>
    <w:rsid w:val="00AF5DC8"/>
    <w:rsid w:val="00AF5F6C"/>
    <w:rsid w:val="00AF6007"/>
    <w:rsid w:val="00AF6013"/>
    <w:rsid w:val="00AF60A3"/>
    <w:rsid w:val="00AF615B"/>
    <w:rsid w:val="00AF61C9"/>
    <w:rsid w:val="00AF62DD"/>
    <w:rsid w:val="00AF6352"/>
    <w:rsid w:val="00AF654F"/>
    <w:rsid w:val="00AF6799"/>
    <w:rsid w:val="00AF6949"/>
    <w:rsid w:val="00AF698C"/>
    <w:rsid w:val="00AF6B4E"/>
    <w:rsid w:val="00AF6BDA"/>
    <w:rsid w:val="00AF6E3E"/>
    <w:rsid w:val="00AF6F11"/>
    <w:rsid w:val="00AF7186"/>
    <w:rsid w:val="00AF722C"/>
    <w:rsid w:val="00AF7254"/>
    <w:rsid w:val="00AF727A"/>
    <w:rsid w:val="00AF7302"/>
    <w:rsid w:val="00AF7356"/>
    <w:rsid w:val="00AF73F2"/>
    <w:rsid w:val="00AF75EB"/>
    <w:rsid w:val="00AF7643"/>
    <w:rsid w:val="00AF767C"/>
    <w:rsid w:val="00AF77E6"/>
    <w:rsid w:val="00AF78F9"/>
    <w:rsid w:val="00AF78FA"/>
    <w:rsid w:val="00AF79F8"/>
    <w:rsid w:val="00AF7A59"/>
    <w:rsid w:val="00AF7AC7"/>
    <w:rsid w:val="00AF7C4D"/>
    <w:rsid w:val="00AF7CC9"/>
    <w:rsid w:val="00AF7D4E"/>
    <w:rsid w:val="00AF7DD3"/>
    <w:rsid w:val="00AF7EA3"/>
    <w:rsid w:val="00AF7F98"/>
    <w:rsid w:val="00AF7FF3"/>
    <w:rsid w:val="00B0021F"/>
    <w:rsid w:val="00B0056B"/>
    <w:rsid w:val="00B00682"/>
    <w:rsid w:val="00B0071D"/>
    <w:rsid w:val="00B008F5"/>
    <w:rsid w:val="00B009BA"/>
    <w:rsid w:val="00B00A16"/>
    <w:rsid w:val="00B00ABA"/>
    <w:rsid w:val="00B00C03"/>
    <w:rsid w:val="00B00D28"/>
    <w:rsid w:val="00B00EC1"/>
    <w:rsid w:val="00B011AF"/>
    <w:rsid w:val="00B01298"/>
    <w:rsid w:val="00B01303"/>
    <w:rsid w:val="00B0132C"/>
    <w:rsid w:val="00B014C4"/>
    <w:rsid w:val="00B0161E"/>
    <w:rsid w:val="00B01786"/>
    <w:rsid w:val="00B01990"/>
    <w:rsid w:val="00B01A38"/>
    <w:rsid w:val="00B01A5A"/>
    <w:rsid w:val="00B01B99"/>
    <w:rsid w:val="00B01D0B"/>
    <w:rsid w:val="00B01E66"/>
    <w:rsid w:val="00B01E68"/>
    <w:rsid w:val="00B01FEB"/>
    <w:rsid w:val="00B02023"/>
    <w:rsid w:val="00B020A6"/>
    <w:rsid w:val="00B020A8"/>
    <w:rsid w:val="00B02188"/>
    <w:rsid w:val="00B021A7"/>
    <w:rsid w:val="00B0225D"/>
    <w:rsid w:val="00B02279"/>
    <w:rsid w:val="00B022F8"/>
    <w:rsid w:val="00B02369"/>
    <w:rsid w:val="00B023E5"/>
    <w:rsid w:val="00B02434"/>
    <w:rsid w:val="00B024A1"/>
    <w:rsid w:val="00B024A7"/>
    <w:rsid w:val="00B025D4"/>
    <w:rsid w:val="00B02629"/>
    <w:rsid w:val="00B0290C"/>
    <w:rsid w:val="00B02ADE"/>
    <w:rsid w:val="00B02B8F"/>
    <w:rsid w:val="00B02C3B"/>
    <w:rsid w:val="00B02C6A"/>
    <w:rsid w:val="00B02D74"/>
    <w:rsid w:val="00B02EF0"/>
    <w:rsid w:val="00B0325C"/>
    <w:rsid w:val="00B0338A"/>
    <w:rsid w:val="00B03478"/>
    <w:rsid w:val="00B03731"/>
    <w:rsid w:val="00B03798"/>
    <w:rsid w:val="00B037C6"/>
    <w:rsid w:val="00B0395B"/>
    <w:rsid w:val="00B03980"/>
    <w:rsid w:val="00B03A2E"/>
    <w:rsid w:val="00B03ABA"/>
    <w:rsid w:val="00B03B28"/>
    <w:rsid w:val="00B03C5F"/>
    <w:rsid w:val="00B03CAF"/>
    <w:rsid w:val="00B03DF7"/>
    <w:rsid w:val="00B03FCA"/>
    <w:rsid w:val="00B04050"/>
    <w:rsid w:val="00B040B9"/>
    <w:rsid w:val="00B04110"/>
    <w:rsid w:val="00B0417B"/>
    <w:rsid w:val="00B042B7"/>
    <w:rsid w:val="00B042D2"/>
    <w:rsid w:val="00B0434F"/>
    <w:rsid w:val="00B043B2"/>
    <w:rsid w:val="00B0442E"/>
    <w:rsid w:val="00B0454B"/>
    <w:rsid w:val="00B04662"/>
    <w:rsid w:val="00B04742"/>
    <w:rsid w:val="00B04CBA"/>
    <w:rsid w:val="00B04D41"/>
    <w:rsid w:val="00B04E85"/>
    <w:rsid w:val="00B04EA6"/>
    <w:rsid w:val="00B04F17"/>
    <w:rsid w:val="00B0518F"/>
    <w:rsid w:val="00B05280"/>
    <w:rsid w:val="00B05371"/>
    <w:rsid w:val="00B0541A"/>
    <w:rsid w:val="00B05462"/>
    <w:rsid w:val="00B055A5"/>
    <w:rsid w:val="00B05812"/>
    <w:rsid w:val="00B05B38"/>
    <w:rsid w:val="00B05DDA"/>
    <w:rsid w:val="00B060F1"/>
    <w:rsid w:val="00B060F6"/>
    <w:rsid w:val="00B06219"/>
    <w:rsid w:val="00B06333"/>
    <w:rsid w:val="00B06348"/>
    <w:rsid w:val="00B06384"/>
    <w:rsid w:val="00B0639B"/>
    <w:rsid w:val="00B063C7"/>
    <w:rsid w:val="00B06580"/>
    <w:rsid w:val="00B068AE"/>
    <w:rsid w:val="00B06A0C"/>
    <w:rsid w:val="00B06A44"/>
    <w:rsid w:val="00B06B33"/>
    <w:rsid w:val="00B06B63"/>
    <w:rsid w:val="00B06CA9"/>
    <w:rsid w:val="00B06EC3"/>
    <w:rsid w:val="00B06FAA"/>
    <w:rsid w:val="00B06FAD"/>
    <w:rsid w:val="00B071F1"/>
    <w:rsid w:val="00B07560"/>
    <w:rsid w:val="00B075CD"/>
    <w:rsid w:val="00B0760A"/>
    <w:rsid w:val="00B0768D"/>
    <w:rsid w:val="00B076B8"/>
    <w:rsid w:val="00B07751"/>
    <w:rsid w:val="00B077BA"/>
    <w:rsid w:val="00B07AD0"/>
    <w:rsid w:val="00B07B72"/>
    <w:rsid w:val="00B07C5A"/>
    <w:rsid w:val="00B07FA9"/>
    <w:rsid w:val="00B10113"/>
    <w:rsid w:val="00B101F3"/>
    <w:rsid w:val="00B102E2"/>
    <w:rsid w:val="00B1032B"/>
    <w:rsid w:val="00B1044E"/>
    <w:rsid w:val="00B10554"/>
    <w:rsid w:val="00B10559"/>
    <w:rsid w:val="00B105C6"/>
    <w:rsid w:val="00B106ED"/>
    <w:rsid w:val="00B10704"/>
    <w:rsid w:val="00B10896"/>
    <w:rsid w:val="00B10A15"/>
    <w:rsid w:val="00B10B27"/>
    <w:rsid w:val="00B10D56"/>
    <w:rsid w:val="00B10FF9"/>
    <w:rsid w:val="00B1108D"/>
    <w:rsid w:val="00B1122B"/>
    <w:rsid w:val="00B113E8"/>
    <w:rsid w:val="00B11444"/>
    <w:rsid w:val="00B1149A"/>
    <w:rsid w:val="00B1168D"/>
    <w:rsid w:val="00B11881"/>
    <w:rsid w:val="00B118AE"/>
    <w:rsid w:val="00B11BEB"/>
    <w:rsid w:val="00B11C62"/>
    <w:rsid w:val="00B1202B"/>
    <w:rsid w:val="00B124BC"/>
    <w:rsid w:val="00B124DB"/>
    <w:rsid w:val="00B12621"/>
    <w:rsid w:val="00B12977"/>
    <w:rsid w:val="00B12AB5"/>
    <w:rsid w:val="00B12B40"/>
    <w:rsid w:val="00B12C7B"/>
    <w:rsid w:val="00B12DD8"/>
    <w:rsid w:val="00B13099"/>
    <w:rsid w:val="00B13448"/>
    <w:rsid w:val="00B134A9"/>
    <w:rsid w:val="00B1352E"/>
    <w:rsid w:val="00B13553"/>
    <w:rsid w:val="00B135B4"/>
    <w:rsid w:val="00B1360D"/>
    <w:rsid w:val="00B1376F"/>
    <w:rsid w:val="00B137E9"/>
    <w:rsid w:val="00B1390F"/>
    <w:rsid w:val="00B13984"/>
    <w:rsid w:val="00B139CC"/>
    <w:rsid w:val="00B13BCE"/>
    <w:rsid w:val="00B13E3C"/>
    <w:rsid w:val="00B13F9A"/>
    <w:rsid w:val="00B14025"/>
    <w:rsid w:val="00B140BD"/>
    <w:rsid w:val="00B142C7"/>
    <w:rsid w:val="00B1470F"/>
    <w:rsid w:val="00B1471A"/>
    <w:rsid w:val="00B147C9"/>
    <w:rsid w:val="00B14846"/>
    <w:rsid w:val="00B1494E"/>
    <w:rsid w:val="00B149F1"/>
    <w:rsid w:val="00B14C92"/>
    <w:rsid w:val="00B14CC1"/>
    <w:rsid w:val="00B14CC2"/>
    <w:rsid w:val="00B14CF5"/>
    <w:rsid w:val="00B14E7F"/>
    <w:rsid w:val="00B14F0A"/>
    <w:rsid w:val="00B1516D"/>
    <w:rsid w:val="00B1523F"/>
    <w:rsid w:val="00B15270"/>
    <w:rsid w:val="00B154C3"/>
    <w:rsid w:val="00B154FB"/>
    <w:rsid w:val="00B15AC5"/>
    <w:rsid w:val="00B15B08"/>
    <w:rsid w:val="00B15BDF"/>
    <w:rsid w:val="00B15CE0"/>
    <w:rsid w:val="00B15D2B"/>
    <w:rsid w:val="00B15DCF"/>
    <w:rsid w:val="00B15DFF"/>
    <w:rsid w:val="00B15E1F"/>
    <w:rsid w:val="00B1603E"/>
    <w:rsid w:val="00B1621F"/>
    <w:rsid w:val="00B162D6"/>
    <w:rsid w:val="00B16442"/>
    <w:rsid w:val="00B1648A"/>
    <w:rsid w:val="00B16556"/>
    <w:rsid w:val="00B169B8"/>
    <w:rsid w:val="00B16BB3"/>
    <w:rsid w:val="00B16CA1"/>
    <w:rsid w:val="00B16CCE"/>
    <w:rsid w:val="00B16EA3"/>
    <w:rsid w:val="00B16EE6"/>
    <w:rsid w:val="00B16F08"/>
    <w:rsid w:val="00B1702C"/>
    <w:rsid w:val="00B1710C"/>
    <w:rsid w:val="00B17144"/>
    <w:rsid w:val="00B171D1"/>
    <w:rsid w:val="00B171ED"/>
    <w:rsid w:val="00B1745D"/>
    <w:rsid w:val="00B174B6"/>
    <w:rsid w:val="00B175F5"/>
    <w:rsid w:val="00B17603"/>
    <w:rsid w:val="00B17630"/>
    <w:rsid w:val="00B17676"/>
    <w:rsid w:val="00B176E7"/>
    <w:rsid w:val="00B1777A"/>
    <w:rsid w:val="00B17935"/>
    <w:rsid w:val="00B17992"/>
    <w:rsid w:val="00B17997"/>
    <w:rsid w:val="00B17B30"/>
    <w:rsid w:val="00B17B57"/>
    <w:rsid w:val="00B17D1E"/>
    <w:rsid w:val="00B17D56"/>
    <w:rsid w:val="00B17DEF"/>
    <w:rsid w:val="00B20445"/>
    <w:rsid w:val="00B20468"/>
    <w:rsid w:val="00B204E7"/>
    <w:rsid w:val="00B2052F"/>
    <w:rsid w:val="00B20746"/>
    <w:rsid w:val="00B2097C"/>
    <w:rsid w:val="00B20B7C"/>
    <w:rsid w:val="00B20B87"/>
    <w:rsid w:val="00B20C3F"/>
    <w:rsid w:val="00B20CE1"/>
    <w:rsid w:val="00B20CF6"/>
    <w:rsid w:val="00B20DC9"/>
    <w:rsid w:val="00B210DF"/>
    <w:rsid w:val="00B2116F"/>
    <w:rsid w:val="00B2118C"/>
    <w:rsid w:val="00B2123F"/>
    <w:rsid w:val="00B212E6"/>
    <w:rsid w:val="00B21322"/>
    <w:rsid w:val="00B21357"/>
    <w:rsid w:val="00B213D4"/>
    <w:rsid w:val="00B21474"/>
    <w:rsid w:val="00B21527"/>
    <w:rsid w:val="00B215A3"/>
    <w:rsid w:val="00B21769"/>
    <w:rsid w:val="00B21A12"/>
    <w:rsid w:val="00B21A1F"/>
    <w:rsid w:val="00B21A7D"/>
    <w:rsid w:val="00B21AFB"/>
    <w:rsid w:val="00B21CB4"/>
    <w:rsid w:val="00B21E18"/>
    <w:rsid w:val="00B21F90"/>
    <w:rsid w:val="00B22072"/>
    <w:rsid w:val="00B223E1"/>
    <w:rsid w:val="00B22616"/>
    <w:rsid w:val="00B226C1"/>
    <w:rsid w:val="00B228BC"/>
    <w:rsid w:val="00B2291E"/>
    <w:rsid w:val="00B229E8"/>
    <w:rsid w:val="00B22B5C"/>
    <w:rsid w:val="00B22B92"/>
    <w:rsid w:val="00B22CB0"/>
    <w:rsid w:val="00B22E3B"/>
    <w:rsid w:val="00B22EF1"/>
    <w:rsid w:val="00B22F2B"/>
    <w:rsid w:val="00B2361C"/>
    <w:rsid w:val="00B23652"/>
    <w:rsid w:val="00B2382F"/>
    <w:rsid w:val="00B238D1"/>
    <w:rsid w:val="00B23977"/>
    <w:rsid w:val="00B23ACE"/>
    <w:rsid w:val="00B23B16"/>
    <w:rsid w:val="00B23B20"/>
    <w:rsid w:val="00B23BAB"/>
    <w:rsid w:val="00B23D71"/>
    <w:rsid w:val="00B23E24"/>
    <w:rsid w:val="00B23EF6"/>
    <w:rsid w:val="00B23F7C"/>
    <w:rsid w:val="00B240D2"/>
    <w:rsid w:val="00B2415C"/>
    <w:rsid w:val="00B24184"/>
    <w:rsid w:val="00B243ED"/>
    <w:rsid w:val="00B24451"/>
    <w:rsid w:val="00B244A9"/>
    <w:rsid w:val="00B244E4"/>
    <w:rsid w:val="00B2452C"/>
    <w:rsid w:val="00B24665"/>
    <w:rsid w:val="00B246B7"/>
    <w:rsid w:val="00B2476D"/>
    <w:rsid w:val="00B24798"/>
    <w:rsid w:val="00B248EA"/>
    <w:rsid w:val="00B24C58"/>
    <w:rsid w:val="00B24C69"/>
    <w:rsid w:val="00B24CCE"/>
    <w:rsid w:val="00B24DA2"/>
    <w:rsid w:val="00B251D4"/>
    <w:rsid w:val="00B25329"/>
    <w:rsid w:val="00B25520"/>
    <w:rsid w:val="00B2552C"/>
    <w:rsid w:val="00B255A8"/>
    <w:rsid w:val="00B25607"/>
    <w:rsid w:val="00B25786"/>
    <w:rsid w:val="00B25AA4"/>
    <w:rsid w:val="00B25B60"/>
    <w:rsid w:val="00B25B63"/>
    <w:rsid w:val="00B25C04"/>
    <w:rsid w:val="00B25C77"/>
    <w:rsid w:val="00B25CDC"/>
    <w:rsid w:val="00B25F9A"/>
    <w:rsid w:val="00B26044"/>
    <w:rsid w:val="00B260B6"/>
    <w:rsid w:val="00B260EF"/>
    <w:rsid w:val="00B26246"/>
    <w:rsid w:val="00B26806"/>
    <w:rsid w:val="00B268F9"/>
    <w:rsid w:val="00B26AE2"/>
    <w:rsid w:val="00B26C2E"/>
    <w:rsid w:val="00B26DE3"/>
    <w:rsid w:val="00B26F21"/>
    <w:rsid w:val="00B26F3D"/>
    <w:rsid w:val="00B27229"/>
    <w:rsid w:val="00B27255"/>
    <w:rsid w:val="00B27365"/>
    <w:rsid w:val="00B273F8"/>
    <w:rsid w:val="00B2742F"/>
    <w:rsid w:val="00B275D2"/>
    <w:rsid w:val="00B27619"/>
    <w:rsid w:val="00B2779E"/>
    <w:rsid w:val="00B277B1"/>
    <w:rsid w:val="00B27B7B"/>
    <w:rsid w:val="00B27C25"/>
    <w:rsid w:val="00B3000B"/>
    <w:rsid w:val="00B301B3"/>
    <w:rsid w:val="00B304C3"/>
    <w:rsid w:val="00B305DF"/>
    <w:rsid w:val="00B30623"/>
    <w:rsid w:val="00B306A3"/>
    <w:rsid w:val="00B30746"/>
    <w:rsid w:val="00B3079E"/>
    <w:rsid w:val="00B307BD"/>
    <w:rsid w:val="00B307DC"/>
    <w:rsid w:val="00B307F4"/>
    <w:rsid w:val="00B30A46"/>
    <w:rsid w:val="00B30AD7"/>
    <w:rsid w:val="00B30B68"/>
    <w:rsid w:val="00B30BC0"/>
    <w:rsid w:val="00B30E77"/>
    <w:rsid w:val="00B30FF3"/>
    <w:rsid w:val="00B310D4"/>
    <w:rsid w:val="00B311E3"/>
    <w:rsid w:val="00B3124A"/>
    <w:rsid w:val="00B312F2"/>
    <w:rsid w:val="00B31315"/>
    <w:rsid w:val="00B3139C"/>
    <w:rsid w:val="00B314D9"/>
    <w:rsid w:val="00B31697"/>
    <w:rsid w:val="00B31720"/>
    <w:rsid w:val="00B3180F"/>
    <w:rsid w:val="00B3196B"/>
    <w:rsid w:val="00B31A1D"/>
    <w:rsid w:val="00B31A56"/>
    <w:rsid w:val="00B31B32"/>
    <w:rsid w:val="00B31C12"/>
    <w:rsid w:val="00B31C4A"/>
    <w:rsid w:val="00B31C6B"/>
    <w:rsid w:val="00B31CC8"/>
    <w:rsid w:val="00B31D16"/>
    <w:rsid w:val="00B31DB5"/>
    <w:rsid w:val="00B31E32"/>
    <w:rsid w:val="00B31E5D"/>
    <w:rsid w:val="00B31E6B"/>
    <w:rsid w:val="00B31F87"/>
    <w:rsid w:val="00B31FDC"/>
    <w:rsid w:val="00B3215D"/>
    <w:rsid w:val="00B3216B"/>
    <w:rsid w:val="00B322D5"/>
    <w:rsid w:val="00B32415"/>
    <w:rsid w:val="00B3243E"/>
    <w:rsid w:val="00B32480"/>
    <w:rsid w:val="00B324C1"/>
    <w:rsid w:val="00B3259B"/>
    <w:rsid w:val="00B3268B"/>
    <w:rsid w:val="00B32869"/>
    <w:rsid w:val="00B3286B"/>
    <w:rsid w:val="00B329E0"/>
    <w:rsid w:val="00B32A41"/>
    <w:rsid w:val="00B32FA6"/>
    <w:rsid w:val="00B32FCB"/>
    <w:rsid w:val="00B3315E"/>
    <w:rsid w:val="00B33495"/>
    <w:rsid w:val="00B33620"/>
    <w:rsid w:val="00B3371A"/>
    <w:rsid w:val="00B337C0"/>
    <w:rsid w:val="00B33821"/>
    <w:rsid w:val="00B338E9"/>
    <w:rsid w:val="00B339B4"/>
    <w:rsid w:val="00B33B97"/>
    <w:rsid w:val="00B33BBD"/>
    <w:rsid w:val="00B33C98"/>
    <w:rsid w:val="00B33D53"/>
    <w:rsid w:val="00B33EF4"/>
    <w:rsid w:val="00B33F57"/>
    <w:rsid w:val="00B340EB"/>
    <w:rsid w:val="00B34166"/>
    <w:rsid w:val="00B342FA"/>
    <w:rsid w:val="00B34376"/>
    <w:rsid w:val="00B343E6"/>
    <w:rsid w:val="00B34553"/>
    <w:rsid w:val="00B3465D"/>
    <w:rsid w:val="00B346BB"/>
    <w:rsid w:val="00B347B3"/>
    <w:rsid w:val="00B349A7"/>
    <w:rsid w:val="00B34A77"/>
    <w:rsid w:val="00B3512C"/>
    <w:rsid w:val="00B3527C"/>
    <w:rsid w:val="00B354A8"/>
    <w:rsid w:val="00B354ED"/>
    <w:rsid w:val="00B35539"/>
    <w:rsid w:val="00B3562C"/>
    <w:rsid w:val="00B3563B"/>
    <w:rsid w:val="00B3571E"/>
    <w:rsid w:val="00B3576B"/>
    <w:rsid w:val="00B35834"/>
    <w:rsid w:val="00B358EC"/>
    <w:rsid w:val="00B35935"/>
    <w:rsid w:val="00B35A5B"/>
    <w:rsid w:val="00B35B6B"/>
    <w:rsid w:val="00B35B83"/>
    <w:rsid w:val="00B35C0A"/>
    <w:rsid w:val="00B35C3C"/>
    <w:rsid w:val="00B35C79"/>
    <w:rsid w:val="00B35D28"/>
    <w:rsid w:val="00B35D4E"/>
    <w:rsid w:val="00B36056"/>
    <w:rsid w:val="00B3618E"/>
    <w:rsid w:val="00B36262"/>
    <w:rsid w:val="00B362C6"/>
    <w:rsid w:val="00B362E8"/>
    <w:rsid w:val="00B364AE"/>
    <w:rsid w:val="00B3668A"/>
    <w:rsid w:val="00B3680D"/>
    <w:rsid w:val="00B36869"/>
    <w:rsid w:val="00B36BCB"/>
    <w:rsid w:val="00B36BD6"/>
    <w:rsid w:val="00B36DA4"/>
    <w:rsid w:val="00B3700E"/>
    <w:rsid w:val="00B3713A"/>
    <w:rsid w:val="00B3716E"/>
    <w:rsid w:val="00B372BD"/>
    <w:rsid w:val="00B373E0"/>
    <w:rsid w:val="00B3764B"/>
    <w:rsid w:val="00B37653"/>
    <w:rsid w:val="00B37808"/>
    <w:rsid w:val="00B379B1"/>
    <w:rsid w:val="00B37B44"/>
    <w:rsid w:val="00B37D69"/>
    <w:rsid w:val="00B37EA9"/>
    <w:rsid w:val="00B37F59"/>
    <w:rsid w:val="00B37F95"/>
    <w:rsid w:val="00B37FE0"/>
    <w:rsid w:val="00B40240"/>
    <w:rsid w:val="00B4054F"/>
    <w:rsid w:val="00B406DE"/>
    <w:rsid w:val="00B40B2F"/>
    <w:rsid w:val="00B40C9C"/>
    <w:rsid w:val="00B40CC9"/>
    <w:rsid w:val="00B40D56"/>
    <w:rsid w:val="00B40FD1"/>
    <w:rsid w:val="00B41027"/>
    <w:rsid w:val="00B41037"/>
    <w:rsid w:val="00B415CA"/>
    <w:rsid w:val="00B4161A"/>
    <w:rsid w:val="00B4172E"/>
    <w:rsid w:val="00B41813"/>
    <w:rsid w:val="00B418F4"/>
    <w:rsid w:val="00B419B4"/>
    <w:rsid w:val="00B41A5D"/>
    <w:rsid w:val="00B41AB3"/>
    <w:rsid w:val="00B41B9E"/>
    <w:rsid w:val="00B41BAD"/>
    <w:rsid w:val="00B41D06"/>
    <w:rsid w:val="00B41EE0"/>
    <w:rsid w:val="00B41F4B"/>
    <w:rsid w:val="00B41FD3"/>
    <w:rsid w:val="00B4212F"/>
    <w:rsid w:val="00B42192"/>
    <w:rsid w:val="00B4222A"/>
    <w:rsid w:val="00B4222C"/>
    <w:rsid w:val="00B4223F"/>
    <w:rsid w:val="00B422AF"/>
    <w:rsid w:val="00B424A0"/>
    <w:rsid w:val="00B42710"/>
    <w:rsid w:val="00B427AC"/>
    <w:rsid w:val="00B42927"/>
    <w:rsid w:val="00B429D9"/>
    <w:rsid w:val="00B42AF7"/>
    <w:rsid w:val="00B42B09"/>
    <w:rsid w:val="00B42BA4"/>
    <w:rsid w:val="00B42BCE"/>
    <w:rsid w:val="00B42CD2"/>
    <w:rsid w:val="00B42E85"/>
    <w:rsid w:val="00B42EAA"/>
    <w:rsid w:val="00B42FE6"/>
    <w:rsid w:val="00B42FFC"/>
    <w:rsid w:val="00B43072"/>
    <w:rsid w:val="00B430C2"/>
    <w:rsid w:val="00B43295"/>
    <w:rsid w:val="00B432E9"/>
    <w:rsid w:val="00B43367"/>
    <w:rsid w:val="00B43444"/>
    <w:rsid w:val="00B436F9"/>
    <w:rsid w:val="00B4384B"/>
    <w:rsid w:val="00B43851"/>
    <w:rsid w:val="00B43B7E"/>
    <w:rsid w:val="00B43C50"/>
    <w:rsid w:val="00B43C92"/>
    <w:rsid w:val="00B43CFB"/>
    <w:rsid w:val="00B43D1C"/>
    <w:rsid w:val="00B43D39"/>
    <w:rsid w:val="00B44039"/>
    <w:rsid w:val="00B4408C"/>
    <w:rsid w:val="00B440AD"/>
    <w:rsid w:val="00B4410E"/>
    <w:rsid w:val="00B44216"/>
    <w:rsid w:val="00B44258"/>
    <w:rsid w:val="00B443D5"/>
    <w:rsid w:val="00B4459F"/>
    <w:rsid w:val="00B445C0"/>
    <w:rsid w:val="00B4476F"/>
    <w:rsid w:val="00B447B0"/>
    <w:rsid w:val="00B44845"/>
    <w:rsid w:val="00B44863"/>
    <w:rsid w:val="00B44889"/>
    <w:rsid w:val="00B44B9F"/>
    <w:rsid w:val="00B44E36"/>
    <w:rsid w:val="00B44E6C"/>
    <w:rsid w:val="00B451BC"/>
    <w:rsid w:val="00B4530B"/>
    <w:rsid w:val="00B453CF"/>
    <w:rsid w:val="00B455D8"/>
    <w:rsid w:val="00B456B5"/>
    <w:rsid w:val="00B457BE"/>
    <w:rsid w:val="00B4583C"/>
    <w:rsid w:val="00B45870"/>
    <w:rsid w:val="00B45AB0"/>
    <w:rsid w:val="00B45E85"/>
    <w:rsid w:val="00B45F8C"/>
    <w:rsid w:val="00B460AE"/>
    <w:rsid w:val="00B46436"/>
    <w:rsid w:val="00B46537"/>
    <w:rsid w:val="00B46632"/>
    <w:rsid w:val="00B469ED"/>
    <w:rsid w:val="00B46A8B"/>
    <w:rsid w:val="00B46AF9"/>
    <w:rsid w:val="00B46B94"/>
    <w:rsid w:val="00B46D08"/>
    <w:rsid w:val="00B46E25"/>
    <w:rsid w:val="00B46FEE"/>
    <w:rsid w:val="00B471B8"/>
    <w:rsid w:val="00B47209"/>
    <w:rsid w:val="00B47353"/>
    <w:rsid w:val="00B473DF"/>
    <w:rsid w:val="00B474FE"/>
    <w:rsid w:val="00B47629"/>
    <w:rsid w:val="00B476E9"/>
    <w:rsid w:val="00B4783B"/>
    <w:rsid w:val="00B4787F"/>
    <w:rsid w:val="00B478BE"/>
    <w:rsid w:val="00B4792A"/>
    <w:rsid w:val="00B4795C"/>
    <w:rsid w:val="00B47A90"/>
    <w:rsid w:val="00B47C30"/>
    <w:rsid w:val="00B47E50"/>
    <w:rsid w:val="00B47E70"/>
    <w:rsid w:val="00B47FF2"/>
    <w:rsid w:val="00B50060"/>
    <w:rsid w:val="00B5016C"/>
    <w:rsid w:val="00B501E6"/>
    <w:rsid w:val="00B502D6"/>
    <w:rsid w:val="00B503D2"/>
    <w:rsid w:val="00B50402"/>
    <w:rsid w:val="00B5064B"/>
    <w:rsid w:val="00B507B4"/>
    <w:rsid w:val="00B507BF"/>
    <w:rsid w:val="00B5082F"/>
    <w:rsid w:val="00B50AF3"/>
    <w:rsid w:val="00B50B24"/>
    <w:rsid w:val="00B50B9A"/>
    <w:rsid w:val="00B50C50"/>
    <w:rsid w:val="00B50CA9"/>
    <w:rsid w:val="00B50CB1"/>
    <w:rsid w:val="00B50CD5"/>
    <w:rsid w:val="00B50E47"/>
    <w:rsid w:val="00B50EBD"/>
    <w:rsid w:val="00B50F52"/>
    <w:rsid w:val="00B51028"/>
    <w:rsid w:val="00B511E9"/>
    <w:rsid w:val="00B5124D"/>
    <w:rsid w:val="00B512DB"/>
    <w:rsid w:val="00B51398"/>
    <w:rsid w:val="00B515CD"/>
    <w:rsid w:val="00B51732"/>
    <w:rsid w:val="00B517B2"/>
    <w:rsid w:val="00B5189C"/>
    <w:rsid w:val="00B51929"/>
    <w:rsid w:val="00B51CBD"/>
    <w:rsid w:val="00B51E32"/>
    <w:rsid w:val="00B51F58"/>
    <w:rsid w:val="00B51FC2"/>
    <w:rsid w:val="00B52132"/>
    <w:rsid w:val="00B52153"/>
    <w:rsid w:val="00B52219"/>
    <w:rsid w:val="00B52305"/>
    <w:rsid w:val="00B52436"/>
    <w:rsid w:val="00B525B4"/>
    <w:rsid w:val="00B526D5"/>
    <w:rsid w:val="00B527A1"/>
    <w:rsid w:val="00B527CF"/>
    <w:rsid w:val="00B52912"/>
    <w:rsid w:val="00B5299E"/>
    <w:rsid w:val="00B52A39"/>
    <w:rsid w:val="00B52ABF"/>
    <w:rsid w:val="00B52B8D"/>
    <w:rsid w:val="00B52E6D"/>
    <w:rsid w:val="00B52EE2"/>
    <w:rsid w:val="00B52F1C"/>
    <w:rsid w:val="00B53015"/>
    <w:rsid w:val="00B532E3"/>
    <w:rsid w:val="00B534DE"/>
    <w:rsid w:val="00B53614"/>
    <w:rsid w:val="00B53808"/>
    <w:rsid w:val="00B5387A"/>
    <w:rsid w:val="00B53983"/>
    <w:rsid w:val="00B53A1A"/>
    <w:rsid w:val="00B53AC0"/>
    <w:rsid w:val="00B53B87"/>
    <w:rsid w:val="00B53C2F"/>
    <w:rsid w:val="00B53C43"/>
    <w:rsid w:val="00B53DBC"/>
    <w:rsid w:val="00B53F1F"/>
    <w:rsid w:val="00B53FA5"/>
    <w:rsid w:val="00B5409D"/>
    <w:rsid w:val="00B540D5"/>
    <w:rsid w:val="00B541C0"/>
    <w:rsid w:val="00B541D7"/>
    <w:rsid w:val="00B5428E"/>
    <w:rsid w:val="00B54412"/>
    <w:rsid w:val="00B54839"/>
    <w:rsid w:val="00B54840"/>
    <w:rsid w:val="00B54A3D"/>
    <w:rsid w:val="00B54C24"/>
    <w:rsid w:val="00B54EA2"/>
    <w:rsid w:val="00B54FAE"/>
    <w:rsid w:val="00B55183"/>
    <w:rsid w:val="00B551B3"/>
    <w:rsid w:val="00B55243"/>
    <w:rsid w:val="00B55302"/>
    <w:rsid w:val="00B556EA"/>
    <w:rsid w:val="00B55737"/>
    <w:rsid w:val="00B55960"/>
    <w:rsid w:val="00B55AC7"/>
    <w:rsid w:val="00B55B80"/>
    <w:rsid w:val="00B55D7B"/>
    <w:rsid w:val="00B55DEC"/>
    <w:rsid w:val="00B55E5F"/>
    <w:rsid w:val="00B55EC7"/>
    <w:rsid w:val="00B55F07"/>
    <w:rsid w:val="00B56045"/>
    <w:rsid w:val="00B56047"/>
    <w:rsid w:val="00B560C5"/>
    <w:rsid w:val="00B56163"/>
    <w:rsid w:val="00B5616A"/>
    <w:rsid w:val="00B56291"/>
    <w:rsid w:val="00B562E2"/>
    <w:rsid w:val="00B563E2"/>
    <w:rsid w:val="00B563E8"/>
    <w:rsid w:val="00B564F1"/>
    <w:rsid w:val="00B5655B"/>
    <w:rsid w:val="00B565B2"/>
    <w:rsid w:val="00B5677C"/>
    <w:rsid w:val="00B56C4B"/>
    <w:rsid w:val="00B56D20"/>
    <w:rsid w:val="00B56D7C"/>
    <w:rsid w:val="00B56F5B"/>
    <w:rsid w:val="00B5713B"/>
    <w:rsid w:val="00B571E9"/>
    <w:rsid w:val="00B5732B"/>
    <w:rsid w:val="00B575D5"/>
    <w:rsid w:val="00B575F7"/>
    <w:rsid w:val="00B577A2"/>
    <w:rsid w:val="00B57896"/>
    <w:rsid w:val="00B578C3"/>
    <w:rsid w:val="00B578E7"/>
    <w:rsid w:val="00B57BF7"/>
    <w:rsid w:val="00B57DB6"/>
    <w:rsid w:val="00B57E36"/>
    <w:rsid w:val="00B60082"/>
    <w:rsid w:val="00B60139"/>
    <w:rsid w:val="00B60174"/>
    <w:rsid w:val="00B6037A"/>
    <w:rsid w:val="00B6057B"/>
    <w:rsid w:val="00B6068E"/>
    <w:rsid w:val="00B6070C"/>
    <w:rsid w:val="00B6078F"/>
    <w:rsid w:val="00B60988"/>
    <w:rsid w:val="00B60B42"/>
    <w:rsid w:val="00B60F2C"/>
    <w:rsid w:val="00B61282"/>
    <w:rsid w:val="00B612B0"/>
    <w:rsid w:val="00B6134C"/>
    <w:rsid w:val="00B614A8"/>
    <w:rsid w:val="00B61542"/>
    <w:rsid w:val="00B61671"/>
    <w:rsid w:val="00B616B6"/>
    <w:rsid w:val="00B618A8"/>
    <w:rsid w:val="00B618C0"/>
    <w:rsid w:val="00B619FF"/>
    <w:rsid w:val="00B61A36"/>
    <w:rsid w:val="00B61A6F"/>
    <w:rsid w:val="00B61B33"/>
    <w:rsid w:val="00B61B5C"/>
    <w:rsid w:val="00B61BE5"/>
    <w:rsid w:val="00B61CC3"/>
    <w:rsid w:val="00B61CDD"/>
    <w:rsid w:val="00B61D58"/>
    <w:rsid w:val="00B61E33"/>
    <w:rsid w:val="00B61E40"/>
    <w:rsid w:val="00B61EF0"/>
    <w:rsid w:val="00B61EF7"/>
    <w:rsid w:val="00B62093"/>
    <w:rsid w:val="00B6230E"/>
    <w:rsid w:val="00B624DD"/>
    <w:rsid w:val="00B62726"/>
    <w:rsid w:val="00B627F7"/>
    <w:rsid w:val="00B62860"/>
    <w:rsid w:val="00B6292C"/>
    <w:rsid w:val="00B62930"/>
    <w:rsid w:val="00B629A9"/>
    <w:rsid w:val="00B629E7"/>
    <w:rsid w:val="00B62BF7"/>
    <w:rsid w:val="00B63019"/>
    <w:rsid w:val="00B6328E"/>
    <w:rsid w:val="00B632AF"/>
    <w:rsid w:val="00B6348E"/>
    <w:rsid w:val="00B6358B"/>
    <w:rsid w:val="00B637C9"/>
    <w:rsid w:val="00B63826"/>
    <w:rsid w:val="00B6386E"/>
    <w:rsid w:val="00B639AE"/>
    <w:rsid w:val="00B639CD"/>
    <w:rsid w:val="00B63B8A"/>
    <w:rsid w:val="00B63BD3"/>
    <w:rsid w:val="00B63C4A"/>
    <w:rsid w:val="00B63D95"/>
    <w:rsid w:val="00B63EFC"/>
    <w:rsid w:val="00B64025"/>
    <w:rsid w:val="00B64190"/>
    <w:rsid w:val="00B64194"/>
    <w:rsid w:val="00B6428D"/>
    <w:rsid w:val="00B643DD"/>
    <w:rsid w:val="00B644A7"/>
    <w:rsid w:val="00B64542"/>
    <w:rsid w:val="00B646A7"/>
    <w:rsid w:val="00B64766"/>
    <w:rsid w:val="00B648BE"/>
    <w:rsid w:val="00B64A49"/>
    <w:rsid w:val="00B64D65"/>
    <w:rsid w:val="00B64D89"/>
    <w:rsid w:val="00B64E4A"/>
    <w:rsid w:val="00B64F0D"/>
    <w:rsid w:val="00B6510F"/>
    <w:rsid w:val="00B65168"/>
    <w:rsid w:val="00B65176"/>
    <w:rsid w:val="00B65472"/>
    <w:rsid w:val="00B654FC"/>
    <w:rsid w:val="00B65773"/>
    <w:rsid w:val="00B65952"/>
    <w:rsid w:val="00B65979"/>
    <w:rsid w:val="00B65AAC"/>
    <w:rsid w:val="00B65AB4"/>
    <w:rsid w:val="00B65AD9"/>
    <w:rsid w:val="00B65B43"/>
    <w:rsid w:val="00B65B9B"/>
    <w:rsid w:val="00B65C9B"/>
    <w:rsid w:val="00B65CFC"/>
    <w:rsid w:val="00B65D95"/>
    <w:rsid w:val="00B65E53"/>
    <w:rsid w:val="00B65F5C"/>
    <w:rsid w:val="00B66004"/>
    <w:rsid w:val="00B66005"/>
    <w:rsid w:val="00B6613E"/>
    <w:rsid w:val="00B66154"/>
    <w:rsid w:val="00B66197"/>
    <w:rsid w:val="00B663B1"/>
    <w:rsid w:val="00B665E5"/>
    <w:rsid w:val="00B667F9"/>
    <w:rsid w:val="00B668FC"/>
    <w:rsid w:val="00B66959"/>
    <w:rsid w:val="00B66B2B"/>
    <w:rsid w:val="00B66BE1"/>
    <w:rsid w:val="00B66C4F"/>
    <w:rsid w:val="00B66EE9"/>
    <w:rsid w:val="00B66F00"/>
    <w:rsid w:val="00B66F40"/>
    <w:rsid w:val="00B66F60"/>
    <w:rsid w:val="00B66FF9"/>
    <w:rsid w:val="00B670AB"/>
    <w:rsid w:val="00B670AE"/>
    <w:rsid w:val="00B672DC"/>
    <w:rsid w:val="00B673DE"/>
    <w:rsid w:val="00B6753F"/>
    <w:rsid w:val="00B67564"/>
    <w:rsid w:val="00B675E3"/>
    <w:rsid w:val="00B67902"/>
    <w:rsid w:val="00B67B76"/>
    <w:rsid w:val="00B67CCA"/>
    <w:rsid w:val="00B67F72"/>
    <w:rsid w:val="00B67FEB"/>
    <w:rsid w:val="00B700C0"/>
    <w:rsid w:val="00B70220"/>
    <w:rsid w:val="00B70324"/>
    <w:rsid w:val="00B7048F"/>
    <w:rsid w:val="00B70665"/>
    <w:rsid w:val="00B70845"/>
    <w:rsid w:val="00B70D23"/>
    <w:rsid w:val="00B7121E"/>
    <w:rsid w:val="00B7131D"/>
    <w:rsid w:val="00B71348"/>
    <w:rsid w:val="00B713D3"/>
    <w:rsid w:val="00B71401"/>
    <w:rsid w:val="00B71428"/>
    <w:rsid w:val="00B71708"/>
    <w:rsid w:val="00B7182C"/>
    <w:rsid w:val="00B71895"/>
    <w:rsid w:val="00B718C5"/>
    <w:rsid w:val="00B71B7A"/>
    <w:rsid w:val="00B71C34"/>
    <w:rsid w:val="00B71D73"/>
    <w:rsid w:val="00B71EBC"/>
    <w:rsid w:val="00B72020"/>
    <w:rsid w:val="00B72168"/>
    <w:rsid w:val="00B721CC"/>
    <w:rsid w:val="00B72213"/>
    <w:rsid w:val="00B722A8"/>
    <w:rsid w:val="00B723D2"/>
    <w:rsid w:val="00B724B3"/>
    <w:rsid w:val="00B725FD"/>
    <w:rsid w:val="00B72722"/>
    <w:rsid w:val="00B7287C"/>
    <w:rsid w:val="00B72B15"/>
    <w:rsid w:val="00B72C46"/>
    <w:rsid w:val="00B72C4D"/>
    <w:rsid w:val="00B72C86"/>
    <w:rsid w:val="00B72CC4"/>
    <w:rsid w:val="00B72FE1"/>
    <w:rsid w:val="00B73031"/>
    <w:rsid w:val="00B7304A"/>
    <w:rsid w:val="00B73176"/>
    <w:rsid w:val="00B7331C"/>
    <w:rsid w:val="00B73343"/>
    <w:rsid w:val="00B73358"/>
    <w:rsid w:val="00B73440"/>
    <w:rsid w:val="00B7353F"/>
    <w:rsid w:val="00B7365B"/>
    <w:rsid w:val="00B737CB"/>
    <w:rsid w:val="00B73C35"/>
    <w:rsid w:val="00B73DE4"/>
    <w:rsid w:val="00B73E72"/>
    <w:rsid w:val="00B73F15"/>
    <w:rsid w:val="00B7409D"/>
    <w:rsid w:val="00B74101"/>
    <w:rsid w:val="00B741FB"/>
    <w:rsid w:val="00B742EF"/>
    <w:rsid w:val="00B74352"/>
    <w:rsid w:val="00B74425"/>
    <w:rsid w:val="00B746DB"/>
    <w:rsid w:val="00B747D3"/>
    <w:rsid w:val="00B74800"/>
    <w:rsid w:val="00B74880"/>
    <w:rsid w:val="00B749EA"/>
    <w:rsid w:val="00B74BA9"/>
    <w:rsid w:val="00B74DA3"/>
    <w:rsid w:val="00B74DBB"/>
    <w:rsid w:val="00B74F2F"/>
    <w:rsid w:val="00B74FF5"/>
    <w:rsid w:val="00B750C2"/>
    <w:rsid w:val="00B75100"/>
    <w:rsid w:val="00B75113"/>
    <w:rsid w:val="00B75136"/>
    <w:rsid w:val="00B752D2"/>
    <w:rsid w:val="00B757A2"/>
    <w:rsid w:val="00B757FB"/>
    <w:rsid w:val="00B75956"/>
    <w:rsid w:val="00B759F5"/>
    <w:rsid w:val="00B75A4C"/>
    <w:rsid w:val="00B75A80"/>
    <w:rsid w:val="00B75B15"/>
    <w:rsid w:val="00B75BA5"/>
    <w:rsid w:val="00B75C65"/>
    <w:rsid w:val="00B75CE8"/>
    <w:rsid w:val="00B75D50"/>
    <w:rsid w:val="00B75E71"/>
    <w:rsid w:val="00B75E80"/>
    <w:rsid w:val="00B75EAA"/>
    <w:rsid w:val="00B76037"/>
    <w:rsid w:val="00B7604D"/>
    <w:rsid w:val="00B7611A"/>
    <w:rsid w:val="00B7619B"/>
    <w:rsid w:val="00B76279"/>
    <w:rsid w:val="00B763E4"/>
    <w:rsid w:val="00B7640D"/>
    <w:rsid w:val="00B766B8"/>
    <w:rsid w:val="00B766CE"/>
    <w:rsid w:val="00B7687B"/>
    <w:rsid w:val="00B76A5D"/>
    <w:rsid w:val="00B76AE9"/>
    <w:rsid w:val="00B76B96"/>
    <w:rsid w:val="00B76BE5"/>
    <w:rsid w:val="00B76C07"/>
    <w:rsid w:val="00B76D64"/>
    <w:rsid w:val="00B76D82"/>
    <w:rsid w:val="00B76F02"/>
    <w:rsid w:val="00B76F29"/>
    <w:rsid w:val="00B76F37"/>
    <w:rsid w:val="00B76F77"/>
    <w:rsid w:val="00B7718E"/>
    <w:rsid w:val="00B7725F"/>
    <w:rsid w:val="00B773D9"/>
    <w:rsid w:val="00B77473"/>
    <w:rsid w:val="00B77486"/>
    <w:rsid w:val="00B774E7"/>
    <w:rsid w:val="00B77705"/>
    <w:rsid w:val="00B77778"/>
    <w:rsid w:val="00B77810"/>
    <w:rsid w:val="00B77850"/>
    <w:rsid w:val="00B77C2F"/>
    <w:rsid w:val="00B77C5F"/>
    <w:rsid w:val="00B77C81"/>
    <w:rsid w:val="00B77CA0"/>
    <w:rsid w:val="00B77D1A"/>
    <w:rsid w:val="00B80016"/>
    <w:rsid w:val="00B8007F"/>
    <w:rsid w:val="00B80086"/>
    <w:rsid w:val="00B80179"/>
    <w:rsid w:val="00B80254"/>
    <w:rsid w:val="00B8034C"/>
    <w:rsid w:val="00B805E7"/>
    <w:rsid w:val="00B80754"/>
    <w:rsid w:val="00B80844"/>
    <w:rsid w:val="00B80B24"/>
    <w:rsid w:val="00B80C72"/>
    <w:rsid w:val="00B80D74"/>
    <w:rsid w:val="00B80EB3"/>
    <w:rsid w:val="00B8114B"/>
    <w:rsid w:val="00B8114C"/>
    <w:rsid w:val="00B8122E"/>
    <w:rsid w:val="00B81340"/>
    <w:rsid w:val="00B8153F"/>
    <w:rsid w:val="00B81811"/>
    <w:rsid w:val="00B81878"/>
    <w:rsid w:val="00B81AE6"/>
    <w:rsid w:val="00B81B57"/>
    <w:rsid w:val="00B81B9F"/>
    <w:rsid w:val="00B81DF2"/>
    <w:rsid w:val="00B81FD6"/>
    <w:rsid w:val="00B82032"/>
    <w:rsid w:val="00B82061"/>
    <w:rsid w:val="00B820FA"/>
    <w:rsid w:val="00B82346"/>
    <w:rsid w:val="00B8239F"/>
    <w:rsid w:val="00B8246E"/>
    <w:rsid w:val="00B82505"/>
    <w:rsid w:val="00B825A2"/>
    <w:rsid w:val="00B8271B"/>
    <w:rsid w:val="00B8279D"/>
    <w:rsid w:val="00B828EA"/>
    <w:rsid w:val="00B82AD3"/>
    <w:rsid w:val="00B82C25"/>
    <w:rsid w:val="00B82C61"/>
    <w:rsid w:val="00B82CED"/>
    <w:rsid w:val="00B82F2C"/>
    <w:rsid w:val="00B82FE0"/>
    <w:rsid w:val="00B830CA"/>
    <w:rsid w:val="00B8316B"/>
    <w:rsid w:val="00B831EA"/>
    <w:rsid w:val="00B832B1"/>
    <w:rsid w:val="00B832E1"/>
    <w:rsid w:val="00B8341B"/>
    <w:rsid w:val="00B83481"/>
    <w:rsid w:val="00B8383F"/>
    <w:rsid w:val="00B83844"/>
    <w:rsid w:val="00B838D6"/>
    <w:rsid w:val="00B839CB"/>
    <w:rsid w:val="00B83B4C"/>
    <w:rsid w:val="00B83E3D"/>
    <w:rsid w:val="00B83E76"/>
    <w:rsid w:val="00B83ED5"/>
    <w:rsid w:val="00B83FAF"/>
    <w:rsid w:val="00B84076"/>
    <w:rsid w:val="00B84146"/>
    <w:rsid w:val="00B841BC"/>
    <w:rsid w:val="00B843DA"/>
    <w:rsid w:val="00B8485C"/>
    <w:rsid w:val="00B8489B"/>
    <w:rsid w:val="00B848AE"/>
    <w:rsid w:val="00B848B1"/>
    <w:rsid w:val="00B84998"/>
    <w:rsid w:val="00B84B5C"/>
    <w:rsid w:val="00B84B78"/>
    <w:rsid w:val="00B84C63"/>
    <w:rsid w:val="00B84D42"/>
    <w:rsid w:val="00B84D8A"/>
    <w:rsid w:val="00B84DAA"/>
    <w:rsid w:val="00B84E62"/>
    <w:rsid w:val="00B84F8B"/>
    <w:rsid w:val="00B850B5"/>
    <w:rsid w:val="00B852B9"/>
    <w:rsid w:val="00B8531D"/>
    <w:rsid w:val="00B853EF"/>
    <w:rsid w:val="00B85442"/>
    <w:rsid w:val="00B85948"/>
    <w:rsid w:val="00B85D1B"/>
    <w:rsid w:val="00B85DB9"/>
    <w:rsid w:val="00B862AC"/>
    <w:rsid w:val="00B863B1"/>
    <w:rsid w:val="00B86546"/>
    <w:rsid w:val="00B865D4"/>
    <w:rsid w:val="00B86969"/>
    <w:rsid w:val="00B86A68"/>
    <w:rsid w:val="00B86E4E"/>
    <w:rsid w:val="00B86EEA"/>
    <w:rsid w:val="00B8718B"/>
    <w:rsid w:val="00B87222"/>
    <w:rsid w:val="00B87422"/>
    <w:rsid w:val="00B8756D"/>
    <w:rsid w:val="00B87591"/>
    <w:rsid w:val="00B875CA"/>
    <w:rsid w:val="00B875EA"/>
    <w:rsid w:val="00B876A8"/>
    <w:rsid w:val="00B877FC"/>
    <w:rsid w:val="00B878D7"/>
    <w:rsid w:val="00B87944"/>
    <w:rsid w:val="00B8794C"/>
    <w:rsid w:val="00B879BE"/>
    <w:rsid w:val="00B87B04"/>
    <w:rsid w:val="00B87B1F"/>
    <w:rsid w:val="00B87D28"/>
    <w:rsid w:val="00B87D33"/>
    <w:rsid w:val="00B87E65"/>
    <w:rsid w:val="00B87F01"/>
    <w:rsid w:val="00B90285"/>
    <w:rsid w:val="00B90379"/>
    <w:rsid w:val="00B903F6"/>
    <w:rsid w:val="00B9045B"/>
    <w:rsid w:val="00B904F1"/>
    <w:rsid w:val="00B9058A"/>
    <w:rsid w:val="00B905E9"/>
    <w:rsid w:val="00B90906"/>
    <w:rsid w:val="00B9090F"/>
    <w:rsid w:val="00B90966"/>
    <w:rsid w:val="00B9096D"/>
    <w:rsid w:val="00B90D68"/>
    <w:rsid w:val="00B90D8D"/>
    <w:rsid w:val="00B90E0A"/>
    <w:rsid w:val="00B90E6E"/>
    <w:rsid w:val="00B90F61"/>
    <w:rsid w:val="00B911DD"/>
    <w:rsid w:val="00B91263"/>
    <w:rsid w:val="00B91427"/>
    <w:rsid w:val="00B914BB"/>
    <w:rsid w:val="00B916A1"/>
    <w:rsid w:val="00B91776"/>
    <w:rsid w:val="00B91895"/>
    <w:rsid w:val="00B91913"/>
    <w:rsid w:val="00B91923"/>
    <w:rsid w:val="00B91AFE"/>
    <w:rsid w:val="00B91C43"/>
    <w:rsid w:val="00B91C52"/>
    <w:rsid w:val="00B91D4C"/>
    <w:rsid w:val="00B91D4D"/>
    <w:rsid w:val="00B91EB9"/>
    <w:rsid w:val="00B91ECE"/>
    <w:rsid w:val="00B92028"/>
    <w:rsid w:val="00B920A1"/>
    <w:rsid w:val="00B92231"/>
    <w:rsid w:val="00B92357"/>
    <w:rsid w:val="00B9237C"/>
    <w:rsid w:val="00B923AB"/>
    <w:rsid w:val="00B92417"/>
    <w:rsid w:val="00B924A1"/>
    <w:rsid w:val="00B92520"/>
    <w:rsid w:val="00B927B2"/>
    <w:rsid w:val="00B9288D"/>
    <w:rsid w:val="00B92988"/>
    <w:rsid w:val="00B92A04"/>
    <w:rsid w:val="00B92A74"/>
    <w:rsid w:val="00B92A78"/>
    <w:rsid w:val="00B92C4A"/>
    <w:rsid w:val="00B92F2E"/>
    <w:rsid w:val="00B93032"/>
    <w:rsid w:val="00B9303B"/>
    <w:rsid w:val="00B9308E"/>
    <w:rsid w:val="00B93233"/>
    <w:rsid w:val="00B9342A"/>
    <w:rsid w:val="00B9359A"/>
    <w:rsid w:val="00B935DC"/>
    <w:rsid w:val="00B93757"/>
    <w:rsid w:val="00B93815"/>
    <w:rsid w:val="00B9389A"/>
    <w:rsid w:val="00B938A7"/>
    <w:rsid w:val="00B9396D"/>
    <w:rsid w:val="00B93B30"/>
    <w:rsid w:val="00B93ED3"/>
    <w:rsid w:val="00B941FC"/>
    <w:rsid w:val="00B943A2"/>
    <w:rsid w:val="00B94568"/>
    <w:rsid w:val="00B94667"/>
    <w:rsid w:val="00B946DD"/>
    <w:rsid w:val="00B9481F"/>
    <w:rsid w:val="00B94894"/>
    <w:rsid w:val="00B949A2"/>
    <w:rsid w:val="00B949AE"/>
    <w:rsid w:val="00B94B5D"/>
    <w:rsid w:val="00B94E54"/>
    <w:rsid w:val="00B94F54"/>
    <w:rsid w:val="00B9501F"/>
    <w:rsid w:val="00B95079"/>
    <w:rsid w:val="00B9521F"/>
    <w:rsid w:val="00B95484"/>
    <w:rsid w:val="00B954C4"/>
    <w:rsid w:val="00B95544"/>
    <w:rsid w:val="00B95577"/>
    <w:rsid w:val="00B955B0"/>
    <w:rsid w:val="00B957A5"/>
    <w:rsid w:val="00B958CB"/>
    <w:rsid w:val="00B958F3"/>
    <w:rsid w:val="00B95B34"/>
    <w:rsid w:val="00B95BDB"/>
    <w:rsid w:val="00B95BE7"/>
    <w:rsid w:val="00B95CF8"/>
    <w:rsid w:val="00B95D40"/>
    <w:rsid w:val="00B95D79"/>
    <w:rsid w:val="00B961A2"/>
    <w:rsid w:val="00B961AE"/>
    <w:rsid w:val="00B9637D"/>
    <w:rsid w:val="00B9639D"/>
    <w:rsid w:val="00B96466"/>
    <w:rsid w:val="00B964E9"/>
    <w:rsid w:val="00B9671E"/>
    <w:rsid w:val="00B968DE"/>
    <w:rsid w:val="00B96917"/>
    <w:rsid w:val="00B9691B"/>
    <w:rsid w:val="00B9691D"/>
    <w:rsid w:val="00B969A5"/>
    <w:rsid w:val="00B96A2D"/>
    <w:rsid w:val="00B96A3B"/>
    <w:rsid w:val="00B96CAD"/>
    <w:rsid w:val="00B96D1A"/>
    <w:rsid w:val="00B96D25"/>
    <w:rsid w:val="00B96FA8"/>
    <w:rsid w:val="00B97051"/>
    <w:rsid w:val="00B9711C"/>
    <w:rsid w:val="00B9713B"/>
    <w:rsid w:val="00B971E0"/>
    <w:rsid w:val="00B9726A"/>
    <w:rsid w:val="00B972C0"/>
    <w:rsid w:val="00B9743A"/>
    <w:rsid w:val="00B97505"/>
    <w:rsid w:val="00B975B4"/>
    <w:rsid w:val="00B97950"/>
    <w:rsid w:val="00B97DDE"/>
    <w:rsid w:val="00B97E08"/>
    <w:rsid w:val="00B97EBE"/>
    <w:rsid w:val="00BA0174"/>
    <w:rsid w:val="00BA01B2"/>
    <w:rsid w:val="00BA0416"/>
    <w:rsid w:val="00BA042E"/>
    <w:rsid w:val="00BA0439"/>
    <w:rsid w:val="00BA04D4"/>
    <w:rsid w:val="00BA0578"/>
    <w:rsid w:val="00BA0584"/>
    <w:rsid w:val="00BA05A9"/>
    <w:rsid w:val="00BA05BF"/>
    <w:rsid w:val="00BA079E"/>
    <w:rsid w:val="00BA07EC"/>
    <w:rsid w:val="00BA083A"/>
    <w:rsid w:val="00BA08E2"/>
    <w:rsid w:val="00BA0989"/>
    <w:rsid w:val="00BA0DB0"/>
    <w:rsid w:val="00BA0DEB"/>
    <w:rsid w:val="00BA0E10"/>
    <w:rsid w:val="00BA0E54"/>
    <w:rsid w:val="00BA0EDC"/>
    <w:rsid w:val="00BA0EFF"/>
    <w:rsid w:val="00BA0FAE"/>
    <w:rsid w:val="00BA0FE1"/>
    <w:rsid w:val="00BA1128"/>
    <w:rsid w:val="00BA112D"/>
    <w:rsid w:val="00BA149F"/>
    <w:rsid w:val="00BA14B5"/>
    <w:rsid w:val="00BA1C72"/>
    <w:rsid w:val="00BA1CC8"/>
    <w:rsid w:val="00BA1DB9"/>
    <w:rsid w:val="00BA1E71"/>
    <w:rsid w:val="00BA1F92"/>
    <w:rsid w:val="00BA1F99"/>
    <w:rsid w:val="00BA226E"/>
    <w:rsid w:val="00BA22AB"/>
    <w:rsid w:val="00BA22D2"/>
    <w:rsid w:val="00BA2366"/>
    <w:rsid w:val="00BA2423"/>
    <w:rsid w:val="00BA24C3"/>
    <w:rsid w:val="00BA2723"/>
    <w:rsid w:val="00BA2773"/>
    <w:rsid w:val="00BA27A9"/>
    <w:rsid w:val="00BA27E7"/>
    <w:rsid w:val="00BA2871"/>
    <w:rsid w:val="00BA2877"/>
    <w:rsid w:val="00BA28A9"/>
    <w:rsid w:val="00BA28E8"/>
    <w:rsid w:val="00BA2B0E"/>
    <w:rsid w:val="00BA2DDA"/>
    <w:rsid w:val="00BA2DF9"/>
    <w:rsid w:val="00BA2F02"/>
    <w:rsid w:val="00BA3210"/>
    <w:rsid w:val="00BA3229"/>
    <w:rsid w:val="00BA3418"/>
    <w:rsid w:val="00BA35A9"/>
    <w:rsid w:val="00BA36F4"/>
    <w:rsid w:val="00BA3774"/>
    <w:rsid w:val="00BA38A5"/>
    <w:rsid w:val="00BA38B2"/>
    <w:rsid w:val="00BA39A5"/>
    <w:rsid w:val="00BA3DB6"/>
    <w:rsid w:val="00BA3DC3"/>
    <w:rsid w:val="00BA402C"/>
    <w:rsid w:val="00BA44A9"/>
    <w:rsid w:val="00BA497B"/>
    <w:rsid w:val="00BA497F"/>
    <w:rsid w:val="00BA49A4"/>
    <w:rsid w:val="00BA49E1"/>
    <w:rsid w:val="00BA4A1E"/>
    <w:rsid w:val="00BA4B3F"/>
    <w:rsid w:val="00BA4BF1"/>
    <w:rsid w:val="00BA4DDF"/>
    <w:rsid w:val="00BA50FC"/>
    <w:rsid w:val="00BA5165"/>
    <w:rsid w:val="00BA51B4"/>
    <w:rsid w:val="00BA5323"/>
    <w:rsid w:val="00BA5490"/>
    <w:rsid w:val="00BA5603"/>
    <w:rsid w:val="00BA578E"/>
    <w:rsid w:val="00BA57E1"/>
    <w:rsid w:val="00BA58AA"/>
    <w:rsid w:val="00BA58EB"/>
    <w:rsid w:val="00BA5932"/>
    <w:rsid w:val="00BA59F2"/>
    <w:rsid w:val="00BA5B38"/>
    <w:rsid w:val="00BA5D82"/>
    <w:rsid w:val="00BA5E0B"/>
    <w:rsid w:val="00BA5EE9"/>
    <w:rsid w:val="00BA5F1F"/>
    <w:rsid w:val="00BA5F32"/>
    <w:rsid w:val="00BA645B"/>
    <w:rsid w:val="00BA661B"/>
    <w:rsid w:val="00BA6709"/>
    <w:rsid w:val="00BA683F"/>
    <w:rsid w:val="00BA6A98"/>
    <w:rsid w:val="00BA6B0F"/>
    <w:rsid w:val="00BA6B46"/>
    <w:rsid w:val="00BA6B6D"/>
    <w:rsid w:val="00BA6D55"/>
    <w:rsid w:val="00BA6E42"/>
    <w:rsid w:val="00BA7017"/>
    <w:rsid w:val="00BA7023"/>
    <w:rsid w:val="00BA70B5"/>
    <w:rsid w:val="00BA7215"/>
    <w:rsid w:val="00BA7259"/>
    <w:rsid w:val="00BA7472"/>
    <w:rsid w:val="00BA74BA"/>
    <w:rsid w:val="00BA758C"/>
    <w:rsid w:val="00BA75B2"/>
    <w:rsid w:val="00BA776B"/>
    <w:rsid w:val="00BA7832"/>
    <w:rsid w:val="00BA783E"/>
    <w:rsid w:val="00BA78CE"/>
    <w:rsid w:val="00BA7961"/>
    <w:rsid w:val="00BA797C"/>
    <w:rsid w:val="00BA7A53"/>
    <w:rsid w:val="00BA7B8C"/>
    <w:rsid w:val="00BA7D75"/>
    <w:rsid w:val="00BA7EF4"/>
    <w:rsid w:val="00BB005D"/>
    <w:rsid w:val="00BB015F"/>
    <w:rsid w:val="00BB0189"/>
    <w:rsid w:val="00BB0243"/>
    <w:rsid w:val="00BB0345"/>
    <w:rsid w:val="00BB0356"/>
    <w:rsid w:val="00BB0572"/>
    <w:rsid w:val="00BB05CA"/>
    <w:rsid w:val="00BB05D1"/>
    <w:rsid w:val="00BB070F"/>
    <w:rsid w:val="00BB0816"/>
    <w:rsid w:val="00BB082B"/>
    <w:rsid w:val="00BB08F3"/>
    <w:rsid w:val="00BB0A06"/>
    <w:rsid w:val="00BB0C2C"/>
    <w:rsid w:val="00BB0C6B"/>
    <w:rsid w:val="00BB0C75"/>
    <w:rsid w:val="00BB0EC7"/>
    <w:rsid w:val="00BB1223"/>
    <w:rsid w:val="00BB1245"/>
    <w:rsid w:val="00BB12E8"/>
    <w:rsid w:val="00BB1446"/>
    <w:rsid w:val="00BB15DA"/>
    <w:rsid w:val="00BB17A1"/>
    <w:rsid w:val="00BB1900"/>
    <w:rsid w:val="00BB1914"/>
    <w:rsid w:val="00BB1915"/>
    <w:rsid w:val="00BB1DEA"/>
    <w:rsid w:val="00BB1E16"/>
    <w:rsid w:val="00BB1E2C"/>
    <w:rsid w:val="00BB1E94"/>
    <w:rsid w:val="00BB206B"/>
    <w:rsid w:val="00BB21C6"/>
    <w:rsid w:val="00BB21D3"/>
    <w:rsid w:val="00BB21E3"/>
    <w:rsid w:val="00BB2307"/>
    <w:rsid w:val="00BB243E"/>
    <w:rsid w:val="00BB26B5"/>
    <w:rsid w:val="00BB28C4"/>
    <w:rsid w:val="00BB2B4A"/>
    <w:rsid w:val="00BB2C8F"/>
    <w:rsid w:val="00BB2D61"/>
    <w:rsid w:val="00BB30D0"/>
    <w:rsid w:val="00BB3187"/>
    <w:rsid w:val="00BB31BC"/>
    <w:rsid w:val="00BB31FB"/>
    <w:rsid w:val="00BB3364"/>
    <w:rsid w:val="00BB34D9"/>
    <w:rsid w:val="00BB34F1"/>
    <w:rsid w:val="00BB35D1"/>
    <w:rsid w:val="00BB39D2"/>
    <w:rsid w:val="00BB3CB4"/>
    <w:rsid w:val="00BB3D90"/>
    <w:rsid w:val="00BB3E38"/>
    <w:rsid w:val="00BB401B"/>
    <w:rsid w:val="00BB4073"/>
    <w:rsid w:val="00BB41AD"/>
    <w:rsid w:val="00BB41D0"/>
    <w:rsid w:val="00BB41E6"/>
    <w:rsid w:val="00BB422E"/>
    <w:rsid w:val="00BB42B4"/>
    <w:rsid w:val="00BB45C6"/>
    <w:rsid w:val="00BB45D9"/>
    <w:rsid w:val="00BB47EC"/>
    <w:rsid w:val="00BB4899"/>
    <w:rsid w:val="00BB49B3"/>
    <w:rsid w:val="00BB4B04"/>
    <w:rsid w:val="00BB4B94"/>
    <w:rsid w:val="00BB4C78"/>
    <w:rsid w:val="00BB4C82"/>
    <w:rsid w:val="00BB4DBD"/>
    <w:rsid w:val="00BB4E36"/>
    <w:rsid w:val="00BB4E38"/>
    <w:rsid w:val="00BB4E49"/>
    <w:rsid w:val="00BB5122"/>
    <w:rsid w:val="00BB525A"/>
    <w:rsid w:val="00BB526E"/>
    <w:rsid w:val="00BB5351"/>
    <w:rsid w:val="00BB53F8"/>
    <w:rsid w:val="00BB54C7"/>
    <w:rsid w:val="00BB5599"/>
    <w:rsid w:val="00BB55FC"/>
    <w:rsid w:val="00BB5673"/>
    <w:rsid w:val="00BB5797"/>
    <w:rsid w:val="00BB581F"/>
    <w:rsid w:val="00BB5855"/>
    <w:rsid w:val="00BB5A34"/>
    <w:rsid w:val="00BB5A8B"/>
    <w:rsid w:val="00BB5AEB"/>
    <w:rsid w:val="00BB5BB5"/>
    <w:rsid w:val="00BB5BFE"/>
    <w:rsid w:val="00BB5C5F"/>
    <w:rsid w:val="00BB5D7C"/>
    <w:rsid w:val="00BB5E1C"/>
    <w:rsid w:val="00BB6118"/>
    <w:rsid w:val="00BB6221"/>
    <w:rsid w:val="00BB62DD"/>
    <w:rsid w:val="00BB6375"/>
    <w:rsid w:val="00BB646F"/>
    <w:rsid w:val="00BB64C4"/>
    <w:rsid w:val="00BB653A"/>
    <w:rsid w:val="00BB6583"/>
    <w:rsid w:val="00BB6775"/>
    <w:rsid w:val="00BB67A9"/>
    <w:rsid w:val="00BB69A6"/>
    <w:rsid w:val="00BB6AE3"/>
    <w:rsid w:val="00BB6BB8"/>
    <w:rsid w:val="00BB6BEF"/>
    <w:rsid w:val="00BB6CAC"/>
    <w:rsid w:val="00BB7060"/>
    <w:rsid w:val="00BB7313"/>
    <w:rsid w:val="00BB7335"/>
    <w:rsid w:val="00BB75A6"/>
    <w:rsid w:val="00BB75E9"/>
    <w:rsid w:val="00BB7787"/>
    <w:rsid w:val="00BB7891"/>
    <w:rsid w:val="00BB78C8"/>
    <w:rsid w:val="00BB7B92"/>
    <w:rsid w:val="00BB7DFD"/>
    <w:rsid w:val="00BB7F25"/>
    <w:rsid w:val="00BB7F8D"/>
    <w:rsid w:val="00BB7FF9"/>
    <w:rsid w:val="00BC02DD"/>
    <w:rsid w:val="00BC038B"/>
    <w:rsid w:val="00BC0393"/>
    <w:rsid w:val="00BC06F6"/>
    <w:rsid w:val="00BC0A26"/>
    <w:rsid w:val="00BC0A7B"/>
    <w:rsid w:val="00BC0B52"/>
    <w:rsid w:val="00BC0E15"/>
    <w:rsid w:val="00BC0ECF"/>
    <w:rsid w:val="00BC102F"/>
    <w:rsid w:val="00BC117D"/>
    <w:rsid w:val="00BC11BB"/>
    <w:rsid w:val="00BC13A7"/>
    <w:rsid w:val="00BC13EA"/>
    <w:rsid w:val="00BC145D"/>
    <w:rsid w:val="00BC16DD"/>
    <w:rsid w:val="00BC180B"/>
    <w:rsid w:val="00BC194D"/>
    <w:rsid w:val="00BC1BBA"/>
    <w:rsid w:val="00BC1C00"/>
    <w:rsid w:val="00BC1E14"/>
    <w:rsid w:val="00BC1E92"/>
    <w:rsid w:val="00BC1E94"/>
    <w:rsid w:val="00BC201C"/>
    <w:rsid w:val="00BC2038"/>
    <w:rsid w:val="00BC2079"/>
    <w:rsid w:val="00BC21C4"/>
    <w:rsid w:val="00BC21E9"/>
    <w:rsid w:val="00BC242E"/>
    <w:rsid w:val="00BC250B"/>
    <w:rsid w:val="00BC2570"/>
    <w:rsid w:val="00BC258C"/>
    <w:rsid w:val="00BC25F9"/>
    <w:rsid w:val="00BC263F"/>
    <w:rsid w:val="00BC29AE"/>
    <w:rsid w:val="00BC2C84"/>
    <w:rsid w:val="00BC2CEC"/>
    <w:rsid w:val="00BC2E03"/>
    <w:rsid w:val="00BC2E2C"/>
    <w:rsid w:val="00BC2EFE"/>
    <w:rsid w:val="00BC3002"/>
    <w:rsid w:val="00BC315E"/>
    <w:rsid w:val="00BC31C4"/>
    <w:rsid w:val="00BC321A"/>
    <w:rsid w:val="00BC3243"/>
    <w:rsid w:val="00BC32A5"/>
    <w:rsid w:val="00BC3376"/>
    <w:rsid w:val="00BC33F3"/>
    <w:rsid w:val="00BC33FD"/>
    <w:rsid w:val="00BC3506"/>
    <w:rsid w:val="00BC35F8"/>
    <w:rsid w:val="00BC387F"/>
    <w:rsid w:val="00BC38FB"/>
    <w:rsid w:val="00BC3941"/>
    <w:rsid w:val="00BC3998"/>
    <w:rsid w:val="00BC3A75"/>
    <w:rsid w:val="00BC3AD8"/>
    <w:rsid w:val="00BC3B30"/>
    <w:rsid w:val="00BC3C62"/>
    <w:rsid w:val="00BC3C9A"/>
    <w:rsid w:val="00BC3CB3"/>
    <w:rsid w:val="00BC3D13"/>
    <w:rsid w:val="00BC3D71"/>
    <w:rsid w:val="00BC3DFF"/>
    <w:rsid w:val="00BC4333"/>
    <w:rsid w:val="00BC4404"/>
    <w:rsid w:val="00BC440D"/>
    <w:rsid w:val="00BC442E"/>
    <w:rsid w:val="00BC44AC"/>
    <w:rsid w:val="00BC4571"/>
    <w:rsid w:val="00BC46A4"/>
    <w:rsid w:val="00BC46F5"/>
    <w:rsid w:val="00BC478A"/>
    <w:rsid w:val="00BC4793"/>
    <w:rsid w:val="00BC4796"/>
    <w:rsid w:val="00BC47A8"/>
    <w:rsid w:val="00BC47EF"/>
    <w:rsid w:val="00BC4839"/>
    <w:rsid w:val="00BC486A"/>
    <w:rsid w:val="00BC48BF"/>
    <w:rsid w:val="00BC4AD6"/>
    <w:rsid w:val="00BC503E"/>
    <w:rsid w:val="00BC513C"/>
    <w:rsid w:val="00BC5233"/>
    <w:rsid w:val="00BC5341"/>
    <w:rsid w:val="00BC54EA"/>
    <w:rsid w:val="00BC55A4"/>
    <w:rsid w:val="00BC5615"/>
    <w:rsid w:val="00BC56EF"/>
    <w:rsid w:val="00BC581E"/>
    <w:rsid w:val="00BC5862"/>
    <w:rsid w:val="00BC587C"/>
    <w:rsid w:val="00BC58BE"/>
    <w:rsid w:val="00BC5963"/>
    <w:rsid w:val="00BC5971"/>
    <w:rsid w:val="00BC5C68"/>
    <w:rsid w:val="00BC5DFC"/>
    <w:rsid w:val="00BC5F1C"/>
    <w:rsid w:val="00BC603E"/>
    <w:rsid w:val="00BC604B"/>
    <w:rsid w:val="00BC6106"/>
    <w:rsid w:val="00BC61E7"/>
    <w:rsid w:val="00BC630C"/>
    <w:rsid w:val="00BC63BB"/>
    <w:rsid w:val="00BC6530"/>
    <w:rsid w:val="00BC6626"/>
    <w:rsid w:val="00BC665D"/>
    <w:rsid w:val="00BC67D0"/>
    <w:rsid w:val="00BC69F8"/>
    <w:rsid w:val="00BC6C9E"/>
    <w:rsid w:val="00BC70C7"/>
    <w:rsid w:val="00BC71AE"/>
    <w:rsid w:val="00BC726E"/>
    <w:rsid w:val="00BC73B5"/>
    <w:rsid w:val="00BC7460"/>
    <w:rsid w:val="00BC74F6"/>
    <w:rsid w:val="00BC7612"/>
    <w:rsid w:val="00BC782E"/>
    <w:rsid w:val="00BC7B12"/>
    <w:rsid w:val="00BC7B79"/>
    <w:rsid w:val="00BC7CE9"/>
    <w:rsid w:val="00BC7ECF"/>
    <w:rsid w:val="00BD0206"/>
    <w:rsid w:val="00BD041E"/>
    <w:rsid w:val="00BD04F2"/>
    <w:rsid w:val="00BD04F9"/>
    <w:rsid w:val="00BD0665"/>
    <w:rsid w:val="00BD07A6"/>
    <w:rsid w:val="00BD081B"/>
    <w:rsid w:val="00BD0872"/>
    <w:rsid w:val="00BD08CF"/>
    <w:rsid w:val="00BD09A9"/>
    <w:rsid w:val="00BD0A78"/>
    <w:rsid w:val="00BD0A90"/>
    <w:rsid w:val="00BD0AE2"/>
    <w:rsid w:val="00BD0BA5"/>
    <w:rsid w:val="00BD1018"/>
    <w:rsid w:val="00BD10FD"/>
    <w:rsid w:val="00BD1168"/>
    <w:rsid w:val="00BD1213"/>
    <w:rsid w:val="00BD13BF"/>
    <w:rsid w:val="00BD13FD"/>
    <w:rsid w:val="00BD15CA"/>
    <w:rsid w:val="00BD16F7"/>
    <w:rsid w:val="00BD189C"/>
    <w:rsid w:val="00BD1954"/>
    <w:rsid w:val="00BD1C87"/>
    <w:rsid w:val="00BD20F8"/>
    <w:rsid w:val="00BD2219"/>
    <w:rsid w:val="00BD22EC"/>
    <w:rsid w:val="00BD24EF"/>
    <w:rsid w:val="00BD24F2"/>
    <w:rsid w:val="00BD2553"/>
    <w:rsid w:val="00BD2577"/>
    <w:rsid w:val="00BD267A"/>
    <w:rsid w:val="00BD2868"/>
    <w:rsid w:val="00BD28AD"/>
    <w:rsid w:val="00BD28BA"/>
    <w:rsid w:val="00BD2C7F"/>
    <w:rsid w:val="00BD2D5D"/>
    <w:rsid w:val="00BD2D6B"/>
    <w:rsid w:val="00BD2E6E"/>
    <w:rsid w:val="00BD2ECF"/>
    <w:rsid w:val="00BD3087"/>
    <w:rsid w:val="00BD30DD"/>
    <w:rsid w:val="00BD3227"/>
    <w:rsid w:val="00BD3285"/>
    <w:rsid w:val="00BD34F8"/>
    <w:rsid w:val="00BD35BE"/>
    <w:rsid w:val="00BD3616"/>
    <w:rsid w:val="00BD36B1"/>
    <w:rsid w:val="00BD3828"/>
    <w:rsid w:val="00BD384A"/>
    <w:rsid w:val="00BD384E"/>
    <w:rsid w:val="00BD38B3"/>
    <w:rsid w:val="00BD38F2"/>
    <w:rsid w:val="00BD3CA3"/>
    <w:rsid w:val="00BD3DCF"/>
    <w:rsid w:val="00BD3F5E"/>
    <w:rsid w:val="00BD41BE"/>
    <w:rsid w:val="00BD4268"/>
    <w:rsid w:val="00BD4317"/>
    <w:rsid w:val="00BD4345"/>
    <w:rsid w:val="00BD43E6"/>
    <w:rsid w:val="00BD442A"/>
    <w:rsid w:val="00BD4473"/>
    <w:rsid w:val="00BD4534"/>
    <w:rsid w:val="00BD46C7"/>
    <w:rsid w:val="00BD483E"/>
    <w:rsid w:val="00BD4943"/>
    <w:rsid w:val="00BD4A03"/>
    <w:rsid w:val="00BD4AFE"/>
    <w:rsid w:val="00BD4CB9"/>
    <w:rsid w:val="00BD4D62"/>
    <w:rsid w:val="00BD4DB7"/>
    <w:rsid w:val="00BD4F39"/>
    <w:rsid w:val="00BD4F4F"/>
    <w:rsid w:val="00BD4F6C"/>
    <w:rsid w:val="00BD4FD0"/>
    <w:rsid w:val="00BD51BE"/>
    <w:rsid w:val="00BD52F1"/>
    <w:rsid w:val="00BD5350"/>
    <w:rsid w:val="00BD5518"/>
    <w:rsid w:val="00BD55E5"/>
    <w:rsid w:val="00BD5648"/>
    <w:rsid w:val="00BD568A"/>
    <w:rsid w:val="00BD575A"/>
    <w:rsid w:val="00BD57B5"/>
    <w:rsid w:val="00BD57EF"/>
    <w:rsid w:val="00BD5858"/>
    <w:rsid w:val="00BD58B4"/>
    <w:rsid w:val="00BD5921"/>
    <w:rsid w:val="00BD5947"/>
    <w:rsid w:val="00BD5951"/>
    <w:rsid w:val="00BD59A2"/>
    <w:rsid w:val="00BD5CD7"/>
    <w:rsid w:val="00BD5DD4"/>
    <w:rsid w:val="00BD5FB3"/>
    <w:rsid w:val="00BD5FDF"/>
    <w:rsid w:val="00BD6188"/>
    <w:rsid w:val="00BD62AA"/>
    <w:rsid w:val="00BD6301"/>
    <w:rsid w:val="00BD6349"/>
    <w:rsid w:val="00BD63BA"/>
    <w:rsid w:val="00BD65AA"/>
    <w:rsid w:val="00BD672F"/>
    <w:rsid w:val="00BD67A6"/>
    <w:rsid w:val="00BD6827"/>
    <w:rsid w:val="00BD68E8"/>
    <w:rsid w:val="00BD6A93"/>
    <w:rsid w:val="00BD6AF4"/>
    <w:rsid w:val="00BD6C48"/>
    <w:rsid w:val="00BD6DE7"/>
    <w:rsid w:val="00BD707C"/>
    <w:rsid w:val="00BD7365"/>
    <w:rsid w:val="00BD73F9"/>
    <w:rsid w:val="00BD749A"/>
    <w:rsid w:val="00BD74C2"/>
    <w:rsid w:val="00BD74E7"/>
    <w:rsid w:val="00BD7671"/>
    <w:rsid w:val="00BD781F"/>
    <w:rsid w:val="00BD7876"/>
    <w:rsid w:val="00BD79F8"/>
    <w:rsid w:val="00BD7B03"/>
    <w:rsid w:val="00BD7BD8"/>
    <w:rsid w:val="00BD7C68"/>
    <w:rsid w:val="00BD7D91"/>
    <w:rsid w:val="00BD7E87"/>
    <w:rsid w:val="00BD7F9E"/>
    <w:rsid w:val="00BE0011"/>
    <w:rsid w:val="00BE006C"/>
    <w:rsid w:val="00BE0258"/>
    <w:rsid w:val="00BE0266"/>
    <w:rsid w:val="00BE02C0"/>
    <w:rsid w:val="00BE0470"/>
    <w:rsid w:val="00BE0491"/>
    <w:rsid w:val="00BE04F7"/>
    <w:rsid w:val="00BE055A"/>
    <w:rsid w:val="00BE05FB"/>
    <w:rsid w:val="00BE064F"/>
    <w:rsid w:val="00BE0695"/>
    <w:rsid w:val="00BE0709"/>
    <w:rsid w:val="00BE0713"/>
    <w:rsid w:val="00BE07B7"/>
    <w:rsid w:val="00BE07BC"/>
    <w:rsid w:val="00BE07CF"/>
    <w:rsid w:val="00BE08EA"/>
    <w:rsid w:val="00BE0A9E"/>
    <w:rsid w:val="00BE0BF6"/>
    <w:rsid w:val="00BE0E0C"/>
    <w:rsid w:val="00BE0F14"/>
    <w:rsid w:val="00BE0FA1"/>
    <w:rsid w:val="00BE10CC"/>
    <w:rsid w:val="00BE10DD"/>
    <w:rsid w:val="00BE1151"/>
    <w:rsid w:val="00BE1243"/>
    <w:rsid w:val="00BE1522"/>
    <w:rsid w:val="00BE19B7"/>
    <w:rsid w:val="00BE1A0B"/>
    <w:rsid w:val="00BE1A15"/>
    <w:rsid w:val="00BE1B8F"/>
    <w:rsid w:val="00BE1C30"/>
    <w:rsid w:val="00BE1C5E"/>
    <w:rsid w:val="00BE1CE5"/>
    <w:rsid w:val="00BE1DBA"/>
    <w:rsid w:val="00BE1DF6"/>
    <w:rsid w:val="00BE1FF9"/>
    <w:rsid w:val="00BE209F"/>
    <w:rsid w:val="00BE2297"/>
    <w:rsid w:val="00BE232B"/>
    <w:rsid w:val="00BE2427"/>
    <w:rsid w:val="00BE24FB"/>
    <w:rsid w:val="00BE2648"/>
    <w:rsid w:val="00BE2682"/>
    <w:rsid w:val="00BE2794"/>
    <w:rsid w:val="00BE27B6"/>
    <w:rsid w:val="00BE29CD"/>
    <w:rsid w:val="00BE2BAB"/>
    <w:rsid w:val="00BE2BB0"/>
    <w:rsid w:val="00BE2EB5"/>
    <w:rsid w:val="00BE2F84"/>
    <w:rsid w:val="00BE2FAE"/>
    <w:rsid w:val="00BE30F1"/>
    <w:rsid w:val="00BE328E"/>
    <w:rsid w:val="00BE334F"/>
    <w:rsid w:val="00BE349F"/>
    <w:rsid w:val="00BE352D"/>
    <w:rsid w:val="00BE3568"/>
    <w:rsid w:val="00BE384A"/>
    <w:rsid w:val="00BE3A37"/>
    <w:rsid w:val="00BE3A7C"/>
    <w:rsid w:val="00BE3A86"/>
    <w:rsid w:val="00BE3AC1"/>
    <w:rsid w:val="00BE3CAD"/>
    <w:rsid w:val="00BE3D2D"/>
    <w:rsid w:val="00BE3DD3"/>
    <w:rsid w:val="00BE3EBA"/>
    <w:rsid w:val="00BE3F16"/>
    <w:rsid w:val="00BE3F2A"/>
    <w:rsid w:val="00BE3F31"/>
    <w:rsid w:val="00BE3FCA"/>
    <w:rsid w:val="00BE414F"/>
    <w:rsid w:val="00BE419E"/>
    <w:rsid w:val="00BE41EA"/>
    <w:rsid w:val="00BE4271"/>
    <w:rsid w:val="00BE4387"/>
    <w:rsid w:val="00BE43A1"/>
    <w:rsid w:val="00BE447F"/>
    <w:rsid w:val="00BE4499"/>
    <w:rsid w:val="00BE44B1"/>
    <w:rsid w:val="00BE44D7"/>
    <w:rsid w:val="00BE453E"/>
    <w:rsid w:val="00BE4570"/>
    <w:rsid w:val="00BE4575"/>
    <w:rsid w:val="00BE4614"/>
    <w:rsid w:val="00BE46B5"/>
    <w:rsid w:val="00BE486C"/>
    <w:rsid w:val="00BE4890"/>
    <w:rsid w:val="00BE48C6"/>
    <w:rsid w:val="00BE4A48"/>
    <w:rsid w:val="00BE4B4D"/>
    <w:rsid w:val="00BE4B67"/>
    <w:rsid w:val="00BE4D19"/>
    <w:rsid w:val="00BE4DC6"/>
    <w:rsid w:val="00BE51A3"/>
    <w:rsid w:val="00BE5263"/>
    <w:rsid w:val="00BE52E8"/>
    <w:rsid w:val="00BE5330"/>
    <w:rsid w:val="00BE5374"/>
    <w:rsid w:val="00BE550B"/>
    <w:rsid w:val="00BE5537"/>
    <w:rsid w:val="00BE55BD"/>
    <w:rsid w:val="00BE5702"/>
    <w:rsid w:val="00BE57CC"/>
    <w:rsid w:val="00BE58FC"/>
    <w:rsid w:val="00BE5C1D"/>
    <w:rsid w:val="00BE5C28"/>
    <w:rsid w:val="00BE5C7A"/>
    <w:rsid w:val="00BE5C93"/>
    <w:rsid w:val="00BE5EAF"/>
    <w:rsid w:val="00BE5F47"/>
    <w:rsid w:val="00BE61A1"/>
    <w:rsid w:val="00BE65E1"/>
    <w:rsid w:val="00BE6630"/>
    <w:rsid w:val="00BE66D0"/>
    <w:rsid w:val="00BE6813"/>
    <w:rsid w:val="00BE6816"/>
    <w:rsid w:val="00BE695B"/>
    <w:rsid w:val="00BE698D"/>
    <w:rsid w:val="00BE6996"/>
    <w:rsid w:val="00BE69A2"/>
    <w:rsid w:val="00BE6A09"/>
    <w:rsid w:val="00BE6AC1"/>
    <w:rsid w:val="00BE6BB7"/>
    <w:rsid w:val="00BE6D1B"/>
    <w:rsid w:val="00BE6DC3"/>
    <w:rsid w:val="00BE6DEA"/>
    <w:rsid w:val="00BE7125"/>
    <w:rsid w:val="00BE72E9"/>
    <w:rsid w:val="00BE7420"/>
    <w:rsid w:val="00BE75DF"/>
    <w:rsid w:val="00BE764D"/>
    <w:rsid w:val="00BE7798"/>
    <w:rsid w:val="00BE77C7"/>
    <w:rsid w:val="00BE784B"/>
    <w:rsid w:val="00BE785C"/>
    <w:rsid w:val="00BE79BB"/>
    <w:rsid w:val="00BE7B9B"/>
    <w:rsid w:val="00BE7C1F"/>
    <w:rsid w:val="00BE7C95"/>
    <w:rsid w:val="00BE7FEC"/>
    <w:rsid w:val="00BF030C"/>
    <w:rsid w:val="00BF032E"/>
    <w:rsid w:val="00BF032F"/>
    <w:rsid w:val="00BF04D0"/>
    <w:rsid w:val="00BF0549"/>
    <w:rsid w:val="00BF055E"/>
    <w:rsid w:val="00BF05BD"/>
    <w:rsid w:val="00BF0720"/>
    <w:rsid w:val="00BF0854"/>
    <w:rsid w:val="00BF088F"/>
    <w:rsid w:val="00BF08AE"/>
    <w:rsid w:val="00BF098B"/>
    <w:rsid w:val="00BF0B1D"/>
    <w:rsid w:val="00BF0D41"/>
    <w:rsid w:val="00BF0D50"/>
    <w:rsid w:val="00BF0F3B"/>
    <w:rsid w:val="00BF0FCB"/>
    <w:rsid w:val="00BF1345"/>
    <w:rsid w:val="00BF13C6"/>
    <w:rsid w:val="00BF147B"/>
    <w:rsid w:val="00BF16DE"/>
    <w:rsid w:val="00BF16EA"/>
    <w:rsid w:val="00BF176C"/>
    <w:rsid w:val="00BF17B6"/>
    <w:rsid w:val="00BF17E2"/>
    <w:rsid w:val="00BF19CB"/>
    <w:rsid w:val="00BF1AB1"/>
    <w:rsid w:val="00BF1C1C"/>
    <w:rsid w:val="00BF1CC5"/>
    <w:rsid w:val="00BF1DF0"/>
    <w:rsid w:val="00BF1E52"/>
    <w:rsid w:val="00BF1F3E"/>
    <w:rsid w:val="00BF2031"/>
    <w:rsid w:val="00BF2195"/>
    <w:rsid w:val="00BF219F"/>
    <w:rsid w:val="00BF2349"/>
    <w:rsid w:val="00BF2486"/>
    <w:rsid w:val="00BF256A"/>
    <w:rsid w:val="00BF2584"/>
    <w:rsid w:val="00BF27FF"/>
    <w:rsid w:val="00BF29ED"/>
    <w:rsid w:val="00BF2AC9"/>
    <w:rsid w:val="00BF2AE4"/>
    <w:rsid w:val="00BF2BB3"/>
    <w:rsid w:val="00BF2CC6"/>
    <w:rsid w:val="00BF2CF0"/>
    <w:rsid w:val="00BF2D2C"/>
    <w:rsid w:val="00BF2DBB"/>
    <w:rsid w:val="00BF2E4D"/>
    <w:rsid w:val="00BF3100"/>
    <w:rsid w:val="00BF3367"/>
    <w:rsid w:val="00BF351B"/>
    <w:rsid w:val="00BF3621"/>
    <w:rsid w:val="00BF373E"/>
    <w:rsid w:val="00BF384B"/>
    <w:rsid w:val="00BF39A6"/>
    <w:rsid w:val="00BF39EE"/>
    <w:rsid w:val="00BF3AC9"/>
    <w:rsid w:val="00BF3B8B"/>
    <w:rsid w:val="00BF3D2E"/>
    <w:rsid w:val="00BF3D62"/>
    <w:rsid w:val="00BF3E60"/>
    <w:rsid w:val="00BF40C9"/>
    <w:rsid w:val="00BF412A"/>
    <w:rsid w:val="00BF4436"/>
    <w:rsid w:val="00BF4452"/>
    <w:rsid w:val="00BF4497"/>
    <w:rsid w:val="00BF44DC"/>
    <w:rsid w:val="00BF476B"/>
    <w:rsid w:val="00BF47FB"/>
    <w:rsid w:val="00BF4880"/>
    <w:rsid w:val="00BF4925"/>
    <w:rsid w:val="00BF4B18"/>
    <w:rsid w:val="00BF4BFB"/>
    <w:rsid w:val="00BF4E00"/>
    <w:rsid w:val="00BF4E84"/>
    <w:rsid w:val="00BF4EE4"/>
    <w:rsid w:val="00BF4F3C"/>
    <w:rsid w:val="00BF4F56"/>
    <w:rsid w:val="00BF4FE2"/>
    <w:rsid w:val="00BF5112"/>
    <w:rsid w:val="00BF52D4"/>
    <w:rsid w:val="00BF53D4"/>
    <w:rsid w:val="00BF54DE"/>
    <w:rsid w:val="00BF5597"/>
    <w:rsid w:val="00BF55B8"/>
    <w:rsid w:val="00BF5AB1"/>
    <w:rsid w:val="00BF5AC6"/>
    <w:rsid w:val="00BF5DC6"/>
    <w:rsid w:val="00BF5EE9"/>
    <w:rsid w:val="00BF5F43"/>
    <w:rsid w:val="00BF6013"/>
    <w:rsid w:val="00BF6284"/>
    <w:rsid w:val="00BF65BB"/>
    <w:rsid w:val="00BF672A"/>
    <w:rsid w:val="00BF6C2B"/>
    <w:rsid w:val="00BF6C3C"/>
    <w:rsid w:val="00BF7096"/>
    <w:rsid w:val="00BF710C"/>
    <w:rsid w:val="00BF741C"/>
    <w:rsid w:val="00BF7664"/>
    <w:rsid w:val="00BF7740"/>
    <w:rsid w:val="00BF77A6"/>
    <w:rsid w:val="00BF794C"/>
    <w:rsid w:val="00BF7A93"/>
    <w:rsid w:val="00BF7C3E"/>
    <w:rsid w:val="00BF7EC5"/>
    <w:rsid w:val="00BF7FED"/>
    <w:rsid w:val="00C00132"/>
    <w:rsid w:val="00C00140"/>
    <w:rsid w:val="00C0015D"/>
    <w:rsid w:val="00C00166"/>
    <w:rsid w:val="00C001C7"/>
    <w:rsid w:val="00C0035F"/>
    <w:rsid w:val="00C00409"/>
    <w:rsid w:val="00C0055C"/>
    <w:rsid w:val="00C00568"/>
    <w:rsid w:val="00C00570"/>
    <w:rsid w:val="00C005AD"/>
    <w:rsid w:val="00C00616"/>
    <w:rsid w:val="00C00675"/>
    <w:rsid w:val="00C00728"/>
    <w:rsid w:val="00C007C9"/>
    <w:rsid w:val="00C008FC"/>
    <w:rsid w:val="00C00918"/>
    <w:rsid w:val="00C0096C"/>
    <w:rsid w:val="00C00A9F"/>
    <w:rsid w:val="00C00D25"/>
    <w:rsid w:val="00C00E30"/>
    <w:rsid w:val="00C00E59"/>
    <w:rsid w:val="00C00FEC"/>
    <w:rsid w:val="00C01005"/>
    <w:rsid w:val="00C01147"/>
    <w:rsid w:val="00C0116C"/>
    <w:rsid w:val="00C011D3"/>
    <w:rsid w:val="00C011F5"/>
    <w:rsid w:val="00C012A2"/>
    <w:rsid w:val="00C01442"/>
    <w:rsid w:val="00C0157B"/>
    <w:rsid w:val="00C015A2"/>
    <w:rsid w:val="00C01763"/>
    <w:rsid w:val="00C018A9"/>
    <w:rsid w:val="00C01BBF"/>
    <w:rsid w:val="00C01C47"/>
    <w:rsid w:val="00C01C61"/>
    <w:rsid w:val="00C01D49"/>
    <w:rsid w:val="00C01D6E"/>
    <w:rsid w:val="00C01EE2"/>
    <w:rsid w:val="00C02055"/>
    <w:rsid w:val="00C02092"/>
    <w:rsid w:val="00C02246"/>
    <w:rsid w:val="00C0239F"/>
    <w:rsid w:val="00C02617"/>
    <w:rsid w:val="00C02680"/>
    <w:rsid w:val="00C027C5"/>
    <w:rsid w:val="00C027FA"/>
    <w:rsid w:val="00C029CD"/>
    <w:rsid w:val="00C02A00"/>
    <w:rsid w:val="00C02B19"/>
    <w:rsid w:val="00C02B1C"/>
    <w:rsid w:val="00C02B56"/>
    <w:rsid w:val="00C02C85"/>
    <w:rsid w:val="00C02DC0"/>
    <w:rsid w:val="00C02E95"/>
    <w:rsid w:val="00C02FEA"/>
    <w:rsid w:val="00C0313D"/>
    <w:rsid w:val="00C032E3"/>
    <w:rsid w:val="00C03482"/>
    <w:rsid w:val="00C036F9"/>
    <w:rsid w:val="00C0379F"/>
    <w:rsid w:val="00C03812"/>
    <w:rsid w:val="00C03916"/>
    <w:rsid w:val="00C0397C"/>
    <w:rsid w:val="00C03A83"/>
    <w:rsid w:val="00C03C41"/>
    <w:rsid w:val="00C03D8F"/>
    <w:rsid w:val="00C03EA7"/>
    <w:rsid w:val="00C04008"/>
    <w:rsid w:val="00C04166"/>
    <w:rsid w:val="00C0437B"/>
    <w:rsid w:val="00C04485"/>
    <w:rsid w:val="00C044CD"/>
    <w:rsid w:val="00C04594"/>
    <w:rsid w:val="00C046E6"/>
    <w:rsid w:val="00C04750"/>
    <w:rsid w:val="00C0484F"/>
    <w:rsid w:val="00C049D8"/>
    <w:rsid w:val="00C04BA0"/>
    <w:rsid w:val="00C04BA7"/>
    <w:rsid w:val="00C04C0A"/>
    <w:rsid w:val="00C04C23"/>
    <w:rsid w:val="00C04DC0"/>
    <w:rsid w:val="00C04E2B"/>
    <w:rsid w:val="00C04EE6"/>
    <w:rsid w:val="00C0516F"/>
    <w:rsid w:val="00C05246"/>
    <w:rsid w:val="00C05247"/>
    <w:rsid w:val="00C05256"/>
    <w:rsid w:val="00C052D4"/>
    <w:rsid w:val="00C0538D"/>
    <w:rsid w:val="00C054CB"/>
    <w:rsid w:val="00C05625"/>
    <w:rsid w:val="00C057AC"/>
    <w:rsid w:val="00C057FD"/>
    <w:rsid w:val="00C05857"/>
    <w:rsid w:val="00C058EE"/>
    <w:rsid w:val="00C059F3"/>
    <w:rsid w:val="00C05B7C"/>
    <w:rsid w:val="00C05E6F"/>
    <w:rsid w:val="00C06041"/>
    <w:rsid w:val="00C06342"/>
    <w:rsid w:val="00C064D3"/>
    <w:rsid w:val="00C06669"/>
    <w:rsid w:val="00C066D8"/>
    <w:rsid w:val="00C06988"/>
    <w:rsid w:val="00C06989"/>
    <w:rsid w:val="00C06994"/>
    <w:rsid w:val="00C06AF1"/>
    <w:rsid w:val="00C06B59"/>
    <w:rsid w:val="00C06BDB"/>
    <w:rsid w:val="00C06BF7"/>
    <w:rsid w:val="00C06CA2"/>
    <w:rsid w:val="00C06D6A"/>
    <w:rsid w:val="00C06E32"/>
    <w:rsid w:val="00C06F75"/>
    <w:rsid w:val="00C07389"/>
    <w:rsid w:val="00C07714"/>
    <w:rsid w:val="00C0795A"/>
    <w:rsid w:val="00C07BA2"/>
    <w:rsid w:val="00C07CED"/>
    <w:rsid w:val="00C07E11"/>
    <w:rsid w:val="00C07E52"/>
    <w:rsid w:val="00C07EE5"/>
    <w:rsid w:val="00C07EFB"/>
    <w:rsid w:val="00C07F07"/>
    <w:rsid w:val="00C07F4F"/>
    <w:rsid w:val="00C07FDD"/>
    <w:rsid w:val="00C1013B"/>
    <w:rsid w:val="00C10150"/>
    <w:rsid w:val="00C1018F"/>
    <w:rsid w:val="00C10275"/>
    <w:rsid w:val="00C1027E"/>
    <w:rsid w:val="00C1028A"/>
    <w:rsid w:val="00C10512"/>
    <w:rsid w:val="00C105D3"/>
    <w:rsid w:val="00C105DB"/>
    <w:rsid w:val="00C106CF"/>
    <w:rsid w:val="00C107B4"/>
    <w:rsid w:val="00C107E6"/>
    <w:rsid w:val="00C10813"/>
    <w:rsid w:val="00C108AF"/>
    <w:rsid w:val="00C109F7"/>
    <w:rsid w:val="00C10AD8"/>
    <w:rsid w:val="00C10C26"/>
    <w:rsid w:val="00C10CA0"/>
    <w:rsid w:val="00C10D88"/>
    <w:rsid w:val="00C10ECD"/>
    <w:rsid w:val="00C10EED"/>
    <w:rsid w:val="00C10F15"/>
    <w:rsid w:val="00C10F1F"/>
    <w:rsid w:val="00C110D3"/>
    <w:rsid w:val="00C1117E"/>
    <w:rsid w:val="00C111BB"/>
    <w:rsid w:val="00C11215"/>
    <w:rsid w:val="00C112C4"/>
    <w:rsid w:val="00C11463"/>
    <w:rsid w:val="00C1146B"/>
    <w:rsid w:val="00C1159D"/>
    <w:rsid w:val="00C115A4"/>
    <w:rsid w:val="00C118A6"/>
    <w:rsid w:val="00C11910"/>
    <w:rsid w:val="00C11938"/>
    <w:rsid w:val="00C11AC7"/>
    <w:rsid w:val="00C11BF0"/>
    <w:rsid w:val="00C11C16"/>
    <w:rsid w:val="00C11EBD"/>
    <w:rsid w:val="00C12071"/>
    <w:rsid w:val="00C121BA"/>
    <w:rsid w:val="00C12321"/>
    <w:rsid w:val="00C124A2"/>
    <w:rsid w:val="00C1256E"/>
    <w:rsid w:val="00C125CC"/>
    <w:rsid w:val="00C125EE"/>
    <w:rsid w:val="00C1263C"/>
    <w:rsid w:val="00C12689"/>
    <w:rsid w:val="00C12716"/>
    <w:rsid w:val="00C12AA3"/>
    <w:rsid w:val="00C12C1E"/>
    <w:rsid w:val="00C12D0A"/>
    <w:rsid w:val="00C12DA7"/>
    <w:rsid w:val="00C12EC2"/>
    <w:rsid w:val="00C13004"/>
    <w:rsid w:val="00C13079"/>
    <w:rsid w:val="00C1315B"/>
    <w:rsid w:val="00C13181"/>
    <w:rsid w:val="00C133C2"/>
    <w:rsid w:val="00C1344F"/>
    <w:rsid w:val="00C13533"/>
    <w:rsid w:val="00C13785"/>
    <w:rsid w:val="00C13883"/>
    <w:rsid w:val="00C138D5"/>
    <w:rsid w:val="00C139DE"/>
    <w:rsid w:val="00C13B9A"/>
    <w:rsid w:val="00C13D3D"/>
    <w:rsid w:val="00C13D66"/>
    <w:rsid w:val="00C13EFC"/>
    <w:rsid w:val="00C13F23"/>
    <w:rsid w:val="00C13FA3"/>
    <w:rsid w:val="00C14079"/>
    <w:rsid w:val="00C140D7"/>
    <w:rsid w:val="00C141BD"/>
    <w:rsid w:val="00C14261"/>
    <w:rsid w:val="00C142CF"/>
    <w:rsid w:val="00C143E9"/>
    <w:rsid w:val="00C1469D"/>
    <w:rsid w:val="00C14770"/>
    <w:rsid w:val="00C14B53"/>
    <w:rsid w:val="00C14BEF"/>
    <w:rsid w:val="00C14E65"/>
    <w:rsid w:val="00C14E9F"/>
    <w:rsid w:val="00C15135"/>
    <w:rsid w:val="00C15629"/>
    <w:rsid w:val="00C15633"/>
    <w:rsid w:val="00C1579C"/>
    <w:rsid w:val="00C15AD4"/>
    <w:rsid w:val="00C15B37"/>
    <w:rsid w:val="00C15B92"/>
    <w:rsid w:val="00C15C88"/>
    <w:rsid w:val="00C15D04"/>
    <w:rsid w:val="00C15DD4"/>
    <w:rsid w:val="00C15ECC"/>
    <w:rsid w:val="00C15FD1"/>
    <w:rsid w:val="00C16028"/>
    <w:rsid w:val="00C16055"/>
    <w:rsid w:val="00C16462"/>
    <w:rsid w:val="00C16766"/>
    <w:rsid w:val="00C167E1"/>
    <w:rsid w:val="00C1683A"/>
    <w:rsid w:val="00C1689F"/>
    <w:rsid w:val="00C16908"/>
    <w:rsid w:val="00C16AA3"/>
    <w:rsid w:val="00C16B0D"/>
    <w:rsid w:val="00C16BE1"/>
    <w:rsid w:val="00C16CE3"/>
    <w:rsid w:val="00C16DA3"/>
    <w:rsid w:val="00C16DC3"/>
    <w:rsid w:val="00C16E6B"/>
    <w:rsid w:val="00C16EBF"/>
    <w:rsid w:val="00C16F16"/>
    <w:rsid w:val="00C16FC1"/>
    <w:rsid w:val="00C170DD"/>
    <w:rsid w:val="00C1710C"/>
    <w:rsid w:val="00C17150"/>
    <w:rsid w:val="00C171DC"/>
    <w:rsid w:val="00C172F8"/>
    <w:rsid w:val="00C1736D"/>
    <w:rsid w:val="00C1758A"/>
    <w:rsid w:val="00C1763C"/>
    <w:rsid w:val="00C177FB"/>
    <w:rsid w:val="00C1781F"/>
    <w:rsid w:val="00C1792E"/>
    <w:rsid w:val="00C17A0C"/>
    <w:rsid w:val="00C17B8C"/>
    <w:rsid w:val="00C17C93"/>
    <w:rsid w:val="00C17FBE"/>
    <w:rsid w:val="00C200C2"/>
    <w:rsid w:val="00C202DC"/>
    <w:rsid w:val="00C2033A"/>
    <w:rsid w:val="00C20349"/>
    <w:rsid w:val="00C20410"/>
    <w:rsid w:val="00C204D8"/>
    <w:rsid w:val="00C204DB"/>
    <w:rsid w:val="00C206B7"/>
    <w:rsid w:val="00C20734"/>
    <w:rsid w:val="00C2091A"/>
    <w:rsid w:val="00C20BAF"/>
    <w:rsid w:val="00C20BF5"/>
    <w:rsid w:val="00C20EA3"/>
    <w:rsid w:val="00C2102D"/>
    <w:rsid w:val="00C21150"/>
    <w:rsid w:val="00C214AF"/>
    <w:rsid w:val="00C2153D"/>
    <w:rsid w:val="00C216D3"/>
    <w:rsid w:val="00C2170F"/>
    <w:rsid w:val="00C21731"/>
    <w:rsid w:val="00C21878"/>
    <w:rsid w:val="00C21AF1"/>
    <w:rsid w:val="00C21D56"/>
    <w:rsid w:val="00C21DFF"/>
    <w:rsid w:val="00C21E6B"/>
    <w:rsid w:val="00C21EF1"/>
    <w:rsid w:val="00C21F90"/>
    <w:rsid w:val="00C22074"/>
    <w:rsid w:val="00C2207A"/>
    <w:rsid w:val="00C221B5"/>
    <w:rsid w:val="00C221BD"/>
    <w:rsid w:val="00C221C5"/>
    <w:rsid w:val="00C224ED"/>
    <w:rsid w:val="00C2257C"/>
    <w:rsid w:val="00C226C5"/>
    <w:rsid w:val="00C22802"/>
    <w:rsid w:val="00C2284F"/>
    <w:rsid w:val="00C229E7"/>
    <w:rsid w:val="00C22A6F"/>
    <w:rsid w:val="00C22AF1"/>
    <w:rsid w:val="00C22AF7"/>
    <w:rsid w:val="00C22C55"/>
    <w:rsid w:val="00C22CDA"/>
    <w:rsid w:val="00C22D09"/>
    <w:rsid w:val="00C22D42"/>
    <w:rsid w:val="00C22D5F"/>
    <w:rsid w:val="00C22DB8"/>
    <w:rsid w:val="00C22E88"/>
    <w:rsid w:val="00C22F15"/>
    <w:rsid w:val="00C22F8B"/>
    <w:rsid w:val="00C22FFD"/>
    <w:rsid w:val="00C230E7"/>
    <w:rsid w:val="00C23445"/>
    <w:rsid w:val="00C23455"/>
    <w:rsid w:val="00C2365E"/>
    <w:rsid w:val="00C2373A"/>
    <w:rsid w:val="00C23757"/>
    <w:rsid w:val="00C2384A"/>
    <w:rsid w:val="00C23896"/>
    <w:rsid w:val="00C23AEE"/>
    <w:rsid w:val="00C23AF2"/>
    <w:rsid w:val="00C23B5D"/>
    <w:rsid w:val="00C23DAA"/>
    <w:rsid w:val="00C23EF4"/>
    <w:rsid w:val="00C23F3A"/>
    <w:rsid w:val="00C2405D"/>
    <w:rsid w:val="00C240DB"/>
    <w:rsid w:val="00C2446A"/>
    <w:rsid w:val="00C24481"/>
    <w:rsid w:val="00C24482"/>
    <w:rsid w:val="00C245A2"/>
    <w:rsid w:val="00C247B1"/>
    <w:rsid w:val="00C24881"/>
    <w:rsid w:val="00C2494E"/>
    <w:rsid w:val="00C24987"/>
    <w:rsid w:val="00C24A33"/>
    <w:rsid w:val="00C24B51"/>
    <w:rsid w:val="00C24FBD"/>
    <w:rsid w:val="00C2502B"/>
    <w:rsid w:val="00C25034"/>
    <w:rsid w:val="00C2537E"/>
    <w:rsid w:val="00C254F8"/>
    <w:rsid w:val="00C254FD"/>
    <w:rsid w:val="00C25756"/>
    <w:rsid w:val="00C2580C"/>
    <w:rsid w:val="00C25910"/>
    <w:rsid w:val="00C25942"/>
    <w:rsid w:val="00C25B5E"/>
    <w:rsid w:val="00C25BB1"/>
    <w:rsid w:val="00C25BB2"/>
    <w:rsid w:val="00C25C98"/>
    <w:rsid w:val="00C25F21"/>
    <w:rsid w:val="00C2604F"/>
    <w:rsid w:val="00C2605B"/>
    <w:rsid w:val="00C260E2"/>
    <w:rsid w:val="00C261A5"/>
    <w:rsid w:val="00C26335"/>
    <w:rsid w:val="00C264C7"/>
    <w:rsid w:val="00C26771"/>
    <w:rsid w:val="00C268A5"/>
    <w:rsid w:val="00C26CA3"/>
    <w:rsid w:val="00C26D0E"/>
    <w:rsid w:val="00C26D57"/>
    <w:rsid w:val="00C26E7F"/>
    <w:rsid w:val="00C26F46"/>
    <w:rsid w:val="00C26FFC"/>
    <w:rsid w:val="00C270DE"/>
    <w:rsid w:val="00C271A3"/>
    <w:rsid w:val="00C2731E"/>
    <w:rsid w:val="00C27338"/>
    <w:rsid w:val="00C27420"/>
    <w:rsid w:val="00C27BD9"/>
    <w:rsid w:val="00C27DD8"/>
    <w:rsid w:val="00C27DE7"/>
    <w:rsid w:val="00C27E8B"/>
    <w:rsid w:val="00C27F82"/>
    <w:rsid w:val="00C30114"/>
    <w:rsid w:val="00C3034F"/>
    <w:rsid w:val="00C3063A"/>
    <w:rsid w:val="00C306C9"/>
    <w:rsid w:val="00C306F6"/>
    <w:rsid w:val="00C30712"/>
    <w:rsid w:val="00C307F8"/>
    <w:rsid w:val="00C30C5A"/>
    <w:rsid w:val="00C30CD2"/>
    <w:rsid w:val="00C30DDA"/>
    <w:rsid w:val="00C31037"/>
    <w:rsid w:val="00C3140A"/>
    <w:rsid w:val="00C314D1"/>
    <w:rsid w:val="00C316FD"/>
    <w:rsid w:val="00C3188F"/>
    <w:rsid w:val="00C319A3"/>
    <w:rsid w:val="00C31B72"/>
    <w:rsid w:val="00C31D36"/>
    <w:rsid w:val="00C31D92"/>
    <w:rsid w:val="00C31E19"/>
    <w:rsid w:val="00C31E5F"/>
    <w:rsid w:val="00C31E8B"/>
    <w:rsid w:val="00C32060"/>
    <w:rsid w:val="00C3223F"/>
    <w:rsid w:val="00C32252"/>
    <w:rsid w:val="00C322A3"/>
    <w:rsid w:val="00C325CE"/>
    <w:rsid w:val="00C32621"/>
    <w:rsid w:val="00C326D3"/>
    <w:rsid w:val="00C326F6"/>
    <w:rsid w:val="00C327AC"/>
    <w:rsid w:val="00C327C1"/>
    <w:rsid w:val="00C3284B"/>
    <w:rsid w:val="00C32A5C"/>
    <w:rsid w:val="00C32B60"/>
    <w:rsid w:val="00C32D70"/>
    <w:rsid w:val="00C32E87"/>
    <w:rsid w:val="00C32EA6"/>
    <w:rsid w:val="00C32EF6"/>
    <w:rsid w:val="00C32F76"/>
    <w:rsid w:val="00C3309A"/>
    <w:rsid w:val="00C3322F"/>
    <w:rsid w:val="00C33348"/>
    <w:rsid w:val="00C3338D"/>
    <w:rsid w:val="00C3345B"/>
    <w:rsid w:val="00C33644"/>
    <w:rsid w:val="00C33960"/>
    <w:rsid w:val="00C339BB"/>
    <w:rsid w:val="00C33A57"/>
    <w:rsid w:val="00C33E15"/>
    <w:rsid w:val="00C33E8E"/>
    <w:rsid w:val="00C33FA0"/>
    <w:rsid w:val="00C33FB2"/>
    <w:rsid w:val="00C34034"/>
    <w:rsid w:val="00C34037"/>
    <w:rsid w:val="00C34084"/>
    <w:rsid w:val="00C34091"/>
    <w:rsid w:val="00C341CE"/>
    <w:rsid w:val="00C34520"/>
    <w:rsid w:val="00C3460F"/>
    <w:rsid w:val="00C34640"/>
    <w:rsid w:val="00C346D9"/>
    <w:rsid w:val="00C3477B"/>
    <w:rsid w:val="00C34922"/>
    <w:rsid w:val="00C34B40"/>
    <w:rsid w:val="00C34BD6"/>
    <w:rsid w:val="00C34C27"/>
    <w:rsid w:val="00C34C55"/>
    <w:rsid w:val="00C34DC1"/>
    <w:rsid w:val="00C34DE2"/>
    <w:rsid w:val="00C34DF3"/>
    <w:rsid w:val="00C34E14"/>
    <w:rsid w:val="00C34E2A"/>
    <w:rsid w:val="00C34E33"/>
    <w:rsid w:val="00C34E9C"/>
    <w:rsid w:val="00C34EB3"/>
    <w:rsid w:val="00C35031"/>
    <w:rsid w:val="00C3509A"/>
    <w:rsid w:val="00C35129"/>
    <w:rsid w:val="00C3518D"/>
    <w:rsid w:val="00C351D4"/>
    <w:rsid w:val="00C35334"/>
    <w:rsid w:val="00C353D6"/>
    <w:rsid w:val="00C354B0"/>
    <w:rsid w:val="00C35802"/>
    <w:rsid w:val="00C35A8C"/>
    <w:rsid w:val="00C35B73"/>
    <w:rsid w:val="00C35CE1"/>
    <w:rsid w:val="00C35E32"/>
    <w:rsid w:val="00C35F1C"/>
    <w:rsid w:val="00C3606C"/>
    <w:rsid w:val="00C360EC"/>
    <w:rsid w:val="00C36226"/>
    <w:rsid w:val="00C36337"/>
    <w:rsid w:val="00C3634D"/>
    <w:rsid w:val="00C36391"/>
    <w:rsid w:val="00C3656B"/>
    <w:rsid w:val="00C36678"/>
    <w:rsid w:val="00C3698E"/>
    <w:rsid w:val="00C36B18"/>
    <w:rsid w:val="00C36C97"/>
    <w:rsid w:val="00C36CF4"/>
    <w:rsid w:val="00C36D48"/>
    <w:rsid w:val="00C36F36"/>
    <w:rsid w:val="00C36F89"/>
    <w:rsid w:val="00C36FB7"/>
    <w:rsid w:val="00C37000"/>
    <w:rsid w:val="00C371AD"/>
    <w:rsid w:val="00C37246"/>
    <w:rsid w:val="00C373C1"/>
    <w:rsid w:val="00C3741B"/>
    <w:rsid w:val="00C37547"/>
    <w:rsid w:val="00C37584"/>
    <w:rsid w:val="00C375F6"/>
    <w:rsid w:val="00C37614"/>
    <w:rsid w:val="00C3763A"/>
    <w:rsid w:val="00C37690"/>
    <w:rsid w:val="00C3791F"/>
    <w:rsid w:val="00C37973"/>
    <w:rsid w:val="00C37990"/>
    <w:rsid w:val="00C379F1"/>
    <w:rsid w:val="00C37A4D"/>
    <w:rsid w:val="00C37A71"/>
    <w:rsid w:val="00C37AB4"/>
    <w:rsid w:val="00C37AB7"/>
    <w:rsid w:val="00C37AF3"/>
    <w:rsid w:val="00C37C63"/>
    <w:rsid w:val="00C37D02"/>
    <w:rsid w:val="00C37EBD"/>
    <w:rsid w:val="00C4004A"/>
    <w:rsid w:val="00C40335"/>
    <w:rsid w:val="00C404E8"/>
    <w:rsid w:val="00C40581"/>
    <w:rsid w:val="00C40583"/>
    <w:rsid w:val="00C405B8"/>
    <w:rsid w:val="00C40624"/>
    <w:rsid w:val="00C40630"/>
    <w:rsid w:val="00C408B3"/>
    <w:rsid w:val="00C40A18"/>
    <w:rsid w:val="00C40A99"/>
    <w:rsid w:val="00C40B8F"/>
    <w:rsid w:val="00C40D7D"/>
    <w:rsid w:val="00C40F0F"/>
    <w:rsid w:val="00C411A3"/>
    <w:rsid w:val="00C4132A"/>
    <w:rsid w:val="00C41481"/>
    <w:rsid w:val="00C414C4"/>
    <w:rsid w:val="00C41623"/>
    <w:rsid w:val="00C41676"/>
    <w:rsid w:val="00C416B7"/>
    <w:rsid w:val="00C41713"/>
    <w:rsid w:val="00C419CE"/>
    <w:rsid w:val="00C41A70"/>
    <w:rsid w:val="00C41A83"/>
    <w:rsid w:val="00C41BF2"/>
    <w:rsid w:val="00C41C14"/>
    <w:rsid w:val="00C41D33"/>
    <w:rsid w:val="00C41D62"/>
    <w:rsid w:val="00C41FFE"/>
    <w:rsid w:val="00C420EB"/>
    <w:rsid w:val="00C42102"/>
    <w:rsid w:val="00C42155"/>
    <w:rsid w:val="00C4219F"/>
    <w:rsid w:val="00C422D3"/>
    <w:rsid w:val="00C425BB"/>
    <w:rsid w:val="00C42609"/>
    <w:rsid w:val="00C42916"/>
    <w:rsid w:val="00C429B3"/>
    <w:rsid w:val="00C42A39"/>
    <w:rsid w:val="00C42C44"/>
    <w:rsid w:val="00C42DFE"/>
    <w:rsid w:val="00C42E2A"/>
    <w:rsid w:val="00C42F43"/>
    <w:rsid w:val="00C42F53"/>
    <w:rsid w:val="00C42FDE"/>
    <w:rsid w:val="00C42FEE"/>
    <w:rsid w:val="00C4305F"/>
    <w:rsid w:val="00C4307A"/>
    <w:rsid w:val="00C431AB"/>
    <w:rsid w:val="00C4371B"/>
    <w:rsid w:val="00C43797"/>
    <w:rsid w:val="00C43A42"/>
    <w:rsid w:val="00C43B45"/>
    <w:rsid w:val="00C43B77"/>
    <w:rsid w:val="00C44026"/>
    <w:rsid w:val="00C44048"/>
    <w:rsid w:val="00C441EA"/>
    <w:rsid w:val="00C44299"/>
    <w:rsid w:val="00C443E3"/>
    <w:rsid w:val="00C444BE"/>
    <w:rsid w:val="00C447C4"/>
    <w:rsid w:val="00C448D2"/>
    <w:rsid w:val="00C44962"/>
    <w:rsid w:val="00C449AB"/>
    <w:rsid w:val="00C449ED"/>
    <w:rsid w:val="00C44A52"/>
    <w:rsid w:val="00C44DCA"/>
    <w:rsid w:val="00C44E9F"/>
    <w:rsid w:val="00C44EE0"/>
    <w:rsid w:val="00C44F5D"/>
    <w:rsid w:val="00C44F5E"/>
    <w:rsid w:val="00C44FE5"/>
    <w:rsid w:val="00C453D9"/>
    <w:rsid w:val="00C459C1"/>
    <w:rsid w:val="00C45BE1"/>
    <w:rsid w:val="00C45C94"/>
    <w:rsid w:val="00C45CF3"/>
    <w:rsid w:val="00C45DB1"/>
    <w:rsid w:val="00C46105"/>
    <w:rsid w:val="00C461BE"/>
    <w:rsid w:val="00C46204"/>
    <w:rsid w:val="00C46391"/>
    <w:rsid w:val="00C463A4"/>
    <w:rsid w:val="00C4640D"/>
    <w:rsid w:val="00C465DD"/>
    <w:rsid w:val="00C46611"/>
    <w:rsid w:val="00C4688F"/>
    <w:rsid w:val="00C46948"/>
    <w:rsid w:val="00C46A09"/>
    <w:rsid w:val="00C46BDC"/>
    <w:rsid w:val="00C46D45"/>
    <w:rsid w:val="00C47118"/>
    <w:rsid w:val="00C47470"/>
    <w:rsid w:val="00C475ED"/>
    <w:rsid w:val="00C4775C"/>
    <w:rsid w:val="00C47785"/>
    <w:rsid w:val="00C477D4"/>
    <w:rsid w:val="00C47878"/>
    <w:rsid w:val="00C478F7"/>
    <w:rsid w:val="00C479A4"/>
    <w:rsid w:val="00C479AD"/>
    <w:rsid w:val="00C47A2E"/>
    <w:rsid w:val="00C47ADD"/>
    <w:rsid w:val="00C47BB2"/>
    <w:rsid w:val="00C47C67"/>
    <w:rsid w:val="00C47D24"/>
    <w:rsid w:val="00C47DDE"/>
    <w:rsid w:val="00C50128"/>
    <w:rsid w:val="00C501E8"/>
    <w:rsid w:val="00C50222"/>
    <w:rsid w:val="00C5023B"/>
    <w:rsid w:val="00C50270"/>
    <w:rsid w:val="00C50505"/>
    <w:rsid w:val="00C5052D"/>
    <w:rsid w:val="00C50856"/>
    <w:rsid w:val="00C50BC8"/>
    <w:rsid w:val="00C510B1"/>
    <w:rsid w:val="00C510DD"/>
    <w:rsid w:val="00C51173"/>
    <w:rsid w:val="00C511D1"/>
    <w:rsid w:val="00C51248"/>
    <w:rsid w:val="00C51314"/>
    <w:rsid w:val="00C5133F"/>
    <w:rsid w:val="00C513F9"/>
    <w:rsid w:val="00C5146F"/>
    <w:rsid w:val="00C5158C"/>
    <w:rsid w:val="00C51680"/>
    <w:rsid w:val="00C51698"/>
    <w:rsid w:val="00C51A82"/>
    <w:rsid w:val="00C51B34"/>
    <w:rsid w:val="00C51D8C"/>
    <w:rsid w:val="00C51EB4"/>
    <w:rsid w:val="00C51FD2"/>
    <w:rsid w:val="00C522B5"/>
    <w:rsid w:val="00C52370"/>
    <w:rsid w:val="00C52DC5"/>
    <w:rsid w:val="00C52EE7"/>
    <w:rsid w:val="00C52F8C"/>
    <w:rsid w:val="00C530BF"/>
    <w:rsid w:val="00C532CC"/>
    <w:rsid w:val="00C53381"/>
    <w:rsid w:val="00C53527"/>
    <w:rsid w:val="00C536C5"/>
    <w:rsid w:val="00C537E9"/>
    <w:rsid w:val="00C537F0"/>
    <w:rsid w:val="00C53914"/>
    <w:rsid w:val="00C5395B"/>
    <w:rsid w:val="00C539D9"/>
    <w:rsid w:val="00C539DE"/>
    <w:rsid w:val="00C53AC4"/>
    <w:rsid w:val="00C53C2B"/>
    <w:rsid w:val="00C53CD8"/>
    <w:rsid w:val="00C53E30"/>
    <w:rsid w:val="00C54099"/>
    <w:rsid w:val="00C5413F"/>
    <w:rsid w:val="00C541F9"/>
    <w:rsid w:val="00C54230"/>
    <w:rsid w:val="00C544DC"/>
    <w:rsid w:val="00C545F4"/>
    <w:rsid w:val="00C54849"/>
    <w:rsid w:val="00C54860"/>
    <w:rsid w:val="00C548A4"/>
    <w:rsid w:val="00C548DC"/>
    <w:rsid w:val="00C5497D"/>
    <w:rsid w:val="00C54980"/>
    <w:rsid w:val="00C54B4F"/>
    <w:rsid w:val="00C54B6D"/>
    <w:rsid w:val="00C54C3D"/>
    <w:rsid w:val="00C54CCC"/>
    <w:rsid w:val="00C54E76"/>
    <w:rsid w:val="00C54F5B"/>
    <w:rsid w:val="00C55029"/>
    <w:rsid w:val="00C550B2"/>
    <w:rsid w:val="00C550E7"/>
    <w:rsid w:val="00C55403"/>
    <w:rsid w:val="00C55570"/>
    <w:rsid w:val="00C5568D"/>
    <w:rsid w:val="00C55698"/>
    <w:rsid w:val="00C5569A"/>
    <w:rsid w:val="00C556A5"/>
    <w:rsid w:val="00C559ED"/>
    <w:rsid w:val="00C55B20"/>
    <w:rsid w:val="00C55CED"/>
    <w:rsid w:val="00C55E79"/>
    <w:rsid w:val="00C561DD"/>
    <w:rsid w:val="00C56285"/>
    <w:rsid w:val="00C565F2"/>
    <w:rsid w:val="00C566C5"/>
    <w:rsid w:val="00C5678F"/>
    <w:rsid w:val="00C567AA"/>
    <w:rsid w:val="00C567ED"/>
    <w:rsid w:val="00C568EB"/>
    <w:rsid w:val="00C56C5D"/>
    <w:rsid w:val="00C56CEB"/>
    <w:rsid w:val="00C56D01"/>
    <w:rsid w:val="00C56E96"/>
    <w:rsid w:val="00C56F4A"/>
    <w:rsid w:val="00C56F53"/>
    <w:rsid w:val="00C56F93"/>
    <w:rsid w:val="00C56FDF"/>
    <w:rsid w:val="00C57280"/>
    <w:rsid w:val="00C57296"/>
    <w:rsid w:val="00C57552"/>
    <w:rsid w:val="00C575D9"/>
    <w:rsid w:val="00C57783"/>
    <w:rsid w:val="00C5779A"/>
    <w:rsid w:val="00C57939"/>
    <w:rsid w:val="00C57F23"/>
    <w:rsid w:val="00C60339"/>
    <w:rsid w:val="00C60465"/>
    <w:rsid w:val="00C607D7"/>
    <w:rsid w:val="00C60911"/>
    <w:rsid w:val="00C60983"/>
    <w:rsid w:val="00C609ED"/>
    <w:rsid w:val="00C60A74"/>
    <w:rsid w:val="00C60AEF"/>
    <w:rsid w:val="00C60B50"/>
    <w:rsid w:val="00C60C81"/>
    <w:rsid w:val="00C60C94"/>
    <w:rsid w:val="00C60D0E"/>
    <w:rsid w:val="00C60D1B"/>
    <w:rsid w:val="00C60D54"/>
    <w:rsid w:val="00C60DBE"/>
    <w:rsid w:val="00C61093"/>
    <w:rsid w:val="00C611F0"/>
    <w:rsid w:val="00C61303"/>
    <w:rsid w:val="00C618F7"/>
    <w:rsid w:val="00C61BFE"/>
    <w:rsid w:val="00C61CA1"/>
    <w:rsid w:val="00C61CA4"/>
    <w:rsid w:val="00C61E6E"/>
    <w:rsid w:val="00C61E8F"/>
    <w:rsid w:val="00C62021"/>
    <w:rsid w:val="00C621B5"/>
    <w:rsid w:val="00C621DB"/>
    <w:rsid w:val="00C6225D"/>
    <w:rsid w:val="00C62289"/>
    <w:rsid w:val="00C6250B"/>
    <w:rsid w:val="00C6256B"/>
    <w:rsid w:val="00C626DA"/>
    <w:rsid w:val="00C627C7"/>
    <w:rsid w:val="00C627E1"/>
    <w:rsid w:val="00C628A3"/>
    <w:rsid w:val="00C628CA"/>
    <w:rsid w:val="00C62943"/>
    <w:rsid w:val="00C62956"/>
    <w:rsid w:val="00C6296B"/>
    <w:rsid w:val="00C62978"/>
    <w:rsid w:val="00C62A7C"/>
    <w:rsid w:val="00C62B6A"/>
    <w:rsid w:val="00C62D61"/>
    <w:rsid w:val="00C62D7A"/>
    <w:rsid w:val="00C63094"/>
    <w:rsid w:val="00C631B1"/>
    <w:rsid w:val="00C63264"/>
    <w:rsid w:val="00C63411"/>
    <w:rsid w:val="00C63443"/>
    <w:rsid w:val="00C63491"/>
    <w:rsid w:val="00C635CF"/>
    <w:rsid w:val="00C635DA"/>
    <w:rsid w:val="00C635FA"/>
    <w:rsid w:val="00C63601"/>
    <w:rsid w:val="00C636FD"/>
    <w:rsid w:val="00C63702"/>
    <w:rsid w:val="00C637B8"/>
    <w:rsid w:val="00C637DE"/>
    <w:rsid w:val="00C63888"/>
    <w:rsid w:val="00C638ED"/>
    <w:rsid w:val="00C63923"/>
    <w:rsid w:val="00C6398B"/>
    <w:rsid w:val="00C63A8C"/>
    <w:rsid w:val="00C63AFA"/>
    <w:rsid w:val="00C63B78"/>
    <w:rsid w:val="00C63C0D"/>
    <w:rsid w:val="00C63DA0"/>
    <w:rsid w:val="00C63EAB"/>
    <w:rsid w:val="00C63EDE"/>
    <w:rsid w:val="00C63F56"/>
    <w:rsid w:val="00C6403F"/>
    <w:rsid w:val="00C641B9"/>
    <w:rsid w:val="00C64254"/>
    <w:rsid w:val="00C642B1"/>
    <w:rsid w:val="00C642D9"/>
    <w:rsid w:val="00C643EA"/>
    <w:rsid w:val="00C644B1"/>
    <w:rsid w:val="00C646FF"/>
    <w:rsid w:val="00C647A1"/>
    <w:rsid w:val="00C64883"/>
    <w:rsid w:val="00C64A7D"/>
    <w:rsid w:val="00C64A85"/>
    <w:rsid w:val="00C64B9E"/>
    <w:rsid w:val="00C64D90"/>
    <w:rsid w:val="00C64E5A"/>
    <w:rsid w:val="00C65096"/>
    <w:rsid w:val="00C65199"/>
    <w:rsid w:val="00C653BF"/>
    <w:rsid w:val="00C65411"/>
    <w:rsid w:val="00C65496"/>
    <w:rsid w:val="00C654DA"/>
    <w:rsid w:val="00C655FE"/>
    <w:rsid w:val="00C656FF"/>
    <w:rsid w:val="00C65827"/>
    <w:rsid w:val="00C65A51"/>
    <w:rsid w:val="00C65B31"/>
    <w:rsid w:val="00C65B81"/>
    <w:rsid w:val="00C65BC9"/>
    <w:rsid w:val="00C65CC2"/>
    <w:rsid w:val="00C65D91"/>
    <w:rsid w:val="00C65E66"/>
    <w:rsid w:val="00C65FBD"/>
    <w:rsid w:val="00C66119"/>
    <w:rsid w:val="00C6624B"/>
    <w:rsid w:val="00C6634E"/>
    <w:rsid w:val="00C666E5"/>
    <w:rsid w:val="00C667E2"/>
    <w:rsid w:val="00C6681A"/>
    <w:rsid w:val="00C66A62"/>
    <w:rsid w:val="00C66A6A"/>
    <w:rsid w:val="00C66AA2"/>
    <w:rsid w:val="00C66AF7"/>
    <w:rsid w:val="00C66C0D"/>
    <w:rsid w:val="00C66DB9"/>
    <w:rsid w:val="00C66E59"/>
    <w:rsid w:val="00C66F4F"/>
    <w:rsid w:val="00C67125"/>
    <w:rsid w:val="00C671D8"/>
    <w:rsid w:val="00C6726B"/>
    <w:rsid w:val="00C67294"/>
    <w:rsid w:val="00C673A8"/>
    <w:rsid w:val="00C673F2"/>
    <w:rsid w:val="00C67421"/>
    <w:rsid w:val="00C67436"/>
    <w:rsid w:val="00C674AB"/>
    <w:rsid w:val="00C677A6"/>
    <w:rsid w:val="00C677B4"/>
    <w:rsid w:val="00C6799F"/>
    <w:rsid w:val="00C67D33"/>
    <w:rsid w:val="00C67D8B"/>
    <w:rsid w:val="00C67DF1"/>
    <w:rsid w:val="00C67E40"/>
    <w:rsid w:val="00C67EA6"/>
    <w:rsid w:val="00C67F6B"/>
    <w:rsid w:val="00C67FDE"/>
    <w:rsid w:val="00C6D4AA"/>
    <w:rsid w:val="00C70650"/>
    <w:rsid w:val="00C70795"/>
    <w:rsid w:val="00C707B1"/>
    <w:rsid w:val="00C7084F"/>
    <w:rsid w:val="00C708D5"/>
    <w:rsid w:val="00C708EE"/>
    <w:rsid w:val="00C70971"/>
    <w:rsid w:val="00C70AC3"/>
    <w:rsid w:val="00C70C99"/>
    <w:rsid w:val="00C70DD9"/>
    <w:rsid w:val="00C70DE3"/>
    <w:rsid w:val="00C70E46"/>
    <w:rsid w:val="00C70E5A"/>
    <w:rsid w:val="00C70FB7"/>
    <w:rsid w:val="00C71228"/>
    <w:rsid w:val="00C7125E"/>
    <w:rsid w:val="00C7128F"/>
    <w:rsid w:val="00C71360"/>
    <w:rsid w:val="00C71737"/>
    <w:rsid w:val="00C719B8"/>
    <w:rsid w:val="00C71F1D"/>
    <w:rsid w:val="00C7209E"/>
    <w:rsid w:val="00C720E9"/>
    <w:rsid w:val="00C72222"/>
    <w:rsid w:val="00C72326"/>
    <w:rsid w:val="00C7243B"/>
    <w:rsid w:val="00C724AA"/>
    <w:rsid w:val="00C724EC"/>
    <w:rsid w:val="00C727E2"/>
    <w:rsid w:val="00C72859"/>
    <w:rsid w:val="00C7296C"/>
    <w:rsid w:val="00C7297B"/>
    <w:rsid w:val="00C72AAC"/>
    <w:rsid w:val="00C72CA6"/>
    <w:rsid w:val="00C72D3C"/>
    <w:rsid w:val="00C72E2D"/>
    <w:rsid w:val="00C72E70"/>
    <w:rsid w:val="00C730AC"/>
    <w:rsid w:val="00C73102"/>
    <w:rsid w:val="00C73338"/>
    <w:rsid w:val="00C733D0"/>
    <w:rsid w:val="00C733DE"/>
    <w:rsid w:val="00C733E2"/>
    <w:rsid w:val="00C73505"/>
    <w:rsid w:val="00C736CC"/>
    <w:rsid w:val="00C736F3"/>
    <w:rsid w:val="00C7375F"/>
    <w:rsid w:val="00C73770"/>
    <w:rsid w:val="00C73831"/>
    <w:rsid w:val="00C73BBE"/>
    <w:rsid w:val="00C73D07"/>
    <w:rsid w:val="00C73DEE"/>
    <w:rsid w:val="00C73E32"/>
    <w:rsid w:val="00C73E4C"/>
    <w:rsid w:val="00C73E6D"/>
    <w:rsid w:val="00C73E74"/>
    <w:rsid w:val="00C73F9B"/>
    <w:rsid w:val="00C7414B"/>
    <w:rsid w:val="00C7423F"/>
    <w:rsid w:val="00C74252"/>
    <w:rsid w:val="00C7427E"/>
    <w:rsid w:val="00C74340"/>
    <w:rsid w:val="00C7438F"/>
    <w:rsid w:val="00C74444"/>
    <w:rsid w:val="00C74579"/>
    <w:rsid w:val="00C74656"/>
    <w:rsid w:val="00C7468B"/>
    <w:rsid w:val="00C7479E"/>
    <w:rsid w:val="00C7485C"/>
    <w:rsid w:val="00C74A77"/>
    <w:rsid w:val="00C74A9E"/>
    <w:rsid w:val="00C74BD3"/>
    <w:rsid w:val="00C74C55"/>
    <w:rsid w:val="00C74CBC"/>
    <w:rsid w:val="00C74D20"/>
    <w:rsid w:val="00C74DDE"/>
    <w:rsid w:val="00C75006"/>
    <w:rsid w:val="00C75031"/>
    <w:rsid w:val="00C750AB"/>
    <w:rsid w:val="00C7510E"/>
    <w:rsid w:val="00C751BF"/>
    <w:rsid w:val="00C752E3"/>
    <w:rsid w:val="00C752FF"/>
    <w:rsid w:val="00C753A8"/>
    <w:rsid w:val="00C753CA"/>
    <w:rsid w:val="00C75416"/>
    <w:rsid w:val="00C754E5"/>
    <w:rsid w:val="00C75572"/>
    <w:rsid w:val="00C755B1"/>
    <w:rsid w:val="00C755B3"/>
    <w:rsid w:val="00C75623"/>
    <w:rsid w:val="00C756B6"/>
    <w:rsid w:val="00C756FB"/>
    <w:rsid w:val="00C758BF"/>
    <w:rsid w:val="00C759BF"/>
    <w:rsid w:val="00C75A56"/>
    <w:rsid w:val="00C75D98"/>
    <w:rsid w:val="00C7600D"/>
    <w:rsid w:val="00C761D5"/>
    <w:rsid w:val="00C7636B"/>
    <w:rsid w:val="00C7642D"/>
    <w:rsid w:val="00C7660B"/>
    <w:rsid w:val="00C7667B"/>
    <w:rsid w:val="00C7672A"/>
    <w:rsid w:val="00C76806"/>
    <w:rsid w:val="00C7689A"/>
    <w:rsid w:val="00C7695D"/>
    <w:rsid w:val="00C76B2E"/>
    <w:rsid w:val="00C76E17"/>
    <w:rsid w:val="00C76F75"/>
    <w:rsid w:val="00C76FBC"/>
    <w:rsid w:val="00C771CE"/>
    <w:rsid w:val="00C773AE"/>
    <w:rsid w:val="00C774BF"/>
    <w:rsid w:val="00C7760C"/>
    <w:rsid w:val="00C776D7"/>
    <w:rsid w:val="00C7780E"/>
    <w:rsid w:val="00C778B0"/>
    <w:rsid w:val="00C778FC"/>
    <w:rsid w:val="00C77988"/>
    <w:rsid w:val="00C779EE"/>
    <w:rsid w:val="00C77A4C"/>
    <w:rsid w:val="00C77D31"/>
    <w:rsid w:val="00C77EA6"/>
    <w:rsid w:val="00C77F5A"/>
    <w:rsid w:val="00C80083"/>
    <w:rsid w:val="00C800B5"/>
    <w:rsid w:val="00C8011C"/>
    <w:rsid w:val="00C8018D"/>
    <w:rsid w:val="00C8022D"/>
    <w:rsid w:val="00C80311"/>
    <w:rsid w:val="00C80425"/>
    <w:rsid w:val="00C804A5"/>
    <w:rsid w:val="00C807EB"/>
    <w:rsid w:val="00C8089E"/>
    <w:rsid w:val="00C808A8"/>
    <w:rsid w:val="00C80973"/>
    <w:rsid w:val="00C80AA0"/>
    <w:rsid w:val="00C80BD7"/>
    <w:rsid w:val="00C80CDC"/>
    <w:rsid w:val="00C80D98"/>
    <w:rsid w:val="00C80F3F"/>
    <w:rsid w:val="00C80FAD"/>
    <w:rsid w:val="00C80FEF"/>
    <w:rsid w:val="00C81548"/>
    <w:rsid w:val="00C8187A"/>
    <w:rsid w:val="00C818E1"/>
    <w:rsid w:val="00C81911"/>
    <w:rsid w:val="00C81960"/>
    <w:rsid w:val="00C8197F"/>
    <w:rsid w:val="00C81AAB"/>
    <w:rsid w:val="00C81C5F"/>
    <w:rsid w:val="00C81CB0"/>
    <w:rsid w:val="00C81D07"/>
    <w:rsid w:val="00C81F10"/>
    <w:rsid w:val="00C8201F"/>
    <w:rsid w:val="00C82267"/>
    <w:rsid w:val="00C823E7"/>
    <w:rsid w:val="00C82521"/>
    <w:rsid w:val="00C82631"/>
    <w:rsid w:val="00C82726"/>
    <w:rsid w:val="00C827F7"/>
    <w:rsid w:val="00C82AE9"/>
    <w:rsid w:val="00C82B85"/>
    <w:rsid w:val="00C82C08"/>
    <w:rsid w:val="00C831CF"/>
    <w:rsid w:val="00C83345"/>
    <w:rsid w:val="00C83365"/>
    <w:rsid w:val="00C833C3"/>
    <w:rsid w:val="00C8341D"/>
    <w:rsid w:val="00C835C0"/>
    <w:rsid w:val="00C83694"/>
    <w:rsid w:val="00C8371D"/>
    <w:rsid w:val="00C83740"/>
    <w:rsid w:val="00C83791"/>
    <w:rsid w:val="00C83792"/>
    <w:rsid w:val="00C8381F"/>
    <w:rsid w:val="00C838A7"/>
    <w:rsid w:val="00C8390D"/>
    <w:rsid w:val="00C8393C"/>
    <w:rsid w:val="00C839FE"/>
    <w:rsid w:val="00C84020"/>
    <w:rsid w:val="00C841EF"/>
    <w:rsid w:val="00C846DC"/>
    <w:rsid w:val="00C8475D"/>
    <w:rsid w:val="00C8495D"/>
    <w:rsid w:val="00C84AC7"/>
    <w:rsid w:val="00C84C05"/>
    <w:rsid w:val="00C84C25"/>
    <w:rsid w:val="00C84D4B"/>
    <w:rsid w:val="00C84E8B"/>
    <w:rsid w:val="00C84EA5"/>
    <w:rsid w:val="00C84EE3"/>
    <w:rsid w:val="00C85122"/>
    <w:rsid w:val="00C85220"/>
    <w:rsid w:val="00C85380"/>
    <w:rsid w:val="00C85397"/>
    <w:rsid w:val="00C8541A"/>
    <w:rsid w:val="00C85463"/>
    <w:rsid w:val="00C8562D"/>
    <w:rsid w:val="00C8582C"/>
    <w:rsid w:val="00C858B0"/>
    <w:rsid w:val="00C859BE"/>
    <w:rsid w:val="00C859F7"/>
    <w:rsid w:val="00C85A72"/>
    <w:rsid w:val="00C85CDF"/>
    <w:rsid w:val="00C85D02"/>
    <w:rsid w:val="00C85E4F"/>
    <w:rsid w:val="00C85FC4"/>
    <w:rsid w:val="00C85FE6"/>
    <w:rsid w:val="00C85FF3"/>
    <w:rsid w:val="00C86043"/>
    <w:rsid w:val="00C8621C"/>
    <w:rsid w:val="00C863CC"/>
    <w:rsid w:val="00C863DC"/>
    <w:rsid w:val="00C863E6"/>
    <w:rsid w:val="00C8644D"/>
    <w:rsid w:val="00C865FA"/>
    <w:rsid w:val="00C867E8"/>
    <w:rsid w:val="00C867F4"/>
    <w:rsid w:val="00C86A01"/>
    <w:rsid w:val="00C86AF3"/>
    <w:rsid w:val="00C86E02"/>
    <w:rsid w:val="00C86E35"/>
    <w:rsid w:val="00C86F33"/>
    <w:rsid w:val="00C86F94"/>
    <w:rsid w:val="00C86FD0"/>
    <w:rsid w:val="00C870D0"/>
    <w:rsid w:val="00C87186"/>
    <w:rsid w:val="00C87232"/>
    <w:rsid w:val="00C87265"/>
    <w:rsid w:val="00C87654"/>
    <w:rsid w:val="00C8771E"/>
    <w:rsid w:val="00C8794A"/>
    <w:rsid w:val="00C87AB3"/>
    <w:rsid w:val="00C87C21"/>
    <w:rsid w:val="00C87C4A"/>
    <w:rsid w:val="00C87CEE"/>
    <w:rsid w:val="00C87DC6"/>
    <w:rsid w:val="00C87F42"/>
    <w:rsid w:val="00C9002F"/>
    <w:rsid w:val="00C902F0"/>
    <w:rsid w:val="00C9068A"/>
    <w:rsid w:val="00C9085D"/>
    <w:rsid w:val="00C90A70"/>
    <w:rsid w:val="00C90A7E"/>
    <w:rsid w:val="00C90B0A"/>
    <w:rsid w:val="00C90B19"/>
    <w:rsid w:val="00C90B2C"/>
    <w:rsid w:val="00C90D65"/>
    <w:rsid w:val="00C91401"/>
    <w:rsid w:val="00C91425"/>
    <w:rsid w:val="00C91709"/>
    <w:rsid w:val="00C91736"/>
    <w:rsid w:val="00C91831"/>
    <w:rsid w:val="00C91839"/>
    <w:rsid w:val="00C91932"/>
    <w:rsid w:val="00C91B23"/>
    <w:rsid w:val="00C91C21"/>
    <w:rsid w:val="00C91E23"/>
    <w:rsid w:val="00C91F77"/>
    <w:rsid w:val="00C92089"/>
    <w:rsid w:val="00C920FF"/>
    <w:rsid w:val="00C922CF"/>
    <w:rsid w:val="00C9236D"/>
    <w:rsid w:val="00C9253B"/>
    <w:rsid w:val="00C925B7"/>
    <w:rsid w:val="00C92867"/>
    <w:rsid w:val="00C92BE2"/>
    <w:rsid w:val="00C93028"/>
    <w:rsid w:val="00C931FD"/>
    <w:rsid w:val="00C931FE"/>
    <w:rsid w:val="00C93264"/>
    <w:rsid w:val="00C93420"/>
    <w:rsid w:val="00C93473"/>
    <w:rsid w:val="00C93482"/>
    <w:rsid w:val="00C934C1"/>
    <w:rsid w:val="00C9357B"/>
    <w:rsid w:val="00C93675"/>
    <w:rsid w:val="00C9372D"/>
    <w:rsid w:val="00C93AC0"/>
    <w:rsid w:val="00C93B21"/>
    <w:rsid w:val="00C93BC3"/>
    <w:rsid w:val="00C93C15"/>
    <w:rsid w:val="00C93CCA"/>
    <w:rsid w:val="00C93D54"/>
    <w:rsid w:val="00C93DA9"/>
    <w:rsid w:val="00C942A4"/>
    <w:rsid w:val="00C942BE"/>
    <w:rsid w:val="00C94662"/>
    <w:rsid w:val="00C94720"/>
    <w:rsid w:val="00C9487C"/>
    <w:rsid w:val="00C948A9"/>
    <w:rsid w:val="00C948F8"/>
    <w:rsid w:val="00C94C09"/>
    <w:rsid w:val="00C94C25"/>
    <w:rsid w:val="00C94CAA"/>
    <w:rsid w:val="00C94DB4"/>
    <w:rsid w:val="00C94EBE"/>
    <w:rsid w:val="00C94F26"/>
    <w:rsid w:val="00C94FC7"/>
    <w:rsid w:val="00C950FB"/>
    <w:rsid w:val="00C9515E"/>
    <w:rsid w:val="00C95216"/>
    <w:rsid w:val="00C952C2"/>
    <w:rsid w:val="00C953E1"/>
    <w:rsid w:val="00C953F4"/>
    <w:rsid w:val="00C95491"/>
    <w:rsid w:val="00C955FB"/>
    <w:rsid w:val="00C95696"/>
    <w:rsid w:val="00C956A8"/>
    <w:rsid w:val="00C9573B"/>
    <w:rsid w:val="00C959E7"/>
    <w:rsid w:val="00C95B08"/>
    <w:rsid w:val="00C95B2E"/>
    <w:rsid w:val="00C95B55"/>
    <w:rsid w:val="00C95CFE"/>
    <w:rsid w:val="00C95D8B"/>
    <w:rsid w:val="00C95F3B"/>
    <w:rsid w:val="00C95FF2"/>
    <w:rsid w:val="00C960B0"/>
    <w:rsid w:val="00C960BA"/>
    <w:rsid w:val="00C96205"/>
    <w:rsid w:val="00C963DB"/>
    <w:rsid w:val="00C964C2"/>
    <w:rsid w:val="00C9655E"/>
    <w:rsid w:val="00C96693"/>
    <w:rsid w:val="00C969D0"/>
    <w:rsid w:val="00C96ACC"/>
    <w:rsid w:val="00C96C25"/>
    <w:rsid w:val="00C96C4A"/>
    <w:rsid w:val="00C96C73"/>
    <w:rsid w:val="00C96CC3"/>
    <w:rsid w:val="00C96D09"/>
    <w:rsid w:val="00C96E0F"/>
    <w:rsid w:val="00C96E3E"/>
    <w:rsid w:val="00C96F5E"/>
    <w:rsid w:val="00C970B9"/>
    <w:rsid w:val="00C97126"/>
    <w:rsid w:val="00C9712B"/>
    <w:rsid w:val="00C97148"/>
    <w:rsid w:val="00C971D2"/>
    <w:rsid w:val="00C972AF"/>
    <w:rsid w:val="00C973B9"/>
    <w:rsid w:val="00C975AC"/>
    <w:rsid w:val="00C976EB"/>
    <w:rsid w:val="00C97BBC"/>
    <w:rsid w:val="00C97CF4"/>
    <w:rsid w:val="00C97E0B"/>
    <w:rsid w:val="00C97E93"/>
    <w:rsid w:val="00CA013F"/>
    <w:rsid w:val="00CA0172"/>
    <w:rsid w:val="00CA01F2"/>
    <w:rsid w:val="00CA02D9"/>
    <w:rsid w:val="00CA0323"/>
    <w:rsid w:val="00CA04B8"/>
    <w:rsid w:val="00CA05A6"/>
    <w:rsid w:val="00CA0710"/>
    <w:rsid w:val="00CA07A8"/>
    <w:rsid w:val="00CA08D6"/>
    <w:rsid w:val="00CA0B32"/>
    <w:rsid w:val="00CA0B4D"/>
    <w:rsid w:val="00CA0D64"/>
    <w:rsid w:val="00CA0F38"/>
    <w:rsid w:val="00CA0FD6"/>
    <w:rsid w:val="00CA1040"/>
    <w:rsid w:val="00CA1051"/>
    <w:rsid w:val="00CA11CD"/>
    <w:rsid w:val="00CA12B8"/>
    <w:rsid w:val="00CA13F5"/>
    <w:rsid w:val="00CA144C"/>
    <w:rsid w:val="00CA1460"/>
    <w:rsid w:val="00CA1495"/>
    <w:rsid w:val="00CA157D"/>
    <w:rsid w:val="00CA16BB"/>
    <w:rsid w:val="00CA1854"/>
    <w:rsid w:val="00CA1DB4"/>
    <w:rsid w:val="00CA2068"/>
    <w:rsid w:val="00CA20C5"/>
    <w:rsid w:val="00CA2564"/>
    <w:rsid w:val="00CA2840"/>
    <w:rsid w:val="00CA286D"/>
    <w:rsid w:val="00CA29E3"/>
    <w:rsid w:val="00CA2C12"/>
    <w:rsid w:val="00CA2C6B"/>
    <w:rsid w:val="00CA2E2A"/>
    <w:rsid w:val="00CA2ED5"/>
    <w:rsid w:val="00CA2EDF"/>
    <w:rsid w:val="00CA3160"/>
    <w:rsid w:val="00CA3302"/>
    <w:rsid w:val="00CA330A"/>
    <w:rsid w:val="00CA34AB"/>
    <w:rsid w:val="00CA34AE"/>
    <w:rsid w:val="00CA358F"/>
    <w:rsid w:val="00CA38D7"/>
    <w:rsid w:val="00CA38EE"/>
    <w:rsid w:val="00CA38F5"/>
    <w:rsid w:val="00CA3973"/>
    <w:rsid w:val="00CA3A45"/>
    <w:rsid w:val="00CA3B63"/>
    <w:rsid w:val="00CA3C43"/>
    <w:rsid w:val="00CA3C4F"/>
    <w:rsid w:val="00CA3D34"/>
    <w:rsid w:val="00CA3D69"/>
    <w:rsid w:val="00CA3F26"/>
    <w:rsid w:val="00CA3F44"/>
    <w:rsid w:val="00CA3F86"/>
    <w:rsid w:val="00CA4017"/>
    <w:rsid w:val="00CA40F2"/>
    <w:rsid w:val="00CA4424"/>
    <w:rsid w:val="00CA4425"/>
    <w:rsid w:val="00CA4510"/>
    <w:rsid w:val="00CA4630"/>
    <w:rsid w:val="00CA4846"/>
    <w:rsid w:val="00CA4888"/>
    <w:rsid w:val="00CA488E"/>
    <w:rsid w:val="00CA489F"/>
    <w:rsid w:val="00CA49AF"/>
    <w:rsid w:val="00CA4A28"/>
    <w:rsid w:val="00CA4B2D"/>
    <w:rsid w:val="00CA4C0A"/>
    <w:rsid w:val="00CA4CE9"/>
    <w:rsid w:val="00CA4CFB"/>
    <w:rsid w:val="00CA4D8A"/>
    <w:rsid w:val="00CA4EBA"/>
    <w:rsid w:val="00CA4F31"/>
    <w:rsid w:val="00CA4F46"/>
    <w:rsid w:val="00CA4F48"/>
    <w:rsid w:val="00CA4F82"/>
    <w:rsid w:val="00CA50C9"/>
    <w:rsid w:val="00CA50FE"/>
    <w:rsid w:val="00CA55C5"/>
    <w:rsid w:val="00CA5630"/>
    <w:rsid w:val="00CA56CA"/>
    <w:rsid w:val="00CA56F4"/>
    <w:rsid w:val="00CA57F5"/>
    <w:rsid w:val="00CA58ED"/>
    <w:rsid w:val="00CA596A"/>
    <w:rsid w:val="00CA5AAC"/>
    <w:rsid w:val="00CA5BE5"/>
    <w:rsid w:val="00CA5DAB"/>
    <w:rsid w:val="00CA5E7D"/>
    <w:rsid w:val="00CA5E86"/>
    <w:rsid w:val="00CA5F23"/>
    <w:rsid w:val="00CA5FF8"/>
    <w:rsid w:val="00CA62CE"/>
    <w:rsid w:val="00CA6329"/>
    <w:rsid w:val="00CA63AE"/>
    <w:rsid w:val="00CA641E"/>
    <w:rsid w:val="00CA651C"/>
    <w:rsid w:val="00CA659E"/>
    <w:rsid w:val="00CA6604"/>
    <w:rsid w:val="00CA6742"/>
    <w:rsid w:val="00CA682E"/>
    <w:rsid w:val="00CA6878"/>
    <w:rsid w:val="00CA69B2"/>
    <w:rsid w:val="00CA6EBC"/>
    <w:rsid w:val="00CA6F57"/>
    <w:rsid w:val="00CA6F5A"/>
    <w:rsid w:val="00CA6F9D"/>
    <w:rsid w:val="00CA6FDA"/>
    <w:rsid w:val="00CA702E"/>
    <w:rsid w:val="00CA7056"/>
    <w:rsid w:val="00CA70B5"/>
    <w:rsid w:val="00CA7130"/>
    <w:rsid w:val="00CA7135"/>
    <w:rsid w:val="00CA717C"/>
    <w:rsid w:val="00CA729E"/>
    <w:rsid w:val="00CA73BE"/>
    <w:rsid w:val="00CA763B"/>
    <w:rsid w:val="00CA7692"/>
    <w:rsid w:val="00CA76F7"/>
    <w:rsid w:val="00CA77D7"/>
    <w:rsid w:val="00CA77E5"/>
    <w:rsid w:val="00CA78C4"/>
    <w:rsid w:val="00CA7922"/>
    <w:rsid w:val="00CA795B"/>
    <w:rsid w:val="00CA7A1D"/>
    <w:rsid w:val="00CA7A99"/>
    <w:rsid w:val="00CA7CB9"/>
    <w:rsid w:val="00CA7CEA"/>
    <w:rsid w:val="00CA7E82"/>
    <w:rsid w:val="00CA7EA4"/>
    <w:rsid w:val="00CB0013"/>
    <w:rsid w:val="00CB0045"/>
    <w:rsid w:val="00CB00F2"/>
    <w:rsid w:val="00CB018E"/>
    <w:rsid w:val="00CB036D"/>
    <w:rsid w:val="00CB0470"/>
    <w:rsid w:val="00CB054E"/>
    <w:rsid w:val="00CB0551"/>
    <w:rsid w:val="00CB0666"/>
    <w:rsid w:val="00CB07B8"/>
    <w:rsid w:val="00CB07DD"/>
    <w:rsid w:val="00CB0860"/>
    <w:rsid w:val="00CB0AE7"/>
    <w:rsid w:val="00CB0AF2"/>
    <w:rsid w:val="00CB0D8F"/>
    <w:rsid w:val="00CB0E9A"/>
    <w:rsid w:val="00CB0EE0"/>
    <w:rsid w:val="00CB0FDA"/>
    <w:rsid w:val="00CB0FF1"/>
    <w:rsid w:val="00CB10D8"/>
    <w:rsid w:val="00CB12FC"/>
    <w:rsid w:val="00CB1710"/>
    <w:rsid w:val="00CB1718"/>
    <w:rsid w:val="00CB17CF"/>
    <w:rsid w:val="00CB182C"/>
    <w:rsid w:val="00CB1C23"/>
    <w:rsid w:val="00CB1CB7"/>
    <w:rsid w:val="00CB1CE4"/>
    <w:rsid w:val="00CB1DD4"/>
    <w:rsid w:val="00CB205C"/>
    <w:rsid w:val="00CB221D"/>
    <w:rsid w:val="00CB22B4"/>
    <w:rsid w:val="00CB2334"/>
    <w:rsid w:val="00CB27FF"/>
    <w:rsid w:val="00CB2839"/>
    <w:rsid w:val="00CB2B07"/>
    <w:rsid w:val="00CB2BEA"/>
    <w:rsid w:val="00CB2DBF"/>
    <w:rsid w:val="00CB2ED1"/>
    <w:rsid w:val="00CB3255"/>
    <w:rsid w:val="00CB3376"/>
    <w:rsid w:val="00CB33C8"/>
    <w:rsid w:val="00CB347B"/>
    <w:rsid w:val="00CB34E2"/>
    <w:rsid w:val="00CB3674"/>
    <w:rsid w:val="00CB36C1"/>
    <w:rsid w:val="00CB36FB"/>
    <w:rsid w:val="00CB376B"/>
    <w:rsid w:val="00CB37C2"/>
    <w:rsid w:val="00CB389B"/>
    <w:rsid w:val="00CB3A46"/>
    <w:rsid w:val="00CB3AB2"/>
    <w:rsid w:val="00CB3AC3"/>
    <w:rsid w:val="00CB3BD9"/>
    <w:rsid w:val="00CB3CA1"/>
    <w:rsid w:val="00CB3E75"/>
    <w:rsid w:val="00CB3FE8"/>
    <w:rsid w:val="00CB413B"/>
    <w:rsid w:val="00CB4393"/>
    <w:rsid w:val="00CB43A4"/>
    <w:rsid w:val="00CB4444"/>
    <w:rsid w:val="00CB44B5"/>
    <w:rsid w:val="00CB453A"/>
    <w:rsid w:val="00CB469D"/>
    <w:rsid w:val="00CB4746"/>
    <w:rsid w:val="00CB4857"/>
    <w:rsid w:val="00CB490E"/>
    <w:rsid w:val="00CB4BCF"/>
    <w:rsid w:val="00CB4ED3"/>
    <w:rsid w:val="00CB51D7"/>
    <w:rsid w:val="00CB53A9"/>
    <w:rsid w:val="00CB53CD"/>
    <w:rsid w:val="00CB55D4"/>
    <w:rsid w:val="00CB570F"/>
    <w:rsid w:val="00CB57B7"/>
    <w:rsid w:val="00CB587D"/>
    <w:rsid w:val="00CB5E3D"/>
    <w:rsid w:val="00CB5EC9"/>
    <w:rsid w:val="00CB6354"/>
    <w:rsid w:val="00CB64E3"/>
    <w:rsid w:val="00CB658D"/>
    <w:rsid w:val="00CB67F0"/>
    <w:rsid w:val="00CB689B"/>
    <w:rsid w:val="00CB6905"/>
    <w:rsid w:val="00CB694A"/>
    <w:rsid w:val="00CB69E0"/>
    <w:rsid w:val="00CB6A4A"/>
    <w:rsid w:val="00CB6A76"/>
    <w:rsid w:val="00CB6C22"/>
    <w:rsid w:val="00CB6CAA"/>
    <w:rsid w:val="00CB6D30"/>
    <w:rsid w:val="00CB6EBF"/>
    <w:rsid w:val="00CB6F0C"/>
    <w:rsid w:val="00CB6F5A"/>
    <w:rsid w:val="00CB712A"/>
    <w:rsid w:val="00CB724F"/>
    <w:rsid w:val="00CB72D1"/>
    <w:rsid w:val="00CB72DC"/>
    <w:rsid w:val="00CB743A"/>
    <w:rsid w:val="00CB7447"/>
    <w:rsid w:val="00CB76A5"/>
    <w:rsid w:val="00CB76BE"/>
    <w:rsid w:val="00CB784F"/>
    <w:rsid w:val="00CB7872"/>
    <w:rsid w:val="00CB78F1"/>
    <w:rsid w:val="00CB7ACD"/>
    <w:rsid w:val="00CB7AE2"/>
    <w:rsid w:val="00CB7B71"/>
    <w:rsid w:val="00CB7B83"/>
    <w:rsid w:val="00CB7BC7"/>
    <w:rsid w:val="00CB7D88"/>
    <w:rsid w:val="00CC00FF"/>
    <w:rsid w:val="00CC0126"/>
    <w:rsid w:val="00CC036A"/>
    <w:rsid w:val="00CC037A"/>
    <w:rsid w:val="00CC04AB"/>
    <w:rsid w:val="00CC056E"/>
    <w:rsid w:val="00CC060A"/>
    <w:rsid w:val="00CC06E5"/>
    <w:rsid w:val="00CC0947"/>
    <w:rsid w:val="00CC0A1F"/>
    <w:rsid w:val="00CC0B7C"/>
    <w:rsid w:val="00CC0D31"/>
    <w:rsid w:val="00CC0FE2"/>
    <w:rsid w:val="00CC12FE"/>
    <w:rsid w:val="00CC14A6"/>
    <w:rsid w:val="00CC159E"/>
    <w:rsid w:val="00CC15BA"/>
    <w:rsid w:val="00CC173D"/>
    <w:rsid w:val="00CC17FA"/>
    <w:rsid w:val="00CC18A6"/>
    <w:rsid w:val="00CC19D9"/>
    <w:rsid w:val="00CC1ADE"/>
    <w:rsid w:val="00CC1BF6"/>
    <w:rsid w:val="00CC1C84"/>
    <w:rsid w:val="00CC1E9B"/>
    <w:rsid w:val="00CC1FC6"/>
    <w:rsid w:val="00CC20B9"/>
    <w:rsid w:val="00CC2420"/>
    <w:rsid w:val="00CC246D"/>
    <w:rsid w:val="00CC25A2"/>
    <w:rsid w:val="00CC2B01"/>
    <w:rsid w:val="00CC2B32"/>
    <w:rsid w:val="00CC2B70"/>
    <w:rsid w:val="00CC2BCA"/>
    <w:rsid w:val="00CC307D"/>
    <w:rsid w:val="00CC30AB"/>
    <w:rsid w:val="00CC317E"/>
    <w:rsid w:val="00CC32E1"/>
    <w:rsid w:val="00CC34D2"/>
    <w:rsid w:val="00CC3573"/>
    <w:rsid w:val="00CC380A"/>
    <w:rsid w:val="00CC38EF"/>
    <w:rsid w:val="00CC3AA5"/>
    <w:rsid w:val="00CC3AE3"/>
    <w:rsid w:val="00CC3AF6"/>
    <w:rsid w:val="00CC3B7D"/>
    <w:rsid w:val="00CC3EC6"/>
    <w:rsid w:val="00CC3F9A"/>
    <w:rsid w:val="00CC40A8"/>
    <w:rsid w:val="00CC42AB"/>
    <w:rsid w:val="00CC43E3"/>
    <w:rsid w:val="00CC446F"/>
    <w:rsid w:val="00CC44BA"/>
    <w:rsid w:val="00CC44F1"/>
    <w:rsid w:val="00CC44F6"/>
    <w:rsid w:val="00CC44FA"/>
    <w:rsid w:val="00CC457F"/>
    <w:rsid w:val="00CC45A7"/>
    <w:rsid w:val="00CC47C0"/>
    <w:rsid w:val="00CC4968"/>
    <w:rsid w:val="00CC4988"/>
    <w:rsid w:val="00CC4A1A"/>
    <w:rsid w:val="00CC4A71"/>
    <w:rsid w:val="00CC4B07"/>
    <w:rsid w:val="00CC4C59"/>
    <w:rsid w:val="00CC4C7F"/>
    <w:rsid w:val="00CC4D31"/>
    <w:rsid w:val="00CC4D5D"/>
    <w:rsid w:val="00CC4D5F"/>
    <w:rsid w:val="00CC4D7F"/>
    <w:rsid w:val="00CC50D1"/>
    <w:rsid w:val="00CC51AE"/>
    <w:rsid w:val="00CC51B9"/>
    <w:rsid w:val="00CC52CB"/>
    <w:rsid w:val="00CC58EE"/>
    <w:rsid w:val="00CC596B"/>
    <w:rsid w:val="00CC59DB"/>
    <w:rsid w:val="00CC5BE0"/>
    <w:rsid w:val="00CC5CA0"/>
    <w:rsid w:val="00CC5CB1"/>
    <w:rsid w:val="00CC5CD7"/>
    <w:rsid w:val="00CC5D01"/>
    <w:rsid w:val="00CC5D62"/>
    <w:rsid w:val="00CC5D76"/>
    <w:rsid w:val="00CC5E4B"/>
    <w:rsid w:val="00CC5EC4"/>
    <w:rsid w:val="00CC6071"/>
    <w:rsid w:val="00CC616C"/>
    <w:rsid w:val="00CC617F"/>
    <w:rsid w:val="00CC623A"/>
    <w:rsid w:val="00CC6531"/>
    <w:rsid w:val="00CC692A"/>
    <w:rsid w:val="00CC6984"/>
    <w:rsid w:val="00CC69A7"/>
    <w:rsid w:val="00CC6A7F"/>
    <w:rsid w:val="00CC6D3C"/>
    <w:rsid w:val="00CC70C8"/>
    <w:rsid w:val="00CC7109"/>
    <w:rsid w:val="00CC71B4"/>
    <w:rsid w:val="00CC7317"/>
    <w:rsid w:val="00CC7363"/>
    <w:rsid w:val="00CC7410"/>
    <w:rsid w:val="00CC7467"/>
    <w:rsid w:val="00CC756F"/>
    <w:rsid w:val="00CC77DA"/>
    <w:rsid w:val="00CC77E1"/>
    <w:rsid w:val="00CC77E2"/>
    <w:rsid w:val="00CC77E7"/>
    <w:rsid w:val="00CC7886"/>
    <w:rsid w:val="00CC7AAE"/>
    <w:rsid w:val="00CC7AF5"/>
    <w:rsid w:val="00CC7B23"/>
    <w:rsid w:val="00CC7B2A"/>
    <w:rsid w:val="00CC7B9F"/>
    <w:rsid w:val="00CC7BA0"/>
    <w:rsid w:val="00CC7DAD"/>
    <w:rsid w:val="00CC7E60"/>
    <w:rsid w:val="00CC7EFC"/>
    <w:rsid w:val="00CD005C"/>
    <w:rsid w:val="00CD0086"/>
    <w:rsid w:val="00CD03A5"/>
    <w:rsid w:val="00CD0447"/>
    <w:rsid w:val="00CD048D"/>
    <w:rsid w:val="00CD04DD"/>
    <w:rsid w:val="00CD0592"/>
    <w:rsid w:val="00CD0671"/>
    <w:rsid w:val="00CD0681"/>
    <w:rsid w:val="00CD06A0"/>
    <w:rsid w:val="00CD076C"/>
    <w:rsid w:val="00CD0778"/>
    <w:rsid w:val="00CD07B2"/>
    <w:rsid w:val="00CD0828"/>
    <w:rsid w:val="00CD0A5A"/>
    <w:rsid w:val="00CD0B6B"/>
    <w:rsid w:val="00CD0BC8"/>
    <w:rsid w:val="00CD0C70"/>
    <w:rsid w:val="00CD0CA0"/>
    <w:rsid w:val="00CD0D5B"/>
    <w:rsid w:val="00CD0D65"/>
    <w:rsid w:val="00CD0E9B"/>
    <w:rsid w:val="00CD0FF8"/>
    <w:rsid w:val="00CD104C"/>
    <w:rsid w:val="00CD1126"/>
    <w:rsid w:val="00CD12DE"/>
    <w:rsid w:val="00CD1552"/>
    <w:rsid w:val="00CD15B2"/>
    <w:rsid w:val="00CD16B8"/>
    <w:rsid w:val="00CD18A9"/>
    <w:rsid w:val="00CD18E5"/>
    <w:rsid w:val="00CD1974"/>
    <w:rsid w:val="00CD1B92"/>
    <w:rsid w:val="00CD1C32"/>
    <w:rsid w:val="00CD1C5B"/>
    <w:rsid w:val="00CD206F"/>
    <w:rsid w:val="00CD20EF"/>
    <w:rsid w:val="00CD2107"/>
    <w:rsid w:val="00CD243B"/>
    <w:rsid w:val="00CD2545"/>
    <w:rsid w:val="00CD2827"/>
    <w:rsid w:val="00CD2844"/>
    <w:rsid w:val="00CD2AC5"/>
    <w:rsid w:val="00CD2B16"/>
    <w:rsid w:val="00CD2B8B"/>
    <w:rsid w:val="00CD2BDA"/>
    <w:rsid w:val="00CD2C46"/>
    <w:rsid w:val="00CD2EE6"/>
    <w:rsid w:val="00CD2F79"/>
    <w:rsid w:val="00CD3262"/>
    <w:rsid w:val="00CD3335"/>
    <w:rsid w:val="00CD3583"/>
    <w:rsid w:val="00CD399B"/>
    <w:rsid w:val="00CD3A48"/>
    <w:rsid w:val="00CD3B47"/>
    <w:rsid w:val="00CD3BC8"/>
    <w:rsid w:val="00CD3E55"/>
    <w:rsid w:val="00CD3ED1"/>
    <w:rsid w:val="00CD3F80"/>
    <w:rsid w:val="00CD412A"/>
    <w:rsid w:val="00CD42D4"/>
    <w:rsid w:val="00CD431D"/>
    <w:rsid w:val="00CD4830"/>
    <w:rsid w:val="00CD4AD2"/>
    <w:rsid w:val="00CD4CCA"/>
    <w:rsid w:val="00CD4DB6"/>
    <w:rsid w:val="00CD4DE5"/>
    <w:rsid w:val="00CD5084"/>
    <w:rsid w:val="00CD5127"/>
    <w:rsid w:val="00CD5163"/>
    <w:rsid w:val="00CD519E"/>
    <w:rsid w:val="00CD5271"/>
    <w:rsid w:val="00CD52E7"/>
    <w:rsid w:val="00CD531E"/>
    <w:rsid w:val="00CD532B"/>
    <w:rsid w:val="00CD53D7"/>
    <w:rsid w:val="00CD542C"/>
    <w:rsid w:val="00CD54CE"/>
    <w:rsid w:val="00CD553C"/>
    <w:rsid w:val="00CD5817"/>
    <w:rsid w:val="00CD599D"/>
    <w:rsid w:val="00CD5BD2"/>
    <w:rsid w:val="00CD5BF2"/>
    <w:rsid w:val="00CD5FE7"/>
    <w:rsid w:val="00CD60BF"/>
    <w:rsid w:val="00CD61D6"/>
    <w:rsid w:val="00CD644E"/>
    <w:rsid w:val="00CD67E8"/>
    <w:rsid w:val="00CD68EC"/>
    <w:rsid w:val="00CD6ABB"/>
    <w:rsid w:val="00CD6CB5"/>
    <w:rsid w:val="00CD6F3F"/>
    <w:rsid w:val="00CD6FB5"/>
    <w:rsid w:val="00CD6FC7"/>
    <w:rsid w:val="00CD7031"/>
    <w:rsid w:val="00CD70A9"/>
    <w:rsid w:val="00CD70DB"/>
    <w:rsid w:val="00CD7112"/>
    <w:rsid w:val="00CD778C"/>
    <w:rsid w:val="00CD792A"/>
    <w:rsid w:val="00CD7939"/>
    <w:rsid w:val="00CD7B2B"/>
    <w:rsid w:val="00CD7D47"/>
    <w:rsid w:val="00CD7DC3"/>
    <w:rsid w:val="00CD7E81"/>
    <w:rsid w:val="00CDF6B2"/>
    <w:rsid w:val="00CE008D"/>
    <w:rsid w:val="00CE010B"/>
    <w:rsid w:val="00CE011D"/>
    <w:rsid w:val="00CE025E"/>
    <w:rsid w:val="00CE0314"/>
    <w:rsid w:val="00CE0365"/>
    <w:rsid w:val="00CE039D"/>
    <w:rsid w:val="00CE03EB"/>
    <w:rsid w:val="00CE056C"/>
    <w:rsid w:val="00CE064F"/>
    <w:rsid w:val="00CE0652"/>
    <w:rsid w:val="00CE0759"/>
    <w:rsid w:val="00CE0798"/>
    <w:rsid w:val="00CE0808"/>
    <w:rsid w:val="00CE09C6"/>
    <w:rsid w:val="00CE0B8A"/>
    <w:rsid w:val="00CE0C7D"/>
    <w:rsid w:val="00CE0CBA"/>
    <w:rsid w:val="00CE0CC5"/>
    <w:rsid w:val="00CE0D2B"/>
    <w:rsid w:val="00CE0F2A"/>
    <w:rsid w:val="00CE0F3E"/>
    <w:rsid w:val="00CE0F68"/>
    <w:rsid w:val="00CE0FF6"/>
    <w:rsid w:val="00CE1067"/>
    <w:rsid w:val="00CE1669"/>
    <w:rsid w:val="00CE1763"/>
    <w:rsid w:val="00CE180D"/>
    <w:rsid w:val="00CE1925"/>
    <w:rsid w:val="00CE19D5"/>
    <w:rsid w:val="00CE19F3"/>
    <w:rsid w:val="00CE1B78"/>
    <w:rsid w:val="00CE1C81"/>
    <w:rsid w:val="00CE1EA3"/>
    <w:rsid w:val="00CE215E"/>
    <w:rsid w:val="00CE2278"/>
    <w:rsid w:val="00CE2364"/>
    <w:rsid w:val="00CE251D"/>
    <w:rsid w:val="00CE26C1"/>
    <w:rsid w:val="00CE27DB"/>
    <w:rsid w:val="00CE2859"/>
    <w:rsid w:val="00CE29B0"/>
    <w:rsid w:val="00CE29EE"/>
    <w:rsid w:val="00CE2AE2"/>
    <w:rsid w:val="00CE2C87"/>
    <w:rsid w:val="00CE2DD1"/>
    <w:rsid w:val="00CE2E1C"/>
    <w:rsid w:val="00CE2E56"/>
    <w:rsid w:val="00CE2FD3"/>
    <w:rsid w:val="00CE3170"/>
    <w:rsid w:val="00CE31D4"/>
    <w:rsid w:val="00CE324C"/>
    <w:rsid w:val="00CE326D"/>
    <w:rsid w:val="00CE3441"/>
    <w:rsid w:val="00CE37CD"/>
    <w:rsid w:val="00CE3878"/>
    <w:rsid w:val="00CE389E"/>
    <w:rsid w:val="00CE39BB"/>
    <w:rsid w:val="00CE3A0D"/>
    <w:rsid w:val="00CE3AD0"/>
    <w:rsid w:val="00CE3B22"/>
    <w:rsid w:val="00CE3E69"/>
    <w:rsid w:val="00CE3EF6"/>
    <w:rsid w:val="00CE3F0C"/>
    <w:rsid w:val="00CE406A"/>
    <w:rsid w:val="00CE438E"/>
    <w:rsid w:val="00CE46EA"/>
    <w:rsid w:val="00CE48A8"/>
    <w:rsid w:val="00CE4A4E"/>
    <w:rsid w:val="00CE4B9F"/>
    <w:rsid w:val="00CE4C95"/>
    <w:rsid w:val="00CE4CA1"/>
    <w:rsid w:val="00CE4EEB"/>
    <w:rsid w:val="00CE4F6C"/>
    <w:rsid w:val="00CE5032"/>
    <w:rsid w:val="00CE50AE"/>
    <w:rsid w:val="00CE534D"/>
    <w:rsid w:val="00CE5358"/>
    <w:rsid w:val="00CE5389"/>
    <w:rsid w:val="00CE5398"/>
    <w:rsid w:val="00CE5462"/>
    <w:rsid w:val="00CE54EB"/>
    <w:rsid w:val="00CE551A"/>
    <w:rsid w:val="00CE5653"/>
    <w:rsid w:val="00CE57C2"/>
    <w:rsid w:val="00CE5BED"/>
    <w:rsid w:val="00CE5F04"/>
    <w:rsid w:val="00CE5F4A"/>
    <w:rsid w:val="00CE6025"/>
    <w:rsid w:val="00CE6134"/>
    <w:rsid w:val="00CE6169"/>
    <w:rsid w:val="00CE6237"/>
    <w:rsid w:val="00CE62F7"/>
    <w:rsid w:val="00CE6384"/>
    <w:rsid w:val="00CE63A9"/>
    <w:rsid w:val="00CE63C3"/>
    <w:rsid w:val="00CE640A"/>
    <w:rsid w:val="00CE6597"/>
    <w:rsid w:val="00CE67C1"/>
    <w:rsid w:val="00CE67E4"/>
    <w:rsid w:val="00CE68B2"/>
    <w:rsid w:val="00CE6A31"/>
    <w:rsid w:val="00CE6AD6"/>
    <w:rsid w:val="00CE6B2D"/>
    <w:rsid w:val="00CE6BB3"/>
    <w:rsid w:val="00CE6CE6"/>
    <w:rsid w:val="00CE6D2D"/>
    <w:rsid w:val="00CE6D7D"/>
    <w:rsid w:val="00CE6E37"/>
    <w:rsid w:val="00CE7093"/>
    <w:rsid w:val="00CE70E8"/>
    <w:rsid w:val="00CE71DA"/>
    <w:rsid w:val="00CE7790"/>
    <w:rsid w:val="00CE7973"/>
    <w:rsid w:val="00CE7A60"/>
    <w:rsid w:val="00CE7B3F"/>
    <w:rsid w:val="00CE7BF8"/>
    <w:rsid w:val="00CE7C56"/>
    <w:rsid w:val="00CF00B9"/>
    <w:rsid w:val="00CF0128"/>
    <w:rsid w:val="00CF024E"/>
    <w:rsid w:val="00CF02C5"/>
    <w:rsid w:val="00CF039E"/>
    <w:rsid w:val="00CF0438"/>
    <w:rsid w:val="00CF0516"/>
    <w:rsid w:val="00CF055B"/>
    <w:rsid w:val="00CF05AC"/>
    <w:rsid w:val="00CF0681"/>
    <w:rsid w:val="00CF085E"/>
    <w:rsid w:val="00CF090F"/>
    <w:rsid w:val="00CF098D"/>
    <w:rsid w:val="00CF0A71"/>
    <w:rsid w:val="00CF0B91"/>
    <w:rsid w:val="00CF0CD7"/>
    <w:rsid w:val="00CF0D24"/>
    <w:rsid w:val="00CF11BA"/>
    <w:rsid w:val="00CF12DF"/>
    <w:rsid w:val="00CF1471"/>
    <w:rsid w:val="00CF15C3"/>
    <w:rsid w:val="00CF16B1"/>
    <w:rsid w:val="00CF1708"/>
    <w:rsid w:val="00CF17CA"/>
    <w:rsid w:val="00CF190D"/>
    <w:rsid w:val="00CF1A32"/>
    <w:rsid w:val="00CF1C97"/>
    <w:rsid w:val="00CF1CC6"/>
    <w:rsid w:val="00CF1D6D"/>
    <w:rsid w:val="00CF1DBA"/>
    <w:rsid w:val="00CF1E36"/>
    <w:rsid w:val="00CF1E86"/>
    <w:rsid w:val="00CF1F9A"/>
    <w:rsid w:val="00CF206C"/>
    <w:rsid w:val="00CF2146"/>
    <w:rsid w:val="00CF21F2"/>
    <w:rsid w:val="00CF2368"/>
    <w:rsid w:val="00CF23B7"/>
    <w:rsid w:val="00CF2405"/>
    <w:rsid w:val="00CF2514"/>
    <w:rsid w:val="00CF2588"/>
    <w:rsid w:val="00CF26B1"/>
    <w:rsid w:val="00CF27DC"/>
    <w:rsid w:val="00CF2986"/>
    <w:rsid w:val="00CF2D01"/>
    <w:rsid w:val="00CF2E7E"/>
    <w:rsid w:val="00CF2ED7"/>
    <w:rsid w:val="00CF345C"/>
    <w:rsid w:val="00CF34B8"/>
    <w:rsid w:val="00CF34BD"/>
    <w:rsid w:val="00CF383E"/>
    <w:rsid w:val="00CF3A10"/>
    <w:rsid w:val="00CF3AA7"/>
    <w:rsid w:val="00CF3C41"/>
    <w:rsid w:val="00CF3CD6"/>
    <w:rsid w:val="00CF3D77"/>
    <w:rsid w:val="00CF3E08"/>
    <w:rsid w:val="00CF4042"/>
    <w:rsid w:val="00CF4048"/>
    <w:rsid w:val="00CF407D"/>
    <w:rsid w:val="00CF41D1"/>
    <w:rsid w:val="00CF42CC"/>
    <w:rsid w:val="00CF4510"/>
    <w:rsid w:val="00CF469A"/>
    <w:rsid w:val="00CF4712"/>
    <w:rsid w:val="00CF48E1"/>
    <w:rsid w:val="00CF4987"/>
    <w:rsid w:val="00CF4A0F"/>
    <w:rsid w:val="00CF4A8F"/>
    <w:rsid w:val="00CF4C04"/>
    <w:rsid w:val="00CF4C4A"/>
    <w:rsid w:val="00CF4C70"/>
    <w:rsid w:val="00CF4DC5"/>
    <w:rsid w:val="00CF4EE1"/>
    <w:rsid w:val="00CF4F68"/>
    <w:rsid w:val="00CF50E4"/>
    <w:rsid w:val="00CF5227"/>
    <w:rsid w:val="00CF5261"/>
    <w:rsid w:val="00CF5293"/>
    <w:rsid w:val="00CF5600"/>
    <w:rsid w:val="00CF5701"/>
    <w:rsid w:val="00CF57CB"/>
    <w:rsid w:val="00CF57F9"/>
    <w:rsid w:val="00CF586B"/>
    <w:rsid w:val="00CF5888"/>
    <w:rsid w:val="00CF5966"/>
    <w:rsid w:val="00CF59E0"/>
    <w:rsid w:val="00CF5A88"/>
    <w:rsid w:val="00CF5BB4"/>
    <w:rsid w:val="00CF5BF0"/>
    <w:rsid w:val="00CF5DFD"/>
    <w:rsid w:val="00CF60E4"/>
    <w:rsid w:val="00CF632F"/>
    <w:rsid w:val="00CF6391"/>
    <w:rsid w:val="00CF641E"/>
    <w:rsid w:val="00CF6459"/>
    <w:rsid w:val="00CF64BC"/>
    <w:rsid w:val="00CF6500"/>
    <w:rsid w:val="00CF6562"/>
    <w:rsid w:val="00CF6631"/>
    <w:rsid w:val="00CF681A"/>
    <w:rsid w:val="00CF691F"/>
    <w:rsid w:val="00CF6971"/>
    <w:rsid w:val="00CF6AB9"/>
    <w:rsid w:val="00CF6BE7"/>
    <w:rsid w:val="00CF6C1F"/>
    <w:rsid w:val="00CF6DB6"/>
    <w:rsid w:val="00CF6FDA"/>
    <w:rsid w:val="00CF70E0"/>
    <w:rsid w:val="00CF71C2"/>
    <w:rsid w:val="00CF72BE"/>
    <w:rsid w:val="00CF744B"/>
    <w:rsid w:val="00CF7454"/>
    <w:rsid w:val="00CF74A6"/>
    <w:rsid w:val="00CF7514"/>
    <w:rsid w:val="00CF757D"/>
    <w:rsid w:val="00CF760F"/>
    <w:rsid w:val="00CF7859"/>
    <w:rsid w:val="00CF7873"/>
    <w:rsid w:val="00CF7B4A"/>
    <w:rsid w:val="00CF7C22"/>
    <w:rsid w:val="00CF7C29"/>
    <w:rsid w:val="00CF7C5D"/>
    <w:rsid w:val="00CF7E60"/>
    <w:rsid w:val="00CF7FF8"/>
    <w:rsid w:val="00D00100"/>
    <w:rsid w:val="00D003A2"/>
    <w:rsid w:val="00D00501"/>
    <w:rsid w:val="00D0055C"/>
    <w:rsid w:val="00D00584"/>
    <w:rsid w:val="00D005F2"/>
    <w:rsid w:val="00D00706"/>
    <w:rsid w:val="00D00773"/>
    <w:rsid w:val="00D009A8"/>
    <w:rsid w:val="00D00C2E"/>
    <w:rsid w:val="00D00CBF"/>
    <w:rsid w:val="00D00D3A"/>
    <w:rsid w:val="00D00E56"/>
    <w:rsid w:val="00D00F0D"/>
    <w:rsid w:val="00D00F71"/>
    <w:rsid w:val="00D00FA0"/>
    <w:rsid w:val="00D01073"/>
    <w:rsid w:val="00D01493"/>
    <w:rsid w:val="00D0151C"/>
    <w:rsid w:val="00D015E4"/>
    <w:rsid w:val="00D01696"/>
    <w:rsid w:val="00D01718"/>
    <w:rsid w:val="00D0179B"/>
    <w:rsid w:val="00D017BC"/>
    <w:rsid w:val="00D0188A"/>
    <w:rsid w:val="00D0197A"/>
    <w:rsid w:val="00D01AD3"/>
    <w:rsid w:val="00D01CD1"/>
    <w:rsid w:val="00D01CF2"/>
    <w:rsid w:val="00D01DCC"/>
    <w:rsid w:val="00D01DD8"/>
    <w:rsid w:val="00D01E81"/>
    <w:rsid w:val="00D01F10"/>
    <w:rsid w:val="00D021F5"/>
    <w:rsid w:val="00D02334"/>
    <w:rsid w:val="00D02384"/>
    <w:rsid w:val="00D024ED"/>
    <w:rsid w:val="00D02539"/>
    <w:rsid w:val="00D0289D"/>
    <w:rsid w:val="00D02AA7"/>
    <w:rsid w:val="00D02AC3"/>
    <w:rsid w:val="00D02ADB"/>
    <w:rsid w:val="00D02D15"/>
    <w:rsid w:val="00D02D70"/>
    <w:rsid w:val="00D02ED6"/>
    <w:rsid w:val="00D02F59"/>
    <w:rsid w:val="00D03069"/>
    <w:rsid w:val="00D03135"/>
    <w:rsid w:val="00D0314B"/>
    <w:rsid w:val="00D03150"/>
    <w:rsid w:val="00D0340B"/>
    <w:rsid w:val="00D0354A"/>
    <w:rsid w:val="00D03789"/>
    <w:rsid w:val="00D03A0F"/>
    <w:rsid w:val="00D03A69"/>
    <w:rsid w:val="00D03AB8"/>
    <w:rsid w:val="00D03BAA"/>
    <w:rsid w:val="00D03C3A"/>
    <w:rsid w:val="00D03F49"/>
    <w:rsid w:val="00D0408A"/>
    <w:rsid w:val="00D044D8"/>
    <w:rsid w:val="00D04B27"/>
    <w:rsid w:val="00D04C2B"/>
    <w:rsid w:val="00D04C34"/>
    <w:rsid w:val="00D04D3A"/>
    <w:rsid w:val="00D05059"/>
    <w:rsid w:val="00D050F7"/>
    <w:rsid w:val="00D0510E"/>
    <w:rsid w:val="00D051D3"/>
    <w:rsid w:val="00D0533B"/>
    <w:rsid w:val="00D05578"/>
    <w:rsid w:val="00D055B9"/>
    <w:rsid w:val="00D057D9"/>
    <w:rsid w:val="00D05993"/>
    <w:rsid w:val="00D05B55"/>
    <w:rsid w:val="00D05BD4"/>
    <w:rsid w:val="00D05EB1"/>
    <w:rsid w:val="00D05F3F"/>
    <w:rsid w:val="00D05F78"/>
    <w:rsid w:val="00D05FC7"/>
    <w:rsid w:val="00D061F0"/>
    <w:rsid w:val="00D062C4"/>
    <w:rsid w:val="00D063B8"/>
    <w:rsid w:val="00D068E4"/>
    <w:rsid w:val="00D06950"/>
    <w:rsid w:val="00D06C7D"/>
    <w:rsid w:val="00D06D87"/>
    <w:rsid w:val="00D06E95"/>
    <w:rsid w:val="00D07046"/>
    <w:rsid w:val="00D07179"/>
    <w:rsid w:val="00D07364"/>
    <w:rsid w:val="00D07576"/>
    <w:rsid w:val="00D07689"/>
    <w:rsid w:val="00D0772E"/>
    <w:rsid w:val="00D077AA"/>
    <w:rsid w:val="00D079CD"/>
    <w:rsid w:val="00D07B97"/>
    <w:rsid w:val="00D07F62"/>
    <w:rsid w:val="00D07FAA"/>
    <w:rsid w:val="00D07FE6"/>
    <w:rsid w:val="00D10016"/>
    <w:rsid w:val="00D104D8"/>
    <w:rsid w:val="00D106B8"/>
    <w:rsid w:val="00D106D0"/>
    <w:rsid w:val="00D1073E"/>
    <w:rsid w:val="00D108BD"/>
    <w:rsid w:val="00D109DA"/>
    <w:rsid w:val="00D10EEC"/>
    <w:rsid w:val="00D11079"/>
    <w:rsid w:val="00D113FB"/>
    <w:rsid w:val="00D113FC"/>
    <w:rsid w:val="00D1147F"/>
    <w:rsid w:val="00D114D6"/>
    <w:rsid w:val="00D116A8"/>
    <w:rsid w:val="00D1174C"/>
    <w:rsid w:val="00D117C2"/>
    <w:rsid w:val="00D1187F"/>
    <w:rsid w:val="00D11BEE"/>
    <w:rsid w:val="00D11F51"/>
    <w:rsid w:val="00D12194"/>
    <w:rsid w:val="00D121DB"/>
    <w:rsid w:val="00D12367"/>
    <w:rsid w:val="00D124FD"/>
    <w:rsid w:val="00D12575"/>
    <w:rsid w:val="00D125B6"/>
    <w:rsid w:val="00D128B9"/>
    <w:rsid w:val="00D12982"/>
    <w:rsid w:val="00D12C0E"/>
    <w:rsid w:val="00D12D65"/>
    <w:rsid w:val="00D12E3C"/>
    <w:rsid w:val="00D12EB2"/>
    <w:rsid w:val="00D12EFE"/>
    <w:rsid w:val="00D13399"/>
    <w:rsid w:val="00D133C3"/>
    <w:rsid w:val="00D13419"/>
    <w:rsid w:val="00D13478"/>
    <w:rsid w:val="00D1360A"/>
    <w:rsid w:val="00D136CB"/>
    <w:rsid w:val="00D13756"/>
    <w:rsid w:val="00D13770"/>
    <w:rsid w:val="00D137A6"/>
    <w:rsid w:val="00D1388B"/>
    <w:rsid w:val="00D13898"/>
    <w:rsid w:val="00D1389B"/>
    <w:rsid w:val="00D13995"/>
    <w:rsid w:val="00D13CC3"/>
    <w:rsid w:val="00D13D58"/>
    <w:rsid w:val="00D13DE8"/>
    <w:rsid w:val="00D14123"/>
    <w:rsid w:val="00D14158"/>
    <w:rsid w:val="00D14459"/>
    <w:rsid w:val="00D145A3"/>
    <w:rsid w:val="00D1465D"/>
    <w:rsid w:val="00D14675"/>
    <w:rsid w:val="00D14691"/>
    <w:rsid w:val="00D14A65"/>
    <w:rsid w:val="00D14DE1"/>
    <w:rsid w:val="00D14E5E"/>
    <w:rsid w:val="00D14F1D"/>
    <w:rsid w:val="00D14F75"/>
    <w:rsid w:val="00D1517A"/>
    <w:rsid w:val="00D1518F"/>
    <w:rsid w:val="00D1521D"/>
    <w:rsid w:val="00D15488"/>
    <w:rsid w:val="00D156C2"/>
    <w:rsid w:val="00D15CCD"/>
    <w:rsid w:val="00D15D48"/>
    <w:rsid w:val="00D15F45"/>
    <w:rsid w:val="00D15FFC"/>
    <w:rsid w:val="00D16040"/>
    <w:rsid w:val="00D16043"/>
    <w:rsid w:val="00D16051"/>
    <w:rsid w:val="00D161CF"/>
    <w:rsid w:val="00D161DF"/>
    <w:rsid w:val="00D16204"/>
    <w:rsid w:val="00D16337"/>
    <w:rsid w:val="00D16602"/>
    <w:rsid w:val="00D16A42"/>
    <w:rsid w:val="00D16BCB"/>
    <w:rsid w:val="00D16C83"/>
    <w:rsid w:val="00D16F6D"/>
    <w:rsid w:val="00D1711B"/>
    <w:rsid w:val="00D172C9"/>
    <w:rsid w:val="00D17350"/>
    <w:rsid w:val="00D17629"/>
    <w:rsid w:val="00D17656"/>
    <w:rsid w:val="00D17784"/>
    <w:rsid w:val="00D1780A"/>
    <w:rsid w:val="00D1788D"/>
    <w:rsid w:val="00D179B5"/>
    <w:rsid w:val="00D17A2F"/>
    <w:rsid w:val="00D17A75"/>
    <w:rsid w:val="00D17AB4"/>
    <w:rsid w:val="00D17CB1"/>
    <w:rsid w:val="00D17CF0"/>
    <w:rsid w:val="00D17F70"/>
    <w:rsid w:val="00D1E9F5"/>
    <w:rsid w:val="00D200CE"/>
    <w:rsid w:val="00D20104"/>
    <w:rsid w:val="00D202DD"/>
    <w:rsid w:val="00D203FF"/>
    <w:rsid w:val="00D207DB"/>
    <w:rsid w:val="00D20847"/>
    <w:rsid w:val="00D20902"/>
    <w:rsid w:val="00D2096F"/>
    <w:rsid w:val="00D20C54"/>
    <w:rsid w:val="00D20C59"/>
    <w:rsid w:val="00D20CC2"/>
    <w:rsid w:val="00D20E32"/>
    <w:rsid w:val="00D20EC3"/>
    <w:rsid w:val="00D20F17"/>
    <w:rsid w:val="00D20F85"/>
    <w:rsid w:val="00D2111E"/>
    <w:rsid w:val="00D21167"/>
    <w:rsid w:val="00D21183"/>
    <w:rsid w:val="00D2121F"/>
    <w:rsid w:val="00D2150B"/>
    <w:rsid w:val="00D2159E"/>
    <w:rsid w:val="00D216F4"/>
    <w:rsid w:val="00D21794"/>
    <w:rsid w:val="00D217CA"/>
    <w:rsid w:val="00D218B4"/>
    <w:rsid w:val="00D2190B"/>
    <w:rsid w:val="00D21AC4"/>
    <w:rsid w:val="00D21BB9"/>
    <w:rsid w:val="00D21C03"/>
    <w:rsid w:val="00D21C72"/>
    <w:rsid w:val="00D21CCF"/>
    <w:rsid w:val="00D21CD3"/>
    <w:rsid w:val="00D21DD8"/>
    <w:rsid w:val="00D21F93"/>
    <w:rsid w:val="00D2205F"/>
    <w:rsid w:val="00D2208E"/>
    <w:rsid w:val="00D220B9"/>
    <w:rsid w:val="00D22329"/>
    <w:rsid w:val="00D224C0"/>
    <w:rsid w:val="00D225A0"/>
    <w:rsid w:val="00D225BD"/>
    <w:rsid w:val="00D2261E"/>
    <w:rsid w:val="00D2276E"/>
    <w:rsid w:val="00D22774"/>
    <w:rsid w:val="00D22DAB"/>
    <w:rsid w:val="00D22DCE"/>
    <w:rsid w:val="00D22E07"/>
    <w:rsid w:val="00D22EFF"/>
    <w:rsid w:val="00D2307C"/>
    <w:rsid w:val="00D23137"/>
    <w:rsid w:val="00D2317D"/>
    <w:rsid w:val="00D23228"/>
    <w:rsid w:val="00D23413"/>
    <w:rsid w:val="00D235ED"/>
    <w:rsid w:val="00D23906"/>
    <w:rsid w:val="00D239DA"/>
    <w:rsid w:val="00D239F0"/>
    <w:rsid w:val="00D23B58"/>
    <w:rsid w:val="00D23B92"/>
    <w:rsid w:val="00D23C63"/>
    <w:rsid w:val="00D23D02"/>
    <w:rsid w:val="00D23FE9"/>
    <w:rsid w:val="00D24099"/>
    <w:rsid w:val="00D240C7"/>
    <w:rsid w:val="00D2414A"/>
    <w:rsid w:val="00D24241"/>
    <w:rsid w:val="00D24269"/>
    <w:rsid w:val="00D24454"/>
    <w:rsid w:val="00D245BA"/>
    <w:rsid w:val="00D245D6"/>
    <w:rsid w:val="00D246DA"/>
    <w:rsid w:val="00D24784"/>
    <w:rsid w:val="00D247F9"/>
    <w:rsid w:val="00D248CC"/>
    <w:rsid w:val="00D24C8E"/>
    <w:rsid w:val="00D24F22"/>
    <w:rsid w:val="00D24FA8"/>
    <w:rsid w:val="00D250BA"/>
    <w:rsid w:val="00D250E0"/>
    <w:rsid w:val="00D2525A"/>
    <w:rsid w:val="00D25288"/>
    <w:rsid w:val="00D252C4"/>
    <w:rsid w:val="00D253AC"/>
    <w:rsid w:val="00D2541F"/>
    <w:rsid w:val="00D2550E"/>
    <w:rsid w:val="00D255C9"/>
    <w:rsid w:val="00D25657"/>
    <w:rsid w:val="00D256C9"/>
    <w:rsid w:val="00D2573B"/>
    <w:rsid w:val="00D25748"/>
    <w:rsid w:val="00D25796"/>
    <w:rsid w:val="00D25856"/>
    <w:rsid w:val="00D258B7"/>
    <w:rsid w:val="00D259B7"/>
    <w:rsid w:val="00D259E2"/>
    <w:rsid w:val="00D25A3A"/>
    <w:rsid w:val="00D25A82"/>
    <w:rsid w:val="00D25B42"/>
    <w:rsid w:val="00D25BE9"/>
    <w:rsid w:val="00D25C58"/>
    <w:rsid w:val="00D25C59"/>
    <w:rsid w:val="00D25EEB"/>
    <w:rsid w:val="00D25FCB"/>
    <w:rsid w:val="00D26114"/>
    <w:rsid w:val="00D26165"/>
    <w:rsid w:val="00D26309"/>
    <w:rsid w:val="00D264A2"/>
    <w:rsid w:val="00D2651F"/>
    <w:rsid w:val="00D265F0"/>
    <w:rsid w:val="00D265F7"/>
    <w:rsid w:val="00D26670"/>
    <w:rsid w:val="00D267DF"/>
    <w:rsid w:val="00D268F7"/>
    <w:rsid w:val="00D26A4F"/>
    <w:rsid w:val="00D26A95"/>
    <w:rsid w:val="00D26BF9"/>
    <w:rsid w:val="00D26C3C"/>
    <w:rsid w:val="00D26CEB"/>
    <w:rsid w:val="00D26E91"/>
    <w:rsid w:val="00D26FFA"/>
    <w:rsid w:val="00D27224"/>
    <w:rsid w:val="00D2723C"/>
    <w:rsid w:val="00D27252"/>
    <w:rsid w:val="00D27263"/>
    <w:rsid w:val="00D273B0"/>
    <w:rsid w:val="00D273B2"/>
    <w:rsid w:val="00D27506"/>
    <w:rsid w:val="00D27553"/>
    <w:rsid w:val="00D27567"/>
    <w:rsid w:val="00D27668"/>
    <w:rsid w:val="00D276BE"/>
    <w:rsid w:val="00D276D3"/>
    <w:rsid w:val="00D276FA"/>
    <w:rsid w:val="00D2784C"/>
    <w:rsid w:val="00D27902"/>
    <w:rsid w:val="00D27B3B"/>
    <w:rsid w:val="00D27C3F"/>
    <w:rsid w:val="00D27D8E"/>
    <w:rsid w:val="00D27DAE"/>
    <w:rsid w:val="00D27DC5"/>
    <w:rsid w:val="00D27E74"/>
    <w:rsid w:val="00D27EA3"/>
    <w:rsid w:val="00D300BB"/>
    <w:rsid w:val="00D30251"/>
    <w:rsid w:val="00D302B8"/>
    <w:rsid w:val="00D303FE"/>
    <w:rsid w:val="00D30404"/>
    <w:rsid w:val="00D30453"/>
    <w:rsid w:val="00D304FA"/>
    <w:rsid w:val="00D305B7"/>
    <w:rsid w:val="00D30647"/>
    <w:rsid w:val="00D30755"/>
    <w:rsid w:val="00D30860"/>
    <w:rsid w:val="00D309BC"/>
    <w:rsid w:val="00D309D3"/>
    <w:rsid w:val="00D309E2"/>
    <w:rsid w:val="00D30B2A"/>
    <w:rsid w:val="00D30BAD"/>
    <w:rsid w:val="00D30E85"/>
    <w:rsid w:val="00D30EDB"/>
    <w:rsid w:val="00D30F4B"/>
    <w:rsid w:val="00D31025"/>
    <w:rsid w:val="00D31049"/>
    <w:rsid w:val="00D311C4"/>
    <w:rsid w:val="00D31330"/>
    <w:rsid w:val="00D3150A"/>
    <w:rsid w:val="00D31853"/>
    <w:rsid w:val="00D3190A"/>
    <w:rsid w:val="00D31B80"/>
    <w:rsid w:val="00D31B86"/>
    <w:rsid w:val="00D31D0F"/>
    <w:rsid w:val="00D31EDA"/>
    <w:rsid w:val="00D31EDD"/>
    <w:rsid w:val="00D31F2E"/>
    <w:rsid w:val="00D31FC3"/>
    <w:rsid w:val="00D32076"/>
    <w:rsid w:val="00D3207D"/>
    <w:rsid w:val="00D320C9"/>
    <w:rsid w:val="00D320FE"/>
    <w:rsid w:val="00D3211F"/>
    <w:rsid w:val="00D3219E"/>
    <w:rsid w:val="00D323B8"/>
    <w:rsid w:val="00D3260D"/>
    <w:rsid w:val="00D32645"/>
    <w:rsid w:val="00D32716"/>
    <w:rsid w:val="00D328E6"/>
    <w:rsid w:val="00D32954"/>
    <w:rsid w:val="00D32AE9"/>
    <w:rsid w:val="00D32D31"/>
    <w:rsid w:val="00D32DF3"/>
    <w:rsid w:val="00D32EF9"/>
    <w:rsid w:val="00D33037"/>
    <w:rsid w:val="00D33185"/>
    <w:rsid w:val="00D331DC"/>
    <w:rsid w:val="00D3332A"/>
    <w:rsid w:val="00D333A6"/>
    <w:rsid w:val="00D333F2"/>
    <w:rsid w:val="00D3347D"/>
    <w:rsid w:val="00D334F1"/>
    <w:rsid w:val="00D336B3"/>
    <w:rsid w:val="00D336D5"/>
    <w:rsid w:val="00D3377F"/>
    <w:rsid w:val="00D338AF"/>
    <w:rsid w:val="00D339EA"/>
    <w:rsid w:val="00D33D13"/>
    <w:rsid w:val="00D33EDC"/>
    <w:rsid w:val="00D33F9F"/>
    <w:rsid w:val="00D34052"/>
    <w:rsid w:val="00D34090"/>
    <w:rsid w:val="00D34160"/>
    <w:rsid w:val="00D342B2"/>
    <w:rsid w:val="00D3446F"/>
    <w:rsid w:val="00D345DF"/>
    <w:rsid w:val="00D34679"/>
    <w:rsid w:val="00D34738"/>
    <w:rsid w:val="00D34766"/>
    <w:rsid w:val="00D347EA"/>
    <w:rsid w:val="00D34852"/>
    <w:rsid w:val="00D34949"/>
    <w:rsid w:val="00D349BA"/>
    <w:rsid w:val="00D349C5"/>
    <w:rsid w:val="00D349DB"/>
    <w:rsid w:val="00D34A7B"/>
    <w:rsid w:val="00D34E4B"/>
    <w:rsid w:val="00D34E98"/>
    <w:rsid w:val="00D34EFB"/>
    <w:rsid w:val="00D34FF6"/>
    <w:rsid w:val="00D35011"/>
    <w:rsid w:val="00D35085"/>
    <w:rsid w:val="00D351F6"/>
    <w:rsid w:val="00D3550A"/>
    <w:rsid w:val="00D3551F"/>
    <w:rsid w:val="00D35525"/>
    <w:rsid w:val="00D35540"/>
    <w:rsid w:val="00D35597"/>
    <w:rsid w:val="00D355AA"/>
    <w:rsid w:val="00D356DB"/>
    <w:rsid w:val="00D3577F"/>
    <w:rsid w:val="00D35979"/>
    <w:rsid w:val="00D35991"/>
    <w:rsid w:val="00D35999"/>
    <w:rsid w:val="00D35ADD"/>
    <w:rsid w:val="00D35B3D"/>
    <w:rsid w:val="00D35D9A"/>
    <w:rsid w:val="00D35DB1"/>
    <w:rsid w:val="00D35E12"/>
    <w:rsid w:val="00D35E9E"/>
    <w:rsid w:val="00D35EA6"/>
    <w:rsid w:val="00D3610B"/>
    <w:rsid w:val="00D362BE"/>
    <w:rsid w:val="00D363F3"/>
    <w:rsid w:val="00D3642F"/>
    <w:rsid w:val="00D36481"/>
    <w:rsid w:val="00D3668B"/>
    <w:rsid w:val="00D366E0"/>
    <w:rsid w:val="00D36782"/>
    <w:rsid w:val="00D3692D"/>
    <w:rsid w:val="00D36A5D"/>
    <w:rsid w:val="00D36BB5"/>
    <w:rsid w:val="00D36BC0"/>
    <w:rsid w:val="00D36C5A"/>
    <w:rsid w:val="00D36C83"/>
    <w:rsid w:val="00D36CB7"/>
    <w:rsid w:val="00D36E73"/>
    <w:rsid w:val="00D36E87"/>
    <w:rsid w:val="00D36F40"/>
    <w:rsid w:val="00D370D7"/>
    <w:rsid w:val="00D37120"/>
    <w:rsid w:val="00D372B0"/>
    <w:rsid w:val="00D37484"/>
    <w:rsid w:val="00D374B7"/>
    <w:rsid w:val="00D3758E"/>
    <w:rsid w:val="00D37868"/>
    <w:rsid w:val="00D3799A"/>
    <w:rsid w:val="00D37A4D"/>
    <w:rsid w:val="00D37A65"/>
    <w:rsid w:val="00D37BDA"/>
    <w:rsid w:val="00D37EA6"/>
    <w:rsid w:val="00D37F37"/>
    <w:rsid w:val="00D37FFC"/>
    <w:rsid w:val="00D401E1"/>
    <w:rsid w:val="00D402A7"/>
    <w:rsid w:val="00D404A3"/>
    <w:rsid w:val="00D40512"/>
    <w:rsid w:val="00D40576"/>
    <w:rsid w:val="00D40588"/>
    <w:rsid w:val="00D40853"/>
    <w:rsid w:val="00D4091B"/>
    <w:rsid w:val="00D4099B"/>
    <w:rsid w:val="00D40B31"/>
    <w:rsid w:val="00D40B50"/>
    <w:rsid w:val="00D40D63"/>
    <w:rsid w:val="00D40DA0"/>
    <w:rsid w:val="00D40ED9"/>
    <w:rsid w:val="00D40F51"/>
    <w:rsid w:val="00D41180"/>
    <w:rsid w:val="00D411C1"/>
    <w:rsid w:val="00D413B1"/>
    <w:rsid w:val="00D413C4"/>
    <w:rsid w:val="00D414D0"/>
    <w:rsid w:val="00D41578"/>
    <w:rsid w:val="00D41672"/>
    <w:rsid w:val="00D41892"/>
    <w:rsid w:val="00D419F6"/>
    <w:rsid w:val="00D41C65"/>
    <w:rsid w:val="00D41CDF"/>
    <w:rsid w:val="00D41DA1"/>
    <w:rsid w:val="00D41DAF"/>
    <w:rsid w:val="00D41E11"/>
    <w:rsid w:val="00D41FFC"/>
    <w:rsid w:val="00D42009"/>
    <w:rsid w:val="00D42066"/>
    <w:rsid w:val="00D420E8"/>
    <w:rsid w:val="00D420FE"/>
    <w:rsid w:val="00D42134"/>
    <w:rsid w:val="00D42399"/>
    <w:rsid w:val="00D4242E"/>
    <w:rsid w:val="00D424B5"/>
    <w:rsid w:val="00D42582"/>
    <w:rsid w:val="00D425CF"/>
    <w:rsid w:val="00D42661"/>
    <w:rsid w:val="00D427E4"/>
    <w:rsid w:val="00D42805"/>
    <w:rsid w:val="00D428FD"/>
    <w:rsid w:val="00D42C3C"/>
    <w:rsid w:val="00D4309A"/>
    <w:rsid w:val="00D43171"/>
    <w:rsid w:val="00D43191"/>
    <w:rsid w:val="00D43211"/>
    <w:rsid w:val="00D435D6"/>
    <w:rsid w:val="00D4369D"/>
    <w:rsid w:val="00D4385D"/>
    <w:rsid w:val="00D4386F"/>
    <w:rsid w:val="00D43AF5"/>
    <w:rsid w:val="00D43B06"/>
    <w:rsid w:val="00D43E03"/>
    <w:rsid w:val="00D43E3F"/>
    <w:rsid w:val="00D43E78"/>
    <w:rsid w:val="00D43EA5"/>
    <w:rsid w:val="00D43FC8"/>
    <w:rsid w:val="00D44155"/>
    <w:rsid w:val="00D44326"/>
    <w:rsid w:val="00D447CD"/>
    <w:rsid w:val="00D448C5"/>
    <w:rsid w:val="00D44947"/>
    <w:rsid w:val="00D44957"/>
    <w:rsid w:val="00D44A77"/>
    <w:rsid w:val="00D44ADE"/>
    <w:rsid w:val="00D44C40"/>
    <w:rsid w:val="00D44DAE"/>
    <w:rsid w:val="00D44ED4"/>
    <w:rsid w:val="00D44FDB"/>
    <w:rsid w:val="00D44FFE"/>
    <w:rsid w:val="00D450EF"/>
    <w:rsid w:val="00D453A3"/>
    <w:rsid w:val="00D4544F"/>
    <w:rsid w:val="00D4547A"/>
    <w:rsid w:val="00D45530"/>
    <w:rsid w:val="00D456C4"/>
    <w:rsid w:val="00D456CF"/>
    <w:rsid w:val="00D456F7"/>
    <w:rsid w:val="00D45897"/>
    <w:rsid w:val="00D45899"/>
    <w:rsid w:val="00D45A38"/>
    <w:rsid w:val="00D45AED"/>
    <w:rsid w:val="00D45BC3"/>
    <w:rsid w:val="00D45DE6"/>
    <w:rsid w:val="00D45F48"/>
    <w:rsid w:val="00D45F77"/>
    <w:rsid w:val="00D4600B"/>
    <w:rsid w:val="00D46246"/>
    <w:rsid w:val="00D462DE"/>
    <w:rsid w:val="00D4644E"/>
    <w:rsid w:val="00D464FB"/>
    <w:rsid w:val="00D465ED"/>
    <w:rsid w:val="00D4675C"/>
    <w:rsid w:val="00D4679D"/>
    <w:rsid w:val="00D467D4"/>
    <w:rsid w:val="00D46A38"/>
    <w:rsid w:val="00D46DF2"/>
    <w:rsid w:val="00D47125"/>
    <w:rsid w:val="00D4712F"/>
    <w:rsid w:val="00D47133"/>
    <w:rsid w:val="00D471B5"/>
    <w:rsid w:val="00D47280"/>
    <w:rsid w:val="00D4728D"/>
    <w:rsid w:val="00D472E3"/>
    <w:rsid w:val="00D472E4"/>
    <w:rsid w:val="00D47374"/>
    <w:rsid w:val="00D47484"/>
    <w:rsid w:val="00D4752F"/>
    <w:rsid w:val="00D47556"/>
    <w:rsid w:val="00D477E9"/>
    <w:rsid w:val="00D47930"/>
    <w:rsid w:val="00D47933"/>
    <w:rsid w:val="00D47B36"/>
    <w:rsid w:val="00D47BCC"/>
    <w:rsid w:val="00D47D57"/>
    <w:rsid w:val="00D47D94"/>
    <w:rsid w:val="00D47E5E"/>
    <w:rsid w:val="00D47F17"/>
    <w:rsid w:val="00D47FEF"/>
    <w:rsid w:val="00D50002"/>
    <w:rsid w:val="00D500E0"/>
    <w:rsid w:val="00D50376"/>
    <w:rsid w:val="00D5044D"/>
    <w:rsid w:val="00D50827"/>
    <w:rsid w:val="00D509B8"/>
    <w:rsid w:val="00D509E8"/>
    <w:rsid w:val="00D50ACC"/>
    <w:rsid w:val="00D50B19"/>
    <w:rsid w:val="00D50BD0"/>
    <w:rsid w:val="00D50D40"/>
    <w:rsid w:val="00D50DF2"/>
    <w:rsid w:val="00D50EDC"/>
    <w:rsid w:val="00D50F68"/>
    <w:rsid w:val="00D5104B"/>
    <w:rsid w:val="00D5122C"/>
    <w:rsid w:val="00D5132F"/>
    <w:rsid w:val="00D5140D"/>
    <w:rsid w:val="00D514C3"/>
    <w:rsid w:val="00D51632"/>
    <w:rsid w:val="00D518F0"/>
    <w:rsid w:val="00D51948"/>
    <w:rsid w:val="00D51A2A"/>
    <w:rsid w:val="00D51C27"/>
    <w:rsid w:val="00D51C51"/>
    <w:rsid w:val="00D51D29"/>
    <w:rsid w:val="00D51DE5"/>
    <w:rsid w:val="00D51EA0"/>
    <w:rsid w:val="00D51F72"/>
    <w:rsid w:val="00D51FD5"/>
    <w:rsid w:val="00D51FFB"/>
    <w:rsid w:val="00D52054"/>
    <w:rsid w:val="00D520E2"/>
    <w:rsid w:val="00D521DD"/>
    <w:rsid w:val="00D5241E"/>
    <w:rsid w:val="00D52472"/>
    <w:rsid w:val="00D5250B"/>
    <w:rsid w:val="00D52571"/>
    <w:rsid w:val="00D52598"/>
    <w:rsid w:val="00D52776"/>
    <w:rsid w:val="00D52AF1"/>
    <w:rsid w:val="00D52C77"/>
    <w:rsid w:val="00D52D04"/>
    <w:rsid w:val="00D530EB"/>
    <w:rsid w:val="00D532FC"/>
    <w:rsid w:val="00D5369F"/>
    <w:rsid w:val="00D536CA"/>
    <w:rsid w:val="00D5377D"/>
    <w:rsid w:val="00D537EC"/>
    <w:rsid w:val="00D537F2"/>
    <w:rsid w:val="00D53A5F"/>
    <w:rsid w:val="00D53AEE"/>
    <w:rsid w:val="00D53C1C"/>
    <w:rsid w:val="00D53C4A"/>
    <w:rsid w:val="00D53C64"/>
    <w:rsid w:val="00D53CA3"/>
    <w:rsid w:val="00D53D4F"/>
    <w:rsid w:val="00D53EDE"/>
    <w:rsid w:val="00D54013"/>
    <w:rsid w:val="00D54279"/>
    <w:rsid w:val="00D54357"/>
    <w:rsid w:val="00D543B3"/>
    <w:rsid w:val="00D544FE"/>
    <w:rsid w:val="00D545C9"/>
    <w:rsid w:val="00D5469D"/>
    <w:rsid w:val="00D54819"/>
    <w:rsid w:val="00D54856"/>
    <w:rsid w:val="00D549C3"/>
    <w:rsid w:val="00D54A4D"/>
    <w:rsid w:val="00D54DBB"/>
    <w:rsid w:val="00D54EA4"/>
    <w:rsid w:val="00D54F5A"/>
    <w:rsid w:val="00D55258"/>
    <w:rsid w:val="00D55399"/>
    <w:rsid w:val="00D554DF"/>
    <w:rsid w:val="00D555AB"/>
    <w:rsid w:val="00D55806"/>
    <w:rsid w:val="00D55850"/>
    <w:rsid w:val="00D55A76"/>
    <w:rsid w:val="00D55AFB"/>
    <w:rsid w:val="00D55BBB"/>
    <w:rsid w:val="00D55CA5"/>
    <w:rsid w:val="00D55F43"/>
    <w:rsid w:val="00D55FC3"/>
    <w:rsid w:val="00D56148"/>
    <w:rsid w:val="00D56693"/>
    <w:rsid w:val="00D56721"/>
    <w:rsid w:val="00D56895"/>
    <w:rsid w:val="00D5695E"/>
    <w:rsid w:val="00D56997"/>
    <w:rsid w:val="00D5699F"/>
    <w:rsid w:val="00D56B7E"/>
    <w:rsid w:val="00D56BBD"/>
    <w:rsid w:val="00D56CD3"/>
    <w:rsid w:val="00D56D7A"/>
    <w:rsid w:val="00D56DCC"/>
    <w:rsid w:val="00D56FE6"/>
    <w:rsid w:val="00D57019"/>
    <w:rsid w:val="00D570B6"/>
    <w:rsid w:val="00D570BD"/>
    <w:rsid w:val="00D57158"/>
    <w:rsid w:val="00D5716D"/>
    <w:rsid w:val="00D571F7"/>
    <w:rsid w:val="00D573F3"/>
    <w:rsid w:val="00D57408"/>
    <w:rsid w:val="00D57556"/>
    <w:rsid w:val="00D575C6"/>
    <w:rsid w:val="00D57707"/>
    <w:rsid w:val="00D577A9"/>
    <w:rsid w:val="00D57C23"/>
    <w:rsid w:val="00D57C48"/>
    <w:rsid w:val="00D57CE3"/>
    <w:rsid w:val="00D57EFA"/>
    <w:rsid w:val="00D60110"/>
    <w:rsid w:val="00D601A2"/>
    <w:rsid w:val="00D601C6"/>
    <w:rsid w:val="00D60231"/>
    <w:rsid w:val="00D60267"/>
    <w:rsid w:val="00D60336"/>
    <w:rsid w:val="00D603B5"/>
    <w:rsid w:val="00D603F4"/>
    <w:rsid w:val="00D603FE"/>
    <w:rsid w:val="00D604B9"/>
    <w:rsid w:val="00D60537"/>
    <w:rsid w:val="00D6055D"/>
    <w:rsid w:val="00D6063B"/>
    <w:rsid w:val="00D60A88"/>
    <w:rsid w:val="00D60CAA"/>
    <w:rsid w:val="00D60CFF"/>
    <w:rsid w:val="00D60FAA"/>
    <w:rsid w:val="00D6115E"/>
    <w:rsid w:val="00D61614"/>
    <w:rsid w:val="00D61681"/>
    <w:rsid w:val="00D616A0"/>
    <w:rsid w:val="00D616CF"/>
    <w:rsid w:val="00D61831"/>
    <w:rsid w:val="00D618DE"/>
    <w:rsid w:val="00D6190F"/>
    <w:rsid w:val="00D61A7B"/>
    <w:rsid w:val="00D61AA1"/>
    <w:rsid w:val="00D61AC2"/>
    <w:rsid w:val="00D61B6D"/>
    <w:rsid w:val="00D61BF0"/>
    <w:rsid w:val="00D61C01"/>
    <w:rsid w:val="00D61C84"/>
    <w:rsid w:val="00D61CEC"/>
    <w:rsid w:val="00D61E87"/>
    <w:rsid w:val="00D620C2"/>
    <w:rsid w:val="00D620DF"/>
    <w:rsid w:val="00D621E0"/>
    <w:rsid w:val="00D62A16"/>
    <w:rsid w:val="00D62A8A"/>
    <w:rsid w:val="00D62B1F"/>
    <w:rsid w:val="00D62B8C"/>
    <w:rsid w:val="00D62F15"/>
    <w:rsid w:val="00D630FD"/>
    <w:rsid w:val="00D63131"/>
    <w:rsid w:val="00D63AB4"/>
    <w:rsid w:val="00D63AF0"/>
    <w:rsid w:val="00D63EB2"/>
    <w:rsid w:val="00D6407D"/>
    <w:rsid w:val="00D6428B"/>
    <w:rsid w:val="00D642DB"/>
    <w:rsid w:val="00D647E3"/>
    <w:rsid w:val="00D64987"/>
    <w:rsid w:val="00D6499E"/>
    <w:rsid w:val="00D64B06"/>
    <w:rsid w:val="00D64BCB"/>
    <w:rsid w:val="00D64C8E"/>
    <w:rsid w:val="00D64CB0"/>
    <w:rsid w:val="00D64D42"/>
    <w:rsid w:val="00D64FB5"/>
    <w:rsid w:val="00D650ED"/>
    <w:rsid w:val="00D65114"/>
    <w:rsid w:val="00D651B8"/>
    <w:rsid w:val="00D65231"/>
    <w:rsid w:val="00D653BC"/>
    <w:rsid w:val="00D654B0"/>
    <w:rsid w:val="00D654EE"/>
    <w:rsid w:val="00D6579A"/>
    <w:rsid w:val="00D657F0"/>
    <w:rsid w:val="00D65815"/>
    <w:rsid w:val="00D65976"/>
    <w:rsid w:val="00D65B4F"/>
    <w:rsid w:val="00D65CD4"/>
    <w:rsid w:val="00D65D9F"/>
    <w:rsid w:val="00D65DF4"/>
    <w:rsid w:val="00D65E32"/>
    <w:rsid w:val="00D6604D"/>
    <w:rsid w:val="00D663E6"/>
    <w:rsid w:val="00D6669E"/>
    <w:rsid w:val="00D667F9"/>
    <w:rsid w:val="00D6690B"/>
    <w:rsid w:val="00D6697D"/>
    <w:rsid w:val="00D669FA"/>
    <w:rsid w:val="00D66B4D"/>
    <w:rsid w:val="00D66BD5"/>
    <w:rsid w:val="00D66BF5"/>
    <w:rsid w:val="00D66D1D"/>
    <w:rsid w:val="00D66E27"/>
    <w:rsid w:val="00D67111"/>
    <w:rsid w:val="00D67183"/>
    <w:rsid w:val="00D672F2"/>
    <w:rsid w:val="00D67656"/>
    <w:rsid w:val="00D676BA"/>
    <w:rsid w:val="00D67758"/>
    <w:rsid w:val="00D6795C"/>
    <w:rsid w:val="00D67AE3"/>
    <w:rsid w:val="00D67BCE"/>
    <w:rsid w:val="00D67D70"/>
    <w:rsid w:val="00D67DB4"/>
    <w:rsid w:val="00D67E62"/>
    <w:rsid w:val="00D67E7E"/>
    <w:rsid w:val="00D67ED7"/>
    <w:rsid w:val="00D67FB3"/>
    <w:rsid w:val="00D67FDB"/>
    <w:rsid w:val="00D70182"/>
    <w:rsid w:val="00D7031B"/>
    <w:rsid w:val="00D703B8"/>
    <w:rsid w:val="00D70561"/>
    <w:rsid w:val="00D705ED"/>
    <w:rsid w:val="00D7060F"/>
    <w:rsid w:val="00D70655"/>
    <w:rsid w:val="00D706CB"/>
    <w:rsid w:val="00D70728"/>
    <w:rsid w:val="00D7083A"/>
    <w:rsid w:val="00D7083E"/>
    <w:rsid w:val="00D708C7"/>
    <w:rsid w:val="00D70911"/>
    <w:rsid w:val="00D70A53"/>
    <w:rsid w:val="00D70AA7"/>
    <w:rsid w:val="00D70B25"/>
    <w:rsid w:val="00D70B97"/>
    <w:rsid w:val="00D70E84"/>
    <w:rsid w:val="00D710EF"/>
    <w:rsid w:val="00D71117"/>
    <w:rsid w:val="00D713E7"/>
    <w:rsid w:val="00D71502"/>
    <w:rsid w:val="00D71776"/>
    <w:rsid w:val="00D71839"/>
    <w:rsid w:val="00D718B1"/>
    <w:rsid w:val="00D7190B"/>
    <w:rsid w:val="00D71C76"/>
    <w:rsid w:val="00D71CB0"/>
    <w:rsid w:val="00D71CDF"/>
    <w:rsid w:val="00D71D4B"/>
    <w:rsid w:val="00D71DD9"/>
    <w:rsid w:val="00D71EE6"/>
    <w:rsid w:val="00D71F05"/>
    <w:rsid w:val="00D71FAD"/>
    <w:rsid w:val="00D72256"/>
    <w:rsid w:val="00D722CD"/>
    <w:rsid w:val="00D725B0"/>
    <w:rsid w:val="00D728C1"/>
    <w:rsid w:val="00D728D6"/>
    <w:rsid w:val="00D72960"/>
    <w:rsid w:val="00D72A46"/>
    <w:rsid w:val="00D72A65"/>
    <w:rsid w:val="00D72B32"/>
    <w:rsid w:val="00D72B33"/>
    <w:rsid w:val="00D72B66"/>
    <w:rsid w:val="00D72C53"/>
    <w:rsid w:val="00D72CF6"/>
    <w:rsid w:val="00D72E8C"/>
    <w:rsid w:val="00D72EEF"/>
    <w:rsid w:val="00D72FB6"/>
    <w:rsid w:val="00D73098"/>
    <w:rsid w:val="00D730A9"/>
    <w:rsid w:val="00D730EC"/>
    <w:rsid w:val="00D7326D"/>
    <w:rsid w:val="00D7326E"/>
    <w:rsid w:val="00D7336B"/>
    <w:rsid w:val="00D734E2"/>
    <w:rsid w:val="00D7350D"/>
    <w:rsid w:val="00D738D5"/>
    <w:rsid w:val="00D7390B"/>
    <w:rsid w:val="00D73990"/>
    <w:rsid w:val="00D739BE"/>
    <w:rsid w:val="00D739D4"/>
    <w:rsid w:val="00D73B9C"/>
    <w:rsid w:val="00D73E90"/>
    <w:rsid w:val="00D73E9D"/>
    <w:rsid w:val="00D73FD2"/>
    <w:rsid w:val="00D740D8"/>
    <w:rsid w:val="00D742B4"/>
    <w:rsid w:val="00D744D8"/>
    <w:rsid w:val="00D74538"/>
    <w:rsid w:val="00D74736"/>
    <w:rsid w:val="00D747AF"/>
    <w:rsid w:val="00D74822"/>
    <w:rsid w:val="00D74B50"/>
    <w:rsid w:val="00D74EE8"/>
    <w:rsid w:val="00D74F1B"/>
    <w:rsid w:val="00D74FDD"/>
    <w:rsid w:val="00D7512E"/>
    <w:rsid w:val="00D751A6"/>
    <w:rsid w:val="00D755F5"/>
    <w:rsid w:val="00D7565B"/>
    <w:rsid w:val="00D7574A"/>
    <w:rsid w:val="00D75842"/>
    <w:rsid w:val="00D758A9"/>
    <w:rsid w:val="00D75A34"/>
    <w:rsid w:val="00D75C0D"/>
    <w:rsid w:val="00D75CC8"/>
    <w:rsid w:val="00D75CD4"/>
    <w:rsid w:val="00D75D22"/>
    <w:rsid w:val="00D75DE1"/>
    <w:rsid w:val="00D75E34"/>
    <w:rsid w:val="00D7614D"/>
    <w:rsid w:val="00D76168"/>
    <w:rsid w:val="00D7617D"/>
    <w:rsid w:val="00D7629C"/>
    <w:rsid w:val="00D762D7"/>
    <w:rsid w:val="00D7658C"/>
    <w:rsid w:val="00D766DE"/>
    <w:rsid w:val="00D766E1"/>
    <w:rsid w:val="00D76763"/>
    <w:rsid w:val="00D76917"/>
    <w:rsid w:val="00D76B56"/>
    <w:rsid w:val="00D76C32"/>
    <w:rsid w:val="00D76C7D"/>
    <w:rsid w:val="00D76E67"/>
    <w:rsid w:val="00D76F59"/>
    <w:rsid w:val="00D770EE"/>
    <w:rsid w:val="00D77349"/>
    <w:rsid w:val="00D774EB"/>
    <w:rsid w:val="00D77671"/>
    <w:rsid w:val="00D77A8C"/>
    <w:rsid w:val="00D77AC1"/>
    <w:rsid w:val="00D77B53"/>
    <w:rsid w:val="00D77B90"/>
    <w:rsid w:val="00D77B9C"/>
    <w:rsid w:val="00D77C21"/>
    <w:rsid w:val="00D77E28"/>
    <w:rsid w:val="00D77EE6"/>
    <w:rsid w:val="00D77F7C"/>
    <w:rsid w:val="00D77FDE"/>
    <w:rsid w:val="00D80207"/>
    <w:rsid w:val="00D80302"/>
    <w:rsid w:val="00D8036C"/>
    <w:rsid w:val="00D8059A"/>
    <w:rsid w:val="00D80A20"/>
    <w:rsid w:val="00D80B86"/>
    <w:rsid w:val="00D80BFC"/>
    <w:rsid w:val="00D80DF7"/>
    <w:rsid w:val="00D80E99"/>
    <w:rsid w:val="00D80ED7"/>
    <w:rsid w:val="00D8108E"/>
    <w:rsid w:val="00D813A8"/>
    <w:rsid w:val="00D81624"/>
    <w:rsid w:val="00D8163B"/>
    <w:rsid w:val="00D81804"/>
    <w:rsid w:val="00D81860"/>
    <w:rsid w:val="00D81D90"/>
    <w:rsid w:val="00D81FD5"/>
    <w:rsid w:val="00D82017"/>
    <w:rsid w:val="00D821CD"/>
    <w:rsid w:val="00D82270"/>
    <w:rsid w:val="00D82463"/>
    <w:rsid w:val="00D82541"/>
    <w:rsid w:val="00D827CB"/>
    <w:rsid w:val="00D82824"/>
    <w:rsid w:val="00D829DE"/>
    <w:rsid w:val="00D82A81"/>
    <w:rsid w:val="00D82BD0"/>
    <w:rsid w:val="00D82DE0"/>
    <w:rsid w:val="00D82F3A"/>
    <w:rsid w:val="00D82FCC"/>
    <w:rsid w:val="00D83012"/>
    <w:rsid w:val="00D8319D"/>
    <w:rsid w:val="00D831BE"/>
    <w:rsid w:val="00D831DE"/>
    <w:rsid w:val="00D83402"/>
    <w:rsid w:val="00D8342D"/>
    <w:rsid w:val="00D8360C"/>
    <w:rsid w:val="00D8360F"/>
    <w:rsid w:val="00D8380C"/>
    <w:rsid w:val="00D83822"/>
    <w:rsid w:val="00D83868"/>
    <w:rsid w:val="00D83959"/>
    <w:rsid w:val="00D83A4A"/>
    <w:rsid w:val="00D83B73"/>
    <w:rsid w:val="00D83DBD"/>
    <w:rsid w:val="00D83DC1"/>
    <w:rsid w:val="00D83E3E"/>
    <w:rsid w:val="00D83F60"/>
    <w:rsid w:val="00D83F64"/>
    <w:rsid w:val="00D83FE3"/>
    <w:rsid w:val="00D83FFE"/>
    <w:rsid w:val="00D84201"/>
    <w:rsid w:val="00D84358"/>
    <w:rsid w:val="00D84414"/>
    <w:rsid w:val="00D8456A"/>
    <w:rsid w:val="00D8457C"/>
    <w:rsid w:val="00D84610"/>
    <w:rsid w:val="00D84761"/>
    <w:rsid w:val="00D84783"/>
    <w:rsid w:val="00D849B2"/>
    <w:rsid w:val="00D84C72"/>
    <w:rsid w:val="00D84F97"/>
    <w:rsid w:val="00D84FA1"/>
    <w:rsid w:val="00D84FB9"/>
    <w:rsid w:val="00D85417"/>
    <w:rsid w:val="00D8541B"/>
    <w:rsid w:val="00D855B1"/>
    <w:rsid w:val="00D855DD"/>
    <w:rsid w:val="00D8588B"/>
    <w:rsid w:val="00D85929"/>
    <w:rsid w:val="00D85A55"/>
    <w:rsid w:val="00D85B1A"/>
    <w:rsid w:val="00D85B78"/>
    <w:rsid w:val="00D85C9B"/>
    <w:rsid w:val="00D85D31"/>
    <w:rsid w:val="00D85DAB"/>
    <w:rsid w:val="00D85F48"/>
    <w:rsid w:val="00D86003"/>
    <w:rsid w:val="00D862FE"/>
    <w:rsid w:val="00D864EB"/>
    <w:rsid w:val="00D865B5"/>
    <w:rsid w:val="00D86762"/>
    <w:rsid w:val="00D86787"/>
    <w:rsid w:val="00D86A6F"/>
    <w:rsid w:val="00D86C47"/>
    <w:rsid w:val="00D86D11"/>
    <w:rsid w:val="00D86E2F"/>
    <w:rsid w:val="00D86F34"/>
    <w:rsid w:val="00D870D0"/>
    <w:rsid w:val="00D87175"/>
    <w:rsid w:val="00D8725F"/>
    <w:rsid w:val="00D87546"/>
    <w:rsid w:val="00D87558"/>
    <w:rsid w:val="00D87613"/>
    <w:rsid w:val="00D876DA"/>
    <w:rsid w:val="00D876EE"/>
    <w:rsid w:val="00D87997"/>
    <w:rsid w:val="00D87AD0"/>
    <w:rsid w:val="00D87B13"/>
    <w:rsid w:val="00D87B4B"/>
    <w:rsid w:val="00D87C96"/>
    <w:rsid w:val="00D87EED"/>
    <w:rsid w:val="00D87F81"/>
    <w:rsid w:val="00D87F8D"/>
    <w:rsid w:val="00D900EA"/>
    <w:rsid w:val="00D90275"/>
    <w:rsid w:val="00D9037E"/>
    <w:rsid w:val="00D9041C"/>
    <w:rsid w:val="00D904C9"/>
    <w:rsid w:val="00D9066E"/>
    <w:rsid w:val="00D90881"/>
    <w:rsid w:val="00D90CAD"/>
    <w:rsid w:val="00D90E07"/>
    <w:rsid w:val="00D90E1B"/>
    <w:rsid w:val="00D90EC7"/>
    <w:rsid w:val="00D90F1F"/>
    <w:rsid w:val="00D90F5A"/>
    <w:rsid w:val="00D90FA5"/>
    <w:rsid w:val="00D911FD"/>
    <w:rsid w:val="00D913A0"/>
    <w:rsid w:val="00D913DD"/>
    <w:rsid w:val="00D9160E"/>
    <w:rsid w:val="00D916FC"/>
    <w:rsid w:val="00D918B6"/>
    <w:rsid w:val="00D9196D"/>
    <w:rsid w:val="00D91A17"/>
    <w:rsid w:val="00D91A22"/>
    <w:rsid w:val="00D91C3E"/>
    <w:rsid w:val="00D91CE9"/>
    <w:rsid w:val="00D91E2D"/>
    <w:rsid w:val="00D91E3B"/>
    <w:rsid w:val="00D91F2F"/>
    <w:rsid w:val="00D91FFA"/>
    <w:rsid w:val="00D92087"/>
    <w:rsid w:val="00D92195"/>
    <w:rsid w:val="00D9226E"/>
    <w:rsid w:val="00D922D7"/>
    <w:rsid w:val="00D92319"/>
    <w:rsid w:val="00D92369"/>
    <w:rsid w:val="00D924AE"/>
    <w:rsid w:val="00D924FC"/>
    <w:rsid w:val="00D9254E"/>
    <w:rsid w:val="00D92675"/>
    <w:rsid w:val="00D9269A"/>
    <w:rsid w:val="00D9288F"/>
    <w:rsid w:val="00D9290A"/>
    <w:rsid w:val="00D92AA5"/>
    <w:rsid w:val="00D92D8E"/>
    <w:rsid w:val="00D92D97"/>
    <w:rsid w:val="00D92E35"/>
    <w:rsid w:val="00D932D8"/>
    <w:rsid w:val="00D933C8"/>
    <w:rsid w:val="00D9383F"/>
    <w:rsid w:val="00D9386C"/>
    <w:rsid w:val="00D938B3"/>
    <w:rsid w:val="00D93923"/>
    <w:rsid w:val="00D93B0B"/>
    <w:rsid w:val="00D93C36"/>
    <w:rsid w:val="00D93C47"/>
    <w:rsid w:val="00D93CFB"/>
    <w:rsid w:val="00D93DA3"/>
    <w:rsid w:val="00D93E0C"/>
    <w:rsid w:val="00D93E11"/>
    <w:rsid w:val="00D93E30"/>
    <w:rsid w:val="00D94261"/>
    <w:rsid w:val="00D946F9"/>
    <w:rsid w:val="00D947A7"/>
    <w:rsid w:val="00D947E3"/>
    <w:rsid w:val="00D94921"/>
    <w:rsid w:val="00D94AED"/>
    <w:rsid w:val="00D94BAF"/>
    <w:rsid w:val="00D94BEF"/>
    <w:rsid w:val="00D94E1E"/>
    <w:rsid w:val="00D94ECD"/>
    <w:rsid w:val="00D952D9"/>
    <w:rsid w:val="00D95323"/>
    <w:rsid w:val="00D95332"/>
    <w:rsid w:val="00D95569"/>
    <w:rsid w:val="00D95589"/>
    <w:rsid w:val="00D95722"/>
    <w:rsid w:val="00D95724"/>
    <w:rsid w:val="00D9580B"/>
    <w:rsid w:val="00D958F4"/>
    <w:rsid w:val="00D9597C"/>
    <w:rsid w:val="00D95B37"/>
    <w:rsid w:val="00D95C51"/>
    <w:rsid w:val="00D95CD7"/>
    <w:rsid w:val="00D95D14"/>
    <w:rsid w:val="00D96078"/>
    <w:rsid w:val="00D962AB"/>
    <w:rsid w:val="00D962F6"/>
    <w:rsid w:val="00D964C7"/>
    <w:rsid w:val="00D964D6"/>
    <w:rsid w:val="00D96553"/>
    <w:rsid w:val="00D96826"/>
    <w:rsid w:val="00D96856"/>
    <w:rsid w:val="00D968E7"/>
    <w:rsid w:val="00D96BEA"/>
    <w:rsid w:val="00D96D15"/>
    <w:rsid w:val="00D96D33"/>
    <w:rsid w:val="00D96D6A"/>
    <w:rsid w:val="00D96D98"/>
    <w:rsid w:val="00D970D2"/>
    <w:rsid w:val="00D97195"/>
    <w:rsid w:val="00D972A7"/>
    <w:rsid w:val="00D97447"/>
    <w:rsid w:val="00D975B8"/>
    <w:rsid w:val="00D97640"/>
    <w:rsid w:val="00D976F2"/>
    <w:rsid w:val="00D97868"/>
    <w:rsid w:val="00D978E4"/>
    <w:rsid w:val="00D97A1B"/>
    <w:rsid w:val="00D97BDE"/>
    <w:rsid w:val="00D97C97"/>
    <w:rsid w:val="00D97D9B"/>
    <w:rsid w:val="00D97EE1"/>
    <w:rsid w:val="00D97F2F"/>
    <w:rsid w:val="00D97F73"/>
    <w:rsid w:val="00DA0103"/>
    <w:rsid w:val="00DA0180"/>
    <w:rsid w:val="00DA01F4"/>
    <w:rsid w:val="00DA02C0"/>
    <w:rsid w:val="00DA0452"/>
    <w:rsid w:val="00DA049D"/>
    <w:rsid w:val="00DA052D"/>
    <w:rsid w:val="00DA05D7"/>
    <w:rsid w:val="00DA0668"/>
    <w:rsid w:val="00DA06B0"/>
    <w:rsid w:val="00DA0974"/>
    <w:rsid w:val="00DA09B8"/>
    <w:rsid w:val="00DA0AEF"/>
    <w:rsid w:val="00DA0AF1"/>
    <w:rsid w:val="00DA0B14"/>
    <w:rsid w:val="00DA0B59"/>
    <w:rsid w:val="00DA0C3F"/>
    <w:rsid w:val="00DA0E15"/>
    <w:rsid w:val="00DA10AD"/>
    <w:rsid w:val="00DA10DB"/>
    <w:rsid w:val="00DA1130"/>
    <w:rsid w:val="00DA116A"/>
    <w:rsid w:val="00DA11E2"/>
    <w:rsid w:val="00DA12F3"/>
    <w:rsid w:val="00DA1309"/>
    <w:rsid w:val="00DA13DC"/>
    <w:rsid w:val="00DA14F7"/>
    <w:rsid w:val="00DA1622"/>
    <w:rsid w:val="00DA1645"/>
    <w:rsid w:val="00DA175F"/>
    <w:rsid w:val="00DA1881"/>
    <w:rsid w:val="00DA18E9"/>
    <w:rsid w:val="00DA1C1F"/>
    <w:rsid w:val="00DA1C9B"/>
    <w:rsid w:val="00DA1E60"/>
    <w:rsid w:val="00DA1FB8"/>
    <w:rsid w:val="00DA20BB"/>
    <w:rsid w:val="00DA2315"/>
    <w:rsid w:val="00DA23D5"/>
    <w:rsid w:val="00DA241F"/>
    <w:rsid w:val="00DA246A"/>
    <w:rsid w:val="00DA25CE"/>
    <w:rsid w:val="00DA25DD"/>
    <w:rsid w:val="00DA2796"/>
    <w:rsid w:val="00DA287E"/>
    <w:rsid w:val="00DA2A31"/>
    <w:rsid w:val="00DA2A4A"/>
    <w:rsid w:val="00DA2BC6"/>
    <w:rsid w:val="00DA2C62"/>
    <w:rsid w:val="00DA2D0A"/>
    <w:rsid w:val="00DA303A"/>
    <w:rsid w:val="00DA313A"/>
    <w:rsid w:val="00DA3182"/>
    <w:rsid w:val="00DA31C2"/>
    <w:rsid w:val="00DA3406"/>
    <w:rsid w:val="00DA371B"/>
    <w:rsid w:val="00DA3884"/>
    <w:rsid w:val="00DA3AB1"/>
    <w:rsid w:val="00DA3D21"/>
    <w:rsid w:val="00DA3E22"/>
    <w:rsid w:val="00DA3F28"/>
    <w:rsid w:val="00DA3FF4"/>
    <w:rsid w:val="00DA40F8"/>
    <w:rsid w:val="00DA4191"/>
    <w:rsid w:val="00DA439F"/>
    <w:rsid w:val="00DA450A"/>
    <w:rsid w:val="00DA4529"/>
    <w:rsid w:val="00DA4651"/>
    <w:rsid w:val="00DA4652"/>
    <w:rsid w:val="00DA4714"/>
    <w:rsid w:val="00DA476B"/>
    <w:rsid w:val="00DA47AC"/>
    <w:rsid w:val="00DA49E1"/>
    <w:rsid w:val="00DA4C00"/>
    <w:rsid w:val="00DA4C60"/>
    <w:rsid w:val="00DA4C96"/>
    <w:rsid w:val="00DA4C9A"/>
    <w:rsid w:val="00DA4DBA"/>
    <w:rsid w:val="00DA4ED7"/>
    <w:rsid w:val="00DA4EEC"/>
    <w:rsid w:val="00DA51AA"/>
    <w:rsid w:val="00DA52B4"/>
    <w:rsid w:val="00DA5344"/>
    <w:rsid w:val="00DA5446"/>
    <w:rsid w:val="00DA54B6"/>
    <w:rsid w:val="00DA552F"/>
    <w:rsid w:val="00DA5580"/>
    <w:rsid w:val="00DA55DD"/>
    <w:rsid w:val="00DA5662"/>
    <w:rsid w:val="00DA5703"/>
    <w:rsid w:val="00DA5899"/>
    <w:rsid w:val="00DA58B9"/>
    <w:rsid w:val="00DA5A73"/>
    <w:rsid w:val="00DA5AB7"/>
    <w:rsid w:val="00DA5DED"/>
    <w:rsid w:val="00DA5E39"/>
    <w:rsid w:val="00DA5E5E"/>
    <w:rsid w:val="00DA5EB3"/>
    <w:rsid w:val="00DA5EDF"/>
    <w:rsid w:val="00DA5F6F"/>
    <w:rsid w:val="00DA6129"/>
    <w:rsid w:val="00DA61C4"/>
    <w:rsid w:val="00DA62EE"/>
    <w:rsid w:val="00DA6422"/>
    <w:rsid w:val="00DA6430"/>
    <w:rsid w:val="00DA6A51"/>
    <w:rsid w:val="00DA6B44"/>
    <w:rsid w:val="00DA6C36"/>
    <w:rsid w:val="00DA6C48"/>
    <w:rsid w:val="00DA6FFA"/>
    <w:rsid w:val="00DA70C3"/>
    <w:rsid w:val="00DA70D3"/>
    <w:rsid w:val="00DA7127"/>
    <w:rsid w:val="00DA717C"/>
    <w:rsid w:val="00DA7295"/>
    <w:rsid w:val="00DA750C"/>
    <w:rsid w:val="00DA7548"/>
    <w:rsid w:val="00DA7727"/>
    <w:rsid w:val="00DA781D"/>
    <w:rsid w:val="00DA783F"/>
    <w:rsid w:val="00DA785E"/>
    <w:rsid w:val="00DA78A1"/>
    <w:rsid w:val="00DA7A03"/>
    <w:rsid w:val="00DA7A55"/>
    <w:rsid w:val="00DA7A86"/>
    <w:rsid w:val="00DA7C58"/>
    <w:rsid w:val="00DA7C91"/>
    <w:rsid w:val="00DA7CC2"/>
    <w:rsid w:val="00DA7CDC"/>
    <w:rsid w:val="00DA7F3F"/>
    <w:rsid w:val="00DA7F8A"/>
    <w:rsid w:val="00DA7FEC"/>
    <w:rsid w:val="00DB007D"/>
    <w:rsid w:val="00DB00A7"/>
    <w:rsid w:val="00DB011E"/>
    <w:rsid w:val="00DB0189"/>
    <w:rsid w:val="00DB0198"/>
    <w:rsid w:val="00DB01B6"/>
    <w:rsid w:val="00DB026C"/>
    <w:rsid w:val="00DB02E9"/>
    <w:rsid w:val="00DB038F"/>
    <w:rsid w:val="00DB0419"/>
    <w:rsid w:val="00DB04B7"/>
    <w:rsid w:val="00DB067F"/>
    <w:rsid w:val="00DB0781"/>
    <w:rsid w:val="00DB078D"/>
    <w:rsid w:val="00DB097F"/>
    <w:rsid w:val="00DB0A56"/>
    <w:rsid w:val="00DB0B68"/>
    <w:rsid w:val="00DB0C58"/>
    <w:rsid w:val="00DB0CA7"/>
    <w:rsid w:val="00DB0CEC"/>
    <w:rsid w:val="00DB0D0E"/>
    <w:rsid w:val="00DB0D7F"/>
    <w:rsid w:val="00DB0ED5"/>
    <w:rsid w:val="00DB0F08"/>
    <w:rsid w:val="00DB0FA7"/>
    <w:rsid w:val="00DB1173"/>
    <w:rsid w:val="00DB11BD"/>
    <w:rsid w:val="00DB13D8"/>
    <w:rsid w:val="00DB1431"/>
    <w:rsid w:val="00DB1632"/>
    <w:rsid w:val="00DB1762"/>
    <w:rsid w:val="00DB1939"/>
    <w:rsid w:val="00DB196E"/>
    <w:rsid w:val="00DB1A1D"/>
    <w:rsid w:val="00DB1BAB"/>
    <w:rsid w:val="00DB1BDB"/>
    <w:rsid w:val="00DB1D51"/>
    <w:rsid w:val="00DB1E96"/>
    <w:rsid w:val="00DB2077"/>
    <w:rsid w:val="00DB2262"/>
    <w:rsid w:val="00DB23BA"/>
    <w:rsid w:val="00DB23D3"/>
    <w:rsid w:val="00DB2486"/>
    <w:rsid w:val="00DB2552"/>
    <w:rsid w:val="00DB28B8"/>
    <w:rsid w:val="00DB2A5B"/>
    <w:rsid w:val="00DB2BB8"/>
    <w:rsid w:val="00DB2BFC"/>
    <w:rsid w:val="00DB2C61"/>
    <w:rsid w:val="00DB2C96"/>
    <w:rsid w:val="00DB2DA0"/>
    <w:rsid w:val="00DB2EE0"/>
    <w:rsid w:val="00DB2F16"/>
    <w:rsid w:val="00DB3017"/>
    <w:rsid w:val="00DB30D4"/>
    <w:rsid w:val="00DB31B4"/>
    <w:rsid w:val="00DB3215"/>
    <w:rsid w:val="00DB325F"/>
    <w:rsid w:val="00DB3515"/>
    <w:rsid w:val="00DB3655"/>
    <w:rsid w:val="00DB3965"/>
    <w:rsid w:val="00DB3A73"/>
    <w:rsid w:val="00DB3B4A"/>
    <w:rsid w:val="00DB3D91"/>
    <w:rsid w:val="00DB3EFE"/>
    <w:rsid w:val="00DB4005"/>
    <w:rsid w:val="00DB40B8"/>
    <w:rsid w:val="00DB41F1"/>
    <w:rsid w:val="00DB42C3"/>
    <w:rsid w:val="00DB438E"/>
    <w:rsid w:val="00DB4425"/>
    <w:rsid w:val="00DB46AB"/>
    <w:rsid w:val="00DB470B"/>
    <w:rsid w:val="00DB488D"/>
    <w:rsid w:val="00DB488F"/>
    <w:rsid w:val="00DB4967"/>
    <w:rsid w:val="00DB49BE"/>
    <w:rsid w:val="00DB4ACE"/>
    <w:rsid w:val="00DB4BF2"/>
    <w:rsid w:val="00DB4D17"/>
    <w:rsid w:val="00DB4D4A"/>
    <w:rsid w:val="00DB4F72"/>
    <w:rsid w:val="00DB50E2"/>
    <w:rsid w:val="00DB523A"/>
    <w:rsid w:val="00DB53AD"/>
    <w:rsid w:val="00DB5569"/>
    <w:rsid w:val="00DB567E"/>
    <w:rsid w:val="00DB573E"/>
    <w:rsid w:val="00DB5796"/>
    <w:rsid w:val="00DB589D"/>
    <w:rsid w:val="00DB5B59"/>
    <w:rsid w:val="00DB5B65"/>
    <w:rsid w:val="00DB5CEF"/>
    <w:rsid w:val="00DB5E40"/>
    <w:rsid w:val="00DB5E98"/>
    <w:rsid w:val="00DB5F20"/>
    <w:rsid w:val="00DB6075"/>
    <w:rsid w:val="00DB620B"/>
    <w:rsid w:val="00DB624A"/>
    <w:rsid w:val="00DB649D"/>
    <w:rsid w:val="00DB690F"/>
    <w:rsid w:val="00DB6958"/>
    <w:rsid w:val="00DB69AF"/>
    <w:rsid w:val="00DB6AD6"/>
    <w:rsid w:val="00DB6AD7"/>
    <w:rsid w:val="00DB6B82"/>
    <w:rsid w:val="00DB6C6C"/>
    <w:rsid w:val="00DB6D0E"/>
    <w:rsid w:val="00DB6DDC"/>
    <w:rsid w:val="00DB6E94"/>
    <w:rsid w:val="00DB7050"/>
    <w:rsid w:val="00DB70AD"/>
    <w:rsid w:val="00DB7107"/>
    <w:rsid w:val="00DB7192"/>
    <w:rsid w:val="00DB71D1"/>
    <w:rsid w:val="00DB71F6"/>
    <w:rsid w:val="00DB73D1"/>
    <w:rsid w:val="00DB73FD"/>
    <w:rsid w:val="00DB761F"/>
    <w:rsid w:val="00DB77BF"/>
    <w:rsid w:val="00DB7896"/>
    <w:rsid w:val="00DB79DD"/>
    <w:rsid w:val="00DB79FF"/>
    <w:rsid w:val="00DB7D20"/>
    <w:rsid w:val="00DB7D73"/>
    <w:rsid w:val="00DB7E6D"/>
    <w:rsid w:val="00DB7E79"/>
    <w:rsid w:val="00DB7F7E"/>
    <w:rsid w:val="00DB7FE4"/>
    <w:rsid w:val="00DC0063"/>
    <w:rsid w:val="00DC00A5"/>
    <w:rsid w:val="00DC0152"/>
    <w:rsid w:val="00DC0386"/>
    <w:rsid w:val="00DC03D1"/>
    <w:rsid w:val="00DC055E"/>
    <w:rsid w:val="00DC0711"/>
    <w:rsid w:val="00DC0803"/>
    <w:rsid w:val="00DC0813"/>
    <w:rsid w:val="00DC0B50"/>
    <w:rsid w:val="00DC0BB7"/>
    <w:rsid w:val="00DC0BBC"/>
    <w:rsid w:val="00DC0BEE"/>
    <w:rsid w:val="00DC0C50"/>
    <w:rsid w:val="00DC0C66"/>
    <w:rsid w:val="00DC0DBA"/>
    <w:rsid w:val="00DC0E00"/>
    <w:rsid w:val="00DC0ED2"/>
    <w:rsid w:val="00DC0FF2"/>
    <w:rsid w:val="00DC1072"/>
    <w:rsid w:val="00DC1106"/>
    <w:rsid w:val="00DC1295"/>
    <w:rsid w:val="00DC12BC"/>
    <w:rsid w:val="00DC132F"/>
    <w:rsid w:val="00DC1358"/>
    <w:rsid w:val="00DC147F"/>
    <w:rsid w:val="00DC1508"/>
    <w:rsid w:val="00DC15AC"/>
    <w:rsid w:val="00DC16B0"/>
    <w:rsid w:val="00DC16CE"/>
    <w:rsid w:val="00DC176D"/>
    <w:rsid w:val="00DC1A79"/>
    <w:rsid w:val="00DC1B7A"/>
    <w:rsid w:val="00DC1C43"/>
    <w:rsid w:val="00DC1DD3"/>
    <w:rsid w:val="00DC1E4B"/>
    <w:rsid w:val="00DC200B"/>
    <w:rsid w:val="00DC205B"/>
    <w:rsid w:val="00DC21BB"/>
    <w:rsid w:val="00DC2238"/>
    <w:rsid w:val="00DC225E"/>
    <w:rsid w:val="00DC2423"/>
    <w:rsid w:val="00DC24B0"/>
    <w:rsid w:val="00DC2505"/>
    <w:rsid w:val="00DC25F0"/>
    <w:rsid w:val="00DC2637"/>
    <w:rsid w:val="00DC269C"/>
    <w:rsid w:val="00DC285F"/>
    <w:rsid w:val="00DC2A24"/>
    <w:rsid w:val="00DC2AF9"/>
    <w:rsid w:val="00DC2BA4"/>
    <w:rsid w:val="00DC2BC4"/>
    <w:rsid w:val="00DC2CAF"/>
    <w:rsid w:val="00DC2CC4"/>
    <w:rsid w:val="00DC2D64"/>
    <w:rsid w:val="00DC2F20"/>
    <w:rsid w:val="00DC3028"/>
    <w:rsid w:val="00DC30EB"/>
    <w:rsid w:val="00DC33B4"/>
    <w:rsid w:val="00DC3453"/>
    <w:rsid w:val="00DC3487"/>
    <w:rsid w:val="00DC359C"/>
    <w:rsid w:val="00DC373A"/>
    <w:rsid w:val="00DC39A7"/>
    <w:rsid w:val="00DC3B2E"/>
    <w:rsid w:val="00DC3BFD"/>
    <w:rsid w:val="00DC3D63"/>
    <w:rsid w:val="00DC3E2E"/>
    <w:rsid w:val="00DC3E89"/>
    <w:rsid w:val="00DC3ED6"/>
    <w:rsid w:val="00DC4001"/>
    <w:rsid w:val="00DC40A1"/>
    <w:rsid w:val="00DC4197"/>
    <w:rsid w:val="00DC4478"/>
    <w:rsid w:val="00DC4505"/>
    <w:rsid w:val="00DC4545"/>
    <w:rsid w:val="00DC4655"/>
    <w:rsid w:val="00DC467B"/>
    <w:rsid w:val="00DC467F"/>
    <w:rsid w:val="00DC46E3"/>
    <w:rsid w:val="00DC49FE"/>
    <w:rsid w:val="00DC4A6A"/>
    <w:rsid w:val="00DC4A84"/>
    <w:rsid w:val="00DC4B16"/>
    <w:rsid w:val="00DC4DFE"/>
    <w:rsid w:val="00DC4EE9"/>
    <w:rsid w:val="00DC5072"/>
    <w:rsid w:val="00DC50F3"/>
    <w:rsid w:val="00DC51EE"/>
    <w:rsid w:val="00DC5649"/>
    <w:rsid w:val="00DC57DC"/>
    <w:rsid w:val="00DC59AC"/>
    <w:rsid w:val="00DC59C6"/>
    <w:rsid w:val="00DC5C21"/>
    <w:rsid w:val="00DC5CF4"/>
    <w:rsid w:val="00DC5D7C"/>
    <w:rsid w:val="00DC5F26"/>
    <w:rsid w:val="00DC63F2"/>
    <w:rsid w:val="00DC6468"/>
    <w:rsid w:val="00DC69D8"/>
    <w:rsid w:val="00DC6A25"/>
    <w:rsid w:val="00DC6AEA"/>
    <w:rsid w:val="00DC6B23"/>
    <w:rsid w:val="00DC6BE8"/>
    <w:rsid w:val="00DC6C5D"/>
    <w:rsid w:val="00DC707C"/>
    <w:rsid w:val="00DC70DF"/>
    <w:rsid w:val="00DC71B3"/>
    <w:rsid w:val="00DC71C8"/>
    <w:rsid w:val="00DC730B"/>
    <w:rsid w:val="00DC730E"/>
    <w:rsid w:val="00DC73A2"/>
    <w:rsid w:val="00DC749E"/>
    <w:rsid w:val="00DC7557"/>
    <w:rsid w:val="00DC7650"/>
    <w:rsid w:val="00DC7715"/>
    <w:rsid w:val="00DC7757"/>
    <w:rsid w:val="00DC7C93"/>
    <w:rsid w:val="00DC7E55"/>
    <w:rsid w:val="00DC7E6C"/>
    <w:rsid w:val="00DC7E9C"/>
    <w:rsid w:val="00DC7F16"/>
    <w:rsid w:val="00DD0019"/>
    <w:rsid w:val="00DD02AE"/>
    <w:rsid w:val="00DD047A"/>
    <w:rsid w:val="00DD05BC"/>
    <w:rsid w:val="00DD05E2"/>
    <w:rsid w:val="00DD05FC"/>
    <w:rsid w:val="00DD06C3"/>
    <w:rsid w:val="00DD0939"/>
    <w:rsid w:val="00DD0961"/>
    <w:rsid w:val="00DD0ADC"/>
    <w:rsid w:val="00DD0AE4"/>
    <w:rsid w:val="00DD0AE5"/>
    <w:rsid w:val="00DD0B9A"/>
    <w:rsid w:val="00DD0C67"/>
    <w:rsid w:val="00DD0D9B"/>
    <w:rsid w:val="00DD0F38"/>
    <w:rsid w:val="00DD0FBA"/>
    <w:rsid w:val="00DD0FFE"/>
    <w:rsid w:val="00DD106A"/>
    <w:rsid w:val="00DD11E9"/>
    <w:rsid w:val="00DD123C"/>
    <w:rsid w:val="00DD1412"/>
    <w:rsid w:val="00DD1421"/>
    <w:rsid w:val="00DD17F2"/>
    <w:rsid w:val="00DD1832"/>
    <w:rsid w:val="00DD1915"/>
    <w:rsid w:val="00DD19E8"/>
    <w:rsid w:val="00DD1BAC"/>
    <w:rsid w:val="00DD1BB9"/>
    <w:rsid w:val="00DD1C86"/>
    <w:rsid w:val="00DD1CF1"/>
    <w:rsid w:val="00DD1D0E"/>
    <w:rsid w:val="00DD1D52"/>
    <w:rsid w:val="00DD1E99"/>
    <w:rsid w:val="00DD1EBC"/>
    <w:rsid w:val="00DD1FC1"/>
    <w:rsid w:val="00DD2034"/>
    <w:rsid w:val="00DD216C"/>
    <w:rsid w:val="00DD2196"/>
    <w:rsid w:val="00DD2319"/>
    <w:rsid w:val="00DD2368"/>
    <w:rsid w:val="00DD243D"/>
    <w:rsid w:val="00DD249E"/>
    <w:rsid w:val="00DD258C"/>
    <w:rsid w:val="00DD26FB"/>
    <w:rsid w:val="00DD2828"/>
    <w:rsid w:val="00DD2884"/>
    <w:rsid w:val="00DD2A22"/>
    <w:rsid w:val="00DD2B4C"/>
    <w:rsid w:val="00DD2BF7"/>
    <w:rsid w:val="00DD2E8A"/>
    <w:rsid w:val="00DD2E96"/>
    <w:rsid w:val="00DD2FA3"/>
    <w:rsid w:val="00DD2FA7"/>
    <w:rsid w:val="00DD3122"/>
    <w:rsid w:val="00DD3198"/>
    <w:rsid w:val="00DD348D"/>
    <w:rsid w:val="00DD3566"/>
    <w:rsid w:val="00DD358D"/>
    <w:rsid w:val="00DD3846"/>
    <w:rsid w:val="00DD389F"/>
    <w:rsid w:val="00DD3A80"/>
    <w:rsid w:val="00DD3B2D"/>
    <w:rsid w:val="00DD3BB9"/>
    <w:rsid w:val="00DD3C4A"/>
    <w:rsid w:val="00DD3C61"/>
    <w:rsid w:val="00DD3CB3"/>
    <w:rsid w:val="00DD3D96"/>
    <w:rsid w:val="00DD4105"/>
    <w:rsid w:val="00DD4112"/>
    <w:rsid w:val="00DD418A"/>
    <w:rsid w:val="00DD4190"/>
    <w:rsid w:val="00DD4294"/>
    <w:rsid w:val="00DD44D7"/>
    <w:rsid w:val="00DD44F2"/>
    <w:rsid w:val="00DD46E5"/>
    <w:rsid w:val="00DD4824"/>
    <w:rsid w:val="00DD4BA9"/>
    <w:rsid w:val="00DD4DA5"/>
    <w:rsid w:val="00DD4EA2"/>
    <w:rsid w:val="00DD5240"/>
    <w:rsid w:val="00DD524E"/>
    <w:rsid w:val="00DD52FE"/>
    <w:rsid w:val="00DD53E3"/>
    <w:rsid w:val="00DD5428"/>
    <w:rsid w:val="00DD543B"/>
    <w:rsid w:val="00DD5570"/>
    <w:rsid w:val="00DD55A9"/>
    <w:rsid w:val="00DD57C8"/>
    <w:rsid w:val="00DD589B"/>
    <w:rsid w:val="00DD596B"/>
    <w:rsid w:val="00DD5A14"/>
    <w:rsid w:val="00DD5A1D"/>
    <w:rsid w:val="00DD5A32"/>
    <w:rsid w:val="00DD5A90"/>
    <w:rsid w:val="00DD5AFB"/>
    <w:rsid w:val="00DD5C1E"/>
    <w:rsid w:val="00DD5C78"/>
    <w:rsid w:val="00DD5D1D"/>
    <w:rsid w:val="00DD5F05"/>
    <w:rsid w:val="00DD605F"/>
    <w:rsid w:val="00DD6084"/>
    <w:rsid w:val="00DD60A1"/>
    <w:rsid w:val="00DD6123"/>
    <w:rsid w:val="00DD6127"/>
    <w:rsid w:val="00DD632C"/>
    <w:rsid w:val="00DD65D5"/>
    <w:rsid w:val="00DD6853"/>
    <w:rsid w:val="00DD6898"/>
    <w:rsid w:val="00DD6929"/>
    <w:rsid w:val="00DD699F"/>
    <w:rsid w:val="00DD6AE5"/>
    <w:rsid w:val="00DD6E0D"/>
    <w:rsid w:val="00DD6E14"/>
    <w:rsid w:val="00DD6F6E"/>
    <w:rsid w:val="00DD7032"/>
    <w:rsid w:val="00DD7059"/>
    <w:rsid w:val="00DD70E9"/>
    <w:rsid w:val="00DD7120"/>
    <w:rsid w:val="00DD7172"/>
    <w:rsid w:val="00DD71CD"/>
    <w:rsid w:val="00DD7200"/>
    <w:rsid w:val="00DD72DB"/>
    <w:rsid w:val="00DD72F7"/>
    <w:rsid w:val="00DD7431"/>
    <w:rsid w:val="00DD749B"/>
    <w:rsid w:val="00DD7503"/>
    <w:rsid w:val="00DD7688"/>
    <w:rsid w:val="00DD7697"/>
    <w:rsid w:val="00DD76A1"/>
    <w:rsid w:val="00DD76D6"/>
    <w:rsid w:val="00DD785C"/>
    <w:rsid w:val="00DD7991"/>
    <w:rsid w:val="00DD7A47"/>
    <w:rsid w:val="00DD7C64"/>
    <w:rsid w:val="00DD7CCB"/>
    <w:rsid w:val="00DD7D8D"/>
    <w:rsid w:val="00DD7E5C"/>
    <w:rsid w:val="00DD7E7A"/>
    <w:rsid w:val="00DE00FF"/>
    <w:rsid w:val="00DE015E"/>
    <w:rsid w:val="00DE0223"/>
    <w:rsid w:val="00DE037C"/>
    <w:rsid w:val="00DE03FC"/>
    <w:rsid w:val="00DE05EC"/>
    <w:rsid w:val="00DE090D"/>
    <w:rsid w:val="00DE0949"/>
    <w:rsid w:val="00DE0F5B"/>
    <w:rsid w:val="00DE13B4"/>
    <w:rsid w:val="00DE1438"/>
    <w:rsid w:val="00DE146F"/>
    <w:rsid w:val="00DE193A"/>
    <w:rsid w:val="00DE1A8A"/>
    <w:rsid w:val="00DE1B1E"/>
    <w:rsid w:val="00DE1D2B"/>
    <w:rsid w:val="00DE1EBD"/>
    <w:rsid w:val="00DE1EF1"/>
    <w:rsid w:val="00DE1F71"/>
    <w:rsid w:val="00DE2059"/>
    <w:rsid w:val="00DE2117"/>
    <w:rsid w:val="00DE2133"/>
    <w:rsid w:val="00DE23D8"/>
    <w:rsid w:val="00DE23FD"/>
    <w:rsid w:val="00DE26BA"/>
    <w:rsid w:val="00DE271D"/>
    <w:rsid w:val="00DE2764"/>
    <w:rsid w:val="00DE2799"/>
    <w:rsid w:val="00DE27B8"/>
    <w:rsid w:val="00DE28CE"/>
    <w:rsid w:val="00DE2A3C"/>
    <w:rsid w:val="00DE2C4D"/>
    <w:rsid w:val="00DE2C62"/>
    <w:rsid w:val="00DE2CFE"/>
    <w:rsid w:val="00DE2D58"/>
    <w:rsid w:val="00DE2F36"/>
    <w:rsid w:val="00DE303F"/>
    <w:rsid w:val="00DE3109"/>
    <w:rsid w:val="00DE3345"/>
    <w:rsid w:val="00DE3531"/>
    <w:rsid w:val="00DE36A9"/>
    <w:rsid w:val="00DE3715"/>
    <w:rsid w:val="00DE375C"/>
    <w:rsid w:val="00DE3B3C"/>
    <w:rsid w:val="00DE3B5D"/>
    <w:rsid w:val="00DE3B8A"/>
    <w:rsid w:val="00DE3C08"/>
    <w:rsid w:val="00DE3CAD"/>
    <w:rsid w:val="00DE3CB3"/>
    <w:rsid w:val="00DE3D15"/>
    <w:rsid w:val="00DE3D75"/>
    <w:rsid w:val="00DE3EE4"/>
    <w:rsid w:val="00DE3FB2"/>
    <w:rsid w:val="00DE3FF4"/>
    <w:rsid w:val="00DE4017"/>
    <w:rsid w:val="00DE40B9"/>
    <w:rsid w:val="00DE429E"/>
    <w:rsid w:val="00DE4361"/>
    <w:rsid w:val="00DE4368"/>
    <w:rsid w:val="00DE43E5"/>
    <w:rsid w:val="00DE43F7"/>
    <w:rsid w:val="00DE468D"/>
    <w:rsid w:val="00DE4738"/>
    <w:rsid w:val="00DE4782"/>
    <w:rsid w:val="00DE4922"/>
    <w:rsid w:val="00DE4A2B"/>
    <w:rsid w:val="00DE4AD0"/>
    <w:rsid w:val="00DE4DAD"/>
    <w:rsid w:val="00DE4E4A"/>
    <w:rsid w:val="00DE4E85"/>
    <w:rsid w:val="00DE4EE8"/>
    <w:rsid w:val="00DE5140"/>
    <w:rsid w:val="00DE51FD"/>
    <w:rsid w:val="00DE53C6"/>
    <w:rsid w:val="00DE53CF"/>
    <w:rsid w:val="00DE54F7"/>
    <w:rsid w:val="00DE574F"/>
    <w:rsid w:val="00DE5786"/>
    <w:rsid w:val="00DE5AB7"/>
    <w:rsid w:val="00DE5C2E"/>
    <w:rsid w:val="00DE5CBA"/>
    <w:rsid w:val="00DE5CE5"/>
    <w:rsid w:val="00DE5E8D"/>
    <w:rsid w:val="00DE5FD6"/>
    <w:rsid w:val="00DE6046"/>
    <w:rsid w:val="00DE606B"/>
    <w:rsid w:val="00DE613E"/>
    <w:rsid w:val="00DE6186"/>
    <w:rsid w:val="00DE62BE"/>
    <w:rsid w:val="00DE62DE"/>
    <w:rsid w:val="00DE62F2"/>
    <w:rsid w:val="00DE63BE"/>
    <w:rsid w:val="00DE65CC"/>
    <w:rsid w:val="00DE6629"/>
    <w:rsid w:val="00DE6755"/>
    <w:rsid w:val="00DE689F"/>
    <w:rsid w:val="00DE68B1"/>
    <w:rsid w:val="00DE69B5"/>
    <w:rsid w:val="00DE6D23"/>
    <w:rsid w:val="00DE6E49"/>
    <w:rsid w:val="00DE6EF4"/>
    <w:rsid w:val="00DE6F04"/>
    <w:rsid w:val="00DE6F1D"/>
    <w:rsid w:val="00DE7020"/>
    <w:rsid w:val="00DE7032"/>
    <w:rsid w:val="00DE70C1"/>
    <w:rsid w:val="00DE712F"/>
    <w:rsid w:val="00DE73A0"/>
    <w:rsid w:val="00DE73F6"/>
    <w:rsid w:val="00DE74A5"/>
    <w:rsid w:val="00DE74EC"/>
    <w:rsid w:val="00DE7511"/>
    <w:rsid w:val="00DE7631"/>
    <w:rsid w:val="00DE767A"/>
    <w:rsid w:val="00DE770E"/>
    <w:rsid w:val="00DE7713"/>
    <w:rsid w:val="00DE7832"/>
    <w:rsid w:val="00DE79AC"/>
    <w:rsid w:val="00DE7B3D"/>
    <w:rsid w:val="00DE7B9A"/>
    <w:rsid w:val="00DE7BD8"/>
    <w:rsid w:val="00DE7D0E"/>
    <w:rsid w:val="00DE7FF8"/>
    <w:rsid w:val="00DF0016"/>
    <w:rsid w:val="00DF008F"/>
    <w:rsid w:val="00DF0170"/>
    <w:rsid w:val="00DF01D7"/>
    <w:rsid w:val="00DF0543"/>
    <w:rsid w:val="00DF0968"/>
    <w:rsid w:val="00DF0985"/>
    <w:rsid w:val="00DF09BE"/>
    <w:rsid w:val="00DF0A32"/>
    <w:rsid w:val="00DF0C7C"/>
    <w:rsid w:val="00DF0CAA"/>
    <w:rsid w:val="00DF0FC7"/>
    <w:rsid w:val="00DF1238"/>
    <w:rsid w:val="00DF144D"/>
    <w:rsid w:val="00DF1493"/>
    <w:rsid w:val="00DF1594"/>
    <w:rsid w:val="00DF1741"/>
    <w:rsid w:val="00DF1771"/>
    <w:rsid w:val="00DF1863"/>
    <w:rsid w:val="00DF1C6C"/>
    <w:rsid w:val="00DF1D97"/>
    <w:rsid w:val="00DF202B"/>
    <w:rsid w:val="00DF2218"/>
    <w:rsid w:val="00DF2324"/>
    <w:rsid w:val="00DF2363"/>
    <w:rsid w:val="00DF245C"/>
    <w:rsid w:val="00DF25A8"/>
    <w:rsid w:val="00DF2860"/>
    <w:rsid w:val="00DF28BB"/>
    <w:rsid w:val="00DF299E"/>
    <w:rsid w:val="00DF2A8A"/>
    <w:rsid w:val="00DF2ACC"/>
    <w:rsid w:val="00DF2C82"/>
    <w:rsid w:val="00DF2C99"/>
    <w:rsid w:val="00DF2F5D"/>
    <w:rsid w:val="00DF327C"/>
    <w:rsid w:val="00DF3463"/>
    <w:rsid w:val="00DF35E6"/>
    <w:rsid w:val="00DF3793"/>
    <w:rsid w:val="00DF381C"/>
    <w:rsid w:val="00DF3848"/>
    <w:rsid w:val="00DF38B4"/>
    <w:rsid w:val="00DF3A01"/>
    <w:rsid w:val="00DF3A3B"/>
    <w:rsid w:val="00DF3BEF"/>
    <w:rsid w:val="00DF3C2E"/>
    <w:rsid w:val="00DF3D0A"/>
    <w:rsid w:val="00DF3D15"/>
    <w:rsid w:val="00DF3D3F"/>
    <w:rsid w:val="00DF3E9C"/>
    <w:rsid w:val="00DF3EA4"/>
    <w:rsid w:val="00DF3EC3"/>
    <w:rsid w:val="00DF4247"/>
    <w:rsid w:val="00DF43B6"/>
    <w:rsid w:val="00DF441B"/>
    <w:rsid w:val="00DF469A"/>
    <w:rsid w:val="00DF4A87"/>
    <w:rsid w:val="00DF4AAC"/>
    <w:rsid w:val="00DF4B67"/>
    <w:rsid w:val="00DF4C22"/>
    <w:rsid w:val="00DF4D96"/>
    <w:rsid w:val="00DF4DDF"/>
    <w:rsid w:val="00DF4E15"/>
    <w:rsid w:val="00DF4E18"/>
    <w:rsid w:val="00DF4E35"/>
    <w:rsid w:val="00DF5041"/>
    <w:rsid w:val="00DF50EA"/>
    <w:rsid w:val="00DF5199"/>
    <w:rsid w:val="00DF5277"/>
    <w:rsid w:val="00DF52D0"/>
    <w:rsid w:val="00DF5331"/>
    <w:rsid w:val="00DF54EE"/>
    <w:rsid w:val="00DF54EF"/>
    <w:rsid w:val="00DF55EC"/>
    <w:rsid w:val="00DF56DF"/>
    <w:rsid w:val="00DF58DC"/>
    <w:rsid w:val="00DF5910"/>
    <w:rsid w:val="00DF597D"/>
    <w:rsid w:val="00DF5A53"/>
    <w:rsid w:val="00DF5AF6"/>
    <w:rsid w:val="00DF5E76"/>
    <w:rsid w:val="00DF5FCC"/>
    <w:rsid w:val="00DF6042"/>
    <w:rsid w:val="00DF6049"/>
    <w:rsid w:val="00DF6365"/>
    <w:rsid w:val="00DF63D9"/>
    <w:rsid w:val="00DF644B"/>
    <w:rsid w:val="00DF6583"/>
    <w:rsid w:val="00DF677C"/>
    <w:rsid w:val="00DF67DE"/>
    <w:rsid w:val="00DF6B70"/>
    <w:rsid w:val="00DF6B8E"/>
    <w:rsid w:val="00DF6CC5"/>
    <w:rsid w:val="00DF6E65"/>
    <w:rsid w:val="00DF6EDF"/>
    <w:rsid w:val="00DF6F20"/>
    <w:rsid w:val="00DF712B"/>
    <w:rsid w:val="00DF7209"/>
    <w:rsid w:val="00DF73F5"/>
    <w:rsid w:val="00DF74C1"/>
    <w:rsid w:val="00DF74F2"/>
    <w:rsid w:val="00DF756F"/>
    <w:rsid w:val="00DF77A3"/>
    <w:rsid w:val="00DF77E8"/>
    <w:rsid w:val="00DF78E2"/>
    <w:rsid w:val="00DF7B8F"/>
    <w:rsid w:val="00DF7BB9"/>
    <w:rsid w:val="00DF7D2D"/>
    <w:rsid w:val="00DF7EC7"/>
    <w:rsid w:val="00DF7F4A"/>
    <w:rsid w:val="00E0019C"/>
    <w:rsid w:val="00E00250"/>
    <w:rsid w:val="00E002A3"/>
    <w:rsid w:val="00E002E4"/>
    <w:rsid w:val="00E00362"/>
    <w:rsid w:val="00E004E3"/>
    <w:rsid w:val="00E007A7"/>
    <w:rsid w:val="00E008F0"/>
    <w:rsid w:val="00E00966"/>
    <w:rsid w:val="00E00ABC"/>
    <w:rsid w:val="00E00B1A"/>
    <w:rsid w:val="00E00BF2"/>
    <w:rsid w:val="00E00C1D"/>
    <w:rsid w:val="00E00C27"/>
    <w:rsid w:val="00E00C41"/>
    <w:rsid w:val="00E0126C"/>
    <w:rsid w:val="00E01455"/>
    <w:rsid w:val="00E01756"/>
    <w:rsid w:val="00E01787"/>
    <w:rsid w:val="00E018E8"/>
    <w:rsid w:val="00E018ED"/>
    <w:rsid w:val="00E019C8"/>
    <w:rsid w:val="00E01B93"/>
    <w:rsid w:val="00E01CF0"/>
    <w:rsid w:val="00E020AA"/>
    <w:rsid w:val="00E0216C"/>
    <w:rsid w:val="00E021D2"/>
    <w:rsid w:val="00E021EF"/>
    <w:rsid w:val="00E0221C"/>
    <w:rsid w:val="00E0226A"/>
    <w:rsid w:val="00E022B8"/>
    <w:rsid w:val="00E023C6"/>
    <w:rsid w:val="00E023DB"/>
    <w:rsid w:val="00E02460"/>
    <w:rsid w:val="00E024D5"/>
    <w:rsid w:val="00E026C8"/>
    <w:rsid w:val="00E02769"/>
    <w:rsid w:val="00E027E4"/>
    <w:rsid w:val="00E0299B"/>
    <w:rsid w:val="00E029BF"/>
    <w:rsid w:val="00E029DC"/>
    <w:rsid w:val="00E029F9"/>
    <w:rsid w:val="00E02AE4"/>
    <w:rsid w:val="00E02B8E"/>
    <w:rsid w:val="00E02BD1"/>
    <w:rsid w:val="00E02CD7"/>
    <w:rsid w:val="00E02D35"/>
    <w:rsid w:val="00E02D3A"/>
    <w:rsid w:val="00E02E62"/>
    <w:rsid w:val="00E02E90"/>
    <w:rsid w:val="00E02F8D"/>
    <w:rsid w:val="00E02F99"/>
    <w:rsid w:val="00E02FC2"/>
    <w:rsid w:val="00E0300C"/>
    <w:rsid w:val="00E030EE"/>
    <w:rsid w:val="00E032B8"/>
    <w:rsid w:val="00E033CF"/>
    <w:rsid w:val="00E034DA"/>
    <w:rsid w:val="00E03589"/>
    <w:rsid w:val="00E0359C"/>
    <w:rsid w:val="00E036A5"/>
    <w:rsid w:val="00E03951"/>
    <w:rsid w:val="00E039A5"/>
    <w:rsid w:val="00E039C2"/>
    <w:rsid w:val="00E03ACA"/>
    <w:rsid w:val="00E03B4D"/>
    <w:rsid w:val="00E03C92"/>
    <w:rsid w:val="00E03CE3"/>
    <w:rsid w:val="00E03D83"/>
    <w:rsid w:val="00E03EAB"/>
    <w:rsid w:val="00E03F79"/>
    <w:rsid w:val="00E040BF"/>
    <w:rsid w:val="00E04179"/>
    <w:rsid w:val="00E041AC"/>
    <w:rsid w:val="00E04356"/>
    <w:rsid w:val="00E04387"/>
    <w:rsid w:val="00E04442"/>
    <w:rsid w:val="00E04682"/>
    <w:rsid w:val="00E046EA"/>
    <w:rsid w:val="00E0482B"/>
    <w:rsid w:val="00E0492D"/>
    <w:rsid w:val="00E0493C"/>
    <w:rsid w:val="00E04A1F"/>
    <w:rsid w:val="00E04B8E"/>
    <w:rsid w:val="00E04C44"/>
    <w:rsid w:val="00E04CB6"/>
    <w:rsid w:val="00E04CEE"/>
    <w:rsid w:val="00E04DB3"/>
    <w:rsid w:val="00E04E0B"/>
    <w:rsid w:val="00E04E51"/>
    <w:rsid w:val="00E04F4B"/>
    <w:rsid w:val="00E04F7C"/>
    <w:rsid w:val="00E050A5"/>
    <w:rsid w:val="00E05114"/>
    <w:rsid w:val="00E05480"/>
    <w:rsid w:val="00E055AD"/>
    <w:rsid w:val="00E05639"/>
    <w:rsid w:val="00E05657"/>
    <w:rsid w:val="00E05703"/>
    <w:rsid w:val="00E05736"/>
    <w:rsid w:val="00E0584F"/>
    <w:rsid w:val="00E058E0"/>
    <w:rsid w:val="00E05C4D"/>
    <w:rsid w:val="00E05D68"/>
    <w:rsid w:val="00E05E60"/>
    <w:rsid w:val="00E05EB8"/>
    <w:rsid w:val="00E05ED4"/>
    <w:rsid w:val="00E05F76"/>
    <w:rsid w:val="00E05FA0"/>
    <w:rsid w:val="00E06090"/>
    <w:rsid w:val="00E061DA"/>
    <w:rsid w:val="00E06201"/>
    <w:rsid w:val="00E06394"/>
    <w:rsid w:val="00E06440"/>
    <w:rsid w:val="00E0656C"/>
    <w:rsid w:val="00E06579"/>
    <w:rsid w:val="00E0668E"/>
    <w:rsid w:val="00E069B4"/>
    <w:rsid w:val="00E06C5F"/>
    <w:rsid w:val="00E06F75"/>
    <w:rsid w:val="00E07132"/>
    <w:rsid w:val="00E071FB"/>
    <w:rsid w:val="00E07467"/>
    <w:rsid w:val="00E07899"/>
    <w:rsid w:val="00E078D1"/>
    <w:rsid w:val="00E07943"/>
    <w:rsid w:val="00E07A37"/>
    <w:rsid w:val="00E07D8A"/>
    <w:rsid w:val="00E07F08"/>
    <w:rsid w:val="00E102BB"/>
    <w:rsid w:val="00E10326"/>
    <w:rsid w:val="00E10331"/>
    <w:rsid w:val="00E103FB"/>
    <w:rsid w:val="00E1040B"/>
    <w:rsid w:val="00E10520"/>
    <w:rsid w:val="00E10818"/>
    <w:rsid w:val="00E10B9E"/>
    <w:rsid w:val="00E10DFA"/>
    <w:rsid w:val="00E10E14"/>
    <w:rsid w:val="00E110C0"/>
    <w:rsid w:val="00E110D3"/>
    <w:rsid w:val="00E1110A"/>
    <w:rsid w:val="00E112BE"/>
    <w:rsid w:val="00E11816"/>
    <w:rsid w:val="00E119DD"/>
    <w:rsid w:val="00E119E1"/>
    <w:rsid w:val="00E119E8"/>
    <w:rsid w:val="00E11BE5"/>
    <w:rsid w:val="00E11CB8"/>
    <w:rsid w:val="00E12060"/>
    <w:rsid w:val="00E12237"/>
    <w:rsid w:val="00E12253"/>
    <w:rsid w:val="00E122D9"/>
    <w:rsid w:val="00E12325"/>
    <w:rsid w:val="00E12332"/>
    <w:rsid w:val="00E123A4"/>
    <w:rsid w:val="00E124FC"/>
    <w:rsid w:val="00E1254A"/>
    <w:rsid w:val="00E12795"/>
    <w:rsid w:val="00E12796"/>
    <w:rsid w:val="00E12809"/>
    <w:rsid w:val="00E12823"/>
    <w:rsid w:val="00E12884"/>
    <w:rsid w:val="00E128D6"/>
    <w:rsid w:val="00E12AD4"/>
    <w:rsid w:val="00E12B0C"/>
    <w:rsid w:val="00E12B35"/>
    <w:rsid w:val="00E12B3A"/>
    <w:rsid w:val="00E12B4D"/>
    <w:rsid w:val="00E12C75"/>
    <w:rsid w:val="00E12C8C"/>
    <w:rsid w:val="00E12C90"/>
    <w:rsid w:val="00E12E07"/>
    <w:rsid w:val="00E12E15"/>
    <w:rsid w:val="00E12F9E"/>
    <w:rsid w:val="00E131C4"/>
    <w:rsid w:val="00E131F5"/>
    <w:rsid w:val="00E1325C"/>
    <w:rsid w:val="00E13329"/>
    <w:rsid w:val="00E134FA"/>
    <w:rsid w:val="00E135B2"/>
    <w:rsid w:val="00E135CC"/>
    <w:rsid w:val="00E137EB"/>
    <w:rsid w:val="00E1380F"/>
    <w:rsid w:val="00E13836"/>
    <w:rsid w:val="00E139E4"/>
    <w:rsid w:val="00E139EB"/>
    <w:rsid w:val="00E13A97"/>
    <w:rsid w:val="00E13EC5"/>
    <w:rsid w:val="00E13FA9"/>
    <w:rsid w:val="00E13FFF"/>
    <w:rsid w:val="00E140F1"/>
    <w:rsid w:val="00E1410F"/>
    <w:rsid w:val="00E14283"/>
    <w:rsid w:val="00E142D8"/>
    <w:rsid w:val="00E143EF"/>
    <w:rsid w:val="00E1452D"/>
    <w:rsid w:val="00E145A8"/>
    <w:rsid w:val="00E145CC"/>
    <w:rsid w:val="00E14760"/>
    <w:rsid w:val="00E1480E"/>
    <w:rsid w:val="00E14CA9"/>
    <w:rsid w:val="00E14CAA"/>
    <w:rsid w:val="00E14E19"/>
    <w:rsid w:val="00E14E78"/>
    <w:rsid w:val="00E14EEC"/>
    <w:rsid w:val="00E14F16"/>
    <w:rsid w:val="00E14F90"/>
    <w:rsid w:val="00E1507C"/>
    <w:rsid w:val="00E15085"/>
    <w:rsid w:val="00E15286"/>
    <w:rsid w:val="00E1554B"/>
    <w:rsid w:val="00E15684"/>
    <w:rsid w:val="00E1570D"/>
    <w:rsid w:val="00E158DE"/>
    <w:rsid w:val="00E15A54"/>
    <w:rsid w:val="00E15AAB"/>
    <w:rsid w:val="00E15AF9"/>
    <w:rsid w:val="00E15AFC"/>
    <w:rsid w:val="00E15BB2"/>
    <w:rsid w:val="00E15C49"/>
    <w:rsid w:val="00E15C5E"/>
    <w:rsid w:val="00E15CC3"/>
    <w:rsid w:val="00E15E15"/>
    <w:rsid w:val="00E15E6D"/>
    <w:rsid w:val="00E15F6A"/>
    <w:rsid w:val="00E1612F"/>
    <w:rsid w:val="00E1640E"/>
    <w:rsid w:val="00E164AA"/>
    <w:rsid w:val="00E164DD"/>
    <w:rsid w:val="00E167FA"/>
    <w:rsid w:val="00E1689E"/>
    <w:rsid w:val="00E168A2"/>
    <w:rsid w:val="00E169FE"/>
    <w:rsid w:val="00E16A09"/>
    <w:rsid w:val="00E16C66"/>
    <w:rsid w:val="00E16C92"/>
    <w:rsid w:val="00E16D08"/>
    <w:rsid w:val="00E16D83"/>
    <w:rsid w:val="00E16E6A"/>
    <w:rsid w:val="00E1718D"/>
    <w:rsid w:val="00E175F9"/>
    <w:rsid w:val="00E17702"/>
    <w:rsid w:val="00E178AA"/>
    <w:rsid w:val="00E17AB9"/>
    <w:rsid w:val="00E17D7B"/>
    <w:rsid w:val="00E2006B"/>
    <w:rsid w:val="00E201E7"/>
    <w:rsid w:val="00E20208"/>
    <w:rsid w:val="00E20286"/>
    <w:rsid w:val="00E20550"/>
    <w:rsid w:val="00E2068A"/>
    <w:rsid w:val="00E2069A"/>
    <w:rsid w:val="00E20914"/>
    <w:rsid w:val="00E20AB9"/>
    <w:rsid w:val="00E20B9A"/>
    <w:rsid w:val="00E20C3E"/>
    <w:rsid w:val="00E20C6F"/>
    <w:rsid w:val="00E20DA4"/>
    <w:rsid w:val="00E20F17"/>
    <w:rsid w:val="00E20FDE"/>
    <w:rsid w:val="00E21097"/>
    <w:rsid w:val="00E21101"/>
    <w:rsid w:val="00E211CF"/>
    <w:rsid w:val="00E21217"/>
    <w:rsid w:val="00E212AE"/>
    <w:rsid w:val="00E213E1"/>
    <w:rsid w:val="00E213FE"/>
    <w:rsid w:val="00E2146F"/>
    <w:rsid w:val="00E21509"/>
    <w:rsid w:val="00E2153F"/>
    <w:rsid w:val="00E21640"/>
    <w:rsid w:val="00E21654"/>
    <w:rsid w:val="00E2172A"/>
    <w:rsid w:val="00E2189B"/>
    <w:rsid w:val="00E218B0"/>
    <w:rsid w:val="00E2191E"/>
    <w:rsid w:val="00E21C2C"/>
    <w:rsid w:val="00E21E20"/>
    <w:rsid w:val="00E21E2A"/>
    <w:rsid w:val="00E21E2F"/>
    <w:rsid w:val="00E21F85"/>
    <w:rsid w:val="00E221F2"/>
    <w:rsid w:val="00E2256C"/>
    <w:rsid w:val="00E226CC"/>
    <w:rsid w:val="00E22723"/>
    <w:rsid w:val="00E22731"/>
    <w:rsid w:val="00E2274B"/>
    <w:rsid w:val="00E22888"/>
    <w:rsid w:val="00E22961"/>
    <w:rsid w:val="00E22A10"/>
    <w:rsid w:val="00E22B33"/>
    <w:rsid w:val="00E22C10"/>
    <w:rsid w:val="00E22DB5"/>
    <w:rsid w:val="00E22F9A"/>
    <w:rsid w:val="00E23108"/>
    <w:rsid w:val="00E23177"/>
    <w:rsid w:val="00E23286"/>
    <w:rsid w:val="00E23378"/>
    <w:rsid w:val="00E234C4"/>
    <w:rsid w:val="00E234E6"/>
    <w:rsid w:val="00E23509"/>
    <w:rsid w:val="00E235AD"/>
    <w:rsid w:val="00E23609"/>
    <w:rsid w:val="00E236EF"/>
    <w:rsid w:val="00E23721"/>
    <w:rsid w:val="00E2378B"/>
    <w:rsid w:val="00E237D7"/>
    <w:rsid w:val="00E23889"/>
    <w:rsid w:val="00E238AA"/>
    <w:rsid w:val="00E2396D"/>
    <w:rsid w:val="00E23A1C"/>
    <w:rsid w:val="00E23B88"/>
    <w:rsid w:val="00E23B92"/>
    <w:rsid w:val="00E23C59"/>
    <w:rsid w:val="00E23D94"/>
    <w:rsid w:val="00E240D4"/>
    <w:rsid w:val="00E240FD"/>
    <w:rsid w:val="00E24236"/>
    <w:rsid w:val="00E24287"/>
    <w:rsid w:val="00E2438D"/>
    <w:rsid w:val="00E24405"/>
    <w:rsid w:val="00E2458B"/>
    <w:rsid w:val="00E245B1"/>
    <w:rsid w:val="00E245B7"/>
    <w:rsid w:val="00E24AAA"/>
    <w:rsid w:val="00E24B87"/>
    <w:rsid w:val="00E24B98"/>
    <w:rsid w:val="00E24BAA"/>
    <w:rsid w:val="00E24BD6"/>
    <w:rsid w:val="00E24DAD"/>
    <w:rsid w:val="00E24EF0"/>
    <w:rsid w:val="00E25043"/>
    <w:rsid w:val="00E25207"/>
    <w:rsid w:val="00E25261"/>
    <w:rsid w:val="00E252C3"/>
    <w:rsid w:val="00E2534A"/>
    <w:rsid w:val="00E25362"/>
    <w:rsid w:val="00E25537"/>
    <w:rsid w:val="00E258F6"/>
    <w:rsid w:val="00E259CC"/>
    <w:rsid w:val="00E25C39"/>
    <w:rsid w:val="00E25D09"/>
    <w:rsid w:val="00E25D94"/>
    <w:rsid w:val="00E25F23"/>
    <w:rsid w:val="00E25F28"/>
    <w:rsid w:val="00E25FFF"/>
    <w:rsid w:val="00E2602B"/>
    <w:rsid w:val="00E260C7"/>
    <w:rsid w:val="00E26383"/>
    <w:rsid w:val="00E26395"/>
    <w:rsid w:val="00E26516"/>
    <w:rsid w:val="00E2673C"/>
    <w:rsid w:val="00E267D4"/>
    <w:rsid w:val="00E26862"/>
    <w:rsid w:val="00E269F1"/>
    <w:rsid w:val="00E269FF"/>
    <w:rsid w:val="00E26A4A"/>
    <w:rsid w:val="00E26B6C"/>
    <w:rsid w:val="00E26C06"/>
    <w:rsid w:val="00E26D98"/>
    <w:rsid w:val="00E27044"/>
    <w:rsid w:val="00E27341"/>
    <w:rsid w:val="00E2737E"/>
    <w:rsid w:val="00E273C1"/>
    <w:rsid w:val="00E27420"/>
    <w:rsid w:val="00E27499"/>
    <w:rsid w:val="00E274B2"/>
    <w:rsid w:val="00E276D3"/>
    <w:rsid w:val="00E278CB"/>
    <w:rsid w:val="00E2790C"/>
    <w:rsid w:val="00E27932"/>
    <w:rsid w:val="00E279AF"/>
    <w:rsid w:val="00E27A04"/>
    <w:rsid w:val="00E27A94"/>
    <w:rsid w:val="00E27B3E"/>
    <w:rsid w:val="00E27BF3"/>
    <w:rsid w:val="00E27C9C"/>
    <w:rsid w:val="00E27D9D"/>
    <w:rsid w:val="00E27EC3"/>
    <w:rsid w:val="00E300F4"/>
    <w:rsid w:val="00E301BA"/>
    <w:rsid w:val="00E301DA"/>
    <w:rsid w:val="00E301EF"/>
    <w:rsid w:val="00E302EA"/>
    <w:rsid w:val="00E303CE"/>
    <w:rsid w:val="00E305C7"/>
    <w:rsid w:val="00E30646"/>
    <w:rsid w:val="00E30755"/>
    <w:rsid w:val="00E30A05"/>
    <w:rsid w:val="00E30B4E"/>
    <w:rsid w:val="00E30C86"/>
    <w:rsid w:val="00E30CBD"/>
    <w:rsid w:val="00E30CE0"/>
    <w:rsid w:val="00E30EE6"/>
    <w:rsid w:val="00E30FD1"/>
    <w:rsid w:val="00E311D0"/>
    <w:rsid w:val="00E311D3"/>
    <w:rsid w:val="00E3127C"/>
    <w:rsid w:val="00E31283"/>
    <w:rsid w:val="00E312D6"/>
    <w:rsid w:val="00E3144A"/>
    <w:rsid w:val="00E31661"/>
    <w:rsid w:val="00E316D1"/>
    <w:rsid w:val="00E319BD"/>
    <w:rsid w:val="00E31A22"/>
    <w:rsid w:val="00E31DB8"/>
    <w:rsid w:val="00E3204F"/>
    <w:rsid w:val="00E320A7"/>
    <w:rsid w:val="00E320ED"/>
    <w:rsid w:val="00E32188"/>
    <w:rsid w:val="00E321E2"/>
    <w:rsid w:val="00E322BC"/>
    <w:rsid w:val="00E3232B"/>
    <w:rsid w:val="00E3236F"/>
    <w:rsid w:val="00E326E3"/>
    <w:rsid w:val="00E32A00"/>
    <w:rsid w:val="00E32ADB"/>
    <w:rsid w:val="00E32CC5"/>
    <w:rsid w:val="00E32CD1"/>
    <w:rsid w:val="00E32D7E"/>
    <w:rsid w:val="00E32DCD"/>
    <w:rsid w:val="00E32E6F"/>
    <w:rsid w:val="00E332A9"/>
    <w:rsid w:val="00E333ED"/>
    <w:rsid w:val="00E334D5"/>
    <w:rsid w:val="00E334DA"/>
    <w:rsid w:val="00E33554"/>
    <w:rsid w:val="00E335F1"/>
    <w:rsid w:val="00E33632"/>
    <w:rsid w:val="00E33668"/>
    <w:rsid w:val="00E33715"/>
    <w:rsid w:val="00E33762"/>
    <w:rsid w:val="00E33910"/>
    <w:rsid w:val="00E33A59"/>
    <w:rsid w:val="00E33D7D"/>
    <w:rsid w:val="00E33E85"/>
    <w:rsid w:val="00E34091"/>
    <w:rsid w:val="00E34423"/>
    <w:rsid w:val="00E346C6"/>
    <w:rsid w:val="00E34812"/>
    <w:rsid w:val="00E348E8"/>
    <w:rsid w:val="00E34A8C"/>
    <w:rsid w:val="00E34ABF"/>
    <w:rsid w:val="00E34B32"/>
    <w:rsid w:val="00E34C05"/>
    <w:rsid w:val="00E34C3B"/>
    <w:rsid w:val="00E34E3C"/>
    <w:rsid w:val="00E34E97"/>
    <w:rsid w:val="00E34EF1"/>
    <w:rsid w:val="00E34F0D"/>
    <w:rsid w:val="00E3510A"/>
    <w:rsid w:val="00E35134"/>
    <w:rsid w:val="00E3516A"/>
    <w:rsid w:val="00E351A8"/>
    <w:rsid w:val="00E351DE"/>
    <w:rsid w:val="00E35246"/>
    <w:rsid w:val="00E3532A"/>
    <w:rsid w:val="00E35350"/>
    <w:rsid w:val="00E35444"/>
    <w:rsid w:val="00E3547E"/>
    <w:rsid w:val="00E35485"/>
    <w:rsid w:val="00E355AB"/>
    <w:rsid w:val="00E35931"/>
    <w:rsid w:val="00E35962"/>
    <w:rsid w:val="00E35AD8"/>
    <w:rsid w:val="00E35C1D"/>
    <w:rsid w:val="00E35C44"/>
    <w:rsid w:val="00E35C8E"/>
    <w:rsid w:val="00E35CFA"/>
    <w:rsid w:val="00E35FF4"/>
    <w:rsid w:val="00E360EC"/>
    <w:rsid w:val="00E36136"/>
    <w:rsid w:val="00E361FF"/>
    <w:rsid w:val="00E3625A"/>
    <w:rsid w:val="00E364B5"/>
    <w:rsid w:val="00E364CB"/>
    <w:rsid w:val="00E36752"/>
    <w:rsid w:val="00E36BBD"/>
    <w:rsid w:val="00E36E19"/>
    <w:rsid w:val="00E36E9D"/>
    <w:rsid w:val="00E36F93"/>
    <w:rsid w:val="00E36FB0"/>
    <w:rsid w:val="00E37053"/>
    <w:rsid w:val="00E3705E"/>
    <w:rsid w:val="00E371A0"/>
    <w:rsid w:val="00E371FF"/>
    <w:rsid w:val="00E37386"/>
    <w:rsid w:val="00E373C2"/>
    <w:rsid w:val="00E37458"/>
    <w:rsid w:val="00E3770E"/>
    <w:rsid w:val="00E3774E"/>
    <w:rsid w:val="00E379B0"/>
    <w:rsid w:val="00E379E2"/>
    <w:rsid w:val="00E37A1A"/>
    <w:rsid w:val="00E37A3C"/>
    <w:rsid w:val="00E37ADE"/>
    <w:rsid w:val="00E37BF6"/>
    <w:rsid w:val="00E37C75"/>
    <w:rsid w:val="00E37CC7"/>
    <w:rsid w:val="00E37DB5"/>
    <w:rsid w:val="00E37F15"/>
    <w:rsid w:val="00E402A6"/>
    <w:rsid w:val="00E40455"/>
    <w:rsid w:val="00E40547"/>
    <w:rsid w:val="00E4054A"/>
    <w:rsid w:val="00E40580"/>
    <w:rsid w:val="00E40602"/>
    <w:rsid w:val="00E40662"/>
    <w:rsid w:val="00E4092C"/>
    <w:rsid w:val="00E40AD6"/>
    <w:rsid w:val="00E40AFE"/>
    <w:rsid w:val="00E40BF8"/>
    <w:rsid w:val="00E40D16"/>
    <w:rsid w:val="00E40FB9"/>
    <w:rsid w:val="00E41111"/>
    <w:rsid w:val="00E411F0"/>
    <w:rsid w:val="00E4128A"/>
    <w:rsid w:val="00E41333"/>
    <w:rsid w:val="00E4145E"/>
    <w:rsid w:val="00E41481"/>
    <w:rsid w:val="00E41595"/>
    <w:rsid w:val="00E416F7"/>
    <w:rsid w:val="00E41892"/>
    <w:rsid w:val="00E41950"/>
    <w:rsid w:val="00E41D6B"/>
    <w:rsid w:val="00E41E39"/>
    <w:rsid w:val="00E41F42"/>
    <w:rsid w:val="00E41FD5"/>
    <w:rsid w:val="00E422E3"/>
    <w:rsid w:val="00E4238D"/>
    <w:rsid w:val="00E42513"/>
    <w:rsid w:val="00E42688"/>
    <w:rsid w:val="00E42770"/>
    <w:rsid w:val="00E42975"/>
    <w:rsid w:val="00E4298E"/>
    <w:rsid w:val="00E42A94"/>
    <w:rsid w:val="00E42C4F"/>
    <w:rsid w:val="00E42CBC"/>
    <w:rsid w:val="00E42EF8"/>
    <w:rsid w:val="00E42FC3"/>
    <w:rsid w:val="00E43339"/>
    <w:rsid w:val="00E4334A"/>
    <w:rsid w:val="00E43358"/>
    <w:rsid w:val="00E4339B"/>
    <w:rsid w:val="00E4349C"/>
    <w:rsid w:val="00E434B6"/>
    <w:rsid w:val="00E4362A"/>
    <w:rsid w:val="00E4370C"/>
    <w:rsid w:val="00E4399D"/>
    <w:rsid w:val="00E43A1C"/>
    <w:rsid w:val="00E43AA7"/>
    <w:rsid w:val="00E43C4F"/>
    <w:rsid w:val="00E43C73"/>
    <w:rsid w:val="00E440CF"/>
    <w:rsid w:val="00E441A3"/>
    <w:rsid w:val="00E4440C"/>
    <w:rsid w:val="00E4449A"/>
    <w:rsid w:val="00E44641"/>
    <w:rsid w:val="00E447CA"/>
    <w:rsid w:val="00E44867"/>
    <w:rsid w:val="00E44A05"/>
    <w:rsid w:val="00E44BF4"/>
    <w:rsid w:val="00E44C8C"/>
    <w:rsid w:val="00E44ECB"/>
    <w:rsid w:val="00E44F14"/>
    <w:rsid w:val="00E44FEE"/>
    <w:rsid w:val="00E45026"/>
    <w:rsid w:val="00E45090"/>
    <w:rsid w:val="00E4513D"/>
    <w:rsid w:val="00E453C5"/>
    <w:rsid w:val="00E453D0"/>
    <w:rsid w:val="00E45619"/>
    <w:rsid w:val="00E456B1"/>
    <w:rsid w:val="00E45772"/>
    <w:rsid w:val="00E45913"/>
    <w:rsid w:val="00E45B2A"/>
    <w:rsid w:val="00E45C17"/>
    <w:rsid w:val="00E45C38"/>
    <w:rsid w:val="00E45C6A"/>
    <w:rsid w:val="00E45E58"/>
    <w:rsid w:val="00E45ED9"/>
    <w:rsid w:val="00E46118"/>
    <w:rsid w:val="00E461C0"/>
    <w:rsid w:val="00E4627D"/>
    <w:rsid w:val="00E462E7"/>
    <w:rsid w:val="00E46443"/>
    <w:rsid w:val="00E4647E"/>
    <w:rsid w:val="00E464AD"/>
    <w:rsid w:val="00E46626"/>
    <w:rsid w:val="00E46644"/>
    <w:rsid w:val="00E46701"/>
    <w:rsid w:val="00E468CB"/>
    <w:rsid w:val="00E4699C"/>
    <w:rsid w:val="00E46BDE"/>
    <w:rsid w:val="00E46D16"/>
    <w:rsid w:val="00E46DB5"/>
    <w:rsid w:val="00E4720A"/>
    <w:rsid w:val="00E472B0"/>
    <w:rsid w:val="00E47441"/>
    <w:rsid w:val="00E47904"/>
    <w:rsid w:val="00E47969"/>
    <w:rsid w:val="00E47A15"/>
    <w:rsid w:val="00E47A52"/>
    <w:rsid w:val="00E47E4A"/>
    <w:rsid w:val="00E500E9"/>
    <w:rsid w:val="00E501CB"/>
    <w:rsid w:val="00E50571"/>
    <w:rsid w:val="00E50DDE"/>
    <w:rsid w:val="00E50E20"/>
    <w:rsid w:val="00E50E61"/>
    <w:rsid w:val="00E50ED9"/>
    <w:rsid w:val="00E50F6A"/>
    <w:rsid w:val="00E5107B"/>
    <w:rsid w:val="00E511E3"/>
    <w:rsid w:val="00E513B7"/>
    <w:rsid w:val="00E5141B"/>
    <w:rsid w:val="00E51446"/>
    <w:rsid w:val="00E5144D"/>
    <w:rsid w:val="00E5144F"/>
    <w:rsid w:val="00E516FB"/>
    <w:rsid w:val="00E517B5"/>
    <w:rsid w:val="00E51822"/>
    <w:rsid w:val="00E518D5"/>
    <w:rsid w:val="00E51A41"/>
    <w:rsid w:val="00E51A65"/>
    <w:rsid w:val="00E51D4B"/>
    <w:rsid w:val="00E51D68"/>
    <w:rsid w:val="00E51D90"/>
    <w:rsid w:val="00E51DC5"/>
    <w:rsid w:val="00E51E58"/>
    <w:rsid w:val="00E51EA3"/>
    <w:rsid w:val="00E520C6"/>
    <w:rsid w:val="00E52167"/>
    <w:rsid w:val="00E52262"/>
    <w:rsid w:val="00E522AE"/>
    <w:rsid w:val="00E522BB"/>
    <w:rsid w:val="00E52351"/>
    <w:rsid w:val="00E52354"/>
    <w:rsid w:val="00E52384"/>
    <w:rsid w:val="00E525A5"/>
    <w:rsid w:val="00E528C8"/>
    <w:rsid w:val="00E52917"/>
    <w:rsid w:val="00E52BAC"/>
    <w:rsid w:val="00E52CB4"/>
    <w:rsid w:val="00E52D21"/>
    <w:rsid w:val="00E52D60"/>
    <w:rsid w:val="00E52EE1"/>
    <w:rsid w:val="00E52F3F"/>
    <w:rsid w:val="00E52F80"/>
    <w:rsid w:val="00E530A0"/>
    <w:rsid w:val="00E531A3"/>
    <w:rsid w:val="00E53232"/>
    <w:rsid w:val="00E535C4"/>
    <w:rsid w:val="00E536DB"/>
    <w:rsid w:val="00E53884"/>
    <w:rsid w:val="00E53A59"/>
    <w:rsid w:val="00E53A6A"/>
    <w:rsid w:val="00E53CBC"/>
    <w:rsid w:val="00E53DDA"/>
    <w:rsid w:val="00E53E57"/>
    <w:rsid w:val="00E53F48"/>
    <w:rsid w:val="00E53FE7"/>
    <w:rsid w:val="00E5404A"/>
    <w:rsid w:val="00E5404E"/>
    <w:rsid w:val="00E5416F"/>
    <w:rsid w:val="00E541E6"/>
    <w:rsid w:val="00E54213"/>
    <w:rsid w:val="00E5426A"/>
    <w:rsid w:val="00E542CF"/>
    <w:rsid w:val="00E54361"/>
    <w:rsid w:val="00E543EC"/>
    <w:rsid w:val="00E544FB"/>
    <w:rsid w:val="00E54721"/>
    <w:rsid w:val="00E547E2"/>
    <w:rsid w:val="00E5480B"/>
    <w:rsid w:val="00E5482B"/>
    <w:rsid w:val="00E549D0"/>
    <w:rsid w:val="00E54B09"/>
    <w:rsid w:val="00E54EE9"/>
    <w:rsid w:val="00E54F3E"/>
    <w:rsid w:val="00E55189"/>
    <w:rsid w:val="00E55192"/>
    <w:rsid w:val="00E551AB"/>
    <w:rsid w:val="00E55216"/>
    <w:rsid w:val="00E5525F"/>
    <w:rsid w:val="00E554AE"/>
    <w:rsid w:val="00E5556C"/>
    <w:rsid w:val="00E555F0"/>
    <w:rsid w:val="00E5561F"/>
    <w:rsid w:val="00E55620"/>
    <w:rsid w:val="00E558AA"/>
    <w:rsid w:val="00E55A91"/>
    <w:rsid w:val="00E55C30"/>
    <w:rsid w:val="00E55C54"/>
    <w:rsid w:val="00E55D33"/>
    <w:rsid w:val="00E5610C"/>
    <w:rsid w:val="00E56175"/>
    <w:rsid w:val="00E56200"/>
    <w:rsid w:val="00E56205"/>
    <w:rsid w:val="00E56439"/>
    <w:rsid w:val="00E56540"/>
    <w:rsid w:val="00E567D5"/>
    <w:rsid w:val="00E56A22"/>
    <w:rsid w:val="00E56BD6"/>
    <w:rsid w:val="00E56CAC"/>
    <w:rsid w:val="00E56CCA"/>
    <w:rsid w:val="00E56DA8"/>
    <w:rsid w:val="00E56EEE"/>
    <w:rsid w:val="00E56F19"/>
    <w:rsid w:val="00E5701D"/>
    <w:rsid w:val="00E57032"/>
    <w:rsid w:val="00E57054"/>
    <w:rsid w:val="00E571A2"/>
    <w:rsid w:val="00E57336"/>
    <w:rsid w:val="00E573F8"/>
    <w:rsid w:val="00E57536"/>
    <w:rsid w:val="00E5766B"/>
    <w:rsid w:val="00E57A89"/>
    <w:rsid w:val="00E57CAB"/>
    <w:rsid w:val="00E57D22"/>
    <w:rsid w:val="00E57D44"/>
    <w:rsid w:val="00E60193"/>
    <w:rsid w:val="00E606DB"/>
    <w:rsid w:val="00E607A2"/>
    <w:rsid w:val="00E60871"/>
    <w:rsid w:val="00E6088E"/>
    <w:rsid w:val="00E608AE"/>
    <w:rsid w:val="00E60AC5"/>
    <w:rsid w:val="00E60B4C"/>
    <w:rsid w:val="00E60CD0"/>
    <w:rsid w:val="00E60D1F"/>
    <w:rsid w:val="00E60E4E"/>
    <w:rsid w:val="00E611E4"/>
    <w:rsid w:val="00E6121B"/>
    <w:rsid w:val="00E612D6"/>
    <w:rsid w:val="00E61468"/>
    <w:rsid w:val="00E61507"/>
    <w:rsid w:val="00E61554"/>
    <w:rsid w:val="00E6177C"/>
    <w:rsid w:val="00E61830"/>
    <w:rsid w:val="00E61AB1"/>
    <w:rsid w:val="00E61AE1"/>
    <w:rsid w:val="00E61C52"/>
    <w:rsid w:val="00E61DC4"/>
    <w:rsid w:val="00E61F14"/>
    <w:rsid w:val="00E61F7C"/>
    <w:rsid w:val="00E6219E"/>
    <w:rsid w:val="00E62211"/>
    <w:rsid w:val="00E62320"/>
    <w:rsid w:val="00E62381"/>
    <w:rsid w:val="00E624F2"/>
    <w:rsid w:val="00E6252F"/>
    <w:rsid w:val="00E625AB"/>
    <w:rsid w:val="00E6263E"/>
    <w:rsid w:val="00E62642"/>
    <w:rsid w:val="00E62654"/>
    <w:rsid w:val="00E626A2"/>
    <w:rsid w:val="00E62812"/>
    <w:rsid w:val="00E628CB"/>
    <w:rsid w:val="00E6294F"/>
    <w:rsid w:val="00E62A88"/>
    <w:rsid w:val="00E62B82"/>
    <w:rsid w:val="00E62B95"/>
    <w:rsid w:val="00E62C08"/>
    <w:rsid w:val="00E62C63"/>
    <w:rsid w:val="00E62E08"/>
    <w:rsid w:val="00E62E34"/>
    <w:rsid w:val="00E62E5A"/>
    <w:rsid w:val="00E62F78"/>
    <w:rsid w:val="00E63098"/>
    <w:rsid w:val="00E63159"/>
    <w:rsid w:val="00E632A4"/>
    <w:rsid w:val="00E63364"/>
    <w:rsid w:val="00E6361A"/>
    <w:rsid w:val="00E6370E"/>
    <w:rsid w:val="00E63927"/>
    <w:rsid w:val="00E63B18"/>
    <w:rsid w:val="00E63BAA"/>
    <w:rsid w:val="00E63C4D"/>
    <w:rsid w:val="00E63DC6"/>
    <w:rsid w:val="00E63F8F"/>
    <w:rsid w:val="00E642B4"/>
    <w:rsid w:val="00E643B0"/>
    <w:rsid w:val="00E644FF"/>
    <w:rsid w:val="00E64540"/>
    <w:rsid w:val="00E646D9"/>
    <w:rsid w:val="00E647A0"/>
    <w:rsid w:val="00E6481E"/>
    <w:rsid w:val="00E64BA9"/>
    <w:rsid w:val="00E64E25"/>
    <w:rsid w:val="00E64E42"/>
    <w:rsid w:val="00E64E93"/>
    <w:rsid w:val="00E64F66"/>
    <w:rsid w:val="00E65282"/>
    <w:rsid w:val="00E6542E"/>
    <w:rsid w:val="00E65740"/>
    <w:rsid w:val="00E6590A"/>
    <w:rsid w:val="00E65944"/>
    <w:rsid w:val="00E65A33"/>
    <w:rsid w:val="00E65A85"/>
    <w:rsid w:val="00E65B6B"/>
    <w:rsid w:val="00E65BC4"/>
    <w:rsid w:val="00E65EFF"/>
    <w:rsid w:val="00E6642C"/>
    <w:rsid w:val="00E66482"/>
    <w:rsid w:val="00E66541"/>
    <w:rsid w:val="00E666EF"/>
    <w:rsid w:val="00E667B3"/>
    <w:rsid w:val="00E66802"/>
    <w:rsid w:val="00E66883"/>
    <w:rsid w:val="00E668ED"/>
    <w:rsid w:val="00E668FC"/>
    <w:rsid w:val="00E66A82"/>
    <w:rsid w:val="00E66ACB"/>
    <w:rsid w:val="00E66C59"/>
    <w:rsid w:val="00E66DD4"/>
    <w:rsid w:val="00E66DDA"/>
    <w:rsid w:val="00E66E4F"/>
    <w:rsid w:val="00E66FD4"/>
    <w:rsid w:val="00E67138"/>
    <w:rsid w:val="00E67383"/>
    <w:rsid w:val="00E673D4"/>
    <w:rsid w:val="00E67499"/>
    <w:rsid w:val="00E677A4"/>
    <w:rsid w:val="00E67825"/>
    <w:rsid w:val="00E6795E"/>
    <w:rsid w:val="00E67A5D"/>
    <w:rsid w:val="00E67A8E"/>
    <w:rsid w:val="00E67AA1"/>
    <w:rsid w:val="00E67AEA"/>
    <w:rsid w:val="00E67BED"/>
    <w:rsid w:val="00E67DCF"/>
    <w:rsid w:val="00E67E4D"/>
    <w:rsid w:val="00E67ECA"/>
    <w:rsid w:val="00E67EF6"/>
    <w:rsid w:val="00E67F06"/>
    <w:rsid w:val="00E67F33"/>
    <w:rsid w:val="00E700B5"/>
    <w:rsid w:val="00E701ED"/>
    <w:rsid w:val="00E70492"/>
    <w:rsid w:val="00E7064C"/>
    <w:rsid w:val="00E70681"/>
    <w:rsid w:val="00E706BC"/>
    <w:rsid w:val="00E70B44"/>
    <w:rsid w:val="00E70BA6"/>
    <w:rsid w:val="00E70BD6"/>
    <w:rsid w:val="00E70C1A"/>
    <w:rsid w:val="00E70D7A"/>
    <w:rsid w:val="00E70F9E"/>
    <w:rsid w:val="00E7110D"/>
    <w:rsid w:val="00E71129"/>
    <w:rsid w:val="00E71166"/>
    <w:rsid w:val="00E7118E"/>
    <w:rsid w:val="00E7153D"/>
    <w:rsid w:val="00E71545"/>
    <w:rsid w:val="00E715DE"/>
    <w:rsid w:val="00E7164E"/>
    <w:rsid w:val="00E7167C"/>
    <w:rsid w:val="00E71E18"/>
    <w:rsid w:val="00E71F58"/>
    <w:rsid w:val="00E72029"/>
    <w:rsid w:val="00E72238"/>
    <w:rsid w:val="00E723B2"/>
    <w:rsid w:val="00E72430"/>
    <w:rsid w:val="00E724D2"/>
    <w:rsid w:val="00E725B4"/>
    <w:rsid w:val="00E725F5"/>
    <w:rsid w:val="00E727F7"/>
    <w:rsid w:val="00E72B65"/>
    <w:rsid w:val="00E72B9D"/>
    <w:rsid w:val="00E72D8B"/>
    <w:rsid w:val="00E730C3"/>
    <w:rsid w:val="00E730D4"/>
    <w:rsid w:val="00E7314E"/>
    <w:rsid w:val="00E731A9"/>
    <w:rsid w:val="00E732A1"/>
    <w:rsid w:val="00E7342C"/>
    <w:rsid w:val="00E739BA"/>
    <w:rsid w:val="00E73B54"/>
    <w:rsid w:val="00E73B5B"/>
    <w:rsid w:val="00E73BFB"/>
    <w:rsid w:val="00E7401C"/>
    <w:rsid w:val="00E7419D"/>
    <w:rsid w:val="00E7436B"/>
    <w:rsid w:val="00E7456B"/>
    <w:rsid w:val="00E745BC"/>
    <w:rsid w:val="00E74666"/>
    <w:rsid w:val="00E747E8"/>
    <w:rsid w:val="00E74894"/>
    <w:rsid w:val="00E7497F"/>
    <w:rsid w:val="00E7499A"/>
    <w:rsid w:val="00E74CE8"/>
    <w:rsid w:val="00E74F38"/>
    <w:rsid w:val="00E74FAB"/>
    <w:rsid w:val="00E74FEE"/>
    <w:rsid w:val="00E7502F"/>
    <w:rsid w:val="00E7508B"/>
    <w:rsid w:val="00E7557B"/>
    <w:rsid w:val="00E755F2"/>
    <w:rsid w:val="00E757C1"/>
    <w:rsid w:val="00E758C4"/>
    <w:rsid w:val="00E75942"/>
    <w:rsid w:val="00E7596C"/>
    <w:rsid w:val="00E75A43"/>
    <w:rsid w:val="00E75A86"/>
    <w:rsid w:val="00E75B5A"/>
    <w:rsid w:val="00E75C2C"/>
    <w:rsid w:val="00E75C77"/>
    <w:rsid w:val="00E75DDB"/>
    <w:rsid w:val="00E75F18"/>
    <w:rsid w:val="00E7601B"/>
    <w:rsid w:val="00E76172"/>
    <w:rsid w:val="00E7625E"/>
    <w:rsid w:val="00E764DC"/>
    <w:rsid w:val="00E7659E"/>
    <w:rsid w:val="00E76705"/>
    <w:rsid w:val="00E7671B"/>
    <w:rsid w:val="00E76781"/>
    <w:rsid w:val="00E767C6"/>
    <w:rsid w:val="00E76C48"/>
    <w:rsid w:val="00E76DF5"/>
    <w:rsid w:val="00E76E7C"/>
    <w:rsid w:val="00E76EEE"/>
    <w:rsid w:val="00E76F16"/>
    <w:rsid w:val="00E76FE5"/>
    <w:rsid w:val="00E7722B"/>
    <w:rsid w:val="00E77673"/>
    <w:rsid w:val="00E776A7"/>
    <w:rsid w:val="00E776AC"/>
    <w:rsid w:val="00E77716"/>
    <w:rsid w:val="00E777C5"/>
    <w:rsid w:val="00E77912"/>
    <w:rsid w:val="00E77A69"/>
    <w:rsid w:val="00E77D38"/>
    <w:rsid w:val="00E77DF0"/>
    <w:rsid w:val="00E77E16"/>
    <w:rsid w:val="00E80087"/>
    <w:rsid w:val="00E80257"/>
    <w:rsid w:val="00E8030A"/>
    <w:rsid w:val="00E804C6"/>
    <w:rsid w:val="00E807B9"/>
    <w:rsid w:val="00E8089D"/>
    <w:rsid w:val="00E808FA"/>
    <w:rsid w:val="00E80CEA"/>
    <w:rsid w:val="00E80D4C"/>
    <w:rsid w:val="00E80EC2"/>
    <w:rsid w:val="00E80F6E"/>
    <w:rsid w:val="00E81100"/>
    <w:rsid w:val="00E8128D"/>
    <w:rsid w:val="00E812AA"/>
    <w:rsid w:val="00E8142A"/>
    <w:rsid w:val="00E81556"/>
    <w:rsid w:val="00E81623"/>
    <w:rsid w:val="00E8175C"/>
    <w:rsid w:val="00E81768"/>
    <w:rsid w:val="00E81939"/>
    <w:rsid w:val="00E81A4E"/>
    <w:rsid w:val="00E81C80"/>
    <w:rsid w:val="00E81DD6"/>
    <w:rsid w:val="00E81DFA"/>
    <w:rsid w:val="00E81E8C"/>
    <w:rsid w:val="00E81F14"/>
    <w:rsid w:val="00E8206A"/>
    <w:rsid w:val="00E822E3"/>
    <w:rsid w:val="00E82340"/>
    <w:rsid w:val="00E8265E"/>
    <w:rsid w:val="00E82698"/>
    <w:rsid w:val="00E827BB"/>
    <w:rsid w:val="00E82815"/>
    <w:rsid w:val="00E8283F"/>
    <w:rsid w:val="00E82BC7"/>
    <w:rsid w:val="00E82C3B"/>
    <w:rsid w:val="00E82C4D"/>
    <w:rsid w:val="00E82CFE"/>
    <w:rsid w:val="00E82E8F"/>
    <w:rsid w:val="00E8351D"/>
    <w:rsid w:val="00E835C0"/>
    <w:rsid w:val="00E83673"/>
    <w:rsid w:val="00E83861"/>
    <w:rsid w:val="00E83B7B"/>
    <w:rsid w:val="00E83C2E"/>
    <w:rsid w:val="00E83C9F"/>
    <w:rsid w:val="00E83D35"/>
    <w:rsid w:val="00E83E28"/>
    <w:rsid w:val="00E83E43"/>
    <w:rsid w:val="00E83E49"/>
    <w:rsid w:val="00E83E82"/>
    <w:rsid w:val="00E83F8D"/>
    <w:rsid w:val="00E83FAC"/>
    <w:rsid w:val="00E84386"/>
    <w:rsid w:val="00E845B2"/>
    <w:rsid w:val="00E84A2C"/>
    <w:rsid w:val="00E84BAE"/>
    <w:rsid w:val="00E84C17"/>
    <w:rsid w:val="00E84C56"/>
    <w:rsid w:val="00E84EBE"/>
    <w:rsid w:val="00E850EE"/>
    <w:rsid w:val="00E85143"/>
    <w:rsid w:val="00E852B9"/>
    <w:rsid w:val="00E85615"/>
    <w:rsid w:val="00E85871"/>
    <w:rsid w:val="00E858B7"/>
    <w:rsid w:val="00E85A4A"/>
    <w:rsid w:val="00E85A4C"/>
    <w:rsid w:val="00E85ADB"/>
    <w:rsid w:val="00E85B5B"/>
    <w:rsid w:val="00E85B92"/>
    <w:rsid w:val="00E85C46"/>
    <w:rsid w:val="00E85C93"/>
    <w:rsid w:val="00E85F6A"/>
    <w:rsid w:val="00E86051"/>
    <w:rsid w:val="00E8612A"/>
    <w:rsid w:val="00E86151"/>
    <w:rsid w:val="00E86293"/>
    <w:rsid w:val="00E8631D"/>
    <w:rsid w:val="00E863A7"/>
    <w:rsid w:val="00E86484"/>
    <w:rsid w:val="00E86577"/>
    <w:rsid w:val="00E865D8"/>
    <w:rsid w:val="00E8665B"/>
    <w:rsid w:val="00E867F6"/>
    <w:rsid w:val="00E86A94"/>
    <w:rsid w:val="00E86C00"/>
    <w:rsid w:val="00E86D32"/>
    <w:rsid w:val="00E86DF2"/>
    <w:rsid w:val="00E86E04"/>
    <w:rsid w:val="00E86F0D"/>
    <w:rsid w:val="00E86F1A"/>
    <w:rsid w:val="00E87145"/>
    <w:rsid w:val="00E871F1"/>
    <w:rsid w:val="00E87251"/>
    <w:rsid w:val="00E87315"/>
    <w:rsid w:val="00E87343"/>
    <w:rsid w:val="00E873B7"/>
    <w:rsid w:val="00E87503"/>
    <w:rsid w:val="00E87630"/>
    <w:rsid w:val="00E87653"/>
    <w:rsid w:val="00E8766A"/>
    <w:rsid w:val="00E876E3"/>
    <w:rsid w:val="00E877A7"/>
    <w:rsid w:val="00E87896"/>
    <w:rsid w:val="00E8792C"/>
    <w:rsid w:val="00E87BF2"/>
    <w:rsid w:val="00E87DD4"/>
    <w:rsid w:val="00E87F21"/>
    <w:rsid w:val="00E90029"/>
    <w:rsid w:val="00E902AC"/>
    <w:rsid w:val="00E902DA"/>
    <w:rsid w:val="00E90533"/>
    <w:rsid w:val="00E90660"/>
    <w:rsid w:val="00E90777"/>
    <w:rsid w:val="00E907C1"/>
    <w:rsid w:val="00E90960"/>
    <w:rsid w:val="00E909A7"/>
    <w:rsid w:val="00E909EB"/>
    <w:rsid w:val="00E90BEC"/>
    <w:rsid w:val="00E90D40"/>
    <w:rsid w:val="00E90F0B"/>
    <w:rsid w:val="00E910E5"/>
    <w:rsid w:val="00E910F2"/>
    <w:rsid w:val="00E9119D"/>
    <w:rsid w:val="00E911CA"/>
    <w:rsid w:val="00E914E9"/>
    <w:rsid w:val="00E91623"/>
    <w:rsid w:val="00E917A9"/>
    <w:rsid w:val="00E91819"/>
    <w:rsid w:val="00E9189D"/>
    <w:rsid w:val="00E91ADA"/>
    <w:rsid w:val="00E91B2D"/>
    <w:rsid w:val="00E91B9E"/>
    <w:rsid w:val="00E91BE1"/>
    <w:rsid w:val="00E91C81"/>
    <w:rsid w:val="00E91CF2"/>
    <w:rsid w:val="00E91E0A"/>
    <w:rsid w:val="00E92019"/>
    <w:rsid w:val="00E92023"/>
    <w:rsid w:val="00E922B2"/>
    <w:rsid w:val="00E92395"/>
    <w:rsid w:val="00E9243A"/>
    <w:rsid w:val="00E926D3"/>
    <w:rsid w:val="00E927DF"/>
    <w:rsid w:val="00E929A5"/>
    <w:rsid w:val="00E92C7C"/>
    <w:rsid w:val="00E92D53"/>
    <w:rsid w:val="00E92D5F"/>
    <w:rsid w:val="00E92F3F"/>
    <w:rsid w:val="00E92F91"/>
    <w:rsid w:val="00E9314B"/>
    <w:rsid w:val="00E933B7"/>
    <w:rsid w:val="00E93545"/>
    <w:rsid w:val="00E9380C"/>
    <w:rsid w:val="00E9383E"/>
    <w:rsid w:val="00E93897"/>
    <w:rsid w:val="00E93930"/>
    <w:rsid w:val="00E93958"/>
    <w:rsid w:val="00E93B6F"/>
    <w:rsid w:val="00E93C92"/>
    <w:rsid w:val="00E93C96"/>
    <w:rsid w:val="00E94133"/>
    <w:rsid w:val="00E943F1"/>
    <w:rsid w:val="00E947B8"/>
    <w:rsid w:val="00E94822"/>
    <w:rsid w:val="00E94B9A"/>
    <w:rsid w:val="00E94DFC"/>
    <w:rsid w:val="00E94E6A"/>
    <w:rsid w:val="00E94E81"/>
    <w:rsid w:val="00E9516E"/>
    <w:rsid w:val="00E951EF"/>
    <w:rsid w:val="00E9520E"/>
    <w:rsid w:val="00E9534C"/>
    <w:rsid w:val="00E953C5"/>
    <w:rsid w:val="00E953F3"/>
    <w:rsid w:val="00E955D1"/>
    <w:rsid w:val="00E955E6"/>
    <w:rsid w:val="00E956D8"/>
    <w:rsid w:val="00E95727"/>
    <w:rsid w:val="00E9572E"/>
    <w:rsid w:val="00E95A1E"/>
    <w:rsid w:val="00E95A85"/>
    <w:rsid w:val="00E95BBB"/>
    <w:rsid w:val="00E95CBA"/>
    <w:rsid w:val="00E95CD5"/>
    <w:rsid w:val="00E95CF9"/>
    <w:rsid w:val="00E95D20"/>
    <w:rsid w:val="00E960A0"/>
    <w:rsid w:val="00E9625E"/>
    <w:rsid w:val="00E96513"/>
    <w:rsid w:val="00E96551"/>
    <w:rsid w:val="00E96636"/>
    <w:rsid w:val="00E96718"/>
    <w:rsid w:val="00E96886"/>
    <w:rsid w:val="00E96AD8"/>
    <w:rsid w:val="00E96B14"/>
    <w:rsid w:val="00E96C26"/>
    <w:rsid w:val="00E96DAB"/>
    <w:rsid w:val="00E96E76"/>
    <w:rsid w:val="00E96EAB"/>
    <w:rsid w:val="00E96EBD"/>
    <w:rsid w:val="00E970A2"/>
    <w:rsid w:val="00E971A5"/>
    <w:rsid w:val="00E972D9"/>
    <w:rsid w:val="00E972F4"/>
    <w:rsid w:val="00E975E9"/>
    <w:rsid w:val="00E9783B"/>
    <w:rsid w:val="00E9784D"/>
    <w:rsid w:val="00E97BB2"/>
    <w:rsid w:val="00E97C89"/>
    <w:rsid w:val="00E97CC0"/>
    <w:rsid w:val="00E97DC9"/>
    <w:rsid w:val="00E97E6F"/>
    <w:rsid w:val="00EA000A"/>
    <w:rsid w:val="00EA0155"/>
    <w:rsid w:val="00EA0295"/>
    <w:rsid w:val="00EA0446"/>
    <w:rsid w:val="00EA044C"/>
    <w:rsid w:val="00EA0637"/>
    <w:rsid w:val="00EA068C"/>
    <w:rsid w:val="00EA07C0"/>
    <w:rsid w:val="00EA08BC"/>
    <w:rsid w:val="00EA098A"/>
    <w:rsid w:val="00EA0B7F"/>
    <w:rsid w:val="00EA0BF5"/>
    <w:rsid w:val="00EA0DF1"/>
    <w:rsid w:val="00EA0E1B"/>
    <w:rsid w:val="00EA0E63"/>
    <w:rsid w:val="00EA0E6A"/>
    <w:rsid w:val="00EA0F47"/>
    <w:rsid w:val="00EA0FB2"/>
    <w:rsid w:val="00EA1019"/>
    <w:rsid w:val="00EA10C0"/>
    <w:rsid w:val="00EA124B"/>
    <w:rsid w:val="00EA132C"/>
    <w:rsid w:val="00EA133E"/>
    <w:rsid w:val="00EA149D"/>
    <w:rsid w:val="00EA1752"/>
    <w:rsid w:val="00EA182A"/>
    <w:rsid w:val="00EA18BC"/>
    <w:rsid w:val="00EA19C0"/>
    <w:rsid w:val="00EA1EB8"/>
    <w:rsid w:val="00EA2007"/>
    <w:rsid w:val="00EA201A"/>
    <w:rsid w:val="00EA203A"/>
    <w:rsid w:val="00EA22A7"/>
    <w:rsid w:val="00EA22D3"/>
    <w:rsid w:val="00EA23BA"/>
    <w:rsid w:val="00EA2433"/>
    <w:rsid w:val="00EA2574"/>
    <w:rsid w:val="00EA2584"/>
    <w:rsid w:val="00EA280C"/>
    <w:rsid w:val="00EA282A"/>
    <w:rsid w:val="00EA28EA"/>
    <w:rsid w:val="00EA2B30"/>
    <w:rsid w:val="00EA2B7A"/>
    <w:rsid w:val="00EA2D7B"/>
    <w:rsid w:val="00EA2D8F"/>
    <w:rsid w:val="00EA2DD5"/>
    <w:rsid w:val="00EA2E8B"/>
    <w:rsid w:val="00EA3170"/>
    <w:rsid w:val="00EA3191"/>
    <w:rsid w:val="00EA3378"/>
    <w:rsid w:val="00EA3427"/>
    <w:rsid w:val="00EA3431"/>
    <w:rsid w:val="00EA3438"/>
    <w:rsid w:val="00EA3449"/>
    <w:rsid w:val="00EA34EE"/>
    <w:rsid w:val="00EA375B"/>
    <w:rsid w:val="00EA3900"/>
    <w:rsid w:val="00EA3953"/>
    <w:rsid w:val="00EA3BE1"/>
    <w:rsid w:val="00EA3BE6"/>
    <w:rsid w:val="00EA3D3E"/>
    <w:rsid w:val="00EA3EB2"/>
    <w:rsid w:val="00EA3FEC"/>
    <w:rsid w:val="00EA4072"/>
    <w:rsid w:val="00EA4134"/>
    <w:rsid w:val="00EA41A5"/>
    <w:rsid w:val="00EA41F3"/>
    <w:rsid w:val="00EA43AF"/>
    <w:rsid w:val="00EA4453"/>
    <w:rsid w:val="00EA463C"/>
    <w:rsid w:val="00EA46B1"/>
    <w:rsid w:val="00EA4761"/>
    <w:rsid w:val="00EA4A65"/>
    <w:rsid w:val="00EA4BA1"/>
    <w:rsid w:val="00EA4D05"/>
    <w:rsid w:val="00EA4D79"/>
    <w:rsid w:val="00EA4E19"/>
    <w:rsid w:val="00EA4EFB"/>
    <w:rsid w:val="00EA50C0"/>
    <w:rsid w:val="00EA5154"/>
    <w:rsid w:val="00EA521A"/>
    <w:rsid w:val="00EA5277"/>
    <w:rsid w:val="00EA5350"/>
    <w:rsid w:val="00EA5395"/>
    <w:rsid w:val="00EA54D3"/>
    <w:rsid w:val="00EA54EF"/>
    <w:rsid w:val="00EA5699"/>
    <w:rsid w:val="00EA56B1"/>
    <w:rsid w:val="00EA5737"/>
    <w:rsid w:val="00EA57B6"/>
    <w:rsid w:val="00EA5922"/>
    <w:rsid w:val="00EA5A41"/>
    <w:rsid w:val="00EA5CCD"/>
    <w:rsid w:val="00EA5D9F"/>
    <w:rsid w:val="00EA5E40"/>
    <w:rsid w:val="00EA6049"/>
    <w:rsid w:val="00EA609B"/>
    <w:rsid w:val="00EA6121"/>
    <w:rsid w:val="00EA61AD"/>
    <w:rsid w:val="00EA62D9"/>
    <w:rsid w:val="00EA633E"/>
    <w:rsid w:val="00EA672E"/>
    <w:rsid w:val="00EA67F0"/>
    <w:rsid w:val="00EA687D"/>
    <w:rsid w:val="00EA68A6"/>
    <w:rsid w:val="00EA68C9"/>
    <w:rsid w:val="00EA696D"/>
    <w:rsid w:val="00EA69FD"/>
    <w:rsid w:val="00EA6A31"/>
    <w:rsid w:val="00EA6A90"/>
    <w:rsid w:val="00EA6ADC"/>
    <w:rsid w:val="00EA6AEA"/>
    <w:rsid w:val="00EA6C0D"/>
    <w:rsid w:val="00EA6CF6"/>
    <w:rsid w:val="00EA70DE"/>
    <w:rsid w:val="00EA7445"/>
    <w:rsid w:val="00EA75AD"/>
    <w:rsid w:val="00EA75F2"/>
    <w:rsid w:val="00EA78B7"/>
    <w:rsid w:val="00EA7915"/>
    <w:rsid w:val="00EA79BB"/>
    <w:rsid w:val="00EA79E2"/>
    <w:rsid w:val="00EA7B89"/>
    <w:rsid w:val="00EA7E6A"/>
    <w:rsid w:val="00EA7E90"/>
    <w:rsid w:val="00EA7F4D"/>
    <w:rsid w:val="00EAB9EF"/>
    <w:rsid w:val="00EB0156"/>
    <w:rsid w:val="00EB01D8"/>
    <w:rsid w:val="00EB0231"/>
    <w:rsid w:val="00EB03F0"/>
    <w:rsid w:val="00EB0462"/>
    <w:rsid w:val="00EB0471"/>
    <w:rsid w:val="00EB047A"/>
    <w:rsid w:val="00EB0506"/>
    <w:rsid w:val="00EB056F"/>
    <w:rsid w:val="00EB0935"/>
    <w:rsid w:val="00EB097D"/>
    <w:rsid w:val="00EB0C4E"/>
    <w:rsid w:val="00EB0CC1"/>
    <w:rsid w:val="00EB0E12"/>
    <w:rsid w:val="00EB142D"/>
    <w:rsid w:val="00EB1581"/>
    <w:rsid w:val="00EB181B"/>
    <w:rsid w:val="00EB1859"/>
    <w:rsid w:val="00EB1988"/>
    <w:rsid w:val="00EB19CE"/>
    <w:rsid w:val="00EB1A0A"/>
    <w:rsid w:val="00EB1D71"/>
    <w:rsid w:val="00EB1D75"/>
    <w:rsid w:val="00EB1DD2"/>
    <w:rsid w:val="00EB1DE9"/>
    <w:rsid w:val="00EB1E98"/>
    <w:rsid w:val="00EB2050"/>
    <w:rsid w:val="00EB20F0"/>
    <w:rsid w:val="00EB2168"/>
    <w:rsid w:val="00EB21A2"/>
    <w:rsid w:val="00EB2355"/>
    <w:rsid w:val="00EB2375"/>
    <w:rsid w:val="00EB23F9"/>
    <w:rsid w:val="00EB2561"/>
    <w:rsid w:val="00EB26AB"/>
    <w:rsid w:val="00EB2700"/>
    <w:rsid w:val="00EB2739"/>
    <w:rsid w:val="00EB2746"/>
    <w:rsid w:val="00EB2975"/>
    <w:rsid w:val="00EB297B"/>
    <w:rsid w:val="00EB2B88"/>
    <w:rsid w:val="00EB2C08"/>
    <w:rsid w:val="00EB2CB5"/>
    <w:rsid w:val="00EB2CBB"/>
    <w:rsid w:val="00EB2D02"/>
    <w:rsid w:val="00EB2E1D"/>
    <w:rsid w:val="00EB3043"/>
    <w:rsid w:val="00EB3182"/>
    <w:rsid w:val="00EB33CF"/>
    <w:rsid w:val="00EB3881"/>
    <w:rsid w:val="00EB3935"/>
    <w:rsid w:val="00EB3964"/>
    <w:rsid w:val="00EB3A4D"/>
    <w:rsid w:val="00EB3BC8"/>
    <w:rsid w:val="00EB3BEA"/>
    <w:rsid w:val="00EB3C47"/>
    <w:rsid w:val="00EB3E95"/>
    <w:rsid w:val="00EB3EF5"/>
    <w:rsid w:val="00EB3F84"/>
    <w:rsid w:val="00EB3FC4"/>
    <w:rsid w:val="00EB3FE0"/>
    <w:rsid w:val="00EB4208"/>
    <w:rsid w:val="00EB4257"/>
    <w:rsid w:val="00EB43B5"/>
    <w:rsid w:val="00EB4598"/>
    <w:rsid w:val="00EB4624"/>
    <w:rsid w:val="00EB4638"/>
    <w:rsid w:val="00EB4D6E"/>
    <w:rsid w:val="00EB4DD7"/>
    <w:rsid w:val="00EB4E71"/>
    <w:rsid w:val="00EB5178"/>
    <w:rsid w:val="00EB537E"/>
    <w:rsid w:val="00EB5722"/>
    <w:rsid w:val="00EB576B"/>
    <w:rsid w:val="00EB586D"/>
    <w:rsid w:val="00EB58D6"/>
    <w:rsid w:val="00EB599A"/>
    <w:rsid w:val="00EB59DA"/>
    <w:rsid w:val="00EB5B38"/>
    <w:rsid w:val="00EB5BE7"/>
    <w:rsid w:val="00EB5BF6"/>
    <w:rsid w:val="00EB5C6C"/>
    <w:rsid w:val="00EB5D47"/>
    <w:rsid w:val="00EB5F70"/>
    <w:rsid w:val="00EB5FDD"/>
    <w:rsid w:val="00EB600B"/>
    <w:rsid w:val="00EB6443"/>
    <w:rsid w:val="00EB64F8"/>
    <w:rsid w:val="00EB651B"/>
    <w:rsid w:val="00EB668B"/>
    <w:rsid w:val="00EB6877"/>
    <w:rsid w:val="00EB69AA"/>
    <w:rsid w:val="00EB6B2B"/>
    <w:rsid w:val="00EB6B9E"/>
    <w:rsid w:val="00EB6D6D"/>
    <w:rsid w:val="00EB6F45"/>
    <w:rsid w:val="00EB6F7F"/>
    <w:rsid w:val="00EB6F84"/>
    <w:rsid w:val="00EB72F5"/>
    <w:rsid w:val="00EB7384"/>
    <w:rsid w:val="00EB73FF"/>
    <w:rsid w:val="00EB78A3"/>
    <w:rsid w:val="00EB79C9"/>
    <w:rsid w:val="00EB7C01"/>
    <w:rsid w:val="00EB7D1F"/>
    <w:rsid w:val="00EB7E31"/>
    <w:rsid w:val="00EB7E64"/>
    <w:rsid w:val="00EB7EA6"/>
    <w:rsid w:val="00EC0002"/>
    <w:rsid w:val="00EC0018"/>
    <w:rsid w:val="00EC0497"/>
    <w:rsid w:val="00EC04C5"/>
    <w:rsid w:val="00EC04ED"/>
    <w:rsid w:val="00EC050B"/>
    <w:rsid w:val="00EC052A"/>
    <w:rsid w:val="00EC05F3"/>
    <w:rsid w:val="00EC06BA"/>
    <w:rsid w:val="00EC0963"/>
    <w:rsid w:val="00EC0A2D"/>
    <w:rsid w:val="00EC0A86"/>
    <w:rsid w:val="00EC0ACD"/>
    <w:rsid w:val="00EC0B21"/>
    <w:rsid w:val="00EC0DED"/>
    <w:rsid w:val="00EC0F88"/>
    <w:rsid w:val="00EC10FB"/>
    <w:rsid w:val="00EC110C"/>
    <w:rsid w:val="00EC1174"/>
    <w:rsid w:val="00EC120D"/>
    <w:rsid w:val="00EC12A1"/>
    <w:rsid w:val="00EC1307"/>
    <w:rsid w:val="00EC15B7"/>
    <w:rsid w:val="00EC15EE"/>
    <w:rsid w:val="00EC16F0"/>
    <w:rsid w:val="00EC1725"/>
    <w:rsid w:val="00EC19DA"/>
    <w:rsid w:val="00EC1A9A"/>
    <w:rsid w:val="00EC1BF0"/>
    <w:rsid w:val="00EC1FFE"/>
    <w:rsid w:val="00EC228A"/>
    <w:rsid w:val="00EC22BE"/>
    <w:rsid w:val="00EC22C1"/>
    <w:rsid w:val="00EC2327"/>
    <w:rsid w:val="00EC23B6"/>
    <w:rsid w:val="00EC245A"/>
    <w:rsid w:val="00EC2483"/>
    <w:rsid w:val="00EC2543"/>
    <w:rsid w:val="00EC25FA"/>
    <w:rsid w:val="00EC26FB"/>
    <w:rsid w:val="00EC27A2"/>
    <w:rsid w:val="00EC290A"/>
    <w:rsid w:val="00EC2935"/>
    <w:rsid w:val="00EC29D6"/>
    <w:rsid w:val="00EC2B31"/>
    <w:rsid w:val="00EC2B38"/>
    <w:rsid w:val="00EC2B6A"/>
    <w:rsid w:val="00EC2C9D"/>
    <w:rsid w:val="00EC2CD0"/>
    <w:rsid w:val="00EC2D18"/>
    <w:rsid w:val="00EC2F35"/>
    <w:rsid w:val="00EC30FA"/>
    <w:rsid w:val="00EC3141"/>
    <w:rsid w:val="00EC33DB"/>
    <w:rsid w:val="00EC34F9"/>
    <w:rsid w:val="00EC38C9"/>
    <w:rsid w:val="00EC3937"/>
    <w:rsid w:val="00EC3961"/>
    <w:rsid w:val="00EC3C8B"/>
    <w:rsid w:val="00EC3D3D"/>
    <w:rsid w:val="00EC3E9B"/>
    <w:rsid w:val="00EC3EC9"/>
    <w:rsid w:val="00EC3EF2"/>
    <w:rsid w:val="00EC4060"/>
    <w:rsid w:val="00EC40E5"/>
    <w:rsid w:val="00EC4119"/>
    <w:rsid w:val="00EC419D"/>
    <w:rsid w:val="00EC4226"/>
    <w:rsid w:val="00EC4323"/>
    <w:rsid w:val="00EC45CC"/>
    <w:rsid w:val="00EC4697"/>
    <w:rsid w:val="00EC46AC"/>
    <w:rsid w:val="00EC46DD"/>
    <w:rsid w:val="00EC49B1"/>
    <w:rsid w:val="00EC4A01"/>
    <w:rsid w:val="00EC4B0A"/>
    <w:rsid w:val="00EC4C56"/>
    <w:rsid w:val="00EC4C69"/>
    <w:rsid w:val="00EC4F5E"/>
    <w:rsid w:val="00EC5051"/>
    <w:rsid w:val="00EC50D5"/>
    <w:rsid w:val="00EC50E6"/>
    <w:rsid w:val="00EC519D"/>
    <w:rsid w:val="00EC52A6"/>
    <w:rsid w:val="00EC53B1"/>
    <w:rsid w:val="00EC5412"/>
    <w:rsid w:val="00EC544D"/>
    <w:rsid w:val="00EC54C0"/>
    <w:rsid w:val="00EC558B"/>
    <w:rsid w:val="00EC560D"/>
    <w:rsid w:val="00EC5706"/>
    <w:rsid w:val="00EC57D3"/>
    <w:rsid w:val="00EC5BCD"/>
    <w:rsid w:val="00EC5CD4"/>
    <w:rsid w:val="00EC5DB0"/>
    <w:rsid w:val="00EC5E2C"/>
    <w:rsid w:val="00EC5F80"/>
    <w:rsid w:val="00EC600A"/>
    <w:rsid w:val="00EC6166"/>
    <w:rsid w:val="00EC6228"/>
    <w:rsid w:val="00EC62C8"/>
    <w:rsid w:val="00EC662A"/>
    <w:rsid w:val="00EC68A3"/>
    <w:rsid w:val="00EC6911"/>
    <w:rsid w:val="00EC6AD1"/>
    <w:rsid w:val="00EC6B3F"/>
    <w:rsid w:val="00EC6D2F"/>
    <w:rsid w:val="00EC6D84"/>
    <w:rsid w:val="00EC6DD0"/>
    <w:rsid w:val="00EC6E27"/>
    <w:rsid w:val="00EC6ED2"/>
    <w:rsid w:val="00EC6F51"/>
    <w:rsid w:val="00EC7181"/>
    <w:rsid w:val="00EC7215"/>
    <w:rsid w:val="00EC72BB"/>
    <w:rsid w:val="00EC7436"/>
    <w:rsid w:val="00EC76CC"/>
    <w:rsid w:val="00EC77C6"/>
    <w:rsid w:val="00EC7873"/>
    <w:rsid w:val="00EC78A0"/>
    <w:rsid w:val="00EC78AE"/>
    <w:rsid w:val="00EC7A7D"/>
    <w:rsid w:val="00EC7E00"/>
    <w:rsid w:val="00EC7EFE"/>
    <w:rsid w:val="00ED00E8"/>
    <w:rsid w:val="00ED0147"/>
    <w:rsid w:val="00ED0443"/>
    <w:rsid w:val="00ED0BDB"/>
    <w:rsid w:val="00ED0CB0"/>
    <w:rsid w:val="00ED0D61"/>
    <w:rsid w:val="00ED0E35"/>
    <w:rsid w:val="00ED1110"/>
    <w:rsid w:val="00ED11EA"/>
    <w:rsid w:val="00ED123A"/>
    <w:rsid w:val="00ED13F8"/>
    <w:rsid w:val="00ED14F9"/>
    <w:rsid w:val="00ED1567"/>
    <w:rsid w:val="00ED1569"/>
    <w:rsid w:val="00ED15E4"/>
    <w:rsid w:val="00ED15EF"/>
    <w:rsid w:val="00ED1656"/>
    <w:rsid w:val="00ED1678"/>
    <w:rsid w:val="00ED1720"/>
    <w:rsid w:val="00ED1769"/>
    <w:rsid w:val="00ED19CD"/>
    <w:rsid w:val="00ED1B63"/>
    <w:rsid w:val="00ED1BA5"/>
    <w:rsid w:val="00ED1C0C"/>
    <w:rsid w:val="00ED1C61"/>
    <w:rsid w:val="00ED1CE0"/>
    <w:rsid w:val="00ED1D2B"/>
    <w:rsid w:val="00ED1DDC"/>
    <w:rsid w:val="00ED1E6F"/>
    <w:rsid w:val="00ED1F04"/>
    <w:rsid w:val="00ED21FA"/>
    <w:rsid w:val="00ED22E3"/>
    <w:rsid w:val="00ED23B7"/>
    <w:rsid w:val="00ED241D"/>
    <w:rsid w:val="00ED2718"/>
    <w:rsid w:val="00ED289E"/>
    <w:rsid w:val="00ED2A67"/>
    <w:rsid w:val="00ED2AA0"/>
    <w:rsid w:val="00ED2B5D"/>
    <w:rsid w:val="00ED2DF5"/>
    <w:rsid w:val="00ED2E95"/>
    <w:rsid w:val="00ED3127"/>
    <w:rsid w:val="00ED31F3"/>
    <w:rsid w:val="00ED3299"/>
    <w:rsid w:val="00ED32B7"/>
    <w:rsid w:val="00ED338E"/>
    <w:rsid w:val="00ED35BB"/>
    <w:rsid w:val="00ED3680"/>
    <w:rsid w:val="00ED373B"/>
    <w:rsid w:val="00ED3766"/>
    <w:rsid w:val="00ED37C5"/>
    <w:rsid w:val="00ED396B"/>
    <w:rsid w:val="00ED3A2E"/>
    <w:rsid w:val="00ED3C84"/>
    <w:rsid w:val="00ED3D6B"/>
    <w:rsid w:val="00ED3F4B"/>
    <w:rsid w:val="00ED3FCF"/>
    <w:rsid w:val="00ED4023"/>
    <w:rsid w:val="00ED409E"/>
    <w:rsid w:val="00ED41FE"/>
    <w:rsid w:val="00ED422C"/>
    <w:rsid w:val="00ED433C"/>
    <w:rsid w:val="00ED448C"/>
    <w:rsid w:val="00ED457D"/>
    <w:rsid w:val="00ED4633"/>
    <w:rsid w:val="00ED4648"/>
    <w:rsid w:val="00ED46FE"/>
    <w:rsid w:val="00ED49A6"/>
    <w:rsid w:val="00ED4B40"/>
    <w:rsid w:val="00ED4BE4"/>
    <w:rsid w:val="00ED4E9E"/>
    <w:rsid w:val="00ED4F6D"/>
    <w:rsid w:val="00ED4FF4"/>
    <w:rsid w:val="00ED5066"/>
    <w:rsid w:val="00ED516F"/>
    <w:rsid w:val="00ED549E"/>
    <w:rsid w:val="00ED55C3"/>
    <w:rsid w:val="00ED57E4"/>
    <w:rsid w:val="00ED580A"/>
    <w:rsid w:val="00ED58BC"/>
    <w:rsid w:val="00ED58BE"/>
    <w:rsid w:val="00ED5C6B"/>
    <w:rsid w:val="00ED5D36"/>
    <w:rsid w:val="00ED5EC4"/>
    <w:rsid w:val="00ED5F70"/>
    <w:rsid w:val="00ED620D"/>
    <w:rsid w:val="00ED6210"/>
    <w:rsid w:val="00ED64C0"/>
    <w:rsid w:val="00ED652C"/>
    <w:rsid w:val="00ED65D3"/>
    <w:rsid w:val="00ED65FE"/>
    <w:rsid w:val="00ED675C"/>
    <w:rsid w:val="00ED69B5"/>
    <w:rsid w:val="00ED6CF3"/>
    <w:rsid w:val="00ED7028"/>
    <w:rsid w:val="00ED7281"/>
    <w:rsid w:val="00ED72DA"/>
    <w:rsid w:val="00ED7351"/>
    <w:rsid w:val="00ED7379"/>
    <w:rsid w:val="00ED75A1"/>
    <w:rsid w:val="00ED7657"/>
    <w:rsid w:val="00ED770F"/>
    <w:rsid w:val="00ED777A"/>
    <w:rsid w:val="00ED77C0"/>
    <w:rsid w:val="00ED78E0"/>
    <w:rsid w:val="00ED78E9"/>
    <w:rsid w:val="00ED7A9C"/>
    <w:rsid w:val="00ED7B0E"/>
    <w:rsid w:val="00ED7BB1"/>
    <w:rsid w:val="00ED7C1E"/>
    <w:rsid w:val="00ED7D02"/>
    <w:rsid w:val="00ED7D3D"/>
    <w:rsid w:val="00ED7D9F"/>
    <w:rsid w:val="00ED7DC2"/>
    <w:rsid w:val="00ED7EA3"/>
    <w:rsid w:val="00ED7F47"/>
    <w:rsid w:val="00EE003C"/>
    <w:rsid w:val="00EE00B0"/>
    <w:rsid w:val="00EE01CA"/>
    <w:rsid w:val="00EE0388"/>
    <w:rsid w:val="00EE03A1"/>
    <w:rsid w:val="00EE03EE"/>
    <w:rsid w:val="00EE0471"/>
    <w:rsid w:val="00EE04A8"/>
    <w:rsid w:val="00EE04AD"/>
    <w:rsid w:val="00EE0621"/>
    <w:rsid w:val="00EE094D"/>
    <w:rsid w:val="00EE0A11"/>
    <w:rsid w:val="00EE0C9C"/>
    <w:rsid w:val="00EE0D57"/>
    <w:rsid w:val="00EE0F25"/>
    <w:rsid w:val="00EE13E2"/>
    <w:rsid w:val="00EE142A"/>
    <w:rsid w:val="00EE1461"/>
    <w:rsid w:val="00EE1523"/>
    <w:rsid w:val="00EE164C"/>
    <w:rsid w:val="00EE1755"/>
    <w:rsid w:val="00EE1A0E"/>
    <w:rsid w:val="00EE1D10"/>
    <w:rsid w:val="00EE2142"/>
    <w:rsid w:val="00EE2215"/>
    <w:rsid w:val="00EE2292"/>
    <w:rsid w:val="00EE23AA"/>
    <w:rsid w:val="00EE2424"/>
    <w:rsid w:val="00EE24FD"/>
    <w:rsid w:val="00EE2519"/>
    <w:rsid w:val="00EE2564"/>
    <w:rsid w:val="00EE25FE"/>
    <w:rsid w:val="00EE2621"/>
    <w:rsid w:val="00EE26DF"/>
    <w:rsid w:val="00EE28FB"/>
    <w:rsid w:val="00EE2B9D"/>
    <w:rsid w:val="00EE2F8B"/>
    <w:rsid w:val="00EE3027"/>
    <w:rsid w:val="00EE3292"/>
    <w:rsid w:val="00EE334C"/>
    <w:rsid w:val="00EE3394"/>
    <w:rsid w:val="00EE3417"/>
    <w:rsid w:val="00EE357A"/>
    <w:rsid w:val="00EE3604"/>
    <w:rsid w:val="00EE3631"/>
    <w:rsid w:val="00EE3A42"/>
    <w:rsid w:val="00EE3D1B"/>
    <w:rsid w:val="00EE3D56"/>
    <w:rsid w:val="00EE3EDB"/>
    <w:rsid w:val="00EE41E5"/>
    <w:rsid w:val="00EE4223"/>
    <w:rsid w:val="00EE4277"/>
    <w:rsid w:val="00EE434E"/>
    <w:rsid w:val="00EE45CA"/>
    <w:rsid w:val="00EE465D"/>
    <w:rsid w:val="00EE4752"/>
    <w:rsid w:val="00EE47D4"/>
    <w:rsid w:val="00EE496B"/>
    <w:rsid w:val="00EE4A14"/>
    <w:rsid w:val="00EE4BEF"/>
    <w:rsid w:val="00EE4BF0"/>
    <w:rsid w:val="00EE4BF3"/>
    <w:rsid w:val="00EE4D0C"/>
    <w:rsid w:val="00EE4F0A"/>
    <w:rsid w:val="00EE5044"/>
    <w:rsid w:val="00EE523B"/>
    <w:rsid w:val="00EE527C"/>
    <w:rsid w:val="00EE542A"/>
    <w:rsid w:val="00EE543E"/>
    <w:rsid w:val="00EE5710"/>
    <w:rsid w:val="00EE5784"/>
    <w:rsid w:val="00EE57CC"/>
    <w:rsid w:val="00EE5D42"/>
    <w:rsid w:val="00EE5D4F"/>
    <w:rsid w:val="00EE612D"/>
    <w:rsid w:val="00EE61BE"/>
    <w:rsid w:val="00EE621E"/>
    <w:rsid w:val="00EE6729"/>
    <w:rsid w:val="00EE68B1"/>
    <w:rsid w:val="00EE69F9"/>
    <w:rsid w:val="00EE6A8E"/>
    <w:rsid w:val="00EE6B7A"/>
    <w:rsid w:val="00EE6C5D"/>
    <w:rsid w:val="00EE6CE8"/>
    <w:rsid w:val="00EE6FF0"/>
    <w:rsid w:val="00EE7041"/>
    <w:rsid w:val="00EE7336"/>
    <w:rsid w:val="00EE735D"/>
    <w:rsid w:val="00EE745E"/>
    <w:rsid w:val="00EE7525"/>
    <w:rsid w:val="00EE75CB"/>
    <w:rsid w:val="00EE75FE"/>
    <w:rsid w:val="00EE76E6"/>
    <w:rsid w:val="00EE784A"/>
    <w:rsid w:val="00EE7D89"/>
    <w:rsid w:val="00EE7D8A"/>
    <w:rsid w:val="00EF009E"/>
    <w:rsid w:val="00EF00E9"/>
    <w:rsid w:val="00EF02A8"/>
    <w:rsid w:val="00EF037B"/>
    <w:rsid w:val="00EF04DF"/>
    <w:rsid w:val="00EF051D"/>
    <w:rsid w:val="00EF0614"/>
    <w:rsid w:val="00EF07EA"/>
    <w:rsid w:val="00EF0802"/>
    <w:rsid w:val="00EF08C6"/>
    <w:rsid w:val="00EF0927"/>
    <w:rsid w:val="00EF09D5"/>
    <w:rsid w:val="00EF0BE5"/>
    <w:rsid w:val="00EF0C80"/>
    <w:rsid w:val="00EF0D03"/>
    <w:rsid w:val="00EF0DB5"/>
    <w:rsid w:val="00EF1053"/>
    <w:rsid w:val="00EF1221"/>
    <w:rsid w:val="00EF12E2"/>
    <w:rsid w:val="00EF140B"/>
    <w:rsid w:val="00EF14B0"/>
    <w:rsid w:val="00EF156D"/>
    <w:rsid w:val="00EF1618"/>
    <w:rsid w:val="00EF16EE"/>
    <w:rsid w:val="00EF171B"/>
    <w:rsid w:val="00EF1873"/>
    <w:rsid w:val="00EF193F"/>
    <w:rsid w:val="00EF1B06"/>
    <w:rsid w:val="00EF1DD1"/>
    <w:rsid w:val="00EF1E28"/>
    <w:rsid w:val="00EF1EA5"/>
    <w:rsid w:val="00EF1FBB"/>
    <w:rsid w:val="00EF2160"/>
    <w:rsid w:val="00EF217F"/>
    <w:rsid w:val="00EF2192"/>
    <w:rsid w:val="00EF2229"/>
    <w:rsid w:val="00EF2435"/>
    <w:rsid w:val="00EF2470"/>
    <w:rsid w:val="00EF2482"/>
    <w:rsid w:val="00EF2497"/>
    <w:rsid w:val="00EF27B0"/>
    <w:rsid w:val="00EF29E2"/>
    <w:rsid w:val="00EF2CC8"/>
    <w:rsid w:val="00EF2F32"/>
    <w:rsid w:val="00EF2F9B"/>
    <w:rsid w:val="00EF3119"/>
    <w:rsid w:val="00EF3182"/>
    <w:rsid w:val="00EF3186"/>
    <w:rsid w:val="00EF32BB"/>
    <w:rsid w:val="00EF3403"/>
    <w:rsid w:val="00EF3469"/>
    <w:rsid w:val="00EF34DE"/>
    <w:rsid w:val="00EF398D"/>
    <w:rsid w:val="00EF39F2"/>
    <w:rsid w:val="00EF3A4D"/>
    <w:rsid w:val="00EF3AD4"/>
    <w:rsid w:val="00EF3D82"/>
    <w:rsid w:val="00EF3DCF"/>
    <w:rsid w:val="00EF3E0E"/>
    <w:rsid w:val="00EF3EC5"/>
    <w:rsid w:val="00EF3F9F"/>
    <w:rsid w:val="00EF403F"/>
    <w:rsid w:val="00EF4127"/>
    <w:rsid w:val="00EF43B3"/>
    <w:rsid w:val="00EF45CD"/>
    <w:rsid w:val="00EF48DB"/>
    <w:rsid w:val="00EF4B64"/>
    <w:rsid w:val="00EF4C22"/>
    <w:rsid w:val="00EF4C8A"/>
    <w:rsid w:val="00EF4D28"/>
    <w:rsid w:val="00EF4E43"/>
    <w:rsid w:val="00EF4FE1"/>
    <w:rsid w:val="00EF4FF3"/>
    <w:rsid w:val="00EF548C"/>
    <w:rsid w:val="00EF557B"/>
    <w:rsid w:val="00EF566B"/>
    <w:rsid w:val="00EF5727"/>
    <w:rsid w:val="00EF5786"/>
    <w:rsid w:val="00EF57AA"/>
    <w:rsid w:val="00EF5909"/>
    <w:rsid w:val="00EF596E"/>
    <w:rsid w:val="00EF59D1"/>
    <w:rsid w:val="00EF5BE8"/>
    <w:rsid w:val="00EF5DD3"/>
    <w:rsid w:val="00EF5F35"/>
    <w:rsid w:val="00EF5FB9"/>
    <w:rsid w:val="00EF60AA"/>
    <w:rsid w:val="00EF60E6"/>
    <w:rsid w:val="00EF6324"/>
    <w:rsid w:val="00EF6598"/>
    <w:rsid w:val="00EF679E"/>
    <w:rsid w:val="00EF67B6"/>
    <w:rsid w:val="00EF685F"/>
    <w:rsid w:val="00EF68AA"/>
    <w:rsid w:val="00EF69AF"/>
    <w:rsid w:val="00EF6B25"/>
    <w:rsid w:val="00EF6CC4"/>
    <w:rsid w:val="00EF6D08"/>
    <w:rsid w:val="00EF6EDB"/>
    <w:rsid w:val="00EF709A"/>
    <w:rsid w:val="00EF71CA"/>
    <w:rsid w:val="00EF72E8"/>
    <w:rsid w:val="00EF7368"/>
    <w:rsid w:val="00EF736E"/>
    <w:rsid w:val="00EF73C4"/>
    <w:rsid w:val="00EF73C8"/>
    <w:rsid w:val="00EF74AF"/>
    <w:rsid w:val="00EF74E0"/>
    <w:rsid w:val="00EF75DC"/>
    <w:rsid w:val="00EF7650"/>
    <w:rsid w:val="00EF76BF"/>
    <w:rsid w:val="00EF78FC"/>
    <w:rsid w:val="00EF7A79"/>
    <w:rsid w:val="00EF7B3B"/>
    <w:rsid w:val="00EF7F42"/>
    <w:rsid w:val="00F0009F"/>
    <w:rsid w:val="00F000C1"/>
    <w:rsid w:val="00F000E0"/>
    <w:rsid w:val="00F0021A"/>
    <w:rsid w:val="00F0021F"/>
    <w:rsid w:val="00F003A2"/>
    <w:rsid w:val="00F006C6"/>
    <w:rsid w:val="00F00750"/>
    <w:rsid w:val="00F00756"/>
    <w:rsid w:val="00F007A8"/>
    <w:rsid w:val="00F00802"/>
    <w:rsid w:val="00F008AA"/>
    <w:rsid w:val="00F008E1"/>
    <w:rsid w:val="00F00A99"/>
    <w:rsid w:val="00F00AA8"/>
    <w:rsid w:val="00F00B25"/>
    <w:rsid w:val="00F00B66"/>
    <w:rsid w:val="00F00B81"/>
    <w:rsid w:val="00F00CB8"/>
    <w:rsid w:val="00F00E23"/>
    <w:rsid w:val="00F0104F"/>
    <w:rsid w:val="00F010CC"/>
    <w:rsid w:val="00F010EC"/>
    <w:rsid w:val="00F0127D"/>
    <w:rsid w:val="00F0139F"/>
    <w:rsid w:val="00F01427"/>
    <w:rsid w:val="00F015D0"/>
    <w:rsid w:val="00F01634"/>
    <w:rsid w:val="00F01888"/>
    <w:rsid w:val="00F018EB"/>
    <w:rsid w:val="00F019AC"/>
    <w:rsid w:val="00F019BD"/>
    <w:rsid w:val="00F01A12"/>
    <w:rsid w:val="00F01A36"/>
    <w:rsid w:val="00F01AF2"/>
    <w:rsid w:val="00F01B02"/>
    <w:rsid w:val="00F01C85"/>
    <w:rsid w:val="00F01DCF"/>
    <w:rsid w:val="00F01DF5"/>
    <w:rsid w:val="00F01E00"/>
    <w:rsid w:val="00F022BB"/>
    <w:rsid w:val="00F02493"/>
    <w:rsid w:val="00F0259A"/>
    <w:rsid w:val="00F0263B"/>
    <w:rsid w:val="00F02653"/>
    <w:rsid w:val="00F026AC"/>
    <w:rsid w:val="00F0273D"/>
    <w:rsid w:val="00F0278D"/>
    <w:rsid w:val="00F027ED"/>
    <w:rsid w:val="00F02939"/>
    <w:rsid w:val="00F02A0D"/>
    <w:rsid w:val="00F02A18"/>
    <w:rsid w:val="00F02BD9"/>
    <w:rsid w:val="00F02DFC"/>
    <w:rsid w:val="00F02E65"/>
    <w:rsid w:val="00F03069"/>
    <w:rsid w:val="00F030FD"/>
    <w:rsid w:val="00F031A4"/>
    <w:rsid w:val="00F03402"/>
    <w:rsid w:val="00F03879"/>
    <w:rsid w:val="00F03B56"/>
    <w:rsid w:val="00F03C3D"/>
    <w:rsid w:val="00F03D8A"/>
    <w:rsid w:val="00F03E84"/>
    <w:rsid w:val="00F03F39"/>
    <w:rsid w:val="00F040A7"/>
    <w:rsid w:val="00F040DA"/>
    <w:rsid w:val="00F04151"/>
    <w:rsid w:val="00F0416A"/>
    <w:rsid w:val="00F04243"/>
    <w:rsid w:val="00F04463"/>
    <w:rsid w:val="00F04626"/>
    <w:rsid w:val="00F04713"/>
    <w:rsid w:val="00F0473D"/>
    <w:rsid w:val="00F0499E"/>
    <w:rsid w:val="00F049BD"/>
    <w:rsid w:val="00F04CF4"/>
    <w:rsid w:val="00F04D84"/>
    <w:rsid w:val="00F05127"/>
    <w:rsid w:val="00F05198"/>
    <w:rsid w:val="00F05265"/>
    <w:rsid w:val="00F0530D"/>
    <w:rsid w:val="00F05469"/>
    <w:rsid w:val="00F054CD"/>
    <w:rsid w:val="00F05526"/>
    <w:rsid w:val="00F057A8"/>
    <w:rsid w:val="00F05815"/>
    <w:rsid w:val="00F0589F"/>
    <w:rsid w:val="00F058D1"/>
    <w:rsid w:val="00F058EB"/>
    <w:rsid w:val="00F05929"/>
    <w:rsid w:val="00F059CE"/>
    <w:rsid w:val="00F05A6D"/>
    <w:rsid w:val="00F05B2B"/>
    <w:rsid w:val="00F05C99"/>
    <w:rsid w:val="00F05F0A"/>
    <w:rsid w:val="00F06281"/>
    <w:rsid w:val="00F06376"/>
    <w:rsid w:val="00F0652D"/>
    <w:rsid w:val="00F065E6"/>
    <w:rsid w:val="00F066DC"/>
    <w:rsid w:val="00F06749"/>
    <w:rsid w:val="00F06A01"/>
    <w:rsid w:val="00F06A15"/>
    <w:rsid w:val="00F06A2D"/>
    <w:rsid w:val="00F06A43"/>
    <w:rsid w:val="00F06BC0"/>
    <w:rsid w:val="00F06C0A"/>
    <w:rsid w:val="00F06DBB"/>
    <w:rsid w:val="00F06E71"/>
    <w:rsid w:val="00F06E8E"/>
    <w:rsid w:val="00F07157"/>
    <w:rsid w:val="00F071B4"/>
    <w:rsid w:val="00F072B5"/>
    <w:rsid w:val="00F073F6"/>
    <w:rsid w:val="00F07447"/>
    <w:rsid w:val="00F0760B"/>
    <w:rsid w:val="00F076CB"/>
    <w:rsid w:val="00F0770A"/>
    <w:rsid w:val="00F07782"/>
    <w:rsid w:val="00F077AB"/>
    <w:rsid w:val="00F0793E"/>
    <w:rsid w:val="00F0797F"/>
    <w:rsid w:val="00F079B1"/>
    <w:rsid w:val="00F07A08"/>
    <w:rsid w:val="00F07B07"/>
    <w:rsid w:val="00F07C09"/>
    <w:rsid w:val="00F07DCC"/>
    <w:rsid w:val="00F07E30"/>
    <w:rsid w:val="00F07E4F"/>
    <w:rsid w:val="00F07E86"/>
    <w:rsid w:val="00F07E94"/>
    <w:rsid w:val="00F07F99"/>
    <w:rsid w:val="00F10933"/>
    <w:rsid w:val="00F109FB"/>
    <w:rsid w:val="00F10ACA"/>
    <w:rsid w:val="00F10CDE"/>
    <w:rsid w:val="00F10EF5"/>
    <w:rsid w:val="00F1100D"/>
    <w:rsid w:val="00F11027"/>
    <w:rsid w:val="00F114F6"/>
    <w:rsid w:val="00F115A8"/>
    <w:rsid w:val="00F11744"/>
    <w:rsid w:val="00F11908"/>
    <w:rsid w:val="00F11A81"/>
    <w:rsid w:val="00F11ACC"/>
    <w:rsid w:val="00F11AF8"/>
    <w:rsid w:val="00F11B34"/>
    <w:rsid w:val="00F123D9"/>
    <w:rsid w:val="00F123FB"/>
    <w:rsid w:val="00F124E4"/>
    <w:rsid w:val="00F12529"/>
    <w:rsid w:val="00F125A0"/>
    <w:rsid w:val="00F125BA"/>
    <w:rsid w:val="00F1261D"/>
    <w:rsid w:val="00F1266D"/>
    <w:rsid w:val="00F12816"/>
    <w:rsid w:val="00F12835"/>
    <w:rsid w:val="00F1285C"/>
    <w:rsid w:val="00F129B0"/>
    <w:rsid w:val="00F12A8B"/>
    <w:rsid w:val="00F12B06"/>
    <w:rsid w:val="00F12C8C"/>
    <w:rsid w:val="00F12EB9"/>
    <w:rsid w:val="00F12EF6"/>
    <w:rsid w:val="00F12F14"/>
    <w:rsid w:val="00F13112"/>
    <w:rsid w:val="00F1313D"/>
    <w:rsid w:val="00F1317B"/>
    <w:rsid w:val="00F132B8"/>
    <w:rsid w:val="00F132F8"/>
    <w:rsid w:val="00F137AE"/>
    <w:rsid w:val="00F1380E"/>
    <w:rsid w:val="00F13821"/>
    <w:rsid w:val="00F138B7"/>
    <w:rsid w:val="00F138E0"/>
    <w:rsid w:val="00F13937"/>
    <w:rsid w:val="00F13981"/>
    <w:rsid w:val="00F13BE9"/>
    <w:rsid w:val="00F13C38"/>
    <w:rsid w:val="00F13C9A"/>
    <w:rsid w:val="00F13DD1"/>
    <w:rsid w:val="00F13E97"/>
    <w:rsid w:val="00F13F83"/>
    <w:rsid w:val="00F13F91"/>
    <w:rsid w:val="00F14053"/>
    <w:rsid w:val="00F14129"/>
    <w:rsid w:val="00F1417C"/>
    <w:rsid w:val="00F145D0"/>
    <w:rsid w:val="00F1463A"/>
    <w:rsid w:val="00F146FE"/>
    <w:rsid w:val="00F147A3"/>
    <w:rsid w:val="00F147B1"/>
    <w:rsid w:val="00F14858"/>
    <w:rsid w:val="00F148FD"/>
    <w:rsid w:val="00F14B5B"/>
    <w:rsid w:val="00F14CBD"/>
    <w:rsid w:val="00F14D8B"/>
    <w:rsid w:val="00F14D93"/>
    <w:rsid w:val="00F14D9F"/>
    <w:rsid w:val="00F14DBD"/>
    <w:rsid w:val="00F14E61"/>
    <w:rsid w:val="00F14E6F"/>
    <w:rsid w:val="00F14EE9"/>
    <w:rsid w:val="00F14F3E"/>
    <w:rsid w:val="00F152BA"/>
    <w:rsid w:val="00F152C3"/>
    <w:rsid w:val="00F15349"/>
    <w:rsid w:val="00F154B0"/>
    <w:rsid w:val="00F15731"/>
    <w:rsid w:val="00F157F9"/>
    <w:rsid w:val="00F15A09"/>
    <w:rsid w:val="00F15A1D"/>
    <w:rsid w:val="00F15AAF"/>
    <w:rsid w:val="00F15C05"/>
    <w:rsid w:val="00F15CC9"/>
    <w:rsid w:val="00F15DA1"/>
    <w:rsid w:val="00F1607F"/>
    <w:rsid w:val="00F162F2"/>
    <w:rsid w:val="00F16364"/>
    <w:rsid w:val="00F16465"/>
    <w:rsid w:val="00F16471"/>
    <w:rsid w:val="00F164EE"/>
    <w:rsid w:val="00F16507"/>
    <w:rsid w:val="00F1676D"/>
    <w:rsid w:val="00F16976"/>
    <w:rsid w:val="00F16AA9"/>
    <w:rsid w:val="00F16B8A"/>
    <w:rsid w:val="00F16C7E"/>
    <w:rsid w:val="00F16CB1"/>
    <w:rsid w:val="00F16F15"/>
    <w:rsid w:val="00F17027"/>
    <w:rsid w:val="00F17109"/>
    <w:rsid w:val="00F1710A"/>
    <w:rsid w:val="00F17191"/>
    <w:rsid w:val="00F17289"/>
    <w:rsid w:val="00F1728A"/>
    <w:rsid w:val="00F172CA"/>
    <w:rsid w:val="00F17367"/>
    <w:rsid w:val="00F175E4"/>
    <w:rsid w:val="00F17665"/>
    <w:rsid w:val="00F1784B"/>
    <w:rsid w:val="00F17989"/>
    <w:rsid w:val="00F17AB9"/>
    <w:rsid w:val="00F17B6B"/>
    <w:rsid w:val="00F17B92"/>
    <w:rsid w:val="00F17BF5"/>
    <w:rsid w:val="00F17C3A"/>
    <w:rsid w:val="00F20109"/>
    <w:rsid w:val="00F2022D"/>
    <w:rsid w:val="00F20283"/>
    <w:rsid w:val="00F2029D"/>
    <w:rsid w:val="00F2038D"/>
    <w:rsid w:val="00F203E2"/>
    <w:rsid w:val="00F204D7"/>
    <w:rsid w:val="00F2062C"/>
    <w:rsid w:val="00F206B2"/>
    <w:rsid w:val="00F207EC"/>
    <w:rsid w:val="00F208AE"/>
    <w:rsid w:val="00F20970"/>
    <w:rsid w:val="00F209D5"/>
    <w:rsid w:val="00F20C0B"/>
    <w:rsid w:val="00F20DD5"/>
    <w:rsid w:val="00F20F44"/>
    <w:rsid w:val="00F20F5D"/>
    <w:rsid w:val="00F20FC3"/>
    <w:rsid w:val="00F21012"/>
    <w:rsid w:val="00F2104B"/>
    <w:rsid w:val="00F210E6"/>
    <w:rsid w:val="00F21270"/>
    <w:rsid w:val="00F212FC"/>
    <w:rsid w:val="00F213F4"/>
    <w:rsid w:val="00F213FF"/>
    <w:rsid w:val="00F2144B"/>
    <w:rsid w:val="00F214D3"/>
    <w:rsid w:val="00F2150A"/>
    <w:rsid w:val="00F21544"/>
    <w:rsid w:val="00F21554"/>
    <w:rsid w:val="00F21680"/>
    <w:rsid w:val="00F2168F"/>
    <w:rsid w:val="00F21711"/>
    <w:rsid w:val="00F21881"/>
    <w:rsid w:val="00F21911"/>
    <w:rsid w:val="00F2198E"/>
    <w:rsid w:val="00F21B76"/>
    <w:rsid w:val="00F21F68"/>
    <w:rsid w:val="00F222A5"/>
    <w:rsid w:val="00F223F3"/>
    <w:rsid w:val="00F22473"/>
    <w:rsid w:val="00F224D7"/>
    <w:rsid w:val="00F22758"/>
    <w:rsid w:val="00F22827"/>
    <w:rsid w:val="00F228C0"/>
    <w:rsid w:val="00F229D1"/>
    <w:rsid w:val="00F22A32"/>
    <w:rsid w:val="00F22B04"/>
    <w:rsid w:val="00F22BA2"/>
    <w:rsid w:val="00F22ED3"/>
    <w:rsid w:val="00F22F05"/>
    <w:rsid w:val="00F23095"/>
    <w:rsid w:val="00F23096"/>
    <w:rsid w:val="00F231C8"/>
    <w:rsid w:val="00F23228"/>
    <w:rsid w:val="00F2323C"/>
    <w:rsid w:val="00F2332D"/>
    <w:rsid w:val="00F2342E"/>
    <w:rsid w:val="00F23476"/>
    <w:rsid w:val="00F234B7"/>
    <w:rsid w:val="00F23693"/>
    <w:rsid w:val="00F237DD"/>
    <w:rsid w:val="00F2390B"/>
    <w:rsid w:val="00F23A12"/>
    <w:rsid w:val="00F23B35"/>
    <w:rsid w:val="00F23D5A"/>
    <w:rsid w:val="00F23DB1"/>
    <w:rsid w:val="00F23E6A"/>
    <w:rsid w:val="00F2401F"/>
    <w:rsid w:val="00F242B5"/>
    <w:rsid w:val="00F246A9"/>
    <w:rsid w:val="00F24724"/>
    <w:rsid w:val="00F24837"/>
    <w:rsid w:val="00F24A6C"/>
    <w:rsid w:val="00F24AA9"/>
    <w:rsid w:val="00F24AD7"/>
    <w:rsid w:val="00F24B9C"/>
    <w:rsid w:val="00F24E3C"/>
    <w:rsid w:val="00F252C4"/>
    <w:rsid w:val="00F25343"/>
    <w:rsid w:val="00F25380"/>
    <w:rsid w:val="00F25484"/>
    <w:rsid w:val="00F25535"/>
    <w:rsid w:val="00F2581A"/>
    <w:rsid w:val="00F25994"/>
    <w:rsid w:val="00F25A78"/>
    <w:rsid w:val="00F25B20"/>
    <w:rsid w:val="00F25C73"/>
    <w:rsid w:val="00F25D36"/>
    <w:rsid w:val="00F25E65"/>
    <w:rsid w:val="00F25F5B"/>
    <w:rsid w:val="00F25F9D"/>
    <w:rsid w:val="00F25FD8"/>
    <w:rsid w:val="00F2603C"/>
    <w:rsid w:val="00F260EB"/>
    <w:rsid w:val="00F26113"/>
    <w:rsid w:val="00F26176"/>
    <w:rsid w:val="00F263A4"/>
    <w:rsid w:val="00F26476"/>
    <w:rsid w:val="00F264BF"/>
    <w:rsid w:val="00F2689B"/>
    <w:rsid w:val="00F26A0C"/>
    <w:rsid w:val="00F26D6F"/>
    <w:rsid w:val="00F26D7F"/>
    <w:rsid w:val="00F26E4B"/>
    <w:rsid w:val="00F26E74"/>
    <w:rsid w:val="00F26EBA"/>
    <w:rsid w:val="00F26FCC"/>
    <w:rsid w:val="00F270BB"/>
    <w:rsid w:val="00F272FE"/>
    <w:rsid w:val="00F2736E"/>
    <w:rsid w:val="00F273A4"/>
    <w:rsid w:val="00F273EA"/>
    <w:rsid w:val="00F277F2"/>
    <w:rsid w:val="00F2786A"/>
    <w:rsid w:val="00F278EA"/>
    <w:rsid w:val="00F279D5"/>
    <w:rsid w:val="00F27BB4"/>
    <w:rsid w:val="00F27D12"/>
    <w:rsid w:val="00F27FEA"/>
    <w:rsid w:val="00F3005D"/>
    <w:rsid w:val="00F30214"/>
    <w:rsid w:val="00F30276"/>
    <w:rsid w:val="00F3043A"/>
    <w:rsid w:val="00F304DD"/>
    <w:rsid w:val="00F305AD"/>
    <w:rsid w:val="00F30BB6"/>
    <w:rsid w:val="00F31166"/>
    <w:rsid w:val="00F311E3"/>
    <w:rsid w:val="00F31227"/>
    <w:rsid w:val="00F3130E"/>
    <w:rsid w:val="00F3136E"/>
    <w:rsid w:val="00F313E1"/>
    <w:rsid w:val="00F31523"/>
    <w:rsid w:val="00F31657"/>
    <w:rsid w:val="00F3177E"/>
    <w:rsid w:val="00F31810"/>
    <w:rsid w:val="00F31F91"/>
    <w:rsid w:val="00F31F9C"/>
    <w:rsid w:val="00F32334"/>
    <w:rsid w:val="00F32346"/>
    <w:rsid w:val="00F32365"/>
    <w:rsid w:val="00F323D9"/>
    <w:rsid w:val="00F32483"/>
    <w:rsid w:val="00F3251F"/>
    <w:rsid w:val="00F3255B"/>
    <w:rsid w:val="00F3265E"/>
    <w:rsid w:val="00F32688"/>
    <w:rsid w:val="00F32926"/>
    <w:rsid w:val="00F329F6"/>
    <w:rsid w:val="00F32A58"/>
    <w:rsid w:val="00F32B2D"/>
    <w:rsid w:val="00F32CA1"/>
    <w:rsid w:val="00F32D00"/>
    <w:rsid w:val="00F33004"/>
    <w:rsid w:val="00F330E8"/>
    <w:rsid w:val="00F332D6"/>
    <w:rsid w:val="00F33499"/>
    <w:rsid w:val="00F33571"/>
    <w:rsid w:val="00F336E1"/>
    <w:rsid w:val="00F33742"/>
    <w:rsid w:val="00F337CE"/>
    <w:rsid w:val="00F33AB1"/>
    <w:rsid w:val="00F33AE7"/>
    <w:rsid w:val="00F33B3B"/>
    <w:rsid w:val="00F33B4C"/>
    <w:rsid w:val="00F33BB0"/>
    <w:rsid w:val="00F33BBF"/>
    <w:rsid w:val="00F33E80"/>
    <w:rsid w:val="00F33FBC"/>
    <w:rsid w:val="00F341F8"/>
    <w:rsid w:val="00F34521"/>
    <w:rsid w:val="00F34712"/>
    <w:rsid w:val="00F34746"/>
    <w:rsid w:val="00F347DD"/>
    <w:rsid w:val="00F34B64"/>
    <w:rsid w:val="00F34C18"/>
    <w:rsid w:val="00F34F22"/>
    <w:rsid w:val="00F34F48"/>
    <w:rsid w:val="00F34FB2"/>
    <w:rsid w:val="00F3520E"/>
    <w:rsid w:val="00F352A4"/>
    <w:rsid w:val="00F352B6"/>
    <w:rsid w:val="00F353FF"/>
    <w:rsid w:val="00F3564E"/>
    <w:rsid w:val="00F35752"/>
    <w:rsid w:val="00F3579F"/>
    <w:rsid w:val="00F358CE"/>
    <w:rsid w:val="00F35A62"/>
    <w:rsid w:val="00F35AAD"/>
    <w:rsid w:val="00F35B19"/>
    <w:rsid w:val="00F35BD0"/>
    <w:rsid w:val="00F35C16"/>
    <w:rsid w:val="00F35C3E"/>
    <w:rsid w:val="00F35D0D"/>
    <w:rsid w:val="00F35D1B"/>
    <w:rsid w:val="00F35D7A"/>
    <w:rsid w:val="00F35DC8"/>
    <w:rsid w:val="00F35EBF"/>
    <w:rsid w:val="00F3650D"/>
    <w:rsid w:val="00F3657E"/>
    <w:rsid w:val="00F366D2"/>
    <w:rsid w:val="00F36789"/>
    <w:rsid w:val="00F367E8"/>
    <w:rsid w:val="00F36975"/>
    <w:rsid w:val="00F36CBF"/>
    <w:rsid w:val="00F36D40"/>
    <w:rsid w:val="00F36DDA"/>
    <w:rsid w:val="00F37060"/>
    <w:rsid w:val="00F37072"/>
    <w:rsid w:val="00F370FE"/>
    <w:rsid w:val="00F3728B"/>
    <w:rsid w:val="00F372B7"/>
    <w:rsid w:val="00F37345"/>
    <w:rsid w:val="00F37873"/>
    <w:rsid w:val="00F3793A"/>
    <w:rsid w:val="00F37C03"/>
    <w:rsid w:val="00F37CB7"/>
    <w:rsid w:val="00F37DCF"/>
    <w:rsid w:val="00F37F6F"/>
    <w:rsid w:val="00F37FC6"/>
    <w:rsid w:val="00F4008D"/>
    <w:rsid w:val="00F40102"/>
    <w:rsid w:val="00F402A9"/>
    <w:rsid w:val="00F402CA"/>
    <w:rsid w:val="00F40453"/>
    <w:rsid w:val="00F40517"/>
    <w:rsid w:val="00F40815"/>
    <w:rsid w:val="00F408E7"/>
    <w:rsid w:val="00F40907"/>
    <w:rsid w:val="00F40A39"/>
    <w:rsid w:val="00F40BD0"/>
    <w:rsid w:val="00F40CA2"/>
    <w:rsid w:val="00F40DB3"/>
    <w:rsid w:val="00F40E55"/>
    <w:rsid w:val="00F40EC9"/>
    <w:rsid w:val="00F40ED5"/>
    <w:rsid w:val="00F40F63"/>
    <w:rsid w:val="00F40FDC"/>
    <w:rsid w:val="00F41421"/>
    <w:rsid w:val="00F41463"/>
    <w:rsid w:val="00F415C1"/>
    <w:rsid w:val="00F41678"/>
    <w:rsid w:val="00F4174A"/>
    <w:rsid w:val="00F418D6"/>
    <w:rsid w:val="00F41944"/>
    <w:rsid w:val="00F41AF0"/>
    <w:rsid w:val="00F41B17"/>
    <w:rsid w:val="00F41CC4"/>
    <w:rsid w:val="00F41E59"/>
    <w:rsid w:val="00F41EA4"/>
    <w:rsid w:val="00F4216B"/>
    <w:rsid w:val="00F42438"/>
    <w:rsid w:val="00F42ABC"/>
    <w:rsid w:val="00F42B68"/>
    <w:rsid w:val="00F42CEB"/>
    <w:rsid w:val="00F42E40"/>
    <w:rsid w:val="00F42F77"/>
    <w:rsid w:val="00F431CB"/>
    <w:rsid w:val="00F4326D"/>
    <w:rsid w:val="00F43374"/>
    <w:rsid w:val="00F434CF"/>
    <w:rsid w:val="00F43653"/>
    <w:rsid w:val="00F436A1"/>
    <w:rsid w:val="00F436D8"/>
    <w:rsid w:val="00F436E2"/>
    <w:rsid w:val="00F43861"/>
    <w:rsid w:val="00F43A71"/>
    <w:rsid w:val="00F43A75"/>
    <w:rsid w:val="00F43CEF"/>
    <w:rsid w:val="00F43E73"/>
    <w:rsid w:val="00F446DA"/>
    <w:rsid w:val="00F44AEB"/>
    <w:rsid w:val="00F44C0C"/>
    <w:rsid w:val="00F44C78"/>
    <w:rsid w:val="00F44D49"/>
    <w:rsid w:val="00F4500F"/>
    <w:rsid w:val="00F4501B"/>
    <w:rsid w:val="00F450E6"/>
    <w:rsid w:val="00F4521E"/>
    <w:rsid w:val="00F45359"/>
    <w:rsid w:val="00F4562D"/>
    <w:rsid w:val="00F45657"/>
    <w:rsid w:val="00F45725"/>
    <w:rsid w:val="00F45814"/>
    <w:rsid w:val="00F45A38"/>
    <w:rsid w:val="00F45D1E"/>
    <w:rsid w:val="00F45EAB"/>
    <w:rsid w:val="00F45EDE"/>
    <w:rsid w:val="00F45EEA"/>
    <w:rsid w:val="00F45F87"/>
    <w:rsid w:val="00F45FE9"/>
    <w:rsid w:val="00F4603A"/>
    <w:rsid w:val="00F46050"/>
    <w:rsid w:val="00F46148"/>
    <w:rsid w:val="00F461DC"/>
    <w:rsid w:val="00F462B7"/>
    <w:rsid w:val="00F46446"/>
    <w:rsid w:val="00F46538"/>
    <w:rsid w:val="00F46652"/>
    <w:rsid w:val="00F46926"/>
    <w:rsid w:val="00F46A09"/>
    <w:rsid w:val="00F46B01"/>
    <w:rsid w:val="00F46DAD"/>
    <w:rsid w:val="00F46F17"/>
    <w:rsid w:val="00F47016"/>
    <w:rsid w:val="00F47127"/>
    <w:rsid w:val="00F4729D"/>
    <w:rsid w:val="00F473B1"/>
    <w:rsid w:val="00F47717"/>
    <w:rsid w:val="00F47897"/>
    <w:rsid w:val="00F478C5"/>
    <w:rsid w:val="00F47B77"/>
    <w:rsid w:val="00F47B89"/>
    <w:rsid w:val="00F47B8C"/>
    <w:rsid w:val="00F47E2C"/>
    <w:rsid w:val="00F50236"/>
    <w:rsid w:val="00F50294"/>
    <w:rsid w:val="00F504EE"/>
    <w:rsid w:val="00F5050C"/>
    <w:rsid w:val="00F506A9"/>
    <w:rsid w:val="00F50751"/>
    <w:rsid w:val="00F50871"/>
    <w:rsid w:val="00F50D50"/>
    <w:rsid w:val="00F50F62"/>
    <w:rsid w:val="00F510C3"/>
    <w:rsid w:val="00F510CE"/>
    <w:rsid w:val="00F511F8"/>
    <w:rsid w:val="00F5128C"/>
    <w:rsid w:val="00F513CD"/>
    <w:rsid w:val="00F5162C"/>
    <w:rsid w:val="00F51701"/>
    <w:rsid w:val="00F5185E"/>
    <w:rsid w:val="00F518CA"/>
    <w:rsid w:val="00F518D1"/>
    <w:rsid w:val="00F51CCB"/>
    <w:rsid w:val="00F51E4A"/>
    <w:rsid w:val="00F51FA5"/>
    <w:rsid w:val="00F5206F"/>
    <w:rsid w:val="00F522B8"/>
    <w:rsid w:val="00F52306"/>
    <w:rsid w:val="00F52363"/>
    <w:rsid w:val="00F523AB"/>
    <w:rsid w:val="00F523D1"/>
    <w:rsid w:val="00F5246E"/>
    <w:rsid w:val="00F52535"/>
    <w:rsid w:val="00F52752"/>
    <w:rsid w:val="00F52B2A"/>
    <w:rsid w:val="00F52DAD"/>
    <w:rsid w:val="00F52E58"/>
    <w:rsid w:val="00F52FBF"/>
    <w:rsid w:val="00F53176"/>
    <w:rsid w:val="00F5322A"/>
    <w:rsid w:val="00F53495"/>
    <w:rsid w:val="00F535BD"/>
    <w:rsid w:val="00F5378C"/>
    <w:rsid w:val="00F538F4"/>
    <w:rsid w:val="00F53902"/>
    <w:rsid w:val="00F53976"/>
    <w:rsid w:val="00F53A7D"/>
    <w:rsid w:val="00F53DA1"/>
    <w:rsid w:val="00F541DB"/>
    <w:rsid w:val="00F54220"/>
    <w:rsid w:val="00F54260"/>
    <w:rsid w:val="00F543C9"/>
    <w:rsid w:val="00F5440E"/>
    <w:rsid w:val="00F544C4"/>
    <w:rsid w:val="00F546DB"/>
    <w:rsid w:val="00F5494A"/>
    <w:rsid w:val="00F54ADE"/>
    <w:rsid w:val="00F54C52"/>
    <w:rsid w:val="00F55163"/>
    <w:rsid w:val="00F55371"/>
    <w:rsid w:val="00F55405"/>
    <w:rsid w:val="00F55470"/>
    <w:rsid w:val="00F55715"/>
    <w:rsid w:val="00F55750"/>
    <w:rsid w:val="00F557A6"/>
    <w:rsid w:val="00F55A33"/>
    <w:rsid w:val="00F55BF2"/>
    <w:rsid w:val="00F55C26"/>
    <w:rsid w:val="00F55C3D"/>
    <w:rsid w:val="00F55CA7"/>
    <w:rsid w:val="00F55D27"/>
    <w:rsid w:val="00F55DF6"/>
    <w:rsid w:val="00F55E96"/>
    <w:rsid w:val="00F56042"/>
    <w:rsid w:val="00F560B0"/>
    <w:rsid w:val="00F560B6"/>
    <w:rsid w:val="00F56161"/>
    <w:rsid w:val="00F56175"/>
    <w:rsid w:val="00F562A1"/>
    <w:rsid w:val="00F56303"/>
    <w:rsid w:val="00F5655F"/>
    <w:rsid w:val="00F565B0"/>
    <w:rsid w:val="00F56812"/>
    <w:rsid w:val="00F56B29"/>
    <w:rsid w:val="00F56C26"/>
    <w:rsid w:val="00F56C8B"/>
    <w:rsid w:val="00F56CAD"/>
    <w:rsid w:val="00F56DB7"/>
    <w:rsid w:val="00F56DBE"/>
    <w:rsid w:val="00F5703A"/>
    <w:rsid w:val="00F570A2"/>
    <w:rsid w:val="00F5722D"/>
    <w:rsid w:val="00F57423"/>
    <w:rsid w:val="00F57589"/>
    <w:rsid w:val="00F5762F"/>
    <w:rsid w:val="00F57633"/>
    <w:rsid w:val="00F5766E"/>
    <w:rsid w:val="00F577B1"/>
    <w:rsid w:val="00F577FC"/>
    <w:rsid w:val="00F57959"/>
    <w:rsid w:val="00F57980"/>
    <w:rsid w:val="00F57CB5"/>
    <w:rsid w:val="00F57DAE"/>
    <w:rsid w:val="00F57F00"/>
    <w:rsid w:val="00F57F5C"/>
    <w:rsid w:val="00F60182"/>
    <w:rsid w:val="00F6027E"/>
    <w:rsid w:val="00F60398"/>
    <w:rsid w:val="00F603E1"/>
    <w:rsid w:val="00F60407"/>
    <w:rsid w:val="00F60434"/>
    <w:rsid w:val="00F6054C"/>
    <w:rsid w:val="00F60573"/>
    <w:rsid w:val="00F606D2"/>
    <w:rsid w:val="00F606E9"/>
    <w:rsid w:val="00F609B4"/>
    <w:rsid w:val="00F60B25"/>
    <w:rsid w:val="00F60B75"/>
    <w:rsid w:val="00F60BE4"/>
    <w:rsid w:val="00F60C1B"/>
    <w:rsid w:val="00F60CDC"/>
    <w:rsid w:val="00F60DFC"/>
    <w:rsid w:val="00F61040"/>
    <w:rsid w:val="00F61071"/>
    <w:rsid w:val="00F61228"/>
    <w:rsid w:val="00F61792"/>
    <w:rsid w:val="00F617E1"/>
    <w:rsid w:val="00F618FB"/>
    <w:rsid w:val="00F61A66"/>
    <w:rsid w:val="00F61A86"/>
    <w:rsid w:val="00F61B26"/>
    <w:rsid w:val="00F61C32"/>
    <w:rsid w:val="00F61CA2"/>
    <w:rsid w:val="00F61EB2"/>
    <w:rsid w:val="00F621C0"/>
    <w:rsid w:val="00F6237F"/>
    <w:rsid w:val="00F623E1"/>
    <w:rsid w:val="00F62773"/>
    <w:rsid w:val="00F62BEE"/>
    <w:rsid w:val="00F62D00"/>
    <w:rsid w:val="00F62D07"/>
    <w:rsid w:val="00F62D5C"/>
    <w:rsid w:val="00F62DC5"/>
    <w:rsid w:val="00F6357F"/>
    <w:rsid w:val="00F6365C"/>
    <w:rsid w:val="00F63690"/>
    <w:rsid w:val="00F636A6"/>
    <w:rsid w:val="00F637C3"/>
    <w:rsid w:val="00F63A62"/>
    <w:rsid w:val="00F63CE9"/>
    <w:rsid w:val="00F63D35"/>
    <w:rsid w:val="00F63D8E"/>
    <w:rsid w:val="00F63E34"/>
    <w:rsid w:val="00F63E79"/>
    <w:rsid w:val="00F63E93"/>
    <w:rsid w:val="00F64182"/>
    <w:rsid w:val="00F641A6"/>
    <w:rsid w:val="00F64308"/>
    <w:rsid w:val="00F6439F"/>
    <w:rsid w:val="00F6460D"/>
    <w:rsid w:val="00F6472A"/>
    <w:rsid w:val="00F647B1"/>
    <w:rsid w:val="00F647EA"/>
    <w:rsid w:val="00F6480C"/>
    <w:rsid w:val="00F64836"/>
    <w:rsid w:val="00F64866"/>
    <w:rsid w:val="00F64971"/>
    <w:rsid w:val="00F64A25"/>
    <w:rsid w:val="00F64A8B"/>
    <w:rsid w:val="00F64BBD"/>
    <w:rsid w:val="00F64C7A"/>
    <w:rsid w:val="00F64FF4"/>
    <w:rsid w:val="00F65061"/>
    <w:rsid w:val="00F65097"/>
    <w:rsid w:val="00F6533A"/>
    <w:rsid w:val="00F65369"/>
    <w:rsid w:val="00F653B1"/>
    <w:rsid w:val="00F65568"/>
    <w:rsid w:val="00F6562F"/>
    <w:rsid w:val="00F6565C"/>
    <w:rsid w:val="00F65661"/>
    <w:rsid w:val="00F6569E"/>
    <w:rsid w:val="00F657EF"/>
    <w:rsid w:val="00F65804"/>
    <w:rsid w:val="00F65925"/>
    <w:rsid w:val="00F659FA"/>
    <w:rsid w:val="00F65D86"/>
    <w:rsid w:val="00F66203"/>
    <w:rsid w:val="00F6627C"/>
    <w:rsid w:val="00F6628F"/>
    <w:rsid w:val="00F66387"/>
    <w:rsid w:val="00F663DC"/>
    <w:rsid w:val="00F66598"/>
    <w:rsid w:val="00F666F4"/>
    <w:rsid w:val="00F66775"/>
    <w:rsid w:val="00F668DE"/>
    <w:rsid w:val="00F669DE"/>
    <w:rsid w:val="00F66B55"/>
    <w:rsid w:val="00F66F11"/>
    <w:rsid w:val="00F67132"/>
    <w:rsid w:val="00F67341"/>
    <w:rsid w:val="00F67411"/>
    <w:rsid w:val="00F67414"/>
    <w:rsid w:val="00F674E4"/>
    <w:rsid w:val="00F675CC"/>
    <w:rsid w:val="00F6768D"/>
    <w:rsid w:val="00F67897"/>
    <w:rsid w:val="00F679DF"/>
    <w:rsid w:val="00F67B57"/>
    <w:rsid w:val="00F67B8C"/>
    <w:rsid w:val="00F67BCD"/>
    <w:rsid w:val="00F67C62"/>
    <w:rsid w:val="00F67C8E"/>
    <w:rsid w:val="00F67CE7"/>
    <w:rsid w:val="00F67D28"/>
    <w:rsid w:val="00F67DBB"/>
    <w:rsid w:val="00F67E2A"/>
    <w:rsid w:val="00F67E9B"/>
    <w:rsid w:val="00F67F89"/>
    <w:rsid w:val="00F67F90"/>
    <w:rsid w:val="00F6FD93"/>
    <w:rsid w:val="00F704B8"/>
    <w:rsid w:val="00F704BE"/>
    <w:rsid w:val="00F706C8"/>
    <w:rsid w:val="00F70772"/>
    <w:rsid w:val="00F70A17"/>
    <w:rsid w:val="00F70C84"/>
    <w:rsid w:val="00F70E6A"/>
    <w:rsid w:val="00F70E9A"/>
    <w:rsid w:val="00F70FE5"/>
    <w:rsid w:val="00F71116"/>
    <w:rsid w:val="00F71140"/>
    <w:rsid w:val="00F7114A"/>
    <w:rsid w:val="00F7116A"/>
    <w:rsid w:val="00F71423"/>
    <w:rsid w:val="00F7165B"/>
    <w:rsid w:val="00F719E5"/>
    <w:rsid w:val="00F71CAF"/>
    <w:rsid w:val="00F71E19"/>
    <w:rsid w:val="00F71EE3"/>
    <w:rsid w:val="00F7201A"/>
    <w:rsid w:val="00F72098"/>
    <w:rsid w:val="00F720EC"/>
    <w:rsid w:val="00F7212F"/>
    <w:rsid w:val="00F72168"/>
    <w:rsid w:val="00F7219F"/>
    <w:rsid w:val="00F72319"/>
    <w:rsid w:val="00F723A2"/>
    <w:rsid w:val="00F724DE"/>
    <w:rsid w:val="00F72A53"/>
    <w:rsid w:val="00F72AF1"/>
    <w:rsid w:val="00F72D35"/>
    <w:rsid w:val="00F72E35"/>
    <w:rsid w:val="00F72F97"/>
    <w:rsid w:val="00F73095"/>
    <w:rsid w:val="00F7312F"/>
    <w:rsid w:val="00F73187"/>
    <w:rsid w:val="00F73508"/>
    <w:rsid w:val="00F73681"/>
    <w:rsid w:val="00F73759"/>
    <w:rsid w:val="00F73890"/>
    <w:rsid w:val="00F738DF"/>
    <w:rsid w:val="00F738FE"/>
    <w:rsid w:val="00F739BE"/>
    <w:rsid w:val="00F73AA0"/>
    <w:rsid w:val="00F73CB0"/>
    <w:rsid w:val="00F73CEE"/>
    <w:rsid w:val="00F73F87"/>
    <w:rsid w:val="00F74053"/>
    <w:rsid w:val="00F74329"/>
    <w:rsid w:val="00F74336"/>
    <w:rsid w:val="00F743C5"/>
    <w:rsid w:val="00F744CA"/>
    <w:rsid w:val="00F7461C"/>
    <w:rsid w:val="00F74764"/>
    <w:rsid w:val="00F747D4"/>
    <w:rsid w:val="00F747D7"/>
    <w:rsid w:val="00F74D1A"/>
    <w:rsid w:val="00F74DD7"/>
    <w:rsid w:val="00F74E47"/>
    <w:rsid w:val="00F75111"/>
    <w:rsid w:val="00F75365"/>
    <w:rsid w:val="00F756C2"/>
    <w:rsid w:val="00F75745"/>
    <w:rsid w:val="00F75750"/>
    <w:rsid w:val="00F75814"/>
    <w:rsid w:val="00F75831"/>
    <w:rsid w:val="00F75995"/>
    <w:rsid w:val="00F75A62"/>
    <w:rsid w:val="00F75C2E"/>
    <w:rsid w:val="00F75D11"/>
    <w:rsid w:val="00F75D12"/>
    <w:rsid w:val="00F75D8E"/>
    <w:rsid w:val="00F75E61"/>
    <w:rsid w:val="00F760C4"/>
    <w:rsid w:val="00F760C5"/>
    <w:rsid w:val="00F761FB"/>
    <w:rsid w:val="00F7620B"/>
    <w:rsid w:val="00F76254"/>
    <w:rsid w:val="00F762E9"/>
    <w:rsid w:val="00F762F8"/>
    <w:rsid w:val="00F76349"/>
    <w:rsid w:val="00F765CC"/>
    <w:rsid w:val="00F7661B"/>
    <w:rsid w:val="00F76643"/>
    <w:rsid w:val="00F766BB"/>
    <w:rsid w:val="00F76889"/>
    <w:rsid w:val="00F768AF"/>
    <w:rsid w:val="00F76902"/>
    <w:rsid w:val="00F7697D"/>
    <w:rsid w:val="00F76AD0"/>
    <w:rsid w:val="00F76B01"/>
    <w:rsid w:val="00F76BC4"/>
    <w:rsid w:val="00F76C74"/>
    <w:rsid w:val="00F76D2E"/>
    <w:rsid w:val="00F76DCE"/>
    <w:rsid w:val="00F76E90"/>
    <w:rsid w:val="00F76EFC"/>
    <w:rsid w:val="00F76FB0"/>
    <w:rsid w:val="00F76FE5"/>
    <w:rsid w:val="00F77067"/>
    <w:rsid w:val="00F7716C"/>
    <w:rsid w:val="00F771A2"/>
    <w:rsid w:val="00F77671"/>
    <w:rsid w:val="00F7789B"/>
    <w:rsid w:val="00F778C3"/>
    <w:rsid w:val="00F779D0"/>
    <w:rsid w:val="00F77A12"/>
    <w:rsid w:val="00F77A30"/>
    <w:rsid w:val="00F77A97"/>
    <w:rsid w:val="00F77B61"/>
    <w:rsid w:val="00F77BA6"/>
    <w:rsid w:val="00F77D4A"/>
    <w:rsid w:val="00F77E16"/>
    <w:rsid w:val="00F77E61"/>
    <w:rsid w:val="00F77F51"/>
    <w:rsid w:val="00F77FA0"/>
    <w:rsid w:val="00F8034F"/>
    <w:rsid w:val="00F804B7"/>
    <w:rsid w:val="00F804B9"/>
    <w:rsid w:val="00F805BD"/>
    <w:rsid w:val="00F80755"/>
    <w:rsid w:val="00F80948"/>
    <w:rsid w:val="00F80B55"/>
    <w:rsid w:val="00F80C73"/>
    <w:rsid w:val="00F80CF2"/>
    <w:rsid w:val="00F80D77"/>
    <w:rsid w:val="00F80DD3"/>
    <w:rsid w:val="00F80FF4"/>
    <w:rsid w:val="00F8114E"/>
    <w:rsid w:val="00F811DE"/>
    <w:rsid w:val="00F81288"/>
    <w:rsid w:val="00F812D6"/>
    <w:rsid w:val="00F813C5"/>
    <w:rsid w:val="00F81531"/>
    <w:rsid w:val="00F81776"/>
    <w:rsid w:val="00F818E6"/>
    <w:rsid w:val="00F8198B"/>
    <w:rsid w:val="00F81BAC"/>
    <w:rsid w:val="00F81D9C"/>
    <w:rsid w:val="00F81E7B"/>
    <w:rsid w:val="00F81F4B"/>
    <w:rsid w:val="00F82053"/>
    <w:rsid w:val="00F82102"/>
    <w:rsid w:val="00F823E2"/>
    <w:rsid w:val="00F8258B"/>
    <w:rsid w:val="00F82714"/>
    <w:rsid w:val="00F82AC9"/>
    <w:rsid w:val="00F82B02"/>
    <w:rsid w:val="00F82B84"/>
    <w:rsid w:val="00F82BFF"/>
    <w:rsid w:val="00F82CC9"/>
    <w:rsid w:val="00F82DE0"/>
    <w:rsid w:val="00F82E3C"/>
    <w:rsid w:val="00F82F68"/>
    <w:rsid w:val="00F831A3"/>
    <w:rsid w:val="00F83520"/>
    <w:rsid w:val="00F836DF"/>
    <w:rsid w:val="00F8374A"/>
    <w:rsid w:val="00F8389D"/>
    <w:rsid w:val="00F83930"/>
    <w:rsid w:val="00F83952"/>
    <w:rsid w:val="00F8399A"/>
    <w:rsid w:val="00F83AB8"/>
    <w:rsid w:val="00F83B5B"/>
    <w:rsid w:val="00F83B86"/>
    <w:rsid w:val="00F83C1C"/>
    <w:rsid w:val="00F83D74"/>
    <w:rsid w:val="00F83F07"/>
    <w:rsid w:val="00F83F57"/>
    <w:rsid w:val="00F840A4"/>
    <w:rsid w:val="00F840FB"/>
    <w:rsid w:val="00F84101"/>
    <w:rsid w:val="00F8422A"/>
    <w:rsid w:val="00F8430A"/>
    <w:rsid w:val="00F84391"/>
    <w:rsid w:val="00F84456"/>
    <w:rsid w:val="00F84486"/>
    <w:rsid w:val="00F846E6"/>
    <w:rsid w:val="00F8476E"/>
    <w:rsid w:val="00F84850"/>
    <w:rsid w:val="00F848CA"/>
    <w:rsid w:val="00F848EB"/>
    <w:rsid w:val="00F84A77"/>
    <w:rsid w:val="00F84DEB"/>
    <w:rsid w:val="00F84ED4"/>
    <w:rsid w:val="00F84F7D"/>
    <w:rsid w:val="00F84F7E"/>
    <w:rsid w:val="00F84FB3"/>
    <w:rsid w:val="00F850BC"/>
    <w:rsid w:val="00F85129"/>
    <w:rsid w:val="00F85229"/>
    <w:rsid w:val="00F85626"/>
    <w:rsid w:val="00F85683"/>
    <w:rsid w:val="00F8568C"/>
    <w:rsid w:val="00F8568E"/>
    <w:rsid w:val="00F85964"/>
    <w:rsid w:val="00F859A7"/>
    <w:rsid w:val="00F85A51"/>
    <w:rsid w:val="00F85A8E"/>
    <w:rsid w:val="00F85D3A"/>
    <w:rsid w:val="00F86186"/>
    <w:rsid w:val="00F861D0"/>
    <w:rsid w:val="00F8622C"/>
    <w:rsid w:val="00F863C4"/>
    <w:rsid w:val="00F864BE"/>
    <w:rsid w:val="00F86661"/>
    <w:rsid w:val="00F8669C"/>
    <w:rsid w:val="00F8676C"/>
    <w:rsid w:val="00F86850"/>
    <w:rsid w:val="00F86E04"/>
    <w:rsid w:val="00F86F1A"/>
    <w:rsid w:val="00F8700B"/>
    <w:rsid w:val="00F87049"/>
    <w:rsid w:val="00F872AB"/>
    <w:rsid w:val="00F8753C"/>
    <w:rsid w:val="00F875E0"/>
    <w:rsid w:val="00F87662"/>
    <w:rsid w:val="00F8767C"/>
    <w:rsid w:val="00F876DC"/>
    <w:rsid w:val="00F876F2"/>
    <w:rsid w:val="00F879C1"/>
    <w:rsid w:val="00F879F6"/>
    <w:rsid w:val="00F87A62"/>
    <w:rsid w:val="00F87E8C"/>
    <w:rsid w:val="00F87EA3"/>
    <w:rsid w:val="00F87F26"/>
    <w:rsid w:val="00F90119"/>
    <w:rsid w:val="00F904E0"/>
    <w:rsid w:val="00F906F4"/>
    <w:rsid w:val="00F90793"/>
    <w:rsid w:val="00F9079D"/>
    <w:rsid w:val="00F9084F"/>
    <w:rsid w:val="00F908DD"/>
    <w:rsid w:val="00F90A22"/>
    <w:rsid w:val="00F90C02"/>
    <w:rsid w:val="00F90D00"/>
    <w:rsid w:val="00F90E01"/>
    <w:rsid w:val="00F90F14"/>
    <w:rsid w:val="00F9136A"/>
    <w:rsid w:val="00F913A1"/>
    <w:rsid w:val="00F9151C"/>
    <w:rsid w:val="00F9160F"/>
    <w:rsid w:val="00F916C0"/>
    <w:rsid w:val="00F916FD"/>
    <w:rsid w:val="00F9175A"/>
    <w:rsid w:val="00F91A22"/>
    <w:rsid w:val="00F91B4C"/>
    <w:rsid w:val="00F91BA6"/>
    <w:rsid w:val="00F91C1D"/>
    <w:rsid w:val="00F91C89"/>
    <w:rsid w:val="00F91D03"/>
    <w:rsid w:val="00F91EE5"/>
    <w:rsid w:val="00F91EE9"/>
    <w:rsid w:val="00F91F1E"/>
    <w:rsid w:val="00F91F4B"/>
    <w:rsid w:val="00F9203C"/>
    <w:rsid w:val="00F9217D"/>
    <w:rsid w:val="00F9231D"/>
    <w:rsid w:val="00F923F3"/>
    <w:rsid w:val="00F92521"/>
    <w:rsid w:val="00F9285C"/>
    <w:rsid w:val="00F9290C"/>
    <w:rsid w:val="00F92B5F"/>
    <w:rsid w:val="00F92C19"/>
    <w:rsid w:val="00F92D09"/>
    <w:rsid w:val="00F93167"/>
    <w:rsid w:val="00F931A7"/>
    <w:rsid w:val="00F93410"/>
    <w:rsid w:val="00F93516"/>
    <w:rsid w:val="00F93554"/>
    <w:rsid w:val="00F93589"/>
    <w:rsid w:val="00F9383D"/>
    <w:rsid w:val="00F938EA"/>
    <w:rsid w:val="00F93972"/>
    <w:rsid w:val="00F93B31"/>
    <w:rsid w:val="00F93B7F"/>
    <w:rsid w:val="00F93C7E"/>
    <w:rsid w:val="00F93C93"/>
    <w:rsid w:val="00F93CA3"/>
    <w:rsid w:val="00F93D8A"/>
    <w:rsid w:val="00F93E5F"/>
    <w:rsid w:val="00F9411D"/>
    <w:rsid w:val="00F94136"/>
    <w:rsid w:val="00F94161"/>
    <w:rsid w:val="00F94254"/>
    <w:rsid w:val="00F9437C"/>
    <w:rsid w:val="00F943D9"/>
    <w:rsid w:val="00F943F2"/>
    <w:rsid w:val="00F945B0"/>
    <w:rsid w:val="00F946DE"/>
    <w:rsid w:val="00F9471C"/>
    <w:rsid w:val="00F948AA"/>
    <w:rsid w:val="00F948D5"/>
    <w:rsid w:val="00F94ABB"/>
    <w:rsid w:val="00F94D00"/>
    <w:rsid w:val="00F94D42"/>
    <w:rsid w:val="00F94D52"/>
    <w:rsid w:val="00F94EEF"/>
    <w:rsid w:val="00F94F2E"/>
    <w:rsid w:val="00F95022"/>
    <w:rsid w:val="00F9502F"/>
    <w:rsid w:val="00F95194"/>
    <w:rsid w:val="00F95205"/>
    <w:rsid w:val="00F9520E"/>
    <w:rsid w:val="00F95322"/>
    <w:rsid w:val="00F95419"/>
    <w:rsid w:val="00F95636"/>
    <w:rsid w:val="00F95694"/>
    <w:rsid w:val="00F9569F"/>
    <w:rsid w:val="00F95783"/>
    <w:rsid w:val="00F95A78"/>
    <w:rsid w:val="00F95B10"/>
    <w:rsid w:val="00F95D49"/>
    <w:rsid w:val="00F95ED2"/>
    <w:rsid w:val="00F960B7"/>
    <w:rsid w:val="00F9618C"/>
    <w:rsid w:val="00F961B3"/>
    <w:rsid w:val="00F96206"/>
    <w:rsid w:val="00F962B6"/>
    <w:rsid w:val="00F9644B"/>
    <w:rsid w:val="00F9658F"/>
    <w:rsid w:val="00F96730"/>
    <w:rsid w:val="00F96777"/>
    <w:rsid w:val="00F96892"/>
    <w:rsid w:val="00F968AB"/>
    <w:rsid w:val="00F96A6B"/>
    <w:rsid w:val="00F96B51"/>
    <w:rsid w:val="00F96D41"/>
    <w:rsid w:val="00F96D78"/>
    <w:rsid w:val="00F96E1E"/>
    <w:rsid w:val="00F96F73"/>
    <w:rsid w:val="00F96FC3"/>
    <w:rsid w:val="00F97025"/>
    <w:rsid w:val="00F9710A"/>
    <w:rsid w:val="00F97114"/>
    <w:rsid w:val="00F97117"/>
    <w:rsid w:val="00F9712A"/>
    <w:rsid w:val="00F971C5"/>
    <w:rsid w:val="00F9726B"/>
    <w:rsid w:val="00F97367"/>
    <w:rsid w:val="00F97511"/>
    <w:rsid w:val="00F97525"/>
    <w:rsid w:val="00F97649"/>
    <w:rsid w:val="00F976A1"/>
    <w:rsid w:val="00F9781A"/>
    <w:rsid w:val="00F97962"/>
    <w:rsid w:val="00F9798F"/>
    <w:rsid w:val="00F979FE"/>
    <w:rsid w:val="00F97A70"/>
    <w:rsid w:val="00F97AF6"/>
    <w:rsid w:val="00F97B53"/>
    <w:rsid w:val="00F97F3B"/>
    <w:rsid w:val="00FA004A"/>
    <w:rsid w:val="00FA00EA"/>
    <w:rsid w:val="00FA014C"/>
    <w:rsid w:val="00FA05D4"/>
    <w:rsid w:val="00FA073A"/>
    <w:rsid w:val="00FA0888"/>
    <w:rsid w:val="00FA090C"/>
    <w:rsid w:val="00FA09C2"/>
    <w:rsid w:val="00FA0A30"/>
    <w:rsid w:val="00FA0B71"/>
    <w:rsid w:val="00FA0B72"/>
    <w:rsid w:val="00FA0C7F"/>
    <w:rsid w:val="00FA0CAD"/>
    <w:rsid w:val="00FA0F12"/>
    <w:rsid w:val="00FA10C6"/>
    <w:rsid w:val="00FA12B7"/>
    <w:rsid w:val="00FA1557"/>
    <w:rsid w:val="00FA15E7"/>
    <w:rsid w:val="00FA15EB"/>
    <w:rsid w:val="00FA1622"/>
    <w:rsid w:val="00FA1871"/>
    <w:rsid w:val="00FA1A23"/>
    <w:rsid w:val="00FA1AB4"/>
    <w:rsid w:val="00FA1B2C"/>
    <w:rsid w:val="00FA1D39"/>
    <w:rsid w:val="00FA1DFB"/>
    <w:rsid w:val="00FA1FEA"/>
    <w:rsid w:val="00FA21AA"/>
    <w:rsid w:val="00FA2321"/>
    <w:rsid w:val="00FA253A"/>
    <w:rsid w:val="00FA268D"/>
    <w:rsid w:val="00FA2786"/>
    <w:rsid w:val="00FA27E8"/>
    <w:rsid w:val="00FA2AFB"/>
    <w:rsid w:val="00FA2C84"/>
    <w:rsid w:val="00FA2F46"/>
    <w:rsid w:val="00FA3104"/>
    <w:rsid w:val="00FA329E"/>
    <w:rsid w:val="00FA3473"/>
    <w:rsid w:val="00FA34E3"/>
    <w:rsid w:val="00FA356E"/>
    <w:rsid w:val="00FA3601"/>
    <w:rsid w:val="00FA3747"/>
    <w:rsid w:val="00FA3760"/>
    <w:rsid w:val="00FA397E"/>
    <w:rsid w:val="00FA3A38"/>
    <w:rsid w:val="00FA3C64"/>
    <w:rsid w:val="00FA3E3B"/>
    <w:rsid w:val="00FA3E9E"/>
    <w:rsid w:val="00FA43C8"/>
    <w:rsid w:val="00FA44BF"/>
    <w:rsid w:val="00FA46B6"/>
    <w:rsid w:val="00FA47BE"/>
    <w:rsid w:val="00FA48D0"/>
    <w:rsid w:val="00FA4AF0"/>
    <w:rsid w:val="00FA4BD4"/>
    <w:rsid w:val="00FA4C43"/>
    <w:rsid w:val="00FA4CB4"/>
    <w:rsid w:val="00FA4E06"/>
    <w:rsid w:val="00FA4E19"/>
    <w:rsid w:val="00FA4E6E"/>
    <w:rsid w:val="00FA4EDE"/>
    <w:rsid w:val="00FA4F0E"/>
    <w:rsid w:val="00FA4F20"/>
    <w:rsid w:val="00FA4F68"/>
    <w:rsid w:val="00FA4FA1"/>
    <w:rsid w:val="00FA4FC1"/>
    <w:rsid w:val="00FA5172"/>
    <w:rsid w:val="00FA51BC"/>
    <w:rsid w:val="00FA5402"/>
    <w:rsid w:val="00FA542C"/>
    <w:rsid w:val="00FA5474"/>
    <w:rsid w:val="00FA54EB"/>
    <w:rsid w:val="00FA55F3"/>
    <w:rsid w:val="00FA5633"/>
    <w:rsid w:val="00FA56A3"/>
    <w:rsid w:val="00FA5704"/>
    <w:rsid w:val="00FA5737"/>
    <w:rsid w:val="00FA57E3"/>
    <w:rsid w:val="00FA57E4"/>
    <w:rsid w:val="00FA5809"/>
    <w:rsid w:val="00FA5831"/>
    <w:rsid w:val="00FA591F"/>
    <w:rsid w:val="00FA5B7A"/>
    <w:rsid w:val="00FA5B85"/>
    <w:rsid w:val="00FA5CFF"/>
    <w:rsid w:val="00FA5E95"/>
    <w:rsid w:val="00FA5F71"/>
    <w:rsid w:val="00FA5F7C"/>
    <w:rsid w:val="00FA6122"/>
    <w:rsid w:val="00FA6160"/>
    <w:rsid w:val="00FA61CC"/>
    <w:rsid w:val="00FA6236"/>
    <w:rsid w:val="00FA62D3"/>
    <w:rsid w:val="00FA6307"/>
    <w:rsid w:val="00FA63B5"/>
    <w:rsid w:val="00FA641B"/>
    <w:rsid w:val="00FA64E1"/>
    <w:rsid w:val="00FA6633"/>
    <w:rsid w:val="00FA663F"/>
    <w:rsid w:val="00FA670C"/>
    <w:rsid w:val="00FA678F"/>
    <w:rsid w:val="00FA6862"/>
    <w:rsid w:val="00FA699F"/>
    <w:rsid w:val="00FA6C1E"/>
    <w:rsid w:val="00FA6C8F"/>
    <w:rsid w:val="00FA6CEB"/>
    <w:rsid w:val="00FA6D3C"/>
    <w:rsid w:val="00FA6D61"/>
    <w:rsid w:val="00FA6D78"/>
    <w:rsid w:val="00FA6DDD"/>
    <w:rsid w:val="00FA6E53"/>
    <w:rsid w:val="00FA6EA9"/>
    <w:rsid w:val="00FA70DD"/>
    <w:rsid w:val="00FA71C1"/>
    <w:rsid w:val="00FA728D"/>
    <w:rsid w:val="00FA72AD"/>
    <w:rsid w:val="00FA74C3"/>
    <w:rsid w:val="00FA75B9"/>
    <w:rsid w:val="00FA7621"/>
    <w:rsid w:val="00FA7622"/>
    <w:rsid w:val="00FA76C6"/>
    <w:rsid w:val="00FA77FD"/>
    <w:rsid w:val="00FA7831"/>
    <w:rsid w:val="00FA7CF0"/>
    <w:rsid w:val="00FA7D1B"/>
    <w:rsid w:val="00FA7E28"/>
    <w:rsid w:val="00FA7E4E"/>
    <w:rsid w:val="00FA7F4E"/>
    <w:rsid w:val="00FA7F59"/>
    <w:rsid w:val="00FB003B"/>
    <w:rsid w:val="00FB00B5"/>
    <w:rsid w:val="00FB0202"/>
    <w:rsid w:val="00FB03C9"/>
    <w:rsid w:val="00FB0423"/>
    <w:rsid w:val="00FB0676"/>
    <w:rsid w:val="00FB06F3"/>
    <w:rsid w:val="00FB08D9"/>
    <w:rsid w:val="00FB092F"/>
    <w:rsid w:val="00FB0AD0"/>
    <w:rsid w:val="00FB0BAD"/>
    <w:rsid w:val="00FB0C0F"/>
    <w:rsid w:val="00FB0C5F"/>
    <w:rsid w:val="00FB0D63"/>
    <w:rsid w:val="00FB0EAF"/>
    <w:rsid w:val="00FB0ED7"/>
    <w:rsid w:val="00FB0F48"/>
    <w:rsid w:val="00FB0FB4"/>
    <w:rsid w:val="00FB0FC7"/>
    <w:rsid w:val="00FB104C"/>
    <w:rsid w:val="00FB1225"/>
    <w:rsid w:val="00FB1262"/>
    <w:rsid w:val="00FB1276"/>
    <w:rsid w:val="00FB12C4"/>
    <w:rsid w:val="00FB15D7"/>
    <w:rsid w:val="00FB15F7"/>
    <w:rsid w:val="00FB15F8"/>
    <w:rsid w:val="00FB17B8"/>
    <w:rsid w:val="00FB18AC"/>
    <w:rsid w:val="00FB18C9"/>
    <w:rsid w:val="00FB1989"/>
    <w:rsid w:val="00FB1A22"/>
    <w:rsid w:val="00FB1D11"/>
    <w:rsid w:val="00FB1D2B"/>
    <w:rsid w:val="00FB1FAF"/>
    <w:rsid w:val="00FB20D1"/>
    <w:rsid w:val="00FB2231"/>
    <w:rsid w:val="00FB2292"/>
    <w:rsid w:val="00FB23CC"/>
    <w:rsid w:val="00FB23F4"/>
    <w:rsid w:val="00FB2478"/>
    <w:rsid w:val="00FB264B"/>
    <w:rsid w:val="00FB2675"/>
    <w:rsid w:val="00FB2678"/>
    <w:rsid w:val="00FB273A"/>
    <w:rsid w:val="00FB2746"/>
    <w:rsid w:val="00FB27CF"/>
    <w:rsid w:val="00FB28F4"/>
    <w:rsid w:val="00FB2AB7"/>
    <w:rsid w:val="00FB2DE6"/>
    <w:rsid w:val="00FB2F30"/>
    <w:rsid w:val="00FB2F8E"/>
    <w:rsid w:val="00FB31E5"/>
    <w:rsid w:val="00FB3245"/>
    <w:rsid w:val="00FB341B"/>
    <w:rsid w:val="00FB3534"/>
    <w:rsid w:val="00FB35DC"/>
    <w:rsid w:val="00FB3616"/>
    <w:rsid w:val="00FB37AD"/>
    <w:rsid w:val="00FB389E"/>
    <w:rsid w:val="00FB3AA2"/>
    <w:rsid w:val="00FB3C6C"/>
    <w:rsid w:val="00FB3C7B"/>
    <w:rsid w:val="00FB3CE6"/>
    <w:rsid w:val="00FB3CFD"/>
    <w:rsid w:val="00FB3DD9"/>
    <w:rsid w:val="00FB3E44"/>
    <w:rsid w:val="00FB3F35"/>
    <w:rsid w:val="00FB40E2"/>
    <w:rsid w:val="00FB412E"/>
    <w:rsid w:val="00FB41D9"/>
    <w:rsid w:val="00FB421F"/>
    <w:rsid w:val="00FB451C"/>
    <w:rsid w:val="00FB4530"/>
    <w:rsid w:val="00FB45FB"/>
    <w:rsid w:val="00FB4665"/>
    <w:rsid w:val="00FB46E5"/>
    <w:rsid w:val="00FB4729"/>
    <w:rsid w:val="00FB48D3"/>
    <w:rsid w:val="00FB4977"/>
    <w:rsid w:val="00FB4B04"/>
    <w:rsid w:val="00FB4B0D"/>
    <w:rsid w:val="00FB4B66"/>
    <w:rsid w:val="00FB4C7B"/>
    <w:rsid w:val="00FB4D90"/>
    <w:rsid w:val="00FB4EBF"/>
    <w:rsid w:val="00FB4F4E"/>
    <w:rsid w:val="00FB5091"/>
    <w:rsid w:val="00FB520D"/>
    <w:rsid w:val="00FB552D"/>
    <w:rsid w:val="00FB55F1"/>
    <w:rsid w:val="00FB5788"/>
    <w:rsid w:val="00FB57A6"/>
    <w:rsid w:val="00FB5863"/>
    <w:rsid w:val="00FB5912"/>
    <w:rsid w:val="00FB5967"/>
    <w:rsid w:val="00FB5A2C"/>
    <w:rsid w:val="00FB5A4D"/>
    <w:rsid w:val="00FB5E29"/>
    <w:rsid w:val="00FB5E49"/>
    <w:rsid w:val="00FB610F"/>
    <w:rsid w:val="00FB627C"/>
    <w:rsid w:val="00FB6719"/>
    <w:rsid w:val="00FB6901"/>
    <w:rsid w:val="00FB6932"/>
    <w:rsid w:val="00FB699D"/>
    <w:rsid w:val="00FB6A35"/>
    <w:rsid w:val="00FB6ADB"/>
    <w:rsid w:val="00FB6CE3"/>
    <w:rsid w:val="00FB6CFC"/>
    <w:rsid w:val="00FB722C"/>
    <w:rsid w:val="00FB7822"/>
    <w:rsid w:val="00FB798D"/>
    <w:rsid w:val="00FB798F"/>
    <w:rsid w:val="00FB7AE8"/>
    <w:rsid w:val="00FB7B9A"/>
    <w:rsid w:val="00FB7F05"/>
    <w:rsid w:val="00FB7F2E"/>
    <w:rsid w:val="00FB7F33"/>
    <w:rsid w:val="00FC00B4"/>
    <w:rsid w:val="00FC00FE"/>
    <w:rsid w:val="00FC0108"/>
    <w:rsid w:val="00FC013A"/>
    <w:rsid w:val="00FC0305"/>
    <w:rsid w:val="00FC0442"/>
    <w:rsid w:val="00FC0510"/>
    <w:rsid w:val="00FC055E"/>
    <w:rsid w:val="00FC0608"/>
    <w:rsid w:val="00FC0785"/>
    <w:rsid w:val="00FC0A4A"/>
    <w:rsid w:val="00FC0A9E"/>
    <w:rsid w:val="00FC0CC1"/>
    <w:rsid w:val="00FC0CEC"/>
    <w:rsid w:val="00FC0FF6"/>
    <w:rsid w:val="00FC1193"/>
    <w:rsid w:val="00FC12A5"/>
    <w:rsid w:val="00FC12AA"/>
    <w:rsid w:val="00FC1317"/>
    <w:rsid w:val="00FC13CB"/>
    <w:rsid w:val="00FC1400"/>
    <w:rsid w:val="00FC140D"/>
    <w:rsid w:val="00FC148E"/>
    <w:rsid w:val="00FC1658"/>
    <w:rsid w:val="00FC18DE"/>
    <w:rsid w:val="00FC19B9"/>
    <w:rsid w:val="00FC1A04"/>
    <w:rsid w:val="00FC1AB2"/>
    <w:rsid w:val="00FC1DEF"/>
    <w:rsid w:val="00FC1ECF"/>
    <w:rsid w:val="00FC20AD"/>
    <w:rsid w:val="00FC2133"/>
    <w:rsid w:val="00FC2194"/>
    <w:rsid w:val="00FC2398"/>
    <w:rsid w:val="00FC23B9"/>
    <w:rsid w:val="00FC252C"/>
    <w:rsid w:val="00FC268E"/>
    <w:rsid w:val="00FC269C"/>
    <w:rsid w:val="00FC28EA"/>
    <w:rsid w:val="00FC2A18"/>
    <w:rsid w:val="00FC2D2A"/>
    <w:rsid w:val="00FC2DA4"/>
    <w:rsid w:val="00FC2F0C"/>
    <w:rsid w:val="00FC3045"/>
    <w:rsid w:val="00FC3085"/>
    <w:rsid w:val="00FC3415"/>
    <w:rsid w:val="00FC349A"/>
    <w:rsid w:val="00FC354D"/>
    <w:rsid w:val="00FC3727"/>
    <w:rsid w:val="00FC3880"/>
    <w:rsid w:val="00FC3A22"/>
    <w:rsid w:val="00FC3AED"/>
    <w:rsid w:val="00FC3C0B"/>
    <w:rsid w:val="00FC3C48"/>
    <w:rsid w:val="00FC3D17"/>
    <w:rsid w:val="00FC3E0A"/>
    <w:rsid w:val="00FC40B5"/>
    <w:rsid w:val="00FC424D"/>
    <w:rsid w:val="00FC448C"/>
    <w:rsid w:val="00FC45C1"/>
    <w:rsid w:val="00FC460C"/>
    <w:rsid w:val="00FC4661"/>
    <w:rsid w:val="00FC4674"/>
    <w:rsid w:val="00FC46C5"/>
    <w:rsid w:val="00FC471A"/>
    <w:rsid w:val="00FC471C"/>
    <w:rsid w:val="00FC4746"/>
    <w:rsid w:val="00FC482D"/>
    <w:rsid w:val="00FC49C8"/>
    <w:rsid w:val="00FC4B4D"/>
    <w:rsid w:val="00FC4D28"/>
    <w:rsid w:val="00FC4D48"/>
    <w:rsid w:val="00FC4D7D"/>
    <w:rsid w:val="00FC51AF"/>
    <w:rsid w:val="00FC5257"/>
    <w:rsid w:val="00FC52D5"/>
    <w:rsid w:val="00FC530E"/>
    <w:rsid w:val="00FC53EA"/>
    <w:rsid w:val="00FC5472"/>
    <w:rsid w:val="00FC55FB"/>
    <w:rsid w:val="00FC5665"/>
    <w:rsid w:val="00FC589B"/>
    <w:rsid w:val="00FC5C3B"/>
    <w:rsid w:val="00FC5C50"/>
    <w:rsid w:val="00FC5E0C"/>
    <w:rsid w:val="00FC5ECF"/>
    <w:rsid w:val="00FC6246"/>
    <w:rsid w:val="00FC627B"/>
    <w:rsid w:val="00FC62D8"/>
    <w:rsid w:val="00FC64F3"/>
    <w:rsid w:val="00FC6655"/>
    <w:rsid w:val="00FC6658"/>
    <w:rsid w:val="00FC665A"/>
    <w:rsid w:val="00FC66C1"/>
    <w:rsid w:val="00FC6750"/>
    <w:rsid w:val="00FC6847"/>
    <w:rsid w:val="00FC68E7"/>
    <w:rsid w:val="00FC69F7"/>
    <w:rsid w:val="00FC69FF"/>
    <w:rsid w:val="00FC6A14"/>
    <w:rsid w:val="00FC6BBD"/>
    <w:rsid w:val="00FC6C3A"/>
    <w:rsid w:val="00FC6C8F"/>
    <w:rsid w:val="00FC6DB2"/>
    <w:rsid w:val="00FC6E2E"/>
    <w:rsid w:val="00FC6EB9"/>
    <w:rsid w:val="00FC6FB6"/>
    <w:rsid w:val="00FC706A"/>
    <w:rsid w:val="00FC719C"/>
    <w:rsid w:val="00FC7200"/>
    <w:rsid w:val="00FC7214"/>
    <w:rsid w:val="00FC7221"/>
    <w:rsid w:val="00FC7246"/>
    <w:rsid w:val="00FC7367"/>
    <w:rsid w:val="00FC73F5"/>
    <w:rsid w:val="00FC7825"/>
    <w:rsid w:val="00FC785A"/>
    <w:rsid w:val="00FC78EE"/>
    <w:rsid w:val="00FC7ED1"/>
    <w:rsid w:val="00FC7FB8"/>
    <w:rsid w:val="00FD0119"/>
    <w:rsid w:val="00FD01F9"/>
    <w:rsid w:val="00FD0260"/>
    <w:rsid w:val="00FD0387"/>
    <w:rsid w:val="00FD0435"/>
    <w:rsid w:val="00FD050B"/>
    <w:rsid w:val="00FD05B9"/>
    <w:rsid w:val="00FD0789"/>
    <w:rsid w:val="00FD0857"/>
    <w:rsid w:val="00FD0937"/>
    <w:rsid w:val="00FD09B8"/>
    <w:rsid w:val="00FD0B13"/>
    <w:rsid w:val="00FD0BBB"/>
    <w:rsid w:val="00FD0E8D"/>
    <w:rsid w:val="00FD0FE1"/>
    <w:rsid w:val="00FD0FEE"/>
    <w:rsid w:val="00FD1115"/>
    <w:rsid w:val="00FD115D"/>
    <w:rsid w:val="00FD11AA"/>
    <w:rsid w:val="00FD12BB"/>
    <w:rsid w:val="00FD12FC"/>
    <w:rsid w:val="00FD130E"/>
    <w:rsid w:val="00FD1361"/>
    <w:rsid w:val="00FD1377"/>
    <w:rsid w:val="00FD1393"/>
    <w:rsid w:val="00FD13B4"/>
    <w:rsid w:val="00FD1436"/>
    <w:rsid w:val="00FD1611"/>
    <w:rsid w:val="00FD16A1"/>
    <w:rsid w:val="00FD1707"/>
    <w:rsid w:val="00FD1802"/>
    <w:rsid w:val="00FD1AAD"/>
    <w:rsid w:val="00FD1D14"/>
    <w:rsid w:val="00FD1DFE"/>
    <w:rsid w:val="00FD1F22"/>
    <w:rsid w:val="00FD20C6"/>
    <w:rsid w:val="00FD21C2"/>
    <w:rsid w:val="00FD229D"/>
    <w:rsid w:val="00FD22E8"/>
    <w:rsid w:val="00FD2409"/>
    <w:rsid w:val="00FD253A"/>
    <w:rsid w:val="00FD2577"/>
    <w:rsid w:val="00FD25D9"/>
    <w:rsid w:val="00FD26B3"/>
    <w:rsid w:val="00FD26E4"/>
    <w:rsid w:val="00FD2795"/>
    <w:rsid w:val="00FD2C1C"/>
    <w:rsid w:val="00FD2C61"/>
    <w:rsid w:val="00FD2DF1"/>
    <w:rsid w:val="00FD2F94"/>
    <w:rsid w:val="00FD303A"/>
    <w:rsid w:val="00FD30E1"/>
    <w:rsid w:val="00FD3124"/>
    <w:rsid w:val="00FD312F"/>
    <w:rsid w:val="00FD330A"/>
    <w:rsid w:val="00FD33C9"/>
    <w:rsid w:val="00FD35E2"/>
    <w:rsid w:val="00FD36C7"/>
    <w:rsid w:val="00FD36CB"/>
    <w:rsid w:val="00FD38B0"/>
    <w:rsid w:val="00FD396C"/>
    <w:rsid w:val="00FD3983"/>
    <w:rsid w:val="00FD3A67"/>
    <w:rsid w:val="00FD3B81"/>
    <w:rsid w:val="00FD3BE0"/>
    <w:rsid w:val="00FD3EEE"/>
    <w:rsid w:val="00FD3FE5"/>
    <w:rsid w:val="00FD4046"/>
    <w:rsid w:val="00FD414B"/>
    <w:rsid w:val="00FD4152"/>
    <w:rsid w:val="00FD4237"/>
    <w:rsid w:val="00FD42D0"/>
    <w:rsid w:val="00FD4579"/>
    <w:rsid w:val="00FD4671"/>
    <w:rsid w:val="00FD4762"/>
    <w:rsid w:val="00FD482A"/>
    <w:rsid w:val="00FD4903"/>
    <w:rsid w:val="00FD497C"/>
    <w:rsid w:val="00FD4A11"/>
    <w:rsid w:val="00FD4A28"/>
    <w:rsid w:val="00FD4CC1"/>
    <w:rsid w:val="00FD4CF3"/>
    <w:rsid w:val="00FD4D72"/>
    <w:rsid w:val="00FD4EB6"/>
    <w:rsid w:val="00FD4EF4"/>
    <w:rsid w:val="00FD5489"/>
    <w:rsid w:val="00FD56FC"/>
    <w:rsid w:val="00FD5759"/>
    <w:rsid w:val="00FD584C"/>
    <w:rsid w:val="00FD58F6"/>
    <w:rsid w:val="00FD5926"/>
    <w:rsid w:val="00FD5B90"/>
    <w:rsid w:val="00FD5D06"/>
    <w:rsid w:val="00FD5E11"/>
    <w:rsid w:val="00FD5FD2"/>
    <w:rsid w:val="00FD5FD6"/>
    <w:rsid w:val="00FD6191"/>
    <w:rsid w:val="00FD6422"/>
    <w:rsid w:val="00FD6505"/>
    <w:rsid w:val="00FD6712"/>
    <w:rsid w:val="00FD6845"/>
    <w:rsid w:val="00FD690F"/>
    <w:rsid w:val="00FD69EA"/>
    <w:rsid w:val="00FD6DD6"/>
    <w:rsid w:val="00FD72BD"/>
    <w:rsid w:val="00FD735F"/>
    <w:rsid w:val="00FD7377"/>
    <w:rsid w:val="00FD7418"/>
    <w:rsid w:val="00FD74C0"/>
    <w:rsid w:val="00FD7635"/>
    <w:rsid w:val="00FD7915"/>
    <w:rsid w:val="00FD79D7"/>
    <w:rsid w:val="00FD79F5"/>
    <w:rsid w:val="00FD7E0D"/>
    <w:rsid w:val="00FD7E54"/>
    <w:rsid w:val="00FD7F48"/>
    <w:rsid w:val="00FD7FAF"/>
    <w:rsid w:val="00FD7FBD"/>
    <w:rsid w:val="00FE0123"/>
    <w:rsid w:val="00FE01C9"/>
    <w:rsid w:val="00FE03FC"/>
    <w:rsid w:val="00FE0531"/>
    <w:rsid w:val="00FE05FE"/>
    <w:rsid w:val="00FE0698"/>
    <w:rsid w:val="00FE069E"/>
    <w:rsid w:val="00FE06BD"/>
    <w:rsid w:val="00FE06DA"/>
    <w:rsid w:val="00FE07B9"/>
    <w:rsid w:val="00FE07BB"/>
    <w:rsid w:val="00FE095B"/>
    <w:rsid w:val="00FE0963"/>
    <w:rsid w:val="00FE0A3C"/>
    <w:rsid w:val="00FE0AE4"/>
    <w:rsid w:val="00FE0CD5"/>
    <w:rsid w:val="00FE0D0E"/>
    <w:rsid w:val="00FE0D6E"/>
    <w:rsid w:val="00FE0D74"/>
    <w:rsid w:val="00FE0E2A"/>
    <w:rsid w:val="00FE0F4A"/>
    <w:rsid w:val="00FE0F7F"/>
    <w:rsid w:val="00FE1015"/>
    <w:rsid w:val="00FE1165"/>
    <w:rsid w:val="00FE1295"/>
    <w:rsid w:val="00FE138B"/>
    <w:rsid w:val="00FE142B"/>
    <w:rsid w:val="00FE1659"/>
    <w:rsid w:val="00FE1729"/>
    <w:rsid w:val="00FE179C"/>
    <w:rsid w:val="00FE18EE"/>
    <w:rsid w:val="00FE1A9E"/>
    <w:rsid w:val="00FE1B40"/>
    <w:rsid w:val="00FE1CB0"/>
    <w:rsid w:val="00FE1D22"/>
    <w:rsid w:val="00FE1DAD"/>
    <w:rsid w:val="00FE1E2D"/>
    <w:rsid w:val="00FE1E32"/>
    <w:rsid w:val="00FE1EDF"/>
    <w:rsid w:val="00FE20CB"/>
    <w:rsid w:val="00FE20D5"/>
    <w:rsid w:val="00FE20F5"/>
    <w:rsid w:val="00FE2160"/>
    <w:rsid w:val="00FE2260"/>
    <w:rsid w:val="00FE22CB"/>
    <w:rsid w:val="00FE23A9"/>
    <w:rsid w:val="00FE2480"/>
    <w:rsid w:val="00FE27D6"/>
    <w:rsid w:val="00FE2851"/>
    <w:rsid w:val="00FE2860"/>
    <w:rsid w:val="00FE2945"/>
    <w:rsid w:val="00FE296F"/>
    <w:rsid w:val="00FE29FB"/>
    <w:rsid w:val="00FE2A04"/>
    <w:rsid w:val="00FE2B80"/>
    <w:rsid w:val="00FE2B9F"/>
    <w:rsid w:val="00FE2C84"/>
    <w:rsid w:val="00FE2E7D"/>
    <w:rsid w:val="00FE2F44"/>
    <w:rsid w:val="00FE2F56"/>
    <w:rsid w:val="00FE3158"/>
    <w:rsid w:val="00FE3185"/>
    <w:rsid w:val="00FE31EF"/>
    <w:rsid w:val="00FE31F6"/>
    <w:rsid w:val="00FE3203"/>
    <w:rsid w:val="00FE353D"/>
    <w:rsid w:val="00FE3664"/>
    <w:rsid w:val="00FE36FB"/>
    <w:rsid w:val="00FE3818"/>
    <w:rsid w:val="00FE39E8"/>
    <w:rsid w:val="00FE3BA1"/>
    <w:rsid w:val="00FE3D10"/>
    <w:rsid w:val="00FE3E16"/>
    <w:rsid w:val="00FE4199"/>
    <w:rsid w:val="00FE43DE"/>
    <w:rsid w:val="00FE43FA"/>
    <w:rsid w:val="00FE4410"/>
    <w:rsid w:val="00FE4434"/>
    <w:rsid w:val="00FE4533"/>
    <w:rsid w:val="00FE4566"/>
    <w:rsid w:val="00FE4603"/>
    <w:rsid w:val="00FE4608"/>
    <w:rsid w:val="00FE467D"/>
    <w:rsid w:val="00FE469B"/>
    <w:rsid w:val="00FE48BE"/>
    <w:rsid w:val="00FE48DD"/>
    <w:rsid w:val="00FE4A4F"/>
    <w:rsid w:val="00FE4AF0"/>
    <w:rsid w:val="00FE4DB3"/>
    <w:rsid w:val="00FE50B4"/>
    <w:rsid w:val="00FE50C1"/>
    <w:rsid w:val="00FE51CA"/>
    <w:rsid w:val="00FE52F9"/>
    <w:rsid w:val="00FE5427"/>
    <w:rsid w:val="00FE55CB"/>
    <w:rsid w:val="00FE56FB"/>
    <w:rsid w:val="00FE5AC1"/>
    <w:rsid w:val="00FE5D8F"/>
    <w:rsid w:val="00FE5E6C"/>
    <w:rsid w:val="00FE5EE8"/>
    <w:rsid w:val="00FE5F41"/>
    <w:rsid w:val="00FE6419"/>
    <w:rsid w:val="00FE64DE"/>
    <w:rsid w:val="00FE663A"/>
    <w:rsid w:val="00FE69C5"/>
    <w:rsid w:val="00FE6A21"/>
    <w:rsid w:val="00FE6B4F"/>
    <w:rsid w:val="00FE6B5E"/>
    <w:rsid w:val="00FE6C86"/>
    <w:rsid w:val="00FE6D1B"/>
    <w:rsid w:val="00FE6D82"/>
    <w:rsid w:val="00FE6D87"/>
    <w:rsid w:val="00FE6E7E"/>
    <w:rsid w:val="00FE6F6A"/>
    <w:rsid w:val="00FE6F6C"/>
    <w:rsid w:val="00FE72EA"/>
    <w:rsid w:val="00FE74C9"/>
    <w:rsid w:val="00FE74CB"/>
    <w:rsid w:val="00FE762F"/>
    <w:rsid w:val="00FE7892"/>
    <w:rsid w:val="00FE789E"/>
    <w:rsid w:val="00FE7A72"/>
    <w:rsid w:val="00FE7EED"/>
    <w:rsid w:val="00FE7FD6"/>
    <w:rsid w:val="00FF00C4"/>
    <w:rsid w:val="00FF0161"/>
    <w:rsid w:val="00FF025B"/>
    <w:rsid w:val="00FF02DF"/>
    <w:rsid w:val="00FF03F7"/>
    <w:rsid w:val="00FF043A"/>
    <w:rsid w:val="00FF05B2"/>
    <w:rsid w:val="00FF0746"/>
    <w:rsid w:val="00FF0938"/>
    <w:rsid w:val="00FF0D57"/>
    <w:rsid w:val="00FF0DD8"/>
    <w:rsid w:val="00FF0E59"/>
    <w:rsid w:val="00FF0E99"/>
    <w:rsid w:val="00FF0F97"/>
    <w:rsid w:val="00FF1208"/>
    <w:rsid w:val="00FF13F0"/>
    <w:rsid w:val="00FF150F"/>
    <w:rsid w:val="00FF16F9"/>
    <w:rsid w:val="00FF1707"/>
    <w:rsid w:val="00FF18E0"/>
    <w:rsid w:val="00FF19C1"/>
    <w:rsid w:val="00FF1A2D"/>
    <w:rsid w:val="00FF1A9D"/>
    <w:rsid w:val="00FF1B30"/>
    <w:rsid w:val="00FF1BFF"/>
    <w:rsid w:val="00FF1DB9"/>
    <w:rsid w:val="00FF1E73"/>
    <w:rsid w:val="00FF1EE1"/>
    <w:rsid w:val="00FF1F88"/>
    <w:rsid w:val="00FF1F9B"/>
    <w:rsid w:val="00FF2057"/>
    <w:rsid w:val="00FF205F"/>
    <w:rsid w:val="00FF2133"/>
    <w:rsid w:val="00FF2241"/>
    <w:rsid w:val="00FF2366"/>
    <w:rsid w:val="00FF25C7"/>
    <w:rsid w:val="00FF25D5"/>
    <w:rsid w:val="00FF263B"/>
    <w:rsid w:val="00FF2666"/>
    <w:rsid w:val="00FF2B2A"/>
    <w:rsid w:val="00FF2B8E"/>
    <w:rsid w:val="00FF2BEF"/>
    <w:rsid w:val="00FF2C48"/>
    <w:rsid w:val="00FF2C5D"/>
    <w:rsid w:val="00FF2CBA"/>
    <w:rsid w:val="00FF3035"/>
    <w:rsid w:val="00FF30AE"/>
    <w:rsid w:val="00FF327E"/>
    <w:rsid w:val="00FF3288"/>
    <w:rsid w:val="00FF34C2"/>
    <w:rsid w:val="00FF34C4"/>
    <w:rsid w:val="00FF3508"/>
    <w:rsid w:val="00FF350F"/>
    <w:rsid w:val="00FF3539"/>
    <w:rsid w:val="00FF362F"/>
    <w:rsid w:val="00FF3645"/>
    <w:rsid w:val="00FF370C"/>
    <w:rsid w:val="00FF3BD5"/>
    <w:rsid w:val="00FF3BF1"/>
    <w:rsid w:val="00FF3D94"/>
    <w:rsid w:val="00FF4050"/>
    <w:rsid w:val="00FF4183"/>
    <w:rsid w:val="00FF449C"/>
    <w:rsid w:val="00FF499E"/>
    <w:rsid w:val="00FF4B01"/>
    <w:rsid w:val="00FF4BD4"/>
    <w:rsid w:val="00FF4C91"/>
    <w:rsid w:val="00FF4C98"/>
    <w:rsid w:val="00FF4D6B"/>
    <w:rsid w:val="00FF524B"/>
    <w:rsid w:val="00FF5349"/>
    <w:rsid w:val="00FF53BE"/>
    <w:rsid w:val="00FF5458"/>
    <w:rsid w:val="00FF5632"/>
    <w:rsid w:val="00FF5789"/>
    <w:rsid w:val="00FF57ED"/>
    <w:rsid w:val="00FF5A0E"/>
    <w:rsid w:val="00FF5A55"/>
    <w:rsid w:val="00FF5CE7"/>
    <w:rsid w:val="00FF5E1F"/>
    <w:rsid w:val="00FF5E4D"/>
    <w:rsid w:val="00FF5F10"/>
    <w:rsid w:val="00FF6027"/>
    <w:rsid w:val="00FF604E"/>
    <w:rsid w:val="00FF6069"/>
    <w:rsid w:val="00FF61EE"/>
    <w:rsid w:val="00FF6460"/>
    <w:rsid w:val="00FF65D0"/>
    <w:rsid w:val="00FF65EC"/>
    <w:rsid w:val="00FF6618"/>
    <w:rsid w:val="00FF661E"/>
    <w:rsid w:val="00FF66F0"/>
    <w:rsid w:val="00FF677B"/>
    <w:rsid w:val="00FF683F"/>
    <w:rsid w:val="00FF6895"/>
    <w:rsid w:val="00FF69D3"/>
    <w:rsid w:val="00FF69EB"/>
    <w:rsid w:val="00FF6B32"/>
    <w:rsid w:val="00FF6B61"/>
    <w:rsid w:val="00FF6F10"/>
    <w:rsid w:val="00FF7259"/>
    <w:rsid w:val="00FF7263"/>
    <w:rsid w:val="00FF72DB"/>
    <w:rsid w:val="00FF73FB"/>
    <w:rsid w:val="00FF75BF"/>
    <w:rsid w:val="00FF75CA"/>
    <w:rsid w:val="00FF7779"/>
    <w:rsid w:val="00FF7788"/>
    <w:rsid w:val="00FF783B"/>
    <w:rsid w:val="00FF789C"/>
    <w:rsid w:val="00FF7953"/>
    <w:rsid w:val="00FF7A4E"/>
    <w:rsid w:val="00FF7A97"/>
    <w:rsid w:val="00FF7DCC"/>
    <w:rsid w:val="00FF7DD9"/>
    <w:rsid w:val="0100E6A5"/>
    <w:rsid w:val="0104F32D"/>
    <w:rsid w:val="0108F502"/>
    <w:rsid w:val="010A84BC"/>
    <w:rsid w:val="01204BCC"/>
    <w:rsid w:val="0121371B"/>
    <w:rsid w:val="012E3F45"/>
    <w:rsid w:val="0135CEF4"/>
    <w:rsid w:val="013ECE28"/>
    <w:rsid w:val="01413DA7"/>
    <w:rsid w:val="01480D0F"/>
    <w:rsid w:val="014FC10E"/>
    <w:rsid w:val="015FD85B"/>
    <w:rsid w:val="0169FC33"/>
    <w:rsid w:val="0173759F"/>
    <w:rsid w:val="0174B68E"/>
    <w:rsid w:val="01770DE4"/>
    <w:rsid w:val="017A333A"/>
    <w:rsid w:val="0183D3BC"/>
    <w:rsid w:val="018B8A1D"/>
    <w:rsid w:val="018BA399"/>
    <w:rsid w:val="01909910"/>
    <w:rsid w:val="019BBD59"/>
    <w:rsid w:val="01A5CC03"/>
    <w:rsid w:val="01B30E10"/>
    <w:rsid w:val="01BAD5E3"/>
    <w:rsid w:val="01BB0F48"/>
    <w:rsid w:val="01BD38A4"/>
    <w:rsid w:val="01BEF460"/>
    <w:rsid w:val="01C094FF"/>
    <w:rsid w:val="01C642CF"/>
    <w:rsid w:val="01D7119E"/>
    <w:rsid w:val="01DBEAC8"/>
    <w:rsid w:val="01F588B5"/>
    <w:rsid w:val="01F7CE7C"/>
    <w:rsid w:val="01FA2F96"/>
    <w:rsid w:val="01FE9A99"/>
    <w:rsid w:val="0200BD38"/>
    <w:rsid w:val="0202995A"/>
    <w:rsid w:val="020A1565"/>
    <w:rsid w:val="02187A5D"/>
    <w:rsid w:val="0221BC47"/>
    <w:rsid w:val="0224BBFA"/>
    <w:rsid w:val="0224D159"/>
    <w:rsid w:val="02322F08"/>
    <w:rsid w:val="02373247"/>
    <w:rsid w:val="023A1A92"/>
    <w:rsid w:val="023A84B6"/>
    <w:rsid w:val="023C6365"/>
    <w:rsid w:val="0242565D"/>
    <w:rsid w:val="0244AD69"/>
    <w:rsid w:val="024C38D0"/>
    <w:rsid w:val="02599A43"/>
    <w:rsid w:val="025C1F5F"/>
    <w:rsid w:val="025C25AB"/>
    <w:rsid w:val="026678B4"/>
    <w:rsid w:val="0271A8A6"/>
    <w:rsid w:val="02727409"/>
    <w:rsid w:val="0276AD01"/>
    <w:rsid w:val="02783E83"/>
    <w:rsid w:val="0284FDE6"/>
    <w:rsid w:val="028F1785"/>
    <w:rsid w:val="028F28E8"/>
    <w:rsid w:val="0291CD83"/>
    <w:rsid w:val="029322B8"/>
    <w:rsid w:val="02A72D98"/>
    <w:rsid w:val="02B07027"/>
    <w:rsid w:val="02B08C2B"/>
    <w:rsid w:val="02B12EDD"/>
    <w:rsid w:val="02B94F30"/>
    <w:rsid w:val="02C09AF3"/>
    <w:rsid w:val="02C33844"/>
    <w:rsid w:val="02CEFBBD"/>
    <w:rsid w:val="02D4E193"/>
    <w:rsid w:val="02D7AB74"/>
    <w:rsid w:val="02DB58A9"/>
    <w:rsid w:val="02DD854A"/>
    <w:rsid w:val="02DFF00D"/>
    <w:rsid w:val="02E6693E"/>
    <w:rsid w:val="02ED9B78"/>
    <w:rsid w:val="02EFBCF4"/>
    <w:rsid w:val="02FF1855"/>
    <w:rsid w:val="02FF2822"/>
    <w:rsid w:val="030067FB"/>
    <w:rsid w:val="0308ACE9"/>
    <w:rsid w:val="030A2C22"/>
    <w:rsid w:val="030B7CC2"/>
    <w:rsid w:val="030D4A0C"/>
    <w:rsid w:val="03125618"/>
    <w:rsid w:val="03176248"/>
    <w:rsid w:val="031CB6F9"/>
    <w:rsid w:val="031D1F51"/>
    <w:rsid w:val="03224AFD"/>
    <w:rsid w:val="03246523"/>
    <w:rsid w:val="03257905"/>
    <w:rsid w:val="0329D247"/>
    <w:rsid w:val="032CA2D4"/>
    <w:rsid w:val="032E6819"/>
    <w:rsid w:val="032F71BC"/>
    <w:rsid w:val="032FD0C6"/>
    <w:rsid w:val="0335D2CE"/>
    <w:rsid w:val="0340AEB2"/>
    <w:rsid w:val="03433E59"/>
    <w:rsid w:val="0344C785"/>
    <w:rsid w:val="0348DDAD"/>
    <w:rsid w:val="035AF5CB"/>
    <w:rsid w:val="035C4F23"/>
    <w:rsid w:val="03606308"/>
    <w:rsid w:val="0363E175"/>
    <w:rsid w:val="0367AD6D"/>
    <w:rsid w:val="03719B50"/>
    <w:rsid w:val="03722FEA"/>
    <w:rsid w:val="0374F6D8"/>
    <w:rsid w:val="037AC9BD"/>
    <w:rsid w:val="038C3762"/>
    <w:rsid w:val="038D5343"/>
    <w:rsid w:val="038DE554"/>
    <w:rsid w:val="03911ECB"/>
    <w:rsid w:val="03915916"/>
    <w:rsid w:val="039753B4"/>
    <w:rsid w:val="03A63639"/>
    <w:rsid w:val="03A7E017"/>
    <w:rsid w:val="03A9E9AC"/>
    <w:rsid w:val="03B12F41"/>
    <w:rsid w:val="03B2CD6C"/>
    <w:rsid w:val="03B607EE"/>
    <w:rsid w:val="03B8DF78"/>
    <w:rsid w:val="03BCD0CF"/>
    <w:rsid w:val="03BECAAC"/>
    <w:rsid w:val="03C05D4A"/>
    <w:rsid w:val="03C30626"/>
    <w:rsid w:val="03CE524E"/>
    <w:rsid w:val="03D01AAA"/>
    <w:rsid w:val="03D4CACF"/>
    <w:rsid w:val="03E73238"/>
    <w:rsid w:val="03E8AD0B"/>
    <w:rsid w:val="03EEB765"/>
    <w:rsid w:val="03EF20DB"/>
    <w:rsid w:val="03F115AF"/>
    <w:rsid w:val="03F20A5D"/>
    <w:rsid w:val="03F4EEF9"/>
    <w:rsid w:val="0401BDF1"/>
    <w:rsid w:val="04052F44"/>
    <w:rsid w:val="04123818"/>
    <w:rsid w:val="041E643D"/>
    <w:rsid w:val="0423B839"/>
    <w:rsid w:val="042960F8"/>
    <w:rsid w:val="04297BA8"/>
    <w:rsid w:val="042F98F3"/>
    <w:rsid w:val="04321691"/>
    <w:rsid w:val="0433744D"/>
    <w:rsid w:val="04377696"/>
    <w:rsid w:val="0438B412"/>
    <w:rsid w:val="04398AA4"/>
    <w:rsid w:val="04399BDD"/>
    <w:rsid w:val="0439B66B"/>
    <w:rsid w:val="043D8D54"/>
    <w:rsid w:val="045352DC"/>
    <w:rsid w:val="0454F29D"/>
    <w:rsid w:val="046634B8"/>
    <w:rsid w:val="04666501"/>
    <w:rsid w:val="0469A91C"/>
    <w:rsid w:val="046A8200"/>
    <w:rsid w:val="04755E47"/>
    <w:rsid w:val="0485125C"/>
    <w:rsid w:val="048FF828"/>
    <w:rsid w:val="04A4A772"/>
    <w:rsid w:val="04A4EF43"/>
    <w:rsid w:val="04BF4292"/>
    <w:rsid w:val="04D311FA"/>
    <w:rsid w:val="04D6B78B"/>
    <w:rsid w:val="04D96902"/>
    <w:rsid w:val="04DD6CC5"/>
    <w:rsid w:val="04DE4373"/>
    <w:rsid w:val="04DFB6D5"/>
    <w:rsid w:val="04E626D2"/>
    <w:rsid w:val="04E6E4AD"/>
    <w:rsid w:val="04EB41A2"/>
    <w:rsid w:val="04EE8BD5"/>
    <w:rsid w:val="04F39E18"/>
    <w:rsid w:val="04F69522"/>
    <w:rsid w:val="04FBA62D"/>
    <w:rsid w:val="04FD4489"/>
    <w:rsid w:val="05009BE7"/>
    <w:rsid w:val="0508B519"/>
    <w:rsid w:val="0508EC4D"/>
    <w:rsid w:val="050BFEC0"/>
    <w:rsid w:val="0516FF05"/>
    <w:rsid w:val="051AF281"/>
    <w:rsid w:val="051BB5E1"/>
    <w:rsid w:val="051F2B36"/>
    <w:rsid w:val="052B474B"/>
    <w:rsid w:val="052EB6AC"/>
    <w:rsid w:val="05398CA0"/>
    <w:rsid w:val="053C0FBC"/>
    <w:rsid w:val="0542CA11"/>
    <w:rsid w:val="0546E8A8"/>
    <w:rsid w:val="0551703E"/>
    <w:rsid w:val="055A1CA7"/>
    <w:rsid w:val="056EDA4D"/>
    <w:rsid w:val="05717954"/>
    <w:rsid w:val="0578D78F"/>
    <w:rsid w:val="0584CD1D"/>
    <w:rsid w:val="0587EDC4"/>
    <w:rsid w:val="0592C6C2"/>
    <w:rsid w:val="059E0321"/>
    <w:rsid w:val="059E0F0B"/>
    <w:rsid w:val="05B4CE3A"/>
    <w:rsid w:val="05C1F5B8"/>
    <w:rsid w:val="05C7F87E"/>
    <w:rsid w:val="05C80905"/>
    <w:rsid w:val="05C95969"/>
    <w:rsid w:val="05CDA5CA"/>
    <w:rsid w:val="05D0E44A"/>
    <w:rsid w:val="05D29471"/>
    <w:rsid w:val="05D2FA13"/>
    <w:rsid w:val="05DE6760"/>
    <w:rsid w:val="05E2004A"/>
    <w:rsid w:val="05E41A1D"/>
    <w:rsid w:val="05E63DA5"/>
    <w:rsid w:val="05FAB006"/>
    <w:rsid w:val="0614535A"/>
    <w:rsid w:val="061680A8"/>
    <w:rsid w:val="061B8C9B"/>
    <w:rsid w:val="062903D9"/>
    <w:rsid w:val="062A4611"/>
    <w:rsid w:val="0636D9E0"/>
    <w:rsid w:val="063A7FE8"/>
    <w:rsid w:val="06450FFD"/>
    <w:rsid w:val="0647834A"/>
    <w:rsid w:val="064A5D44"/>
    <w:rsid w:val="06530A7F"/>
    <w:rsid w:val="0655F379"/>
    <w:rsid w:val="0658232B"/>
    <w:rsid w:val="0668B26A"/>
    <w:rsid w:val="066BE647"/>
    <w:rsid w:val="066CDC18"/>
    <w:rsid w:val="067DE9E9"/>
    <w:rsid w:val="06825067"/>
    <w:rsid w:val="068A35C7"/>
    <w:rsid w:val="068F7DA2"/>
    <w:rsid w:val="069B3024"/>
    <w:rsid w:val="06A5F74A"/>
    <w:rsid w:val="06A90717"/>
    <w:rsid w:val="06AFD1C8"/>
    <w:rsid w:val="06BB85E4"/>
    <w:rsid w:val="06BC0261"/>
    <w:rsid w:val="06BFC174"/>
    <w:rsid w:val="06C013B6"/>
    <w:rsid w:val="06C5A35C"/>
    <w:rsid w:val="06C63751"/>
    <w:rsid w:val="06D33C1D"/>
    <w:rsid w:val="06D34EDE"/>
    <w:rsid w:val="06DC89F1"/>
    <w:rsid w:val="06E1930D"/>
    <w:rsid w:val="06E8BB1A"/>
    <w:rsid w:val="06E9A1C2"/>
    <w:rsid w:val="06EE4CD2"/>
    <w:rsid w:val="06EE96B7"/>
    <w:rsid w:val="06EF020B"/>
    <w:rsid w:val="06EF5477"/>
    <w:rsid w:val="06F54D24"/>
    <w:rsid w:val="06F86B92"/>
    <w:rsid w:val="06F9BD19"/>
    <w:rsid w:val="06FC5CDA"/>
    <w:rsid w:val="07042A66"/>
    <w:rsid w:val="0705F17E"/>
    <w:rsid w:val="0708CF0A"/>
    <w:rsid w:val="070975F3"/>
    <w:rsid w:val="0709E899"/>
    <w:rsid w:val="070DC806"/>
    <w:rsid w:val="071F473D"/>
    <w:rsid w:val="0722734C"/>
    <w:rsid w:val="072B4722"/>
    <w:rsid w:val="073CE644"/>
    <w:rsid w:val="073E71EB"/>
    <w:rsid w:val="073F0391"/>
    <w:rsid w:val="07491088"/>
    <w:rsid w:val="07522903"/>
    <w:rsid w:val="07582E1E"/>
    <w:rsid w:val="076C777D"/>
    <w:rsid w:val="076EAFFA"/>
    <w:rsid w:val="0773A4D7"/>
    <w:rsid w:val="0779EE34"/>
    <w:rsid w:val="077E7F1F"/>
    <w:rsid w:val="077F6DD3"/>
    <w:rsid w:val="078D4AF7"/>
    <w:rsid w:val="078EE6FE"/>
    <w:rsid w:val="0791B109"/>
    <w:rsid w:val="07932668"/>
    <w:rsid w:val="0793B8FD"/>
    <w:rsid w:val="079AE9C9"/>
    <w:rsid w:val="07A1F884"/>
    <w:rsid w:val="07A22BAB"/>
    <w:rsid w:val="07AC854F"/>
    <w:rsid w:val="07AE465C"/>
    <w:rsid w:val="07AE92A1"/>
    <w:rsid w:val="07B03EFE"/>
    <w:rsid w:val="07B1E906"/>
    <w:rsid w:val="07B610C8"/>
    <w:rsid w:val="07BA80D6"/>
    <w:rsid w:val="07C16F6A"/>
    <w:rsid w:val="07C5025E"/>
    <w:rsid w:val="07C50C56"/>
    <w:rsid w:val="07C8739B"/>
    <w:rsid w:val="07C8F8E0"/>
    <w:rsid w:val="07C98308"/>
    <w:rsid w:val="07CEA1BD"/>
    <w:rsid w:val="07D99BA8"/>
    <w:rsid w:val="07DB4C2E"/>
    <w:rsid w:val="07E086EB"/>
    <w:rsid w:val="07E2AAF6"/>
    <w:rsid w:val="07EEA4C3"/>
    <w:rsid w:val="07F14A62"/>
    <w:rsid w:val="07F2A633"/>
    <w:rsid w:val="07FA0BF0"/>
    <w:rsid w:val="080E0481"/>
    <w:rsid w:val="080E386B"/>
    <w:rsid w:val="0812A9E4"/>
    <w:rsid w:val="08215A2E"/>
    <w:rsid w:val="0838DD0D"/>
    <w:rsid w:val="08461B81"/>
    <w:rsid w:val="084744C8"/>
    <w:rsid w:val="08475CD9"/>
    <w:rsid w:val="084F6405"/>
    <w:rsid w:val="08698B00"/>
    <w:rsid w:val="0870C7A4"/>
    <w:rsid w:val="087477F6"/>
    <w:rsid w:val="0879BFBD"/>
    <w:rsid w:val="087DE16A"/>
    <w:rsid w:val="087DF62F"/>
    <w:rsid w:val="088223DC"/>
    <w:rsid w:val="08853A85"/>
    <w:rsid w:val="0887D0E4"/>
    <w:rsid w:val="089E405B"/>
    <w:rsid w:val="08A59B93"/>
    <w:rsid w:val="08A87551"/>
    <w:rsid w:val="08ACE030"/>
    <w:rsid w:val="08AD1301"/>
    <w:rsid w:val="08B3C6CA"/>
    <w:rsid w:val="08C536C9"/>
    <w:rsid w:val="08CA2B98"/>
    <w:rsid w:val="08CF0049"/>
    <w:rsid w:val="08D4F1BB"/>
    <w:rsid w:val="08D964B8"/>
    <w:rsid w:val="08DA2E55"/>
    <w:rsid w:val="08EC6CC0"/>
    <w:rsid w:val="08F0E6F8"/>
    <w:rsid w:val="08F4CC77"/>
    <w:rsid w:val="08F9A1EA"/>
    <w:rsid w:val="08FAD60A"/>
    <w:rsid w:val="08FFE1D5"/>
    <w:rsid w:val="0902797D"/>
    <w:rsid w:val="090487C9"/>
    <w:rsid w:val="09070A08"/>
    <w:rsid w:val="090B9500"/>
    <w:rsid w:val="090C1F29"/>
    <w:rsid w:val="090C9A41"/>
    <w:rsid w:val="090F7538"/>
    <w:rsid w:val="09235864"/>
    <w:rsid w:val="0928C2D1"/>
    <w:rsid w:val="093E8973"/>
    <w:rsid w:val="093E8F86"/>
    <w:rsid w:val="0942F0E6"/>
    <w:rsid w:val="0946CE42"/>
    <w:rsid w:val="094DB967"/>
    <w:rsid w:val="095519A0"/>
    <w:rsid w:val="09776DDB"/>
    <w:rsid w:val="0989B17E"/>
    <w:rsid w:val="0989C45C"/>
    <w:rsid w:val="099131CD"/>
    <w:rsid w:val="09946B2B"/>
    <w:rsid w:val="0998A946"/>
    <w:rsid w:val="0998ED83"/>
    <w:rsid w:val="099B137D"/>
    <w:rsid w:val="099BAFF0"/>
    <w:rsid w:val="09A3D056"/>
    <w:rsid w:val="09A5E80E"/>
    <w:rsid w:val="09A73953"/>
    <w:rsid w:val="09B2A843"/>
    <w:rsid w:val="09B4A081"/>
    <w:rsid w:val="09B5E860"/>
    <w:rsid w:val="09CB279D"/>
    <w:rsid w:val="09CFED13"/>
    <w:rsid w:val="09D1171C"/>
    <w:rsid w:val="09DDA1B4"/>
    <w:rsid w:val="09E0A7D9"/>
    <w:rsid w:val="09E48C81"/>
    <w:rsid w:val="09E90AA9"/>
    <w:rsid w:val="09F1C661"/>
    <w:rsid w:val="0A067DE3"/>
    <w:rsid w:val="0A0F1EDD"/>
    <w:rsid w:val="0A1965B2"/>
    <w:rsid w:val="0A1E20B3"/>
    <w:rsid w:val="0A1EF081"/>
    <w:rsid w:val="0A219733"/>
    <w:rsid w:val="0A25342C"/>
    <w:rsid w:val="0A29291F"/>
    <w:rsid w:val="0A29734A"/>
    <w:rsid w:val="0A305B53"/>
    <w:rsid w:val="0A329D00"/>
    <w:rsid w:val="0A37FA7E"/>
    <w:rsid w:val="0A3803E9"/>
    <w:rsid w:val="0A3BD6B9"/>
    <w:rsid w:val="0A3DFC3F"/>
    <w:rsid w:val="0A470CC1"/>
    <w:rsid w:val="0A5B1C03"/>
    <w:rsid w:val="0A5DD41F"/>
    <w:rsid w:val="0A64F2CA"/>
    <w:rsid w:val="0A69EC60"/>
    <w:rsid w:val="0A6A9154"/>
    <w:rsid w:val="0A6C6763"/>
    <w:rsid w:val="0A707AC6"/>
    <w:rsid w:val="0A7B4FAC"/>
    <w:rsid w:val="0A7D7DA0"/>
    <w:rsid w:val="0A82F504"/>
    <w:rsid w:val="0A8CFF7E"/>
    <w:rsid w:val="0A8E178D"/>
    <w:rsid w:val="0A926A25"/>
    <w:rsid w:val="0A9E7DB0"/>
    <w:rsid w:val="0AA3036F"/>
    <w:rsid w:val="0AAAFDC2"/>
    <w:rsid w:val="0AB05382"/>
    <w:rsid w:val="0ABE044F"/>
    <w:rsid w:val="0ABF001A"/>
    <w:rsid w:val="0AC29D36"/>
    <w:rsid w:val="0AC3B777"/>
    <w:rsid w:val="0ACACB20"/>
    <w:rsid w:val="0AD30D81"/>
    <w:rsid w:val="0AD31957"/>
    <w:rsid w:val="0AD49858"/>
    <w:rsid w:val="0AD4ACEE"/>
    <w:rsid w:val="0AD4D8CF"/>
    <w:rsid w:val="0ADF2895"/>
    <w:rsid w:val="0AE14FFA"/>
    <w:rsid w:val="0AE56F8A"/>
    <w:rsid w:val="0AE6187E"/>
    <w:rsid w:val="0AE6FA95"/>
    <w:rsid w:val="0AE6FE72"/>
    <w:rsid w:val="0AED42F8"/>
    <w:rsid w:val="0AF159FD"/>
    <w:rsid w:val="0AF66A5B"/>
    <w:rsid w:val="0AFEAB4C"/>
    <w:rsid w:val="0B0302FC"/>
    <w:rsid w:val="0B0A6144"/>
    <w:rsid w:val="0B116FBF"/>
    <w:rsid w:val="0B180E2E"/>
    <w:rsid w:val="0B1A7D8E"/>
    <w:rsid w:val="0B1D0824"/>
    <w:rsid w:val="0B1EE37C"/>
    <w:rsid w:val="0B2C8B6E"/>
    <w:rsid w:val="0B33FF5B"/>
    <w:rsid w:val="0B401B62"/>
    <w:rsid w:val="0B46BD14"/>
    <w:rsid w:val="0B470932"/>
    <w:rsid w:val="0B4D7CB1"/>
    <w:rsid w:val="0B4DEB97"/>
    <w:rsid w:val="0B5C2ED4"/>
    <w:rsid w:val="0B60B453"/>
    <w:rsid w:val="0B61B3F3"/>
    <w:rsid w:val="0B6D9B1A"/>
    <w:rsid w:val="0B70E70B"/>
    <w:rsid w:val="0B8063BC"/>
    <w:rsid w:val="0B81F1ED"/>
    <w:rsid w:val="0B8311DF"/>
    <w:rsid w:val="0B90632E"/>
    <w:rsid w:val="0B98A22E"/>
    <w:rsid w:val="0B99F5FD"/>
    <w:rsid w:val="0B9C734B"/>
    <w:rsid w:val="0B9EB0C2"/>
    <w:rsid w:val="0BAAC0AA"/>
    <w:rsid w:val="0BAB5ED5"/>
    <w:rsid w:val="0BB9E150"/>
    <w:rsid w:val="0BBA2967"/>
    <w:rsid w:val="0BBB7639"/>
    <w:rsid w:val="0BC13663"/>
    <w:rsid w:val="0BD8E551"/>
    <w:rsid w:val="0BDA385F"/>
    <w:rsid w:val="0BDEBF99"/>
    <w:rsid w:val="0BE20FFD"/>
    <w:rsid w:val="0BE83D87"/>
    <w:rsid w:val="0BEA673A"/>
    <w:rsid w:val="0BF2750F"/>
    <w:rsid w:val="0BF43F7E"/>
    <w:rsid w:val="0BF49F97"/>
    <w:rsid w:val="0BFB3160"/>
    <w:rsid w:val="0C037337"/>
    <w:rsid w:val="0C05FB7C"/>
    <w:rsid w:val="0C09F868"/>
    <w:rsid w:val="0C13658F"/>
    <w:rsid w:val="0C29133A"/>
    <w:rsid w:val="0C2C0B33"/>
    <w:rsid w:val="0C317015"/>
    <w:rsid w:val="0C34D979"/>
    <w:rsid w:val="0C37C387"/>
    <w:rsid w:val="0C38373F"/>
    <w:rsid w:val="0C3A98D8"/>
    <w:rsid w:val="0C40F22B"/>
    <w:rsid w:val="0C481627"/>
    <w:rsid w:val="0C4A29EF"/>
    <w:rsid w:val="0C4A6062"/>
    <w:rsid w:val="0C4CD2E6"/>
    <w:rsid w:val="0C4FEE59"/>
    <w:rsid w:val="0C5570BE"/>
    <w:rsid w:val="0C559AA3"/>
    <w:rsid w:val="0C5D5C86"/>
    <w:rsid w:val="0C6BA1B1"/>
    <w:rsid w:val="0C6DC4B7"/>
    <w:rsid w:val="0C780DD0"/>
    <w:rsid w:val="0C7A59BC"/>
    <w:rsid w:val="0C840170"/>
    <w:rsid w:val="0C861D7F"/>
    <w:rsid w:val="0C872114"/>
    <w:rsid w:val="0C8E2D14"/>
    <w:rsid w:val="0C8E9002"/>
    <w:rsid w:val="0C928E56"/>
    <w:rsid w:val="0CA02717"/>
    <w:rsid w:val="0CA17154"/>
    <w:rsid w:val="0CA584E7"/>
    <w:rsid w:val="0CA69670"/>
    <w:rsid w:val="0CAAB0B0"/>
    <w:rsid w:val="0CAB2EA4"/>
    <w:rsid w:val="0CAD0EA3"/>
    <w:rsid w:val="0CAD81A8"/>
    <w:rsid w:val="0CB0AF48"/>
    <w:rsid w:val="0CB6DAB9"/>
    <w:rsid w:val="0CBA4716"/>
    <w:rsid w:val="0CBD2522"/>
    <w:rsid w:val="0CC08695"/>
    <w:rsid w:val="0CC15DD6"/>
    <w:rsid w:val="0CC4A096"/>
    <w:rsid w:val="0CC79AFE"/>
    <w:rsid w:val="0CC7EBCF"/>
    <w:rsid w:val="0CCD4A18"/>
    <w:rsid w:val="0CCE846B"/>
    <w:rsid w:val="0CD06F1C"/>
    <w:rsid w:val="0CD210DD"/>
    <w:rsid w:val="0CD9BE8C"/>
    <w:rsid w:val="0CEEF1E3"/>
    <w:rsid w:val="0CF7EA02"/>
    <w:rsid w:val="0CFB347B"/>
    <w:rsid w:val="0CFBCEA0"/>
    <w:rsid w:val="0CFE847C"/>
    <w:rsid w:val="0D00297F"/>
    <w:rsid w:val="0D0A45C1"/>
    <w:rsid w:val="0D0CDC09"/>
    <w:rsid w:val="0D0D747B"/>
    <w:rsid w:val="0D23D710"/>
    <w:rsid w:val="0D247B6A"/>
    <w:rsid w:val="0D27470D"/>
    <w:rsid w:val="0D3F0245"/>
    <w:rsid w:val="0D5234AD"/>
    <w:rsid w:val="0D545314"/>
    <w:rsid w:val="0D5634AA"/>
    <w:rsid w:val="0D56F4F2"/>
    <w:rsid w:val="0D5BE607"/>
    <w:rsid w:val="0D5DEFE9"/>
    <w:rsid w:val="0D6056AB"/>
    <w:rsid w:val="0D63F82B"/>
    <w:rsid w:val="0D670796"/>
    <w:rsid w:val="0D6BEF91"/>
    <w:rsid w:val="0D6E7925"/>
    <w:rsid w:val="0D82F74A"/>
    <w:rsid w:val="0D8F3974"/>
    <w:rsid w:val="0D904C3D"/>
    <w:rsid w:val="0D92B214"/>
    <w:rsid w:val="0DA51E7D"/>
    <w:rsid w:val="0DA86CE8"/>
    <w:rsid w:val="0DB18F92"/>
    <w:rsid w:val="0DB40BAC"/>
    <w:rsid w:val="0DB85059"/>
    <w:rsid w:val="0DBDC05E"/>
    <w:rsid w:val="0DC0982B"/>
    <w:rsid w:val="0DC96296"/>
    <w:rsid w:val="0DCB6083"/>
    <w:rsid w:val="0DCDDF1C"/>
    <w:rsid w:val="0DE7981B"/>
    <w:rsid w:val="0E1A71FF"/>
    <w:rsid w:val="0E25808F"/>
    <w:rsid w:val="0E2E4416"/>
    <w:rsid w:val="0E329530"/>
    <w:rsid w:val="0E34EE16"/>
    <w:rsid w:val="0E3FAC39"/>
    <w:rsid w:val="0E504D95"/>
    <w:rsid w:val="0E52C27C"/>
    <w:rsid w:val="0E539524"/>
    <w:rsid w:val="0E5527FC"/>
    <w:rsid w:val="0E722C7E"/>
    <w:rsid w:val="0E79FDEC"/>
    <w:rsid w:val="0E82C8A8"/>
    <w:rsid w:val="0E8389C1"/>
    <w:rsid w:val="0E8593B3"/>
    <w:rsid w:val="0E8D3840"/>
    <w:rsid w:val="0E93FA3E"/>
    <w:rsid w:val="0E942D0F"/>
    <w:rsid w:val="0E970F91"/>
    <w:rsid w:val="0E9BF5E6"/>
    <w:rsid w:val="0E9DAE7A"/>
    <w:rsid w:val="0E9F4217"/>
    <w:rsid w:val="0EA03E79"/>
    <w:rsid w:val="0EA69655"/>
    <w:rsid w:val="0EB90976"/>
    <w:rsid w:val="0EC19F84"/>
    <w:rsid w:val="0EC1A03A"/>
    <w:rsid w:val="0EC63F48"/>
    <w:rsid w:val="0EC80C83"/>
    <w:rsid w:val="0ED923FE"/>
    <w:rsid w:val="0EDB5218"/>
    <w:rsid w:val="0EDD3809"/>
    <w:rsid w:val="0EED1B98"/>
    <w:rsid w:val="0EF15F6B"/>
    <w:rsid w:val="0EF18E82"/>
    <w:rsid w:val="0EF20C57"/>
    <w:rsid w:val="0EF36D81"/>
    <w:rsid w:val="0EF8DBDE"/>
    <w:rsid w:val="0F048488"/>
    <w:rsid w:val="0F06D99A"/>
    <w:rsid w:val="0F0821FD"/>
    <w:rsid w:val="0F0B0C19"/>
    <w:rsid w:val="0F12C711"/>
    <w:rsid w:val="0F155D3F"/>
    <w:rsid w:val="0F200A25"/>
    <w:rsid w:val="0F2B8D3B"/>
    <w:rsid w:val="0F4169F3"/>
    <w:rsid w:val="0F4F8C53"/>
    <w:rsid w:val="0F4FDC4B"/>
    <w:rsid w:val="0F595207"/>
    <w:rsid w:val="0F626F4F"/>
    <w:rsid w:val="0F640C5C"/>
    <w:rsid w:val="0F6B89BD"/>
    <w:rsid w:val="0F6D2976"/>
    <w:rsid w:val="0F73A34F"/>
    <w:rsid w:val="0F82605C"/>
    <w:rsid w:val="0F98AE6F"/>
    <w:rsid w:val="0F9C4201"/>
    <w:rsid w:val="0FAD31AA"/>
    <w:rsid w:val="0FB22E44"/>
    <w:rsid w:val="0FBB1B7F"/>
    <w:rsid w:val="0FBF066D"/>
    <w:rsid w:val="0FC44627"/>
    <w:rsid w:val="0FC53A97"/>
    <w:rsid w:val="0FC79BDF"/>
    <w:rsid w:val="0FCB41E8"/>
    <w:rsid w:val="0FDA91E4"/>
    <w:rsid w:val="0FE491A6"/>
    <w:rsid w:val="0FE72571"/>
    <w:rsid w:val="0FFBDCB1"/>
    <w:rsid w:val="100298E3"/>
    <w:rsid w:val="1009A0F9"/>
    <w:rsid w:val="100BE6B6"/>
    <w:rsid w:val="10114D16"/>
    <w:rsid w:val="1014DE6F"/>
    <w:rsid w:val="101E91E3"/>
    <w:rsid w:val="1021BB19"/>
    <w:rsid w:val="102212B0"/>
    <w:rsid w:val="102D9194"/>
    <w:rsid w:val="102EC57A"/>
    <w:rsid w:val="10310C50"/>
    <w:rsid w:val="103A9F30"/>
    <w:rsid w:val="103B3B45"/>
    <w:rsid w:val="103C07F2"/>
    <w:rsid w:val="1040D532"/>
    <w:rsid w:val="10472E6C"/>
    <w:rsid w:val="104ABF54"/>
    <w:rsid w:val="104DA330"/>
    <w:rsid w:val="1059C66C"/>
    <w:rsid w:val="105A89FD"/>
    <w:rsid w:val="1062AD4D"/>
    <w:rsid w:val="10642735"/>
    <w:rsid w:val="10691750"/>
    <w:rsid w:val="106CA7D2"/>
    <w:rsid w:val="106D627A"/>
    <w:rsid w:val="10777F8C"/>
    <w:rsid w:val="109804A4"/>
    <w:rsid w:val="109ED349"/>
    <w:rsid w:val="10A9F97A"/>
    <w:rsid w:val="10B69BFD"/>
    <w:rsid w:val="10BD35D8"/>
    <w:rsid w:val="10DD545B"/>
    <w:rsid w:val="10DD701F"/>
    <w:rsid w:val="10E2A203"/>
    <w:rsid w:val="10E5DB3F"/>
    <w:rsid w:val="10E90E1A"/>
    <w:rsid w:val="10EB9A8C"/>
    <w:rsid w:val="10EDD57E"/>
    <w:rsid w:val="10F585EC"/>
    <w:rsid w:val="10FA9CB3"/>
    <w:rsid w:val="110267E0"/>
    <w:rsid w:val="110376A1"/>
    <w:rsid w:val="110822F7"/>
    <w:rsid w:val="11088E56"/>
    <w:rsid w:val="111272AB"/>
    <w:rsid w:val="112172E6"/>
    <w:rsid w:val="11265895"/>
    <w:rsid w:val="1132BE33"/>
    <w:rsid w:val="113C3D7F"/>
    <w:rsid w:val="113F60B3"/>
    <w:rsid w:val="115FF721"/>
    <w:rsid w:val="1163F45F"/>
    <w:rsid w:val="11651910"/>
    <w:rsid w:val="1166668A"/>
    <w:rsid w:val="116E8339"/>
    <w:rsid w:val="11842817"/>
    <w:rsid w:val="1189EEBC"/>
    <w:rsid w:val="118DB316"/>
    <w:rsid w:val="118FC6D8"/>
    <w:rsid w:val="118FC7CC"/>
    <w:rsid w:val="119089D5"/>
    <w:rsid w:val="1191B5B1"/>
    <w:rsid w:val="11950DFD"/>
    <w:rsid w:val="1196751C"/>
    <w:rsid w:val="119C1D66"/>
    <w:rsid w:val="119F6916"/>
    <w:rsid w:val="11A54640"/>
    <w:rsid w:val="11A7E5E1"/>
    <w:rsid w:val="11B9E8C7"/>
    <w:rsid w:val="11BBEFCD"/>
    <w:rsid w:val="11BD1533"/>
    <w:rsid w:val="11C7A71A"/>
    <w:rsid w:val="11C8C69C"/>
    <w:rsid w:val="11CDADEF"/>
    <w:rsid w:val="11D4CCBC"/>
    <w:rsid w:val="11E1F458"/>
    <w:rsid w:val="11E7A150"/>
    <w:rsid w:val="11E8AF24"/>
    <w:rsid w:val="120223C5"/>
    <w:rsid w:val="1208699A"/>
    <w:rsid w:val="12142030"/>
    <w:rsid w:val="123178CB"/>
    <w:rsid w:val="123BBB65"/>
    <w:rsid w:val="1244B2AE"/>
    <w:rsid w:val="12485F5F"/>
    <w:rsid w:val="1259E507"/>
    <w:rsid w:val="125ADBCB"/>
    <w:rsid w:val="126A6F88"/>
    <w:rsid w:val="127B5737"/>
    <w:rsid w:val="127E62C9"/>
    <w:rsid w:val="127F610A"/>
    <w:rsid w:val="128905F8"/>
    <w:rsid w:val="128DE7F8"/>
    <w:rsid w:val="1291436E"/>
    <w:rsid w:val="1295D71E"/>
    <w:rsid w:val="1295E282"/>
    <w:rsid w:val="1299972F"/>
    <w:rsid w:val="12A4761E"/>
    <w:rsid w:val="12A55A10"/>
    <w:rsid w:val="12B17152"/>
    <w:rsid w:val="12B4BBF7"/>
    <w:rsid w:val="12B87FA3"/>
    <w:rsid w:val="12BD9262"/>
    <w:rsid w:val="12C85CDE"/>
    <w:rsid w:val="12D15F27"/>
    <w:rsid w:val="12D52BA9"/>
    <w:rsid w:val="12D5698D"/>
    <w:rsid w:val="12D79B9F"/>
    <w:rsid w:val="12E1A0F1"/>
    <w:rsid w:val="12E27ABF"/>
    <w:rsid w:val="12E68FCE"/>
    <w:rsid w:val="12E8D178"/>
    <w:rsid w:val="12EB4DE4"/>
    <w:rsid w:val="12EDEF0C"/>
    <w:rsid w:val="13085F39"/>
    <w:rsid w:val="130B96A6"/>
    <w:rsid w:val="130F4689"/>
    <w:rsid w:val="1310E56A"/>
    <w:rsid w:val="13110C7E"/>
    <w:rsid w:val="1314BC40"/>
    <w:rsid w:val="13276094"/>
    <w:rsid w:val="132E5F99"/>
    <w:rsid w:val="13342819"/>
    <w:rsid w:val="13366B83"/>
    <w:rsid w:val="1338F089"/>
    <w:rsid w:val="133D8C4D"/>
    <w:rsid w:val="13431886"/>
    <w:rsid w:val="1350DE6D"/>
    <w:rsid w:val="1356A3B7"/>
    <w:rsid w:val="135828C8"/>
    <w:rsid w:val="13586747"/>
    <w:rsid w:val="1359201B"/>
    <w:rsid w:val="135D2B75"/>
    <w:rsid w:val="1363777B"/>
    <w:rsid w:val="13665272"/>
    <w:rsid w:val="136F1180"/>
    <w:rsid w:val="13717D1C"/>
    <w:rsid w:val="137193F4"/>
    <w:rsid w:val="13734B0E"/>
    <w:rsid w:val="13742FBF"/>
    <w:rsid w:val="13760240"/>
    <w:rsid w:val="1376754A"/>
    <w:rsid w:val="137D55F1"/>
    <w:rsid w:val="1381781A"/>
    <w:rsid w:val="13819C4D"/>
    <w:rsid w:val="1384A940"/>
    <w:rsid w:val="13A48F0D"/>
    <w:rsid w:val="13A63758"/>
    <w:rsid w:val="13A820D4"/>
    <w:rsid w:val="13AB813F"/>
    <w:rsid w:val="13B0CDE6"/>
    <w:rsid w:val="13B1AB39"/>
    <w:rsid w:val="13B1C623"/>
    <w:rsid w:val="13B5086A"/>
    <w:rsid w:val="13B5DC93"/>
    <w:rsid w:val="13B85A2D"/>
    <w:rsid w:val="13C5E64E"/>
    <w:rsid w:val="13C712AC"/>
    <w:rsid w:val="13D28DE4"/>
    <w:rsid w:val="13D78D3D"/>
    <w:rsid w:val="13D7DC00"/>
    <w:rsid w:val="13D90596"/>
    <w:rsid w:val="13DB3115"/>
    <w:rsid w:val="13DE8FFD"/>
    <w:rsid w:val="13DF04F6"/>
    <w:rsid w:val="13E6F6A2"/>
    <w:rsid w:val="13E75DF9"/>
    <w:rsid w:val="13F57B2B"/>
    <w:rsid w:val="1401663E"/>
    <w:rsid w:val="140AF3A4"/>
    <w:rsid w:val="1416020C"/>
    <w:rsid w:val="14247ACE"/>
    <w:rsid w:val="1424C47D"/>
    <w:rsid w:val="14258E7E"/>
    <w:rsid w:val="14270D95"/>
    <w:rsid w:val="1436502E"/>
    <w:rsid w:val="1448590C"/>
    <w:rsid w:val="1449079F"/>
    <w:rsid w:val="144A6650"/>
    <w:rsid w:val="1453B566"/>
    <w:rsid w:val="1454AD57"/>
    <w:rsid w:val="1457E1A0"/>
    <w:rsid w:val="145DC99D"/>
    <w:rsid w:val="146A592A"/>
    <w:rsid w:val="146DCAEC"/>
    <w:rsid w:val="1471D00A"/>
    <w:rsid w:val="147404A4"/>
    <w:rsid w:val="147D7293"/>
    <w:rsid w:val="148038C3"/>
    <w:rsid w:val="1488607F"/>
    <w:rsid w:val="14904B32"/>
    <w:rsid w:val="14996FF5"/>
    <w:rsid w:val="14C38300"/>
    <w:rsid w:val="14D63F8F"/>
    <w:rsid w:val="14EAD4A8"/>
    <w:rsid w:val="14F05084"/>
    <w:rsid w:val="14F2A311"/>
    <w:rsid w:val="14FB7E15"/>
    <w:rsid w:val="15072ECB"/>
    <w:rsid w:val="150B46A1"/>
    <w:rsid w:val="150F9691"/>
    <w:rsid w:val="1512E5A8"/>
    <w:rsid w:val="151676B1"/>
    <w:rsid w:val="1527CBF2"/>
    <w:rsid w:val="1539A29E"/>
    <w:rsid w:val="153B3020"/>
    <w:rsid w:val="153DAC88"/>
    <w:rsid w:val="154DB951"/>
    <w:rsid w:val="15500094"/>
    <w:rsid w:val="1553C965"/>
    <w:rsid w:val="15599D58"/>
    <w:rsid w:val="155AEEE5"/>
    <w:rsid w:val="155D59F5"/>
    <w:rsid w:val="155D6D99"/>
    <w:rsid w:val="156143A5"/>
    <w:rsid w:val="15634F49"/>
    <w:rsid w:val="1567D747"/>
    <w:rsid w:val="1568720F"/>
    <w:rsid w:val="156DA748"/>
    <w:rsid w:val="1572C6D0"/>
    <w:rsid w:val="1576C02E"/>
    <w:rsid w:val="1577EFA9"/>
    <w:rsid w:val="157CDBAA"/>
    <w:rsid w:val="157EB150"/>
    <w:rsid w:val="15885E35"/>
    <w:rsid w:val="159A86C3"/>
    <w:rsid w:val="159AB03C"/>
    <w:rsid w:val="15A71CDD"/>
    <w:rsid w:val="15A9CD0B"/>
    <w:rsid w:val="15AC2686"/>
    <w:rsid w:val="15AF6D78"/>
    <w:rsid w:val="15B27DD0"/>
    <w:rsid w:val="15B6EBA1"/>
    <w:rsid w:val="15C1B814"/>
    <w:rsid w:val="15CAFD52"/>
    <w:rsid w:val="15D86D99"/>
    <w:rsid w:val="15DED03B"/>
    <w:rsid w:val="15E646D6"/>
    <w:rsid w:val="15E6E3CE"/>
    <w:rsid w:val="15F7FAD4"/>
    <w:rsid w:val="16007A77"/>
    <w:rsid w:val="1602834C"/>
    <w:rsid w:val="1613CFB8"/>
    <w:rsid w:val="1618F4C4"/>
    <w:rsid w:val="161C8099"/>
    <w:rsid w:val="161FA21A"/>
    <w:rsid w:val="1635A21F"/>
    <w:rsid w:val="1635FEF1"/>
    <w:rsid w:val="1636AB0A"/>
    <w:rsid w:val="163955FB"/>
    <w:rsid w:val="163A2F3C"/>
    <w:rsid w:val="163F3C3F"/>
    <w:rsid w:val="164A4F50"/>
    <w:rsid w:val="164EF6E3"/>
    <w:rsid w:val="165D2AE7"/>
    <w:rsid w:val="16624FA1"/>
    <w:rsid w:val="1671727D"/>
    <w:rsid w:val="167A8974"/>
    <w:rsid w:val="167DFA21"/>
    <w:rsid w:val="168174C3"/>
    <w:rsid w:val="168838A0"/>
    <w:rsid w:val="16914C45"/>
    <w:rsid w:val="16B1790E"/>
    <w:rsid w:val="16B9309F"/>
    <w:rsid w:val="16BD3719"/>
    <w:rsid w:val="16BF085C"/>
    <w:rsid w:val="16CF4CC6"/>
    <w:rsid w:val="16D8AB87"/>
    <w:rsid w:val="16D98B8A"/>
    <w:rsid w:val="16E15168"/>
    <w:rsid w:val="16E2467C"/>
    <w:rsid w:val="16E5F94E"/>
    <w:rsid w:val="16E68709"/>
    <w:rsid w:val="16E7B8F8"/>
    <w:rsid w:val="16F3586C"/>
    <w:rsid w:val="16F3A040"/>
    <w:rsid w:val="16F569E0"/>
    <w:rsid w:val="17072679"/>
    <w:rsid w:val="170BF1A1"/>
    <w:rsid w:val="170ED89C"/>
    <w:rsid w:val="171D785D"/>
    <w:rsid w:val="171D93F5"/>
    <w:rsid w:val="1722DA80"/>
    <w:rsid w:val="1725A002"/>
    <w:rsid w:val="172D3759"/>
    <w:rsid w:val="17345114"/>
    <w:rsid w:val="1736118B"/>
    <w:rsid w:val="174EB48C"/>
    <w:rsid w:val="175B6A31"/>
    <w:rsid w:val="176D4D8E"/>
    <w:rsid w:val="1774F79D"/>
    <w:rsid w:val="1783FF0F"/>
    <w:rsid w:val="17883332"/>
    <w:rsid w:val="178B6CDB"/>
    <w:rsid w:val="1791B750"/>
    <w:rsid w:val="179B7988"/>
    <w:rsid w:val="17A5221D"/>
    <w:rsid w:val="17A93CFA"/>
    <w:rsid w:val="17B0FA0C"/>
    <w:rsid w:val="17B76FEE"/>
    <w:rsid w:val="17B9D84B"/>
    <w:rsid w:val="17BBAE17"/>
    <w:rsid w:val="17BE618E"/>
    <w:rsid w:val="17D4877D"/>
    <w:rsid w:val="17D4CC20"/>
    <w:rsid w:val="17D5B03C"/>
    <w:rsid w:val="17DBCDB5"/>
    <w:rsid w:val="17DC79F0"/>
    <w:rsid w:val="17E7CE01"/>
    <w:rsid w:val="17E8B746"/>
    <w:rsid w:val="17FC18F9"/>
    <w:rsid w:val="1802B816"/>
    <w:rsid w:val="180DD0B0"/>
    <w:rsid w:val="1810FD70"/>
    <w:rsid w:val="1811E5BF"/>
    <w:rsid w:val="181FABFB"/>
    <w:rsid w:val="18219142"/>
    <w:rsid w:val="1823D7BE"/>
    <w:rsid w:val="1827463E"/>
    <w:rsid w:val="18306A74"/>
    <w:rsid w:val="1832B8C8"/>
    <w:rsid w:val="1836920F"/>
    <w:rsid w:val="183ED865"/>
    <w:rsid w:val="18406324"/>
    <w:rsid w:val="1842E763"/>
    <w:rsid w:val="1847B1D9"/>
    <w:rsid w:val="184ADC3E"/>
    <w:rsid w:val="184BD175"/>
    <w:rsid w:val="184C6785"/>
    <w:rsid w:val="184E5868"/>
    <w:rsid w:val="185905B5"/>
    <w:rsid w:val="18607B0B"/>
    <w:rsid w:val="186671CC"/>
    <w:rsid w:val="186C619C"/>
    <w:rsid w:val="186E0124"/>
    <w:rsid w:val="186E8965"/>
    <w:rsid w:val="18790D37"/>
    <w:rsid w:val="187A9AB6"/>
    <w:rsid w:val="187D10EC"/>
    <w:rsid w:val="1884E847"/>
    <w:rsid w:val="1889CC65"/>
    <w:rsid w:val="188B9132"/>
    <w:rsid w:val="18950153"/>
    <w:rsid w:val="1899A924"/>
    <w:rsid w:val="189E064F"/>
    <w:rsid w:val="18A81EAF"/>
    <w:rsid w:val="18B0F5D4"/>
    <w:rsid w:val="18B2F296"/>
    <w:rsid w:val="18B716CA"/>
    <w:rsid w:val="18BD2D4A"/>
    <w:rsid w:val="18D0D8C9"/>
    <w:rsid w:val="18D35589"/>
    <w:rsid w:val="18E173FC"/>
    <w:rsid w:val="18E9FC32"/>
    <w:rsid w:val="18EFE223"/>
    <w:rsid w:val="18F382C5"/>
    <w:rsid w:val="18F98A4C"/>
    <w:rsid w:val="18FB42B0"/>
    <w:rsid w:val="18FF4415"/>
    <w:rsid w:val="190058B0"/>
    <w:rsid w:val="19010C8A"/>
    <w:rsid w:val="1903F172"/>
    <w:rsid w:val="190C44DA"/>
    <w:rsid w:val="1917EC30"/>
    <w:rsid w:val="191B2633"/>
    <w:rsid w:val="191EF444"/>
    <w:rsid w:val="1921692E"/>
    <w:rsid w:val="192BD78F"/>
    <w:rsid w:val="1935FE47"/>
    <w:rsid w:val="193865B3"/>
    <w:rsid w:val="1944DBBA"/>
    <w:rsid w:val="194BB691"/>
    <w:rsid w:val="194C5481"/>
    <w:rsid w:val="194E856F"/>
    <w:rsid w:val="1951D3DB"/>
    <w:rsid w:val="1953830C"/>
    <w:rsid w:val="1954215B"/>
    <w:rsid w:val="195588F2"/>
    <w:rsid w:val="19559ACF"/>
    <w:rsid w:val="195781D5"/>
    <w:rsid w:val="19663A13"/>
    <w:rsid w:val="19786790"/>
    <w:rsid w:val="1978E443"/>
    <w:rsid w:val="197D1377"/>
    <w:rsid w:val="1982454B"/>
    <w:rsid w:val="1984A22F"/>
    <w:rsid w:val="1991B017"/>
    <w:rsid w:val="1993AF2F"/>
    <w:rsid w:val="199DA568"/>
    <w:rsid w:val="199ECBC1"/>
    <w:rsid w:val="19A82DE4"/>
    <w:rsid w:val="19C8BC42"/>
    <w:rsid w:val="19CDB0FE"/>
    <w:rsid w:val="19CF0548"/>
    <w:rsid w:val="19D39BFB"/>
    <w:rsid w:val="19D98A7A"/>
    <w:rsid w:val="19DCF3AA"/>
    <w:rsid w:val="19E3D015"/>
    <w:rsid w:val="19E74680"/>
    <w:rsid w:val="19F028D1"/>
    <w:rsid w:val="19F06D6A"/>
    <w:rsid w:val="19F3CB3B"/>
    <w:rsid w:val="19FAD399"/>
    <w:rsid w:val="1A03E7D0"/>
    <w:rsid w:val="1A050DFD"/>
    <w:rsid w:val="1A087B6D"/>
    <w:rsid w:val="1A0B00CC"/>
    <w:rsid w:val="1A1144E9"/>
    <w:rsid w:val="1A155CB5"/>
    <w:rsid w:val="1A204CA1"/>
    <w:rsid w:val="1A2C5353"/>
    <w:rsid w:val="1A369485"/>
    <w:rsid w:val="1A426373"/>
    <w:rsid w:val="1A43D9F7"/>
    <w:rsid w:val="1A47BA3D"/>
    <w:rsid w:val="1A4A7299"/>
    <w:rsid w:val="1A4B2003"/>
    <w:rsid w:val="1A50E958"/>
    <w:rsid w:val="1A51B180"/>
    <w:rsid w:val="1A66F3B7"/>
    <w:rsid w:val="1A6F478F"/>
    <w:rsid w:val="1A7120C4"/>
    <w:rsid w:val="1A7D1EF8"/>
    <w:rsid w:val="1A810046"/>
    <w:rsid w:val="1A83890F"/>
    <w:rsid w:val="1A86B4A5"/>
    <w:rsid w:val="1A8B8844"/>
    <w:rsid w:val="1A8E1330"/>
    <w:rsid w:val="1A9548CF"/>
    <w:rsid w:val="1A971962"/>
    <w:rsid w:val="1A9F7ED9"/>
    <w:rsid w:val="1AA64315"/>
    <w:rsid w:val="1AAC1917"/>
    <w:rsid w:val="1AAD0B1E"/>
    <w:rsid w:val="1AB40734"/>
    <w:rsid w:val="1AC28B53"/>
    <w:rsid w:val="1AC75358"/>
    <w:rsid w:val="1ADF4CC5"/>
    <w:rsid w:val="1AE9D0B4"/>
    <w:rsid w:val="1AEFD687"/>
    <w:rsid w:val="1AF731EB"/>
    <w:rsid w:val="1AFC2240"/>
    <w:rsid w:val="1B030AF0"/>
    <w:rsid w:val="1B0316CC"/>
    <w:rsid w:val="1B2D716B"/>
    <w:rsid w:val="1B3B6A04"/>
    <w:rsid w:val="1B3E72C8"/>
    <w:rsid w:val="1B446A35"/>
    <w:rsid w:val="1B4918AE"/>
    <w:rsid w:val="1B4F7508"/>
    <w:rsid w:val="1B5B8F48"/>
    <w:rsid w:val="1B5D4660"/>
    <w:rsid w:val="1B5E0DEF"/>
    <w:rsid w:val="1B5F9208"/>
    <w:rsid w:val="1B6066E9"/>
    <w:rsid w:val="1B6304F4"/>
    <w:rsid w:val="1B732FCF"/>
    <w:rsid w:val="1B7A4024"/>
    <w:rsid w:val="1B8A0EC7"/>
    <w:rsid w:val="1B8BB4DA"/>
    <w:rsid w:val="1B8FF94E"/>
    <w:rsid w:val="1B90FE08"/>
    <w:rsid w:val="1B9C8AFA"/>
    <w:rsid w:val="1BA52D4C"/>
    <w:rsid w:val="1BA88278"/>
    <w:rsid w:val="1BD2E2E8"/>
    <w:rsid w:val="1BD359A6"/>
    <w:rsid w:val="1BDC02FA"/>
    <w:rsid w:val="1BDE6260"/>
    <w:rsid w:val="1BE1F71B"/>
    <w:rsid w:val="1BEA86DD"/>
    <w:rsid w:val="1BEB4314"/>
    <w:rsid w:val="1BEB9BAF"/>
    <w:rsid w:val="1BEF801A"/>
    <w:rsid w:val="1BFE4554"/>
    <w:rsid w:val="1C058149"/>
    <w:rsid w:val="1C07951E"/>
    <w:rsid w:val="1C0B7AFC"/>
    <w:rsid w:val="1C17F7ED"/>
    <w:rsid w:val="1C1B5D66"/>
    <w:rsid w:val="1C24B88F"/>
    <w:rsid w:val="1C2905D7"/>
    <w:rsid w:val="1C2C296E"/>
    <w:rsid w:val="1C36C62F"/>
    <w:rsid w:val="1C375AA3"/>
    <w:rsid w:val="1C395BE0"/>
    <w:rsid w:val="1C3BBF0D"/>
    <w:rsid w:val="1C3C251C"/>
    <w:rsid w:val="1C3C8AC1"/>
    <w:rsid w:val="1C3E5C32"/>
    <w:rsid w:val="1C43D62C"/>
    <w:rsid w:val="1C4535FF"/>
    <w:rsid w:val="1C514C91"/>
    <w:rsid w:val="1C528516"/>
    <w:rsid w:val="1C58C408"/>
    <w:rsid w:val="1C595F38"/>
    <w:rsid w:val="1C69FCCC"/>
    <w:rsid w:val="1C732D1F"/>
    <w:rsid w:val="1C74DEB8"/>
    <w:rsid w:val="1C768B1B"/>
    <w:rsid w:val="1C76B8F0"/>
    <w:rsid w:val="1C76ECA2"/>
    <w:rsid w:val="1C7E81BD"/>
    <w:rsid w:val="1C817BB9"/>
    <w:rsid w:val="1C8424F2"/>
    <w:rsid w:val="1C88E458"/>
    <w:rsid w:val="1C8DDAB3"/>
    <w:rsid w:val="1C99EBC9"/>
    <w:rsid w:val="1C9B01B0"/>
    <w:rsid w:val="1C9F2AEB"/>
    <w:rsid w:val="1CA607E3"/>
    <w:rsid w:val="1CA61994"/>
    <w:rsid w:val="1CAFC06B"/>
    <w:rsid w:val="1CCB87D2"/>
    <w:rsid w:val="1CCECE71"/>
    <w:rsid w:val="1CD17938"/>
    <w:rsid w:val="1CD290E1"/>
    <w:rsid w:val="1CDF904A"/>
    <w:rsid w:val="1CF91CB2"/>
    <w:rsid w:val="1CFDA258"/>
    <w:rsid w:val="1CFE581C"/>
    <w:rsid w:val="1CFE8F74"/>
    <w:rsid w:val="1CFE9CE0"/>
    <w:rsid w:val="1D02DCB8"/>
    <w:rsid w:val="1D16CBF9"/>
    <w:rsid w:val="1D1C50D9"/>
    <w:rsid w:val="1D1FA69B"/>
    <w:rsid w:val="1D3B1EC2"/>
    <w:rsid w:val="1D3D133C"/>
    <w:rsid w:val="1D41AFFD"/>
    <w:rsid w:val="1D4C548D"/>
    <w:rsid w:val="1D4EE144"/>
    <w:rsid w:val="1D538A25"/>
    <w:rsid w:val="1D58463F"/>
    <w:rsid w:val="1D5B9309"/>
    <w:rsid w:val="1D5BC899"/>
    <w:rsid w:val="1D629C20"/>
    <w:rsid w:val="1D62F08F"/>
    <w:rsid w:val="1D7479A0"/>
    <w:rsid w:val="1D818C25"/>
    <w:rsid w:val="1D87C774"/>
    <w:rsid w:val="1D9580C9"/>
    <w:rsid w:val="1DA30472"/>
    <w:rsid w:val="1DAC18C9"/>
    <w:rsid w:val="1DB59316"/>
    <w:rsid w:val="1DB6293F"/>
    <w:rsid w:val="1DB62DC7"/>
    <w:rsid w:val="1DB7D3FF"/>
    <w:rsid w:val="1DBC9E27"/>
    <w:rsid w:val="1DC0367B"/>
    <w:rsid w:val="1DC219BC"/>
    <w:rsid w:val="1DCC3FB4"/>
    <w:rsid w:val="1DDBCC4F"/>
    <w:rsid w:val="1DE5A267"/>
    <w:rsid w:val="1E030E64"/>
    <w:rsid w:val="1E0CE5C3"/>
    <w:rsid w:val="1E0CFEED"/>
    <w:rsid w:val="1E0E36B3"/>
    <w:rsid w:val="1E13EA39"/>
    <w:rsid w:val="1E1D85A1"/>
    <w:rsid w:val="1E2280BD"/>
    <w:rsid w:val="1E2C9CCB"/>
    <w:rsid w:val="1E379D28"/>
    <w:rsid w:val="1E3F033B"/>
    <w:rsid w:val="1E40171D"/>
    <w:rsid w:val="1E4467E0"/>
    <w:rsid w:val="1E4E6F5D"/>
    <w:rsid w:val="1E4ECC3C"/>
    <w:rsid w:val="1E53404A"/>
    <w:rsid w:val="1E54DC77"/>
    <w:rsid w:val="1E594C25"/>
    <w:rsid w:val="1E687AEA"/>
    <w:rsid w:val="1E6CF4A5"/>
    <w:rsid w:val="1E6EE9A9"/>
    <w:rsid w:val="1E720F3A"/>
    <w:rsid w:val="1E77EFA8"/>
    <w:rsid w:val="1E812367"/>
    <w:rsid w:val="1E83F462"/>
    <w:rsid w:val="1E8DB2E8"/>
    <w:rsid w:val="1EA39243"/>
    <w:rsid w:val="1EB51531"/>
    <w:rsid w:val="1EB9C6DA"/>
    <w:rsid w:val="1EC35F45"/>
    <w:rsid w:val="1EC8B674"/>
    <w:rsid w:val="1ECA7E3D"/>
    <w:rsid w:val="1ECF30C6"/>
    <w:rsid w:val="1ED337AF"/>
    <w:rsid w:val="1ED51681"/>
    <w:rsid w:val="1ED73470"/>
    <w:rsid w:val="1EE3B9ED"/>
    <w:rsid w:val="1EED65BD"/>
    <w:rsid w:val="1EEDE96D"/>
    <w:rsid w:val="1EEF5A86"/>
    <w:rsid w:val="1EF1B057"/>
    <w:rsid w:val="1EFB3D12"/>
    <w:rsid w:val="1EFEEA61"/>
    <w:rsid w:val="1F043E7B"/>
    <w:rsid w:val="1F096D21"/>
    <w:rsid w:val="1F0A9105"/>
    <w:rsid w:val="1F145D01"/>
    <w:rsid w:val="1F185BFC"/>
    <w:rsid w:val="1F1A894D"/>
    <w:rsid w:val="1F265CE4"/>
    <w:rsid w:val="1F2EE1C9"/>
    <w:rsid w:val="1F363536"/>
    <w:rsid w:val="1F396BDF"/>
    <w:rsid w:val="1F3CC0B8"/>
    <w:rsid w:val="1F3E04AE"/>
    <w:rsid w:val="1F3ED4D3"/>
    <w:rsid w:val="1F41AAD6"/>
    <w:rsid w:val="1F4332AF"/>
    <w:rsid w:val="1F567A82"/>
    <w:rsid w:val="1F632AD0"/>
    <w:rsid w:val="1F63905E"/>
    <w:rsid w:val="1F6FCA15"/>
    <w:rsid w:val="1F76BD1C"/>
    <w:rsid w:val="1F797AD7"/>
    <w:rsid w:val="1F798E20"/>
    <w:rsid w:val="1F7B8371"/>
    <w:rsid w:val="1F8D3A27"/>
    <w:rsid w:val="1F916B89"/>
    <w:rsid w:val="1F924210"/>
    <w:rsid w:val="1F92FA8B"/>
    <w:rsid w:val="1F9866A1"/>
    <w:rsid w:val="1FA2D62A"/>
    <w:rsid w:val="1FA31169"/>
    <w:rsid w:val="1FA331A3"/>
    <w:rsid w:val="1FA50438"/>
    <w:rsid w:val="1FA53709"/>
    <w:rsid w:val="1FA78BF4"/>
    <w:rsid w:val="1FAA15C4"/>
    <w:rsid w:val="1FAF96BA"/>
    <w:rsid w:val="1FB06008"/>
    <w:rsid w:val="1FB0820C"/>
    <w:rsid w:val="1FBC4D7D"/>
    <w:rsid w:val="1FC0C29F"/>
    <w:rsid w:val="1FC21184"/>
    <w:rsid w:val="1FC35C08"/>
    <w:rsid w:val="1FC40CB7"/>
    <w:rsid w:val="1FC79027"/>
    <w:rsid w:val="1FCCBFF6"/>
    <w:rsid w:val="1FD1CEE9"/>
    <w:rsid w:val="1FD72E4B"/>
    <w:rsid w:val="1FD888B8"/>
    <w:rsid w:val="1FDA19A2"/>
    <w:rsid w:val="1FDB6222"/>
    <w:rsid w:val="1FDC4C25"/>
    <w:rsid w:val="1FDFA8AE"/>
    <w:rsid w:val="1FE22078"/>
    <w:rsid w:val="1FE43C79"/>
    <w:rsid w:val="1FE81497"/>
    <w:rsid w:val="1FF30D9C"/>
    <w:rsid w:val="1FF97275"/>
    <w:rsid w:val="1FF9C78E"/>
    <w:rsid w:val="1FFB492C"/>
    <w:rsid w:val="1FFFE62B"/>
    <w:rsid w:val="20006D8B"/>
    <w:rsid w:val="2000E9A3"/>
    <w:rsid w:val="2004604E"/>
    <w:rsid w:val="2005CC32"/>
    <w:rsid w:val="200FA54A"/>
    <w:rsid w:val="2012DDF2"/>
    <w:rsid w:val="20172B7A"/>
    <w:rsid w:val="20190975"/>
    <w:rsid w:val="20199B8D"/>
    <w:rsid w:val="20211043"/>
    <w:rsid w:val="20238B1E"/>
    <w:rsid w:val="204191EB"/>
    <w:rsid w:val="2049C8E6"/>
    <w:rsid w:val="204A035A"/>
    <w:rsid w:val="204A7147"/>
    <w:rsid w:val="204D91AE"/>
    <w:rsid w:val="204F703F"/>
    <w:rsid w:val="2053E36A"/>
    <w:rsid w:val="2056710D"/>
    <w:rsid w:val="20630BE5"/>
    <w:rsid w:val="2085E342"/>
    <w:rsid w:val="20884FBD"/>
    <w:rsid w:val="208A0447"/>
    <w:rsid w:val="208B022A"/>
    <w:rsid w:val="209A25EF"/>
    <w:rsid w:val="209B95DC"/>
    <w:rsid w:val="209BB93A"/>
    <w:rsid w:val="209BE6DA"/>
    <w:rsid w:val="20A12F3B"/>
    <w:rsid w:val="20A1EAB6"/>
    <w:rsid w:val="20A436CB"/>
    <w:rsid w:val="20A856A8"/>
    <w:rsid w:val="20AC726B"/>
    <w:rsid w:val="20B03CB6"/>
    <w:rsid w:val="20B332C3"/>
    <w:rsid w:val="20B8B2E8"/>
    <w:rsid w:val="20BCC13A"/>
    <w:rsid w:val="20C067D8"/>
    <w:rsid w:val="20C7B45C"/>
    <w:rsid w:val="20CA1811"/>
    <w:rsid w:val="20D74D63"/>
    <w:rsid w:val="20D939B4"/>
    <w:rsid w:val="20DB2D69"/>
    <w:rsid w:val="20E41CD1"/>
    <w:rsid w:val="20E4822C"/>
    <w:rsid w:val="20E58AAB"/>
    <w:rsid w:val="20EBFA50"/>
    <w:rsid w:val="20F9F01A"/>
    <w:rsid w:val="20FBDA99"/>
    <w:rsid w:val="20FD8C52"/>
    <w:rsid w:val="21053CB5"/>
    <w:rsid w:val="21098D5C"/>
    <w:rsid w:val="211F73CB"/>
    <w:rsid w:val="21212B25"/>
    <w:rsid w:val="21257127"/>
    <w:rsid w:val="212693B0"/>
    <w:rsid w:val="212AA63F"/>
    <w:rsid w:val="21309D52"/>
    <w:rsid w:val="2135943E"/>
    <w:rsid w:val="21387923"/>
    <w:rsid w:val="2144F082"/>
    <w:rsid w:val="2150A4C2"/>
    <w:rsid w:val="215569AA"/>
    <w:rsid w:val="2159AA12"/>
    <w:rsid w:val="215D29F3"/>
    <w:rsid w:val="21610FD9"/>
    <w:rsid w:val="21736C6F"/>
    <w:rsid w:val="217D83C6"/>
    <w:rsid w:val="217D92E5"/>
    <w:rsid w:val="21879700"/>
    <w:rsid w:val="218C9A66"/>
    <w:rsid w:val="218EEFC5"/>
    <w:rsid w:val="219D57EF"/>
    <w:rsid w:val="21ADC24F"/>
    <w:rsid w:val="21AFA371"/>
    <w:rsid w:val="21B19114"/>
    <w:rsid w:val="21C01EE4"/>
    <w:rsid w:val="21C190D1"/>
    <w:rsid w:val="21C4DCBC"/>
    <w:rsid w:val="21C4E370"/>
    <w:rsid w:val="21C7311A"/>
    <w:rsid w:val="21D1E4C2"/>
    <w:rsid w:val="21D21319"/>
    <w:rsid w:val="21D54BDD"/>
    <w:rsid w:val="21DBC634"/>
    <w:rsid w:val="21DC8B0B"/>
    <w:rsid w:val="21DDF3CD"/>
    <w:rsid w:val="21E2C8A3"/>
    <w:rsid w:val="21EC808D"/>
    <w:rsid w:val="21F28DE5"/>
    <w:rsid w:val="220C8040"/>
    <w:rsid w:val="220E5818"/>
    <w:rsid w:val="221E6388"/>
    <w:rsid w:val="221E67B2"/>
    <w:rsid w:val="2224ACF3"/>
    <w:rsid w:val="2228177A"/>
    <w:rsid w:val="222F5333"/>
    <w:rsid w:val="2239FF0F"/>
    <w:rsid w:val="223A149E"/>
    <w:rsid w:val="223B295A"/>
    <w:rsid w:val="224112B1"/>
    <w:rsid w:val="22486AF2"/>
    <w:rsid w:val="224D8CFF"/>
    <w:rsid w:val="2250A278"/>
    <w:rsid w:val="2251824D"/>
    <w:rsid w:val="22540F7E"/>
    <w:rsid w:val="22606F8B"/>
    <w:rsid w:val="22628702"/>
    <w:rsid w:val="226442B8"/>
    <w:rsid w:val="227615DA"/>
    <w:rsid w:val="2276ED24"/>
    <w:rsid w:val="227D59D1"/>
    <w:rsid w:val="227F53CE"/>
    <w:rsid w:val="2282127E"/>
    <w:rsid w:val="2283B791"/>
    <w:rsid w:val="229999AF"/>
    <w:rsid w:val="22A328C8"/>
    <w:rsid w:val="22A7BB84"/>
    <w:rsid w:val="22A9ECB5"/>
    <w:rsid w:val="22AF8413"/>
    <w:rsid w:val="22BED251"/>
    <w:rsid w:val="22C1DC70"/>
    <w:rsid w:val="22C30684"/>
    <w:rsid w:val="22C3F051"/>
    <w:rsid w:val="22C41415"/>
    <w:rsid w:val="22C55328"/>
    <w:rsid w:val="22E1FEBE"/>
    <w:rsid w:val="22E95103"/>
    <w:rsid w:val="22EEDD82"/>
    <w:rsid w:val="22EF259F"/>
    <w:rsid w:val="22F2E09A"/>
    <w:rsid w:val="22F432E6"/>
    <w:rsid w:val="22F61C40"/>
    <w:rsid w:val="22FCAE32"/>
    <w:rsid w:val="230B7B00"/>
    <w:rsid w:val="230B9491"/>
    <w:rsid w:val="230E5F06"/>
    <w:rsid w:val="231929C2"/>
    <w:rsid w:val="231EFC9B"/>
    <w:rsid w:val="232095C9"/>
    <w:rsid w:val="23281266"/>
    <w:rsid w:val="23357E9F"/>
    <w:rsid w:val="2338CB0D"/>
    <w:rsid w:val="233E31A2"/>
    <w:rsid w:val="234052F1"/>
    <w:rsid w:val="234A0123"/>
    <w:rsid w:val="234A68CC"/>
    <w:rsid w:val="234F1CC6"/>
    <w:rsid w:val="23558263"/>
    <w:rsid w:val="23569BD7"/>
    <w:rsid w:val="2358315E"/>
    <w:rsid w:val="23591DD5"/>
    <w:rsid w:val="235DD6DB"/>
    <w:rsid w:val="23685845"/>
    <w:rsid w:val="236E8A39"/>
    <w:rsid w:val="237038A3"/>
    <w:rsid w:val="2374610C"/>
    <w:rsid w:val="237D6773"/>
    <w:rsid w:val="237DD9CD"/>
    <w:rsid w:val="237F50C2"/>
    <w:rsid w:val="238048F2"/>
    <w:rsid w:val="23805442"/>
    <w:rsid w:val="23859A0A"/>
    <w:rsid w:val="238CC31B"/>
    <w:rsid w:val="238DB35E"/>
    <w:rsid w:val="23AA386D"/>
    <w:rsid w:val="23B4896A"/>
    <w:rsid w:val="23BE814B"/>
    <w:rsid w:val="23C23399"/>
    <w:rsid w:val="23C98B01"/>
    <w:rsid w:val="23D4C31B"/>
    <w:rsid w:val="23D87B47"/>
    <w:rsid w:val="23D89542"/>
    <w:rsid w:val="23E02916"/>
    <w:rsid w:val="23E34123"/>
    <w:rsid w:val="23E6CEA0"/>
    <w:rsid w:val="23EB70C8"/>
    <w:rsid w:val="23ECBBEC"/>
    <w:rsid w:val="23ED5BAF"/>
    <w:rsid w:val="23F1BDFC"/>
    <w:rsid w:val="23FAFAF5"/>
    <w:rsid w:val="23FBEF2E"/>
    <w:rsid w:val="23FEFB0F"/>
    <w:rsid w:val="2401820F"/>
    <w:rsid w:val="24079B67"/>
    <w:rsid w:val="241248DB"/>
    <w:rsid w:val="2416BFA2"/>
    <w:rsid w:val="2429CD51"/>
    <w:rsid w:val="242E0D5E"/>
    <w:rsid w:val="242F951E"/>
    <w:rsid w:val="243B9F5A"/>
    <w:rsid w:val="2445CC27"/>
    <w:rsid w:val="244BB832"/>
    <w:rsid w:val="2453A3A5"/>
    <w:rsid w:val="2454F2A5"/>
    <w:rsid w:val="245A2D7A"/>
    <w:rsid w:val="245CF14A"/>
    <w:rsid w:val="246A88AD"/>
    <w:rsid w:val="246C96AB"/>
    <w:rsid w:val="246D401B"/>
    <w:rsid w:val="24707F3B"/>
    <w:rsid w:val="2470A0F3"/>
    <w:rsid w:val="247838D7"/>
    <w:rsid w:val="247ACDE0"/>
    <w:rsid w:val="247BACFF"/>
    <w:rsid w:val="2485BDC7"/>
    <w:rsid w:val="248BADBD"/>
    <w:rsid w:val="248FFCBA"/>
    <w:rsid w:val="249A60B6"/>
    <w:rsid w:val="24A04201"/>
    <w:rsid w:val="24A778C6"/>
    <w:rsid w:val="24A83564"/>
    <w:rsid w:val="24A88237"/>
    <w:rsid w:val="24AE11F1"/>
    <w:rsid w:val="24AF5A33"/>
    <w:rsid w:val="24AFD05F"/>
    <w:rsid w:val="24AFF44E"/>
    <w:rsid w:val="24B2BC30"/>
    <w:rsid w:val="24B84756"/>
    <w:rsid w:val="24B95DE4"/>
    <w:rsid w:val="24BCE49C"/>
    <w:rsid w:val="24BEAE68"/>
    <w:rsid w:val="24C28A93"/>
    <w:rsid w:val="24C9B82D"/>
    <w:rsid w:val="24CCFACD"/>
    <w:rsid w:val="24CDF8E1"/>
    <w:rsid w:val="24E02214"/>
    <w:rsid w:val="24E1641E"/>
    <w:rsid w:val="24E27340"/>
    <w:rsid w:val="24E38EA6"/>
    <w:rsid w:val="24E4AAF2"/>
    <w:rsid w:val="24E772C2"/>
    <w:rsid w:val="24F97B3F"/>
    <w:rsid w:val="25123DFA"/>
    <w:rsid w:val="251DE26A"/>
    <w:rsid w:val="2530983A"/>
    <w:rsid w:val="2532D1D3"/>
    <w:rsid w:val="253DAEA3"/>
    <w:rsid w:val="253DC21A"/>
    <w:rsid w:val="2542E9F5"/>
    <w:rsid w:val="254B50FB"/>
    <w:rsid w:val="254FD626"/>
    <w:rsid w:val="254FF93C"/>
    <w:rsid w:val="25528B3A"/>
    <w:rsid w:val="255CF88F"/>
    <w:rsid w:val="255D065D"/>
    <w:rsid w:val="255EEDF3"/>
    <w:rsid w:val="255F20C4"/>
    <w:rsid w:val="25627A24"/>
    <w:rsid w:val="256D2E1C"/>
    <w:rsid w:val="256F9476"/>
    <w:rsid w:val="257457AA"/>
    <w:rsid w:val="2578A091"/>
    <w:rsid w:val="2578ADDE"/>
    <w:rsid w:val="258769AE"/>
    <w:rsid w:val="25888C4D"/>
    <w:rsid w:val="25893215"/>
    <w:rsid w:val="258A2813"/>
    <w:rsid w:val="25931ADC"/>
    <w:rsid w:val="25961C6F"/>
    <w:rsid w:val="259A52CB"/>
    <w:rsid w:val="259C8614"/>
    <w:rsid w:val="25A5BA22"/>
    <w:rsid w:val="25A9CD24"/>
    <w:rsid w:val="25AA8DB5"/>
    <w:rsid w:val="25B173EA"/>
    <w:rsid w:val="25B22AF7"/>
    <w:rsid w:val="25B65941"/>
    <w:rsid w:val="25C2471F"/>
    <w:rsid w:val="25CEC44F"/>
    <w:rsid w:val="25D7D170"/>
    <w:rsid w:val="25D80290"/>
    <w:rsid w:val="25E80C32"/>
    <w:rsid w:val="25E9E351"/>
    <w:rsid w:val="25EE7F44"/>
    <w:rsid w:val="25F8C5A6"/>
    <w:rsid w:val="25FB0755"/>
    <w:rsid w:val="260108A6"/>
    <w:rsid w:val="260840EA"/>
    <w:rsid w:val="260B4C8A"/>
    <w:rsid w:val="261F21BE"/>
    <w:rsid w:val="2626A5C8"/>
    <w:rsid w:val="2626E2EB"/>
    <w:rsid w:val="263FB425"/>
    <w:rsid w:val="26447D83"/>
    <w:rsid w:val="26468EA1"/>
    <w:rsid w:val="264B36B9"/>
    <w:rsid w:val="2663B02C"/>
    <w:rsid w:val="2666251F"/>
    <w:rsid w:val="267701FF"/>
    <w:rsid w:val="2679A258"/>
    <w:rsid w:val="2679E8A7"/>
    <w:rsid w:val="267B0713"/>
    <w:rsid w:val="26815679"/>
    <w:rsid w:val="268B1C30"/>
    <w:rsid w:val="268CDB38"/>
    <w:rsid w:val="2690EA25"/>
    <w:rsid w:val="2694C334"/>
    <w:rsid w:val="26998C03"/>
    <w:rsid w:val="26A30954"/>
    <w:rsid w:val="26A5B5D5"/>
    <w:rsid w:val="26AD76E3"/>
    <w:rsid w:val="26B2AD73"/>
    <w:rsid w:val="26C08803"/>
    <w:rsid w:val="26C1D2A6"/>
    <w:rsid w:val="26CFE8CC"/>
    <w:rsid w:val="26D14B55"/>
    <w:rsid w:val="26D72A2C"/>
    <w:rsid w:val="26D83453"/>
    <w:rsid w:val="26DF07D3"/>
    <w:rsid w:val="26E9F4C6"/>
    <w:rsid w:val="26EE630E"/>
    <w:rsid w:val="26FFF542"/>
    <w:rsid w:val="270085ED"/>
    <w:rsid w:val="270BC755"/>
    <w:rsid w:val="270D5420"/>
    <w:rsid w:val="2717F809"/>
    <w:rsid w:val="271A1A7B"/>
    <w:rsid w:val="271FD696"/>
    <w:rsid w:val="27210430"/>
    <w:rsid w:val="272194EB"/>
    <w:rsid w:val="27234B95"/>
    <w:rsid w:val="272803ED"/>
    <w:rsid w:val="273373D7"/>
    <w:rsid w:val="273612CC"/>
    <w:rsid w:val="273CDF76"/>
    <w:rsid w:val="274C3555"/>
    <w:rsid w:val="27545CAE"/>
    <w:rsid w:val="275514CF"/>
    <w:rsid w:val="275D377C"/>
    <w:rsid w:val="275EFE6D"/>
    <w:rsid w:val="275F7057"/>
    <w:rsid w:val="2762CD01"/>
    <w:rsid w:val="276B20D9"/>
    <w:rsid w:val="276E7B9F"/>
    <w:rsid w:val="277A7731"/>
    <w:rsid w:val="277CD6CA"/>
    <w:rsid w:val="277DA675"/>
    <w:rsid w:val="27819720"/>
    <w:rsid w:val="279607A2"/>
    <w:rsid w:val="279CA2E5"/>
    <w:rsid w:val="27A294C0"/>
    <w:rsid w:val="27AFDAAE"/>
    <w:rsid w:val="27B3D8EF"/>
    <w:rsid w:val="27B8E7FF"/>
    <w:rsid w:val="27B93206"/>
    <w:rsid w:val="27BA0A3D"/>
    <w:rsid w:val="27C12A3E"/>
    <w:rsid w:val="27CCBCFA"/>
    <w:rsid w:val="27D5162C"/>
    <w:rsid w:val="27DD0F3F"/>
    <w:rsid w:val="27DD39FF"/>
    <w:rsid w:val="27DFF302"/>
    <w:rsid w:val="27E063E3"/>
    <w:rsid w:val="27E13C12"/>
    <w:rsid w:val="27E9D130"/>
    <w:rsid w:val="27ECB4E4"/>
    <w:rsid w:val="27F442C3"/>
    <w:rsid w:val="27F455E4"/>
    <w:rsid w:val="27F7054A"/>
    <w:rsid w:val="27FAC327"/>
    <w:rsid w:val="28082391"/>
    <w:rsid w:val="280CBF58"/>
    <w:rsid w:val="281016B8"/>
    <w:rsid w:val="281444C4"/>
    <w:rsid w:val="2819703C"/>
    <w:rsid w:val="281F8004"/>
    <w:rsid w:val="28230DD2"/>
    <w:rsid w:val="2823F69F"/>
    <w:rsid w:val="282CE2B0"/>
    <w:rsid w:val="282F5A15"/>
    <w:rsid w:val="2835A591"/>
    <w:rsid w:val="2837D3E6"/>
    <w:rsid w:val="283CBFA8"/>
    <w:rsid w:val="283F0035"/>
    <w:rsid w:val="284757FF"/>
    <w:rsid w:val="28601289"/>
    <w:rsid w:val="2864D53E"/>
    <w:rsid w:val="2878B137"/>
    <w:rsid w:val="287934B2"/>
    <w:rsid w:val="28863370"/>
    <w:rsid w:val="28895A9B"/>
    <w:rsid w:val="288AAC95"/>
    <w:rsid w:val="288F6B78"/>
    <w:rsid w:val="28A4DC83"/>
    <w:rsid w:val="28A73538"/>
    <w:rsid w:val="28B7FF80"/>
    <w:rsid w:val="28BF91BA"/>
    <w:rsid w:val="28BF91D3"/>
    <w:rsid w:val="28C03817"/>
    <w:rsid w:val="28C30B03"/>
    <w:rsid w:val="28C69A58"/>
    <w:rsid w:val="28C7BCEF"/>
    <w:rsid w:val="28C9A04F"/>
    <w:rsid w:val="28CE831D"/>
    <w:rsid w:val="28D349B8"/>
    <w:rsid w:val="28D6A2BC"/>
    <w:rsid w:val="28D78BFF"/>
    <w:rsid w:val="28D8604E"/>
    <w:rsid w:val="28D88D38"/>
    <w:rsid w:val="28D9CA50"/>
    <w:rsid w:val="28DB6914"/>
    <w:rsid w:val="28DC6533"/>
    <w:rsid w:val="28EC3C07"/>
    <w:rsid w:val="28F01928"/>
    <w:rsid w:val="28F16ED6"/>
    <w:rsid w:val="28F315DC"/>
    <w:rsid w:val="28F500B3"/>
    <w:rsid w:val="2902A197"/>
    <w:rsid w:val="29058EF2"/>
    <w:rsid w:val="29074AA5"/>
    <w:rsid w:val="290CE3DC"/>
    <w:rsid w:val="290D16AD"/>
    <w:rsid w:val="291080CC"/>
    <w:rsid w:val="2915CF65"/>
    <w:rsid w:val="291FE51B"/>
    <w:rsid w:val="292460DF"/>
    <w:rsid w:val="29249C02"/>
    <w:rsid w:val="292B24CB"/>
    <w:rsid w:val="2938492C"/>
    <w:rsid w:val="29386D0E"/>
    <w:rsid w:val="2939DC35"/>
    <w:rsid w:val="293CA3E5"/>
    <w:rsid w:val="293E1207"/>
    <w:rsid w:val="293F81ED"/>
    <w:rsid w:val="2940314C"/>
    <w:rsid w:val="294DD094"/>
    <w:rsid w:val="29510965"/>
    <w:rsid w:val="2954F825"/>
    <w:rsid w:val="295FB961"/>
    <w:rsid w:val="2973B9E3"/>
    <w:rsid w:val="29741EA3"/>
    <w:rsid w:val="2978E00D"/>
    <w:rsid w:val="297D9F12"/>
    <w:rsid w:val="297E918C"/>
    <w:rsid w:val="29848D72"/>
    <w:rsid w:val="2985B561"/>
    <w:rsid w:val="2986C34A"/>
    <w:rsid w:val="298F0DFF"/>
    <w:rsid w:val="29996629"/>
    <w:rsid w:val="29A3EB1C"/>
    <w:rsid w:val="29A6404A"/>
    <w:rsid w:val="29A70647"/>
    <w:rsid w:val="29A98125"/>
    <w:rsid w:val="29AC635F"/>
    <w:rsid w:val="29AE9856"/>
    <w:rsid w:val="29C3CF3C"/>
    <w:rsid w:val="29C5BE74"/>
    <w:rsid w:val="29C65EF2"/>
    <w:rsid w:val="29CB22D4"/>
    <w:rsid w:val="29D0DC2E"/>
    <w:rsid w:val="29D705D6"/>
    <w:rsid w:val="29DCAC3D"/>
    <w:rsid w:val="29E9FAD0"/>
    <w:rsid w:val="29EC7E4D"/>
    <w:rsid w:val="29EE8E83"/>
    <w:rsid w:val="29F5942E"/>
    <w:rsid w:val="29FC50F4"/>
    <w:rsid w:val="2A027E7D"/>
    <w:rsid w:val="2A062F9B"/>
    <w:rsid w:val="2A0918DA"/>
    <w:rsid w:val="2A094BAB"/>
    <w:rsid w:val="2A0EB471"/>
    <w:rsid w:val="2A15F360"/>
    <w:rsid w:val="2A1E3877"/>
    <w:rsid w:val="2A2252DB"/>
    <w:rsid w:val="2A2335A7"/>
    <w:rsid w:val="2A23528A"/>
    <w:rsid w:val="2A2ED044"/>
    <w:rsid w:val="2A33DB0B"/>
    <w:rsid w:val="2A3464FF"/>
    <w:rsid w:val="2A377093"/>
    <w:rsid w:val="2A397DEA"/>
    <w:rsid w:val="2A3D93B7"/>
    <w:rsid w:val="2A3ED5DF"/>
    <w:rsid w:val="2A41C0BE"/>
    <w:rsid w:val="2A5161E7"/>
    <w:rsid w:val="2A54E22F"/>
    <w:rsid w:val="2A5FACF4"/>
    <w:rsid w:val="2A61CF7B"/>
    <w:rsid w:val="2A66765E"/>
    <w:rsid w:val="2A693AFC"/>
    <w:rsid w:val="2A6AA8DE"/>
    <w:rsid w:val="2A7D0E94"/>
    <w:rsid w:val="2A7F23E8"/>
    <w:rsid w:val="2A804BD4"/>
    <w:rsid w:val="2A90945A"/>
    <w:rsid w:val="2A937E05"/>
    <w:rsid w:val="2A940922"/>
    <w:rsid w:val="2A95FA09"/>
    <w:rsid w:val="2AAE6584"/>
    <w:rsid w:val="2AB3A5E4"/>
    <w:rsid w:val="2AB89FF2"/>
    <w:rsid w:val="2ACD5831"/>
    <w:rsid w:val="2AD183DA"/>
    <w:rsid w:val="2AD88D77"/>
    <w:rsid w:val="2ADC3F5C"/>
    <w:rsid w:val="2AE14060"/>
    <w:rsid w:val="2AE5C033"/>
    <w:rsid w:val="2AEF64DD"/>
    <w:rsid w:val="2AF7A3E6"/>
    <w:rsid w:val="2AFC8204"/>
    <w:rsid w:val="2B03D9A4"/>
    <w:rsid w:val="2B13B842"/>
    <w:rsid w:val="2B2D319F"/>
    <w:rsid w:val="2B303075"/>
    <w:rsid w:val="2B323F4C"/>
    <w:rsid w:val="2B335070"/>
    <w:rsid w:val="2B377226"/>
    <w:rsid w:val="2B3C4316"/>
    <w:rsid w:val="2B58288A"/>
    <w:rsid w:val="2B5D30FA"/>
    <w:rsid w:val="2B6029EE"/>
    <w:rsid w:val="2B67EECA"/>
    <w:rsid w:val="2B693E5E"/>
    <w:rsid w:val="2B742798"/>
    <w:rsid w:val="2B771CA0"/>
    <w:rsid w:val="2B80829F"/>
    <w:rsid w:val="2B81B90D"/>
    <w:rsid w:val="2B82AE12"/>
    <w:rsid w:val="2B832C4E"/>
    <w:rsid w:val="2B9571E2"/>
    <w:rsid w:val="2B982155"/>
    <w:rsid w:val="2B9B95A1"/>
    <w:rsid w:val="2BABAF18"/>
    <w:rsid w:val="2BB4728A"/>
    <w:rsid w:val="2BC5AB74"/>
    <w:rsid w:val="2BCDBF55"/>
    <w:rsid w:val="2BD98703"/>
    <w:rsid w:val="2BDE6821"/>
    <w:rsid w:val="2BDF061A"/>
    <w:rsid w:val="2BE0B33D"/>
    <w:rsid w:val="2BE69C42"/>
    <w:rsid w:val="2BEC00A1"/>
    <w:rsid w:val="2BF538AC"/>
    <w:rsid w:val="2BFA4620"/>
    <w:rsid w:val="2BFF7E31"/>
    <w:rsid w:val="2C03B46B"/>
    <w:rsid w:val="2C09B978"/>
    <w:rsid w:val="2C173F5C"/>
    <w:rsid w:val="2C1CE3A7"/>
    <w:rsid w:val="2C23EE1A"/>
    <w:rsid w:val="2C2C6B7B"/>
    <w:rsid w:val="2C2D8F82"/>
    <w:rsid w:val="2C2F1BE2"/>
    <w:rsid w:val="2C362FCA"/>
    <w:rsid w:val="2C3BF795"/>
    <w:rsid w:val="2C3C46D2"/>
    <w:rsid w:val="2C3E40F0"/>
    <w:rsid w:val="2C4044C1"/>
    <w:rsid w:val="2C49DCE6"/>
    <w:rsid w:val="2C51C980"/>
    <w:rsid w:val="2C54ABEF"/>
    <w:rsid w:val="2C5D8155"/>
    <w:rsid w:val="2C61B846"/>
    <w:rsid w:val="2C6349B0"/>
    <w:rsid w:val="2C66F89A"/>
    <w:rsid w:val="2C8A6BD6"/>
    <w:rsid w:val="2C933563"/>
    <w:rsid w:val="2C96EE75"/>
    <w:rsid w:val="2C9FFC91"/>
    <w:rsid w:val="2CA75550"/>
    <w:rsid w:val="2CB1C8BD"/>
    <w:rsid w:val="2CB88CE3"/>
    <w:rsid w:val="2CB95191"/>
    <w:rsid w:val="2CBA4425"/>
    <w:rsid w:val="2CC4C787"/>
    <w:rsid w:val="2CC68919"/>
    <w:rsid w:val="2CC6A8CF"/>
    <w:rsid w:val="2CCC7434"/>
    <w:rsid w:val="2CD352BD"/>
    <w:rsid w:val="2CD8847D"/>
    <w:rsid w:val="2CDAF5CC"/>
    <w:rsid w:val="2CE30119"/>
    <w:rsid w:val="2CE45211"/>
    <w:rsid w:val="2CEBBFB8"/>
    <w:rsid w:val="2CEC5D39"/>
    <w:rsid w:val="2CED8CE5"/>
    <w:rsid w:val="2CFC5415"/>
    <w:rsid w:val="2D002AC3"/>
    <w:rsid w:val="2D01F923"/>
    <w:rsid w:val="2D038AA1"/>
    <w:rsid w:val="2D06D549"/>
    <w:rsid w:val="2D084DDC"/>
    <w:rsid w:val="2D0B02AC"/>
    <w:rsid w:val="2D0DB189"/>
    <w:rsid w:val="2D11AC62"/>
    <w:rsid w:val="2D14162C"/>
    <w:rsid w:val="2D1FC722"/>
    <w:rsid w:val="2D207867"/>
    <w:rsid w:val="2D24B988"/>
    <w:rsid w:val="2D2758C1"/>
    <w:rsid w:val="2D2980AA"/>
    <w:rsid w:val="2D318AA6"/>
    <w:rsid w:val="2D40DC96"/>
    <w:rsid w:val="2D4AFF37"/>
    <w:rsid w:val="2D5752C9"/>
    <w:rsid w:val="2D578BE6"/>
    <w:rsid w:val="2D5A04FF"/>
    <w:rsid w:val="2D5C205E"/>
    <w:rsid w:val="2D61B730"/>
    <w:rsid w:val="2D6FC498"/>
    <w:rsid w:val="2D743067"/>
    <w:rsid w:val="2D7CFF55"/>
    <w:rsid w:val="2D8B2A06"/>
    <w:rsid w:val="2D96F7F1"/>
    <w:rsid w:val="2D9955DF"/>
    <w:rsid w:val="2D9C1096"/>
    <w:rsid w:val="2D9D7DF8"/>
    <w:rsid w:val="2DA00BE5"/>
    <w:rsid w:val="2DAB4079"/>
    <w:rsid w:val="2DB0AC03"/>
    <w:rsid w:val="2DB52D36"/>
    <w:rsid w:val="2DB6916C"/>
    <w:rsid w:val="2DBB184B"/>
    <w:rsid w:val="2DBB4DAF"/>
    <w:rsid w:val="2DC09AFE"/>
    <w:rsid w:val="2DC9F0BB"/>
    <w:rsid w:val="2DCC956F"/>
    <w:rsid w:val="2DD76E2D"/>
    <w:rsid w:val="2DF30CA8"/>
    <w:rsid w:val="2DF78423"/>
    <w:rsid w:val="2DFD3607"/>
    <w:rsid w:val="2E07D049"/>
    <w:rsid w:val="2E11F820"/>
    <w:rsid w:val="2E1C73B8"/>
    <w:rsid w:val="2E246C75"/>
    <w:rsid w:val="2E2CB742"/>
    <w:rsid w:val="2E2DB361"/>
    <w:rsid w:val="2E2DF9BC"/>
    <w:rsid w:val="2E3412E1"/>
    <w:rsid w:val="2E37EB76"/>
    <w:rsid w:val="2E39FBD2"/>
    <w:rsid w:val="2E4E5EF2"/>
    <w:rsid w:val="2E4F020C"/>
    <w:rsid w:val="2E518D96"/>
    <w:rsid w:val="2E54E6BD"/>
    <w:rsid w:val="2E63BBB3"/>
    <w:rsid w:val="2E6855EA"/>
    <w:rsid w:val="2E70ED20"/>
    <w:rsid w:val="2E71E007"/>
    <w:rsid w:val="2E76B0E4"/>
    <w:rsid w:val="2E803F0B"/>
    <w:rsid w:val="2E82B042"/>
    <w:rsid w:val="2E864976"/>
    <w:rsid w:val="2E88130F"/>
    <w:rsid w:val="2E8FAF32"/>
    <w:rsid w:val="2E90D8C7"/>
    <w:rsid w:val="2EA8C47D"/>
    <w:rsid w:val="2EAB24F5"/>
    <w:rsid w:val="2EC4B46E"/>
    <w:rsid w:val="2ECA277D"/>
    <w:rsid w:val="2ED2086C"/>
    <w:rsid w:val="2ED57A1E"/>
    <w:rsid w:val="2EDA064A"/>
    <w:rsid w:val="2EDA49BE"/>
    <w:rsid w:val="2EDC374E"/>
    <w:rsid w:val="2EDF2642"/>
    <w:rsid w:val="2EE48354"/>
    <w:rsid w:val="2F0751DB"/>
    <w:rsid w:val="2F1BFB3C"/>
    <w:rsid w:val="2F212E3D"/>
    <w:rsid w:val="2F259B39"/>
    <w:rsid w:val="2F326603"/>
    <w:rsid w:val="2F36E649"/>
    <w:rsid w:val="2F3BFF77"/>
    <w:rsid w:val="2F4342AE"/>
    <w:rsid w:val="2F44292B"/>
    <w:rsid w:val="2F461E3F"/>
    <w:rsid w:val="2F4DEFA5"/>
    <w:rsid w:val="2F5C29FA"/>
    <w:rsid w:val="2F653E53"/>
    <w:rsid w:val="2F66C27E"/>
    <w:rsid w:val="2F6A5DFD"/>
    <w:rsid w:val="2F6E77C1"/>
    <w:rsid w:val="2F73E2DF"/>
    <w:rsid w:val="2F75B61A"/>
    <w:rsid w:val="2F77426F"/>
    <w:rsid w:val="2F7C7DCD"/>
    <w:rsid w:val="2F85317D"/>
    <w:rsid w:val="2F97CCA3"/>
    <w:rsid w:val="2FA13DF2"/>
    <w:rsid w:val="2FB171C3"/>
    <w:rsid w:val="2FB533B5"/>
    <w:rsid w:val="2FB68B3C"/>
    <w:rsid w:val="2FBDA22C"/>
    <w:rsid w:val="2FBE0762"/>
    <w:rsid w:val="2FC651FC"/>
    <w:rsid w:val="2FCC75F0"/>
    <w:rsid w:val="2FCD2D22"/>
    <w:rsid w:val="2FD716A4"/>
    <w:rsid w:val="2FDD6BDA"/>
    <w:rsid w:val="2FDF991A"/>
    <w:rsid w:val="2FEF15F0"/>
    <w:rsid w:val="2FF1AA5F"/>
    <w:rsid w:val="2FF4C268"/>
    <w:rsid w:val="2FF68957"/>
    <w:rsid w:val="2FF79AEE"/>
    <w:rsid w:val="3000989B"/>
    <w:rsid w:val="30091634"/>
    <w:rsid w:val="30125736"/>
    <w:rsid w:val="3013DCCB"/>
    <w:rsid w:val="30148D20"/>
    <w:rsid w:val="3016119A"/>
    <w:rsid w:val="302242B9"/>
    <w:rsid w:val="302A8186"/>
    <w:rsid w:val="302EF990"/>
    <w:rsid w:val="3034982A"/>
    <w:rsid w:val="3035E534"/>
    <w:rsid w:val="30383F0C"/>
    <w:rsid w:val="303A6BFA"/>
    <w:rsid w:val="3043E859"/>
    <w:rsid w:val="305195F2"/>
    <w:rsid w:val="3053E0E2"/>
    <w:rsid w:val="30579EC9"/>
    <w:rsid w:val="305B4A70"/>
    <w:rsid w:val="305BE12B"/>
    <w:rsid w:val="306034AB"/>
    <w:rsid w:val="306B67E3"/>
    <w:rsid w:val="30777A8D"/>
    <w:rsid w:val="3079580D"/>
    <w:rsid w:val="307A9910"/>
    <w:rsid w:val="307E4F31"/>
    <w:rsid w:val="308053B5"/>
    <w:rsid w:val="3081418E"/>
    <w:rsid w:val="308790BC"/>
    <w:rsid w:val="308A2F4D"/>
    <w:rsid w:val="308AEF11"/>
    <w:rsid w:val="308ED404"/>
    <w:rsid w:val="3091A6FE"/>
    <w:rsid w:val="3094E95B"/>
    <w:rsid w:val="30975F72"/>
    <w:rsid w:val="309FAA0B"/>
    <w:rsid w:val="30B0D582"/>
    <w:rsid w:val="30C942D9"/>
    <w:rsid w:val="30CAE8A7"/>
    <w:rsid w:val="30E2D8E3"/>
    <w:rsid w:val="30EE68AD"/>
    <w:rsid w:val="30F458B0"/>
    <w:rsid w:val="30F4C88B"/>
    <w:rsid w:val="30F50B79"/>
    <w:rsid w:val="30FEE0A6"/>
    <w:rsid w:val="31072BD7"/>
    <w:rsid w:val="31093870"/>
    <w:rsid w:val="310FD665"/>
    <w:rsid w:val="311A8D0A"/>
    <w:rsid w:val="311D1B6D"/>
    <w:rsid w:val="31279117"/>
    <w:rsid w:val="312792D6"/>
    <w:rsid w:val="312A436C"/>
    <w:rsid w:val="312D533F"/>
    <w:rsid w:val="312F0EE2"/>
    <w:rsid w:val="31339BDF"/>
    <w:rsid w:val="3137ADA4"/>
    <w:rsid w:val="3143104B"/>
    <w:rsid w:val="314919B4"/>
    <w:rsid w:val="3149646F"/>
    <w:rsid w:val="3160A548"/>
    <w:rsid w:val="31637A43"/>
    <w:rsid w:val="31650DE1"/>
    <w:rsid w:val="31726C5A"/>
    <w:rsid w:val="317BCB03"/>
    <w:rsid w:val="317CF381"/>
    <w:rsid w:val="3182CA95"/>
    <w:rsid w:val="318CFEF1"/>
    <w:rsid w:val="31954300"/>
    <w:rsid w:val="31960775"/>
    <w:rsid w:val="319D3388"/>
    <w:rsid w:val="31B1B230"/>
    <w:rsid w:val="31B44715"/>
    <w:rsid w:val="31B588C6"/>
    <w:rsid w:val="31BC3FFC"/>
    <w:rsid w:val="31CD7C28"/>
    <w:rsid w:val="31CEB585"/>
    <w:rsid w:val="31D416CE"/>
    <w:rsid w:val="31DD0A13"/>
    <w:rsid w:val="31E1CA9D"/>
    <w:rsid w:val="31E743AE"/>
    <w:rsid w:val="31E7CE48"/>
    <w:rsid w:val="31F50380"/>
    <w:rsid w:val="31F576E8"/>
    <w:rsid w:val="320CE854"/>
    <w:rsid w:val="3211EF87"/>
    <w:rsid w:val="32224476"/>
    <w:rsid w:val="3227A14B"/>
    <w:rsid w:val="322956CD"/>
    <w:rsid w:val="3229EE85"/>
    <w:rsid w:val="3230FD59"/>
    <w:rsid w:val="323215D4"/>
    <w:rsid w:val="32383B64"/>
    <w:rsid w:val="3238B6E4"/>
    <w:rsid w:val="323EF29D"/>
    <w:rsid w:val="323FCF97"/>
    <w:rsid w:val="3241BFB9"/>
    <w:rsid w:val="325BE438"/>
    <w:rsid w:val="325CB6BB"/>
    <w:rsid w:val="32652080"/>
    <w:rsid w:val="3267D4DF"/>
    <w:rsid w:val="326880ED"/>
    <w:rsid w:val="3269038C"/>
    <w:rsid w:val="32747FB2"/>
    <w:rsid w:val="327A3469"/>
    <w:rsid w:val="327A488E"/>
    <w:rsid w:val="327EAA87"/>
    <w:rsid w:val="328E43DC"/>
    <w:rsid w:val="3293FCD0"/>
    <w:rsid w:val="32945D4C"/>
    <w:rsid w:val="329785C5"/>
    <w:rsid w:val="32AF9583"/>
    <w:rsid w:val="32B1662D"/>
    <w:rsid w:val="32C5493B"/>
    <w:rsid w:val="32C8F1D8"/>
    <w:rsid w:val="32CF7E35"/>
    <w:rsid w:val="32D8CBD8"/>
    <w:rsid w:val="32DBFFD9"/>
    <w:rsid w:val="32DFC01C"/>
    <w:rsid w:val="32FE1272"/>
    <w:rsid w:val="32FF4E45"/>
    <w:rsid w:val="33051689"/>
    <w:rsid w:val="330BEA47"/>
    <w:rsid w:val="3314DCC9"/>
    <w:rsid w:val="331CC1F6"/>
    <w:rsid w:val="331E1117"/>
    <w:rsid w:val="331FAC54"/>
    <w:rsid w:val="332138F8"/>
    <w:rsid w:val="3325ECE7"/>
    <w:rsid w:val="333578B6"/>
    <w:rsid w:val="333750E1"/>
    <w:rsid w:val="333DCDC2"/>
    <w:rsid w:val="33458096"/>
    <w:rsid w:val="335D47BB"/>
    <w:rsid w:val="335F0092"/>
    <w:rsid w:val="335F3A3F"/>
    <w:rsid w:val="33762FED"/>
    <w:rsid w:val="3376EE15"/>
    <w:rsid w:val="337A5465"/>
    <w:rsid w:val="337D2E60"/>
    <w:rsid w:val="3397CFDD"/>
    <w:rsid w:val="339D98A0"/>
    <w:rsid w:val="339EFACE"/>
    <w:rsid w:val="33A2A62D"/>
    <w:rsid w:val="33A3763E"/>
    <w:rsid w:val="33A56787"/>
    <w:rsid w:val="33A8208D"/>
    <w:rsid w:val="33B0D936"/>
    <w:rsid w:val="33B2EA67"/>
    <w:rsid w:val="33C1BA01"/>
    <w:rsid w:val="33CCB622"/>
    <w:rsid w:val="33D4F936"/>
    <w:rsid w:val="33D6F9BD"/>
    <w:rsid w:val="33DAC2FE"/>
    <w:rsid w:val="33F8B27A"/>
    <w:rsid w:val="33F97533"/>
    <w:rsid w:val="340283FA"/>
    <w:rsid w:val="34070C6C"/>
    <w:rsid w:val="341537E1"/>
    <w:rsid w:val="34183CB6"/>
    <w:rsid w:val="341D5260"/>
    <w:rsid w:val="34203A8A"/>
    <w:rsid w:val="3427BFBD"/>
    <w:rsid w:val="342865E3"/>
    <w:rsid w:val="342A748F"/>
    <w:rsid w:val="342BABE5"/>
    <w:rsid w:val="34348096"/>
    <w:rsid w:val="3434BDFF"/>
    <w:rsid w:val="3439141D"/>
    <w:rsid w:val="3444C149"/>
    <w:rsid w:val="3447B4A6"/>
    <w:rsid w:val="344D444C"/>
    <w:rsid w:val="344EBB3D"/>
    <w:rsid w:val="3455206D"/>
    <w:rsid w:val="34561A21"/>
    <w:rsid w:val="3457F4F6"/>
    <w:rsid w:val="345B9649"/>
    <w:rsid w:val="345E107E"/>
    <w:rsid w:val="3460FAAE"/>
    <w:rsid w:val="347259E6"/>
    <w:rsid w:val="34743581"/>
    <w:rsid w:val="34767FFE"/>
    <w:rsid w:val="347A491B"/>
    <w:rsid w:val="347B4B3A"/>
    <w:rsid w:val="3486A232"/>
    <w:rsid w:val="3489BBDB"/>
    <w:rsid w:val="348CBAD0"/>
    <w:rsid w:val="348ECC7A"/>
    <w:rsid w:val="349F3E16"/>
    <w:rsid w:val="34ACD499"/>
    <w:rsid w:val="34BE33DE"/>
    <w:rsid w:val="34C32E25"/>
    <w:rsid w:val="34D10195"/>
    <w:rsid w:val="34D4F0DA"/>
    <w:rsid w:val="34D54EA5"/>
    <w:rsid w:val="34DB3444"/>
    <w:rsid w:val="34E2F28B"/>
    <w:rsid w:val="34E74ECD"/>
    <w:rsid w:val="34E88F05"/>
    <w:rsid w:val="34F3C1F1"/>
    <w:rsid w:val="34F9A05A"/>
    <w:rsid w:val="3502F7E6"/>
    <w:rsid w:val="350DF9C5"/>
    <w:rsid w:val="35118FBD"/>
    <w:rsid w:val="351BF4D5"/>
    <w:rsid w:val="351DFFF4"/>
    <w:rsid w:val="35231B15"/>
    <w:rsid w:val="35268579"/>
    <w:rsid w:val="3528BC00"/>
    <w:rsid w:val="35369C4B"/>
    <w:rsid w:val="353871C6"/>
    <w:rsid w:val="353F5D67"/>
    <w:rsid w:val="35425356"/>
    <w:rsid w:val="35492F1B"/>
    <w:rsid w:val="3551A51C"/>
    <w:rsid w:val="35529955"/>
    <w:rsid w:val="3552E0BC"/>
    <w:rsid w:val="3558CA5B"/>
    <w:rsid w:val="356464A3"/>
    <w:rsid w:val="356CD8C3"/>
    <w:rsid w:val="356ECB44"/>
    <w:rsid w:val="35774764"/>
    <w:rsid w:val="357A02EF"/>
    <w:rsid w:val="357A7C12"/>
    <w:rsid w:val="3583D3F0"/>
    <w:rsid w:val="35877C34"/>
    <w:rsid w:val="35878B8B"/>
    <w:rsid w:val="358BFAFB"/>
    <w:rsid w:val="358FF922"/>
    <w:rsid w:val="3593B5B0"/>
    <w:rsid w:val="3595B01B"/>
    <w:rsid w:val="35A234D8"/>
    <w:rsid w:val="35ADF984"/>
    <w:rsid w:val="35B151D8"/>
    <w:rsid w:val="35B292C5"/>
    <w:rsid w:val="35C179C8"/>
    <w:rsid w:val="35C568B4"/>
    <w:rsid w:val="35C99144"/>
    <w:rsid w:val="35CAA34B"/>
    <w:rsid w:val="35CE7EA0"/>
    <w:rsid w:val="35D85793"/>
    <w:rsid w:val="35DE9771"/>
    <w:rsid w:val="35F6E64A"/>
    <w:rsid w:val="35FA9F52"/>
    <w:rsid w:val="3602603F"/>
    <w:rsid w:val="3605CA3A"/>
    <w:rsid w:val="360C944F"/>
    <w:rsid w:val="360FC9E5"/>
    <w:rsid w:val="3615CA18"/>
    <w:rsid w:val="3617B050"/>
    <w:rsid w:val="3625759A"/>
    <w:rsid w:val="362CB0E5"/>
    <w:rsid w:val="36326C55"/>
    <w:rsid w:val="363B7797"/>
    <w:rsid w:val="36400513"/>
    <w:rsid w:val="3645EF35"/>
    <w:rsid w:val="36487EBF"/>
    <w:rsid w:val="364AA7CE"/>
    <w:rsid w:val="364E264A"/>
    <w:rsid w:val="36571C4A"/>
    <w:rsid w:val="3658236D"/>
    <w:rsid w:val="365A4F5B"/>
    <w:rsid w:val="365C0B05"/>
    <w:rsid w:val="366C4384"/>
    <w:rsid w:val="3670045D"/>
    <w:rsid w:val="3672107C"/>
    <w:rsid w:val="36731544"/>
    <w:rsid w:val="36747E35"/>
    <w:rsid w:val="368291CB"/>
    <w:rsid w:val="3683296D"/>
    <w:rsid w:val="36885040"/>
    <w:rsid w:val="368EF70C"/>
    <w:rsid w:val="3690F3AA"/>
    <w:rsid w:val="3691A825"/>
    <w:rsid w:val="3696339A"/>
    <w:rsid w:val="369B07DF"/>
    <w:rsid w:val="369D8678"/>
    <w:rsid w:val="369DD9CB"/>
    <w:rsid w:val="36A6AA9D"/>
    <w:rsid w:val="36AF84D4"/>
    <w:rsid w:val="36B61454"/>
    <w:rsid w:val="36C0F962"/>
    <w:rsid w:val="36C23744"/>
    <w:rsid w:val="36D2F2CF"/>
    <w:rsid w:val="36DECD13"/>
    <w:rsid w:val="36E27684"/>
    <w:rsid w:val="36E66C7F"/>
    <w:rsid w:val="36E7B605"/>
    <w:rsid w:val="36E82598"/>
    <w:rsid w:val="36F4E008"/>
    <w:rsid w:val="36F5603B"/>
    <w:rsid w:val="36F6BDA2"/>
    <w:rsid w:val="36F733B6"/>
    <w:rsid w:val="36FE50EC"/>
    <w:rsid w:val="37016DAF"/>
    <w:rsid w:val="37041DC9"/>
    <w:rsid w:val="37064852"/>
    <w:rsid w:val="3708D609"/>
    <w:rsid w:val="3709A819"/>
    <w:rsid w:val="370B9A8F"/>
    <w:rsid w:val="3712504F"/>
    <w:rsid w:val="37205F14"/>
    <w:rsid w:val="373B39D0"/>
    <w:rsid w:val="373B5195"/>
    <w:rsid w:val="373C99ED"/>
    <w:rsid w:val="37402C48"/>
    <w:rsid w:val="374631CD"/>
    <w:rsid w:val="37505FCC"/>
    <w:rsid w:val="37694B1D"/>
    <w:rsid w:val="376EBA3D"/>
    <w:rsid w:val="376EE3DF"/>
    <w:rsid w:val="377662ED"/>
    <w:rsid w:val="37836E07"/>
    <w:rsid w:val="378C3FA8"/>
    <w:rsid w:val="37ADB12B"/>
    <w:rsid w:val="37B66928"/>
    <w:rsid w:val="37B73F33"/>
    <w:rsid w:val="37BB72D1"/>
    <w:rsid w:val="37BF9A12"/>
    <w:rsid w:val="37BFE0F3"/>
    <w:rsid w:val="37CA9C2F"/>
    <w:rsid w:val="37CEBDEA"/>
    <w:rsid w:val="37CF6AA8"/>
    <w:rsid w:val="37D465A5"/>
    <w:rsid w:val="37DF73CA"/>
    <w:rsid w:val="37E5F797"/>
    <w:rsid w:val="37ECF98A"/>
    <w:rsid w:val="37F363E9"/>
    <w:rsid w:val="37F578D0"/>
    <w:rsid w:val="37F87B9C"/>
    <w:rsid w:val="37FA3A96"/>
    <w:rsid w:val="37FBE482"/>
    <w:rsid w:val="37FD8395"/>
    <w:rsid w:val="37FE27EE"/>
    <w:rsid w:val="3801AFB9"/>
    <w:rsid w:val="38082A81"/>
    <w:rsid w:val="380841DC"/>
    <w:rsid w:val="380C4637"/>
    <w:rsid w:val="380F55B5"/>
    <w:rsid w:val="380FE1E0"/>
    <w:rsid w:val="38131DC5"/>
    <w:rsid w:val="38188E5F"/>
    <w:rsid w:val="3825CF3F"/>
    <w:rsid w:val="382681B2"/>
    <w:rsid w:val="3829F263"/>
    <w:rsid w:val="382CBFAB"/>
    <w:rsid w:val="382F9F9B"/>
    <w:rsid w:val="383B2F28"/>
    <w:rsid w:val="383B9901"/>
    <w:rsid w:val="385CFA86"/>
    <w:rsid w:val="3868684E"/>
    <w:rsid w:val="386A3CD7"/>
    <w:rsid w:val="387F974A"/>
    <w:rsid w:val="38810F0D"/>
    <w:rsid w:val="38989851"/>
    <w:rsid w:val="389C5E27"/>
    <w:rsid w:val="38A3871E"/>
    <w:rsid w:val="38A43335"/>
    <w:rsid w:val="38ACEEC3"/>
    <w:rsid w:val="38B2F127"/>
    <w:rsid w:val="38B4C460"/>
    <w:rsid w:val="38BBC129"/>
    <w:rsid w:val="38C09723"/>
    <w:rsid w:val="38C11C51"/>
    <w:rsid w:val="38C9F1F9"/>
    <w:rsid w:val="38CE04D0"/>
    <w:rsid w:val="38CE5805"/>
    <w:rsid w:val="38D2B8BB"/>
    <w:rsid w:val="38D401B8"/>
    <w:rsid w:val="38E8AC28"/>
    <w:rsid w:val="38F32DA0"/>
    <w:rsid w:val="38FA6C1C"/>
    <w:rsid w:val="38FE704C"/>
    <w:rsid w:val="38FFD02E"/>
    <w:rsid w:val="39008915"/>
    <w:rsid w:val="39043EA6"/>
    <w:rsid w:val="39141CE1"/>
    <w:rsid w:val="3914A49C"/>
    <w:rsid w:val="391F0632"/>
    <w:rsid w:val="391FE141"/>
    <w:rsid w:val="39246CE3"/>
    <w:rsid w:val="392E7DED"/>
    <w:rsid w:val="3935FF2A"/>
    <w:rsid w:val="393796EE"/>
    <w:rsid w:val="394756C0"/>
    <w:rsid w:val="394A10DB"/>
    <w:rsid w:val="394E64A4"/>
    <w:rsid w:val="39570DB2"/>
    <w:rsid w:val="395D44EB"/>
    <w:rsid w:val="395E9134"/>
    <w:rsid w:val="39696106"/>
    <w:rsid w:val="396E52F7"/>
    <w:rsid w:val="39728841"/>
    <w:rsid w:val="3975539E"/>
    <w:rsid w:val="3980BEAD"/>
    <w:rsid w:val="39847B12"/>
    <w:rsid w:val="39938CEB"/>
    <w:rsid w:val="399A4FCE"/>
    <w:rsid w:val="399BF26E"/>
    <w:rsid w:val="39AD0677"/>
    <w:rsid w:val="39B23EE8"/>
    <w:rsid w:val="39BBF3AD"/>
    <w:rsid w:val="39BF42BB"/>
    <w:rsid w:val="39CDA30B"/>
    <w:rsid w:val="39D070FD"/>
    <w:rsid w:val="39D9A0FE"/>
    <w:rsid w:val="39E273F5"/>
    <w:rsid w:val="39EFCC12"/>
    <w:rsid w:val="39F9EE00"/>
    <w:rsid w:val="39FE7748"/>
    <w:rsid w:val="3A00ACDD"/>
    <w:rsid w:val="3A060119"/>
    <w:rsid w:val="3A0B46A6"/>
    <w:rsid w:val="3A1303ED"/>
    <w:rsid w:val="3A14D9FD"/>
    <w:rsid w:val="3A1EE5B5"/>
    <w:rsid w:val="3A1F074E"/>
    <w:rsid w:val="3A30B289"/>
    <w:rsid w:val="3A30C7D4"/>
    <w:rsid w:val="3A31F005"/>
    <w:rsid w:val="3A3E45AE"/>
    <w:rsid w:val="3A41DDF6"/>
    <w:rsid w:val="3A469FE8"/>
    <w:rsid w:val="3A4F5DFC"/>
    <w:rsid w:val="3A50E17D"/>
    <w:rsid w:val="3A59EC42"/>
    <w:rsid w:val="3A5B41C9"/>
    <w:rsid w:val="3A5C6BF2"/>
    <w:rsid w:val="3A5CE123"/>
    <w:rsid w:val="3A5E07A8"/>
    <w:rsid w:val="3A5E0F8B"/>
    <w:rsid w:val="3A67B4DA"/>
    <w:rsid w:val="3A6FEDDB"/>
    <w:rsid w:val="3A70037D"/>
    <w:rsid w:val="3A829997"/>
    <w:rsid w:val="3A8CC0D1"/>
    <w:rsid w:val="3AB4F874"/>
    <w:rsid w:val="3AC97AEC"/>
    <w:rsid w:val="3AC9ECBB"/>
    <w:rsid w:val="3AEBEF92"/>
    <w:rsid w:val="3AEC92D3"/>
    <w:rsid w:val="3AECD7A7"/>
    <w:rsid w:val="3AEE9810"/>
    <w:rsid w:val="3AEECDE2"/>
    <w:rsid w:val="3AF547A4"/>
    <w:rsid w:val="3AF5D547"/>
    <w:rsid w:val="3AF5F54C"/>
    <w:rsid w:val="3AF7FBA2"/>
    <w:rsid w:val="3B045A84"/>
    <w:rsid w:val="3B04FA70"/>
    <w:rsid w:val="3B064494"/>
    <w:rsid w:val="3B1143E1"/>
    <w:rsid w:val="3B173F63"/>
    <w:rsid w:val="3B1B6E27"/>
    <w:rsid w:val="3B1BD8A9"/>
    <w:rsid w:val="3B1FA0FE"/>
    <w:rsid w:val="3B257440"/>
    <w:rsid w:val="3B25B18D"/>
    <w:rsid w:val="3B26F553"/>
    <w:rsid w:val="3B3B91CB"/>
    <w:rsid w:val="3B50B594"/>
    <w:rsid w:val="3B5A4E9B"/>
    <w:rsid w:val="3B5C3CCC"/>
    <w:rsid w:val="3B5EDB41"/>
    <w:rsid w:val="3B6255E8"/>
    <w:rsid w:val="3B80316E"/>
    <w:rsid w:val="3B80ABA1"/>
    <w:rsid w:val="3B834FDD"/>
    <w:rsid w:val="3B923019"/>
    <w:rsid w:val="3B9FCA19"/>
    <w:rsid w:val="3BB1297B"/>
    <w:rsid w:val="3BB1F65C"/>
    <w:rsid w:val="3BB59ADE"/>
    <w:rsid w:val="3BC0E6A0"/>
    <w:rsid w:val="3BC10FE7"/>
    <w:rsid w:val="3BD33378"/>
    <w:rsid w:val="3BD79F0C"/>
    <w:rsid w:val="3BD912A2"/>
    <w:rsid w:val="3BDF8E94"/>
    <w:rsid w:val="3BE4ABBB"/>
    <w:rsid w:val="3BF89D94"/>
    <w:rsid w:val="3BF97920"/>
    <w:rsid w:val="3C014B00"/>
    <w:rsid w:val="3C0504D1"/>
    <w:rsid w:val="3C11AD88"/>
    <w:rsid w:val="3C1C8EEF"/>
    <w:rsid w:val="3C279804"/>
    <w:rsid w:val="3C2AAC88"/>
    <w:rsid w:val="3C2B1D48"/>
    <w:rsid w:val="3C2F879A"/>
    <w:rsid w:val="3C325FCC"/>
    <w:rsid w:val="3C3D7B3C"/>
    <w:rsid w:val="3C4C1024"/>
    <w:rsid w:val="3C4E20B6"/>
    <w:rsid w:val="3C5A493E"/>
    <w:rsid w:val="3C63DA24"/>
    <w:rsid w:val="3C7D5910"/>
    <w:rsid w:val="3C8C5DE7"/>
    <w:rsid w:val="3C8C66BA"/>
    <w:rsid w:val="3C8F2E6B"/>
    <w:rsid w:val="3C97AA37"/>
    <w:rsid w:val="3C9F6DD5"/>
    <w:rsid w:val="3CAE4989"/>
    <w:rsid w:val="3CAEB0CA"/>
    <w:rsid w:val="3CB30289"/>
    <w:rsid w:val="3CB543DF"/>
    <w:rsid w:val="3CB78ED0"/>
    <w:rsid w:val="3CC07C06"/>
    <w:rsid w:val="3CC2F253"/>
    <w:rsid w:val="3CC3A43C"/>
    <w:rsid w:val="3CC4C597"/>
    <w:rsid w:val="3CCC041D"/>
    <w:rsid w:val="3CCF5A7B"/>
    <w:rsid w:val="3CDF7F70"/>
    <w:rsid w:val="3CE4E425"/>
    <w:rsid w:val="3CF6FA33"/>
    <w:rsid w:val="3CFAE9F2"/>
    <w:rsid w:val="3CFF2A38"/>
    <w:rsid w:val="3D055BCD"/>
    <w:rsid w:val="3D08784D"/>
    <w:rsid w:val="3D0B320B"/>
    <w:rsid w:val="3D1173B8"/>
    <w:rsid w:val="3D172C0F"/>
    <w:rsid w:val="3D1A827D"/>
    <w:rsid w:val="3D1EAA47"/>
    <w:rsid w:val="3D1F2186"/>
    <w:rsid w:val="3D22D999"/>
    <w:rsid w:val="3D231F84"/>
    <w:rsid w:val="3D28A65F"/>
    <w:rsid w:val="3D2A8954"/>
    <w:rsid w:val="3D2B8113"/>
    <w:rsid w:val="3D372314"/>
    <w:rsid w:val="3D383856"/>
    <w:rsid w:val="3D39E712"/>
    <w:rsid w:val="3D3F841A"/>
    <w:rsid w:val="3D40AF07"/>
    <w:rsid w:val="3D424FF0"/>
    <w:rsid w:val="3D43177F"/>
    <w:rsid w:val="3D4590CB"/>
    <w:rsid w:val="3D4A13AC"/>
    <w:rsid w:val="3D589A08"/>
    <w:rsid w:val="3D589A9C"/>
    <w:rsid w:val="3D5EA72F"/>
    <w:rsid w:val="3D7BAE6F"/>
    <w:rsid w:val="3D81C1D1"/>
    <w:rsid w:val="3D908D21"/>
    <w:rsid w:val="3DAF3F4C"/>
    <w:rsid w:val="3DB092CA"/>
    <w:rsid w:val="3DB09E2D"/>
    <w:rsid w:val="3DB56283"/>
    <w:rsid w:val="3DB91D6E"/>
    <w:rsid w:val="3DBEA7DB"/>
    <w:rsid w:val="3DC22225"/>
    <w:rsid w:val="3DC41740"/>
    <w:rsid w:val="3DC7D15B"/>
    <w:rsid w:val="3DCAA25F"/>
    <w:rsid w:val="3DD1032B"/>
    <w:rsid w:val="3DDBD320"/>
    <w:rsid w:val="3DDDC85B"/>
    <w:rsid w:val="3DDE4B43"/>
    <w:rsid w:val="3DE15CF4"/>
    <w:rsid w:val="3DF0DCE5"/>
    <w:rsid w:val="3E03CA52"/>
    <w:rsid w:val="3E0E2778"/>
    <w:rsid w:val="3E1D3AB0"/>
    <w:rsid w:val="3E231E40"/>
    <w:rsid w:val="3E2644FC"/>
    <w:rsid w:val="3E269919"/>
    <w:rsid w:val="3E2B3100"/>
    <w:rsid w:val="3E2C5678"/>
    <w:rsid w:val="3E2EB227"/>
    <w:rsid w:val="3E324D63"/>
    <w:rsid w:val="3E33B693"/>
    <w:rsid w:val="3E38E870"/>
    <w:rsid w:val="3E3D153D"/>
    <w:rsid w:val="3E4DF46D"/>
    <w:rsid w:val="3E4EFEB4"/>
    <w:rsid w:val="3E4FD3E7"/>
    <w:rsid w:val="3E5757E2"/>
    <w:rsid w:val="3E653876"/>
    <w:rsid w:val="3E67DFD0"/>
    <w:rsid w:val="3E715425"/>
    <w:rsid w:val="3E779C62"/>
    <w:rsid w:val="3E81A739"/>
    <w:rsid w:val="3E842090"/>
    <w:rsid w:val="3E8A4195"/>
    <w:rsid w:val="3E8C0918"/>
    <w:rsid w:val="3E909B43"/>
    <w:rsid w:val="3E97E3AD"/>
    <w:rsid w:val="3EB5E518"/>
    <w:rsid w:val="3EB72D28"/>
    <w:rsid w:val="3EB98B1D"/>
    <w:rsid w:val="3EBA488F"/>
    <w:rsid w:val="3EC49FA1"/>
    <w:rsid w:val="3EC51D26"/>
    <w:rsid w:val="3ECC7526"/>
    <w:rsid w:val="3ED83FC9"/>
    <w:rsid w:val="3EE198F3"/>
    <w:rsid w:val="3EE1E518"/>
    <w:rsid w:val="3EEE6EB7"/>
    <w:rsid w:val="3EF250ED"/>
    <w:rsid w:val="3EF60883"/>
    <w:rsid w:val="3EF7A9E8"/>
    <w:rsid w:val="3EF7CC16"/>
    <w:rsid w:val="3EF83CA2"/>
    <w:rsid w:val="3EFF228D"/>
    <w:rsid w:val="3EFF4E77"/>
    <w:rsid w:val="3EFF8295"/>
    <w:rsid w:val="3F0E8F06"/>
    <w:rsid w:val="3F16A1C6"/>
    <w:rsid w:val="3F17C76D"/>
    <w:rsid w:val="3F1E44B8"/>
    <w:rsid w:val="3F285788"/>
    <w:rsid w:val="3F2E9B33"/>
    <w:rsid w:val="3F30D338"/>
    <w:rsid w:val="3F3EBAF8"/>
    <w:rsid w:val="3F52F515"/>
    <w:rsid w:val="3F5E8B53"/>
    <w:rsid w:val="3F5FE232"/>
    <w:rsid w:val="3F6CC432"/>
    <w:rsid w:val="3F72D7A1"/>
    <w:rsid w:val="3F737DCF"/>
    <w:rsid w:val="3F7B4D87"/>
    <w:rsid w:val="3F7CB878"/>
    <w:rsid w:val="3F80E5F9"/>
    <w:rsid w:val="3F889637"/>
    <w:rsid w:val="3F89630B"/>
    <w:rsid w:val="3F930B4D"/>
    <w:rsid w:val="3F98A070"/>
    <w:rsid w:val="3F9D5423"/>
    <w:rsid w:val="3F9F1963"/>
    <w:rsid w:val="3FAADA0F"/>
    <w:rsid w:val="3FACA587"/>
    <w:rsid w:val="3FB00BD2"/>
    <w:rsid w:val="3FB3EE2A"/>
    <w:rsid w:val="3FB60C89"/>
    <w:rsid w:val="3FBA0378"/>
    <w:rsid w:val="3FC0B31B"/>
    <w:rsid w:val="3FC24671"/>
    <w:rsid w:val="3FC417B2"/>
    <w:rsid w:val="3FD4C4FA"/>
    <w:rsid w:val="3FDC6730"/>
    <w:rsid w:val="3FE1985C"/>
    <w:rsid w:val="3FEC2A38"/>
    <w:rsid w:val="3FEEEA25"/>
    <w:rsid w:val="3FF61E49"/>
    <w:rsid w:val="3FFABAD5"/>
    <w:rsid w:val="400756AD"/>
    <w:rsid w:val="40098E43"/>
    <w:rsid w:val="400B10F7"/>
    <w:rsid w:val="400DA18E"/>
    <w:rsid w:val="400E164F"/>
    <w:rsid w:val="400F3A8C"/>
    <w:rsid w:val="40146A6D"/>
    <w:rsid w:val="401A0BF9"/>
    <w:rsid w:val="402A3A0B"/>
    <w:rsid w:val="402BB0A9"/>
    <w:rsid w:val="402E56BC"/>
    <w:rsid w:val="402F88DE"/>
    <w:rsid w:val="4031C871"/>
    <w:rsid w:val="4034C7ED"/>
    <w:rsid w:val="4036BCBE"/>
    <w:rsid w:val="403A31B4"/>
    <w:rsid w:val="4042880C"/>
    <w:rsid w:val="4045B3C6"/>
    <w:rsid w:val="404A607D"/>
    <w:rsid w:val="404B977A"/>
    <w:rsid w:val="404CD18E"/>
    <w:rsid w:val="40526668"/>
    <w:rsid w:val="4062327F"/>
    <w:rsid w:val="40629A50"/>
    <w:rsid w:val="4073A70F"/>
    <w:rsid w:val="4079020C"/>
    <w:rsid w:val="407B5EE3"/>
    <w:rsid w:val="408FF1E1"/>
    <w:rsid w:val="409573A7"/>
    <w:rsid w:val="409FC58D"/>
    <w:rsid w:val="40A637A4"/>
    <w:rsid w:val="40B3D43E"/>
    <w:rsid w:val="40B67025"/>
    <w:rsid w:val="40C2E9F0"/>
    <w:rsid w:val="40CD1971"/>
    <w:rsid w:val="40CE49D8"/>
    <w:rsid w:val="40CF6A9C"/>
    <w:rsid w:val="40D49046"/>
    <w:rsid w:val="40D4F540"/>
    <w:rsid w:val="40D5DF94"/>
    <w:rsid w:val="40D76A61"/>
    <w:rsid w:val="40DF1DC0"/>
    <w:rsid w:val="40F33B31"/>
    <w:rsid w:val="40F90F6E"/>
    <w:rsid w:val="4102740F"/>
    <w:rsid w:val="41038F2F"/>
    <w:rsid w:val="4103E95D"/>
    <w:rsid w:val="41087217"/>
    <w:rsid w:val="410DC4EB"/>
    <w:rsid w:val="411E3F7A"/>
    <w:rsid w:val="41239033"/>
    <w:rsid w:val="4132B285"/>
    <w:rsid w:val="413B6B14"/>
    <w:rsid w:val="413E59EE"/>
    <w:rsid w:val="413F9626"/>
    <w:rsid w:val="414512E6"/>
    <w:rsid w:val="415980D5"/>
    <w:rsid w:val="415A5F9B"/>
    <w:rsid w:val="415C5B43"/>
    <w:rsid w:val="415CC8F8"/>
    <w:rsid w:val="41658F24"/>
    <w:rsid w:val="41672B04"/>
    <w:rsid w:val="4173B0F3"/>
    <w:rsid w:val="41764A23"/>
    <w:rsid w:val="41852AE0"/>
    <w:rsid w:val="418BD5AF"/>
    <w:rsid w:val="418CE840"/>
    <w:rsid w:val="41927103"/>
    <w:rsid w:val="4193F882"/>
    <w:rsid w:val="41A2D8EC"/>
    <w:rsid w:val="41A54BBC"/>
    <w:rsid w:val="41A5C8EE"/>
    <w:rsid w:val="41AC5FB4"/>
    <w:rsid w:val="41AEBAC8"/>
    <w:rsid w:val="41AECA96"/>
    <w:rsid w:val="41B0635D"/>
    <w:rsid w:val="41B2101F"/>
    <w:rsid w:val="41B895C4"/>
    <w:rsid w:val="41BB439A"/>
    <w:rsid w:val="41C3BA21"/>
    <w:rsid w:val="41D7622A"/>
    <w:rsid w:val="41D9B3C9"/>
    <w:rsid w:val="41DF7B66"/>
    <w:rsid w:val="41E2EC9D"/>
    <w:rsid w:val="41E6E661"/>
    <w:rsid w:val="41E921D3"/>
    <w:rsid w:val="41F1EE0D"/>
    <w:rsid w:val="41FA0F4B"/>
    <w:rsid w:val="4207AB68"/>
    <w:rsid w:val="42084726"/>
    <w:rsid w:val="4218D2DF"/>
    <w:rsid w:val="421B5AEC"/>
    <w:rsid w:val="421C23E9"/>
    <w:rsid w:val="4225FD47"/>
    <w:rsid w:val="4226A3C9"/>
    <w:rsid w:val="422A0229"/>
    <w:rsid w:val="422A495F"/>
    <w:rsid w:val="423425EF"/>
    <w:rsid w:val="423915B2"/>
    <w:rsid w:val="4240A70A"/>
    <w:rsid w:val="42420805"/>
    <w:rsid w:val="4247FEDA"/>
    <w:rsid w:val="42489E65"/>
    <w:rsid w:val="4249246D"/>
    <w:rsid w:val="4249763C"/>
    <w:rsid w:val="424B9AE8"/>
    <w:rsid w:val="424BE137"/>
    <w:rsid w:val="4250B021"/>
    <w:rsid w:val="42512520"/>
    <w:rsid w:val="4251FCCE"/>
    <w:rsid w:val="42557693"/>
    <w:rsid w:val="425DC9CE"/>
    <w:rsid w:val="4260FA31"/>
    <w:rsid w:val="4263D6EA"/>
    <w:rsid w:val="42647543"/>
    <w:rsid w:val="426E988D"/>
    <w:rsid w:val="427066A6"/>
    <w:rsid w:val="42718178"/>
    <w:rsid w:val="42720A55"/>
    <w:rsid w:val="42732D0A"/>
    <w:rsid w:val="4274D670"/>
    <w:rsid w:val="42981D0E"/>
    <w:rsid w:val="429F7490"/>
    <w:rsid w:val="429FE86D"/>
    <w:rsid w:val="42A052D9"/>
    <w:rsid w:val="42B10E6A"/>
    <w:rsid w:val="42B785E8"/>
    <w:rsid w:val="42C32C38"/>
    <w:rsid w:val="42C39FC7"/>
    <w:rsid w:val="42CD0052"/>
    <w:rsid w:val="42CE84E4"/>
    <w:rsid w:val="42D35346"/>
    <w:rsid w:val="42DB573E"/>
    <w:rsid w:val="42E22748"/>
    <w:rsid w:val="42F71A3F"/>
    <w:rsid w:val="42F75523"/>
    <w:rsid w:val="42F9F20C"/>
    <w:rsid w:val="430274EB"/>
    <w:rsid w:val="4309E8AD"/>
    <w:rsid w:val="430C7AF7"/>
    <w:rsid w:val="43153BA7"/>
    <w:rsid w:val="43156BCC"/>
    <w:rsid w:val="43166408"/>
    <w:rsid w:val="431E6861"/>
    <w:rsid w:val="431F07A6"/>
    <w:rsid w:val="432B4569"/>
    <w:rsid w:val="432BBD0C"/>
    <w:rsid w:val="432F3453"/>
    <w:rsid w:val="433723D5"/>
    <w:rsid w:val="433B44E3"/>
    <w:rsid w:val="43435B2A"/>
    <w:rsid w:val="43471A70"/>
    <w:rsid w:val="43498AC1"/>
    <w:rsid w:val="434DA824"/>
    <w:rsid w:val="4354CE0A"/>
    <w:rsid w:val="4359E88C"/>
    <w:rsid w:val="435EB242"/>
    <w:rsid w:val="43616028"/>
    <w:rsid w:val="4366FE85"/>
    <w:rsid w:val="43688A66"/>
    <w:rsid w:val="4368DBDF"/>
    <w:rsid w:val="436A9DB5"/>
    <w:rsid w:val="436B38DE"/>
    <w:rsid w:val="437026D0"/>
    <w:rsid w:val="4375B441"/>
    <w:rsid w:val="437AC0EF"/>
    <w:rsid w:val="4386E7F1"/>
    <w:rsid w:val="438BB8E9"/>
    <w:rsid w:val="43B51613"/>
    <w:rsid w:val="43B94C29"/>
    <w:rsid w:val="43BA56B5"/>
    <w:rsid w:val="43BBE56F"/>
    <w:rsid w:val="43D005C0"/>
    <w:rsid w:val="43D196E9"/>
    <w:rsid w:val="43D56DB4"/>
    <w:rsid w:val="43DBCE01"/>
    <w:rsid w:val="43E2F4C1"/>
    <w:rsid w:val="43E87AC5"/>
    <w:rsid w:val="43F0DE7D"/>
    <w:rsid w:val="43F1179C"/>
    <w:rsid w:val="43F215B5"/>
    <w:rsid w:val="43F40DF3"/>
    <w:rsid w:val="43F69DA9"/>
    <w:rsid w:val="43FAA858"/>
    <w:rsid w:val="43FBFA3E"/>
    <w:rsid w:val="44030224"/>
    <w:rsid w:val="44053BEC"/>
    <w:rsid w:val="440BF21A"/>
    <w:rsid w:val="440D8056"/>
    <w:rsid w:val="440F7407"/>
    <w:rsid w:val="44127DDF"/>
    <w:rsid w:val="44187536"/>
    <w:rsid w:val="441B6834"/>
    <w:rsid w:val="441C5CC9"/>
    <w:rsid w:val="441DC1AF"/>
    <w:rsid w:val="44205866"/>
    <w:rsid w:val="44240B65"/>
    <w:rsid w:val="44287E13"/>
    <w:rsid w:val="4437370D"/>
    <w:rsid w:val="443AB658"/>
    <w:rsid w:val="444990AF"/>
    <w:rsid w:val="444D3295"/>
    <w:rsid w:val="444F18B7"/>
    <w:rsid w:val="44613385"/>
    <w:rsid w:val="4462CB1C"/>
    <w:rsid w:val="4462F5F3"/>
    <w:rsid w:val="446372AE"/>
    <w:rsid w:val="4464A86E"/>
    <w:rsid w:val="446C3B95"/>
    <w:rsid w:val="44732D78"/>
    <w:rsid w:val="44787428"/>
    <w:rsid w:val="44864AD4"/>
    <w:rsid w:val="44891B1D"/>
    <w:rsid w:val="4493EE62"/>
    <w:rsid w:val="4495F653"/>
    <w:rsid w:val="44977E6A"/>
    <w:rsid w:val="449CD1F6"/>
    <w:rsid w:val="44A418CB"/>
    <w:rsid w:val="44A602BD"/>
    <w:rsid w:val="44BDF536"/>
    <w:rsid w:val="44BEECB3"/>
    <w:rsid w:val="44BFE3E2"/>
    <w:rsid w:val="44C26B65"/>
    <w:rsid w:val="44DAAA18"/>
    <w:rsid w:val="44E3BF91"/>
    <w:rsid w:val="44E5F538"/>
    <w:rsid w:val="44F2B9A6"/>
    <w:rsid w:val="44F59C78"/>
    <w:rsid w:val="44FC6C4F"/>
    <w:rsid w:val="44FCB8DB"/>
    <w:rsid w:val="44FDEEA5"/>
    <w:rsid w:val="450173A0"/>
    <w:rsid w:val="45036DA5"/>
    <w:rsid w:val="450930D1"/>
    <w:rsid w:val="4509F39D"/>
    <w:rsid w:val="450B0E7D"/>
    <w:rsid w:val="450B5CD1"/>
    <w:rsid w:val="451249D0"/>
    <w:rsid w:val="4514CE68"/>
    <w:rsid w:val="45183BB1"/>
    <w:rsid w:val="451FC671"/>
    <w:rsid w:val="4520B47D"/>
    <w:rsid w:val="45282E59"/>
    <w:rsid w:val="4535056C"/>
    <w:rsid w:val="45365EE4"/>
    <w:rsid w:val="4537AE5B"/>
    <w:rsid w:val="453F693A"/>
    <w:rsid w:val="4542E594"/>
    <w:rsid w:val="4548914B"/>
    <w:rsid w:val="454A57CC"/>
    <w:rsid w:val="454CF373"/>
    <w:rsid w:val="4560E6AE"/>
    <w:rsid w:val="4562E0B3"/>
    <w:rsid w:val="4567F5E1"/>
    <w:rsid w:val="457217B7"/>
    <w:rsid w:val="4574624A"/>
    <w:rsid w:val="4574652B"/>
    <w:rsid w:val="45776B56"/>
    <w:rsid w:val="457E71E3"/>
    <w:rsid w:val="4584B632"/>
    <w:rsid w:val="45977D16"/>
    <w:rsid w:val="459B92CB"/>
    <w:rsid w:val="459C09F8"/>
    <w:rsid w:val="459D3ED1"/>
    <w:rsid w:val="45A0456B"/>
    <w:rsid w:val="45A31819"/>
    <w:rsid w:val="45A6C561"/>
    <w:rsid w:val="45A70AF0"/>
    <w:rsid w:val="45A71340"/>
    <w:rsid w:val="45A75CD9"/>
    <w:rsid w:val="45A81924"/>
    <w:rsid w:val="45AF294A"/>
    <w:rsid w:val="45B67784"/>
    <w:rsid w:val="45B7537C"/>
    <w:rsid w:val="45B90878"/>
    <w:rsid w:val="45B91860"/>
    <w:rsid w:val="45BEF19F"/>
    <w:rsid w:val="45CCC971"/>
    <w:rsid w:val="45CD0D2C"/>
    <w:rsid w:val="45CD2621"/>
    <w:rsid w:val="45DAAA62"/>
    <w:rsid w:val="45DCB2B0"/>
    <w:rsid w:val="45E9D514"/>
    <w:rsid w:val="45FCA8C1"/>
    <w:rsid w:val="45FD3171"/>
    <w:rsid w:val="45FE9B7D"/>
    <w:rsid w:val="46012607"/>
    <w:rsid w:val="460625A6"/>
    <w:rsid w:val="460EA0B6"/>
    <w:rsid w:val="4611D6F2"/>
    <w:rsid w:val="46127F46"/>
    <w:rsid w:val="46162A1C"/>
    <w:rsid w:val="46175206"/>
    <w:rsid w:val="461D2393"/>
    <w:rsid w:val="46207487"/>
    <w:rsid w:val="46251803"/>
    <w:rsid w:val="4631AAFE"/>
    <w:rsid w:val="46341617"/>
    <w:rsid w:val="46353C44"/>
    <w:rsid w:val="4639EB55"/>
    <w:rsid w:val="463C9940"/>
    <w:rsid w:val="4643279E"/>
    <w:rsid w:val="4649E84C"/>
    <w:rsid w:val="464BFFD1"/>
    <w:rsid w:val="4650B07B"/>
    <w:rsid w:val="465537EE"/>
    <w:rsid w:val="465745D5"/>
    <w:rsid w:val="4658C657"/>
    <w:rsid w:val="465D628C"/>
    <w:rsid w:val="46646B95"/>
    <w:rsid w:val="466557B2"/>
    <w:rsid w:val="4667CB09"/>
    <w:rsid w:val="467C7B85"/>
    <w:rsid w:val="46831A32"/>
    <w:rsid w:val="4688520E"/>
    <w:rsid w:val="468B0434"/>
    <w:rsid w:val="468B742C"/>
    <w:rsid w:val="469D13AA"/>
    <w:rsid w:val="46BAAAE6"/>
    <w:rsid w:val="46BE4DCB"/>
    <w:rsid w:val="46BEF5D0"/>
    <w:rsid w:val="46BF8B1D"/>
    <w:rsid w:val="46C372FF"/>
    <w:rsid w:val="46C4AD1F"/>
    <w:rsid w:val="46D12FFF"/>
    <w:rsid w:val="46D194B0"/>
    <w:rsid w:val="46D792B8"/>
    <w:rsid w:val="46DA5822"/>
    <w:rsid w:val="46DF0020"/>
    <w:rsid w:val="46E4A368"/>
    <w:rsid w:val="46E7EC81"/>
    <w:rsid w:val="46EC8CBB"/>
    <w:rsid w:val="46EE3BD8"/>
    <w:rsid w:val="46F4ED59"/>
    <w:rsid w:val="46F595B8"/>
    <w:rsid w:val="46FCCFA6"/>
    <w:rsid w:val="4700AA0C"/>
    <w:rsid w:val="470315EA"/>
    <w:rsid w:val="470CDB89"/>
    <w:rsid w:val="471AF75E"/>
    <w:rsid w:val="4720551B"/>
    <w:rsid w:val="4722C3F3"/>
    <w:rsid w:val="4722CE1C"/>
    <w:rsid w:val="472C60FE"/>
    <w:rsid w:val="472D7532"/>
    <w:rsid w:val="47323362"/>
    <w:rsid w:val="4735B109"/>
    <w:rsid w:val="4736AB69"/>
    <w:rsid w:val="4742E754"/>
    <w:rsid w:val="4743D122"/>
    <w:rsid w:val="4753AB33"/>
    <w:rsid w:val="47558292"/>
    <w:rsid w:val="475B3D23"/>
    <w:rsid w:val="4762ED73"/>
    <w:rsid w:val="47643928"/>
    <w:rsid w:val="4767D588"/>
    <w:rsid w:val="4782209E"/>
    <w:rsid w:val="478B8F4E"/>
    <w:rsid w:val="478E0C49"/>
    <w:rsid w:val="4796CA5E"/>
    <w:rsid w:val="47A20C27"/>
    <w:rsid w:val="47A51474"/>
    <w:rsid w:val="47A7B336"/>
    <w:rsid w:val="47AD8475"/>
    <w:rsid w:val="47ADD41B"/>
    <w:rsid w:val="47AE14AF"/>
    <w:rsid w:val="47C0EA4B"/>
    <w:rsid w:val="47C2820E"/>
    <w:rsid w:val="47C4331E"/>
    <w:rsid w:val="47C7E34E"/>
    <w:rsid w:val="47C8C818"/>
    <w:rsid w:val="47CC0A7C"/>
    <w:rsid w:val="47D5D1EC"/>
    <w:rsid w:val="47D8D3B4"/>
    <w:rsid w:val="47DDD21A"/>
    <w:rsid w:val="47E1C697"/>
    <w:rsid w:val="47E497A2"/>
    <w:rsid w:val="47E771C6"/>
    <w:rsid w:val="47EB56B4"/>
    <w:rsid w:val="47F0E073"/>
    <w:rsid w:val="47FD0437"/>
    <w:rsid w:val="47FD2B48"/>
    <w:rsid w:val="47FE00BC"/>
    <w:rsid w:val="47FFD5B6"/>
    <w:rsid w:val="480842C6"/>
    <w:rsid w:val="480F80CA"/>
    <w:rsid w:val="481302F9"/>
    <w:rsid w:val="48295C39"/>
    <w:rsid w:val="482E8865"/>
    <w:rsid w:val="482E8A48"/>
    <w:rsid w:val="4834F7EF"/>
    <w:rsid w:val="4837E70E"/>
    <w:rsid w:val="485D4242"/>
    <w:rsid w:val="4860849E"/>
    <w:rsid w:val="48636C7B"/>
    <w:rsid w:val="48667BF4"/>
    <w:rsid w:val="4866DB07"/>
    <w:rsid w:val="4868B4E4"/>
    <w:rsid w:val="486DEB01"/>
    <w:rsid w:val="4877078E"/>
    <w:rsid w:val="487C987D"/>
    <w:rsid w:val="487E977E"/>
    <w:rsid w:val="488A22A8"/>
    <w:rsid w:val="488D6FBF"/>
    <w:rsid w:val="4894295D"/>
    <w:rsid w:val="48976AC9"/>
    <w:rsid w:val="48976DAD"/>
    <w:rsid w:val="4897D297"/>
    <w:rsid w:val="489CFC5D"/>
    <w:rsid w:val="48A459CB"/>
    <w:rsid w:val="48A8D74C"/>
    <w:rsid w:val="48AB6B94"/>
    <w:rsid w:val="48AE7444"/>
    <w:rsid w:val="48B0CFBB"/>
    <w:rsid w:val="48C52366"/>
    <w:rsid w:val="48C66DB1"/>
    <w:rsid w:val="48C6D670"/>
    <w:rsid w:val="48CCA64F"/>
    <w:rsid w:val="48CD5FF5"/>
    <w:rsid w:val="48CE40CA"/>
    <w:rsid w:val="48E43DE0"/>
    <w:rsid w:val="48E7062F"/>
    <w:rsid w:val="48EB628E"/>
    <w:rsid w:val="48ED2785"/>
    <w:rsid w:val="48EDE0F5"/>
    <w:rsid w:val="48EE8392"/>
    <w:rsid w:val="48F0CE2B"/>
    <w:rsid w:val="48F5D0EC"/>
    <w:rsid w:val="48F70378"/>
    <w:rsid w:val="48FB8566"/>
    <w:rsid w:val="48FDB2E4"/>
    <w:rsid w:val="490B2886"/>
    <w:rsid w:val="4911D298"/>
    <w:rsid w:val="4914D045"/>
    <w:rsid w:val="491A2D87"/>
    <w:rsid w:val="4920297B"/>
    <w:rsid w:val="49255391"/>
    <w:rsid w:val="4931C783"/>
    <w:rsid w:val="493402FE"/>
    <w:rsid w:val="49401224"/>
    <w:rsid w:val="49414C77"/>
    <w:rsid w:val="4943828B"/>
    <w:rsid w:val="4947F1A2"/>
    <w:rsid w:val="494BC49B"/>
    <w:rsid w:val="494F8E34"/>
    <w:rsid w:val="497B9481"/>
    <w:rsid w:val="497DCB59"/>
    <w:rsid w:val="49975497"/>
    <w:rsid w:val="499C7B7F"/>
    <w:rsid w:val="499EF281"/>
    <w:rsid w:val="49A441BB"/>
    <w:rsid w:val="49A4F8C3"/>
    <w:rsid w:val="49AC6632"/>
    <w:rsid w:val="49ADF7AE"/>
    <w:rsid w:val="49B604E8"/>
    <w:rsid w:val="49C7010A"/>
    <w:rsid w:val="49C8240B"/>
    <w:rsid w:val="49C9D7E4"/>
    <w:rsid w:val="49D338D6"/>
    <w:rsid w:val="49DF2B33"/>
    <w:rsid w:val="49E138DE"/>
    <w:rsid w:val="49E13BE6"/>
    <w:rsid w:val="49E27AE5"/>
    <w:rsid w:val="49E997C5"/>
    <w:rsid w:val="49ECC96D"/>
    <w:rsid w:val="49F0C956"/>
    <w:rsid w:val="49F1D691"/>
    <w:rsid w:val="49F7229E"/>
    <w:rsid w:val="49F8DA14"/>
    <w:rsid w:val="49FA19BD"/>
    <w:rsid w:val="49FFC0C7"/>
    <w:rsid w:val="4A00CA73"/>
    <w:rsid w:val="4A062D8E"/>
    <w:rsid w:val="4A09064E"/>
    <w:rsid w:val="4A10BDE6"/>
    <w:rsid w:val="4A1C54E5"/>
    <w:rsid w:val="4A1D4254"/>
    <w:rsid w:val="4A1D5C6C"/>
    <w:rsid w:val="4A1F1A4A"/>
    <w:rsid w:val="4A1FA710"/>
    <w:rsid w:val="4A2F586D"/>
    <w:rsid w:val="4A316B0F"/>
    <w:rsid w:val="4A31C681"/>
    <w:rsid w:val="4A33B820"/>
    <w:rsid w:val="4A404CD2"/>
    <w:rsid w:val="4A4519A6"/>
    <w:rsid w:val="4A46B0BE"/>
    <w:rsid w:val="4A4B5BD2"/>
    <w:rsid w:val="4A517636"/>
    <w:rsid w:val="4A521DD7"/>
    <w:rsid w:val="4A53A75A"/>
    <w:rsid w:val="4A545DEA"/>
    <w:rsid w:val="4A5951D9"/>
    <w:rsid w:val="4A5AE88C"/>
    <w:rsid w:val="4A5DDD5C"/>
    <w:rsid w:val="4A66E7EE"/>
    <w:rsid w:val="4A677952"/>
    <w:rsid w:val="4A71DB27"/>
    <w:rsid w:val="4A7A019D"/>
    <w:rsid w:val="4A7E1306"/>
    <w:rsid w:val="4A816468"/>
    <w:rsid w:val="4A8681AF"/>
    <w:rsid w:val="4A91B84A"/>
    <w:rsid w:val="4A9D1C6C"/>
    <w:rsid w:val="4AAFEADA"/>
    <w:rsid w:val="4ABF811D"/>
    <w:rsid w:val="4AC872FF"/>
    <w:rsid w:val="4ACD0955"/>
    <w:rsid w:val="4AD75B56"/>
    <w:rsid w:val="4ADCEE67"/>
    <w:rsid w:val="4ADE1885"/>
    <w:rsid w:val="4AE5AB52"/>
    <w:rsid w:val="4AE6B190"/>
    <w:rsid w:val="4AEA82E1"/>
    <w:rsid w:val="4B01292B"/>
    <w:rsid w:val="4B01FAFE"/>
    <w:rsid w:val="4B027A94"/>
    <w:rsid w:val="4B04D40B"/>
    <w:rsid w:val="4B05968A"/>
    <w:rsid w:val="4B101DFE"/>
    <w:rsid w:val="4B195B48"/>
    <w:rsid w:val="4B1CF9DE"/>
    <w:rsid w:val="4B2190E5"/>
    <w:rsid w:val="4B256088"/>
    <w:rsid w:val="4B3103E7"/>
    <w:rsid w:val="4B377678"/>
    <w:rsid w:val="4B45FE8E"/>
    <w:rsid w:val="4B462FA6"/>
    <w:rsid w:val="4B4FD30D"/>
    <w:rsid w:val="4B512E3D"/>
    <w:rsid w:val="4B5582D9"/>
    <w:rsid w:val="4B717B85"/>
    <w:rsid w:val="4B905FDB"/>
    <w:rsid w:val="4B969F47"/>
    <w:rsid w:val="4B9BC4E2"/>
    <w:rsid w:val="4BA37C2C"/>
    <w:rsid w:val="4BB2A951"/>
    <w:rsid w:val="4BB38B36"/>
    <w:rsid w:val="4BB800D7"/>
    <w:rsid w:val="4BBB0FC2"/>
    <w:rsid w:val="4BBCC019"/>
    <w:rsid w:val="4BBCE7BB"/>
    <w:rsid w:val="4BBDD3DB"/>
    <w:rsid w:val="4BC1107F"/>
    <w:rsid w:val="4BC16A61"/>
    <w:rsid w:val="4BC5CF93"/>
    <w:rsid w:val="4BCC0657"/>
    <w:rsid w:val="4BD17536"/>
    <w:rsid w:val="4BD41A51"/>
    <w:rsid w:val="4BDD600A"/>
    <w:rsid w:val="4BE3B8FE"/>
    <w:rsid w:val="4BED9CEA"/>
    <w:rsid w:val="4BFFFDAB"/>
    <w:rsid w:val="4C00290B"/>
    <w:rsid w:val="4C0BEC3A"/>
    <w:rsid w:val="4C0D8431"/>
    <w:rsid w:val="4C0E1BEC"/>
    <w:rsid w:val="4C0FB5A0"/>
    <w:rsid w:val="4C15AC88"/>
    <w:rsid w:val="4C22B79D"/>
    <w:rsid w:val="4C263724"/>
    <w:rsid w:val="4C2D556B"/>
    <w:rsid w:val="4C54DEDF"/>
    <w:rsid w:val="4C55EE21"/>
    <w:rsid w:val="4C566FB3"/>
    <w:rsid w:val="4C5A898F"/>
    <w:rsid w:val="4C5EF9E3"/>
    <w:rsid w:val="4C69ADB1"/>
    <w:rsid w:val="4C6A6CDD"/>
    <w:rsid w:val="4C72E2DF"/>
    <w:rsid w:val="4C72FBEC"/>
    <w:rsid w:val="4C7505C0"/>
    <w:rsid w:val="4C76C07F"/>
    <w:rsid w:val="4C8C562D"/>
    <w:rsid w:val="4CBEE949"/>
    <w:rsid w:val="4CCDBDCC"/>
    <w:rsid w:val="4CCE0F34"/>
    <w:rsid w:val="4CD0F12D"/>
    <w:rsid w:val="4CD13AEC"/>
    <w:rsid w:val="4CDB1CE9"/>
    <w:rsid w:val="4CDB3078"/>
    <w:rsid w:val="4CEF8CA4"/>
    <w:rsid w:val="4CFC6EB5"/>
    <w:rsid w:val="4CFD755C"/>
    <w:rsid w:val="4CFE4909"/>
    <w:rsid w:val="4D08527F"/>
    <w:rsid w:val="4D15E543"/>
    <w:rsid w:val="4D16C0EE"/>
    <w:rsid w:val="4D1A6477"/>
    <w:rsid w:val="4D2B5A45"/>
    <w:rsid w:val="4D3131D5"/>
    <w:rsid w:val="4D38291B"/>
    <w:rsid w:val="4D3ED7F4"/>
    <w:rsid w:val="4D48A714"/>
    <w:rsid w:val="4D541A8B"/>
    <w:rsid w:val="4D5A6AA6"/>
    <w:rsid w:val="4D626023"/>
    <w:rsid w:val="4D68EFAE"/>
    <w:rsid w:val="4D70179E"/>
    <w:rsid w:val="4D743086"/>
    <w:rsid w:val="4D764555"/>
    <w:rsid w:val="4D7D15F8"/>
    <w:rsid w:val="4D85064D"/>
    <w:rsid w:val="4D8E9E8A"/>
    <w:rsid w:val="4D9057D8"/>
    <w:rsid w:val="4D92241F"/>
    <w:rsid w:val="4D95E21B"/>
    <w:rsid w:val="4DA94D64"/>
    <w:rsid w:val="4DB03B32"/>
    <w:rsid w:val="4DB11A68"/>
    <w:rsid w:val="4DB779C3"/>
    <w:rsid w:val="4DC7C7CF"/>
    <w:rsid w:val="4DC9B423"/>
    <w:rsid w:val="4DD23DEC"/>
    <w:rsid w:val="4DD4C799"/>
    <w:rsid w:val="4DD8726E"/>
    <w:rsid w:val="4DDF5195"/>
    <w:rsid w:val="4DE07D2D"/>
    <w:rsid w:val="4DE9FEC2"/>
    <w:rsid w:val="4DF8E503"/>
    <w:rsid w:val="4DFA8BE0"/>
    <w:rsid w:val="4DFD2DD3"/>
    <w:rsid w:val="4E0A38D4"/>
    <w:rsid w:val="4E0B2D7E"/>
    <w:rsid w:val="4E0B6DA3"/>
    <w:rsid w:val="4E0CC3B8"/>
    <w:rsid w:val="4E0DDE9A"/>
    <w:rsid w:val="4E0E0BCD"/>
    <w:rsid w:val="4E16119A"/>
    <w:rsid w:val="4E1A9E44"/>
    <w:rsid w:val="4E1CB0D0"/>
    <w:rsid w:val="4E1EC5BE"/>
    <w:rsid w:val="4E2C9D99"/>
    <w:rsid w:val="4E354684"/>
    <w:rsid w:val="4E46F64C"/>
    <w:rsid w:val="4E4A911E"/>
    <w:rsid w:val="4E4B9308"/>
    <w:rsid w:val="4E4C80D1"/>
    <w:rsid w:val="4E535310"/>
    <w:rsid w:val="4E54A8B8"/>
    <w:rsid w:val="4E65F271"/>
    <w:rsid w:val="4E7869E6"/>
    <w:rsid w:val="4E7B8A40"/>
    <w:rsid w:val="4E807422"/>
    <w:rsid w:val="4E8F904A"/>
    <w:rsid w:val="4E9E256C"/>
    <w:rsid w:val="4EA1FA9C"/>
    <w:rsid w:val="4EAC4EA4"/>
    <w:rsid w:val="4EB09CF8"/>
    <w:rsid w:val="4EB9F6D3"/>
    <w:rsid w:val="4EC10B6B"/>
    <w:rsid w:val="4EC19CF0"/>
    <w:rsid w:val="4EC8C33D"/>
    <w:rsid w:val="4ECB8B98"/>
    <w:rsid w:val="4EDA56BA"/>
    <w:rsid w:val="4EE0F318"/>
    <w:rsid w:val="4EEB48C5"/>
    <w:rsid w:val="4EF218B3"/>
    <w:rsid w:val="4EF22F4D"/>
    <w:rsid w:val="4EF73213"/>
    <w:rsid w:val="4EFB0361"/>
    <w:rsid w:val="4EFCC23F"/>
    <w:rsid w:val="4EFFBBE1"/>
    <w:rsid w:val="4F010328"/>
    <w:rsid w:val="4F090C66"/>
    <w:rsid w:val="4F13DA6F"/>
    <w:rsid w:val="4F199963"/>
    <w:rsid w:val="4F2243C7"/>
    <w:rsid w:val="4F34418A"/>
    <w:rsid w:val="4F40DC73"/>
    <w:rsid w:val="4F415CFE"/>
    <w:rsid w:val="4F4B7838"/>
    <w:rsid w:val="4F4BE23A"/>
    <w:rsid w:val="4F4C2C4A"/>
    <w:rsid w:val="4F4C6C8A"/>
    <w:rsid w:val="4F510E16"/>
    <w:rsid w:val="4F55DBEC"/>
    <w:rsid w:val="4F5B35C3"/>
    <w:rsid w:val="4F60B06A"/>
    <w:rsid w:val="4F650446"/>
    <w:rsid w:val="4F717F2D"/>
    <w:rsid w:val="4F77A777"/>
    <w:rsid w:val="4F7BF4D4"/>
    <w:rsid w:val="4F840AAF"/>
    <w:rsid w:val="4F90D929"/>
    <w:rsid w:val="4F9A6F24"/>
    <w:rsid w:val="4FA3D2C8"/>
    <w:rsid w:val="4FB1C646"/>
    <w:rsid w:val="4FBBDC94"/>
    <w:rsid w:val="4FBDF404"/>
    <w:rsid w:val="4FBE5D5F"/>
    <w:rsid w:val="4FC4DC5D"/>
    <w:rsid w:val="4FCDDCB3"/>
    <w:rsid w:val="4FDD1618"/>
    <w:rsid w:val="4FDF0D68"/>
    <w:rsid w:val="4FF445AC"/>
    <w:rsid w:val="4FF657B7"/>
    <w:rsid w:val="4FF67F95"/>
    <w:rsid w:val="4FF79558"/>
    <w:rsid w:val="4FFD2164"/>
    <w:rsid w:val="4FFDFA76"/>
    <w:rsid w:val="5000E88A"/>
    <w:rsid w:val="50035E38"/>
    <w:rsid w:val="50051B41"/>
    <w:rsid w:val="500DB81E"/>
    <w:rsid w:val="50112AAC"/>
    <w:rsid w:val="50186AFF"/>
    <w:rsid w:val="501AE34E"/>
    <w:rsid w:val="50235DCB"/>
    <w:rsid w:val="502E5D9F"/>
    <w:rsid w:val="5032F24A"/>
    <w:rsid w:val="50388275"/>
    <w:rsid w:val="5039831A"/>
    <w:rsid w:val="503DB258"/>
    <w:rsid w:val="503F3F8B"/>
    <w:rsid w:val="505246D5"/>
    <w:rsid w:val="5055A3A2"/>
    <w:rsid w:val="5059E392"/>
    <w:rsid w:val="506042D9"/>
    <w:rsid w:val="50657A49"/>
    <w:rsid w:val="506CDA7A"/>
    <w:rsid w:val="5080D7FB"/>
    <w:rsid w:val="5091691C"/>
    <w:rsid w:val="509CE26D"/>
    <w:rsid w:val="509F3C5F"/>
    <w:rsid w:val="50A26C4B"/>
    <w:rsid w:val="50A89329"/>
    <w:rsid w:val="50BC1771"/>
    <w:rsid w:val="50BD71BF"/>
    <w:rsid w:val="50CCA772"/>
    <w:rsid w:val="50D01C08"/>
    <w:rsid w:val="50E54864"/>
    <w:rsid w:val="50E81945"/>
    <w:rsid w:val="50E860AD"/>
    <w:rsid w:val="50E8C72D"/>
    <w:rsid w:val="50EB3243"/>
    <w:rsid w:val="50F3F0E4"/>
    <w:rsid w:val="50F61EED"/>
    <w:rsid w:val="50F9B4BE"/>
    <w:rsid w:val="50FF81E6"/>
    <w:rsid w:val="51014D71"/>
    <w:rsid w:val="51089A5A"/>
    <w:rsid w:val="510A38C3"/>
    <w:rsid w:val="510C6656"/>
    <w:rsid w:val="510F4628"/>
    <w:rsid w:val="511037A4"/>
    <w:rsid w:val="511276AC"/>
    <w:rsid w:val="51193960"/>
    <w:rsid w:val="5119CDCA"/>
    <w:rsid w:val="511F7F31"/>
    <w:rsid w:val="51269FA8"/>
    <w:rsid w:val="51399074"/>
    <w:rsid w:val="513B0A1A"/>
    <w:rsid w:val="513DC7D1"/>
    <w:rsid w:val="51408380"/>
    <w:rsid w:val="5144134E"/>
    <w:rsid w:val="514A9EB5"/>
    <w:rsid w:val="514C9743"/>
    <w:rsid w:val="514DFCC7"/>
    <w:rsid w:val="515A026A"/>
    <w:rsid w:val="515BC354"/>
    <w:rsid w:val="515F0F19"/>
    <w:rsid w:val="51609950"/>
    <w:rsid w:val="51634CAD"/>
    <w:rsid w:val="51694772"/>
    <w:rsid w:val="516F64C1"/>
    <w:rsid w:val="516FDA11"/>
    <w:rsid w:val="51723AB3"/>
    <w:rsid w:val="517C80D0"/>
    <w:rsid w:val="518A787A"/>
    <w:rsid w:val="518B8869"/>
    <w:rsid w:val="518D23E5"/>
    <w:rsid w:val="51921DE9"/>
    <w:rsid w:val="5199B1F7"/>
    <w:rsid w:val="51AEA7E0"/>
    <w:rsid w:val="51B38C23"/>
    <w:rsid w:val="51B64574"/>
    <w:rsid w:val="51BE3168"/>
    <w:rsid w:val="51C944BF"/>
    <w:rsid w:val="51D0DCE6"/>
    <w:rsid w:val="51D67739"/>
    <w:rsid w:val="51D91571"/>
    <w:rsid w:val="51E27816"/>
    <w:rsid w:val="51E43F90"/>
    <w:rsid w:val="51E69991"/>
    <w:rsid w:val="51EEF077"/>
    <w:rsid w:val="51F079A3"/>
    <w:rsid w:val="52052137"/>
    <w:rsid w:val="520F0669"/>
    <w:rsid w:val="520FE982"/>
    <w:rsid w:val="52152F63"/>
    <w:rsid w:val="521656A1"/>
    <w:rsid w:val="52177350"/>
    <w:rsid w:val="5218BB63"/>
    <w:rsid w:val="521D2F94"/>
    <w:rsid w:val="5220867C"/>
    <w:rsid w:val="522A8F64"/>
    <w:rsid w:val="5236DEF1"/>
    <w:rsid w:val="523FA33A"/>
    <w:rsid w:val="52408D24"/>
    <w:rsid w:val="524613F1"/>
    <w:rsid w:val="52471389"/>
    <w:rsid w:val="5248A112"/>
    <w:rsid w:val="52610942"/>
    <w:rsid w:val="5261CB58"/>
    <w:rsid w:val="526F0882"/>
    <w:rsid w:val="52753F97"/>
    <w:rsid w:val="5281C0B9"/>
    <w:rsid w:val="5284D1CA"/>
    <w:rsid w:val="52A2D30E"/>
    <w:rsid w:val="52A98C30"/>
    <w:rsid w:val="52ABCCE7"/>
    <w:rsid w:val="52BC22EF"/>
    <w:rsid w:val="52BDA6E3"/>
    <w:rsid w:val="52C7F7B9"/>
    <w:rsid w:val="52CBCC8A"/>
    <w:rsid w:val="52CDCCD8"/>
    <w:rsid w:val="52DF207B"/>
    <w:rsid w:val="52E3A88D"/>
    <w:rsid w:val="52E6B0AE"/>
    <w:rsid w:val="52EF504F"/>
    <w:rsid w:val="52F4CBA2"/>
    <w:rsid w:val="52F71F03"/>
    <w:rsid w:val="52FB2FE3"/>
    <w:rsid w:val="52FCCE2B"/>
    <w:rsid w:val="53072DC9"/>
    <w:rsid w:val="531C57C5"/>
    <w:rsid w:val="531DC41C"/>
    <w:rsid w:val="5324DD53"/>
    <w:rsid w:val="532539EE"/>
    <w:rsid w:val="5329284E"/>
    <w:rsid w:val="53393584"/>
    <w:rsid w:val="53497E24"/>
    <w:rsid w:val="5354A81E"/>
    <w:rsid w:val="5358B190"/>
    <w:rsid w:val="535F9499"/>
    <w:rsid w:val="536BE962"/>
    <w:rsid w:val="536E7B4D"/>
    <w:rsid w:val="537895FA"/>
    <w:rsid w:val="537EBD2D"/>
    <w:rsid w:val="5387B686"/>
    <w:rsid w:val="538D388E"/>
    <w:rsid w:val="538FBD43"/>
    <w:rsid w:val="5393A3B1"/>
    <w:rsid w:val="53990795"/>
    <w:rsid w:val="539E4C99"/>
    <w:rsid w:val="53A0B59A"/>
    <w:rsid w:val="53A8CCB4"/>
    <w:rsid w:val="53B3BDD5"/>
    <w:rsid w:val="53BBA566"/>
    <w:rsid w:val="53C443D2"/>
    <w:rsid w:val="53DA99AA"/>
    <w:rsid w:val="53DCF022"/>
    <w:rsid w:val="53F2ED53"/>
    <w:rsid w:val="540595F2"/>
    <w:rsid w:val="5406306F"/>
    <w:rsid w:val="5417AC01"/>
    <w:rsid w:val="54194185"/>
    <w:rsid w:val="541E36D9"/>
    <w:rsid w:val="541EE95B"/>
    <w:rsid w:val="541F8533"/>
    <w:rsid w:val="542169E6"/>
    <w:rsid w:val="542465F2"/>
    <w:rsid w:val="54258ED7"/>
    <w:rsid w:val="542F60D6"/>
    <w:rsid w:val="543234FA"/>
    <w:rsid w:val="5434EEEA"/>
    <w:rsid w:val="54388FDC"/>
    <w:rsid w:val="543E95B0"/>
    <w:rsid w:val="543F0998"/>
    <w:rsid w:val="54412E9F"/>
    <w:rsid w:val="544AC98E"/>
    <w:rsid w:val="544C763C"/>
    <w:rsid w:val="54539036"/>
    <w:rsid w:val="5457F68B"/>
    <w:rsid w:val="545CAAA8"/>
    <w:rsid w:val="545D3339"/>
    <w:rsid w:val="545D8D61"/>
    <w:rsid w:val="545FD1C0"/>
    <w:rsid w:val="54709300"/>
    <w:rsid w:val="5472286F"/>
    <w:rsid w:val="5472D425"/>
    <w:rsid w:val="54733EDD"/>
    <w:rsid w:val="5480F6BA"/>
    <w:rsid w:val="5481393D"/>
    <w:rsid w:val="5490A0C0"/>
    <w:rsid w:val="54987D27"/>
    <w:rsid w:val="549BF6E0"/>
    <w:rsid w:val="54A59DAF"/>
    <w:rsid w:val="54B21C93"/>
    <w:rsid w:val="54B252FB"/>
    <w:rsid w:val="54B36826"/>
    <w:rsid w:val="54B3C40D"/>
    <w:rsid w:val="54B72594"/>
    <w:rsid w:val="54BE4A7B"/>
    <w:rsid w:val="54C05E67"/>
    <w:rsid w:val="54C0B740"/>
    <w:rsid w:val="54C10EB0"/>
    <w:rsid w:val="54C13705"/>
    <w:rsid w:val="54C4C80F"/>
    <w:rsid w:val="54C590AD"/>
    <w:rsid w:val="54C92059"/>
    <w:rsid w:val="54CE1A72"/>
    <w:rsid w:val="54CE460D"/>
    <w:rsid w:val="54CF07DF"/>
    <w:rsid w:val="54E6F533"/>
    <w:rsid w:val="54E7DE68"/>
    <w:rsid w:val="54F58ECF"/>
    <w:rsid w:val="54F6AFFC"/>
    <w:rsid w:val="54FBEE9D"/>
    <w:rsid w:val="55067DE9"/>
    <w:rsid w:val="550CA88F"/>
    <w:rsid w:val="550DDCBC"/>
    <w:rsid w:val="55150432"/>
    <w:rsid w:val="551C3766"/>
    <w:rsid w:val="5533AED1"/>
    <w:rsid w:val="5534A332"/>
    <w:rsid w:val="553B86E8"/>
    <w:rsid w:val="553F99F7"/>
    <w:rsid w:val="5544B162"/>
    <w:rsid w:val="554B278B"/>
    <w:rsid w:val="55519994"/>
    <w:rsid w:val="55545B8F"/>
    <w:rsid w:val="5559BBE4"/>
    <w:rsid w:val="555E044B"/>
    <w:rsid w:val="555F45C2"/>
    <w:rsid w:val="555FC11A"/>
    <w:rsid w:val="55667A75"/>
    <w:rsid w:val="5566EC0E"/>
    <w:rsid w:val="556D8893"/>
    <w:rsid w:val="55755A35"/>
    <w:rsid w:val="557D1225"/>
    <w:rsid w:val="557DB4D3"/>
    <w:rsid w:val="55804EB9"/>
    <w:rsid w:val="558F724B"/>
    <w:rsid w:val="5591B1F4"/>
    <w:rsid w:val="559F6113"/>
    <w:rsid w:val="55A6FDE9"/>
    <w:rsid w:val="55A72857"/>
    <w:rsid w:val="55A844D7"/>
    <w:rsid w:val="55A99F7F"/>
    <w:rsid w:val="55ABFDEB"/>
    <w:rsid w:val="55AC399F"/>
    <w:rsid w:val="55B13AAB"/>
    <w:rsid w:val="55B3B6D3"/>
    <w:rsid w:val="55B9B925"/>
    <w:rsid w:val="55C98041"/>
    <w:rsid w:val="55D154C1"/>
    <w:rsid w:val="55D3C058"/>
    <w:rsid w:val="55DCA19E"/>
    <w:rsid w:val="55E18326"/>
    <w:rsid w:val="55E866F7"/>
    <w:rsid w:val="55EA3957"/>
    <w:rsid w:val="55ECAE40"/>
    <w:rsid w:val="55F645DF"/>
    <w:rsid w:val="55FB96EA"/>
    <w:rsid w:val="560FAA2A"/>
    <w:rsid w:val="56169044"/>
    <w:rsid w:val="561D77D8"/>
    <w:rsid w:val="56207804"/>
    <w:rsid w:val="5622A674"/>
    <w:rsid w:val="5623B563"/>
    <w:rsid w:val="56293123"/>
    <w:rsid w:val="562F2390"/>
    <w:rsid w:val="563638BF"/>
    <w:rsid w:val="5636818C"/>
    <w:rsid w:val="56494159"/>
    <w:rsid w:val="564A16C0"/>
    <w:rsid w:val="564D36ED"/>
    <w:rsid w:val="566A9C80"/>
    <w:rsid w:val="566AA248"/>
    <w:rsid w:val="56796419"/>
    <w:rsid w:val="5679B7DB"/>
    <w:rsid w:val="567AB515"/>
    <w:rsid w:val="567CB331"/>
    <w:rsid w:val="567EE8B9"/>
    <w:rsid w:val="567FF5EB"/>
    <w:rsid w:val="56844412"/>
    <w:rsid w:val="56889DC4"/>
    <w:rsid w:val="5689EB00"/>
    <w:rsid w:val="569522E9"/>
    <w:rsid w:val="56956834"/>
    <w:rsid w:val="5696607A"/>
    <w:rsid w:val="56966212"/>
    <w:rsid w:val="5698F344"/>
    <w:rsid w:val="5699DCDF"/>
    <w:rsid w:val="569F053C"/>
    <w:rsid w:val="56A2ACAA"/>
    <w:rsid w:val="56A43C3B"/>
    <w:rsid w:val="56A5AA41"/>
    <w:rsid w:val="56A85C7E"/>
    <w:rsid w:val="56B554EB"/>
    <w:rsid w:val="56BBBCBB"/>
    <w:rsid w:val="56BE78D5"/>
    <w:rsid w:val="56C7576B"/>
    <w:rsid w:val="56CC5FD1"/>
    <w:rsid w:val="56D5AB58"/>
    <w:rsid w:val="56DF084D"/>
    <w:rsid w:val="56E019EE"/>
    <w:rsid w:val="56E1019D"/>
    <w:rsid w:val="56E8A89F"/>
    <w:rsid w:val="56EDEA46"/>
    <w:rsid w:val="56FB52B5"/>
    <w:rsid w:val="56FBA3CA"/>
    <w:rsid w:val="57105D6C"/>
    <w:rsid w:val="5718D805"/>
    <w:rsid w:val="571A31D2"/>
    <w:rsid w:val="571D2D0D"/>
    <w:rsid w:val="57237E06"/>
    <w:rsid w:val="5723ADCA"/>
    <w:rsid w:val="5726A50A"/>
    <w:rsid w:val="57273416"/>
    <w:rsid w:val="57275DB9"/>
    <w:rsid w:val="5732DD9B"/>
    <w:rsid w:val="5736F09C"/>
    <w:rsid w:val="573E32B9"/>
    <w:rsid w:val="574482E4"/>
    <w:rsid w:val="574A4A5C"/>
    <w:rsid w:val="574A9C71"/>
    <w:rsid w:val="574DC33A"/>
    <w:rsid w:val="574DEF3D"/>
    <w:rsid w:val="575C75C0"/>
    <w:rsid w:val="57633268"/>
    <w:rsid w:val="57749748"/>
    <w:rsid w:val="5778378F"/>
    <w:rsid w:val="57808F57"/>
    <w:rsid w:val="578304D3"/>
    <w:rsid w:val="5790686A"/>
    <w:rsid w:val="57ADBE6A"/>
    <w:rsid w:val="57B625C3"/>
    <w:rsid w:val="57C49D3A"/>
    <w:rsid w:val="57D22164"/>
    <w:rsid w:val="57D96D47"/>
    <w:rsid w:val="57E15E71"/>
    <w:rsid w:val="57E17324"/>
    <w:rsid w:val="57E2A76A"/>
    <w:rsid w:val="57E7096F"/>
    <w:rsid w:val="57EA3559"/>
    <w:rsid w:val="57EB798C"/>
    <w:rsid w:val="57EF8A2F"/>
    <w:rsid w:val="57F0129E"/>
    <w:rsid w:val="57F23BB0"/>
    <w:rsid w:val="580E0957"/>
    <w:rsid w:val="581449D0"/>
    <w:rsid w:val="5815A2A5"/>
    <w:rsid w:val="5817F55A"/>
    <w:rsid w:val="5819408A"/>
    <w:rsid w:val="581E66EB"/>
    <w:rsid w:val="581FD66B"/>
    <w:rsid w:val="5831CBF1"/>
    <w:rsid w:val="58378232"/>
    <w:rsid w:val="58380908"/>
    <w:rsid w:val="58380A34"/>
    <w:rsid w:val="583B9E10"/>
    <w:rsid w:val="583D5D3A"/>
    <w:rsid w:val="584BF97B"/>
    <w:rsid w:val="584BFE21"/>
    <w:rsid w:val="584C699A"/>
    <w:rsid w:val="584C9D58"/>
    <w:rsid w:val="584D8524"/>
    <w:rsid w:val="585F8542"/>
    <w:rsid w:val="5861B051"/>
    <w:rsid w:val="5864277E"/>
    <w:rsid w:val="5865F438"/>
    <w:rsid w:val="5866D868"/>
    <w:rsid w:val="586D52E4"/>
    <w:rsid w:val="58777A4F"/>
    <w:rsid w:val="5881E433"/>
    <w:rsid w:val="5888BEEF"/>
    <w:rsid w:val="5890EF0D"/>
    <w:rsid w:val="5891736E"/>
    <w:rsid w:val="5891A63F"/>
    <w:rsid w:val="58939B44"/>
    <w:rsid w:val="589FA225"/>
    <w:rsid w:val="58ACC222"/>
    <w:rsid w:val="58AE5D3C"/>
    <w:rsid w:val="58B1CE59"/>
    <w:rsid w:val="58B70F73"/>
    <w:rsid w:val="58BC538C"/>
    <w:rsid w:val="58C11631"/>
    <w:rsid w:val="58C6A485"/>
    <w:rsid w:val="58CD79F7"/>
    <w:rsid w:val="58F3B423"/>
    <w:rsid w:val="58FE84F7"/>
    <w:rsid w:val="5900D829"/>
    <w:rsid w:val="59054BA0"/>
    <w:rsid w:val="590ABE54"/>
    <w:rsid w:val="590D8524"/>
    <w:rsid w:val="591241EE"/>
    <w:rsid w:val="591A785B"/>
    <w:rsid w:val="592611F0"/>
    <w:rsid w:val="592B0B52"/>
    <w:rsid w:val="59324E86"/>
    <w:rsid w:val="5934968A"/>
    <w:rsid w:val="593A4517"/>
    <w:rsid w:val="59478388"/>
    <w:rsid w:val="594AEE32"/>
    <w:rsid w:val="594D527D"/>
    <w:rsid w:val="5953A608"/>
    <w:rsid w:val="595FF0DA"/>
    <w:rsid w:val="596175BA"/>
    <w:rsid w:val="596BC869"/>
    <w:rsid w:val="596FED13"/>
    <w:rsid w:val="59711278"/>
    <w:rsid w:val="59720426"/>
    <w:rsid w:val="59729145"/>
    <w:rsid w:val="5972FF6B"/>
    <w:rsid w:val="597678F0"/>
    <w:rsid w:val="597D2CEE"/>
    <w:rsid w:val="59834A9E"/>
    <w:rsid w:val="598816AE"/>
    <w:rsid w:val="5988C650"/>
    <w:rsid w:val="598A874C"/>
    <w:rsid w:val="5990F204"/>
    <w:rsid w:val="59A287F6"/>
    <w:rsid w:val="59A56470"/>
    <w:rsid w:val="59ABB884"/>
    <w:rsid w:val="59B16094"/>
    <w:rsid w:val="59B97E94"/>
    <w:rsid w:val="59BB1DDC"/>
    <w:rsid w:val="59BB9FF5"/>
    <w:rsid w:val="59BEC93B"/>
    <w:rsid w:val="59C1EDEB"/>
    <w:rsid w:val="59C99251"/>
    <w:rsid w:val="59EA63DF"/>
    <w:rsid w:val="59EB4D18"/>
    <w:rsid w:val="59EC7BC0"/>
    <w:rsid w:val="59F70F25"/>
    <w:rsid w:val="59FAB1E0"/>
    <w:rsid w:val="5A026586"/>
    <w:rsid w:val="5A0813C3"/>
    <w:rsid w:val="5A0F9505"/>
    <w:rsid w:val="5A1653EC"/>
    <w:rsid w:val="5A16A90F"/>
    <w:rsid w:val="5A1F2001"/>
    <w:rsid w:val="5A21A9BC"/>
    <w:rsid w:val="5A22C254"/>
    <w:rsid w:val="5A310EE5"/>
    <w:rsid w:val="5A352403"/>
    <w:rsid w:val="5A3BE37F"/>
    <w:rsid w:val="5A3CA149"/>
    <w:rsid w:val="5A3DC113"/>
    <w:rsid w:val="5A3DF989"/>
    <w:rsid w:val="5A420FBD"/>
    <w:rsid w:val="5A4E1D0D"/>
    <w:rsid w:val="5A6F3F87"/>
    <w:rsid w:val="5A7C5EC2"/>
    <w:rsid w:val="5A7E57A8"/>
    <w:rsid w:val="5A822AD7"/>
    <w:rsid w:val="5A8328E9"/>
    <w:rsid w:val="5A89380C"/>
    <w:rsid w:val="5A8C807A"/>
    <w:rsid w:val="5A90BD1C"/>
    <w:rsid w:val="5A9477ED"/>
    <w:rsid w:val="5A9B3AEF"/>
    <w:rsid w:val="5AA2C2C3"/>
    <w:rsid w:val="5AA3946B"/>
    <w:rsid w:val="5AA91A97"/>
    <w:rsid w:val="5AAABC33"/>
    <w:rsid w:val="5AABB248"/>
    <w:rsid w:val="5ACC8831"/>
    <w:rsid w:val="5ACD79F8"/>
    <w:rsid w:val="5ACE4441"/>
    <w:rsid w:val="5AD01259"/>
    <w:rsid w:val="5AD35A91"/>
    <w:rsid w:val="5AD4A295"/>
    <w:rsid w:val="5AD4DA9E"/>
    <w:rsid w:val="5AD7B9B5"/>
    <w:rsid w:val="5ADA5958"/>
    <w:rsid w:val="5ADA7C3C"/>
    <w:rsid w:val="5ADBDE84"/>
    <w:rsid w:val="5ADDA823"/>
    <w:rsid w:val="5ADE0232"/>
    <w:rsid w:val="5ADE6E07"/>
    <w:rsid w:val="5AE48B16"/>
    <w:rsid w:val="5AE55B0B"/>
    <w:rsid w:val="5AEB20EA"/>
    <w:rsid w:val="5AECA94A"/>
    <w:rsid w:val="5AF72994"/>
    <w:rsid w:val="5AFF4886"/>
    <w:rsid w:val="5B09C226"/>
    <w:rsid w:val="5B110A05"/>
    <w:rsid w:val="5B12E27A"/>
    <w:rsid w:val="5B16BE2F"/>
    <w:rsid w:val="5B1BBEF0"/>
    <w:rsid w:val="5B205CBB"/>
    <w:rsid w:val="5B375B0F"/>
    <w:rsid w:val="5B3771A8"/>
    <w:rsid w:val="5B37EB51"/>
    <w:rsid w:val="5B3BA719"/>
    <w:rsid w:val="5B450349"/>
    <w:rsid w:val="5B4A5AE4"/>
    <w:rsid w:val="5B518BC6"/>
    <w:rsid w:val="5B59490F"/>
    <w:rsid w:val="5B6B10ED"/>
    <w:rsid w:val="5B6EEF58"/>
    <w:rsid w:val="5B709378"/>
    <w:rsid w:val="5B70DAD2"/>
    <w:rsid w:val="5B71443D"/>
    <w:rsid w:val="5B744330"/>
    <w:rsid w:val="5B761C19"/>
    <w:rsid w:val="5B76BE66"/>
    <w:rsid w:val="5B79A100"/>
    <w:rsid w:val="5B810694"/>
    <w:rsid w:val="5B8AAA98"/>
    <w:rsid w:val="5B8DD478"/>
    <w:rsid w:val="5B8EDC44"/>
    <w:rsid w:val="5B8FA261"/>
    <w:rsid w:val="5B974A77"/>
    <w:rsid w:val="5B9CB675"/>
    <w:rsid w:val="5BA81725"/>
    <w:rsid w:val="5BC0C203"/>
    <w:rsid w:val="5BC4BE42"/>
    <w:rsid w:val="5BCBB577"/>
    <w:rsid w:val="5BCF427C"/>
    <w:rsid w:val="5BD1C149"/>
    <w:rsid w:val="5BD5FDAA"/>
    <w:rsid w:val="5BD73214"/>
    <w:rsid w:val="5BD75B5A"/>
    <w:rsid w:val="5BE235B3"/>
    <w:rsid w:val="5BE620DC"/>
    <w:rsid w:val="5BE7BEE1"/>
    <w:rsid w:val="5BE81316"/>
    <w:rsid w:val="5BEA6A55"/>
    <w:rsid w:val="5BED4C3D"/>
    <w:rsid w:val="5BEE86BD"/>
    <w:rsid w:val="5BEEA4DC"/>
    <w:rsid w:val="5C028F2A"/>
    <w:rsid w:val="5C0D525E"/>
    <w:rsid w:val="5C10840D"/>
    <w:rsid w:val="5C18563A"/>
    <w:rsid w:val="5C1A2912"/>
    <w:rsid w:val="5C201AD7"/>
    <w:rsid w:val="5C21C3C5"/>
    <w:rsid w:val="5C36421F"/>
    <w:rsid w:val="5C38B2EE"/>
    <w:rsid w:val="5C3A1B92"/>
    <w:rsid w:val="5C4E4E88"/>
    <w:rsid w:val="5C56C63F"/>
    <w:rsid w:val="5C614D98"/>
    <w:rsid w:val="5C6C55FC"/>
    <w:rsid w:val="5C6FA84E"/>
    <w:rsid w:val="5C705571"/>
    <w:rsid w:val="5C767F6E"/>
    <w:rsid w:val="5C85CB3B"/>
    <w:rsid w:val="5C8A2D31"/>
    <w:rsid w:val="5C8C5D7E"/>
    <w:rsid w:val="5C8CAE80"/>
    <w:rsid w:val="5C8D2DF8"/>
    <w:rsid w:val="5C935FD7"/>
    <w:rsid w:val="5C9C26E2"/>
    <w:rsid w:val="5CA93CE2"/>
    <w:rsid w:val="5CACC350"/>
    <w:rsid w:val="5CC910B1"/>
    <w:rsid w:val="5CC946D5"/>
    <w:rsid w:val="5CDDFF22"/>
    <w:rsid w:val="5CDE5B4A"/>
    <w:rsid w:val="5CE150A2"/>
    <w:rsid w:val="5CE2DF0D"/>
    <w:rsid w:val="5CE41839"/>
    <w:rsid w:val="5CE5CE61"/>
    <w:rsid w:val="5CE9C4B5"/>
    <w:rsid w:val="5CE9D637"/>
    <w:rsid w:val="5CF8FAAE"/>
    <w:rsid w:val="5D009F22"/>
    <w:rsid w:val="5D04CD07"/>
    <w:rsid w:val="5D0B041E"/>
    <w:rsid w:val="5D0C7716"/>
    <w:rsid w:val="5D13C279"/>
    <w:rsid w:val="5D14D30F"/>
    <w:rsid w:val="5D1655BD"/>
    <w:rsid w:val="5D25BA5C"/>
    <w:rsid w:val="5D2A8D65"/>
    <w:rsid w:val="5D368A8C"/>
    <w:rsid w:val="5D36EC82"/>
    <w:rsid w:val="5D3F0B52"/>
    <w:rsid w:val="5D420692"/>
    <w:rsid w:val="5D521657"/>
    <w:rsid w:val="5D532519"/>
    <w:rsid w:val="5D55F79E"/>
    <w:rsid w:val="5D599FDC"/>
    <w:rsid w:val="5D659853"/>
    <w:rsid w:val="5D6D732A"/>
    <w:rsid w:val="5D731A7C"/>
    <w:rsid w:val="5D77AEBC"/>
    <w:rsid w:val="5D77FE13"/>
    <w:rsid w:val="5D790D6D"/>
    <w:rsid w:val="5D7A465E"/>
    <w:rsid w:val="5D87E366"/>
    <w:rsid w:val="5D9C689F"/>
    <w:rsid w:val="5DA896E9"/>
    <w:rsid w:val="5DAACEC6"/>
    <w:rsid w:val="5DAAFEA2"/>
    <w:rsid w:val="5DAB5287"/>
    <w:rsid w:val="5DAD2B97"/>
    <w:rsid w:val="5DB2DA6B"/>
    <w:rsid w:val="5DB896F9"/>
    <w:rsid w:val="5DBDE521"/>
    <w:rsid w:val="5DBFC7A9"/>
    <w:rsid w:val="5DC02A32"/>
    <w:rsid w:val="5DC207E1"/>
    <w:rsid w:val="5DC5B526"/>
    <w:rsid w:val="5DC79669"/>
    <w:rsid w:val="5DD286B4"/>
    <w:rsid w:val="5DD522B2"/>
    <w:rsid w:val="5DE745A9"/>
    <w:rsid w:val="5DF2955C"/>
    <w:rsid w:val="5DF6D655"/>
    <w:rsid w:val="5DFF8FD9"/>
    <w:rsid w:val="5DFFDEE5"/>
    <w:rsid w:val="5E006039"/>
    <w:rsid w:val="5E040955"/>
    <w:rsid w:val="5E0A0B1E"/>
    <w:rsid w:val="5E1C07FF"/>
    <w:rsid w:val="5E1D78CE"/>
    <w:rsid w:val="5E25EE3D"/>
    <w:rsid w:val="5E2C443B"/>
    <w:rsid w:val="5E372EA5"/>
    <w:rsid w:val="5E3953E6"/>
    <w:rsid w:val="5E48C5D3"/>
    <w:rsid w:val="5E4A5EA1"/>
    <w:rsid w:val="5E4F1F1F"/>
    <w:rsid w:val="5E50A7D5"/>
    <w:rsid w:val="5E5221CA"/>
    <w:rsid w:val="5E534A96"/>
    <w:rsid w:val="5E5373C5"/>
    <w:rsid w:val="5E586EEB"/>
    <w:rsid w:val="5E5E0459"/>
    <w:rsid w:val="5E60295A"/>
    <w:rsid w:val="5E66F2AE"/>
    <w:rsid w:val="5E6E0E81"/>
    <w:rsid w:val="5E766509"/>
    <w:rsid w:val="5E7ABF0C"/>
    <w:rsid w:val="5E82E247"/>
    <w:rsid w:val="5E856DD5"/>
    <w:rsid w:val="5E8E09AA"/>
    <w:rsid w:val="5E980770"/>
    <w:rsid w:val="5E9E031A"/>
    <w:rsid w:val="5E9F1A78"/>
    <w:rsid w:val="5EA173F7"/>
    <w:rsid w:val="5EA823B5"/>
    <w:rsid w:val="5EA948DB"/>
    <w:rsid w:val="5EB286DF"/>
    <w:rsid w:val="5EBBB50C"/>
    <w:rsid w:val="5EBBDB4C"/>
    <w:rsid w:val="5EBD350A"/>
    <w:rsid w:val="5EBF9DCE"/>
    <w:rsid w:val="5EC0FBA2"/>
    <w:rsid w:val="5EC53D92"/>
    <w:rsid w:val="5EC9D394"/>
    <w:rsid w:val="5ECC7B9E"/>
    <w:rsid w:val="5ECD4C44"/>
    <w:rsid w:val="5ECF9C31"/>
    <w:rsid w:val="5ED2D097"/>
    <w:rsid w:val="5ED334FB"/>
    <w:rsid w:val="5EE14A2F"/>
    <w:rsid w:val="5EE30F4F"/>
    <w:rsid w:val="5EE4135D"/>
    <w:rsid w:val="5EE8FD29"/>
    <w:rsid w:val="5EEA1A32"/>
    <w:rsid w:val="5EEEF57C"/>
    <w:rsid w:val="5F0439DC"/>
    <w:rsid w:val="5F06E33E"/>
    <w:rsid w:val="5F09B79C"/>
    <w:rsid w:val="5F1036CC"/>
    <w:rsid w:val="5F1139AC"/>
    <w:rsid w:val="5F19A42A"/>
    <w:rsid w:val="5F1C41D4"/>
    <w:rsid w:val="5F23E0D9"/>
    <w:rsid w:val="5F2D95E4"/>
    <w:rsid w:val="5F333347"/>
    <w:rsid w:val="5F373391"/>
    <w:rsid w:val="5F3F2AB4"/>
    <w:rsid w:val="5F453BD2"/>
    <w:rsid w:val="5F47D55B"/>
    <w:rsid w:val="5F515871"/>
    <w:rsid w:val="5F51BB62"/>
    <w:rsid w:val="5F523B44"/>
    <w:rsid w:val="5F579F91"/>
    <w:rsid w:val="5F6927EF"/>
    <w:rsid w:val="5F6DF4B3"/>
    <w:rsid w:val="5F6EA81D"/>
    <w:rsid w:val="5F81B0AE"/>
    <w:rsid w:val="5F831E10"/>
    <w:rsid w:val="5F8B2DDC"/>
    <w:rsid w:val="5F911C9D"/>
    <w:rsid w:val="5F97BA87"/>
    <w:rsid w:val="5FA371FB"/>
    <w:rsid w:val="5FB966BA"/>
    <w:rsid w:val="5FBCC742"/>
    <w:rsid w:val="5FBE4715"/>
    <w:rsid w:val="5FC58021"/>
    <w:rsid w:val="5FC5FC12"/>
    <w:rsid w:val="5FD3358E"/>
    <w:rsid w:val="5FDFCF69"/>
    <w:rsid w:val="5FE39588"/>
    <w:rsid w:val="5FE61BA2"/>
    <w:rsid w:val="5FE99794"/>
    <w:rsid w:val="5FEB2999"/>
    <w:rsid w:val="5FF8C0D8"/>
    <w:rsid w:val="600EE13B"/>
    <w:rsid w:val="601819DE"/>
    <w:rsid w:val="603239C5"/>
    <w:rsid w:val="603B39B0"/>
    <w:rsid w:val="603C2F9F"/>
    <w:rsid w:val="603EAB96"/>
    <w:rsid w:val="60453774"/>
    <w:rsid w:val="604B3130"/>
    <w:rsid w:val="604EB50B"/>
    <w:rsid w:val="6055673C"/>
    <w:rsid w:val="6059238D"/>
    <w:rsid w:val="605A94D4"/>
    <w:rsid w:val="605D658E"/>
    <w:rsid w:val="60626E88"/>
    <w:rsid w:val="6062E213"/>
    <w:rsid w:val="606A9727"/>
    <w:rsid w:val="607DE391"/>
    <w:rsid w:val="607E01CC"/>
    <w:rsid w:val="60890DFB"/>
    <w:rsid w:val="608B793E"/>
    <w:rsid w:val="6091A903"/>
    <w:rsid w:val="6091C4B8"/>
    <w:rsid w:val="60920912"/>
    <w:rsid w:val="609B2B52"/>
    <w:rsid w:val="609D16BC"/>
    <w:rsid w:val="60A2D8F1"/>
    <w:rsid w:val="60ACE014"/>
    <w:rsid w:val="60B31720"/>
    <w:rsid w:val="60BE849C"/>
    <w:rsid w:val="60C230E8"/>
    <w:rsid w:val="60C2D7EE"/>
    <w:rsid w:val="60D7F55B"/>
    <w:rsid w:val="60DAD635"/>
    <w:rsid w:val="60E58D9A"/>
    <w:rsid w:val="60ECEDE4"/>
    <w:rsid w:val="60EEB29B"/>
    <w:rsid w:val="60F16D31"/>
    <w:rsid w:val="60F53FCB"/>
    <w:rsid w:val="60F8E90E"/>
    <w:rsid w:val="60FC06F7"/>
    <w:rsid w:val="6100FF23"/>
    <w:rsid w:val="6102AC65"/>
    <w:rsid w:val="6106088A"/>
    <w:rsid w:val="610887AD"/>
    <w:rsid w:val="6116D861"/>
    <w:rsid w:val="611F99CC"/>
    <w:rsid w:val="612314D2"/>
    <w:rsid w:val="61231932"/>
    <w:rsid w:val="612610FC"/>
    <w:rsid w:val="612A5B84"/>
    <w:rsid w:val="6134612F"/>
    <w:rsid w:val="613B4570"/>
    <w:rsid w:val="614659D9"/>
    <w:rsid w:val="614A7AD0"/>
    <w:rsid w:val="614E2924"/>
    <w:rsid w:val="61502972"/>
    <w:rsid w:val="6160C1C9"/>
    <w:rsid w:val="6160CF25"/>
    <w:rsid w:val="61653A29"/>
    <w:rsid w:val="61681021"/>
    <w:rsid w:val="616B9272"/>
    <w:rsid w:val="617A51F9"/>
    <w:rsid w:val="61812EC3"/>
    <w:rsid w:val="618A0A60"/>
    <w:rsid w:val="618A6564"/>
    <w:rsid w:val="619BE17F"/>
    <w:rsid w:val="61A132CB"/>
    <w:rsid w:val="61A60D08"/>
    <w:rsid w:val="61AA3B83"/>
    <w:rsid w:val="61B09357"/>
    <w:rsid w:val="61B261C6"/>
    <w:rsid w:val="61B45912"/>
    <w:rsid w:val="61C57D5A"/>
    <w:rsid w:val="61D90562"/>
    <w:rsid w:val="61DFCF79"/>
    <w:rsid w:val="6205C8E8"/>
    <w:rsid w:val="620779D2"/>
    <w:rsid w:val="621A5096"/>
    <w:rsid w:val="621CE5B8"/>
    <w:rsid w:val="6224AAA5"/>
    <w:rsid w:val="622CD7A6"/>
    <w:rsid w:val="623D6A9E"/>
    <w:rsid w:val="62510AD8"/>
    <w:rsid w:val="62517FD0"/>
    <w:rsid w:val="62537C87"/>
    <w:rsid w:val="62587FAA"/>
    <w:rsid w:val="6260ED04"/>
    <w:rsid w:val="62651C05"/>
    <w:rsid w:val="6267B304"/>
    <w:rsid w:val="62691ADF"/>
    <w:rsid w:val="626AB95A"/>
    <w:rsid w:val="6275A090"/>
    <w:rsid w:val="627D9791"/>
    <w:rsid w:val="6280B13A"/>
    <w:rsid w:val="6280E40B"/>
    <w:rsid w:val="6284A9D7"/>
    <w:rsid w:val="6284D632"/>
    <w:rsid w:val="6288715E"/>
    <w:rsid w:val="6294264B"/>
    <w:rsid w:val="6296D8E4"/>
    <w:rsid w:val="629818F4"/>
    <w:rsid w:val="629FD84F"/>
    <w:rsid w:val="62A0F139"/>
    <w:rsid w:val="62A8E404"/>
    <w:rsid w:val="62AB6152"/>
    <w:rsid w:val="62ACFAB4"/>
    <w:rsid w:val="62ADAEBC"/>
    <w:rsid w:val="62BB96A3"/>
    <w:rsid w:val="62BF614D"/>
    <w:rsid w:val="62C1D199"/>
    <w:rsid w:val="62D3BA13"/>
    <w:rsid w:val="62D6D5F4"/>
    <w:rsid w:val="62D86465"/>
    <w:rsid w:val="62D89F06"/>
    <w:rsid w:val="62DBD358"/>
    <w:rsid w:val="62DF0EEC"/>
    <w:rsid w:val="62E2F99D"/>
    <w:rsid w:val="62E40FD0"/>
    <w:rsid w:val="62E4C3D8"/>
    <w:rsid w:val="62F14F93"/>
    <w:rsid w:val="62F2997E"/>
    <w:rsid w:val="62F491BC"/>
    <w:rsid w:val="62F99B0D"/>
    <w:rsid w:val="62FBF13D"/>
    <w:rsid w:val="62FC84C2"/>
    <w:rsid w:val="62FF4F96"/>
    <w:rsid w:val="63004721"/>
    <w:rsid w:val="630C4E11"/>
    <w:rsid w:val="6315FC62"/>
    <w:rsid w:val="6316F376"/>
    <w:rsid w:val="631ABDD6"/>
    <w:rsid w:val="632011E8"/>
    <w:rsid w:val="63229E7A"/>
    <w:rsid w:val="6326BBB9"/>
    <w:rsid w:val="6328787D"/>
    <w:rsid w:val="632B2FB6"/>
    <w:rsid w:val="632B5009"/>
    <w:rsid w:val="632CFF90"/>
    <w:rsid w:val="632D4CF4"/>
    <w:rsid w:val="6338E0D3"/>
    <w:rsid w:val="6346B6CD"/>
    <w:rsid w:val="635315B9"/>
    <w:rsid w:val="6357B2A9"/>
    <w:rsid w:val="636422B6"/>
    <w:rsid w:val="636AAFCC"/>
    <w:rsid w:val="636BEF2F"/>
    <w:rsid w:val="636C2200"/>
    <w:rsid w:val="637C304E"/>
    <w:rsid w:val="63841B6D"/>
    <w:rsid w:val="63997E4A"/>
    <w:rsid w:val="639BCF64"/>
    <w:rsid w:val="63A7577B"/>
    <w:rsid w:val="63A900C1"/>
    <w:rsid w:val="63B84812"/>
    <w:rsid w:val="63CF8096"/>
    <w:rsid w:val="63D5D15B"/>
    <w:rsid w:val="63EE7D56"/>
    <w:rsid w:val="63F17DE9"/>
    <w:rsid w:val="63F324F1"/>
    <w:rsid w:val="63F67CF1"/>
    <w:rsid w:val="63FC0E96"/>
    <w:rsid w:val="63FFF4A7"/>
    <w:rsid w:val="6400EC66"/>
    <w:rsid w:val="6402BC9D"/>
    <w:rsid w:val="6402C1FC"/>
    <w:rsid w:val="6409DD8F"/>
    <w:rsid w:val="640A6E3D"/>
    <w:rsid w:val="640AF518"/>
    <w:rsid w:val="64104B30"/>
    <w:rsid w:val="641937E8"/>
    <w:rsid w:val="642C66FA"/>
    <w:rsid w:val="642F3713"/>
    <w:rsid w:val="643093BA"/>
    <w:rsid w:val="6435C14E"/>
    <w:rsid w:val="6438996A"/>
    <w:rsid w:val="643E0135"/>
    <w:rsid w:val="644B5E86"/>
    <w:rsid w:val="644CA6E8"/>
    <w:rsid w:val="644E7FB7"/>
    <w:rsid w:val="64501898"/>
    <w:rsid w:val="6450FAC2"/>
    <w:rsid w:val="64557240"/>
    <w:rsid w:val="6455D221"/>
    <w:rsid w:val="64646EE8"/>
    <w:rsid w:val="646C69AC"/>
    <w:rsid w:val="646F5962"/>
    <w:rsid w:val="64742850"/>
    <w:rsid w:val="6478D0D3"/>
    <w:rsid w:val="647ED0E4"/>
    <w:rsid w:val="647FCB9B"/>
    <w:rsid w:val="64ADC124"/>
    <w:rsid w:val="64B1ECFD"/>
    <w:rsid w:val="64B38C95"/>
    <w:rsid w:val="64BD487F"/>
    <w:rsid w:val="64BD53B8"/>
    <w:rsid w:val="64BE165B"/>
    <w:rsid w:val="64C271EB"/>
    <w:rsid w:val="64C7E908"/>
    <w:rsid w:val="64CE4974"/>
    <w:rsid w:val="64DC0C0F"/>
    <w:rsid w:val="64DDB816"/>
    <w:rsid w:val="64E1ED74"/>
    <w:rsid w:val="64E74CCE"/>
    <w:rsid w:val="64E77D34"/>
    <w:rsid w:val="64E88539"/>
    <w:rsid w:val="64F4E379"/>
    <w:rsid w:val="64F78D1E"/>
    <w:rsid w:val="64F7C78B"/>
    <w:rsid w:val="64F91A9C"/>
    <w:rsid w:val="64FA3732"/>
    <w:rsid w:val="64FDFC26"/>
    <w:rsid w:val="65018F80"/>
    <w:rsid w:val="6505AA71"/>
    <w:rsid w:val="65070970"/>
    <w:rsid w:val="6520DEE7"/>
    <w:rsid w:val="6523A466"/>
    <w:rsid w:val="65243B12"/>
    <w:rsid w:val="65257A24"/>
    <w:rsid w:val="65276C3E"/>
    <w:rsid w:val="652AA53E"/>
    <w:rsid w:val="6530729D"/>
    <w:rsid w:val="6536E6FC"/>
    <w:rsid w:val="6538227D"/>
    <w:rsid w:val="653F8B11"/>
    <w:rsid w:val="653FAFF5"/>
    <w:rsid w:val="6540E113"/>
    <w:rsid w:val="6543A5B2"/>
    <w:rsid w:val="65445ECC"/>
    <w:rsid w:val="65547573"/>
    <w:rsid w:val="65592488"/>
    <w:rsid w:val="655B8BCC"/>
    <w:rsid w:val="655C8981"/>
    <w:rsid w:val="6560CA1E"/>
    <w:rsid w:val="65717345"/>
    <w:rsid w:val="6573434D"/>
    <w:rsid w:val="657A9B18"/>
    <w:rsid w:val="658BDD67"/>
    <w:rsid w:val="658D8499"/>
    <w:rsid w:val="658ED253"/>
    <w:rsid w:val="658F2866"/>
    <w:rsid w:val="659BDCB9"/>
    <w:rsid w:val="659DA0B6"/>
    <w:rsid w:val="65A13D4A"/>
    <w:rsid w:val="65A29A7C"/>
    <w:rsid w:val="65A49790"/>
    <w:rsid w:val="65A50D02"/>
    <w:rsid w:val="65A7BEA4"/>
    <w:rsid w:val="65B38327"/>
    <w:rsid w:val="65B66D79"/>
    <w:rsid w:val="65B894BD"/>
    <w:rsid w:val="65BA4134"/>
    <w:rsid w:val="65CA88F2"/>
    <w:rsid w:val="65D8CB0C"/>
    <w:rsid w:val="65D8CEAD"/>
    <w:rsid w:val="65D9221B"/>
    <w:rsid w:val="65E0CC70"/>
    <w:rsid w:val="65E2AB75"/>
    <w:rsid w:val="65E466E2"/>
    <w:rsid w:val="65E76EA3"/>
    <w:rsid w:val="65E894DE"/>
    <w:rsid w:val="65EBC94B"/>
    <w:rsid w:val="65F1B468"/>
    <w:rsid w:val="65FA1AE3"/>
    <w:rsid w:val="660827CB"/>
    <w:rsid w:val="66096291"/>
    <w:rsid w:val="661CA3DB"/>
    <w:rsid w:val="662994E9"/>
    <w:rsid w:val="662C5048"/>
    <w:rsid w:val="662F857E"/>
    <w:rsid w:val="663BDF72"/>
    <w:rsid w:val="66406621"/>
    <w:rsid w:val="66572762"/>
    <w:rsid w:val="665B2156"/>
    <w:rsid w:val="665E424C"/>
    <w:rsid w:val="665E5489"/>
    <w:rsid w:val="665E5C7B"/>
    <w:rsid w:val="6667B05B"/>
    <w:rsid w:val="666E3A63"/>
    <w:rsid w:val="66720C53"/>
    <w:rsid w:val="66746E56"/>
    <w:rsid w:val="6675C691"/>
    <w:rsid w:val="66787E10"/>
    <w:rsid w:val="667D108A"/>
    <w:rsid w:val="667DBDD5"/>
    <w:rsid w:val="668B34AF"/>
    <w:rsid w:val="6690786C"/>
    <w:rsid w:val="6696E45A"/>
    <w:rsid w:val="66981E3C"/>
    <w:rsid w:val="669C5749"/>
    <w:rsid w:val="66A5ABE3"/>
    <w:rsid w:val="66AB312F"/>
    <w:rsid w:val="66ADC524"/>
    <w:rsid w:val="66B5C9B5"/>
    <w:rsid w:val="66B8D373"/>
    <w:rsid w:val="66B90A18"/>
    <w:rsid w:val="66BAF4C6"/>
    <w:rsid w:val="66C1802E"/>
    <w:rsid w:val="66C77576"/>
    <w:rsid w:val="66C8E486"/>
    <w:rsid w:val="66CB1E53"/>
    <w:rsid w:val="66CC0720"/>
    <w:rsid w:val="66CDF166"/>
    <w:rsid w:val="66DC51E2"/>
    <w:rsid w:val="66DF4A78"/>
    <w:rsid w:val="66E1E8EB"/>
    <w:rsid w:val="66F5115D"/>
    <w:rsid w:val="66F95AD3"/>
    <w:rsid w:val="66FAC9AC"/>
    <w:rsid w:val="6703D2AC"/>
    <w:rsid w:val="67075B89"/>
    <w:rsid w:val="671798A9"/>
    <w:rsid w:val="671C7880"/>
    <w:rsid w:val="67254B52"/>
    <w:rsid w:val="6729D6A2"/>
    <w:rsid w:val="672B32BA"/>
    <w:rsid w:val="672CB045"/>
    <w:rsid w:val="6735885C"/>
    <w:rsid w:val="673C1124"/>
    <w:rsid w:val="674B7D33"/>
    <w:rsid w:val="674C67A8"/>
    <w:rsid w:val="675501EC"/>
    <w:rsid w:val="676493E6"/>
    <w:rsid w:val="676A3552"/>
    <w:rsid w:val="676AB5A9"/>
    <w:rsid w:val="676AECDA"/>
    <w:rsid w:val="6772255D"/>
    <w:rsid w:val="6779C3F2"/>
    <w:rsid w:val="677D86B8"/>
    <w:rsid w:val="678940E6"/>
    <w:rsid w:val="67897F60"/>
    <w:rsid w:val="678B2581"/>
    <w:rsid w:val="678EC5DB"/>
    <w:rsid w:val="679B099B"/>
    <w:rsid w:val="679BE66B"/>
    <w:rsid w:val="679EAD9C"/>
    <w:rsid w:val="67A01E2E"/>
    <w:rsid w:val="67B1AAE1"/>
    <w:rsid w:val="67B3D527"/>
    <w:rsid w:val="67B48384"/>
    <w:rsid w:val="67B50ABC"/>
    <w:rsid w:val="67BEACEC"/>
    <w:rsid w:val="67C7B3D7"/>
    <w:rsid w:val="67CB01AA"/>
    <w:rsid w:val="67CCA66A"/>
    <w:rsid w:val="67CE4B70"/>
    <w:rsid w:val="67CFF1B9"/>
    <w:rsid w:val="67D520DA"/>
    <w:rsid w:val="67DA7A65"/>
    <w:rsid w:val="67EBCFB1"/>
    <w:rsid w:val="67EC4A3C"/>
    <w:rsid w:val="67F8AC51"/>
    <w:rsid w:val="67FA2CDC"/>
    <w:rsid w:val="67FAF698"/>
    <w:rsid w:val="67FF58A1"/>
    <w:rsid w:val="6806DB6C"/>
    <w:rsid w:val="68160ECC"/>
    <w:rsid w:val="6818601C"/>
    <w:rsid w:val="68198E36"/>
    <w:rsid w:val="681DDC2B"/>
    <w:rsid w:val="681F8435"/>
    <w:rsid w:val="6824E295"/>
    <w:rsid w:val="6829A240"/>
    <w:rsid w:val="683D0BE4"/>
    <w:rsid w:val="68403090"/>
    <w:rsid w:val="6840F538"/>
    <w:rsid w:val="68470886"/>
    <w:rsid w:val="68482EE9"/>
    <w:rsid w:val="68580C48"/>
    <w:rsid w:val="6859B3B3"/>
    <w:rsid w:val="685A4F17"/>
    <w:rsid w:val="6861879A"/>
    <w:rsid w:val="6863D41C"/>
    <w:rsid w:val="6876C2D3"/>
    <w:rsid w:val="6877D41B"/>
    <w:rsid w:val="6877FDD3"/>
    <w:rsid w:val="687BADDE"/>
    <w:rsid w:val="688126CA"/>
    <w:rsid w:val="688440C3"/>
    <w:rsid w:val="6895084B"/>
    <w:rsid w:val="6895698F"/>
    <w:rsid w:val="6897E610"/>
    <w:rsid w:val="68999511"/>
    <w:rsid w:val="68A0EF9A"/>
    <w:rsid w:val="68A5E04E"/>
    <w:rsid w:val="68AA7DB6"/>
    <w:rsid w:val="68AD0A4E"/>
    <w:rsid w:val="68B0F844"/>
    <w:rsid w:val="68B389E3"/>
    <w:rsid w:val="68B3B0A3"/>
    <w:rsid w:val="68B71D56"/>
    <w:rsid w:val="68BAEAD2"/>
    <w:rsid w:val="68C28694"/>
    <w:rsid w:val="68C6B574"/>
    <w:rsid w:val="68C85CE6"/>
    <w:rsid w:val="68CF64A5"/>
    <w:rsid w:val="68E4DB10"/>
    <w:rsid w:val="68EF1206"/>
    <w:rsid w:val="68F15C75"/>
    <w:rsid w:val="68F399A1"/>
    <w:rsid w:val="69023CC0"/>
    <w:rsid w:val="6911261C"/>
    <w:rsid w:val="6914F1C9"/>
    <w:rsid w:val="691D385A"/>
    <w:rsid w:val="691F47CF"/>
    <w:rsid w:val="69211FD3"/>
    <w:rsid w:val="692A309A"/>
    <w:rsid w:val="6934451B"/>
    <w:rsid w:val="69360EC0"/>
    <w:rsid w:val="69369852"/>
    <w:rsid w:val="69392240"/>
    <w:rsid w:val="69393FCB"/>
    <w:rsid w:val="693C47F2"/>
    <w:rsid w:val="693F50CF"/>
    <w:rsid w:val="694617E7"/>
    <w:rsid w:val="6949DD2F"/>
    <w:rsid w:val="694F8620"/>
    <w:rsid w:val="694FA588"/>
    <w:rsid w:val="6950CA78"/>
    <w:rsid w:val="695CF86C"/>
    <w:rsid w:val="695FC55A"/>
    <w:rsid w:val="697899E9"/>
    <w:rsid w:val="697B1901"/>
    <w:rsid w:val="69806C61"/>
    <w:rsid w:val="6981FB68"/>
    <w:rsid w:val="6984BE50"/>
    <w:rsid w:val="6988129F"/>
    <w:rsid w:val="698E715F"/>
    <w:rsid w:val="6995E30E"/>
    <w:rsid w:val="699BA36F"/>
    <w:rsid w:val="699C4FA1"/>
    <w:rsid w:val="699DA51B"/>
    <w:rsid w:val="69A21386"/>
    <w:rsid w:val="69A80A54"/>
    <w:rsid w:val="69B07269"/>
    <w:rsid w:val="69B71DC9"/>
    <w:rsid w:val="69B8AD18"/>
    <w:rsid w:val="69C4FDAE"/>
    <w:rsid w:val="69C88781"/>
    <w:rsid w:val="69C89478"/>
    <w:rsid w:val="69C90A33"/>
    <w:rsid w:val="69CE9B1C"/>
    <w:rsid w:val="69D1EE66"/>
    <w:rsid w:val="69D25274"/>
    <w:rsid w:val="69DAE84C"/>
    <w:rsid w:val="69DEAB8B"/>
    <w:rsid w:val="69DEB3C8"/>
    <w:rsid w:val="69E79435"/>
    <w:rsid w:val="69F29480"/>
    <w:rsid w:val="6A084476"/>
    <w:rsid w:val="6A0EF2D5"/>
    <w:rsid w:val="6A197472"/>
    <w:rsid w:val="6A27504E"/>
    <w:rsid w:val="6A299F04"/>
    <w:rsid w:val="6A2F720C"/>
    <w:rsid w:val="6A38AECC"/>
    <w:rsid w:val="6A3C923B"/>
    <w:rsid w:val="6A3D9DE5"/>
    <w:rsid w:val="6A41BD2E"/>
    <w:rsid w:val="6A46A710"/>
    <w:rsid w:val="6A519690"/>
    <w:rsid w:val="6A5214BF"/>
    <w:rsid w:val="6A562EEA"/>
    <w:rsid w:val="6A5DB1BE"/>
    <w:rsid w:val="6A6D215D"/>
    <w:rsid w:val="6A70DED5"/>
    <w:rsid w:val="6A7D003B"/>
    <w:rsid w:val="6A7F5853"/>
    <w:rsid w:val="6A83A3C3"/>
    <w:rsid w:val="6A8A44CE"/>
    <w:rsid w:val="6A8CD772"/>
    <w:rsid w:val="6A96BA48"/>
    <w:rsid w:val="6AA0FBDD"/>
    <w:rsid w:val="6AA2566B"/>
    <w:rsid w:val="6AB0D416"/>
    <w:rsid w:val="6ABAFE71"/>
    <w:rsid w:val="6AC05C80"/>
    <w:rsid w:val="6AC66ABE"/>
    <w:rsid w:val="6AC90131"/>
    <w:rsid w:val="6AC951D1"/>
    <w:rsid w:val="6ACDE58F"/>
    <w:rsid w:val="6ACF5A25"/>
    <w:rsid w:val="6AE27F23"/>
    <w:rsid w:val="6AEADC63"/>
    <w:rsid w:val="6AF4C4E5"/>
    <w:rsid w:val="6AF95E9B"/>
    <w:rsid w:val="6AFA8310"/>
    <w:rsid w:val="6B04069C"/>
    <w:rsid w:val="6B07676F"/>
    <w:rsid w:val="6B077945"/>
    <w:rsid w:val="6B1202BA"/>
    <w:rsid w:val="6B13BA50"/>
    <w:rsid w:val="6B21F4F5"/>
    <w:rsid w:val="6B264CFC"/>
    <w:rsid w:val="6B29F1F3"/>
    <w:rsid w:val="6B2D12D9"/>
    <w:rsid w:val="6B2DCAFD"/>
    <w:rsid w:val="6B32ECEC"/>
    <w:rsid w:val="6B331B61"/>
    <w:rsid w:val="6B33215D"/>
    <w:rsid w:val="6B3D58D8"/>
    <w:rsid w:val="6B417324"/>
    <w:rsid w:val="6B4D72D7"/>
    <w:rsid w:val="6B5405B1"/>
    <w:rsid w:val="6B563FD6"/>
    <w:rsid w:val="6B568852"/>
    <w:rsid w:val="6B571B1C"/>
    <w:rsid w:val="6B58B045"/>
    <w:rsid w:val="6B59A36F"/>
    <w:rsid w:val="6B5DE460"/>
    <w:rsid w:val="6B633F57"/>
    <w:rsid w:val="6B6B44AB"/>
    <w:rsid w:val="6B7C10F9"/>
    <w:rsid w:val="6B8D9C70"/>
    <w:rsid w:val="6B948BDA"/>
    <w:rsid w:val="6B94B623"/>
    <w:rsid w:val="6B970C8B"/>
    <w:rsid w:val="6B97705C"/>
    <w:rsid w:val="6B9B5EA6"/>
    <w:rsid w:val="6BAB9AA3"/>
    <w:rsid w:val="6BB8CA3E"/>
    <w:rsid w:val="6BB956DB"/>
    <w:rsid w:val="6BBC8981"/>
    <w:rsid w:val="6BC6FABB"/>
    <w:rsid w:val="6BD130C3"/>
    <w:rsid w:val="6BDABAB4"/>
    <w:rsid w:val="6BDD5707"/>
    <w:rsid w:val="6BECE8D6"/>
    <w:rsid w:val="6C008A4B"/>
    <w:rsid w:val="6C101291"/>
    <w:rsid w:val="6C115A2A"/>
    <w:rsid w:val="6C132E09"/>
    <w:rsid w:val="6C19DBB1"/>
    <w:rsid w:val="6C20ACA1"/>
    <w:rsid w:val="6C218340"/>
    <w:rsid w:val="6C2E68CF"/>
    <w:rsid w:val="6C2E7E0D"/>
    <w:rsid w:val="6C333C06"/>
    <w:rsid w:val="6C341C00"/>
    <w:rsid w:val="6C3824E7"/>
    <w:rsid w:val="6C3961FE"/>
    <w:rsid w:val="6C3A9111"/>
    <w:rsid w:val="6C3C7AC5"/>
    <w:rsid w:val="6C3CD522"/>
    <w:rsid w:val="6C3DD0F0"/>
    <w:rsid w:val="6C46C570"/>
    <w:rsid w:val="6C528915"/>
    <w:rsid w:val="6C53695A"/>
    <w:rsid w:val="6C554A8C"/>
    <w:rsid w:val="6C5F0483"/>
    <w:rsid w:val="6C6096DD"/>
    <w:rsid w:val="6C637622"/>
    <w:rsid w:val="6C6703A3"/>
    <w:rsid w:val="6C695AD2"/>
    <w:rsid w:val="6C7251FA"/>
    <w:rsid w:val="6C7501B0"/>
    <w:rsid w:val="6C840396"/>
    <w:rsid w:val="6C8C50AD"/>
    <w:rsid w:val="6C8CD177"/>
    <w:rsid w:val="6C8DBA65"/>
    <w:rsid w:val="6C96FE9C"/>
    <w:rsid w:val="6C9CA1CD"/>
    <w:rsid w:val="6C9F7A8B"/>
    <w:rsid w:val="6CAD67A2"/>
    <w:rsid w:val="6CB6B363"/>
    <w:rsid w:val="6CBE253D"/>
    <w:rsid w:val="6CC72948"/>
    <w:rsid w:val="6CD76E8F"/>
    <w:rsid w:val="6CD7F865"/>
    <w:rsid w:val="6CDC8C11"/>
    <w:rsid w:val="6CE7345A"/>
    <w:rsid w:val="6CE879EA"/>
    <w:rsid w:val="6CF00799"/>
    <w:rsid w:val="6CF9485E"/>
    <w:rsid w:val="6CFA9732"/>
    <w:rsid w:val="6D1BBB1A"/>
    <w:rsid w:val="6D23BE83"/>
    <w:rsid w:val="6D23F776"/>
    <w:rsid w:val="6D257335"/>
    <w:rsid w:val="6D2761EB"/>
    <w:rsid w:val="6D281AB6"/>
    <w:rsid w:val="6D3AD874"/>
    <w:rsid w:val="6D3DB91C"/>
    <w:rsid w:val="6D3E8F90"/>
    <w:rsid w:val="6D48EE41"/>
    <w:rsid w:val="6D4E9A8D"/>
    <w:rsid w:val="6D51A144"/>
    <w:rsid w:val="6D667706"/>
    <w:rsid w:val="6D667D0F"/>
    <w:rsid w:val="6D6F6460"/>
    <w:rsid w:val="6D7B5BA6"/>
    <w:rsid w:val="6D7DC185"/>
    <w:rsid w:val="6D86B1A4"/>
    <w:rsid w:val="6D880E9F"/>
    <w:rsid w:val="6D8BA8C0"/>
    <w:rsid w:val="6D9A06A1"/>
    <w:rsid w:val="6D9D02F0"/>
    <w:rsid w:val="6DA2D5C8"/>
    <w:rsid w:val="6DA7C497"/>
    <w:rsid w:val="6DAFBC32"/>
    <w:rsid w:val="6DB23795"/>
    <w:rsid w:val="6DB486A9"/>
    <w:rsid w:val="6DB84D3E"/>
    <w:rsid w:val="6DB88623"/>
    <w:rsid w:val="6DB8C658"/>
    <w:rsid w:val="6DBF5F12"/>
    <w:rsid w:val="6DCF3382"/>
    <w:rsid w:val="6DD03F94"/>
    <w:rsid w:val="6DD09C44"/>
    <w:rsid w:val="6DD287FE"/>
    <w:rsid w:val="6DD949E3"/>
    <w:rsid w:val="6DDC2D4D"/>
    <w:rsid w:val="6DE7818F"/>
    <w:rsid w:val="6DED7116"/>
    <w:rsid w:val="6DF040BC"/>
    <w:rsid w:val="6DF8ACAE"/>
    <w:rsid w:val="6E0D9B15"/>
    <w:rsid w:val="6E186314"/>
    <w:rsid w:val="6E18CB60"/>
    <w:rsid w:val="6E1A4265"/>
    <w:rsid w:val="6E2416A1"/>
    <w:rsid w:val="6E26EF8C"/>
    <w:rsid w:val="6E37A928"/>
    <w:rsid w:val="6E3E73CD"/>
    <w:rsid w:val="6E4259B1"/>
    <w:rsid w:val="6E48A29B"/>
    <w:rsid w:val="6E4A9475"/>
    <w:rsid w:val="6E4C22CF"/>
    <w:rsid w:val="6E4C55A0"/>
    <w:rsid w:val="6E4F59C1"/>
    <w:rsid w:val="6E5D28D3"/>
    <w:rsid w:val="6E5DC32F"/>
    <w:rsid w:val="6E5F43EC"/>
    <w:rsid w:val="6E60AEB3"/>
    <w:rsid w:val="6E62C049"/>
    <w:rsid w:val="6E6D7FCE"/>
    <w:rsid w:val="6E71E91E"/>
    <w:rsid w:val="6E75DC93"/>
    <w:rsid w:val="6E76EC54"/>
    <w:rsid w:val="6E776AF7"/>
    <w:rsid w:val="6E8327D5"/>
    <w:rsid w:val="6E8E3909"/>
    <w:rsid w:val="6E97193F"/>
    <w:rsid w:val="6E9F5310"/>
    <w:rsid w:val="6EA3FD4F"/>
    <w:rsid w:val="6EA63F32"/>
    <w:rsid w:val="6EA67894"/>
    <w:rsid w:val="6EAA0F13"/>
    <w:rsid w:val="6EAA280A"/>
    <w:rsid w:val="6EABDF13"/>
    <w:rsid w:val="6EAF8F09"/>
    <w:rsid w:val="6EB17F2F"/>
    <w:rsid w:val="6EBFCC63"/>
    <w:rsid w:val="6EC0A945"/>
    <w:rsid w:val="6ED3B4A5"/>
    <w:rsid w:val="6ED4E047"/>
    <w:rsid w:val="6EE02568"/>
    <w:rsid w:val="6EECB334"/>
    <w:rsid w:val="6EECD816"/>
    <w:rsid w:val="6EEECC8E"/>
    <w:rsid w:val="6EF199F6"/>
    <w:rsid w:val="6EF591FE"/>
    <w:rsid w:val="6F16C6C4"/>
    <w:rsid w:val="6F176407"/>
    <w:rsid w:val="6F240724"/>
    <w:rsid w:val="6F31986E"/>
    <w:rsid w:val="6F333471"/>
    <w:rsid w:val="6F344B74"/>
    <w:rsid w:val="6F3F934D"/>
    <w:rsid w:val="6F422D09"/>
    <w:rsid w:val="6F43B25C"/>
    <w:rsid w:val="6F4A2C30"/>
    <w:rsid w:val="6F50AD7F"/>
    <w:rsid w:val="6F5AF021"/>
    <w:rsid w:val="6F5DCE08"/>
    <w:rsid w:val="6F615E22"/>
    <w:rsid w:val="6F6771D6"/>
    <w:rsid w:val="6F68FF55"/>
    <w:rsid w:val="6F77875C"/>
    <w:rsid w:val="6F7F4D0B"/>
    <w:rsid w:val="6F7FCE51"/>
    <w:rsid w:val="6F86A21E"/>
    <w:rsid w:val="6F8AF3AB"/>
    <w:rsid w:val="6F8C8F9E"/>
    <w:rsid w:val="6F909601"/>
    <w:rsid w:val="6F9F97AA"/>
    <w:rsid w:val="6FCD01EC"/>
    <w:rsid w:val="6FE0026D"/>
    <w:rsid w:val="6FE854E2"/>
    <w:rsid w:val="6FE872E5"/>
    <w:rsid w:val="6FF3D132"/>
    <w:rsid w:val="6FF755DE"/>
    <w:rsid w:val="6FFFDE47"/>
    <w:rsid w:val="70056088"/>
    <w:rsid w:val="70083C10"/>
    <w:rsid w:val="700C506A"/>
    <w:rsid w:val="701C621A"/>
    <w:rsid w:val="701CC349"/>
    <w:rsid w:val="701FCF46"/>
    <w:rsid w:val="7021FF36"/>
    <w:rsid w:val="70220F66"/>
    <w:rsid w:val="702ADC8D"/>
    <w:rsid w:val="7031287A"/>
    <w:rsid w:val="7044228B"/>
    <w:rsid w:val="7047BB59"/>
    <w:rsid w:val="704810A2"/>
    <w:rsid w:val="70538F8D"/>
    <w:rsid w:val="706BC61A"/>
    <w:rsid w:val="707A3D3F"/>
    <w:rsid w:val="708029B1"/>
    <w:rsid w:val="708313E9"/>
    <w:rsid w:val="70848713"/>
    <w:rsid w:val="70888395"/>
    <w:rsid w:val="7098EAF3"/>
    <w:rsid w:val="709937F2"/>
    <w:rsid w:val="70A45775"/>
    <w:rsid w:val="70AA2384"/>
    <w:rsid w:val="70AECB88"/>
    <w:rsid w:val="70B1D27D"/>
    <w:rsid w:val="70B37F90"/>
    <w:rsid w:val="70B3B6F6"/>
    <w:rsid w:val="70B50DA2"/>
    <w:rsid w:val="70C1376B"/>
    <w:rsid w:val="70C498DB"/>
    <w:rsid w:val="70C4D62E"/>
    <w:rsid w:val="70C601ED"/>
    <w:rsid w:val="70C8AC5E"/>
    <w:rsid w:val="70CCAC06"/>
    <w:rsid w:val="70CF56CE"/>
    <w:rsid w:val="70D4A82F"/>
    <w:rsid w:val="70D6BE12"/>
    <w:rsid w:val="70D6EABB"/>
    <w:rsid w:val="70D893B5"/>
    <w:rsid w:val="70DA1FBC"/>
    <w:rsid w:val="70E7F4FC"/>
    <w:rsid w:val="70E99C6A"/>
    <w:rsid w:val="70F07E61"/>
    <w:rsid w:val="70F552A5"/>
    <w:rsid w:val="70FCACD1"/>
    <w:rsid w:val="70FF2DFB"/>
    <w:rsid w:val="71003A50"/>
    <w:rsid w:val="7103B246"/>
    <w:rsid w:val="710E7521"/>
    <w:rsid w:val="710F4A18"/>
    <w:rsid w:val="71296B57"/>
    <w:rsid w:val="7134E51F"/>
    <w:rsid w:val="713B3B45"/>
    <w:rsid w:val="713EC0B8"/>
    <w:rsid w:val="7145B3C5"/>
    <w:rsid w:val="7151B151"/>
    <w:rsid w:val="71533416"/>
    <w:rsid w:val="715595E5"/>
    <w:rsid w:val="7157981C"/>
    <w:rsid w:val="71607902"/>
    <w:rsid w:val="7162EBE5"/>
    <w:rsid w:val="7166BEE6"/>
    <w:rsid w:val="7168F269"/>
    <w:rsid w:val="716D72EC"/>
    <w:rsid w:val="7172E838"/>
    <w:rsid w:val="7175AFE8"/>
    <w:rsid w:val="717745C4"/>
    <w:rsid w:val="7177C334"/>
    <w:rsid w:val="71830FEC"/>
    <w:rsid w:val="7187F201"/>
    <w:rsid w:val="719056D1"/>
    <w:rsid w:val="7195DDB7"/>
    <w:rsid w:val="719D2930"/>
    <w:rsid w:val="719D9236"/>
    <w:rsid w:val="71A3809F"/>
    <w:rsid w:val="71A98D72"/>
    <w:rsid w:val="71AAE7D7"/>
    <w:rsid w:val="71ACF2E5"/>
    <w:rsid w:val="71B7A109"/>
    <w:rsid w:val="71B9C5C6"/>
    <w:rsid w:val="71BBF6A3"/>
    <w:rsid w:val="71BE9594"/>
    <w:rsid w:val="71C51C13"/>
    <w:rsid w:val="71C84B2F"/>
    <w:rsid w:val="71D55CF2"/>
    <w:rsid w:val="71D85593"/>
    <w:rsid w:val="71DFDAFD"/>
    <w:rsid w:val="71E4AF01"/>
    <w:rsid w:val="71EE4567"/>
    <w:rsid w:val="71EE513A"/>
    <w:rsid w:val="71EF3682"/>
    <w:rsid w:val="7200153F"/>
    <w:rsid w:val="7202E128"/>
    <w:rsid w:val="720ED634"/>
    <w:rsid w:val="721433F6"/>
    <w:rsid w:val="72196C5A"/>
    <w:rsid w:val="722269B3"/>
    <w:rsid w:val="722C2632"/>
    <w:rsid w:val="722F0B4A"/>
    <w:rsid w:val="7234EC7A"/>
    <w:rsid w:val="72373E2D"/>
    <w:rsid w:val="7246BD0A"/>
    <w:rsid w:val="72514848"/>
    <w:rsid w:val="72531133"/>
    <w:rsid w:val="725349AD"/>
    <w:rsid w:val="7256F7A2"/>
    <w:rsid w:val="725C7A3F"/>
    <w:rsid w:val="725EA660"/>
    <w:rsid w:val="7261B9FE"/>
    <w:rsid w:val="7263B064"/>
    <w:rsid w:val="726554BA"/>
    <w:rsid w:val="72676D7F"/>
    <w:rsid w:val="726FB4EF"/>
    <w:rsid w:val="727B4B2C"/>
    <w:rsid w:val="728FF4D4"/>
    <w:rsid w:val="729258FB"/>
    <w:rsid w:val="729EA4FF"/>
    <w:rsid w:val="729F85D5"/>
    <w:rsid w:val="72A32245"/>
    <w:rsid w:val="72A5E4CC"/>
    <w:rsid w:val="72A73CD2"/>
    <w:rsid w:val="72ABCE81"/>
    <w:rsid w:val="72AF1FF7"/>
    <w:rsid w:val="72B4542F"/>
    <w:rsid w:val="72B72250"/>
    <w:rsid w:val="72B94C01"/>
    <w:rsid w:val="72C747A9"/>
    <w:rsid w:val="72CA10CB"/>
    <w:rsid w:val="72CBC235"/>
    <w:rsid w:val="72CC895A"/>
    <w:rsid w:val="72CE47BC"/>
    <w:rsid w:val="72D1619D"/>
    <w:rsid w:val="72D4A8B6"/>
    <w:rsid w:val="72E6643C"/>
    <w:rsid w:val="72EB083B"/>
    <w:rsid w:val="72EC2563"/>
    <w:rsid w:val="72EFF76B"/>
    <w:rsid w:val="73005E7C"/>
    <w:rsid w:val="7302BCA3"/>
    <w:rsid w:val="730A607F"/>
    <w:rsid w:val="7312556C"/>
    <w:rsid w:val="7319E7BC"/>
    <w:rsid w:val="731DB2A1"/>
    <w:rsid w:val="73209B1A"/>
    <w:rsid w:val="73228576"/>
    <w:rsid w:val="73335219"/>
    <w:rsid w:val="733C456D"/>
    <w:rsid w:val="733DE7E5"/>
    <w:rsid w:val="734E4DB1"/>
    <w:rsid w:val="7352A27F"/>
    <w:rsid w:val="7362FF1F"/>
    <w:rsid w:val="736AB464"/>
    <w:rsid w:val="737B9747"/>
    <w:rsid w:val="737F12E6"/>
    <w:rsid w:val="738812AC"/>
    <w:rsid w:val="73883706"/>
    <w:rsid w:val="73915592"/>
    <w:rsid w:val="7393A425"/>
    <w:rsid w:val="7396A36F"/>
    <w:rsid w:val="73A28D58"/>
    <w:rsid w:val="73A2AF39"/>
    <w:rsid w:val="73AAB170"/>
    <w:rsid w:val="73ABD5F5"/>
    <w:rsid w:val="73B6E698"/>
    <w:rsid w:val="73C04939"/>
    <w:rsid w:val="73CA07DE"/>
    <w:rsid w:val="73CAA268"/>
    <w:rsid w:val="73CF55C4"/>
    <w:rsid w:val="73D4B3C1"/>
    <w:rsid w:val="73DD7613"/>
    <w:rsid w:val="73DFE8AC"/>
    <w:rsid w:val="73E81FB2"/>
    <w:rsid w:val="73E95EAA"/>
    <w:rsid w:val="73EB2F36"/>
    <w:rsid w:val="73EE0D3E"/>
    <w:rsid w:val="74024108"/>
    <w:rsid w:val="74034C6F"/>
    <w:rsid w:val="7403AFA5"/>
    <w:rsid w:val="740621D0"/>
    <w:rsid w:val="740AC5BA"/>
    <w:rsid w:val="740ED653"/>
    <w:rsid w:val="7413A3CC"/>
    <w:rsid w:val="741403A3"/>
    <w:rsid w:val="74167B59"/>
    <w:rsid w:val="74177A19"/>
    <w:rsid w:val="741880E9"/>
    <w:rsid w:val="741D5AA4"/>
    <w:rsid w:val="742567C1"/>
    <w:rsid w:val="74319A1D"/>
    <w:rsid w:val="7434F98A"/>
    <w:rsid w:val="74477F1E"/>
    <w:rsid w:val="744CBD03"/>
    <w:rsid w:val="744F2E4A"/>
    <w:rsid w:val="74521CFB"/>
    <w:rsid w:val="745977C3"/>
    <w:rsid w:val="745A2E4F"/>
    <w:rsid w:val="745C38C1"/>
    <w:rsid w:val="745E3886"/>
    <w:rsid w:val="74607A21"/>
    <w:rsid w:val="7460ACB5"/>
    <w:rsid w:val="7461B166"/>
    <w:rsid w:val="7463B7B0"/>
    <w:rsid w:val="7471C7E8"/>
    <w:rsid w:val="7473D465"/>
    <w:rsid w:val="74776AD2"/>
    <w:rsid w:val="7477BDB3"/>
    <w:rsid w:val="7479F079"/>
    <w:rsid w:val="74814394"/>
    <w:rsid w:val="748D905B"/>
    <w:rsid w:val="749167AD"/>
    <w:rsid w:val="74952158"/>
    <w:rsid w:val="74961ECC"/>
    <w:rsid w:val="7497824C"/>
    <w:rsid w:val="749C43DB"/>
    <w:rsid w:val="749E50B9"/>
    <w:rsid w:val="749ED180"/>
    <w:rsid w:val="74A80EAE"/>
    <w:rsid w:val="74AC4A8A"/>
    <w:rsid w:val="74AF7BB9"/>
    <w:rsid w:val="74B346CF"/>
    <w:rsid w:val="74BFEAB2"/>
    <w:rsid w:val="74CB3CAC"/>
    <w:rsid w:val="74D21AB8"/>
    <w:rsid w:val="74D2C81D"/>
    <w:rsid w:val="74D8CFDB"/>
    <w:rsid w:val="74D95D55"/>
    <w:rsid w:val="74DCF1D9"/>
    <w:rsid w:val="74E046ED"/>
    <w:rsid w:val="74E0EF37"/>
    <w:rsid w:val="74F28FE2"/>
    <w:rsid w:val="74F3B9EE"/>
    <w:rsid w:val="750E237C"/>
    <w:rsid w:val="75107A40"/>
    <w:rsid w:val="7518AD29"/>
    <w:rsid w:val="7519E589"/>
    <w:rsid w:val="7528E7F2"/>
    <w:rsid w:val="753E1DBF"/>
    <w:rsid w:val="753E96E4"/>
    <w:rsid w:val="75507091"/>
    <w:rsid w:val="7553F660"/>
    <w:rsid w:val="75595B3A"/>
    <w:rsid w:val="755E5827"/>
    <w:rsid w:val="755F1841"/>
    <w:rsid w:val="756480F7"/>
    <w:rsid w:val="75713BD1"/>
    <w:rsid w:val="75781AE6"/>
    <w:rsid w:val="757B4E85"/>
    <w:rsid w:val="757EB1F8"/>
    <w:rsid w:val="758186A6"/>
    <w:rsid w:val="758F5C9C"/>
    <w:rsid w:val="759113A5"/>
    <w:rsid w:val="759D7A76"/>
    <w:rsid w:val="759F1C3C"/>
    <w:rsid w:val="75A1FD02"/>
    <w:rsid w:val="75A8B907"/>
    <w:rsid w:val="75A8F7CC"/>
    <w:rsid w:val="75AEA2A0"/>
    <w:rsid w:val="75B57F0E"/>
    <w:rsid w:val="75BF5B7E"/>
    <w:rsid w:val="75C49151"/>
    <w:rsid w:val="75C7E895"/>
    <w:rsid w:val="75CC9EA0"/>
    <w:rsid w:val="75CE13A7"/>
    <w:rsid w:val="75E33042"/>
    <w:rsid w:val="75E919F7"/>
    <w:rsid w:val="75EA4A4D"/>
    <w:rsid w:val="75F80754"/>
    <w:rsid w:val="75F918AE"/>
    <w:rsid w:val="75FA92AA"/>
    <w:rsid w:val="75FE2B0A"/>
    <w:rsid w:val="76053E7A"/>
    <w:rsid w:val="760A1408"/>
    <w:rsid w:val="760E5BE7"/>
    <w:rsid w:val="760F85EC"/>
    <w:rsid w:val="76144BD5"/>
    <w:rsid w:val="761F36A7"/>
    <w:rsid w:val="761FB00E"/>
    <w:rsid w:val="76276BA5"/>
    <w:rsid w:val="7628DF74"/>
    <w:rsid w:val="762CC9C3"/>
    <w:rsid w:val="7630CB9D"/>
    <w:rsid w:val="763142AC"/>
    <w:rsid w:val="7634FB8A"/>
    <w:rsid w:val="7637B363"/>
    <w:rsid w:val="763BDCBB"/>
    <w:rsid w:val="763C06C7"/>
    <w:rsid w:val="764123FA"/>
    <w:rsid w:val="76414801"/>
    <w:rsid w:val="7641ADA6"/>
    <w:rsid w:val="7642B9C1"/>
    <w:rsid w:val="7655B663"/>
    <w:rsid w:val="765A6743"/>
    <w:rsid w:val="76609846"/>
    <w:rsid w:val="76624240"/>
    <w:rsid w:val="7667771A"/>
    <w:rsid w:val="766E441E"/>
    <w:rsid w:val="767BDBA9"/>
    <w:rsid w:val="7680EE7B"/>
    <w:rsid w:val="7681A047"/>
    <w:rsid w:val="768613AC"/>
    <w:rsid w:val="76873E73"/>
    <w:rsid w:val="7688A23D"/>
    <w:rsid w:val="7697F380"/>
    <w:rsid w:val="769DF8B8"/>
    <w:rsid w:val="76A532A1"/>
    <w:rsid w:val="76A57917"/>
    <w:rsid w:val="76A968D6"/>
    <w:rsid w:val="76AA45E5"/>
    <w:rsid w:val="76ABEDF4"/>
    <w:rsid w:val="76AE1D0A"/>
    <w:rsid w:val="76B09840"/>
    <w:rsid w:val="76B640A6"/>
    <w:rsid w:val="76C32432"/>
    <w:rsid w:val="76D69B6E"/>
    <w:rsid w:val="76D79A7E"/>
    <w:rsid w:val="76E27D4A"/>
    <w:rsid w:val="76E40290"/>
    <w:rsid w:val="76E93B4B"/>
    <w:rsid w:val="76F5FBEF"/>
    <w:rsid w:val="76FA10B7"/>
    <w:rsid w:val="770C5483"/>
    <w:rsid w:val="7714DDAF"/>
    <w:rsid w:val="77153950"/>
    <w:rsid w:val="771BF515"/>
    <w:rsid w:val="77251C4B"/>
    <w:rsid w:val="772B972F"/>
    <w:rsid w:val="773187A4"/>
    <w:rsid w:val="7735C3D7"/>
    <w:rsid w:val="773AAEE1"/>
    <w:rsid w:val="773CA43B"/>
    <w:rsid w:val="773F4383"/>
    <w:rsid w:val="773F88B7"/>
    <w:rsid w:val="7741587B"/>
    <w:rsid w:val="774170F7"/>
    <w:rsid w:val="7745DFBF"/>
    <w:rsid w:val="774694B0"/>
    <w:rsid w:val="7748CEB0"/>
    <w:rsid w:val="77496C87"/>
    <w:rsid w:val="774BB461"/>
    <w:rsid w:val="774E500E"/>
    <w:rsid w:val="7750F3A9"/>
    <w:rsid w:val="77567B4A"/>
    <w:rsid w:val="775CBCCE"/>
    <w:rsid w:val="7760DFE9"/>
    <w:rsid w:val="7761A055"/>
    <w:rsid w:val="7767A4FF"/>
    <w:rsid w:val="7767E9D9"/>
    <w:rsid w:val="776F0B84"/>
    <w:rsid w:val="7770E732"/>
    <w:rsid w:val="77738560"/>
    <w:rsid w:val="77753B45"/>
    <w:rsid w:val="777782AA"/>
    <w:rsid w:val="777A5DA1"/>
    <w:rsid w:val="77826496"/>
    <w:rsid w:val="778D51B8"/>
    <w:rsid w:val="779231A9"/>
    <w:rsid w:val="77944508"/>
    <w:rsid w:val="779681C9"/>
    <w:rsid w:val="77974D45"/>
    <w:rsid w:val="77A1873A"/>
    <w:rsid w:val="77C75194"/>
    <w:rsid w:val="77C7EE24"/>
    <w:rsid w:val="77CFB7CF"/>
    <w:rsid w:val="77E11926"/>
    <w:rsid w:val="77E626E4"/>
    <w:rsid w:val="77E880AE"/>
    <w:rsid w:val="77EE1957"/>
    <w:rsid w:val="77FC7325"/>
    <w:rsid w:val="77FEE660"/>
    <w:rsid w:val="78058E7A"/>
    <w:rsid w:val="780CDECB"/>
    <w:rsid w:val="782B471F"/>
    <w:rsid w:val="7830A981"/>
    <w:rsid w:val="783979E9"/>
    <w:rsid w:val="783ADC51"/>
    <w:rsid w:val="7844C84F"/>
    <w:rsid w:val="7848042D"/>
    <w:rsid w:val="78564814"/>
    <w:rsid w:val="78587323"/>
    <w:rsid w:val="785D69A8"/>
    <w:rsid w:val="78662B82"/>
    <w:rsid w:val="786A1492"/>
    <w:rsid w:val="786C3E9F"/>
    <w:rsid w:val="78703B63"/>
    <w:rsid w:val="788737AD"/>
    <w:rsid w:val="788AA1F5"/>
    <w:rsid w:val="78908BFE"/>
    <w:rsid w:val="78940553"/>
    <w:rsid w:val="78998D60"/>
    <w:rsid w:val="78AF74E4"/>
    <w:rsid w:val="78BB97E1"/>
    <w:rsid w:val="78C3AD47"/>
    <w:rsid w:val="78D6F1D4"/>
    <w:rsid w:val="78D9B07E"/>
    <w:rsid w:val="78DBE5EB"/>
    <w:rsid w:val="78DED398"/>
    <w:rsid w:val="78EE81C2"/>
    <w:rsid w:val="78F93983"/>
    <w:rsid w:val="78FF41CE"/>
    <w:rsid w:val="79041399"/>
    <w:rsid w:val="7910C3DB"/>
    <w:rsid w:val="7912A9C8"/>
    <w:rsid w:val="79143F77"/>
    <w:rsid w:val="79162E02"/>
    <w:rsid w:val="791C1781"/>
    <w:rsid w:val="79275860"/>
    <w:rsid w:val="7928C419"/>
    <w:rsid w:val="792A49C5"/>
    <w:rsid w:val="79348E9F"/>
    <w:rsid w:val="794E936D"/>
    <w:rsid w:val="794FCB60"/>
    <w:rsid w:val="795367F5"/>
    <w:rsid w:val="7964ECEA"/>
    <w:rsid w:val="796875D5"/>
    <w:rsid w:val="7968927B"/>
    <w:rsid w:val="7968A1F5"/>
    <w:rsid w:val="7968CAA3"/>
    <w:rsid w:val="7969A78B"/>
    <w:rsid w:val="796A32E1"/>
    <w:rsid w:val="7980761B"/>
    <w:rsid w:val="7985C4B0"/>
    <w:rsid w:val="79889793"/>
    <w:rsid w:val="7988FE82"/>
    <w:rsid w:val="798BDD0D"/>
    <w:rsid w:val="79A6AFFB"/>
    <w:rsid w:val="79A6E9F4"/>
    <w:rsid w:val="79B02F38"/>
    <w:rsid w:val="79C5AF44"/>
    <w:rsid w:val="79D0BB47"/>
    <w:rsid w:val="79D19D46"/>
    <w:rsid w:val="79DA551F"/>
    <w:rsid w:val="79DD2FF7"/>
    <w:rsid w:val="79DE2598"/>
    <w:rsid w:val="79E8EEA7"/>
    <w:rsid w:val="79EA930E"/>
    <w:rsid w:val="79ECC302"/>
    <w:rsid w:val="79EE6FFE"/>
    <w:rsid w:val="79FFEA2A"/>
    <w:rsid w:val="7A01DB4C"/>
    <w:rsid w:val="7A020E1D"/>
    <w:rsid w:val="7A0EFAE6"/>
    <w:rsid w:val="7A121A04"/>
    <w:rsid w:val="7A193881"/>
    <w:rsid w:val="7A1D3F2C"/>
    <w:rsid w:val="7A1D49B3"/>
    <w:rsid w:val="7A4B47B2"/>
    <w:rsid w:val="7A4C58AA"/>
    <w:rsid w:val="7A632C5E"/>
    <w:rsid w:val="7A6A6325"/>
    <w:rsid w:val="7A6B76CC"/>
    <w:rsid w:val="7A6C27F6"/>
    <w:rsid w:val="7A6FA1DD"/>
    <w:rsid w:val="7A75E3F6"/>
    <w:rsid w:val="7A769362"/>
    <w:rsid w:val="7A810F80"/>
    <w:rsid w:val="7A833C18"/>
    <w:rsid w:val="7A846E36"/>
    <w:rsid w:val="7A95482F"/>
    <w:rsid w:val="7A9FE3FA"/>
    <w:rsid w:val="7AA3D667"/>
    <w:rsid w:val="7AAB15B0"/>
    <w:rsid w:val="7AADFA98"/>
    <w:rsid w:val="7AB1FE63"/>
    <w:rsid w:val="7ABFF61C"/>
    <w:rsid w:val="7AC0A6CA"/>
    <w:rsid w:val="7AC3BA9C"/>
    <w:rsid w:val="7AC5324B"/>
    <w:rsid w:val="7AC5D0A0"/>
    <w:rsid w:val="7AC631A7"/>
    <w:rsid w:val="7AC66489"/>
    <w:rsid w:val="7ACA000B"/>
    <w:rsid w:val="7AD6F675"/>
    <w:rsid w:val="7AD9F973"/>
    <w:rsid w:val="7ADBCAE5"/>
    <w:rsid w:val="7ADEB46B"/>
    <w:rsid w:val="7AE29AD0"/>
    <w:rsid w:val="7AE82F03"/>
    <w:rsid w:val="7AEA3517"/>
    <w:rsid w:val="7AEE586A"/>
    <w:rsid w:val="7AF95AA3"/>
    <w:rsid w:val="7AFD4785"/>
    <w:rsid w:val="7B019A20"/>
    <w:rsid w:val="7B0220BF"/>
    <w:rsid w:val="7B0A98D8"/>
    <w:rsid w:val="7B0DB7E3"/>
    <w:rsid w:val="7B1492B3"/>
    <w:rsid w:val="7B179013"/>
    <w:rsid w:val="7B219CD1"/>
    <w:rsid w:val="7B2B7771"/>
    <w:rsid w:val="7B31B151"/>
    <w:rsid w:val="7B349D2F"/>
    <w:rsid w:val="7B3C507D"/>
    <w:rsid w:val="7B3C652A"/>
    <w:rsid w:val="7B427786"/>
    <w:rsid w:val="7B42EFDA"/>
    <w:rsid w:val="7B4948CF"/>
    <w:rsid w:val="7B4A8B17"/>
    <w:rsid w:val="7B4ACF2D"/>
    <w:rsid w:val="7B4C44E5"/>
    <w:rsid w:val="7B5330AB"/>
    <w:rsid w:val="7B55BC7F"/>
    <w:rsid w:val="7B648812"/>
    <w:rsid w:val="7B67A961"/>
    <w:rsid w:val="7B70202E"/>
    <w:rsid w:val="7B72CC0D"/>
    <w:rsid w:val="7B741EDB"/>
    <w:rsid w:val="7B7AB211"/>
    <w:rsid w:val="7B845367"/>
    <w:rsid w:val="7B8AF3F0"/>
    <w:rsid w:val="7B94F700"/>
    <w:rsid w:val="7BA2A9A3"/>
    <w:rsid w:val="7BA66BFC"/>
    <w:rsid w:val="7BABE74C"/>
    <w:rsid w:val="7BAE7F9B"/>
    <w:rsid w:val="7BB232C1"/>
    <w:rsid w:val="7BB26956"/>
    <w:rsid w:val="7BB26DB5"/>
    <w:rsid w:val="7BBFDBD1"/>
    <w:rsid w:val="7BC46D2B"/>
    <w:rsid w:val="7BD42176"/>
    <w:rsid w:val="7BD446DC"/>
    <w:rsid w:val="7BD542F1"/>
    <w:rsid w:val="7BDC3449"/>
    <w:rsid w:val="7BE740BB"/>
    <w:rsid w:val="7BE9A9B9"/>
    <w:rsid w:val="7BF64F78"/>
    <w:rsid w:val="7C083781"/>
    <w:rsid w:val="7C08B670"/>
    <w:rsid w:val="7C109ACD"/>
    <w:rsid w:val="7C12E21D"/>
    <w:rsid w:val="7C1B7372"/>
    <w:rsid w:val="7C1DFBEC"/>
    <w:rsid w:val="7C2490FB"/>
    <w:rsid w:val="7C279F53"/>
    <w:rsid w:val="7C2A736B"/>
    <w:rsid w:val="7C358E33"/>
    <w:rsid w:val="7C4A8221"/>
    <w:rsid w:val="7C506272"/>
    <w:rsid w:val="7C532101"/>
    <w:rsid w:val="7C5B715F"/>
    <w:rsid w:val="7C5FA685"/>
    <w:rsid w:val="7C63679E"/>
    <w:rsid w:val="7C63C6F7"/>
    <w:rsid w:val="7C6AEA55"/>
    <w:rsid w:val="7C73FBB8"/>
    <w:rsid w:val="7C75372D"/>
    <w:rsid w:val="7C7AA9EE"/>
    <w:rsid w:val="7C8264A0"/>
    <w:rsid w:val="7C86ECEF"/>
    <w:rsid w:val="7C8D5197"/>
    <w:rsid w:val="7CABF073"/>
    <w:rsid w:val="7CACE934"/>
    <w:rsid w:val="7CBB23EC"/>
    <w:rsid w:val="7CD3C801"/>
    <w:rsid w:val="7CD4C4E9"/>
    <w:rsid w:val="7CE04B53"/>
    <w:rsid w:val="7CE26170"/>
    <w:rsid w:val="7CE64055"/>
    <w:rsid w:val="7CE80A1F"/>
    <w:rsid w:val="7CE88C38"/>
    <w:rsid w:val="7CEAD7F4"/>
    <w:rsid w:val="7CFD239C"/>
    <w:rsid w:val="7D0063E9"/>
    <w:rsid w:val="7D036010"/>
    <w:rsid w:val="7D0464F8"/>
    <w:rsid w:val="7D05AC42"/>
    <w:rsid w:val="7D05B5DF"/>
    <w:rsid w:val="7D0D718F"/>
    <w:rsid w:val="7D0DCB5B"/>
    <w:rsid w:val="7D1120E3"/>
    <w:rsid w:val="7D128DAA"/>
    <w:rsid w:val="7D1327A4"/>
    <w:rsid w:val="7D18CBC9"/>
    <w:rsid w:val="7D1B4671"/>
    <w:rsid w:val="7D257418"/>
    <w:rsid w:val="7D259253"/>
    <w:rsid w:val="7D3967B7"/>
    <w:rsid w:val="7D3CA33C"/>
    <w:rsid w:val="7D3E4A76"/>
    <w:rsid w:val="7D404FBE"/>
    <w:rsid w:val="7D44AE34"/>
    <w:rsid w:val="7D460FA0"/>
    <w:rsid w:val="7D535A88"/>
    <w:rsid w:val="7D562592"/>
    <w:rsid w:val="7D56E5B9"/>
    <w:rsid w:val="7D5B4D64"/>
    <w:rsid w:val="7D6E8EDD"/>
    <w:rsid w:val="7D7804AA"/>
    <w:rsid w:val="7D803B1A"/>
    <w:rsid w:val="7D86E1BA"/>
    <w:rsid w:val="7D8D6F11"/>
    <w:rsid w:val="7D8F79E6"/>
    <w:rsid w:val="7D92DBD3"/>
    <w:rsid w:val="7D940549"/>
    <w:rsid w:val="7D97CE6B"/>
    <w:rsid w:val="7D9DA118"/>
    <w:rsid w:val="7DA96CDF"/>
    <w:rsid w:val="7DAD4BE3"/>
    <w:rsid w:val="7DAE3080"/>
    <w:rsid w:val="7DB1C050"/>
    <w:rsid w:val="7DB5B7EA"/>
    <w:rsid w:val="7DB9A83A"/>
    <w:rsid w:val="7DBA9AC1"/>
    <w:rsid w:val="7DC1ED06"/>
    <w:rsid w:val="7DC594FB"/>
    <w:rsid w:val="7DD681DC"/>
    <w:rsid w:val="7DDA9D34"/>
    <w:rsid w:val="7DE12A9D"/>
    <w:rsid w:val="7DE91CF3"/>
    <w:rsid w:val="7DF0B87A"/>
    <w:rsid w:val="7DF683B1"/>
    <w:rsid w:val="7DF909AC"/>
    <w:rsid w:val="7E0C7EE9"/>
    <w:rsid w:val="7E0D1948"/>
    <w:rsid w:val="7E0E76B8"/>
    <w:rsid w:val="7E1F8DFF"/>
    <w:rsid w:val="7E20CB09"/>
    <w:rsid w:val="7E269B3C"/>
    <w:rsid w:val="7E27507C"/>
    <w:rsid w:val="7E2DC1E3"/>
    <w:rsid w:val="7E34283E"/>
    <w:rsid w:val="7E35D6D4"/>
    <w:rsid w:val="7E39279B"/>
    <w:rsid w:val="7E39DADC"/>
    <w:rsid w:val="7E3CA9BD"/>
    <w:rsid w:val="7E490CE6"/>
    <w:rsid w:val="7E49B703"/>
    <w:rsid w:val="7E4A2D25"/>
    <w:rsid w:val="7E4A9543"/>
    <w:rsid w:val="7E4C44A2"/>
    <w:rsid w:val="7E5464C6"/>
    <w:rsid w:val="7E598FC5"/>
    <w:rsid w:val="7E67D6EF"/>
    <w:rsid w:val="7E691DDD"/>
    <w:rsid w:val="7E6A721F"/>
    <w:rsid w:val="7E6CF8BF"/>
    <w:rsid w:val="7E72031F"/>
    <w:rsid w:val="7E7AF137"/>
    <w:rsid w:val="7E9DE8A8"/>
    <w:rsid w:val="7E9DEEAA"/>
    <w:rsid w:val="7EA19931"/>
    <w:rsid w:val="7EA7C414"/>
    <w:rsid w:val="7EA83547"/>
    <w:rsid w:val="7EAC40B3"/>
    <w:rsid w:val="7EAD4F34"/>
    <w:rsid w:val="7EB24881"/>
    <w:rsid w:val="7EB77CF0"/>
    <w:rsid w:val="7EBA9336"/>
    <w:rsid w:val="7EBDD534"/>
    <w:rsid w:val="7EBFEC79"/>
    <w:rsid w:val="7EC35087"/>
    <w:rsid w:val="7EC3F34C"/>
    <w:rsid w:val="7ECD32DB"/>
    <w:rsid w:val="7ECECA25"/>
    <w:rsid w:val="7ED1E6BE"/>
    <w:rsid w:val="7ED2F8A9"/>
    <w:rsid w:val="7EDD51B6"/>
    <w:rsid w:val="7EE7283B"/>
    <w:rsid w:val="7EF7B933"/>
    <w:rsid w:val="7EF9BD36"/>
    <w:rsid w:val="7F0167F3"/>
    <w:rsid w:val="7F08A158"/>
    <w:rsid w:val="7F0938BC"/>
    <w:rsid w:val="7F12F471"/>
    <w:rsid w:val="7F1C2E1A"/>
    <w:rsid w:val="7F240192"/>
    <w:rsid w:val="7F24C057"/>
    <w:rsid w:val="7F2C2100"/>
    <w:rsid w:val="7F2FFC76"/>
    <w:rsid w:val="7F35FAAC"/>
    <w:rsid w:val="7F3E2A9A"/>
    <w:rsid w:val="7F44A2F1"/>
    <w:rsid w:val="7F451B38"/>
    <w:rsid w:val="7F45335C"/>
    <w:rsid w:val="7F478E53"/>
    <w:rsid w:val="7F4AA60D"/>
    <w:rsid w:val="7F4CAABA"/>
    <w:rsid w:val="7F524000"/>
    <w:rsid w:val="7F567D31"/>
    <w:rsid w:val="7F67EC4D"/>
    <w:rsid w:val="7F686998"/>
    <w:rsid w:val="7F6892F1"/>
    <w:rsid w:val="7F6D6D13"/>
    <w:rsid w:val="7F7F9026"/>
    <w:rsid w:val="7F827046"/>
    <w:rsid w:val="7F8524CB"/>
    <w:rsid w:val="7F9773AB"/>
    <w:rsid w:val="7F9EE99A"/>
    <w:rsid w:val="7F9F8A01"/>
    <w:rsid w:val="7FA59D95"/>
    <w:rsid w:val="7FA97F8F"/>
    <w:rsid w:val="7FB3F751"/>
    <w:rsid w:val="7FBAA1AA"/>
    <w:rsid w:val="7FBE36B7"/>
    <w:rsid w:val="7FC4C55D"/>
    <w:rsid w:val="7FCDDA4E"/>
    <w:rsid w:val="7FCEE43E"/>
    <w:rsid w:val="7FD169A6"/>
    <w:rsid w:val="7FD59B8D"/>
    <w:rsid w:val="7FD6EB66"/>
    <w:rsid w:val="7FDAE1B1"/>
    <w:rsid w:val="7FDC5CB4"/>
    <w:rsid w:val="7FDF1D46"/>
    <w:rsid w:val="7FDFF66F"/>
    <w:rsid w:val="7FE25C72"/>
    <w:rsid w:val="7FEB9639"/>
    <w:rsid w:val="7FEE3CE9"/>
    <w:rsid w:val="7FFD6E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1"/>
    <o:shapelayout v:ext="edit">
      <o:idmap v:ext="edit" data="2"/>
    </o:shapelayout>
  </w:shapeDefaults>
  <w:decimalSymbol w:val=","/>
  <w:listSeparator w:val=";"/>
  <w14:docId w14:val="6FB97958"/>
  <w15:chartTrackingRefBased/>
  <w15:docId w15:val="{2C887AD7-612B-4776-8611-3089B491FD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0" w:qFormat="1"/>
    <w:lsdException w:name="Intense Quote" w:uiPriority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0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74110"/>
    <w:pPr>
      <w:spacing w:before="120" w:after="120" w:line="240" w:lineRule="auto"/>
      <w:jc w:val="both"/>
    </w:pPr>
  </w:style>
  <w:style w:type="paragraph" w:styleId="Heading1">
    <w:name w:val="heading 1"/>
    <w:basedOn w:val="Normal"/>
    <w:next w:val="Normal"/>
    <w:link w:val="Heading1Char"/>
    <w:qFormat/>
    <w:rsid w:val="0060767F"/>
    <w:pPr>
      <w:keepNext/>
      <w:pageBreakBefore/>
      <w:numPr>
        <w:numId w:val="29"/>
      </w:numPr>
      <w:spacing w:before="240" w:after="240"/>
      <w:outlineLvl w:val="0"/>
    </w:pPr>
    <w:rPr>
      <w:rFonts w:eastAsiaTheme="majorEastAsia" w:cstheme="minorHAnsi"/>
      <w:color w:val="2F5496" w:themeColor="accent1" w:themeShade="BF"/>
      <w:sz w:val="32"/>
      <w:szCs w:val="32"/>
    </w:rPr>
  </w:style>
  <w:style w:type="paragraph" w:styleId="Heading2">
    <w:name w:val="heading 2"/>
    <w:basedOn w:val="Heading1"/>
    <w:next w:val="Normal"/>
    <w:link w:val="Heading2Char"/>
    <w:unhideWhenUsed/>
    <w:qFormat/>
    <w:rsid w:val="00882797"/>
    <w:pPr>
      <w:pageBreakBefore w:val="0"/>
      <w:numPr>
        <w:ilvl w:val="1"/>
      </w:numPr>
      <w:spacing w:after="120"/>
      <w:outlineLvl w:val="1"/>
    </w:pPr>
    <w:rPr>
      <w:rFonts w:asciiTheme="majorHAnsi" w:hAnsiTheme="majorHAnsi" w:cstheme="majorBidi"/>
      <w:b/>
      <w:bCs/>
      <w:sz w:val="26"/>
      <w:szCs w:val="26"/>
    </w:rPr>
  </w:style>
  <w:style w:type="paragraph" w:styleId="Heading3">
    <w:name w:val="heading 3"/>
    <w:basedOn w:val="Heading2"/>
    <w:next w:val="Normal"/>
    <w:link w:val="Heading3Char"/>
    <w:unhideWhenUsed/>
    <w:qFormat/>
    <w:rsid w:val="00D72B66"/>
    <w:pPr>
      <w:numPr>
        <w:ilvl w:val="2"/>
      </w:numPr>
      <w:spacing w:before="360"/>
      <w:outlineLvl w:val="2"/>
    </w:pPr>
    <w:rPr>
      <w:sz w:val="24"/>
      <w:szCs w:val="24"/>
    </w:rPr>
  </w:style>
  <w:style w:type="paragraph" w:styleId="Heading4">
    <w:name w:val="heading 4"/>
    <w:basedOn w:val="Normal"/>
    <w:next w:val="Normal"/>
    <w:link w:val="Heading4Char"/>
    <w:unhideWhenUsed/>
    <w:qFormat/>
    <w:rsid w:val="00836BFA"/>
    <w:pPr>
      <w:keepNext/>
      <w:numPr>
        <w:ilvl w:val="3"/>
        <w:numId w:val="29"/>
      </w:numPr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nhideWhenUsed/>
    <w:qFormat/>
    <w:rsid w:val="00117EB2"/>
    <w:pPr>
      <w:keepNext/>
      <w:numPr>
        <w:ilvl w:val="4"/>
        <w:numId w:val="29"/>
      </w:numPr>
      <w:ind w:left="3948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nhideWhenUsed/>
    <w:qFormat/>
    <w:rsid w:val="00C34E2A"/>
    <w:pPr>
      <w:keepNext/>
      <w:numPr>
        <w:ilvl w:val="5"/>
        <w:numId w:val="29"/>
      </w:numPr>
      <w:spacing w:before="40" w:after="0"/>
      <w:ind w:left="4668"/>
      <w:outlineLvl w:val="5"/>
    </w:pPr>
    <w:rPr>
      <w:rFonts w:asciiTheme="majorHAnsi" w:eastAsiaTheme="majorEastAsia" w:hAnsiTheme="majorHAnsi" w:cstheme="majorBidi"/>
      <w:color w:val="1F3763"/>
    </w:rPr>
  </w:style>
  <w:style w:type="paragraph" w:styleId="Heading7">
    <w:name w:val="heading 7"/>
    <w:basedOn w:val="Normal"/>
    <w:next w:val="Normal"/>
    <w:link w:val="Heading7Char"/>
    <w:unhideWhenUsed/>
    <w:qFormat/>
    <w:rsid w:val="00C34E2A"/>
    <w:pPr>
      <w:keepNext/>
      <w:numPr>
        <w:ilvl w:val="6"/>
        <w:numId w:val="29"/>
      </w:numPr>
      <w:spacing w:before="40" w:after="0"/>
      <w:ind w:left="5388"/>
      <w:outlineLvl w:val="6"/>
    </w:pPr>
    <w:rPr>
      <w:rFonts w:asciiTheme="majorHAnsi" w:eastAsiaTheme="majorEastAsia" w:hAnsiTheme="majorHAnsi" w:cstheme="majorBidi"/>
      <w:i/>
      <w:iCs/>
      <w:color w:val="1F3763"/>
    </w:rPr>
  </w:style>
  <w:style w:type="paragraph" w:styleId="Heading8">
    <w:name w:val="heading 8"/>
    <w:basedOn w:val="Normal"/>
    <w:next w:val="Normal"/>
    <w:link w:val="Heading8Char"/>
    <w:semiHidden/>
    <w:unhideWhenUsed/>
    <w:qFormat/>
    <w:rsid w:val="254FF93C"/>
    <w:pPr>
      <w:keepNext/>
      <w:numPr>
        <w:ilvl w:val="7"/>
        <w:numId w:val="29"/>
      </w:numPr>
      <w:spacing w:before="40" w:after="0"/>
      <w:ind w:left="6108"/>
      <w:outlineLvl w:val="7"/>
    </w:pPr>
    <w:rPr>
      <w:rFonts w:asciiTheme="majorHAnsi" w:eastAsiaTheme="majorEastAsia" w:hAnsiTheme="majorHAnsi" w:cstheme="majorBidi"/>
      <w:color w:val="272727"/>
      <w:sz w:val="21"/>
      <w:szCs w:val="21"/>
    </w:rPr>
  </w:style>
  <w:style w:type="paragraph" w:styleId="Heading9">
    <w:name w:val="heading 9"/>
    <w:basedOn w:val="Normal"/>
    <w:next w:val="Normal"/>
    <w:link w:val="Heading9Char"/>
    <w:unhideWhenUsed/>
    <w:qFormat/>
    <w:rsid w:val="00C34E2A"/>
    <w:pPr>
      <w:keepNext/>
      <w:numPr>
        <w:ilvl w:val="8"/>
        <w:numId w:val="29"/>
      </w:numPr>
      <w:spacing w:before="40" w:after="0"/>
      <w:ind w:left="6828"/>
      <w:outlineLvl w:val="8"/>
    </w:pPr>
    <w:rPr>
      <w:rFonts w:asciiTheme="majorHAnsi" w:eastAsiaTheme="majorEastAsia" w:hAnsiTheme="majorHAnsi" w:cstheme="majorBidi"/>
      <w:i/>
      <w:iCs/>
      <w:color w:val="272727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603DCA"/>
    <w:rPr>
      <w:rFonts w:eastAsiaTheme="majorEastAsia" w:cstheme="minorHAns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rsid w:val="00882797"/>
    <w:rPr>
      <w:rFonts w:asciiTheme="majorHAnsi" w:eastAsiaTheme="majorEastAsia" w:hAnsiTheme="majorHAnsi" w:cstheme="majorBidi"/>
      <w:b/>
      <w:bCs/>
      <w:color w:val="2F5496" w:themeColor="accent1" w:themeShade="BF"/>
      <w:sz w:val="26"/>
      <w:szCs w:val="26"/>
    </w:rPr>
  </w:style>
  <w:style w:type="character" w:customStyle="1" w:styleId="Heading8Char">
    <w:name w:val="Heading 8 Char"/>
    <w:basedOn w:val="DefaultParagraphFont"/>
    <w:link w:val="Heading8"/>
    <w:semiHidden/>
    <w:rsid w:val="0009462E"/>
    <w:rPr>
      <w:rFonts w:asciiTheme="majorHAnsi" w:eastAsiaTheme="majorEastAsia" w:hAnsiTheme="majorHAnsi" w:cstheme="majorBidi"/>
      <w:color w:val="272727"/>
      <w:sz w:val="21"/>
      <w:szCs w:val="21"/>
    </w:rPr>
  </w:style>
  <w:style w:type="paragraph" w:styleId="Title">
    <w:name w:val="Title"/>
    <w:basedOn w:val="Normal"/>
    <w:next w:val="Normal"/>
    <w:link w:val="TitleChar"/>
    <w:qFormat/>
    <w:rsid w:val="254FF93C"/>
    <w:pPr>
      <w:spacing w:after="0"/>
      <w:contextualSpacing/>
    </w:pPr>
    <w:rPr>
      <w:rFonts w:asciiTheme="majorHAnsi" w:eastAsiaTheme="majorEastAsia" w:hAnsiTheme="majorHAnsi" w:cstheme="majorBidi"/>
      <w:sz w:val="56"/>
      <w:szCs w:val="56"/>
    </w:rPr>
  </w:style>
  <w:style w:type="character" w:customStyle="1" w:styleId="TitleChar">
    <w:name w:val="Title Char"/>
    <w:basedOn w:val="DefaultParagraphFont"/>
    <w:link w:val="Title"/>
    <w:rsid w:val="0009462E"/>
    <w:rPr>
      <w:rFonts w:asciiTheme="majorHAnsi" w:eastAsiaTheme="majorEastAsia" w:hAnsiTheme="majorHAnsi" w:cstheme="majorBidi"/>
      <w:sz w:val="56"/>
      <w:szCs w:val="56"/>
    </w:rPr>
  </w:style>
  <w:style w:type="paragraph" w:styleId="TOCHeading">
    <w:name w:val="TOC Heading"/>
    <w:basedOn w:val="Heading1"/>
    <w:next w:val="Normal"/>
    <w:unhideWhenUsed/>
    <w:qFormat/>
    <w:rsid w:val="254FF93C"/>
    <w:rPr>
      <w:lang w:eastAsia="sk-SK"/>
    </w:rPr>
  </w:style>
  <w:style w:type="paragraph" w:styleId="TOC1">
    <w:name w:val="toc 1"/>
    <w:basedOn w:val="Normal"/>
    <w:next w:val="Normal"/>
    <w:uiPriority w:val="39"/>
    <w:unhideWhenUsed/>
    <w:rsid w:val="254FF93C"/>
    <w:pPr>
      <w:spacing w:after="100"/>
    </w:pPr>
  </w:style>
  <w:style w:type="character" w:styleId="Hyperlink">
    <w:name w:val="Hyperlink"/>
    <w:basedOn w:val="DefaultParagraphFont"/>
    <w:uiPriority w:val="99"/>
    <w:unhideWhenUsed/>
    <w:rsid w:val="0009462E"/>
    <w:rPr>
      <w:color w:val="0563C1" w:themeColor="hyperlink"/>
      <w:u w:val="single"/>
    </w:rPr>
  </w:style>
  <w:style w:type="table" w:styleId="TableGrid">
    <w:name w:val="Table Grid"/>
    <w:aliases w:val="Table Grid s header ROW"/>
    <w:basedOn w:val="TableNormal"/>
    <w:uiPriority w:val="39"/>
    <w:rsid w:val="0009462E"/>
    <w:pPr>
      <w:spacing w:after="0" w:line="240" w:lineRule="auto"/>
    </w:pPr>
    <w:tblPr>
      <w:tblInd w:w="0" w:type="nil"/>
      <w:tblCellMar>
        <w:left w:w="0" w:type="dxa"/>
        <w:right w:w="0" w:type="dxa"/>
      </w:tblCellMar>
    </w:tblPr>
  </w:style>
  <w:style w:type="paragraph" w:styleId="ListParagraph">
    <w:name w:val="List Paragraph"/>
    <w:aliases w:val="body,Odsek zoznamu2,Odsek,Odsek zoznamu1,ODRAZKY PRVA UROVEN,bullet,Bullet Number,lp1,lp11,List Paragraph11,Use Case List Paragraph,List Paragraph1,Bulleted Text,Bullet List,List Paragraph2,Bullet edison,List Paragraph3,List Paragraph4,b1"/>
    <w:basedOn w:val="Normal"/>
    <w:link w:val="ListParagraphChar"/>
    <w:uiPriority w:val="34"/>
    <w:qFormat/>
    <w:rsid w:val="00777256"/>
    <w:pPr>
      <w:numPr>
        <w:numId w:val="4"/>
      </w:numPr>
      <w:spacing w:line="240" w:lineRule="atLeast"/>
      <w:contextualSpacing/>
    </w:pPr>
  </w:style>
  <w:style w:type="paragraph" w:styleId="Header">
    <w:name w:val="header"/>
    <w:aliases w:val="SJ Head1,h,Alt Header,ho,header odd,Header x,AC Brand Left,AC Brand,Header/Footer"/>
    <w:basedOn w:val="Normal"/>
    <w:link w:val="HeaderChar"/>
    <w:uiPriority w:val="99"/>
    <w:unhideWhenUsed/>
    <w:rsid w:val="254FF93C"/>
    <w:pPr>
      <w:tabs>
        <w:tab w:val="center" w:pos="4536"/>
        <w:tab w:val="right" w:pos="9072"/>
      </w:tabs>
      <w:spacing w:after="0"/>
    </w:pPr>
  </w:style>
  <w:style w:type="character" w:customStyle="1" w:styleId="HeaderChar">
    <w:name w:val="Header Char"/>
    <w:aliases w:val="SJ Head1 Char,h Char,Alt Header Char,ho Char,header odd Char,Header x Char,AC Brand Left Char,AC Brand Char,Header/Footer Char"/>
    <w:basedOn w:val="DefaultParagraphFont"/>
    <w:link w:val="Header"/>
    <w:uiPriority w:val="99"/>
    <w:rsid w:val="0009462E"/>
  </w:style>
  <w:style w:type="paragraph" w:styleId="Footer">
    <w:name w:val="footer"/>
    <w:basedOn w:val="Normal"/>
    <w:link w:val="FooterChar"/>
    <w:uiPriority w:val="99"/>
    <w:unhideWhenUsed/>
    <w:rsid w:val="254FF93C"/>
    <w:pPr>
      <w:tabs>
        <w:tab w:val="center" w:pos="4536"/>
        <w:tab w:val="right" w:pos="9072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09462E"/>
  </w:style>
  <w:style w:type="paragraph" w:styleId="BalloonText">
    <w:name w:val="Balloon Text"/>
    <w:basedOn w:val="Normal"/>
    <w:link w:val="BalloonTextChar"/>
    <w:semiHidden/>
    <w:unhideWhenUsed/>
    <w:rsid w:val="254FF93C"/>
    <w:pPr>
      <w:spacing w:after="0"/>
    </w:pPr>
    <w:rPr>
      <w:rFonts w:ascii="Courier New" w:eastAsiaTheme="minorEastAsia" w:hAnsi="Courier New" w:cs="Courier New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09462E"/>
    <w:rPr>
      <w:rFonts w:ascii="Courier New" w:eastAsiaTheme="minorEastAsia" w:hAnsi="Courier New" w:cs="Courier New"/>
      <w:sz w:val="18"/>
      <w:szCs w:val="18"/>
    </w:rPr>
  </w:style>
  <w:style w:type="character" w:customStyle="1" w:styleId="ListParagraphChar">
    <w:name w:val="List Paragraph Char"/>
    <w:aliases w:val="body Char,Odsek zoznamu2 Char,Odsek Char,Odsek zoznamu1 Char,ODRAZKY PRVA UROVEN Char,bullet Char,Bullet Number Char,lp1 Char,lp11 Char,List Paragraph11 Char,Use Case List Paragraph Char,List Paragraph1 Char,Bulleted Text Char"/>
    <w:link w:val="ListParagraph"/>
    <w:uiPriority w:val="34"/>
    <w:qFormat/>
    <w:rsid w:val="00777256"/>
  </w:style>
  <w:style w:type="character" w:customStyle="1" w:styleId="apple-converted-space">
    <w:name w:val="apple-converted-space"/>
    <w:basedOn w:val="DefaultParagraphFont"/>
    <w:rsid w:val="0009462E"/>
  </w:style>
  <w:style w:type="character" w:customStyle="1" w:styleId="spelle">
    <w:name w:val="spelle"/>
    <w:basedOn w:val="DefaultParagraphFont"/>
    <w:rsid w:val="0009462E"/>
  </w:style>
  <w:style w:type="character" w:styleId="CommentReference">
    <w:name w:val="annotation reference"/>
    <w:basedOn w:val="DefaultParagraphFont"/>
    <w:uiPriority w:val="99"/>
    <w:unhideWhenUsed/>
    <w:qFormat/>
    <w:rsid w:val="0009462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qFormat/>
    <w:rsid w:val="254FF93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9462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09462E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09462E"/>
    <w:rPr>
      <w:b/>
      <w:bCs/>
      <w:sz w:val="20"/>
      <w:szCs w:val="20"/>
    </w:rPr>
  </w:style>
  <w:style w:type="paragraph" w:styleId="FootnoteText">
    <w:name w:val="footnote text"/>
    <w:basedOn w:val="Normal"/>
    <w:link w:val="FootnoteTextChar"/>
    <w:unhideWhenUsed/>
    <w:rsid w:val="254FF93C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09462E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09462E"/>
    <w:rPr>
      <w:vertAlign w:val="superscript"/>
    </w:rPr>
  </w:style>
  <w:style w:type="paragraph" w:styleId="Revision">
    <w:name w:val="Revision"/>
    <w:hidden/>
    <w:uiPriority w:val="99"/>
    <w:semiHidden/>
    <w:rsid w:val="0009462E"/>
    <w:pPr>
      <w:spacing w:after="0" w:line="240" w:lineRule="auto"/>
    </w:pPr>
  </w:style>
  <w:style w:type="paragraph" w:customStyle="1" w:styleId="CM1">
    <w:name w:val="CM1"/>
    <w:basedOn w:val="Normal"/>
    <w:next w:val="Normal"/>
    <w:rsid w:val="254FF93C"/>
    <w:pPr>
      <w:spacing w:after="0"/>
    </w:pPr>
    <w:rPr>
      <w:rFonts w:ascii="Cambria Math" w:eastAsiaTheme="minorEastAsia" w:hAnsi="Cambria Math" w:cs="Cambria Math"/>
      <w:sz w:val="24"/>
      <w:szCs w:val="24"/>
    </w:rPr>
  </w:style>
  <w:style w:type="paragraph" w:customStyle="1" w:styleId="CM3">
    <w:name w:val="CM3"/>
    <w:basedOn w:val="Normal"/>
    <w:next w:val="Normal"/>
    <w:rsid w:val="254FF93C"/>
    <w:pPr>
      <w:spacing w:after="0"/>
    </w:pPr>
    <w:rPr>
      <w:rFonts w:ascii="Cambria Math" w:eastAsiaTheme="minorEastAsia" w:hAnsi="Cambria Math" w:cs="Cambria Math"/>
      <w:sz w:val="24"/>
      <w:szCs w:val="24"/>
    </w:rPr>
  </w:style>
  <w:style w:type="paragraph" w:customStyle="1" w:styleId="Default">
    <w:name w:val="Default"/>
    <w:rsid w:val="0009462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CM4">
    <w:name w:val="CM4"/>
    <w:basedOn w:val="Default"/>
    <w:next w:val="Default"/>
    <w:uiPriority w:val="99"/>
    <w:rsid w:val="0009462E"/>
    <w:rPr>
      <w:rFonts w:ascii="Cambria Math" w:hAnsi="Cambria Math" w:cs="Cambria Math"/>
      <w:color w:val="auto"/>
    </w:rPr>
  </w:style>
  <w:style w:type="paragraph" w:styleId="Caption">
    <w:name w:val="caption"/>
    <w:basedOn w:val="Normal"/>
    <w:next w:val="Normal"/>
    <w:unhideWhenUsed/>
    <w:qFormat/>
    <w:rsid w:val="254FF93C"/>
    <w:pPr>
      <w:spacing w:after="200"/>
    </w:pPr>
    <w:rPr>
      <w:i/>
      <w:iCs/>
      <w:color w:val="44546A" w:themeColor="text2"/>
      <w:sz w:val="18"/>
      <w:szCs w:val="18"/>
    </w:rPr>
  </w:style>
  <w:style w:type="paragraph" w:styleId="NoSpacing">
    <w:name w:val="No Spacing"/>
    <w:uiPriority w:val="1"/>
    <w:qFormat/>
    <w:rsid w:val="0009462E"/>
    <w:pPr>
      <w:spacing w:after="0" w:line="240" w:lineRule="auto"/>
    </w:pPr>
  </w:style>
  <w:style w:type="table" w:customStyle="1" w:styleId="ScrollTableNormal">
    <w:name w:val="Scroll Table Normal"/>
    <w:basedOn w:val="TableNormal"/>
    <w:uiPriority w:val="99"/>
    <w:qFormat/>
    <w:rsid w:val="0009462E"/>
    <w:pPr>
      <w:spacing w:after="0" w:line="240" w:lineRule="auto"/>
    </w:pPr>
    <w:rPr>
      <w:rFonts w:ascii="Yu Mincho" w:eastAsia="Cambria Math" w:hAnsi="Yu Mincho" w:cs="Cambria Math"/>
      <w:sz w:val="20"/>
      <w:szCs w:val="24"/>
      <w:lang w:val="en-US"/>
    </w:rPr>
    <w:tblPr>
      <w:tblInd w:w="0" w:type="nil"/>
      <w:tblCellMar>
        <w:left w:w="0" w:type="dxa"/>
        <w:right w:w="0" w:type="dxa"/>
      </w:tblCellMar>
    </w:tblPr>
    <w:tblStylePr w:type="firstRow">
      <w:rPr>
        <w:rFonts w:ascii="Arial" w:hAnsi="Arial"/>
        <w:b w:val="0"/>
        <w:bCs w:val="0"/>
        <w:i w:val="0"/>
        <w:iCs w:val="0"/>
        <w:color w:val="262626" w:themeColor="text1" w:themeTint="D9"/>
        <w:sz w:val="20"/>
      </w:rPr>
    </w:tblStylePr>
    <w:tblStylePr w:type="firstCol">
      <w:rPr>
        <w:b/>
        <w:color w:val="003263"/>
      </w:rPr>
    </w:tblStylePr>
  </w:style>
  <w:style w:type="paragraph" w:styleId="TOC2">
    <w:name w:val="toc 2"/>
    <w:basedOn w:val="Normal"/>
    <w:next w:val="Normal"/>
    <w:uiPriority w:val="39"/>
    <w:unhideWhenUsed/>
    <w:rsid w:val="254FF93C"/>
    <w:pPr>
      <w:spacing w:after="100"/>
      <w:ind w:left="220"/>
    </w:pPr>
  </w:style>
  <w:style w:type="character" w:styleId="Strong">
    <w:name w:val="Strong"/>
    <w:basedOn w:val="DefaultParagraphFont"/>
    <w:uiPriority w:val="22"/>
    <w:qFormat/>
    <w:rsid w:val="006C3DF2"/>
    <w:rPr>
      <w:b/>
      <w:bCs/>
    </w:rPr>
  </w:style>
  <w:style w:type="character" w:customStyle="1" w:styleId="Heading3Char">
    <w:name w:val="Heading 3 Char"/>
    <w:basedOn w:val="DefaultParagraphFont"/>
    <w:link w:val="Heading3"/>
    <w:rsid w:val="00D72B66"/>
    <w:rPr>
      <w:rFonts w:asciiTheme="majorHAnsi" w:eastAsiaTheme="majorEastAsia" w:hAnsiTheme="majorHAnsi" w:cstheme="majorBidi"/>
      <w:b/>
      <w:bCs/>
      <w:color w:val="2F5496" w:themeColor="accent1" w:themeShade="BF"/>
      <w:sz w:val="24"/>
      <w:szCs w:val="24"/>
    </w:rPr>
  </w:style>
  <w:style w:type="character" w:customStyle="1" w:styleId="Svetlmriekazvraznenie3Char">
    <w:name w:val="Svetlá mriežka – zvýraznenie 3 Char"/>
    <w:link w:val="LightGrid-Accent3"/>
    <w:uiPriority w:val="34"/>
    <w:semiHidden/>
    <w:locked/>
    <w:rsid w:val="00994750"/>
    <w:rPr>
      <w:rFonts w:ascii="Tahoma" w:eastAsia="Tahoma" w:hAnsi="Tahoma" w:cs="Tahoma"/>
      <w:color w:val="000000"/>
    </w:rPr>
  </w:style>
  <w:style w:type="paragraph" w:customStyle="1" w:styleId="Strednmrieka1zvraznenie21">
    <w:name w:val="Stredná mriežka 1 – zvýraznenie 21"/>
    <w:basedOn w:val="Normal"/>
    <w:link w:val="Strednmrieka1zvraznenie2Char"/>
    <w:qFormat/>
    <w:rsid w:val="254FF93C"/>
    <w:pPr>
      <w:spacing w:after="0"/>
      <w:ind w:left="720"/>
      <w:contextualSpacing/>
    </w:pPr>
    <w:rPr>
      <w:rFonts w:ascii="Tahoma" w:eastAsia="Tahoma" w:hAnsi="Tahoma" w:cs="Tahoma"/>
      <w:color w:val="000000" w:themeColor="text1"/>
    </w:rPr>
  </w:style>
  <w:style w:type="character" w:customStyle="1" w:styleId="Strednmrieka1zvraznenie2Char">
    <w:name w:val="Stredná mriežka 1 – zvýraznenie 2 Char"/>
    <w:link w:val="Strednmrieka1zvraznenie21"/>
    <w:rsid w:val="00994750"/>
    <w:rPr>
      <w:rFonts w:ascii="Tahoma" w:eastAsia="Tahoma" w:hAnsi="Tahoma" w:cs="Tahoma"/>
      <w:color w:val="000000" w:themeColor="text1"/>
    </w:rPr>
  </w:style>
  <w:style w:type="table" w:styleId="LightGrid-Accent3">
    <w:name w:val="Light Grid Accent 3"/>
    <w:basedOn w:val="TableNormal"/>
    <w:link w:val="Svetlmriekazvraznenie3Char"/>
    <w:uiPriority w:val="34"/>
    <w:semiHidden/>
    <w:unhideWhenUsed/>
    <w:rsid w:val="00994750"/>
    <w:pPr>
      <w:spacing w:after="0" w:line="240" w:lineRule="auto"/>
    </w:pPr>
    <w:rPr>
      <w:rFonts w:ascii="Tahoma" w:eastAsia="Tahoma" w:hAnsi="Tahoma" w:cs="Tahoma"/>
      <w:color w:val="000000"/>
    </w:rPr>
    <w:tblPr>
      <w:tblStyleRowBandSize w:val="1"/>
      <w:tblStyleColBandSize w:val="1"/>
      <w:tblInd w:w="0" w:type="nil"/>
      <w:tblCellMar>
        <w:left w:w="0" w:type="dxa"/>
        <w:right w:w="0" w:type="dxa"/>
      </w:tblCellMar>
    </w:tblPr>
    <w:tblStylePr w:type="firstRow">
      <w:pPr>
        <w:spacing w:before="0" w:after="0" w:line="240" w:lineRule="auto"/>
      </w:p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Col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paragraph" w:styleId="TableofFigures">
    <w:name w:val="table of figures"/>
    <w:basedOn w:val="Normal"/>
    <w:next w:val="Normal"/>
    <w:uiPriority w:val="99"/>
    <w:unhideWhenUsed/>
    <w:rsid w:val="003B37D6"/>
    <w:pPr>
      <w:spacing w:after="0"/>
    </w:pPr>
  </w:style>
  <w:style w:type="character" w:customStyle="1" w:styleId="normaltextrun">
    <w:name w:val="normaltextrun"/>
    <w:basedOn w:val="DefaultParagraphFont"/>
    <w:rsid w:val="00F95ED2"/>
  </w:style>
  <w:style w:type="paragraph" w:customStyle="1" w:styleId="paragraph">
    <w:name w:val="paragraph"/>
    <w:basedOn w:val="Normal"/>
    <w:rsid w:val="254FF93C"/>
    <w:pPr>
      <w:spacing w:beforeAutospacing="1" w:afterAutospacing="1"/>
    </w:pPr>
    <w:rPr>
      <w:rFonts w:ascii="Cambria Math" w:eastAsia="Cambria Math" w:hAnsi="Cambria Math" w:cs="Cambria Math"/>
      <w:sz w:val="24"/>
      <w:szCs w:val="24"/>
      <w:lang w:val="en-US"/>
    </w:rPr>
  </w:style>
  <w:style w:type="character" w:customStyle="1" w:styleId="spellingerror">
    <w:name w:val="spellingerror"/>
    <w:basedOn w:val="DefaultParagraphFont"/>
    <w:rsid w:val="000222CF"/>
  </w:style>
  <w:style w:type="character" w:customStyle="1" w:styleId="eop">
    <w:name w:val="eop"/>
    <w:basedOn w:val="DefaultParagraphFont"/>
    <w:rsid w:val="000222CF"/>
  </w:style>
  <w:style w:type="table" w:styleId="ListTable3-Accent1">
    <w:name w:val="List Table 3 Accent 1"/>
    <w:basedOn w:val="TableNormal"/>
    <w:uiPriority w:val="48"/>
    <w:rsid w:val="00102294"/>
    <w:pPr>
      <w:spacing w:after="0" w:line="240" w:lineRule="auto"/>
    </w:pPr>
    <w:tblPr>
      <w:tblStyleRowBandSize w:val="1"/>
      <w:tblStyleColBandSize w:val="1"/>
    </w:tblPr>
    <w:tcPr>
      <w:tcBorders>
        <w:top w:val="single" w:sz="4" w:space="0" w:color="4472C4" w:themeColor="accent1"/>
        <w:bottom w:val="single" w:sz="4" w:space="0" w:color="4472C4" w:themeColor="accent1"/>
        <w:right w:val="single" w:sz="8" w:space="0" w:color="A5A5A5" w:themeColor="accent3"/>
      </w:tcBorders>
    </w:tcPr>
    <w:tblStylePr w:type="firstRow">
      <w:rPr>
        <w:b/>
        <w:bCs/>
        <w:color w:val="FFFFFF" w:themeColor="background1"/>
      </w:rPr>
      <w:tblPr/>
      <w:tcPr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1"/>
          <w:left w:val="nil"/>
        </w:tcBorders>
      </w:tcPr>
    </w:tblStylePr>
    <w:tblStylePr w:type="swCell">
      <w:tblPr/>
      <w:tcPr>
        <w:tcBorders>
          <w:top w:val="double" w:sz="4" w:space="0" w:color="4472C4" w:themeColor="accent1"/>
          <w:right w:val="nil"/>
        </w:tcBorders>
      </w:tcPr>
    </w:tblStylePr>
  </w:style>
  <w:style w:type="paragraph" w:styleId="NormalWeb">
    <w:name w:val="Normal (Web)"/>
    <w:basedOn w:val="Normal"/>
    <w:uiPriority w:val="99"/>
    <w:unhideWhenUsed/>
    <w:rsid w:val="254FF93C"/>
    <w:pPr>
      <w:spacing w:beforeAutospacing="1" w:afterAutospacing="1"/>
    </w:pPr>
    <w:rPr>
      <w:rFonts w:ascii="Cambria Math" w:eastAsia="Cambria Math" w:hAnsi="Cambria Math" w:cs="Cambria Math"/>
      <w:sz w:val="24"/>
      <w:szCs w:val="24"/>
      <w:lang w:val="en-US"/>
    </w:rPr>
  </w:style>
  <w:style w:type="character" w:customStyle="1" w:styleId="Heading4Char">
    <w:name w:val="Heading 4 Char"/>
    <w:basedOn w:val="DefaultParagraphFont"/>
    <w:link w:val="Heading4"/>
    <w:rsid w:val="00836BFA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rsid w:val="00117EB2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rsid w:val="00C34E2A"/>
    <w:rPr>
      <w:rFonts w:asciiTheme="majorHAnsi" w:eastAsiaTheme="majorEastAsia" w:hAnsiTheme="majorHAnsi" w:cstheme="majorBidi"/>
      <w:color w:val="1F3763"/>
    </w:rPr>
  </w:style>
  <w:style w:type="character" w:customStyle="1" w:styleId="Heading7Char">
    <w:name w:val="Heading 7 Char"/>
    <w:basedOn w:val="DefaultParagraphFont"/>
    <w:link w:val="Heading7"/>
    <w:rsid w:val="00C34E2A"/>
    <w:rPr>
      <w:rFonts w:asciiTheme="majorHAnsi" w:eastAsiaTheme="majorEastAsia" w:hAnsiTheme="majorHAnsi" w:cstheme="majorBidi"/>
      <w:i/>
      <w:iCs/>
      <w:color w:val="1F3763"/>
    </w:rPr>
  </w:style>
  <w:style w:type="character" w:customStyle="1" w:styleId="Heading9Char">
    <w:name w:val="Heading 9 Char"/>
    <w:basedOn w:val="DefaultParagraphFont"/>
    <w:link w:val="Heading9"/>
    <w:rsid w:val="00C34E2A"/>
    <w:rPr>
      <w:rFonts w:asciiTheme="majorHAnsi" w:eastAsiaTheme="majorEastAsia" w:hAnsiTheme="majorHAnsi" w:cstheme="majorBidi"/>
      <w:i/>
      <w:iCs/>
      <w:color w:val="272727"/>
      <w:sz w:val="21"/>
      <w:szCs w:val="21"/>
    </w:rPr>
  </w:style>
  <w:style w:type="paragraph" w:styleId="Subtitle">
    <w:name w:val="Subtitle"/>
    <w:basedOn w:val="Normal"/>
    <w:next w:val="Normal"/>
    <w:link w:val="SubtitleChar"/>
    <w:qFormat/>
    <w:rsid w:val="65E76EA3"/>
    <w:rPr>
      <w:rFonts w:eastAsiaTheme="minorEastAsia"/>
      <w:color w:val="5A5A5A"/>
    </w:rPr>
  </w:style>
  <w:style w:type="character" w:customStyle="1" w:styleId="SubtitleChar">
    <w:name w:val="Subtitle Char"/>
    <w:basedOn w:val="DefaultParagraphFont"/>
    <w:link w:val="Subtitle"/>
    <w:rsid w:val="00C34E2A"/>
    <w:rPr>
      <w:rFonts w:eastAsiaTheme="minorEastAsia"/>
      <w:color w:val="5A5A5A"/>
    </w:rPr>
  </w:style>
  <w:style w:type="paragraph" w:styleId="Quote">
    <w:name w:val="Quote"/>
    <w:basedOn w:val="Normal"/>
    <w:next w:val="Normal"/>
    <w:link w:val="QuoteChar"/>
    <w:qFormat/>
    <w:rsid w:val="00C34E2A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rsid w:val="00C34E2A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qFormat/>
    <w:rsid w:val="00C34E2A"/>
    <w:pP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IntenseQuoteChar">
    <w:name w:val="Intense Quote Char"/>
    <w:basedOn w:val="DefaultParagraphFont"/>
    <w:link w:val="IntenseQuote"/>
    <w:rsid w:val="00C34E2A"/>
    <w:rPr>
      <w:i/>
      <w:iCs/>
      <w:color w:val="4472C4" w:themeColor="accent1"/>
    </w:rPr>
  </w:style>
  <w:style w:type="paragraph" w:styleId="TOC3">
    <w:name w:val="toc 3"/>
    <w:basedOn w:val="Normal"/>
    <w:next w:val="Normal"/>
    <w:uiPriority w:val="39"/>
    <w:unhideWhenUsed/>
    <w:rsid w:val="00C34E2A"/>
    <w:pPr>
      <w:spacing w:after="100"/>
      <w:ind w:left="440"/>
    </w:pPr>
  </w:style>
  <w:style w:type="paragraph" w:styleId="TOC4">
    <w:name w:val="toc 4"/>
    <w:basedOn w:val="Normal"/>
    <w:next w:val="Normal"/>
    <w:unhideWhenUsed/>
    <w:rsid w:val="00C34E2A"/>
    <w:pPr>
      <w:spacing w:after="100"/>
      <w:ind w:left="660"/>
    </w:pPr>
  </w:style>
  <w:style w:type="paragraph" w:styleId="TOC5">
    <w:name w:val="toc 5"/>
    <w:basedOn w:val="Normal"/>
    <w:next w:val="Normal"/>
    <w:unhideWhenUsed/>
    <w:rsid w:val="00C34E2A"/>
    <w:pPr>
      <w:spacing w:after="100"/>
      <w:ind w:left="880"/>
    </w:pPr>
  </w:style>
  <w:style w:type="paragraph" w:styleId="TOC6">
    <w:name w:val="toc 6"/>
    <w:basedOn w:val="Normal"/>
    <w:next w:val="Normal"/>
    <w:unhideWhenUsed/>
    <w:rsid w:val="00C34E2A"/>
    <w:pPr>
      <w:spacing w:after="100"/>
      <w:ind w:left="1100"/>
    </w:pPr>
  </w:style>
  <w:style w:type="paragraph" w:styleId="TOC7">
    <w:name w:val="toc 7"/>
    <w:basedOn w:val="Normal"/>
    <w:next w:val="Normal"/>
    <w:unhideWhenUsed/>
    <w:rsid w:val="00C34E2A"/>
    <w:pPr>
      <w:spacing w:after="100"/>
      <w:ind w:left="1320"/>
    </w:pPr>
  </w:style>
  <w:style w:type="paragraph" w:styleId="TOC8">
    <w:name w:val="toc 8"/>
    <w:basedOn w:val="Normal"/>
    <w:next w:val="Normal"/>
    <w:unhideWhenUsed/>
    <w:rsid w:val="00C34E2A"/>
    <w:pPr>
      <w:spacing w:after="100"/>
      <w:ind w:left="1540"/>
    </w:pPr>
  </w:style>
  <w:style w:type="paragraph" w:styleId="TOC9">
    <w:name w:val="toc 9"/>
    <w:basedOn w:val="Normal"/>
    <w:next w:val="Normal"/>
    <w:unhideWhenUsed/>
    <w:rsid w:val="00C34E2A"/>
    <w:pPr>
      <w:spacing w:after="100"/>
      <w:ind w:left="1760"/>
    </w:pPr>
  </w:style>
  <w:style w:type="paragraph" w:styleId="EndnoteText">
    <w:name w:val="endnote text"/>
    <w:basedOn w:val="Normal"/>
    <w:link w:val="EndnoteTextChar"/>
    <w:semiHidden/>
    <w:unhideWhenUsed/>
    <w:rsid w:val="00C34E2A"/>
    <w:pPr>
      <w:spacing w:after="0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semiHidden/>
    <w:rsid w:val="00C34E2A"/>
    <w:rPr>
      <w:sz w:val="20"/>
      <w:szCs w:val="20"/>
    </w:rPr>
  </w:style>
  <w:style w:type="character" w:styleId="Mention">
    <w:name w:val="Mention"/>
    <w:basedOn w:val="DefaultParagraphFont"/>
    <w:uiPriority w:val="99"/>
    <w:unhideWhenUsed/>
    <w:rsid w:val="00DF4B67"/>
    <w:rPr>
      <w:color w:val="2B579A"/>
      <w:shd w:val="clear" w:color="auto" w:fill="E1DFDD"/>
    </w:rPr>
  </w:style>
  <w:style w:type="character" w:styleId="UnresolvedMention">
    <w:name w:val="Unresolved Mention"/>
    <w:basedOn w:val="DefaultParagraphFont"/>
    <w:uiPriority w:val="99"/>
    <w:unhideWhenUsed/>
    <w:rsid w:val="00373575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DE015E"/>
    <w:rPr>
      <w:color w:val="954F72"/>
      <w:u w:val="single"/>
    </w:rPr>
  </w:style>
  <w:style w:type="paragraph" w:customStyle="1" w:styleId="msonormal0">
    <w:name w:val="msonormal"/>
    <w:basedOn w:val="Normal"/>
    <w:rsid w:val="00DE015E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font5">
    <w:name w:val="font5"/>
    <w:basedOn w:val="Normal"/>
    <w:rsid w:val="00DE015E"/>
    <w:pPr>
      <w:spacing w:before="100" w:beforeAutospacing="1" w:after="100" w:afterAutospacing="1"/>
    </w:pPr>
    <w:rPr>
      <w:rFonts w:ascii="Tahoma" w:eastAsia="Times New Roman" w:hAnsi="Tahoma" w:cs="Tahoma"/>
      <w:color w:val="000000"/>
      <w:sz w:val="18"/>
      <w:szCs w:val="18"/>
      <w:lang w:val="en-US"/>
    </w:rPr>
  </w:style>
  <w:style w:type="paragraph" w:customStyle="1" w:styleId="font6">
    <w:name w:val="font6"/>
    <w:basedOn w:val="Normal"/>
    <w:rsid w:val="00DE015E"/>
    <w:pPr>
      <w:spacing w:before="100" w:beforeAutospacing="1" w:after="100" w:afterAutospacing="1"/>
    </w:pPr>
    <w:rPr>
      <w:rFonts w:ascii="Tahoma" w:eastAsia="Times New Roman" w:hAnsi="Tahoma" w:cs="Tahoma"/>
      <w:b/>
      <w:bCs/>
      <w:color w:val="000000"/>
      <w:sz w:val="18"/>
      <w:szCs w:val="18"/>
      <w:lang w:val="en-US"/>
    </w:rPr>
  </w:style>
  <w:style w:type="paragraph" w:customStyle="1" w:styleId="xl63">
    <w:name w:val="xl63"/>
    <w:basedOn w:val="Normal"/>
    <w:rsid w:val="00DE01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64">
    <w:name w:val="xl64"/>
    <w:basedOn w:val="Normal"/>
    <w:rsid w:val="00DE015E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alibri" w:eastAsia="Times New Roman" w:hAnsi="Calibri" w:cs="Calibri"/>
      <w:b/>
      <w:bCs/>
      <w:sz w:val="24"/>
      <w:szCs w:val="24"/>
      <w:lang w:val="en-US"/>
    </w:rPr>
  </w:style>
  <w:style w:type="paragraph" w:customStyle="1" w:styleId="xl65">
    <w:name w:val="xl65"/>
    <w:basedOn w:val="Normal"/>
    <w:rsid w:val="00DE015E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Calibri" w:eastAsia="Times New Roman" w:hAnsi="Calibri" w:cs="Calibri"/>
      <w:b/>
      <w:bCs/>
      <w:sz w:val="24"/>
      <w:szCs w:val="24"/>
      <w:lang w:val="en-US"/>
    </w:rPr>
  </w:style>
  <w:style w:type="paragraph" w:customStyle="1" w:styleId="xl66">
    <w:name w:val="xl66"/>
    <w:basedOn w:val="Normal"/>
    <w:rsid w:val="00DE015E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67">
    <w:name w:val="xl67"/>
    <w:basedOn w:val="Normal"/>
    <w:rsid w:val="00DE015E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68">
    <w:name w:val="xl68"/>
    <w:basedOn w:val="Normal"/>
    <w:rsid w:val="00DE015E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69">
    <w:name w:val="xl69"/>
    <w:basedOn w:val="Normal"/>
    <w:rsid w:val="00DE015E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</w:pPr>
    <w:rPr>
      <w:rFonts w:ascii="Calibri" w:eastAsia="Times New Roman" w:hAnsi="Calibri" w:cs="Calibri"/>
      <w:b/>
      <w:bCs/>
      <w:sz w:val="24"/>
      <w:szCs w:val="24"/>
      <w:lang w:val="en-US"/>
    </w:rPr>
  </w:style>
  <w:style w:type="paragraph" w:customStyle="1" w:styleId="xl70">
    <w:name w:val="xl70"/>
    <w:basedOn w:val="Normal"/>
    <w:rsid w:val="00DE015E"/>
    <w:pPr>
      <w:pBdr>
        <w:top w:val="single" w:sz="4" w:space="0" w:color="auto"/>
        <w:left w:val="single" w:sz="8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rFonts w:ascii="Calibri" w:eastAsia="Times New Roman" w:hAnsi="Calibri" w:cs="Calibri"/>
      <w:b/>
      <w:bCs/>
      <w:sz w:val="24"/>
      <w:szCs w:val="24"/>
      <w:lang w:val="en-US"/>
    </w:rPr>
  </w:style>
  <w:style w:type="paragraph" w:customStyle="1" w:styleId="xl71">
    <w:name w:val="xl71"/>
    <w:basedOn w:val="Normal"/>
    <w:rsid w:val="00DE015E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</w:pPr>
    <w:rPr>
      <w:rFonts w:ascii="Calibri" w:eastAsia="Times New Roman" w:hAnsi="Calibri" w:cs="Calibri"/>
      <w:b/>
      <w:bCs/>
      <w:sz w:val="24"/>
      <w:szCs w:val="24"/>
      <w:lang w:val="en-US"/>
    </w:rPr>
  </w:style>
  <w:style w:type="paragraph" w:customStyle="1" w:styleId="xl72">
    <w:name w:val="xl72"/>
    <w:basedOn w:val="Normal"/>
    <w:rsid w:val="00DE015E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</w:pPr>
    <w:rPr>
      <w:rFonts w:ascii="Calibri" w:eastAsia="Times New Roman" w:hAnsi="Calibri" w:cs="Calibri"/>
      <w:b/>
      <w:bCs/>
      <w:sz w:val="24"/>
      <w:szCs w:val="24"/>
      <w:lang w:val="en-US"/>
    </w:rPr>
  </w:style>
  <w:style w:type="paragraph" w:customStyle="1" w:styleId="xl73">
    <w:name w:val="xl73"/>
    <w:basedOn w:val="Normal"/>
    <w:rsid w:val="00DE015E"/>
    <w:pPr>
      <w:pBdr>
        <w:top w:val="single" w:sz="4" w:space="0" w:color="auto"/>
        <w:left w:val="single" w:sz="8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ourier New" w:eastAsia="Times New Roman" w:hAnsi="Courier New" w:cs="Courier New"/>
      <w:b/>
      <w:bCs/>
      <w:sz w:val="20"/>
      <w:szCs w:val="20"/>
      <w:lang w:val="en-US"/>
    </w:rPr>
  </w:style>
  <w:style w:type="paragraph" w:customStyle="1" w:styleId="xl74">
    <w:name w:val="xl74"/>
    <w:basedOn w:val="Normal"/>
    <w:rsid w:val="00DE015E"/>
    <w:pPr>
      <w:pBdr>
        <w:top w:val="single" w:sz="4" w:space="0" w:color="auto"/>
        <w:left w:val="single" w:sz="8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rFonts w:ascii="Calibri" w:eastAsia="Times New Roman" w:hAnsi="Calibri" w:cs="Calibri"/>
      <w:b/>
      <w:bCs/>
      <w:sz w:val="24"/>
      <w:szCs w:val="24"/>
      <w:lang w:val="en-US"/>
    </w:rPr>
  </w:style>
  <w:style w:type="paragraph" w:customStyle="1" w:styleId="xl75">
    <w:name w:val="xl75"/>
    <w:basedOn w:val="Normal"/>
    <w:rsid w:val="00DE015E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76">
    <w:name w:val="xl76"/>
    <w:basedOn w:val="Normal"/>
    <w:rsid w:val="00DE015E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77">
    <w:name w:val="xl77"/>
    <w:basedOn w:val="Normal"/>
    <w:rsid w:val="00DE015E"/>
    <w:pPr>
      <w:pBdr>
        <w:top w:val="single" w:sz="4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Calibri" w:eastAsia="Times New Roman" w:hAnsi="Calibri" w:cs="Calibri"/>
      <w:b/>
      <w:bCs/>
      <w:sz w:val="24"/>
      <w:szCs w:val="24"/>
      <w:lang w:val="en-US"/>
    </w:rPr>
  </w:style>
  <w:style w:type="paragraph" w:customStyle="1" w:styleId="xl78">
    <w:name w:val="xl78"/>
    <w:basedOn w:val="Normal"/>
    <w:rsid w:val="00DE015E"/>
    <w:pPr>
      <w:pBdr>
        <w:top w:val="single" w:sz="4" w:space="0" w:color="auto"/>
        <w:left w:val="single" w:sz="8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rFonts w:ascii="Tahoma" w:eastAsia="Times New Roman" w:hAnsi="Tahoma" w:cs="Tahoma"/>
      <w:b/>
      <w:bCs/>
      <w:sz w:val="20"/>
      <w:szCs w:val="20"/>
      <w:lang w:val="en-US"/>
    </w:rPr>
  </w:style>
  <w:style w:type="paragraph" w:customStyle="1" w:styleId="xl79">
    <w:name w:val="xl79"/>
    <w:basedOn w:val="Normal"/>
    <w:rsid w:val="00DE015E"/>
    <w:pPr>
      <w:pBdr>
        <w:top w:val="single" w:sz="4" w:space="0" w:color="auto"/>
        <w:left w:val="single" w:sz="8" w:space="0" w:color="auto"/>
      </w:pBdr>
      <w:spacing w:before="100" w:beforeAutospacing="1" w:after="100" w:afterAutospacing="1"/>
    </w:pPr>
    <w:rPr>
      <w:rFonts w:ascii="Calibri" w:eastAsia="Times New Roman" w:hAnsi="Calibri" w:cs="Calibri"/>
      <w:b/>
      <w:bCs/>
      <w:sz w:val="24"/>
      <w:szCs w:val="24"/>
      <w:lang w:val="en-US"/>
    </w:rPr>
  </w:style>
  <w:style w:type="paragraph" w:customStyle="1" w:styleId="xl80">
    <w:name w:val="xl80"/>
    <w:basedOn w:val="Normal"/>
    <w:rsid w:val="00DE015E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81">
    <w:name w:val="xl81"/>
    <w:basedOn w:val="Normal"/>
    <w:rsid w:val="00DE015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82">
    <w:name w:val="xl82"/>
    <w:basedOn w:val="Normal"/>
    <w:rsid w:val="00DE015E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83">
    <w:name w:val="xl83"/>
    <w:basedOn w:val="Normal"/>
    <w:rsid w:val="00DE015E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alibri" w:eastAsia="Times New Roman" w:hAnsi="Calibri" w:cs="Calibri"/>
      <w:b/>
      <w:bCs/>
      <w:sz w:val="24"/>
      <w:szCs w:val="24"/>
      <w:lang w:val="en-US"/>
    </w:rPr>
  </w:style>
  <w:style w:type="paragraph" w:customStyle="1" w:styleId="xl84">
    <w:name w:val="xl84"/>
    <w:basedOn w:val="Normal"/>
    <w:rsid w:val="00DE015E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Calibri" w:eastAsia="Times New Roman" w:hAnsi="Calibri" w:cs="Calibri"/>
      <w:b/>
      <w:bCs/>
      <w:sz w:val="24"/>
      <w:szCs w:val="24"/>
      <w:lang w:val="en-US"/>
    </w:rPr>
  </w:style>
  <w:style w:type="paragraph" w:customStyle="1" w:styleId="xl85">
    <w:name w:val="xl85"/>
    <w:basedOn w:val="Normal"/>
    <w:rsid w:val="00DE015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86">
    <w:name w:val="xl86"/>
    <w:basedOn w:val="Normal"/>
    <w:rsid w:val="00DE015E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87">
    <w:name w:val="xl87"/>
    <w:basedOn w:val="Normal"/>
    <w:rsid w:val="00DE015E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88">
    <w:name w:val="xl88"/>
    <w:basedOn w:val="Normal"/>
    <w:rsid w:val="00DE015E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Calibri" w:eastAsia="Times New Roman" w:hAnsi="Calibri" w:cs="Calibri"/>
      <w:b/>
      <w:bCs/>
      <w:sz w:val="24"/>
      <w:szCs w:val="24"/>
      <w:lang w:val="en-US"/>
    </w:rPr>
  </w:style>
  <w:style w:type="paragraph" w:customStyle="1" w:styleId="xl89">
    <w:name w:val="xl89"/>
    <w:basedOn w:val="Normal"/>
    <w:rsid w:val="00DE015E"/>
    <w:pPr>
      <w:pBdr>
        <w:top w:val="single" w:sz="4" w:space="0" w:color="auto"/>
        <w:left w:val="single" w:sz="8" w:space="0" w:color="auto"/>
      </w:pBdr>
      <w:shd w:val="clear" w:color="000000" w:fill="FFFFFF"/>
      <w:spacing w:before="100" w:beforeAutospacing="1" w:after="100" w:afterAutospacing="1"/>
    </w:pPr>
    <w:rPr>
      <w:rFonts w:ascii="Calibri" w:eastAsia="Times New Roman" w:hAnsi="Calibri" w:cs="Calibri"/>
      <w:b/>
      <w:bCs/>
      <w:sz w:val="24"/>
      <w:szCs w:val="24"/>
      <w:lang w:val="en-US"/>
    </w:rPr>
  </w:style>
  <w:style w:type="paragraph" w:customStyle="1" w:styleId="font7">
    <w:name w:val="font7"/>
    <w:basedOn w:val="Normal"/>
    <w:rsid w:val="00DE015E"/>
    <w:pPr>
      <w:spacing w:before="100" w:beforeAutospacing="1" w:after="100" w:afterAutospacing="1"/>
    </w:pPr>
    <w:rPr>
      <w:rFonts w:ascii="Calibri" w:eastAsia="Times New Roman" w:hAnsi="Calibri" w:cs="Calibri"/>
      <w:sz w:val="20"/>
      <w:szCs w:val="20"/>
      <w:lang w:val="en-US"/>
    </w:rPr>
  </w:style>
  <w:style w:type="paragraph" w:customStyle="1" w:styleId="font8">
    <w:name w:val="font8"/>
    <w:basedOn w:val="Normal"/>
    <w:rsid w:val="00DE015E"/>
    <w:pPr>
      <w:spacing w:before="100" w:beforeAutospacing="1" w:after="100" w:afterAutospacing="1"/>
    </w:pPr>
    <w:rPr>
      <w:rFonts w:ascii="Calibri" w:eastAsia="Times New Roman" w:hAnsi="Calibri" w:cs="Calibri"/>
      <w:color w:val="D13438"/>
      <w:sz w:val="20"/>
      <w:szCs w:val="20"/>
      <w:u w:val="single"/>
      <w:lang w:val="en-US"/>
    </w:rPr>
  </w:style>
  <w:style w:type="character" w:styleId="Emphasis">
    <w:name w:val="Emphasis"/>
    <w:basedOn w:val="DefaultParagraphFont"/>
    <w:uiPriority w:val="20"/>
    <w:qFormat/>
    <w:rsid w:val="00F72A53"/>
    <w:rPr>
      <w:i/>
      <w:iCs/>
    </w:rPr>
  </w:style>
  <w:style w:type="paragraph" w:styleId="BodyText">
    <w:name w:val="Body Text"/>
    <w:aliases w:val="Indent,bt,contents,body text,Starbucks Body Text,heading3,3 indent,heading31,body text1,3 indent1,heading32,body text2,3 indent2,heading33,body text3,3 indent3,heading34,body text4,3 indent4,heading_txt,bodytxy2,CV Body Text"/>
    <w:basedOn w:val="Normal"/>
    <w:link w:val="BodyTextChar"/>
    <w:unhideWhenUsed/>
    <w:qFormat/>
    <w:rsid w:val="00D265F7"/>
    <w:pPr>
      <w:spacing w:line="288" w:lineRule="auto"/>
    </w:pPr>
    <w:rPr>
      <w:rFonts w:eastAsia="Times New Roman" w:cs="Times New Roman"/>
      <w:sz w:val="20"/>
      <w:lang w:val="en-US"/>
    </w:rPr>
  </w:style>
  <w:style w:type="character" w:customStyle="1" w:styleId="BodyTextChar">
    <w:name w:val="Body Text Char"/>
    <w:aliases w:val="Indent Char,bt Char,contents Char,body text Char,Starbucks Body Text Char,heading3 Char,3 indent Char,heading31 Char,body text1 Char,3 indent1 Char,heading32 Char,body text2 Char,3 indent2 Char,heading33 Char,body text3 Char,bodytxy2 Char"/>
    <w:basedOn w:val="DefaultParagraphFont"/>
    <w:link w:val="BodyText"/>
    <w:rsid w:val="00D265F7"/>
    <w:rPr>
      <w:rFonts w:eastAsia="Times New Roman" w:cs="Times New Roman"/>
      <w:sz w:val="20"/>
      <w:lang w:val="en-US"/>
    </w:rPr>
  </w:style>
  <w:style w:type="character" w:styleId="HTMLCite">
    <w:name w:val="HTML Cite"/>
    <w:basedOn w:val="DefaultParagraphFont"/>
    <w:uiPriority w:val="99"/>
    <w:semiHidden/>
    <w:unhideWhenUsed/>
    <w:rsid w:val="00063212"/>
    <w:rPr>
      <w:i/>
      <w:iCs/>
    </w:rPr>
  </w:style>
  <w:style w:type="paragraph" w:customStyle="1" w:styleId="Normal1">
    <w:name w:val="Normal1"/>
    <w:rsid w:val="00F63E79"/>
    <w:pPr>
      <w:pBdr>
        <w:top w:val="nil"/>
        <w:left w:val="nil"/>
        <w:bottom w:val="nil"/>
        <w:right w:val="nil"/>
        <w:between w:val="nil"/>
      </w:pBdr>
      <w:spacing w:after="200" w:line="276" w:lineRule="auto"/>
    </w:pPr>
    <w:rPr>
      <w:rFonts w:ascii="Calibri" w:eastAsia="Calibri" w:hAnsi="Calibri" w:cs="Calibri"/>
      <w:color w:val="000000"/>
      <w:lang w:val="en-GB"/>
    </w:rPr>
  </w:style>
  <w:style w:type="table" w:styleId="GridTable4-Accent1">
    <w:name w:val="Grid Table 4 Accent 1"/>
    <w:basedOn w:val="TableNormal"/>
    <w:uiPriority w:val="49"/>
    <w:rsid w:val="00EE745E"/>
    <w:pPr>
      <w:spacing w:after="0" w:line="240" w:lineRule="auto"/>
    </w:pPr>
    <w:tblPr/>
    <w:tblStylePr w:type="firstRow">
      <w:rPr>
        <w:b/>
        <w:bCs/>
        <w:color w:val="FFFFFF" w:themeColor="background1"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4-Accent5">
    <w:name w:val="Grid Table 4 Accent 5"/>
    <w:basedOn w:val="TableNormal"/>
    <w:uiPriority w:val="49"/>
    <w:rsid w:val="00517CB5"/>
    <w:pPr>
      <w:spacing w:after="0" w:line="240" w:lineRule="auto"/>
    </w:pPr>
    <w:tblPr/>
    <w:tblStylePr w:type="firstRow">
      <w:rPr>
        <w:b/>
        <w:bCs/>
        <w:color w:val="FFFFFF" w:themeColor="background1"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NumberList">
    <w:name w:val="Number List"/>
    <w:basedOn w:val="BodyText"/>
    <w:rsid w:val="00D4385D"/>
    <w:pPr>
      <w:numPr>
        <w:numId w:val="2"/>
      </w:numPr>
      <w:overflowPunct w:val="0"/>
      <w:autoSpaceDE w:val="0"/>
      <w:autoSpaceDN w:val="0"/>
      <w:adjustRightInd w:val="0"/>
      <w:spacing w:before="60" w:after="60" w:line="240" w:lineRule="auto"/>
      <w:textAlignment w:val="baseline"/>
    </w:pPr>
    <w:rPr>
      <w:rFonts w:ascii="Book Antiqua" w:hAnsi="Book Antiqua"/>
      <w:szCs w:val="20"/>
      <w:lang w:eastAsia="cs-CZ"/>
    </w:rPr>
  </w:style>
  <w:style w:type="table" w:styleId="GridTable5Dark-Accent5">
    <w:name w:val="Grid Table 5 Dark Accent 5"/>
    <w:basedOn w:val="TableNormal"/>
    <w:uiPriority w:val="50"/>
    <w:rsid w:val="0048036D"/>
    <w:pPr>
      <w:spacing w:after="0" w:line="240" w:lineRule="auto"/>
    </w:pPr>
    <w:tblPr>
      <w:tblStyleRowBandSize w:val="1"/>
      <w:tblStyleColBandSize w:val="1"/>
    </w:tblPr>
    <w:tcPr>
      <w:tcBorders>
        <w:left w:val="single" w:sz="4" w:space="0" w:color="FFFFFF" w:themeColor="background1"/>
        <w:right w:val="single" w:sz="4" w:space="0" w:color="FFFFFF" w:themeColor="background1"/>
      </w:tcBorders>
      <w:shd w:val="clear" w:color="auto" w:fill="DEEAF6" w:themeFill="accent5" w:themeFillTint="33"/>
    </w:tcPr>
    <w:tblStylePr w:type="firstRow">
      <w:rPr>
        <w:b/>
        <w:bCs/>
        <w:color w:val="FFFFFF" w:themeColor="background1"/>
      </w:rPr>
    </w:tblStylePr>
    <w:tblStylePr w:type="lastRow">
      <w:rPr>
        <w:b/>
        <w:bCs/>
        <w:color w:val="FFFFFF" w:themeColor="background1"/>
      </w:rPr>
    </w:tblStylePr>
    <w:tblStylePr w:type="firstCol">
      <w:rPr>
        <w:b/>
        <w:bCs/>
        <w:color w:val="FFFFFF" w:themeColor="background1"/>
      </w:rPr>
    </w:tblStylePr>
    <w:tblStylePr w:type="lastCol">
      <w:rPr>
        <w:b/>
        <w:bCs/>
        <w:color w:val="FFFFFF" w:themeColor="background1"/>
      </w:rPr>
    </w:tblStylePr>
  </w:style>
  <w:style w:type="table" w:styleId="GridTable4-Accent2">
    <w:name w:val="Grid Table 4 Accent 2"/>
    <w:basedOn w:val="TableNormal"/>
    <w:uiPriority w:val="49"/>
    <w:rsid w:val="000E5BAC"/>
    <w:pPr>
      <w:spacing w:after="0" w:line="240" w:lineRule="auto"/>
    </w:pPr>
    <w:tblPr/>
    <w:tblStylePr w:type="firstRow">
      <w:rPr>
        <w:b/>
        <w:bCs/>
        <w:color w:val="FFFFFF" w:themeColor="background1"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EndnoteReference">
    <w:name w:val="endnote reference"/>
    <w:basedOn w:val="DefaultParagraphFont"/>
    <w:uiPriority w:val="99"/>
    <w:semiHidden/>
    <w:unhideWhenUsed/>
    <w:rsid w:val="008A0361"/>
    <w:rPr>
      <w:vertAlign w:val="superscript"/>
    </w:rPr>
  </w:style>
  <w:style w:type="paragraph" w:customStyle="1" w:styleId="TableCellwithbullets">
    <w:name w:val="Table Cell with bullets"/>
    <w:basedOn w:val="ListParagraph"/>
    <w:qFormat/>
    <w:rsid w:val="00B26044"/>
    <w:pPr>
      <w:numPr>
        <w:numId w:val="3"/>
      </w:numPr>
      <w:ind w:left="400"/>
    </w:pPr>
    <w:rPr>
      <w:sz w:val="16"/>
      <w:szCs w:val="16"/>
    </w:rPr>
  </w:style>
  <w:style w:type="paragraph" w:customStyle="1" w:styleId="TableHeader">
    <w:name w:val="Table Header"/>
    <w:basedOn w:val="Normal"/>
    <w:qFormat/>
    <w:rsid w:val="003D1042"/>
    <w:rPr>
      <w:b/>
      <w:bCs/>
      <w:color w:val="FFFFFF" w:themeColor="background1"/>
      <w:sz w:val="16"/>
      <w:szCs w:val="16"/>
      <w:lang w:eastAsia="sk-SK"/>
    </w:rPr>
  </w:style>
  <w:style w:type="table" w:styleId="GridTable4-Accent4">
    <w:name w:val="Grid Table 4 Accent 4"/>
    <w:basedOn w:val="TableNormal"/>
    <w:uiPriority w:val="49"/>
    <w:rsid w:val="000D2472"/>
    <w:pPr>
      <w:spacing w:after="0" w:line="240" w:lineRule="auto"/>
    </w:pPr>
    <w:tblPr/>
    <w:tblStylePr w:type="firstRow">
      <w:rPr>
        <w:b/>
        <w:bCs/>
        <w:color w:val="FFFFFF" w:themeColor="background1"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5Dark-Accent1">
    <w:name w:val="Grid Table 5 Dark Accent 1"/>
    <w:basedOn w:val="TableNormal"/>
    <w:uiPriority w:val="50"/>
    <w:rsid w:val="003E04FB"/>
    <w:pPr>
      <w:spacing w:after="0" w:line="240" w:lineRule="auto"/>
    </w:pPr>
    <w:tblPr/>
    <w:tblStylePr w:type="firstRow">
      <w:rPr>
        <w:b/>
        <w:bCs/>
        <w:color w:val="FFFFFF" w:themeColor="background1"/>
      </w:rPr>
    </w:tblStylePr>
    <w:tblStylePr w:type="lastRow">
      <w:rPr>
        <w:b/>
        <w:bCs/>
        <w:color w:val="FFFFFF" w:themeColor="background1"/>
      </w:rPr>
    </w:tblStylePr>
    <w:tblStylePr w:type="firstCol">
      <w:rPr>
        <w:b/>
        <w:bCs/>
        <w:color w:val="FFFFFF" w:themeColor="background1"/>
      </w:rPr>
    </w:tblStylePr>
    <w:tblStylePr w:type="lastCol">
      <w:rPr>
        <w:b/>
        <w:bCs/>
        <w:color w:val="FFFFFF" w:themeColor="background1"/>
      </w:rPr>
    </w:tblStylePr>
  </w:style>
  <w:style w:type="paragraph" w:customStyle="1" w:styleId="normalL2">
    <w:name w:val="normal L2"/>
    <w:basedOn w:val="Normal"/>
    <w:autoRedefine/>
    <w:rsid w:val="0088203B"/>
    <w:pPr>
      <w:tabs>
        <w:tab w:val="left" w:leader="dot" w:pos="10034"/>
      </w:tabs>
      <w:spacing w:before="200" w:after="0"/>
    </w:pPr>
    <w:rPr>
      <w:rFonts w:ascii="Cambria" w:eastAsia="Times New Roman" w:hAnsi="Cambria" w:cs="Arial"/>
      <w:bCs/>
      <w:noProof/>
      <w:sz w:val="20"/>
      <w:szCs w:val="20"/>
      <w:lang w:eastAsia="sk-SK"/>
    </w:rPr>
  </w:style>
  <w:style w:type="table" w:styleId="GridTable1Light-Accent3">
    <w:name w:val="Grid Table 1 Light Accent 3"/>
    <w:basedOn w:val="TableNormal"/>
    <w:uiPriority w:val="46"/>
    <w:rsid w:val="006F6EC8"/>
    <w:pPr>
      <w:spacing w:after="0" w:line="240" w:lineRule="auto"/>
    </w:pPr>
    <w:tblPr/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numbering" w:customStyle="1" w:styleId="CurrentList1">
    <w:name w:val="Current List1"/>
    <w:uiPriority w:val="99"/>
    <w:rsid w:val="00686B19"/>
    <w:pPr>
      <w:numPr>
        <w:numId w:val="20"/>
      </w:numPr>
    </w:pPr>
  </w:style>
  <w:style w:type="paragraph" w:styleId="PlainText">
    <w:name w:val="Plain Text"/>
    <w:basedOn w:val="Normal"/>
    <w:link w:val="PlainTextChar"/>
    <w:rsid w:val="00230692"/>
    <w:pPr>
      <w:spacing w:after="80" w:line="276" w:lineRule="auto"/>
    </w:pPr>
    <w:rPr>
      <w:rFonts w:ascii="Courier New" w:eastAsia="Times New Roman" w:hAnsi="Courier New" w:cs="Times New Roman"/>
      <w:noProof/>
      <w:sz w:val="20"/>
      <w:szCs w:val="20"/>
      <w:lang w:eastAsia="sk-SK"/>
    </w:rPr>
  </w:style>
  <w:style w:type="character" w:customStyle="1" w:styleId="PlainTextChar">
    <w:name w:val="Plain Text Char"/>
    <w:basedOn w:val="DefaultParagraphFont"/>
    <w:link w:val="PlainText"/>
    <w:rsid w:val="00230692"/>
    <w:rPr>
      <w:rFonts w:ascii="Courier New" w:eastAsia="Times New Roman" w:hAnsi="Courier New" w:cs="Times New Roman"/>
      <w:noProof/>
      <w:sz w:val="20"/>
      <w:szCs w:val="20"/>
      <w:lang w:eastAsia="sk-SK"/>
    </w:rPr>
  </w:style>
  <w:style w:type="table" w:styleId="GridTable2-Accent1">
    <w:name w:val="Grid Table 2 Accent 1"/>
    <w:basedOn w:val="TableNormal"/>
    <w:uiPriority w:val="47"/>
    <w:rsid w:val="007F7B7D"/>
    <w:pPr>
      <w:spacing w:after="0" w:line="240" w:lineRule="auto"/>
    </w:pPr>
    <w:tblPr>
      <w:tblStyleRowBandSize w:val="1"/>
      <w:tblStyleColBandSize w:val="1"/>
    </w:tblPr>
    <w:tcPr>
      <w:tcBorders>
        <w:top w:val="double" w:sz="2" w:space="0" w:color="8EAADB" w:themeColor="accent1" w:themeTint="99"/>
        <w:bottom w:val="nil"/>
      </w:tcBorders>
      <w:shd w:val="clear" w:color="auto" w:fill="D9E2F3" w:themeFill="accent1" w:themeFillTint="33"/>
    </w:tc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6Colorful-Accent1">
    <w:name w:val="Grid Table 6 Colorful Accent 1"/>
    <w:basedOn w:val="TableNormal"/>
    <w:uiPriority w:val="51"/>
    <w:rsid w:val="00CB4ED3"/>
    <w:pPr>
      <w:spacing w:after="0" w:line="240" w:lineRule="auto"/>
    </w:pPr>
    <w:rPr>
      <w:color w:val="2F5496" w:themeColor="accent1" w:themeShade="BF"/>
    </w:rPr>
    <w:tblPr/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PlainTable2">
    <w:name w:val="Plain Table 2"/>
    <w:basedOn w:val="TableNormal"/>
    <w:uiPriority w:val="42"/>
    <w:rsid w:val="0022545D"/>
    <w:pPr>
      <w:spacing w:after="0" w:line="240" w:lineRule="auto"/>
    </w:pPr>
    <w:tblPr/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PlainTable3">
    <w:name w:val="Plain Table 3"/>
    <w:basedOn w:val="TableNormal"/>
    <w:uiPriority w:val="43"/>
    <w:rsid w:val="0029444D"/>
    <w:pPr>
      <w:spacing w:after="0" w:line="240" w:lineRule="auto"/>
    </w:pPr>
    <w:tblPr/>
    <w:tblStylePr w:type="firstRow">
      <w:rPr>
        <w:b/>
        <w:bCs/>
        <w:caps/>
      </w:rPr>
    </w:tblStylePr>
    <w:tblStylePr w:type="lastRow">
      <w:rPr>
        <w:b/>
        <w:bCs/>
        <w:caps/>
      </w:rPr>
    </w:tblStylePr>
    <w:tblStylePr w:type="firstCol">
      <w:rPr>
        <w:b/>
        <w:bCs/>
        <w:caps/>
      </w:rPr>
    </w:tblStylePr>
    <w:tblStylePr w:type="lastCol">
      <w:rPr>
        <w:b/>
        <w:bCs/>
        <w:caps/>
      </w:rPr>
    </w:tblStylePr>
  </w:style>
  <w:style w:type="table" w:styleId="ListTable3-Accent5">
    <w:name w:val="List Table 3 Accent 5"/>
    <w:basedOn w:val="TableNormal"/>
    <w:uiPriority w:val="48"/>
    <w:rsid w:val="005C54FF"/>
    <w:pPr>
      <w:spacing w:after="0" w:line="240" w:lineRule="auto"/>
    </w:pPr>
    <w:tblPr>
      <w:tblStyleRowBandSize w:val="1"/>
      <w:tblStyleColBandSize w:val="1"/>
    </w:tblPr>
    <w:tcPr>
      <w:tcBorders>
        <w:left w:val="nil"/>
        <w:right w:val="nil"/>
      </w:tcBorders>
      <w:shd w:val="clear" w:color="auto" w:fill="FFFFFF" w:themeFill="background1"/>
    </w:tcPr>
    <w:tblStylePr w:type="firstRow">
      <w:rPr>
        <w:b/>
        <w:bCs/>
        <w:color w:val="FFFFFF" w:themeColor="background1"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ListTable4-Accent1">
    <w:name w:val="List Table 4 Accent 1"/>
    <w:basedOn w:val="TableNormal"/>
    <w:uiPriority w:val="49"/>
    <w:rsid w:val="0067191B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6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4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9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422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6299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2497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4236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208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120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6355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4846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7956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8460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90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3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1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0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5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1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2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3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8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5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71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12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60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6187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267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2767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101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7874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906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343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280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527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924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1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6765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0455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3197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9782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136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4203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7468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310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3433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196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8335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7997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0001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6873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1732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4948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609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677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0390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4257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8055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3879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1182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379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3899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5514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5325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6302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6321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344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8389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5514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8146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366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8485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8123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2870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953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6119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271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3232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303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61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4888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605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4847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0861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8803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1322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8705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2541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1442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3509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164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1883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5113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9375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6005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1295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7048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5999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766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7739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7166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2642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9845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2111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0403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8856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4698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3556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2892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5404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445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7172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186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7270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8115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0589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045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8386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7149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7092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401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3881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6135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0657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0289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2715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870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9060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4653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8730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5044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0837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4555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4749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1760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2445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809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4429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7732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9080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186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287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2496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1138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224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5145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386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7175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8028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4869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380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0035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484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487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86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89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401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608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647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652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15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5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24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59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494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918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4678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0293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1916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5305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20418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8467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7986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44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5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11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7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87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79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53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0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7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899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913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046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65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82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0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96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02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42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62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23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68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15090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00651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20913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18589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938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95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99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5437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961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99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05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66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4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9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8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0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01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06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80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31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2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1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78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801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966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979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16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46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9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7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78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78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1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99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4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9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86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0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75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8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8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6813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64241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03519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51230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47262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044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85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12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9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85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3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9206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1475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3162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8512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7901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5549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3529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2726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265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82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42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082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407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0231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9577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1580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2882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672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362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3301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07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0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6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08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85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83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2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4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66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81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06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84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82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70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14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63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70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95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36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5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49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9121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7100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1399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0455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8007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1910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2625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7159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245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0745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8525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842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73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0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274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963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33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09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45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8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02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86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38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7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28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14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49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27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1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23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7553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3046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2102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6359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7906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3469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1903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1399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413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06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58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70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82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29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8642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46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9559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7714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4839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0945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692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9917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4339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288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5930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3818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1405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3198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4823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071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3475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062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2645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8865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1004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8259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661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5725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536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1558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3690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4539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5391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9274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2572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4796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4108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1232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5520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1571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8202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4457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1685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6884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730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5526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3626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520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720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2000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965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05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27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70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4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5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9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47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62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49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68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65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30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53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85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4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1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271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723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2997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9649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0803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1071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35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7699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474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66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24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10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7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35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454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1332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297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6394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64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16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43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6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2.png"/><Relationship Id="rId18" Type="http://schemas.openxmlformats.org/officeDocument/2006/relationships/package" Target="embeddings/Microsoft_Excel_Worksheet.xlsx"/><Relationship Id="rId26" Type="http://schemas.openxmlformats.org/officeDocument/2006/relationships/package" Target="embeddings/Microsoft_Excel_Worksheet4.xlsx"/><Relationship Id="rId39" Type="http://schemas.openxmlformats.org/officeDocument/2006/relationships/header" Target="header1.xml"/><Relationship Id="rId21" Type="http://schemas.openxmlformats.org/officeDocument/2006/relationships/image" Target="media/image7.emf"/><Relationship Id="rId34" Type="http://schemas.openxmlformats.org/officeDocument/2006/relationships/oleObject" Target="embeddings/oleObject2.bin"/><Relationship Id="rId42" Type="http://schemas.openxmlformats.org/officeDocument/2006/relationships/footer" Target="footer2.xml"/><Relationship Id="rId47" Type="http://schemas.microsoft.com/office/2019/05/relationships/documenttasks" Target="documenttasks/documenttasks1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image" Target="media/image4.png"/><Relationship Id="rId29" Type="http://schemas.openxmlformats.org/officeDocument/2006/relationships/image" Target="media/image11.emf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package" Target="embeddings/Microsoft_Excel_Worksheet3.xlsx"/><Relationship Id="rId32" Type="http://schemas.openxmlformats.org/officeDocument/2006/relationships/oleObject" Target="embeddings/Microsoft_Word_97_-_2003_Document.doc"/><Relationship Id="rId37" Type="http://schemas.openxmlformats.org/officeDocument/2006/relationships/image" Target="media/image15.emf"/><Relationship Id="rId40" Type="http://schemas.openxmlformats.org/officeDocument/2006/relationships/header" Target="header2.xml"/><Relationship Id="rId45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hyperlink" Target="https://securityscorecard.com/" TargetMode="External"/><Relationship Id="rId23" Type="http://schemas.openxmlformats.org/officeDocument/2006/relationships/image" Target="media/image8.emf"/><Relationship Id="rId28" Type="http://schemas.openxmlformats.org/officeDocument/2006/relationships/package" Target="embeddings/Microsoft_Excel_Worksheet5.xlsx"/><Relationship Id="rId36" Type="http://schemas.openxmlformats.org/officeDocument/2006/relationships/oleObject" Target="embeddings/oleObject3.bin"/><Relationship Id="rId10" Type="http://schemas.openxmlformats.org/officeDocument/2006/relationships/endnotes" Target="endnotes.xml"/><Relationship Id="rId19" Type="http://schemas.openxmlformats.org/officeDocument/2006/relationships/image" Target="media/image6.emf"/><Relationship Id="rId31" Type="http://schemas.openxmlformats.org/officeDocument/2006/relationships/image" Target="media/image12.emf"/><Relationship Id="rId44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3.png"/><Relationship Id="rId22" Type="http://schemas.openxmlformats.org/officeDocument/2006/relationships/package" Target="embeddings/Microsoft_Excel_Worksheet2.xlsx"/><Relationship Id="rId27" Type="http://schemas.openxmlformats.org/officeDocument/2006/relationships/image" Target="media/image10.emf"/><Relationship Id="rId30" Type="http://schemas.openxmlformats.org/officeDocument/2006/relationships/oleObject" Target="embeddings/oleObject1.bin"/><Relationship Id="rId35" Type="http://schemas.openxmlformats.org/officeDocument/2006/relationships/image" Target="media/image14.emf"/><Relationship Id="rId43" Type="http://schemas.openxmlformats.org/officeDocument/2006/relationships/header" Target="header3.xm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12" Type="http://schemas.openxmlformats.org/officeDocument/2006/relationships/hyperlink" Target="https://www.slov-lex.sk/pravne-predpisy/SK/ZZ/1992/566/20190901" TargetMode="External"/><Relationship Id="rId17" Type="http://schemas.openxmlformats.org/officeDocument/2006/relationships/image" Target="media/image5.emf"/><Relationship Id="rId25" Type="http://schemas.openxmlformats.org/officeDocument/2006/relationships/image" Target="media/image9.emf"/><Relationship Id="rId33" Type="http://schemas.openxmlformats.org/officeDocument/2006/relationships/image" Target="media/image13.emf"/><Relationship Id="rId38" Type="http://schemas.openxmlformats.org/officeDocument/2006/relationships/package" Target="embeddings/Microsoft_Word_Document.docx"/><Relationship Id="rId46" Type="http://schemas.openxmlformats.org/officeDocument/2006/relationships/theme" Target="theme/theme1.xml"/><Relationship Id="rId20" Type="http://schemas.openxmlformats.org/officeDocument/2006/relationships/package" Target="embeddings/Microsoft_Excel_Worksheet1.xlsx"/><Relationship Id="rId41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6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16.png"/></Relationships>
</file>

<file path=word/documenttasks/documenttasks1.xml><?xml version="1.0" encoding="utf-8"?>
<t:Tasks xmlns:t="http://schemas.microsoft.com/office/tasks/2019/documenttasks" xmlns:oel="http://schemas.microsoft.com/office/2019/extlst">
  <t:Task id="{DAA73EDB-D98C-43E3-A5FA-9452D4A8ABBC}">
    <t:Anchor>
      <t:Comment id="365000160"/>
    </t:Anchor>
    <t:History>
      <t:Event id="{BD53735B-315C-4FB6-B701-66092257170D}" time="2022-03-03T08:59:34.824Z">
        <t:Attribution userId="S::anna.hnilicova@adastragrp.com::794540ed-abf6-4bf6-aa9d-9c30625c1859" userProvider="AD" userName="Hnilicova, Anna"/>
        <t:Anchor>
          <t:Comment id="365000160"/>
        </t:Anchor>
        <t:Create/>
      </t:Event>
      <t:Event id="{642B74ED-861D-4A83-BB38-A626017D7815}" time="2022-03-03T08:59:34.824Z">
        <t:Attribution userId="S::anna.hnilicova@adastragrp.com::794540ed-abf6-4bf6-aa9d-9c30625c1859" userProvider="AD" userName="Hnilicova, Anna"/>
        <t:Anchor>
          <t:Comment id="365000160"/>
        </t:Anchor>
        <t:Assign userId="S::Pavel.Hodek@adastragrp.com::f200c084-14f8-46f1-b78c-d7cda0cacd87" userProvider="AD" userName="Hodek, Pavel"/>
      </t:Event>
      <t:Event id="{6E4CD98F-801D-46AF-B365-33B42AEE85E3}" time="2022-03-03T08:59:34.824Z">
        <t:Attribution userId="S::anna.hnilicova@adastragrp.com::794540ed-abf6-4bf6-aa9d-9c30625c1859" userProvider="AD" userName="Hnilicova, Anna"/>
        <t:Anchor>
          <t:Comment id="365000160"/>
        </t:Anchor>
        <t:SetTitle title="@Hodek, Pavel vysvetlivku k indexu 1 som nenašla"/>
      </t:Event>
    </t:History>
  </t:Task>
  <t:Task id="{F61412A4-24FD-470E-BDF0-B3E9FF3A0A1B}">
    <t:Anchor>
      <t:Comment id="1862392039"/>
    </t:Anchor>
    <t:History>
      <t:Event id="{4ED1A1D1-D6F3-4B10-A187-8E639AF354C2}" time="2022-03-03T13:28:52.422Z">
        <t:Attribution userId="S::anna.hnilicova@adastragrp.com::794540ed-abf6-4bf6-aa9d-9c30625c1859" userProvider="AD" userName="Hnilicova, Anna"/>
        <t:Anchor>
          <t:Comment id="1862392039"/>
        </t:Anchor>
        <t:Create/>
      </t:Event>
      <t:Event id="{2C4FF51B-04EE-4275-844A-75AC011EE240}" time="2022-03-03T13:28:52.422Z">
        <t:Attribution userId="S::anna.hnilicova@adastragrp.com::794540ed-abf6-4bf6-aa9d-9c30625c1859" userProvider="AD" userName="Hnilicova, Anna"/>
        <t:Anchor>
          <t:Comment id="1862392039"/>
        </t:Anchor>
        <t:Assign userId="S::Pavel.Hodek@adastragrp.com::f200c084-14f8-46f1-b78c-d7cda0cacd87" userProvider="AD" userName="Hodek, Pavel"/>
      </t:Event>
      <t:Event id="{CBBF0A66-15FC-492B-94AD-6A7C332D71EB}" time="2022-03-03T13:28:52.422Z">
        <t:Attribution userId="S::anna.hnilicova@adastragrp.com::794540ed-abf6-4bf6-aa9d-9c30625c1859" userProvider="AD" userName="Hnilicova, Anna"/>
        <t:Anchor>
          <t:Comment id="1862392039"/>
        </t:Anchor>
        <t:SetTitle title="@Hodek, Pavel dala by som skor &quot;odporúčame&quot;, lebo &quot;považujeme&quot; vyžaduje doplniť, že za čo ho považujeme :)"/>
      </t:Event>
    </t:History>
  </t:Task>
  <t:Task id="{2651D8DE-8D90-421F-941E-CFC75F2604E0}">
    <t:Anchor>
      <t:Comment id="1908937484"/>
    </t:Anchor>
    <t:History>
      <t:Event id="{45533CC8-7601-4633-952D-D3577CA9317B}" time="2022-03-03T14:45:42.823Z">
        <t:Attribution userId="S::anna.hnilicova@adastragrp.com::794540ed-abf6-4bf6-aa9d-9c30625c1859" userProvider="AD" userName="Hnilicova, Anna"/>
        <t:Anchor>
          <t:Comment id="1908937484"/>
        </t:Anchor>
        <t:Create/>
      </t:Event>
      <t:Event id="{09016C78-49A6-44B6-978A-85DADB2266FE}" time="2022-03-03T14:45:42.823Z">
        <t:Attribution userId="S::anna.hnilicova@adastragrp.com::794540ed-abf6-4bf6-aa9d-9c30625c1859" userProvider="AD" userName="Hnilicova, Anna"/>
        <t:Anchor>
          <t:Comment id="1908937484"/>
        </t:Anchor>
        <t:Assign userId="S::Pavel.Hodek@adastragrp.com::f200c084-14f8-46f1-b78c-d7cda0cacd87" userProvider="AD" userName="Hodek, Pavel"/>
      </t:Event>
      <t:Event id="{7DEC53FE-C7FF-4804-889C-0E06311E96C8}" time="2022-03-03T14:45:42.823Z">
        <t:Attribution userId="S::anna.hnilicova@adastragrp.com::794540ed-abf6-4bf6-aa9d-9c30625c1859" userProvider="AD" userName="Hnilicova, Anna"/>
        <t:Anchor>
          <t:Comment id="1908937484"/>
        </t:Anchor>
        <t:SetTitle title="@Hodek, Pavel model 24/7 je v tabuľke ako 24/8"/>
      </t:Event>
    </t:History>
  </t:Task>
</t:Task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ozn_x00e1_mka xmlns="827d3fed-e907-4180-bf3a-cf942ab10660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B0070892C6B5844B5C91189FF5EEAF4" ma:contentTypeVersion="5" ma:contentTypeDescription="Umožňuje vytvoriť nový dokument." ma:contentTypeScope="" ma:versionID="3dc271317c509ceedc959b78ad823e6b">
  <xsd:schema xmlns:xsd="http://www.w3.org/2001/XMLSchema" xmlns:xs="http://www.w3.org/2001/XMLSchema" xmlns:p="http://schemas.microsoft.com/office/2006/metadata/properties" xmlns:ns2="827d3fed-e907-4180-bf3a-cf942ab10660" targetNamespace="http://schemas.microsoft.com/office/2006/metadata/properties" ma:root="true" ma:fieldsID="7d5803712d889d86c19308aa2122ab9f" ns2:_="">
    <xsd:import namespace="827d3fed-e907-4180-bf3a-cf942ab1066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Pozn_x00e1_mka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7d3fed-e907-4180-bf3a-cf942ab1066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Pozn_x00e1_mka" ma:index="11" nillable="true" ma:displayName="Poznámka" ma:format="Dropdown" ma:internalName="Pozn_x00e1_mka">
      <xsd:simpleType>
        <xsd:restriction base="dms:Text">
          <xsd:maxLength value="255"/>
        </xsd:restriction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04F7D04-C3B1-4DB2-90BA-558C3EB1B18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8A01F45-6164-4D2F-AC2A-7F60ACC6A09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E5BDF58-04E9-4599-9EA6-A778D64CAC69}">
  <ds:schemaRefs>
    <ds:schemaRef ds:uri="http://purl.org/dc/elements/1.1/"/>
    <ds:schemaRef ds:uri="http://purl.org/dc/terms/"/>
    <ds:schemaRef ds:uri="http://schemas.microsoft.com/office/2006/documentManagement/types"/>
    <ds:schemaRef ds:uri="http://purl.org/dc/dcmitype/"/>
    <ds:schemaRef ds:uri="http://www.w3.org/XML/1998/namespace"/>
    <ds:schemaRef ds:uri="http://schemas.microsoft.com/office/2006/metadata/properties"/>
    <ds:schemaRef ds:uri="http://schemas.microsoft.com/office/infopath/2007/PartnerControls"/>
    <ds:schemaRef ds:uri="http://schemas.openxmlformats.org/package/2006/metadata/core-properties"/>
    <ds:schemaRef ds:uri="827d3fed-e907-4180-bf3a-cf942ab10660"/>
  </ds:schemaRefs>
</ds:datastoreItem>
</file>

<file path=customXml/itemProps4.xml><?xml version="1.0" encoding="utf-8"?>
<ds:datastoreItem xmlns:ds="http://schemas.openxmlformats.org/officeDocument/2006/customXml" ds:itemID="{35C3AD1B-650F-4B1E-A9C6-43C469D9523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27d3fed-e907-4180-bf3a-cf942ab1066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b38b69c2-5d85-4d56-8293-be9e8cd95707}" enabled="0" method="" siteId="{b38b69c2-5d85-4d56-8293-be9e8cd95707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32</Pages>
  <Words>8232</Words>
  <Characters>46925</Characters>
  <Application>Microsoft Office Word</Application>
  <DocSecurity>0</DocSecurity>
  <Lines>391</Lines>
  <Paragraphs>110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Autor</dc:creator>
  <cp:keywords/>
  <dc:description/>
  <cp:lastModifiedBy>Kmečová Katarína</cp:lastModifiedBy>
  <cp:revision>2921</cp:revision>
  <dcterms:created xsi:type="dcterms:W3CDTF">2025-08-29T11:13:00Z</dcterms:created>
  <dcterms:modified xsi:type="dcterms:W3CDTF">2025-12-17T07:06:00Z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0x010100EB0070892C6B5844B5C91189FF5EEAF4</vt:lpwstr>
  </property>
  <property fmtid="{D5CDD505-2E9C-101B-9397-08002B2CF9AE}" pid="3" name="Order">
    <vt:r8>7400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TriggerFlowInfo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  <property fmtid="{D5CDD505-2E9C-101B-9397-08002B2CF9AE}" pid="10" name="docLang">
    <vt:lpwstr>sk</vt:lpwstr>
  </property>
</Properties>
</file>