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„VZOR“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Žiadosť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 udelenie devízovej licencie v zmysle § 6 v spojení s § 13 ods. 1 Devízového zákona č. 202/1995 Z. z. v znení neskorších predpisov na obchodovanie s devízovými hodnotami v rozsahu zmenárenskej činnosti, ktorej predmetom je predaj cudzej meny za eurá v hotovosti.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I.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Devízový orgán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1. Názov a sídlo devízového orgánu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Národná banka Slovenska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Odbor dohľadu nad bankovníctvom a platobnými službami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Oddelenie prvostupňových konaní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Imricha </w:t>
      </w:r>
      <w:proofErr w:type="spellStart"/>
      <w:r>
        <w:rPr>
          <w:rFonts w:ascii="TimesNewRomanPSMT" w:hAnsi="TimesNewRomanPSMT" w:cs="TimesNewRomanPSMT"/>
          <w:szCs w:val="24"/>
        </w:rPr>
        <w:t>Karvaša</w:t>
      </w:r>
      <w:proofErr w:type="spellEnd"/>
      <w:r>
        <w:rPr>
          <w:rFonts w:ascii="TimesNewRomanPSMT" w:hAnsi="TimesNewRomanPSMT" w:cs="TimesNewRomanPSMT"/>
          <w:szCs w:val="24"/>
        </w:rPr>
        <w:t xml:space="preserve"> 1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813 25 Bratislava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II.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Žiadateľ –právnická osoba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2. Údaje o žiadateľovi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 a sídlo: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IČO:</w:t>
      </w:r>
    </w:p>
    <w:p w:rsidR="006372F8" w:rsidRP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6372F8">
        <w:rPr>
          <w:rFonts w:ascii="TimesNewRomanPSMT" w:hAnsi="TimesNewRomanPSMT" w:cs="TimesNewRomanPSMT"/>
          <w:szCs w:val="24"/>
        </w:rPr>
        <w:t>Označenie registra v ktorom je žiadateľ zapísaný a číslo zápisu, ak bolo pridelené: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3. Údaje o všetkých osobách, ktoré sú štatutárnym orgánom alebo členom štatutárneho orgánu žiadateľa, a to v nasledovnom rozsahu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4. Údaje o zástupcovi žiadateľa v konaní (ak ho má)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 (ak bolo pridelené):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5. Údaje o každej fyzickej osobe, prostredníctvom ktorej bude žiadateľ vykonávať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povolenú činnosť, a to v nasledovnom rozsahu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6. Prílohy: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1) fotokópia platného dokladu totožnosti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ktorá je štatutárnym orgánom alebo členom štatutárneho orgánu žiadateľa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2) fotokópia platného dokladu totožnosti zástupcu v konaní, ak ho žiadateľ má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3) fotokópia platného dokladu totožnosti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 xml:space="preserve">4) </w:t>
      </w:r>
      <w:r w:rsidR="00873C97">
        <w:rPr>
          <w:rFonts w:ascii="TimesNewRomanPSMT" w:hAnsi="TimesNewRomanPSMT" w:cs="TimesNewRomanPSMT"/>
          <w:szCs w:val="24"/>
        </w:rPr>
        <w:t xml:space="preserve">doklad o zaplatení poplatku v zmysle </w:t>
      </w:r>
      <w:r w:rsidR="00873C97" w:rsidRPr="00DF57DE">
        <w:rPr>
          <w:rFonts w:cs="Times New Roman"/>
          <w:color w:val="13171A"/>
          <w:szCs w:val="24"/>
          <w:shd w:val="clear" w:color="auto" w:fill="FFFFFF"/>
        </w:rPr>
        <w:t xml:space="preserve">Opatrenie </w:t>
      </w:r>
      <w:r w:rsidR="00873C97" w:rsidRPr="00DF57DE">
        <w:rPr>
          <w:rFonts w:cs="Times New Roman"/>
          <w:szCs w:val="24"/>
        </w:rPr>
        <w:t>Národnej banky Slovenska č. 4, z</w:t>
      </w:r>
      <w:r w:rsidR="00873C97">
        <w:rPr>
          <w:rFonts w:cs="Times New Roman"/>
          <w:szCs w:val="24"/>
        </w:rPr>
        <w:t> </w:t>
      </w:r>
      <w:r w:rsidR="00873C97" w:rsidRPr="00DF57DE">
        <w:rPr>
          <w:rFonts w:cs="Times New Roman"/>
          <w:szCs w:val="24"/>
        </w:rPr>
        <w:t>13.</w:t>
      </w:r>
      <w:r w:rsidR="00873C97">
        <w:rPr>
          <w:rFonts w:cs="Times New Roman"/>
          <w:szCs w:val="24"/>
        </w:rPr>
        <w:t> </w:t>
      </w:r>
      <w:r w:rsidR="00873C97" w:rsidRPr="00DF57DE">
        <w:rPr>
          <w:rFonts w:cs="Times New Roman"/>
          <w:szCs w:val="24"/>
        </w:rPr>
        <w:t>februára 2018, ktorým sa mení a dopĺňa opatrenie Národnej banky Slovenska č. 8/2012 o</w:t>
      </w:r>
      <w:r w:rsidR="00873C97">
        <w:rPr>
          <w:rFonts w:cs="Times New Roman"/>
          <w:szCs w:val="24"/>
        </w:rPr>
        <w:t> </w:t>
      </w:r>
      <w:r w:rsidR="00873C97" w:rsidRPr="00DF57DE">
        <w:rPr>
          <w:rFonts w:cs="Times New Roman"/>
          <w:szCs w:val="24"/>
        </w:rPr>
        <w:t>poplatkoch za úkony Národnej banky Slovenska v znení neskorších predpisov</w:t>
      </w:r>
      <w:r w:rsidR="00873C97">
        <w:rPr>
          <w:rFonts w:ascii="TimesNewRomanPSMT" w:hAnsi="TimesNewRomanPSMT" w:cs="TimesNewRomanPSMT"/>
          <w:szCs w:val="24"/>
        </w:rPr>
        <w:t xml:space="preserve"> (v sume </w:t>
      </w:r>
      <w:r w:rsidR="00873C97">
        <w:rPr>
          <w:rFonts w:ascii="TimesNewRomanPS-BoldMT" w:hAnsi="TimesNewRomanPS-BoldMT" w:cs="TimesNewRomanPS-BoldMT"/>
          <w:b/>
          <w:bCs/>
          <w:szCs w:val="24"/>
        </w:rPr>
        <w:t xml:space="preserve">300,- EUR </w:t>
      </w:r>
      <w:r w:rsidR="00873C97">
        <w:rPr>
          <w:rFonts w:ascii="TimesNewRomanPSMT" w:hAnsi="TimesNewRomanPSMT" w:cs="TimesNewRomanPSMT"/>
          <w:szCs w:val="24"/>
        </w:rPr>
        <w:t xml:space="preserve">sa platí na účet NBS </w:t>
      </w:r>
      <w:r w:rsidR="00873C97" w:rsidRPr="00DF57DE">
        <w:rPr>
          <w:rFonts w:cs="Times New Roman"/>
          <w:b/>
          <w:bCs/>
          <w:szCs w:val="24"/>
        </w:rPr>
        <w:t xml:space="preserve">č. ú. </w:t>
      </w:r>
      <w:r w:rsidR="00873C97" w:rsidRPr="00DF57DE">
        <w:rPr>
          <w:rFonts w:cs="Times New Roman"/>
          <w:b/>
          <w:szCs w:val="24"/>
        </w:rPr>
        <w:t>SK87 0720 0000 0000 0000 2516</w:t>
      </w:r>
      <w:r>
        <w:rPr>
          <w:rFonts w:ascii="TimesNewRomanPSMT" w:hAnsi="TimesNewRomanPSMT" w:cs="TimesNewRomanPSMT"/>
          <w:szCs w:val="24"/>
        </w:rPr>
        <w:t xml:space="preserve">, Variabilný symbol: </w:t>
      </w:r>
      <w:r>
        <w:rPr>
          <w:rFonts w:ascii="TimesNewRomanPS-BoldMT" w:hAnsi="TimesNewRomanPS-BoldMT" w:cs="TimesNewRomanPS-BoldMT"/>
          <w:b/>
          <w:bCs/>
          <w:szCs w:val="24"/>
        </w:rPr>
        <w:t>IČO</w:t>
      </w:r>
      <w:r>
        <w:rPr>
          <w:rFonts w:ascii="TimesNewRomanPSMT" w:hAnsi="TimesNewRomanPSMT" w:cs="TimesNewRomanPSMT"/>
          <w:szCs w:val="24"/>
        </w:rPr>
        <w:t xml:space="preserve">, Špecifický Symbol: </w:t>
      </w:r>
      <w:r>
        <w:rPr>
          <w:rFonts w:ascii="TimesNewRomanPS-BoldMT" w:hAnsi="TimesNewRomanPS-BoldMT" w:cs="TimesNewRomanPS-BoldMT"/>
          <w:b/>
          <w:bCs/>
          <w:szCs w:val="24"/>
        </w:rPr>
        <w:t>7104</w:t>
      </w:r>
      <w:r>
        <w:rPr>
          <w:rFonts w:ascii="TimesNewRomanPSMT" w:hAnsi="TimesNewRomanPSMT" w:cs="TimesNewRomanPSMT"/>
          <w:szCs w:val="24"/>
        </w:rPr>
        <w:t xml:space="preserve">, Konštantný symbol: </w:t>
      </w:r>
      <w:r>
        <w:rPr>
          <w:rFonts w:ascii="TimesNewRomanPS-BoldMT" w:hAnsi="TimesNewRomanPS-BoldMT" w:cs="TimesNewRomanPS-BoldMT"/>
          <w:b/>
          <w:bCs/>
          <w:szCs w:val="24"/>
        </w:rPr>
        <w:t>0308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5) originál alebo úradne osvedčená kópia výpisu z obchodného registra nie staršieho ako 3 mesiace ku dňu podania žiadosti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6) vyhlásenie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 xml:space="preserve">, prostredníctvom ktorej bude žiadateľ povolenú činnosť vykonávať o tom, že je plne spôsobilá na právne úkony (vzor viď príloha č. 5) 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7) originál alebo úradne osvedčená kópia dokladu o najvyššom dosiahnutom vzdelaní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 (minimálne maturitné vysvedčenie)</w:t>
      </w:r>
    </w:p>
    <w:p w:rsidR="00873C97" w:rsidRDefault="00873C97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8) </w:t>
      </w:r>
      <w:r>
        <w:rPr>
          <w:rFonts w:ascii="TimesNewRomanPSMT" w:hAnsi="TimesNewRomanPSMT" w:cs="TimesNewRomanPSMT"/>
          <w:szCs w:val="24"/>
        </w:rPr>
        <w:t>výpis z registra trestov právnickej osoby</w:t>
      </w:r>
    </w:p>
    <w:p w:rsidR="006372F8" w:rsidRDefault="00873C97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9</w:t>
      </w:r>
      <w:r w:rsidR="006372F8">
        <w:rPr>
          <w:rFonts w:ascii="TimesNewRomanPSMT" w:hAnsi="TimesNewRomanPSMT" w:cs="TimesNewRomanPSMT"/>
          <w:szCs w:val="24"/>
        </w:rPr>
        <w:t xml:space="preserve">) výpis z registra trestov </w:t>
      </w:r>
      <w:r w:rsidR="006372F8">
        <w:rPr>
          <w:rFonts w:ascii="TimesNewRomanPS-BoldMT" w:hAnsi="TimesNewRomanPS-BoldMT" w:cs="TimesNewRomanPS-BoldMT"/>
          <w:b/>
          <w:bCs/>
          <w:szCs w:val="24"/>
        </w:rPr>
        <w:t>každej osoby</w:t>
      </w:r>
      <w:r w:rsidR="006372F8">
        <w:rPr>
          <w:rFonts w:ascii="TimesNewRomanPSMT" w:hAnsi="TimesNewRomanPSMT" w:cs="TimesNewRomanPSMT"/>
          <w:szCs w:val="24"/>
        </w:rPr>
        <w:t xml:space="preserve">, ktorá je štatutárnym orgánom alebo členom štatutárneho orgánu žiadateľa a </w:t>
      </w:r>
      <w:r w:rsidR="006372F8">
        <w:rPr>
          <w:rFonts w:ascii="TimesNewRomanPS-BoldMT" w:hAnsi="TimesNewRomanPS-BoldMT" w:cs="TimesNewRomanPS-BoldMT"/>
          <w:b/>
          <w:bCs/>
          <w:szCs w:val="24"/>
        </w:rPr>
        <w:t>každej osoby</w:t>
      </w:r>
      <w:r w:rsidR="006372F8">
        <w:rPr>
          <w:rFonts w:ascii="TimesNewRomanPSMT" w:hAnsi="TimesNewRomanPSMT" w:cs="TimesNewRomanPSMT"/>
          <w:szCs w:val="24"/>
        </w:rPr>
        <w:t>, prostredníctvom ktorej bude žiadateľ povolenú činnosť vykonávať nie starší ako 3 mesiace ku dňu podania žiadosti</w:t>
      </w:r>
    </w:p>
    <w:p w:rsidR="006372F8" w:rsidRDefault="00873C97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10</w:t>
      </w:r>
      <w:r w:rsidR="006372F8">
        <w:rPr>
          <w:rFonts w:ascii="TimesNewRomanPSMT" w:hAnsi="TimesNewRomanPSMT" w:cs="TimesNewRomanPSMT"/>
          <w:szCs w:val="24"/>
        </w:rPr>
        <w:t>) vyhlásenie žiadateľa, že vykonáva obchody s devízovými hodnotami, ktorých predmetom je nákup peňažných prostriedkov v cudzej mene za eurá v hotovosti nepretržite najmenej 12 mesiacov v súlade so všeobecnými záväznými právnymi predpismi a devízovou licenciou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1</w:t>
      </w:r>
      <w:r w:rsidR="00873C97">
        <w:rPr>
          <w:rFonts w:ascii="TimesNewRomanPSMT" w:hAnsi="TimesNewRomanPSMT" w:cs="TimesNewRomanPSMT"/>
          <w:szCs w:val="24"/>
        </w:rPr>
        <w:t>1</w:t>
      </w:r>
      <w:bookmarkStart w:id="0" w:name="_GoBack"/>
      <w:bookmarkEnd w:id="0"/>
      <w:r>
        <w:rPr>
          <w:rFonts w:ascii="TimesNewRomanPSMT" w:hAnsi="TimesNewRomanPSMT" w:cs="TimesNewRomanPSMT"/>
          <w:szCs w:val="24"/>
        </w:rPr>
        <w:t xml:space="preserve">) originál alebo úradne osvedčená kópia potvrdenia vystaveného osobou určenej Národnou bankou Slovenska (príloha č. 6) </w:t>
      </w:r>
      <w:r>
        <w:rPr>
          <w:rFonts w:ascii="TimesNewRomanPS-BoldMT" w:hAnsi="TimesNewRomanPS-BoldMT" w:cs="TimesNewRomanPS-BoldMT"/>
          <w:b/>
          <w:bCs/>
          <w:szCs w:val="24"/>
        </w:rPr>
        <w:t>za všetky osoby</w:t>
      </w:r>
      <w:r>
        <w:rPr>
          <w:rFonts w:ascii="TimesNewRomanPSMT" w:hAnsi="TimesNewRomanPSMT" w:cs="TimesNewRomanPSMT"/>
          <w:szCs w:val="24"/>
        </w:rPr>
        <w:t xml:space="preserve">, ktoré budú vykonávať predaj peňažných prostriedkov v cudzej mene, že absolvovali odborný kurz na rozpoznávanie platidiel podozrivých s falšovania alebo pozmeňovania 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pozn.: prílohy, ktoré žiadateľ nepredkladá prečiarkne alebo ich neuvedie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Žiadateľ týmto zároveň vyhlasuje, že žiadosť vrátane jej príloh je úplná, správna, pravdivá,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pravá a aktuálna.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V__________________ dňa_____________</w:t>
      </w:r>
      <w:r>
        <w:rPr>
          <w:rFonts w:ascii="TimesNewRomanPSMT" w:hAnsi="TimesNewRomanPSMT" w:cs="TimesNewRomanPSMT"/>
          <w:szCs w:val="24"/>
        </w:rPr>
        <w:tab/>
        <w:t xml:space="preserve"> _____________________________</w:t>
      </w:r>
    </w:p>
    <w:p w:rsidR="006372F8" w:rsidRDefault="006372F8" w:rsidP="006372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úradne osvedčený podpis žiadateľa</w:t>
      </w:r>
    </w:p>
    <w:p w:rsidR="006372F8" w:rsidRDefault="006372F8" w:rsidP="006372F8">
      <w:pPr>
        <w:ind w:left="4248"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(podľa výpisu z obchodného registra)</w:t>
      </w:r>
    </w:p>
    <w:p w:rsidR="006372F8" w:rsidRDefault="006372F8" w:rsidP="006372F8">
      <w:pPr>
        <w:rPr>
          <w:rFonts w:ascii="TimesNewRomanPSMT" w:hAnsi="TimesNewRomanPSMT" w:cs="TimesNewRomanPSMT"/>
          <w:szCs w:val="24"/>
        </w:rPr>
      </w:pPr>
    </w:p>
    <w:p w:rsidR="006372F8" w:rsidRDefault="006372F8" w:rsidP="006372F8">
      <w:pPr>
        <w:rPr>
          <w:rFonts w:ascii="TimesNewRomanPSMT" w:hAnsi="TimesNewRomanPSMT" w:cs="TimesNewRomanPSMT"/>
          <w:szCs w:val="24"/>
        </w:rPr>
      </w:pPr>
    </w:p>
    <w:sectPr w:rsidR="00637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7C" w:rsidRDefault="003C3A7C" w:rsidP="00192438">
      <w:pPr>
        <w:spacing w:after="0" w:line="240" w:lineRule="auto"/>
      </w:pPr>
      <w:r>
        <w:separator/>
      </w:r>
    </w:p>
  </w:endnote>
  <w:endnote w:type="continuationSeparator" w:id="0">
    <w:p w:rsidR="003C3A7C" w:rsidRDefault="003C3A7C" w:rsidP="0019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8" w:rsidRDefault="00192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8" w:rsidRDefault="00192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8" w:rsidRDefault="0019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7C" w:rsidRDefault="003C3A7C" w:rsidP="00192438">
      <w:pPr>
        <w:spacing w:after="0" w:line="240" w:lineRule="auto"/>
      </w:pPr>
      <w:r>
        <w:separator/>
      </w:r>
    </w:p>
  </w:footnote>
  <w:footnote w:type="continuationSeparator" w:id="0">
    <w:p w:rsidR="003C3A7C" w:rsidRDefault="003C3A7C" w:rsidP="0019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8" w:rsidRDefault="00192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8" w:rsidRDefault="00192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8" w:rsidRDefault="00192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8"/>
    <w:rsid w:val="0014198C"/>
    <w:rsid w:val="00192438"/>
    <w:rsid w:val="003C3A7C"/>
    <w:rsid w:val="006372F8"/>
    <w:rsid w:val="007B1C9C"/>
    <w:rsid w:val="00873C97"/>
    <w:rsid w:val="00A3711A"/>
    <w:rsid w:val="00E513E2"/>
    <w:rsid w:val="00F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47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2F8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2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38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38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2019-10-18T09:24:00Z</dcterms:created>
  <dcterms:modified xsi:type="dcterms:W3CDTF">2019-10-18T09:27:00Z</dcterms:modified>
</cp:coreProperties>
</file>