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F143C" w14:textId="7508B355" w:rsidR="00A810C0" w:rsidRPr="00904292" w:rsidRDefault="005A0E4C" w:rsidP="00904292">
      <w:pPr>
        <w:jc w:val="center"/>
        <w:rPr>
          <w:rFonts w:ascii="Verdana" w:hAnsi="Verdana"/>
          <w:sz w:val="20"/>
        </w:rPr>
      </w:pPr>
      <w:r>
        <w:rPr>
          <w:b/>
          <w:noProof/>
        </w:rPr>
        <w:drawing>
          <wp:inline distT="0" distB="0" distL="0" distR="0" wp14:anchorId="2E122664" wp14:editId="09579675">
            <wp:extent cx="1980000" cy="88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NBS-EUROSYSTEM-SK-A-BLUE-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0000" cy="882000"/>
                    </a:xfrm>
                    <a:prstGeom prst="rect">
                      <a:avLst/>
                    </a:prstGeom>
                  </pic:spPr>
                </pic:pic>
              </a:graphicData>
            </a:graphic>
          </wp:inline>
        </w:drawing>
      </w:r>
    </w:p>
    <w:p w14:paraId="360FEF78" w14:textId="77777777" w:rsidR="00904292" w:rsidRPr="00904292" w:rsidRDefault="00904292" w:rsidP="00FA49D5">
      <w:pPr>
        <w:rPr>
          <w:rFonts w:ascii="Verdana" w:hAnsi="Verdana"/>
          <w:sz w:val="20"/>
        </w:rPr>
      </w:pPr>
    </w:p>
    <w:p w14:paraId="63A431FB" w14:textId="7C798CDC" w:rsidR="00904292" w:rsidRPr="00904292" w:rsidRDefault="00904292" w:rsidP="001A70E7">
      <w:pPr>
        <w:rPr>
          <w:rFonts w:ascii="Verdana" w:hAnsi="Verdana"/>
          <w:sz w:val="20"/>
        </w:rPr>
      </w:pP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r>
      <w:r w:rsidRPr="00904292">
        <w:rPr>
          <w:rFonts w:ascii="Verdana" w:hAnsi="Verdana"/>
          <w:sz w:val="20"/>
        </w:rPr>
        <w:tab/>
        <w:t xml:space="preserve"> </w:t>
      </w:r>
    </w:p>
    <w:p w14:paraId="2D1E68D0" w14:textId="77777777" w:rsidR="00904292" w:rsidRPr="00904292" w:rsidRDefault="00904292" w:rsidP="00904292">
      <w:pPr>
        <w:rPr>
          <w:rFonts w:ascii="Verdana" w:hAnsi="Verdana"/>
          <w:sz w:val="20"/>
        </w:rPr>
      </w:pPr>
    </w:p>
    <w:p w14:paraId="02A7CC5B" w14:textId="2D49FEC8" w:rsidR="00904292" w:rsidRPr="00904292" w:rsidRDefault="00904292" w:rsidP="00904292">
      <w:pPr>
        <w:jc w:val="center"/>
        <w:rPr>
          <w:rFonts w:ascii="Verdana" w:hAnsi="Verdana"/>
          <w:b/>
          <w:bCs/>
          <w:sz w:val="20"/>
        </w:rPr>
      </w:pPr>
      <w:r w:rsidRPr="00904292">
        <w:rPr>
          <w:rFonts w:ascii="Verdana" w:hAnsi="Verdana"/>
          <w:b/>
          <w:bCs/>
          <w:sz w:val="20"/>
        </w:rPr>
        <w:t>ZÁPISNICA Z PRÍPRAVNÝCH TRHOVÝCH KONZULTÁCIÍ</w:t>
      </w:r>
    </w:p>
    <w:p w14:paraId="7A577BE6" w14:textId="77777777" w:rsidR="00904292" w:rsidRPr="00904292" w:rsidRDefault="00904292" w:rsidP="00904292">
      <w:pPr>
        <w:rPr>
          <w:rFonts w:ascii="Verdana" w:hAnsi="Verdana"/>
          <w:sz w:val="20"/>
        </w:rPr>
      </w:pPr>
    </w:p>
    <w:p w14:paraId="09391348" w14:textId="43DA71ED" w:rsidR="00904292" w:rsidRPr="00904292" w:rsidRDefault="00904292" w:rsidP="00904292">
      <w:pPr>
        <w:rPr>
          <w:rFonts w:ascii="Verdana" w:hAnsi="Verdana"/>
          <w:sz w:val="20"/>
        </w:rPr>
      </w:pPr>
      <w:r w:rsidRPr="005A0E4C">
        <w:rPr>
          <w:rFonts w:ascii="Verdana" w:hAnsi="Verdana"/>
          <w:b/>
          <w:bCs/>
          <w:sz w:val="20"/>
        </w:rPr>
        <w:t>Názov verejného obstarávateľa:</w:t>
      </w:r>
      <w:r w:rsidRPr="00904292">
        <w:rPr>
          <w:rFonts w:ascii="Verdana" w:hAnsi="Verdana"/>
          <w:sz w:val="20"/>
        </w:rPr>
        <w:t xml:space="preserve"> </w:t>
      </w:r>
      <w:r>
        <w:rPr>
          <w:rFonts w:ascii="Verdana" w:hAnsi="Verdana"/>
          <w:sz w:val="20"/>
        </w:rPr>
        <w:tab/>
      </w:r>
      <w:r>
        <w:rPr>
          <w:rFonts w:ascii="Verdana" w:hAnsi="Verdana"/>
          <w:sz w:val="20"/>
        </w:rPr>
        <w:tab/>
      </w:r>
      <w:r w:rsidRPr="00904292">
        <w:rPr>
          <w:rFonts w:ascii="Verdana" w:hAnsi="Verdana"/>
          <w:sz w:val="20"/>
        </w:rPr>
        <w:t>Národná banka Slovenska</w:t>
      </w:r>
      <w:r>
        <w:rPr>
          <w:rFonts w:ascii="Verdana" w:hAnsi="Verdana"/>
          <w:sz w:val="20"/>
        </w:rPr>
        <w:tab/>
      </w:r>
      <w:r w:rsidRPr="00904292">
        <w:rPr>
          <w:rFonts w:ascii="Verdana" w:hAnsi="Verdana"/>
          <w:sz w:val="20"/>
        </w:rPr>
        <w:tab/>
      </w:r>
    </w:p>
    <w:p w14:paraId="6DA56AC6" w14:textId="0B789102" w:rsidR="00904292" w:rsidRDefault="00904292" w:rsidP="00904292">
      <w:pPr>
        <w:rPr>
          <w:rFonts w:ascii="Verdana" w:hAnsi="Verdana"/>
          <w:sz w:val="20"/>
        </w:rPr>
      </w:pPr>
      <w:r w:rsidRPr="005A0E4C">
        <w:rPr>
          <w:rFonts w:ascii="Verdana" w:hAnsi="Verdana"/>
          <w:b/>
          <w:bCs/>
          <w:sz w:val="20"/>
        </w:rPr>
        <w:t>Sídlo verejného obstarávateľa:</w:t>
      </w:r>
      <w:r w:rsidRPr="00904292">
        <w:rPr>
          <w:rFonts w:ascii="Verdana" w:hAnsi="Verdana"/>
          <w:sz w:val="20"/>
        </w:rPr>
        <w:t xml:space="preserve"> </w:t>
      </w:r>
      <w:r w:rsidRPr="00904292">
        <w:rPr>
          <w:rFonts w:ascii="Verdana" w:hAnsi="Verdana"/>
          <w:sz w:val="20"/>
        </w:rPr>
        <w:tab/>
      </w:r>
      <w:r>
        <w:rPr>
          <w:rFonts w:ascii="Verdana" w:hAnsi="Verdana"/>
          <w:sz w:val="20"/>
        </w:rPr>
        <w:tab/>
      </w:r>
      <w:r w:rsidRPr="00904292">
        <w:rPr>
          <w:rFonts w:ascii="Verdana" w:hAnsi="Verdana"/>
          <w:sz w:val="20"/>
        </w:rPr>
        <w:t xml:space="preserve">Imricha Karvaša 1, 813 25 Bratislava </w:t>
      </w:r>
    </w:p>
    <w:p w14:paraId="58019FBF" w14:textId="40943570" w:rsidR="009071AF" w:rsidRDefault="003F6A5E" w:rsidP="009071AF">
      <w:pPr>
        <w:rPr>
          <w:rFonts w:ascii="Verdana" w:hAnsi="Verdana"/>
          <w:sz w:val="20"/>
        </w:rPr>
      </w:pPr>
      <w:r>
        <w:rPr>
          <w:rFonts w:ascii="Verdana" w:hAnsi="Verdana"/>
          <w:b/>
          <w:bCs/>
          <w:sz w:val="20"/>
        </w:rPr>
        <w:t>Men</w:t>
      </w:r>
      <w:r w:rsidR="007A65C0" w:rsidRPr="007A65C0">
        <w:rPr>
          <w:rFonts w:ascii="Verdana" w:hAnsi="Verdana"/>
          <w:b/>
          <w:bCs/>
          <w:sz w:val="20"/>
        </w:rPr>
        <w:t>á</w:t>
      </w:r>
      <w:r>
        <w:rPr>
          <w:rFonts w:ascii="Verdana" w:hAnsi="Verdana"/>
          <w:b/>
          <w:bCs/>
          <w:sz w:val="20"/>
        </w:rPr>
        <w:t xml:space="preserve"> </w:t>
      </w:r>
      <w:r w:rsidR="007A65C0" w:rsidRPr="007A65C0">
        <w:rPr>
          <w:rFonts w:ascii="Verdana" w:hAnsi="Verdana"/>
          <w:b/>
          <w:bCs/>
          <w:sz w:val="20"/>
        </w:rPr>
        <w:t>účastník</w:t>
      </w:r>
      <w:r w:rsidR="001A70E7">
        <w:rPr>
          <w:rFonts w:ascii="Verdana" w:hAnsi="Verdana"/>
          <w:b/>
          <w:bCs/>
          <w:sz w:val="20"/>
        </w:rPr>
        <w:t>ov</w:t>
      </w:r>
      <w:r w:rsidR="007A65C0" w:rsidRPr="007A65C0">
        <w:rPr>
          <w:rFonts w:ascii="Verdana" w:hAnsi="Verdana"/>
          <w:b/>
          <w:bCs/>
          <w:sz w:val="20"/>
        </w:rPr>
        <w:t>:</w:t>
      </w:r>
      <w:r w:rsidR="007A65C0">
        <w:rPr>
          <w:rFonts w:ascii="Verdana" w:hAnsi="Verdana"/>
          <w:sz w:val="20"/>
        </w:rPr>
        <w:t xml:space="preserve"> </w:t>
      </w:r>
      <w:r w:rsidR="007A65C0">
        <w:rPr>
          <w:rFonts w:ascii="Verdana" w:hAnsi="Verdana"/>
          <w:sz w:val="20"/>
        </w:rPr>
        <w:tab/>
      </w:r>
      <w:r w:rsidR="007A65C0">
        <w:rPr>
          <w:rFonts w:ascii="Verdana" w:hAnsi="Verdana"/>
          <w:sz w:val="20"/>
        </w:rPr>
        <w:tab/>
      </w:r>
      <w:r w:rsidR="007A65C0">
        <w:rPr>
          <w:rFonts w:ascii="Verdana" w:hAnsi="Verdana"/>
          <w:sz w:val="20"/>
        </w:rPr>
        <w:tab/>
      </w:r>
      <w:r w:rsidR="007A65C0">
        <w:rPr>
          <w:rFonts w:ascii="Verdana" w:hAnsi="Verdana"/>
          <w:sz w:val="20"/>
        </w:rPr>
        <w:tab/>
      </w:r>
      <w:r w:rsidR="007A65C0">
        <w:rPr>
          <w:rFonts w:ascii="Verdana" w:hAnsi="Verdana"/>
          <w:sz w:val="20"/>
        </w:rPr>
        <w:tab/>
      </w:r>
    </w:p>
    <w:p w14:paraId="385DAE0F" w14:textId="6B5EE95D" w:rsidR="00EB7916" w:rsidRPr="007A65C0" w:rsidRDefault="00EB7916" w:rsidP="00EF4218">
      <w:pPr>
        <w:ind w:left="4950" w:hanging="4950"/>
        <w:rPr>
          <w:rFonts w:ascii="Verdana" w:hAnsi="Verdana"/>
          <w:sz w:val="20"/>
        </w:rPr>
      </w:pPr>
      <w:r w:rsidRPr="00EB7916">
        <w:rPr>
          <w:rFonts w:ascii="Verdana" w:hAnsi="Verdana"/>
          <w:sz w:val="20"/>
        </w:rPr>
        <w:tab/>
      </w:r>
    </w:p>
    <w:p w14:paraId="7DFE21EA" w14:textId="12BB0110" w:rsidR="00904292" w:rsidRPr="00904292" w:rsidRDefault="00904292" w:rsidP="00904292">
      <w:pPr>
        <w:ind w:left="4950" w:hanging="4950"/>
        <w:rPr>
          <w:rFonts w:ascii="Verdana" w:hAnsi="Verdana"/>
          <w:sz w:val="20"/>
        </w:rPr>
      </w:pPr>
      <w:r w:rsidRPr="005A0E4C">
        <w:rPr>
          <w:rFonts w:ascii="Verdana" w:hAnsi="Verdana"/>
          <w:b/>
          <w:bCs/>
          <w:sz w:val="20"/>
        </w:rPr>
        <w:t>Predmet / názov PTK:</w:t>
      </w:r>
      <w:r w:rsidRPr="00904292">
        <w:rPr>
          <w:rFonts w:ascii="Verdana" w:hAnsi="Verdana"/>
          <w:sz w:val="20"/>
        </w:rPr>
        <w:t xml:space="preserve"> </w:t>
      </w:r>
      <w:r>
        <w:rPr>
          <w:rFonts w:ascii="Verdana" w:hAnsi="Verdana"/>
          <w:sz w:val="20"/>
        </w:rPr>
        <w:tab/>
      </w:r>
      <w:r w:rsidR="00EF4218">
        <w:rPr>
          <w:rFonts w:ascii="Verdana" w:hAnsi="Verdana"/>
          <w:sz w:val="20"/>
        </w:rPr>
        <w:t>Správa privilegovaných účtov</w:t>
      </w:r>
      <w:r w:rsidR="001A70E7">
        <w:rPr>
          <w:rFonts w:ascii="Verdana" w:hAnsi="Verdana"/>
          <w:sz w:val="20"/>
        </w:rPr>
        <w:t xml:space="preserve"> </w:t>
      </w:r>
    </w:p>
    <w:p w14:paraId="1968151B" w14:textId="0BDEEF31" w:rsidR="00904292" w:rsidRPr="00904292" w:rsidRDefault="00904292" w:rsidP="00904292">
      <w:pPr>
        <w:ind w:left="4950" w:hanging="4950"/>
        <w:rPr>
          <w:rFonts w:ascii="Verdana" w:hAnsi="Verdana"/>
          <w:sz w:val="20"/>
        </w:rPr>
      </w:pPr>
      <w:r w:rsidRPr="005A0E4C">
        <w:rPr>
          <w:rFonts w:ascii="Verdana" w:hAnsi="Verdana"/>
          <w:b/>
          <w:bCs/>
          <w:sz w:val="20"/>
        </w:rPr>
        <w:t>Postup:</w:t>
      </w:r>
      <w:r w:rsidRPr="00904292">
        <w:rPr>
          <w:rFonts w:ascii="Verdana" w:hAnsi="Verdana"/>
          <w:sz w:val="20"/>
        </w:rPr>
        <w:t xml:space="preserve"> </w:t>
      </w:r>
      <w:r w:rsidRPr="00904292">
        <w:rPr>
          <w:rFonts w:ascii="Verdana" w:hAnsi="Verdana"/>
          <w:sz w:val="20"/>
        </w:rPr>
        <w:tab/>
      </w:r>
      <w:r>
        <w:rPr>
          <w:rFonts w:ascii="Verdana" w:hAnsi="Verdana"/>
          <w:sz w:val="20"/>
        </w:rPr>
        <w:tab/>
      </w:r>
      <w:r w:rsidRPr="00904292">
        <w:rPr>
          <w:rFonts w:ascii="Verdana" w:hAnsi="Verdana"/>
          <w:sz w:val="20"/>
        </w:rPr>
        <w:t xml:space="preserve">Prípravné trhové konzultácie (ďalej len „PTK“) </w:t>
      </w:r>
    </w:p>
    <w:p w14:paraId="48FE7377" w14:textId="2194387B" w:rsidR="00904292" w:rsidRPr="00904292" w:rsidRDefault="00904292" w:rsidP="00904292">
      <w:pPr>
        <w:ind w:left="4950" w:hanging="4950"/>
        <w:rPr>
          <w:rFonts w:ascii="Verdana" w:hAnsi="Verdana"/>
          <w:sz w:val="20"/>
        </w:rPr>
      </w:pPr>
      <w:r w:rsidRPr="005A0E4C">
        <w:rPr>
          <w:rFonts w:ascii="Verdana" w:hAnsi="Verdana"/>
          <w:b/>
          <w:bCs/>
          <w:sz w:val="20"/>
        </w:rPr>
        <w:t>Legislatívny rámec:</w:t>
      </w:r>
      <w:r w:rsidRPr="00904292">
        <w:rPr>
          <w:rFonts w:ascii="Verdana" w:hAnsi="Verdana"/>
          <w:sz w:val="20"/>
        </w:rPr>
        <w:t xml:space="preserve"> </w:t>
      </w:r>
      <w:r w:rsidRPr="00904292">
        <w:rPr>
          <w:rFonts w:ascii="Verdana" w:hAnsi="Verdana"/>
          <w:sz w:val="20"/>
        </w:rPr>
        <w:tab/>
      </w:r>
      <w:r>
        <w:rPr>
          <w:rFonts w:ascii="Verdana" w:hAnsi="Verdana"/>
          <w:sz w:val="20"/>
        </w:rPr>
        <w:tab/>
      </w:r>
      <w:r w:rsidRPr="00904292">
        <w:rPr>
          <w:rFonts w:ascii="Verdana" w:hAnsi="Verdana"/>
          <w:sz w:val="20"/>
        </w:rPr>
        <w:t xml:space="preserve">Podľa § 25 zákona č. 343/2015 Z. z. o verejnom obstarávaní a o zmene a doplnení niektorých zákonov v znení neskorších predpisov (ďalej len „zákon o verejnom obstarávaní“) </w:t>
      </w:r>
    </w:p>
    <w:p w14:paraId="772DE008" w14:textId="65007AFE" w:rsidR="001A70E7" w:rsidRDefault="00904292" w:rsidP="001A70E7">
      <w:pPr>
        <w:ind w:left="4950" w:hanging="4950"/>
        <w:rPr>
          <w:rFonts w:ascii="Verdana" w:hAnsi="Verdana"/>
          <w:sz w:val="20"/>
        </w:rPr>
      </w:pPr>
      <w:r w:rsidRPr="005A0E4C">
        <w:rPr>
          <w:rFonts w:ascii="Verdana" w:hAnsi="Verdana"/>
          <w:b/>
          <w:bCs/>
          <w:sz w:val="20"/>
        </w:rPr>
        <w:t>Dokumenty a bližšie informácie k PTK:</w:t>
      </w:r>
      <w:r w:rsidRPr="00904292">
        <w:rPr>
          <w:rFonts w:ascii="Verdana" w:hAnsi="Verdana"/>
          <w:sz w:val="20"/>
        </w:rPr>
        <w:t xml:space="preserve"> </w:t>
      </w:r>
      <w:r w:rsidRPr="00904292">
        <w:rPr>
          <w:rFonts w:ascii="Verdana" w:hAnsi="Verdana"/>
          <w:sz w:val="20"/>
        </w:rPr>
        <w:tab/>
      </w:r>
      <w:hyperlink r:id="rId12" w:history="1">
        <w:r w:rsidR="001A70E7" w:rsidRPr="00F81A4A">
          <w:rPr>
            <w:rStyle w:val="Hypertextovprepojenie"/>
            <w:rFonts w:ascii="Verdana" w:hAnsi="Verdana"/>
            <w:sz w:val="20"/>
          </w:rPr>
          <w:t>https://nbs.sk/o-narodnej-banke/verejne-obstaravanie/pripravne-trhove-konzultacie/</w:t>
        </w:r>
      </w:hyperlink>
    </w:p>
    <w:p w14:paraId="1BF4B029" w14:textId="119D51DC" w:rsidR="006E02BF" w:rsidRDefault="006E02BF" w:rsidP="00904292">
      <w:pPr>
        <w:ind w:left="4950" w:hanging="4950"/>
        <w:rPr>
          <w:rFonts w:ascii="Verdana" w:hAnsi="Verdana"/>
          <w:b/>
          <w:bCs/>
          <w:sz w:val="20"/>
        </w:rPr>
      </w:pPr>
      <w:r w:rsidRPr="006E02BF">
        <w:rPr>
          <w:rFonts w:ascii="Verdana" w:hAnsi="Verdana"/>
          <w:b/>
          <w:bCs/>
          <w:sz w:val="20"/>
        </w:rPr>
        <w:t>Lehota na prihlásenie k účasti na PTK:</w:t>
      </w:r>
      <w:r>
        <w:rPr>
          <w:rFonts w:ascii="Cambria,Bold" w:hAnsi="Cambria,Bold" w:cs="Cambria,Bold"/>
          <w:b/>
          <w:bCs/>
          <w:szCs w:val="22"/>
        </w:rPr>
        <w:t xml:space="preserve"> </w:t>
      </w:r>
      <w:r>
        <w:rPr>
          <w:rFonts w:ascii="Cambria,Bold" w:hAnsi="Cambria,Bold" w:cs="Cambria,Bold"/>
          <w:b/>
          <w:bCs/>
          <w:szCs w:val="22"/>
        </w:rPr>
        <w:tab/>
      </w:r>
      <w:r w:rsidR="001A70E7" w:rsidRPr="001A70E7">
        <w:rPr>
          <w:rFonts w:ascii="Verdana" w:hAnsi="Verdana"/>
          <w:sz w:val="20"/>
        </w:rPr>
        <w:t xml:space="preserve">do </w:t>
      </w:r>
      <w:r w:rsidR="00EF4218">
        <w:rPr>
          <w:rFonts w:ascii="Verdana" w:hAnsi="Verdana"/>
          <w:sz w:val="20"/>
        </w:rPr>
        <w:t>16</w:t>
      </w:r>
      <w:r w:rsidR="001A70E7" w:rsidRPr="001A70E7">
        <w:rPr>
          <w:rFonts w:ascii="Verdana" w:hAnsi="Verdana"/>
          <w:sz w:val="20"/>
        </w:rPr>
        <w:t>.</w:t>
      </w:r>
      <w:r w:rsidR="00EF4218">
        <w:rPr>
          <w:rFonts w:ascii="Verdana" w:hAnsi="Verdana"/>
          <w:sz w:val="20"/>
        </w:rPr>
        <w:t>8</w:t>
      </w:r>
      <w:r w:rsidR="001A70E7" w:rsidRPr="001A70E7">
        <w:rPr>
          <w:rFonts w:ascii="Verdana" w:hAnsi="Verdana"/>
          <w:sz w:val="20"/>
        </w:rPr>
        <w:t>.2024 do 1</w:t>
      </w:r>
      <w:r w:rsidR="00EF4218">
        <w:rPr>
          <w:rFonts w:ascii="Verdana" w:hAnsi="Verdana"/>
          <w:sz w:val="20"/>
        </w:rPr>
        <w:t>2</w:t>
      </w:r>
      <w:r w:rsidR="001A70E7" w:rsidRPr="001A70E7">
        <w:rPr>
          <w:rFonts w:ascii="Verdana" w:hAnsi="Verdana"/>
          <w:sz w:val="20"/>
        </w:rPr>
        <w:t>.00 h</w:t>
      </w:r>
    </w:p>
    <w:p w14:paraId="7C84EF32" w14:textId="153E8EB0" w:rsidR="00904292" w:rsidRPr="00904292" w:rsidRDefault="00904292" w:rsidP="00904292">
      <w:pPr>
        <w:ind w:left="4950" w:hanging="4950"/>
        <w:rPr>
          <w:rFonts w:ascii="Verdana" w:hAnsi="Verdana"/>
          <w:sz w:val="20"/>
        </w:rPr>
      </w:pPr>
      <w:r w:rsidRPr="005A0E4C">
        <w:rPr>
          <w:rFonts w:ascii="Verdana" w:hAnsi="Verdana"/>
          <w:b/>
          <w:bCs/>
          <w:sz w:val="20"/>
        </w:rPr>
        <w:t>Miesto uskutočnenia PTK:</w:t>
      </w:r>
      <w:r w:rsidRPr="00904292">
        <w:rPr>
          <w:rFonts w:ascii="Verdana" w:hAnsi="Verdana"/>
          <w:sz w:val="20"/>
        </w:rPr>
        <w:t xml:space="preserve"> </w:t>
      </w:r>
      <w:r w:rsidRPr="00904292">
        <w:rPr>
          <w:rFonts w:ascii="Verdana" w:hAnsi="Verdana"/>
          <w:sz w:val="20"/>
        </w:rPr>
        <w:tab/>
      </w:r>
      <w:r>
        <w:rPr>
          <w:rFonts w:ascii="Verdana" w:hAnsi="Verdana"/>
          <w:sz w:val="20"/>
        </w:rPr>
        <w:tab/>
      </w:r>
      <w:r w:rsidRPr="00904292">
        <w:rPr>
          <w:rFonts w:ascii="Verdana" w:hAnsi="Verdana"/>
          <w:sz w:val="20"/>
        </w:rPr>
        <w:t xml:space="preserve">Národná banka Slovenska, Imricha Karvaša 1, 813 25 Bratislava </w:t>
      </w:r>
    </w:p>
    <w:p w14:paraId="12D958F0" w14:textId="1714BB63" w:rsidR="00904292" w:rsidRPr="00904292" w:rsidRDefault="00904292" w:rsidP="00904292">
      <w:pPr>
        <w:rPr>
          <w:rFonts w:ascii="Verdana" w:hAnsi="Verdana"/>
          <w:sz w:val="20"/>
        </w:rPr>
      </w:pPr>
      <w:r w:rsidRPr="005A0E4C">
        <w:rPr>
          <w:rFonts w:ascii="Verdana" w:hAnsi="Verdana"/>
          <w:b/>
          <w:bCs/>
          <w:sz w:val="20"/>
        </w:rPr>
        <w:t>Dátum a čas uskutočnenia PTK:</w:t>
      </w:r>
      <w:r w:rsidRPr="00904292">
        <w:rPr>
          <w:rFonts w:ascii="Verdana" w:hAnsi="Verdana"/>
          <w:sz w:val="20"/>
        </w:rPr>
        <w:t xml:space="preserve"> </w:t>
      </w:r>
      <w:r>
        <w:rPr>
          <w:rFonts w:ascii="Verdana" w:hAnsi="Verdana"/>
          <w:sz w:val="20"/>
        </w:rPr>
        <w:tab/>
      </w:r>
      <w:r>
        <w:rPr>
          <w:rFonts w:ascii="Verdana" w:hAnsi="Verdana"/>
          <w:sz w:val="20"/>
        </w:rPr>
        <w:tab/>
      </w:r>
      <w:r w:rsidR="00EF4218">
        <w:rPr>
          <w:rFonts w:ascii="Verdana" w:hAnsi="Verdana"/>
          <w:sz w:val="20"/>
        </w:rPr>
        <w:t>9</w:t>
      </w:r>
      <w:r w:rsidRPr="001E3EDA">
        <w:rPr>
          <w:rFonts w:ascii="Verdana" w:hAnsi="Verdana"/>
          <w:sz w:val="20"/>
        </w:rPr>
        <w:t>.</w:t>
      </w:r>
      <w:r w:rsidR="00EF4218">
        <w:rPr>
          <w:rFonts w:ascii="Verdana" w:hAnsi="Verdana"/>
          <w:sz w:val="20"/>
        </w:rPr>
        <w:t xml:space="preserve">september </w:t>
      </w:r>
      <w:r w:rsidRPr="001E3EDA">
        <w:rPr>
          <w:rFonts w:ascii="Verdana" w:hAnsi="Verdana"/>
          <w:sz w:val="20"/>
        </w:rPr>
        <w:t>202</w:t>
      </w:r>
      <w:r w:rsidR="001A70E7">
        <w:rPr>
          <w:rFonts w:ascii="Verdana" w:hAnsi="Verdana"/>
          <w:sz w:val="20"/>
        </w:rPr>
        <w:t>4</w:t>
      </w:r>
      <w:r w:rsidRPr="001E3EDA">
        <w:rPr>
          <w:rFonts w:ascii="Verdana" w:hAnsi="Verdana"/>
          <w:sz w:val="20"/>
        </w:rPr>
        <w:t xml:space="preserve">, </w:t>
      </w:r>
      <w:r w:rsidR="001A70E7">
        <w:rPr>
          <w:rFonts w:ascii="Verdana" w:hAnsi="Verdana"/>
          <w:sz w:val="20"/>
        </w:rPr>
        <w:t>9</w:t>
      </w:r>
      <w:r w:rsidRPr="001E3EDA">
        <w:rPr>
          <w:rFonts w:ascii="Verdana" w:hAnsi="Verdana"/>
          <w:sz w:val="20"/>
        </w:rPr>
        <w:t>:</w:t>
      </w:r>
      <w:r w:rsidR="0025786B">
        <w:rPr>
          <w:rFonts w:ascii="Verdana" w:hAnsi="Verdana"/>
          <w:sz w:val="20"/>
        </w:rPr>
        <w:t>0</w:t>
      </w:r>
      <w:r w:rsidRPr="001E3EDA">
        <w:rPr>
          <w:rFonts w:ascii="Verdana" w:hAnsi="Verdana"/>
          <w:sz w:val="20"/>
        </w:rPr>
        <w:t>0 h</w:t>
      </w:r>
      <w:r w:rsidRPr="00904292">
        <w:rPr>
          <w:rFonts w:ascii="Verdana" w:hAnsi="Verdana"/>
          <w:sz w:val="20"/>
        </w:rPr>
        <w:t xml:space="preserve"> </w:t>
      </w:r>
    </w:p>
    <w:p w14:paraId="3735A7C2" w14:textId="77777777" w:rsidR="00904292" w:rsidRPr="00904292" w:rsidRDefault="00904292" w:rsidP="00904292">
      <w:pPr>
        <w:rPr>
          <w:rFonts w:ascii="Verdana" w:hAnsi="Verdana"/>
          <w:b/>
          <w:bCs/>
          <w:sz w:val="28"/>
          <w:szCs w:val="28"/>
        </w:rPr>
      </w:pPr>
    </w:p>
    <w:p w14:paraId="2372075C" w14:textId="12517A49" w:rsidR="00586167" w:rsidRPr="00586167" w:rsidRDefault="00586167" w:rsidP="00586167">
      <w:pPr>
        <w:jc w:val="both"/>
        <w:rPr>
          <w:rFonts w:ascii="Verdana" w:hAnsi="Verdana"/>
          <w:sz w:val="20"/>
        </w:rPr>
      </w:pPr>
      <w:r w:rsidRPr="00586167">
        <w:rPr>
          <w:rFonts w:ascii="Verdana" w:hAnsi="Verdana"/>
          <w:sz w:val="20"/>
        </w:rPr>
        <w:t xml:space="preserve">Pred začatím </w:t>
      </w:r>
      <w:r w:rsidR="00212B30">
        <w:rPr>
          <w:rFonts w:ascii="Verdana" w:hAnsi="Verdana"/>
          <w:sz w:val="20"/>
        </w:rPr>
        <w:t>plánovaného</w:t>
      </w:r>
      <w:r w:rsidRPr="00586167">
        <w:rPr>
          <w:rFonts w:ascii="Verdana" w:hAnsi="Verdana"/>
          <w:sz w:val="20"/>
        </w:rPr>
        <w:t xml:space="preserve"> postupu verejného obstarávania realizuje Národná banka Slovenska v súlade s § 25 zákona o verejnom obstarávaní </w:t>
      </w:r>
      <w:r w:rsidR="008F4679">
        <w:rPr>
          <w:rFonts w:ascii="Verdana" w:hAnsi="Verdana"/>
          <w:sz w:val="20"/>
        </w:rPr>
        <w:t>prípravné trhové konzultácie. C</w:t>
      </w:r>
      <w:r w:rsidRPr="00586167">
        <w:rPr>
          <w:rFonts w:ascii="Verdana" w:hAnsi="Verdana"/>
          <w:sz w:val="20"/>
        </w:rPr>
        <w:t xml:space="preserve">ieľom </w:t>
      </w:r>
      <w:r w:rsidR="008F4679">
        <w:rPr>
          <w:rFonts w:ascii="Verdana" w:hAnsi="Verdana"/>
          <w:sz w:val="20"/>
        </w:rPr>
        <w:t xml:space="preserve">PTK je </w:t>
      </w:r>
      <w:r w:rsidR="008F4679" w:rsidRPr="00EE5C77">
        <w:rPr>
          <w:rFonts w:ascii="Verdana" w:hAnsi="Verdana"/>
          <w:sz w:val="20"/>
        </w:rPr>
        <w:t>spresneni</w:t>
      </w:r>
      <w:r w:rsidR="008F4679">
        <w:rPr>
          <w:rFonts w:ascii="Verdana" w:hAnsi="Verdana"/>
          <w:sz w:val="20"/>
        </w:rPr>
        <w:t>e</w:t>
      </w:r>
      <w:r w:rsidR="008F4679" w:rsidRPr="00EE5C77">
        <w:rPr>
          <w:rFonts w:ascii="Verdana" w:hAnsi="Verdana"/>
          <w:sz w:val="20"/>
        </w:rPr>
        <w:t xml:space="preserve"> technických požiadaviek na služby </w:t>
      </w:r>
      <w:r w:rsidR="00EF4218">
        <w:rPr>
          <w:rFonts w:ascii="Verdana" w:hAnsi="Verdana"/>
          <w:sz w:val="20"/>
        </w:rPr>
        <w:t>Správy privilegovaných účtov</w:t>
      </w:r>
      <w:r w:rsidR="001A70E7">
        <w:rPr>
          <w:rFonts w:ascii="Verdana" w:hAnsi="Verdana"/>
          <w:sz w:val="20"/>
        </w:rPr>
        <w:t xml:space="preserve"> </w:t>
      </w:r>
      <w:r w:rsidR="008F4679" w:rsidRPr="00EE5C77">
        <w:rPr>
          <w:rFonts w:ascii="Verdana" w:hAnsi="Verdana"/>
          <w:sz w:val="20"/>
        </w:rPr>
        <w:t>a získani</w:t>
      </w:r>
      <w:r w:rsidR="008F4679">
        <w:rPr>
          <w:rFonts w:ascii="Verdana" w:hAnsi="Verdana"/>
          <w:sz w:val="20"/>
        </w:rPr>
        <w:t>e</w:t>
      </w:r>
      <w:r w:rsidR="008F4679" w:rsidRPr="00EE5C77">
        <w:rPr>
          <w:rFonts w:ascii="Verdana" w:hAnsi="Verdana"/>
          <w:sz w:val="20"/>
        </w:rPr>
        <w:t xml:space="preserve"> informácií týkajúcich sa obchodných podmienok dodania služby</w:t>
      </w:r>
      <w:r w:rsidR="008F4679">
        <w:rPr>
          <w:rFonts w:ascii="Verdana" w:hAnsi="Verdana"/>
          <w:sz w:val="20"/>
        </w:rPr>
        <w:t xml:space="preserve">. Tieto informácie poslúžia </w:t>
      </w:r>
      <w:r w:rsidR="008F4679" w:rsidRPr="00EE5C77">
        <w:rPr>
          <w:rFonts w:ascii="Verdana" w:hAnsi="Verdana"/>
          <w:sz w:val="20"/>
        </w:rPr>
        <w:t>ako podklad pre prípravu súťažných podklado</w:t>
      </w:r>
      <w:r w:rsidR="008F4679">
        <w:rPr>
          <w:rFonts w:ascii="Verdana" w:hAnsi="Verdana"/>
          <w:sz w:val="20"/>
        </w:rPr>
        <w:t xml:space="preserve">v </w:t>
      </w:r>
      <w:r w:rsidR="008F4679" w:rsidRPr="00EE5C77">
        <w:rPr>
          <w:rFonts w:ascii="Verdana" w:hAnsi="Verdana"/>
          <w:sz w:val="20"/>
        </w:rPr>
        <w:t>plán</w:t>
      </w:r>
      <w:r w:rsidR="008F4679">
        <w:rPr>
          <w:rFonts w:ascii="Verdana" w:hAnsi="Verdana"/>
          <w:sz w:val="20"/>
        </w:rPr>
        <w:t xml:space="preserve">ovaného </w:t>
      </w:r>
      <w:r w:rsidR="008F4679" w:rsidRPr="00EE5C77">
        <w:rPr>
          <w:rFonts w:ascii="Verdana" w:hAnsi="Verdana"/>
          <w:sz w:val="20"/>
        </w:rPr>
        <w:t>verejné</w:t>
      </w:r>
      <w:r w:rsidR="008F4679">
        <w:rPr>
          <w:rFonts w:ascii="Verdana" w:hAnsi="Verdana"/>
          <w:sz w:val="20"/>
        </w:rPr>
        <w:t>ho</w:t>
      </w:r>
      <w:r w:rsidR="008F4679" w:rsidRPr="00EE5C77">
        <w:rPr>
          <w:rFonts w:ascii="Verdana" w:hAnsi="Verdana"/>
          <w:sz w:val="20"/>
        </w:rPr>
        <w:t xml:space="preserve"> obstarávani</w:t>
      </w:r>
      <w:r w:rsidR="008F4679">
        <w:rPr>
          <w:rFonts w:ascii="Verdana" w:hAnsi="Verdana"/>
          <w:sz w:val="20"/>
        </w:rPr>
        <w:t>a</w:t>
      </w:r>
      <w:r w:rsidR="00EF4218">
        <w:rPr>
          <w:rFonts w:ascii="Verdana" w:hAnsi="Verdana"/>
          <w:sz w:val="20"/>
        </w:rPr>
        <w:t xml:space="preserve"> v tejto téme</w:t>
      </w:r>
      <w:r w:rsidR="008F4679" w:rsidRPr="00EE5C77">
        <w:rPr>
          <w:rFonts w:ascii="Verdana" w:hAnsi="Verdana"/>
          <w:sz w:val="20"/>
        </w:rPr>
        <w:t>.</w:t>
      </w:r>
    </w:p>
    <w:p w14:paraId="59D128D7" w14:textId="6E6C7B17" w:rsidR="007C3096" w:rsidRDefault="00487AB9" w:rsidP="00586167">
      <w:pPr>
        <w:jc w:val="both"/>
        <w:rPr>
          <w:rFonts w:ascii="Verdana" w:hAnsi="Verdana"/>
          <w:sz w:val="20"/>
        </w:rPr>
      </w:pPr>
      <w:r w:rsidRPr="0083223A">
        <w:rPr>
          <w:rFonts w:ascii="Verdana" w:hAnsi="Verdana"/>
          <w:b/>
          <w:bCs/>
          <w:sz w:val="20"/>
        </w:rPr>
        <w:t xml:space="preserve">PTK predchádzalo dňa </w:t>
      </w:r>
      <w:r w:rsidR="008D6C88">
        <w:rPr>
          <w:rFonts w:ascii="Verdana" w:hAnsi="Verdana"/>
          <w:b/>
          <w:bCs/>
          <w:sz w:val="20"/>
        </w:rPr>
        <w:t>1</w:t>
      </w:r>
      <w:r w:rsidRPr="0083223A">
        <w:rPr>
          <w:rFonts w:ascii="Verdana" w:hAnsi="Verdana"/>
          <w:b/>
          <w:bCs/>
          <w:sz w:val="20"/>
        </w:rPr>
        <w:t>.</w:t>
      </w:r>
      <w:r w:rsidR="008D6C88">
        <w:rPr>
          <w:rFonts w:ascii="Verdana" w:hAnsi="Verdana"/>
          <w:b/>
          <w:bCs/>
          <w:sz w:val="20"/>
        </w:rPr>
        <w:t>8</w:t>
      </w:r>
      <w:r w:rsidRPr="0083223A">
        <w:rPr>
          <w:rFonts w:ascii="Verdana" w:hAnsi="Verdana"/>
          <w:b/>
          <w:bCs/>
          <w:sz w:val="20"/>
        </w:rPr>
        <w:t>.2024 zverejnenie Výzvy</w:t>
      </w:r>
      <w:r w:rsidRPr="00586167">
        <w:rPr>
          <w:rFonts w:ascii="Verdana" w:hAnsi="Verdana"/>
          <w:sz w:val="20"/>
        </w:rPr>
        <w:t xml:space="preserve"> na účasť na PTK (ďalej len „výzva“) s prílohami na </w:t>
      </w:r>
      <w:r w:rsidRPr="007C3096">
        <w:rPr>
          <w:rFonts w:ascii="Verdana" w:hAnsi="Verdana"/>
          <w:sz w:val="20"/>
        </w:rPr>
        <w:t xml:space="preserve">webovom sídle </w:t>
      </w:r>
      <w:r>
        <w:rPr>
          <w:rFonts w:ascii="Verdana" w:hAnsi="Verdana"/>
          <w:sz w:val="20"/>
        </w:rPr>
        <w:t xml:space="preserve">NBS </w:t>
      </w:r>
      <w:r w:rsidRPr="007C3096">
        <w:rPr>
          <w:rFonts w:ascii="Verdana" w:hAnsi="Verdana"/>
          <w:sz w:val="20"/>
        </w:rPr>
        <w:t xml:space="preserve">na adrese: </w:t>
      </w:r>
      <w:hyperlink r:id="rId13" w:history="1">
        <w:r w:rsidRPr="00F81A4A">
          <w:rPr>
            <w:rStyle w:val="Hypertextovprepojenie"/>
            <w:rFonts w:ascii="Verdana" w:hAnsi="Verdana"/>
            <w:sz w:val="20"/>
          </w:rPr>
          <w:t>https://nbs.sk/o-narodnej-banke/verejne-obstaravanie/pripravne-trhove-konzultacie/</w:t>
        </w:r>
      </w:hyperlink>
      <w:r>
        <w:rPr>
          <w:rFonts w:ascii="Verdana" w:hAnsi="Verdana"/>
          <w:sz w:val="20"/>
        </w:rPr>
        <w:t xml:space="preserve">. Zverejnením výzvy </w:t>
      </w:r>
      <w:r w:rsidRPr="007C3096">
        <w:rPr>
          <w:rFonts w:ascii="Verdana" w:hAnsi="Verdana"/>
          <w:sz w:val="20"/>
        </w:rPr>
        <w:t>bolo umožnené, aby sa týchto konzultácií mohlo zúčastniť široké spektrum hospodárskych subjektov, prípadne tretieho sektora.</w:t>
      </w:r>
    </w:p>
    <w:p w14:paraId="7C16EBA3" w14:textId="6451DC82" w:rsidR="007C62A4" w:rsidRDefault="00076B95" w:rsidP="00ED0BEB">
      <w:pPr>
        <w:rPr>
          <w:rFonts w:ascii="Verdana" w:hAnsi="Verdana"/>
          <w:sz w:val="20"/>
        </w:rPr>
      </w:pPr>
      <w:r>
        <w:rPr>
          <w:rFonts w:ascii="Verdana" w:hAnsi="Verdana"/>
          <w:sz w:val="20"/>
        </w:rPr>
        <w:br w:type="page"/>
      </w:r>
      <w:r w:rsidR="00276614" w:rsidRPr="0034199D">
        <w:rPr>
          <w:rFonts w:ascii="Verdana" w:hAnsi="Verdana"/>
          <w:sz w:val="20"/>
        </w:rPr>
        <w:lastRenderedPageBreak/>
        <w:t xml:space="preserve">Na úvod </w:t>
      </w:r>
      <w:r w:rsidR="00276614">
        <w:rPr>
          <w:rFonts w:ascii="Verdana" w:hAnsi="Verdana"/>
          <w:sz w:val="20"/>
        </w:rPr>
        <w:t xml:space="preserve">PTK mítingu NBS oboznámila účastníkov </w:t>
      </w:r>
      <w:r w:rsidR="00276614" w:rsidRPr="0034199D">
        <w:rPr>
          <w:rFonts w:ascii="Verdana" w:hAnsi="Verdana"/>
          <w:sz w:val="20"/>
        </w:rPr>
        <w:t xml:space="preserve">o plánovanom priebehu </w:t>
      </w:r>
      <w:r w:rsidR="00276614">
        <w:rPr>
          <w:rFonts w:ascii="Verdana" w:hAnsi="Verdana"/>
          <w:sz w:val="20"/>
        </w:rPr>
        <w:t xml:space="preserve">a cieľoch </w:t>
      </w:r>
      <w:r w:rsidR="00276614" w:rsidRPr="0034199D">
        <w:rPr>
          <w:rFonts w:ascii="Verdana" w:hAnsi="Verdana"/>
          <w:sz w:val="20"/>
        </w:rPr>
        <w:t>PTK.</w:t>
      </w:r>
      <w:r w:rsidR="00276614">
        <w:rPr>
          <w:rFonts w:ascii="Verdana" w:hAnsi="Verdana"/>
          <w:sz w:val="20"/>
        </w:rPr>
        <w:t xml:space="preserve"> Takisto účastníkov </w:t>
      </w:r>
      <w:r w:rsidR="00276614" w:rsidRPr="0034199D">
        <w:rPr>
          <w:rFonts w:ascii="Verdana" w:hAnsi="Verdana"/>
          <w:sz w:val="20"/>
        </w:rPr>
        <w:t>PTK oboznámil</w:t>
      </w:r>
      <w:r w:rsidR="00276614">
        <w:rPr>
          <w:rFonts w:ascii="Verdana" w:hAnsi="Verdana"/>
          <w:sz w:val="20"/>
        </w:rPr>
        <w:t xml:space="preserve">a o vyhotovení audio záznamu z </w:t>
      </w:r>
      <w:r w:rsidR="00276614" w:rsidRPr="0034199D">
        <w:rPr>
          <w:rFonts w:ascii="Verdana" w:hAnsi="Verdana"/>
          <w:sz w:val="20"/>
        </w:rPr>
        <w:t xml:space="preserve">PTK </w:t>
      </w:r>
      <w:r w:rsidR="00276614" w:rsidRPr="0090697E">
        <w:rPr>
          <w:rFonts w:ascii="Verdana" w:hAnsi="Verdana"/>
          <w:sz w:val="20"/>
        </w:rPr>
        <w:t xml:space="preserve">pre účely vyhotovenia zápisnice z priebehu PTK, ktorý bude </w:t>
      </w:r>
      <w:r w:rsidR="00276614">
        <w:rPr>
          <w:rFonts w:ascii="Verdana" w:hAnsi="Verdana"/>
          <w:sz w:val="20"/>
        </w:rPr>
        <w:t xml:space="preserve">po jej verifikácii </w:t>
      </w:r>
      <w:r w:rsidR="00276614" w:rsidRPr="0090697E">
        <w:rPr>
          <w:rFonts w:ascii="Verdana" w:hAnsi="Verdana"/>
          <w:sz w:val="20"/>
        </w:rPr>
        <w:t>následne zlikvidovaný</w:t>
      </w:r>
      <w:r w:rsidR="00276614">
        <w:rPr>
          <w:rFonts w:ascii="Verdana" w:hAnsi="Verdana"/>
          <w:sz w:val="20"/>
        </w:rPr>
        <w:t>.</w:t>
      </w:r>
      <w:r w:rsidR="007C62A4">
        <w:rPr>
          <w:rFonts w:ascii="Verdana" w:hAnsi="Verdana"/>
          <w:sz w:val="20"/>
        </w:rPr>
        <w:t xml:space="preserve"> </w:t>
      </w:r>
    </w:p>
    <w:p w14:paraId="4F9DC51E" w14:textId="728AE983" w:rsidR="007A44E5" w:rsidRDefault="007A44E5" w:rsidP="00ED0BEB">
      <w:pPr>
        <w:spacing w:line="360" w:lineRule="auto"/>
        <w:jc w:val="both"/>
        <w:rPr>
          <w:rFonts w:ascii="Verdana" w:hAnsi="Verdana"/>
          <w:sz w:val="20"/>
        </w:rPr>
      </w:pPr>
      <w:r w:rsidRPr="0034199D">
        <w:rPr>
          <w:rFonts w:ascii="Verdana" w:hAnsi="Verdana"/>
          <w:sz w:val="20"/>
        </w:rPr>
        <w:t>N</w:t>
      </w:r>
      <w:r>
        <w:rPr>
          <w:rFonts w:ascii="Verdana" w:hAnsi="Verdana"/>
          <w:sz w:val="20"/>
        </w:rPr>
        <w:t>asledovala diskusia k</w:t>
      </w:r>
      <w:r w:rsidR="00C72ADF">
        <w:rPr>
          <w:rFonts w:ascii="Verdana" w:hAnsi="Verdana"/>
          <w:sz w:val="20"/>
        </w:rPr>
        <w:t xml:space="preserve"> nasledovným </w:t>
      </w:r>
      <w:r>
        <w:rPr>
          <w:rFonts w:ascii="Verdana" w:hAnsi="Verdana"/>
          <w:sz w:val="20"/>
        </w:rPr>
        <w:t xml:space="preserve">bodom </w:t>
      </w:r>
      <w:r w:rsidR="00C72ADF">
        <w:rPr>
          <w:rFonts w:ascii="Verdana" w:hAnsi="Verdana"/>
          <w:sz w:val="20"/>
        </w:rPr>
        <w:t>podľa</w:t>
      </w:r>
      <w:r>
        <w:rPr>
          <w:rFonts w:ascii="Verdana" w:hAnsi="Verdana"/>
          <w:sz w:val="20"/>
        </w:rPr>
        <w:t> príloh</w:t>
      </w:r>
      <w:r w:rsidR="00C72ADF">
        <w:rPr>
          <w:rFonts w:ascii="Verdana" w:hAnsi="Verdana"/>
          <w:sz w:val="20"/>
        </w:rPr>
        <w:t>y</w:t>
      </w:r>
      <w:r>
        <w:rPr>
          <w:rFonts w:ascii="Verdana" w:hAnsi="Verdana"/>
          <w:sz w:val="20"/>
        </w:rPr>
        <w:t xml:space="preserve"> </w:t>
      </w:r>
      <w:r w:rsidR="00B27B41">
        <w:rPr>
          <w:rFonts w:ascii="Verdana" w:hAnsi="Verdana"/>
          <w:sz w:val="20"/>
        </w:rPr>
        <w:t>5</w:t>
      </w:r>
      <w:r>
        <w:rPr>
          <w:rFonts w:ascii="Verdana" w:hAnsi="Verdana"/>
          <w:sz w:val="20"/>
        </w:rPr>
        <w:t xml:space="preserve"> </w:t>
      </w:r>
      <w:r w:rsidRPr="007A44E5">
        <w:rPr>
          <w:rFonts w:ascii="Verdana" w:hAnsi="Verdana"/>
          <w:sz w:val="20"/>
        </w:rPr>
        <w:t>– Úvodné témy na diskusiu.</w:t>
      </w:r>
    </w:p>
    <w:p w14:paraId="49BF495D" w14:textId="77777777" w:rsidR="00B27B41" w:rsidRDefault="00B27B41" w:rsidP="00ED0BEB">
      <w:pPr>
        <w:spacing w:line="360" w:lineRule="auto"/>
        <w:jc w:val="both"/>
        <w:rPr>
          <w:rFonts w:ascii="Verdana" w:hAnsi="Verdana"/>
          <w:sz w:val="20"/>
        </w:rPr>
      </w:pPr>
    </w:p>
    <w:p w14:paraId="09B140E2" w14:textId="77777777" w:rsidR="00B27B41" w:rsidRPr="00B27B41" w:rsidRDefault="00B27B41" w:rsidP="00ED0BEB">
      <w:pPr>
        <w:pStyle w:val="Odsekzoznamu"/>
        <w:numPr>
          <w:ilvl w:val="0"/>
          <w:numId w:val="21"/>
        </w:numPr>
        <w:spacing w:after="0" w:line="360" w:lineRule="auto"/>
        <w:ind w:left="0"/>
        <w:jc w:val="both"/>
        <w:rPr>
          <w:b/>
          <w:bCs/>
        </w:rPr>
      </w:pPr>
      <w:r w:rsidRPr="00B27B41">
        <w:rPr>
          <w:b/>
          <w:bCs/>
        </w:rPr>
        <w:t xml:space="preserve">Považujete </w:t>
      </w:r>
      <w:r w:rsidRPr="00B27B41">
        <w:rPr>
          <w:b/>
          <w:bCs/>
          <w:u w:val="single"/>
        </w:rPr>
        <w:t>opis predmetu zákazky</w:t>
      </w:r>
      <w:r w:rsidRPr="00B27B41">
        <w:rPr>
          <w:b/>
          <w:bCs/>
        </w:rPr>
        <w:t xml:space="preserve"> (ďalej ako OPZ), ktorý poskytol verejný obstarávateľ, za jasný, určitý a zrozumiteľný z pohľadu jednoznačného definovania predmetu zákazky? Ak nie, prosím, uveďte dôvody a konkrétne návrhy na doplnenie OPZ.</w:t>
      </w:r>
    </w:p>
    <w:p w14:paraId="11AEF875" w14:textId="77777777" w:rsidR="00B27B41" w:rsidRDefault="00B27B41" w:rsidP="00ED0BEB">
      <w:pPr>
        <w:pStyle w:val="Odsekzoznamu"/>
        <w:spacing w:after="0" w:line="360" w:lineRule="auto"/>
        <w:ind w:left="0"/>
        <w:jc w:val="both"/>
      </w:pPr>
    </w:p>
    <w:p w14:paraId="07D61EC1" w14:textId="64AA29AF" w:rsidR="00B27B41" w:rsidRDefault="007D10E7" w:rsidP="00ED0BEB">
      <w:pPr>
        <w:pStyle w:val="Odsekzoznamu"/>
        <w:spacing w:after="0" w:line="360" w:lineRule="auto"/>
        <w:ind w:left="0"/>
        <w:jc w:val="both"/>
      </w:pPr>
      <w:r>
        <w:t>Stanovisko k bodu</w:t>
      </w:r>
      <w:r w:rsidR="00B27B41">
        <w:t>:</w:t>
      </w:r>
    </w:p>
    <w:p w14:paraId="4CDFD73A" w14:textId="1721DF1E" w:rsidR="00A25550" w:rsidRDefault="00A25550" w:rsidP="00ED0BEB">
      <w:pPr>
        <w:pStyle w:val="Odsekzoznamu"/>
        <w:spacing w:after="0" w:line="360" w:lineRule="auto"/>
        <w:ind w:left="0"/>
        <w:jc w:val="both"/>
      </w:pPr>
      <w:r>
        <w:t xml:space="preserve">Uchádzač hodnotí OPZ ako </w:t>
      </w:r>
      <w:r w:rsidR="006A5194" w:rsidRPr="006A5194">
        <w:t>jasný, určitý a zrozumiteľný</w:t>
      </w:r>
      <w:r>
        <w:t>.</w:t>
      </w:r>
    </w:p>
    <w:p w14:paraId="6BB06A83" w14:textId="77777777" w:rsidR="007D10E7" w:rsidRPr="009C49CB" w:rsidRDefault="007D10E7" w:rsidP="00ED0BEB">
      <w:pPr>
        <w:pStyle w:val="Odsekzoznamu"/>
        <w:spacing w:after="0" w:line="360" w:lineRule="auto"/>
        <w:ind w:left="0"/>
        <w:jc w:val="both"/>
      </w:pPr>
    </w:p>
    <w:p w14:paraId="1AF983B8" w14:textId="77777777" w:rsidR="00B27B41" w:rsidRPr="007D10E7" w:rsidRDefault="00B27B41" w:rsidP="00ED0BEB">
      <w:pPr>
        <w:pStyle w:val="Normlny1"/>
        <w:numPr>
          <w:ilvl w:val="0"/>
          <w:numId w:val="21"/>
        </w:numPr>
        <w:spacing w:line="360" w:lineRule="auto"/>
        <w:ind w:left="0"/>
        <w:contextualSpacing/>
        <w:jc w:val="both"/>
        <w:rPr>
          <w:rFonts w:eastAsiaTheme="minorEastAsia" w:cstheme="minorBidi"/>
          <w:b/>
          <w:bCs/>
          <w:color w:val="000000" w:themeColor="text1"/>
          <w:sz w:val="22"/>
          <w:szCs w:val="22"/>
        </w:rPr>
      </w:pPr>
      <w:r w:rsidRPr="00B27B41">
        <w:rPr>
          <w:rFonts w:cstheme="minorBidi"/>
          <w:b/>
          <w:bCs/>
          <w:sz w:val="22"/>
          <w:szCs w:val="22"/>
        </w:rPr>
        <w:t xml:space="preserve">Sú nastavené </w:t>
      </w:r>
      <w:r w:rsidRPr="00B27B41">
        <w:rPr>
          <w:rFonts w:cstheme="minorBidi"/>
          <w:b/>
          <w:bCs/>
          <w:sz w:val="22"/>
          <w:szCs w:val="22"/>
          <w:u w:val="single"/>
        </w:rPr>
        <w:t>podmienky účasti</w:t>
      </w:r>
      <w:r w:rsidRPr="00B27B41">
        <w:rPr>
          <w:rFonts w:cstheme="minorBidi"/>
          <w:b/>
          <w:bCs/>
          <w:sz w:val="22"/>
          <w:szCs w:val="22"/>
        </w:rPr>
        <w:t xml:space="preserve"> v oblasti referencií primerané vo vzťahu k predmetu zákazky?  Ak nie, uveďte dôvody a návrhy konkrétnych úprav.</w:t>
      </w:r>
    </w:p>
    <w:p w14:paraId="4DB8EF51" w14:textId="77777777" w:rsidR="007D10E7" w:rsidRDefault="007D10E7" w:rsidP="00ED0BEB">
      <w:pPr>
        <w:spacing w:after="0" w:line="360" w:lineRule="auto"/>
        <w:jc w:val="both"/>
      </w:pPr>
    </w:p>
    <w:p w14:paraId="3AD97F45" w14:textId="284A840F" w:rsidR="007D10E7" w:rsidRPr="007D10E7" w:rsidRDefault="007D10E7" w:rsidP="00ED0BEB">
      <w:pPr>
        <w:spacing w:after="0" w:line="360" w:lineRule="auto"/>
        <w:jc w:val="both"/>
      </w:pPr>
      <w:r>
        <w:t>Stanovisko k bodu:</w:t>
      </w:r>
    </w:p>
    <w:p w14:paraId="713EE9E8" w14:textId="0BA8028A" w:rsidR="00B27B41" w:rsidRPr="00A25550" w:rsidRDefault="00A25550" w:rsidP="00ED0BEB">
      <w:pPr>
        <w:pStyle w:val="Normlny1"/>
        <w:pBdr>
          <w:top w:val="nil"/>
          <w:left w:val="nil"/>
          <w:bottom w:val="nil"/>
          <w:right w:val="nil"/>
          <w:between w:val="nil"/>
        </w:pBdr>
        <w:spacing w:line="360" w:lineRule="auto"/>
        <w:contextualSpacing/>
        <w:jc w:val="both"/>
        <w:rPr>
          <w:rFonts w:eastAsiaTheme="minorEastAsia" w:cstheme="minorBidi"/>
          <w:color w:val="000000"/>
          <w:sz w:val="22"/>
          <w:szCs w:val="22"/>
        </w:rPr>
      </w:pPr>
      <w:r w:rsidRPr="00A25550">
        <w:rPr>
          <w:rFonts w:eastAsiaTheme="minorEastAsia" w:cstheme="minorBidi"/>
          <w:color w:val="000000"/>
          <w:sz w:val="22"/>
          <w:szCs w:val="22"/>
        </w:rPr>
        <w:t xml:space="preserve">Uchádzač </w:t>
      </w:r>
      <w:r>
        <w:rPr>
          <w:rFonts w:eastAsiaTheme="minorEastAsia" w:cstheme="minorBidi"/>
          <w:color w:val="000000"/>
          <w:sz w:val="22"/>
          <w:szCs w:val="22"/>
        </w:rPr>
        <w:t>hodnotí podmienky účasti ako vhodne definované.</w:t>
      </w:r>
      <w:r w:rsidRPr="00A25550">
        <w:rPr>
          <w:rFonts w:eastAsiaTheme="minorEastAsia" w:cstheme="minorBidi"/>
          <w:color w:val="000000"/>
          <w:sz w:val="22"/>
          <w:szCs w:val="22"/>
        </w:rPr>
        <w:t xml:space="preserve"> </w:t>
      </w:r>
    </w:p>
    <w:p w14:paraId="7AD3C3D4" w14:textId="77777777" w:rsidR="00ED0BEB" w:rsidRPr="00B27B41" w:rsidRDefault="00ED0BEB" w:rsidP="00ED0BEB">
      <w:pPr>
        <w:pStyle w:val="Normlny1"/>
        <w:pBdr>
          <w:top w:val="nil"/>
          <w:left w:val="nil"/>
          <w:bottom w:val="nil"/>
          <w:right w:val="nil"/>
          <w:between w:val="nil"/>
        </w:pBdr>
        <w:spacing w:line="360" w:lineRule="auto"/>
        <w:contextualSpacing/>
        <w:jc w:val="both"/>
        <w:rPr>
          <w:rFonts w:eastAsiaTheme="minorEastAsia" w:cstheme="minorBidi"/>
          <w:b/>
          <w:bCs/>
          <w:color w:val="000000"/>
          <w:sz w:val="22"/>
          <w:szCs w:val="22"/>
        </w:rPr>
      </w:pPr>
    </w:p>
    <w:p w14:paraId="15A04EBD" w14:textId="77777777" w:rsidR="00B27B41" w:rsidRPr="00B27B41" w:rsidRDefault="00B27B41" w:rsidP="00ED0BEB">
      <w:pPr>
        <w:pStyle w:val="Normlny1"/>
        <w:numPr>
          <w:ilvl w:val="0"/>
          <w:numId w:val="21"/>
        </w:numPr>
        <w:pBdr>
          <w:top w:val="nil"/>
          <w:left w:val="nil"/>
          <w:bottom w:val="nil"/>
          <w:right w:val="nil"/>
          <w:between w:val="nil"/>
        </w:pBdr>
        <w:spacing w:line="360" w:lineRule="auto"/>
        <w:ind w:left="0"/>
        <w:contextualSpacing/>
        <w:jc w:val="both"/>
        <w:rPr>
          <w:rFonts w:eastAsiaTheme="minorEastAsia" w:cstheme="minorBidi"/>
          <w:b/>
          <w:bCs/>
          <w:color w:val="000000"/>
          <w:sz w:val="22"/>
          <w:szCs w:val="22"/>
        </w:rPr>
      </w:pPr>
      <w:r w:rsidRPr="00B27B41">
        <w:rPr>
          <w:rFonts w:cstheme="minorHAnsi"/>
          <w:b/>
          <w:bCs/>
          <w:sz w:val="22"/>
          <w:szCs w:val="22"/>
        </w:rPr>
        <w:t xml:space="preserve">Sú zrozumiteľné všetky </w:t>
      </w:r>
      <w:r w:rsidRPr="00B27B41">
        <w:rPr>
          <w:rFonts w:cstheme="minorHAnsi"/>
          <w:b/>
          <w:bCs/>
          <w:sz w:val="22"/>
          <w:szCs w:val="22"/>
          <w:u w:val="single"/>
        </w:rPr>
        <w:t>požiadavky</w:t>
      </w:r>
      <w:r w:rsidRPr="00B27B41">
        <w:rPr>
          <w:rFonts w:cstheme="minorHAnsi"/>
          <w:b/>
          <w:bCs/>
          <w:sz w:val="22"/>
          <w:szCs w:val="22"/>
        </w:rPr>
        <w:t xml:space="preserve"> verejného obstarávateľa? Ak nie, ktorá konkrétna požiadavka verejného obstarávateľa nie je pre Vás dostatočne zrozumiteľná a z akého dôvodu? Ako ju navrhujete upraviť aby bola zrozumiteľná?</w:t>
      </w:r>
    </w:p>
    <w:p w14:paraId="5C398E57" w14:textId="77777777" w:rsidR="007D10E7" w:rsidRDefault="007D10E7" w:rsidP="00ED0BEB">
      <w:pPr>
        <w:spacing w:after="0" w:line="360" w:lineRule="auto"/>
        <w:jc w:val="both"/>
      </w:pPr>
    </w:p>
    <w:p w14:paraId="2CB736D7" w14:textId="0426B6A5" w:rsidR="007D10E7" w:rsidRPr="007D10E7" w:rsidRDefault="007D10E7" w:rsidP="00ED0BEB">
      <w:pPr>
        <w:spacing w:after="0" w:line="360" w:lineRule="auto"/>
        <w:jc w:val="both"/>
      </w:pPr>
      <w:r>
        <w:t>Stanovisko k bodu:</w:t>
      </w:r>
    </w:p>
    <w:p w14:paraId="7BD19553" w14:textId="1057AE4F" w:rsidR="006A5194" w:rsidRPr="00B27B41" w:rsidRDefault="006A5194" w:rsidP="006A5194">
      <w:pPr>
        <w:pStyle w:val="Odsekzoznamu"/>
        <w:spacing w:after="0" w:line="360" w:lineRule="auto"/>
        <w:ind w:left="0"/>
        <w:contextualSpacing w:val="0"/>
        <w:jc w:val="both"/>
        <w:rPr>
          <w:b/>
          <w:bCs/>
        </w:rPr>
      </w:pPr>
      <w:r w:rsidRPr="00B37254">
        <w:t>Uchádzač sa vyjadr</w:t>
      </w:r>
      <w:r>
        <w:t>il k téme</w:t>
      </w:r>
      <w:r w:rsidRPr="00B37254">
        <w:t xml:space="preserve"> v dotazníku.</w:t>
      </w:r>
    </w:p>
    <w:p w14:paraId="41F95A0A" w14:textId="1A305449" w:rsidR="00B27B41" w:rsidRPr="00A25550" w:rsidRDefault="00B27B41" w:rsidP="00ED0BEB">
      <w:pPr>
        <w:spacing w:line="360" w:lineRule="auto"/>
        <w:rPr>
          <w:rFonts w:eastAsiaTheme="minorEastAsia"/>
          <w:color w:val="000000"/>
        </w:rPr>
      </w:pPr>
    </w:p>
    <w:p w14:paraId="63000B9B" w14:textId="77777777" w:rsidR="00ED0BEB" w:rsidRPr="007D10E7" w:rsidRDefault="00ED0BEB" w:rsidP="00ED0BEB">
      <w:pPr>
        <w:spacing w:line="360" w:lineRule="auto"/>
        <w:rPr>
          <w:rFonts w:eastAsiaTheme="minorEastAsia"/>
          <w:b/>
          <w:bCs/>
          <w:color w:val="000000"/>
        </w:rPr>
      </w:pPr>
    </w:p>
    <w:p w14:paraId="16000003" w14:textId="77777777" w:rsidR="00B27B41" w:rsidRPr="00B27B41"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Plánovaná </w:t>
      </w:r>
      <w:r w:rsidRPr="00B27B41">
        <w:rPr>
          <w:b/>
          <w:bCs/>
          <w:u w:val="single"/>
        </w:rPr>
        <w:t>lehota</w:t>
      </w:r>
      <w:r w:rsidRPr="00B27B41">
        <w:rPr>
          <w:b/>
          <w:bCs/>
        </w:rPr>
        <w:t xml:space="preserve"> na predloženie ponuky bude 30 kalendárnych dní. Je uvedená lehota pre Vás dostatočne dlhá? Ak nie je, uveďte nám prosím dôvod na predĺženie plánovanej lehoty na predkladanie ponúk, a čas, o aký ju navrhujete predĺžiť.</w:t>
      </w:r>
    </w:p>
    <w:p w14:paraId="1ACA8E97" w14:textId="77777777" w:rsidR="007D10E7" w:rsidRDefault="007D10E7" w:rsidP="00ED0BEB">
      <w:pPr>
        <w:spacing w:after="0" w:line="360" w:lineRule="auto"/>
        <w:jc w:val="both"/>
      </w:pPr>
    </w:p>
    <w:p w14:paraId="3854169D" w14:textId="79F0827A" w:rsidR="007D10E7" w:rsidRPr="007D10E7" w:rsidRDefault="007D10E7" w:rsidP="00ED0BEB">
      <w:pPr>
        <w:spacing w:after="0" w:line="360" w:lineRule="auto"/>
        <w:jc w:val="both"/>
      </w:pPr>
      <w:r>
        <w:t>Stanovisko k bodu:</w:t>
      </w:r>
    </w:p>
    <w:p w14:paraId="6B5C1CB9" w14:textId="77777777" w:rsidR="00A25550" w:rsidRPr="00B37254" w:rsidRDefault="00A25550" w:rsidP="00ED0BEB">
      <w:pPr>
        <w:spacing w:line="360" w:lineRule="auto"/>
      </w:pPr>
      <w:r w:rsidRPr="00B37254">
        <w:t>Uchádzač hodnotí lehotu ako postačujúcu.</w:t>
      </w:r>
    </w:p>
    <w:p w14:paraId="3B748E7B" w14:textId="77777777" w:rsidR="007D10E7" w:rsidRPr="00B27B41" w:rsidRDefault="007D10E7" w:rsidP="00ED0BEB">
      <w:pPr>
        <w:spacing w:line="360" w:lineRule="auto"/>
        <w:rPr>
          <w:b/>
          <w:bCs/>
        </w:rPr>
      </w:pPr>
    </w:p>
    <w:p w14:paraId="28154700" w14:textId="77777777" w:rsidR="007D10E7"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S prihliadnutím na obsah projektu a rozsah dodávaných prác aký odhadujete </w:t>
      </w:r>
      <w:r w:rsidRPr="00B27B41">
        <w:rPr>
          <w:b/>
          <w:bCs/>
          <w:u w:val="single"/>
        </w:rPr>
        <w:t>časový rámec realizačnej fázy projektu</w:t>
      </w:r>
      <w:r w:rsidRPr="00B27B41">
        <w:rPr>
          <w:b/>
          <w:bCs/>
        </w:rPr>
        <w:t xml:space="preserve"> a aké projektové etapy a platobné míľniky navrhujete?</w:t>
      </w:r>
    </w:p>
    <w:p w14:paraId="6A932265" w14:textId="77777777" w:rsidR="007D10E7" w:rsidRDefault="007D10E7" w:rsidP="00ED0BEB">
      <w:pPr>
        <w:spacing w:after="0" w:line="360" w:lineRule="auto"/>
        <w:jc w:val="both"/>
      </w:pPr>
    </w:p>
    <w:p w14:paraId="53518BAA" w14:textId="60885E36" w:rsidR="007D10E7" w:rsidRPr="007D10E7" w:rsidRDefault="007D10E7" w:rsidP="00ED0BEB">
      <w:pPr>
        <w:spacing w:after="0" w:line="360" w:lineRule="auto"/>
        <w:jc w:val="both"/>
      </w:pPr>
      <w:r>
        <w:t>Stanovisko k bodu:</w:t>
      </w:r>
    </w:p>
    <w:p w14:paraId="4916BCC6" w14:textId="71D493B4" w:rsidR="007D10E7" w:rsidRDefault="006A5194" w:rsidP="00ED0BEB">
      <w:pPr>
        <w:pStyle w:val="Odsekzoznamu"/>
        <w:spacing w:after="0" w:line="360" w:lineRule="auto"/>
        <w:ind w:left="0"/>
        <w:contextualSpacing w:val="0"/>
        <w:jc w:val="both"/>
        <w:rPr>
          <w:b/>
          <w:bCs/>
        </w:rPr>
      </w:pPr>
      <w:r w:rsidRPr="006A5194">
        <w:t>Z</w:t>
      </w:r>
      <w:r>
        <w:t> </w:t>
      </w:r>
      <w:r w:rsidRPr="006A5194">
        <w:t>pohľadu</w:t>
      </w:r>
      <w:r>
        <w:t xml:space="preserve"> uchádzača</w:t>
      </w:r>
      <w:r w:rsidRPr="006A5194">
        <w:t xml:space="preserve"> bude realizačná fáza projektu v dĺžke trvania 6 mesiacov vrátane skúšobnej prevádzky v prípade poskytnutia plnej súčinnosti zo strany objednávateľa. Navrhuje pri podpise zmluvy uhradiť 50% čiastky za predmet plnenia a po ukončení skúšobnej prevádzky a po akceptácii objednávateľom navrhuje</w:t>
      </w:r>
      <w:r>
        <w:t xml:space="preserve"> u</w:t>
      </w:r>
      <w:r w:rsidRPr="006A5194">
        <w:t>hradiť zvyšok</w:t>
      </w:r>
      <w:r>
        <w:t xml:space="preserve"> sumy hodnoty projektu</w:t>
      </w:r>
      <w:r w:rsidR="00A25550" w:rsidRPr="00B37254">
        <w:t>.</w:t>
      </w:r>
      <w:r w:rsidR="00A25550">
        <w:t xml:space="preserve"> </w:t>
      </w:r>
    </w:p>
    <w:p w14:paraId="2225C663" w14:textId="77777777" w:rsidR="00ED0BEB" w:rsidRDefault="00ED0BEB" w:rsidP="00ED0BEB">
      <w:pPr>
        <w:pStyle w:val="Odsekzoznamu"/>
        <w:spacing w:after="0" w:line="360" w:lineRule="auto"/>
        <w:ind w:left="0"/>
        <w:contextualSpacing w:val="0"/>
        <w:jc w:val="both"/>
        <w:rPr>
          <w:b/>
          <w:bCs/>
        </w:rPr>
      </w:pPr>
    </w:p>
    <w:p w14:paraId="28879A9C" w14:textId="7EA1D999" w:rsidR="00B27B41" w:rsidRPr="00B27B41" w:rsidRDefault="00B27B41" w:rsidP="00ED0BEB">
      <w:pPr>
        <w:pStyle w:val="Odsekzoznamu"/>
        <w:spacing w:after="0" w:line="360" w:lineRule="auto"/>
        <w:ind w:left="0"/>
        <w:contextualSpacing w:val="0"/>
        <w:jc w:val="both"/>
        <w:rPr>
          <w:b/>
          <w:bCs/>
        </w:rPr>
      </w:pPr>
      <w:r w:rsidRPr="00B27B41">
        <w:rPr>
          <w:b/>
          <w:bCs/>
        </w:rPr>
        <w:t xml:space="preserve"> </w:t>
      </w:r>
    </w:p>
    <w:p w14:paraId="287AA407" w14:textId="77777777" w:rsidR="00B27B41" w:rsidRPr="007D10E7"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Viete nám poskytnúť informácie o </w:t>
      </w:r>
      <w:r w:rsidRPr="00B27B41">
        <w:rPr>
          <w:b/>
          <w:bCs/>
          <w:u w:val="single"/>
        </w:rPr>
        <w:t>podobných implementáciách</w:t>
      </w:r>
      <w:r w:rsidRPr="00B27B41">
        <w:rPr>
          <w:b/>
          <w:bCs/>
        </w:rPr>
        <w:t xml:space="preserve"> dokončených v posledných 5 rokoch? O aké konkrétne projekty sa jedná</w:t>
      </w:r>
      <w:r w:rsidRPr="00B27B41">
        <w:rPr>
          <w:rFonts w:cstheme="minorHAnsi"/>
          <w:b/>
          <w:bCs/>
        </w:rPr>
        <w:t>?</w:t>
      </w:r>
    </w:p>
    <w:p w14:paraId="17EB4A0C" w14:textId="77777777" w:rsidR="007D10E7" w:rsidRDefault="007D10E7" w:rsidP="00ED0BEB">
      <w:pPr>
        <w:spacing w:after="0" w:line="360" w:lineRule="auto"/>
        <w:jc w:val="both"/>
      </w:pPr>
    </w:p>
    <w:p w14:paraId="34DDF939" w14:textId="160D510E" w:rsidR="007D10E7" w:rsidRPr="007D10E7" w:rsidRDefault="007D10E7" w:rsidP="00ED0BEB">
      <w:pPr>
        <w:spacing w:after="0" w:line="360" w:lineRule="auto"/>
        <w:jc w:val="both"/>
      </w:pPr>
      <w:r>
        <w:t>Stanovisko k bodu:</w:t>
      </w:r>
    </w:p>
    <w:p w14:paraId="29B5D860" w14:textId="2ECCA6D0" w:rsidR="009F3525" w:rsidRPr="00B27B41" w:rsidRDefault="009F3525" w:rsidP="00ED0BEB">
      <w:pPr>
        <w:pStyle w:val="Odsekzoznamu"/>
        <w:spacing w:after="0" w:line="360" w:lineRule="auto"/>
        <w:ind w:left="0"/>
        <w:contextualSpacing w:val="0"/>
        <w:jc w:val="both"/>
        <w:rPr>
          <w:b/>
          <w:bCs/>
        </w:rPr>
      </w:pPr>
      <w:r w:rsidRPr="00B37254">
        <w:t>Uchádzač sa vyjadrí</w:t>
      </w:r>
      <w:r w:rsidR="006A5194">
        <w:t>l</w:t>
      </w:r>
      <w:r>
        <w:t xml:space="preserve"> k téme</w:t>
      </w:r>
      <w:r w:rsidRPr="00B37254">
        <w:t xml:space="preserve"> v dotazníku.</w:t>
      </w:r>
    </w:p>
    <w:p w14:paraId="77C47D47" w14:textId="77777777" w:rsidR="00ED0BEB" w:rsidRPr="00B27B41" w:rsidRDefault="00ED0BEB" w:rsidP="00ED0BEB">
      <w:pPr>
        <w:pStyle w:val="Odsekzoznamu"/>
        <w:spacing w:after="0" w:line="360" w:lineRule="auto"/>
        <w:ind w:left="0"/>
        <w:contextualSpacing w:val="0"/>
        <w:jc w:val="both"/>
        <w:rPr>
          <w:b/>
          <w:bCs/>
        </w:rPr>
      </w:pPr>
    </w:p>
    <w:p w14:paraId="2DA25F2C" w14:textId="77777777" w:rsidR="00B27B41" w:rsidRPr="00B27B41" w:rsidRDefault="00B27B41" w:rsidP="00ED0BEB">
      <w:pPr>
        <w:pStyle w:val="Normlny1"/>
        <w:numPr>
          <w:ilvl w:val="0"/>
          <w:numId w:val="21"/>
        </w:numPr>
        <w:pBdr>
          <w:top w:val="nil"/>
          <w:left w:val="nil"/>
          <w:bottom w:val="nil"/>
          <w:right w:val="nil"/>
          <w:between w:val="nil"/>
        </w:pBdr>
        <w:spacing w:line="360" w:lineRule="auto"/>
        <w:ind w:left="0"/>
        <w:contextualSpacing/>
        <w:jc w:val="both"/>
        <w:rPr>
          <w:rFonts w:eastAsiaTheme="minorEastAsia" w:cstheme="minorBidi"/>
          <w:b/>
          <w:bCs/>
          <w:color w:val="000000"/>
          <w:sz w:val="22"/>
          <w:szCs w:val="22"/>
        </w:rPr>
      </w:pPr>
      <w:r w:rsidRPr="00B27B41">
        <w:rPr>
          <w:rFonts w:cstheme="minorHAnsi"/>
          <w:b/>
          <w:bCs/>
          <w:sz w:val="22"/>
          <w:szCs w:val="22"/>
        </w:rPr>
        <w:t xml:space="preserve">Aké sú podľa Vás závažné </w:t>
      </w:r>
      <w:r w:rsidRPr="00B27B41">
        <w:rPr>
          <w:rFonts w:cstheme="minorHAnsi"/>
          <w:b/>
          <w:bCs/>
          <w:sz w:val="22"/>
          <w:szCs w:val="22"/>
          <w:u w:val="single"/>
        </w:rPr>
        <w:t>riziká</w:t>
      </w:r>
      <w:r w:rsidRPr="00B27B41">
        <w:rPr>
          <w:rFonts w:cstheme="minorHAnsi"/>
          <w:b/>
          <w:bCs/>
          <w:sz w:val="22"/>
          <w:szCs w:val="22"/>
        </w:rPr>
        <w:t xml:space="preserve"> spojené s implementáciou  a realizáciou projektu?</w:t>
      </w:r>
    </w:p>
    <w:p w14:paraId="14E2F5A3" w14:textId="77777777" w:rsidR="007D10E7" w:rsidRDefault="007D10E7" w:rsidP="00ED0BEB">
      <w:pPr>
        <w:spacing w:after="0" w:line="360" w:lineRule="auto"/>
        <w:jc w:val="both"/>
      </w:pPr>
    </w:p>
    <w:p w14:paraId="38847E89" w14:textId="41A93F02" w:rsidR="007D10E7" w:rsidRPr="007D10E7" w:rsidRDefault="007D10E7" w:rsidP="00ED0BEB">
      <w:pPr>
        <w:spacing w:after="0" w:line="360" w:lineRule="auto"/>
        <w:jc w:val="both"/>
      </w:pPr>
      <w:r>
        <w:t>Stanovisko k bodu:</w:t>
      </w:r>
    </w:p>
    <w:p w14:paraId="5028D437" w14:textId="6357ABAB" w:rsidR="00ED0BEB" w:rsidRDefault="006A5194" w:rsidP="006A5194">
      <w:pPr>
        <w:spacing w:line="360" w:lineRule="auto"/>
        <w:jc w:val="both"/>
      </w:pPr>
      <w:r w:rsidRPr="006A5194">
        <w:t>Ako najzávažnejšie riziko spojené s implementáciou vidíme vydefinovanie autorizačných politík a identifikáciu privilegovaných účtov. Autorizačné politiky definujú, ktoré skupiny užívateľov môžu pristupovať k cieľovým systémom a</w:t>
      </w:r>
      <w:r>
        <w:t xml:space="preserve"> ku </w:t>
      </w:r>
      <w:r w:rsidRPr="006A5194">
        <w:t xml:space="preserve">akým </w:t>
      </w:r>
      <w:r>
        <w:t xml:space="preserve">jednotlivým </w:t>
      </w:r>
      <w:r w:rsidRPr="006A5194">
        <w:t>privilegovaným účtom. Ak nebudú politiky správne definované, môže používateľ dostať prístup na zariadenia, ktoré jeho pozície nevyžaduje</w:t>
      </w:r>
      <w:r>
        <w:t>, d</w:t>
      </w:r>
      <w:r w:rsidRPr="006A5194">
        <w:t>alším rizikom je potom syntax samotných privilegovaných účtov. Názov privilegovaného účtu by mal vychádzať z názvu neprivilegovaného, napr. doplnením o prefix/sufix a pod. V prípade nevhodnej alebo nekonzistentnej syntaxe názvov môže dôjsť k zbytočnému skomplikovaniu nasadenia a opätovnej možnosti priradenia nevhodných prístupov.</w:t>
      </w:r>
    </w:p>
    <w:p w14:paraId="7ECB094A" w14:textId="77777777" w:rsidR="006A5194" w:rsidRPr="007D10E7" w:rsidRDefault="006A5194" w:rsidP="006A5194">
      <w:pPr>
        <w:spacing w:line="360" w:lineRule="auto"/>
        <w:jc w:val="both"/>
        <w:rPr>
          <w:rFonts w:eastAsiaTheme="minorEastAsia"/>
          <w:b/>
          <w:bCs/>
          <w:color w:val="000000"/>
        </w:rPr>
      </w:pPr>
    </w:p>
    <w:p w14:paraId="68E45CDC" w14:textId="77777777" w:rsidR="00B27B41" w:rsidRPr="00B27B41"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S akými najčastejšími </w:t>
      </w:r>
      <w:r w:rsidRPr="00B27B41">
        <w:rPr>
          <w:b/>
          <w:bCs/>
          <w:u w:val="single"/>
        </w:rPr>
        <w:t>prekážkami</w:t>
      </w:r>
      <w:r w:rsidRPr="00B27B41">
        <w:rPr>
          <w:b/>
          <w:bCs/>
        </w:rPr>
        <w:t xml:space="preserve"> ste sa doteraz pri realizácii porovnateľného predmetu zákazky stretli a ako ste sa s nimi vysporiadali?</w:t>
      </w:r>
    </w:p>
    <w:p w14:paraId="410C8C4B" w14:textId="77777777" w:rsidR="007D10E7" w:rsidRDefault="007D10E7" w:rsidP="00ED0BEB">
      <w:pPr>
        <w:spacing w:after="0" w:line="360" w:lineRule="auto"/>
        <w:jc w:val="both"/>
      </w:pPr>
    </w:p>
    <w:p w14:paraId="32C85A65" w14:textId="6CD1A0A3" w:rsidR="007D10E7" w:rsidRPr="007D10E7" w:rsidRDefault="007D10E7" w:rsidP="00ED0BEB">
      <w:pPr>
        <w:spacing w:after="0" w:line="360" w:lineRule="auto"/>
        <w:jc w:val="both"/>
      </w:pPr>
      <w:r>
        <w:t>Stanovisko k bodu:</w:t>
      </w:r>
    </w:p>
    <w:p w14:paraId="54FA2BA4" w14:textId="3663561E" w:rsidR="00ED0BEB" w:rsidRDefault="006A5194" w:rsidP="006A5194">
      <w:pPr>
        <w:jc w:val="both"/>
      </w:pPr>
      <w:r w:rsidRPr="006A5194">
        <w:t xml:space="preserve">Najväčšou prekážkou býva neposkytnutie dostatočnej súčinnosti zo strany zákazníka, nie je definovaná zastupiteľnosť jednotlivých rolí na strane klienta, interný tím nemá dostatočné rozhodovacie právomoci a pod. Zákazník musí mať jasne definované, aké privilégiá a kam môžu privilegovaní užívatelia pristupovať, mať detailne popísané procesy, celý životný cyklus a pod. Najväčšou prekážkou realizácie PAM technológií býva neochota správcov cieľových systémov PAM využívať. V prípade externých správcov odporúča zakomponovať požiadavku prístupov cez PAM ako dodatok uzatváraných zmlúv. V prípade interných správcov je potom možné okrem </w:t>
      </w:r>
      <w:r w:rsidRPr="006A5194">
        <w:lastRenderedPageBreak/>
        <w:t>obmedzenia prístupov k cieľovým systémom "na priamo" vytvoriť aj presmerovanie RDP/SSH komunikácií na PAM. Ďalšie prekážky potom vychádzajú z uvedených rizík.</w:t>
      </w:r>
    </w:p>
    <w:p w14:paraId="35A9DD5D" w14:textId="77777777" w:rsidR="006A5194" w:rsidRPr="00B27B41" w:rsidRDefault="006A5194" w:rsidP="006A5194">
      <w:pPr>
        <w:jc w:val="both"/>
        <w:rPr>
          <w:b/>
          <w:bCs/>
        </w:rPr>
      </w:pPr>
    </w:p>
    <w:p w14:paraId="5F802E56" w14:textId="77777777" w:rsidR="00B27B41" w:rsidRPr="00B27B41"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Ako je štruktúrovaný Váš </w:t>
      </w:r>
      <w:r w:rsidRPr="00B27B41">
        <w:rPr>
          <w:b/>
          <w:bCs/>
          <w:u w:val="single"/>
        </w:rPr>
        <w:t>licenčný model</w:t>
      </w:r>
      <w:r w:rsidRPr="00B27B41">
        <w:rPr>
          <w:b/>
          <w:bCs/>
        </w:rPr>
        <w:t xml:space="preserve"> a aké parametre používa pre stanovenie ceny? Prosím uveďte životný cyklus licencií, najmä čo sa udeje po skončení zmluvy s HW, SW, licenciami a pod.?</w:t>
      </w:r>
    </w:p>
    <w:p w14:paraId="33A03923" w14:textId="77777777" w:rsidR="007D10E7" w:rsidRDefault="007D10E7" w:rsidP="00ED0BEB">
      <w:pPr>
        <w:spacing w:after="0" w:line="360" w:lineRule="auto"/>
        <w:jc w:val="both"/>
      </w:pPr>
    </w:p>
    <w:p w14:paraId="200385C1" w14:textId="4B9BD0A5" w:rsidR="007D10E7" w:rsidRPr="007D10E7" w:rsidRDefault="007D10E7" w:rsidP="00ED0BEB">
      <w:pPr>
        <w:spacing w:after="0" w:line="360" w:lineRule="auto"/>
        <w:jc w:val="both"/>
      </w:pPr>
      <w:r>
        <w:t>Stanovisko k bodu:</w:t>
      </w:r>
    </w:p>
    <w:p w14:paraId="357ED9C8" w14:textId="3FFBFEC4" w:rsidR="00ED0BEB" w:rsidRDefault="006A5194" w:rsidP="006A5194">
      <w:pPr>
        <w:jc w:val="both"/>
      </w:pPr>
      <w:r w:rsidRPr="006A5194">
        <w:t>Výrobca ponúka veľmi flexibilný model, ktorý zahŕňa nielen subscription licencie ale aj perpetuálne licencie. Výhodou perpetuálnych (trvalých) licencií je fakt, že SW je možné prevádzkovať aj po ukončení platnosti podpory. Ďalšiu výhodu môže predstavovať financovanie, kedy HW a licencie môžu byť brané ako jednorazový výdaj (CAPEX) a podpora pre licencie (predstavuje iba určitú časť z ceny licencií a HW) potom predstavuje OPEX náklad, ktorý je výrazne nižší ako tomu býva u subscription licencií.</w:t>
      </w:r>
    </w:p>
    <w:p w14:paraId="5C1B6DEE" w14:textId="77777777" w:rsidR="00677272" w:rsidRPr="007D10E7" w:rsidRDefault="00677272" w:rsidP="006A5194">
      <w:pPr>
        <w:jc w:val="both"/>
        <w:rPr>
          <w:b/>
          <w:bCs/>
        </w:rPr>
      </w:pPr>
    </w:p>
    <w:p w14:paraId="021CD6A9" w14:textId="77777777" w:rsidR="00B27B41"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Pre potreby stanovenia </w:t>
      </w:r>
      <w:r w:rsidRPr="00B27B41">
        <w:rPr>
          <w:b/>
          <w:bCs/>
          <w:u w:val="single"/>
        </w:rPr>
        <w:t>predbežnej hodnoty zákazky</w:t>
      </w:r>
      <w:r w:rsidRPr="00B27B41">
        <w:rPr>
          <w:b/>
          <w:bCs/>
        </w:rPr>
        <w:t xml:space="preserve"> (ďalej ako PHZ) prosíme o dodanie cenovej kalkulácie v xls formáte ako prílohu odpovede. Cenová kalkulácia by mala byť štruktúrovaná, teda aj s rozpadom ceny na jednotlivé tovary a služby a pokryť celý predmet OPZ. </w:t>
      </w:r>
    </w:p>
    <w:p w14:paraId="3286C138" w14:textId="77777777" w:rsidR="007D10E7" w:rsidRDefault="007D10E7" w:rsidP="00ED0BEB">
      <w:pPr>
        <w:pStyle w:val="Odsekzoznamu"/>
        <w:spacing w:after="0" w:line="360" w:lineRule="auto"/>
        <w:ind w:left="0"/>
        <w:contextualSpacing w:val="0"/>
        <w:jc w:val="both"/>
        <w:rPr>
          <w:b/>
          <w:bCs/>
        </w:rPr>
      </w:pPr>
    </w:p>
    <w:p w14:paraId="6F2411FD" w14:textId="77777777" w:rsidR="007D10E7" w:rsidRPr="007D10E7" w:rsidRDefault="007D10E7" w:rsidP="00ED0BEB">
      <w:pPr>
        <w:spacing w:after="0" w:line="360" w:lineRule="auto"/>
        <w:jc w:val="both"/>
      </w:pPr>
      <w:r>
        <w:t>Stanovisko k bodu:</w:t>
      </w:r>
    </w:p>
    <w:p w14:paraId="6FE446C0" w14:textId="131BA838" w:rsidR="00677272" w:rsidRPr="00B27B41" w:rsidRDefault="00677272" w:rsidP="00677272">
      <w:pPr>
        <w:pStyle w:val="Odsekzoznamu"/>
        <w:spacing w:after="0" w:line="360" w:lineRule="auto"/>
        <w:ind w:left="0"/>
        <w:contextualSpacing w:val="0"/>
        <w:jc w:val="both"/>
        <w:rPr>
          <w:b/>
          <w:bCs/>
        </w:rPr>
      </w:pPr>
      <w:r w:rsidRPr="00B37254">
        <w:t>Uchádzač sa vyjadr</w:t>
      </w:r>
      <w:r>
        <w:t>il k téme</w:t>
      </w:r>
      <w:r w:rsidRPr="00B37254">
        <w:t xml:space="preserve"> v dotazníku.</w:t>
      </w:r>
    </w:p>
    <w:p w14:paraId="0BFA19B1" w14:textId="77777777" w:rsidR="009F3525" w:rsidRDefault="009F3525" w:rsidP="00ED0BEB">
      <w:pPr>
        <w:pStyle w:val="Odsekzoznamu"/>
        <w:spacing w:after="0" w:line="360" w:lineRule="auto"/>
        <w:ind w:left="0"/>
        <w:contextualSpacing w:val="0"/>
        <w:jc w:val="both"/>
      </w:pPr>
    </w:p>
    <w:p w14:paraId="7E932FE0" w14:textId="24DCACFA" w:rsidR="009F3525" w:rsidRDefault="009F3525" w:rsidP="00ED0BEB">
      <w:pPr>
        <w:pStyle w:val="Odsekzoznamu"/>
        <w:spacing w:after="0" w:line="360" w:lineRule="auto"/>
        <w:ind w:left="0"/>
        <w:contextualSpacing w:val="0"/>
        <w:jc w:val="both"/>
      </w:pPr>
      <w:r>
        <w:t>PHZ má obsahovať:</w:t>
      </w:r>
    </w:p>
    <w:p w14:paraId="02E599E7" w14:textId="3E1D6DBD" w:rsidR="009F3525" w:rsidRDefault="009F3525" w:rsidP="00ED0BEB">
      <w:pPr>
        <w:pStyle w:val="Odsekzoznamu"/>
        <w:numPr>
          <w:ilvl w:val="0"/>
          <w:numId w:val="22"/>
        </w:numPr>
        <w:spacing w:after="160" w:line="360" w:lineRule="auto"/>
        <w:rPr>
          <w:lang w:val="en-US"/>
        </w:rPr>
      </w:pPr>
      <w:r>
        <w:t xml:space="preserve">Licencie/subskripcie na obdobie </w:t>
      </w:r>
      <w:r w:rsidRPr="00A85A63">
        <w:rPr>
          <w:lang w:val="en-US"/>
        </w:rPr>
        <w:t>5 rokov</w:t>
      </w:r>
    </w:p>
    <w:p w14:paraId="3D4DF036" w14:textId="77777777" w:rsidR="009F3525" w:rsidRPr="00A85A63" w:rsidRDefault="009F3525" w:rsidP="00ED0BEB">
      <w:pPr>
        <w:pStyle w:val="Odsekzoznamu"/>
        <w:numPr>
          <w:ilvl w:val="0"/>
          <w:numId w:val="22"/>
        </w:numPr>
        <w:spacing w:after="160" w:line="360" w:lineRule="auto"/>
        <w:rPr>
          <w:lang w:val="en-US"/>
        </w:rPr>
      </w:pPr>
      <w:r>
        <w:rPr>
          <w:lang w:val="en-US"/>
        </w:rPr>
        <w:t>Implementácia v rozsahu projektu</w:t>
      </w:r>
    </w:p>
    <w:p w14:paraId="7205116C" w14:textId="77777777" w:rsidR="009F3525" w:rsidRDefault="009F3525" w:rsidP="00ED0BEB">
      <w:pPr>
        <w:pStyle w:val="Odsekzoznamu"/>
        <w:numPr>
          <w:ilvl w:val="0"/>
          <w:numId w:val="22"/>
        </w:numPr>
        <w:spacing w:after="160" w:line="360" w:lineRule="auto"/>
      </w:pPr>
      <w:r>
        <w:t>Mesačný poplatok za podporu dodávateľom v zmysle požiadaviek na podporu</w:t>
      </w:r>
    </w:p>
    <w:p w14:paraId="2763CACB" w14:textId="77777777" w:rsidR="00B27B41" w:rsidRPr="00B27B41" w:rsidRDefault="00B27B41" w:rsidP="00ED0BEB">
      <w:pPr>
        <w:pStyle w:val="Odsekzoznamu"/>
        <w:spacing w:after="0" w:line="360" w:lineRule="auto"/>
        <w:ind w:left="0"/>
        <w:contextualSpacing w:val="0"/>
        <w:jc w:val="both"/>
        <w:rPr>
          <w:b/>
          <w:bCs/>
        </w:rPr>
      </w:pPr>
    </w:p>
    <w:p w14:paraId="3A678678" w14:textId="77777777" w:rsidR="00B27B41" w:rsidRPr="00B27B41"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Ktoré </w:t>
      </w:r>
      <w:r w:rsidRPr="00B27B41">
        <w:rPr>
          <w:b/>
          <w:bCs/>
          <w:u w:val="single"/>
        </w:rPr>
        <w:t>bezpečnostné štandardy</w:t>
      </w:r>
      <w:r w:rsidRPr="00B27B41">
        <w:rPr>
          <w:b/>
          <w:bCs/>
        </w:rPr>
        <w:t xml:space="preserve"> sú vašimi produktami podporované?</w:t>
      </w:r>
    </w:p>
    <w:p w14:paraId="6C197086" w14:textId="77777777" w:rsidR="00ED0BEB" w:rsidRDefault="00ED0BEB" w:rsidP="00ED0BEB">
      <w:pPr>
        <w:spacing w:after="0" w:line="360" w:lineRule="auto"/>
        <w:jc w:val="both"/>
      </w:pPr>
    </w:p>
    <w:p w14:paraId="491B9BA0" w14:textId="0EA50765" w:rsidR="007D10E7" w:rsidRPr="007D10E7" w:rsidRDefault="007D10E7" w:rsidP="00ED0BEB">
      <w:pPr>
        <w:spacing w:after="0" w:line="360" w:lineRule="auto"/>
        <w:jc w:val="both"/>
      </w:pPr>
      <w:r>
        <w:t>Stanovisko k bodu:</w:t>
      </w:r>
    </w:p>
    <w:p w14:paraId="3B7A4333" w14:textId="35A55642" w:rsidR="00677272" w:rsidRPr="00B27B41" w:rsidRDefault="00677272" w:rsidP="00677272">
      <w:pPr>
        <w:pStyle w:val="Odsekzoznamu"/>
        <w:spacing w:after="0" w:line="360" w:lineRule="auto"/>
        <w:ind w:left="0"/>
        <w:contextualSpacing w:val="0"/>
        <w:jc w:val="both"/>
        <w:rPr>
          <w:b/>
          <w:bCs/>
        </w:rPr>
      </w:pPr>
      <w:r w:rsidRPr="00B37254">
        <w:t>Uchádzač sa vyjadr</w:t>
      </w:r>
      <w:r>
        <w:t>il k téme</w:t>
      </w:r>
      <w:r w:rsidRPr="00B37254">
        <w:t xml:space="preserve"> v dotazníku.</w:t>
      </w:r>
    </w:p>
    <w:p w14:paraId="4CBA8445" w14:textId="77777777" w:rsidR="00B27B41" w:rsidRPr="00B27B41" w:rsidRDefault="00B27B41" w:rsidP="00ED0BEB">
      <w:pPr>
        <w:pStyle w:val="Odsekzoznamu"/>
        <w:spacing w:after="0" w:line="360" w:lineRule="auto"/>
        <w:ind w:left="0"/>
        <w:contextualSpacing w:val="0"/>
        <w:jc w:val="both"/>
        <w:rPr>
          <w:b/>
          <w:bCs/>
        </w:rPr>
      </w:pPr>
    </w:p>
    <w:p w14:paraId="2A713458" w14:textId="77777777" w:rsidR="00B27B41" w:rsidRPr="00B27B41"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Aké sú možnosti </w:t>
      </w:r>
      <w:r w:rsidRPr="00B27B41">
        <w:rPr>
          <w:b/>
          <w:bCs/>
          <w:u w:val="single"/>
        </w:rPr>
        <w:t>škálovateľnosti</w:t>
      </w:r>
      <w:r w:rsidRPr="00B27B41">
        <w:rPr>
          <w:b/>
          <w:bCs/>
        </w:rPr>
        <w:t xml:space="preserve"> vášho produktu (zvyšovanie/znižovanie počtu účtov / zariadení, a pod.)?</w:t>
      </w:r>
    </w:p>
    <w:p w14:paraId="3B64B3AD" w14:textId="77777777" w:rsidR="007D10E7" w:rsidRDefault="007D10E7" w:rsidP="00ED0BEB">
      <w:pPr>
        <w:spacing w:after="0" w:line="360" w:lineRule="auto"/>
        <w:jc w:val="both"/>
      </w:pPr>
    </w:p>
    <w:p w14:paraId="4D5306E2" w14:textId="0631B11F" w:rsidR="007D10E7" w:rsidRPr="007D10E7" w:rsidRDefault="007D10E7" w:rsidP="00ED0BEB">
      <w:pPr>
        <w:spacing w:after="0" w:line="360" w:lineRule="auto"/>
        <w:jc w:val="both"/>
      </w:pPr>
      <w:r>
        <w:t>Stanovisko k bodu:</w:t>
      </w:r>
    </w:p>
    <w:p w14:paraId="55B7BB75" w14:textId="0188456B" w:rsidR="009F3525" w:rsidRPr="00B27B41" w:rsidRDefault="009F3525" w:rsidP="00ED0BEB">
      <w:pPr>
        <w:pStyle w:val="Odsekzoznamu"/>
        <w:spacing w:after="0" w:line="360" w:lineRule="auto"/>
        <w:ind w:left="0"/>
        <w:contextualSpacing w:val="0"/>
        <w:jc w:val="both"/>
        <w:rPr>
          <w:b/>
          <w:bCs/>
        </w:rPr>
      </w:pPr>
      <w:r w:rsidRPr="00B37254">
        <w:lastRenderedPageBreak/>
        <w:t>Uchádzač sa vyjadr</w:t>
      </w:r>
      <w:r w:rsidR="00677272">
        <w:t>il</w:t>
      </w:r>
      <w:r>
        <w:t xml:space="preserve"> k téme</w:t>
      </w:r>
      <w:r w:rsidRPr="00B37254">
        <w:t xml:space="preserve"> v dotazníku.</w:t>
      </w:r>
    </w:p>
    <w:p w14:paraId="5B119A23" w14:textId="77777777" w:rsidR="007D10E7" w:rsidRPr="00B27B41" w:rsidRDefault="007D10E7" w:rsidP="00ED0BEB">
      <w:pPr>
        <w:spacing w:after="0" w:line="360" w:lineRule="auto"/>
        <w:jc w:val="both"/>
        <w:rPr>
          <w:b/>
          <w:bCs/>
        </w:rPr>
      </w:pPr>
    </w:p>
    <w:p w14:paraId="7EAB0481" w14:textId="77777777" w:rsidR="00B27B41" w:rsidRPr="00B27B41" w:rsidRDefault="00B27B41" w:rsidP="00ED0BEB">
      <w:pPr>
        <w:pStyle w:val="Odsekzoznamu"/>
        <w:numPr>
          <w:ilvl w:val="0"/>
          <w:numId w:val="21"/>
        </w:numPr>
        <w:spacing w:after="0" w:line="360" w:lineRule="auto"/>
        <w:ind w:left="0" w:hanging="357"/>
        <w:contextualSpacing w:val="0"/>
        <w:jc w:val="both"/>
        <w:rPr>
          <w:b/>
          <w:bCs/>
        </w:rPr>
      </w:pPr>
      <w:r w:rsidRPr="00B27B41">
        <w:rPr>
          <w:b/>
          <w:bCs/>
        </w:rPr>
        <w:t xml:space="preserve">Po oboznámení sa s predloženou dokumentáciou máte </w:t>
      </w:r>
      <w:r w:rsidRPr="00B27B41">
        <w:rPr>
          <w:b/>
          <w:bCs/>
          <w:u w:val="single"/>
        </w:rPr>
        <w:t>záujem</w:t>
      </w:r>
      <w:r w:rsidRPr="00B27B41">
        <w:rPr>
          <w:b/>
          <w:bCs/>
        </w:rPr>
        <w:t xml:space="preserve"> sa zúčastniť plánovanej súťaže o implementáciu predmetu zákazky?</w:t>
      </w:r>
    </w:p>
    <w:p w14:paraId="3B2C1140" w14:textId="77777777" w:rsidR="007D10E7" w:rsidRDefault="007D10E7" w:rsidP="00ED0BEB">
      <w:pPr>
        <w:spacing w:after="0" w:line="360" w:lineRule="auto"/>
        <w:jc w:val="both"/>
      </w:pPr>
    </w:p>
    <w:p w14:paraId="7CD96601" w14:textId="11E28C46" w:rsidR="007D10E7" w:rsidRPr="007D10E7" w:rsidRDefault="007D10E7" w:rsidP="00ED0BEB">
      <w:pPr>
        <w:spacing w:after="0" w:line="360" w:lineRule="auto"/>
        <w:jc w:val="both"/>
      </w:pPr>
      <w:r>
        <w:t>Stanovisko k bodu:</w:t>
      </w:r>
    </w:p>
    <w:p w14:paraId="01D8BDE8" w14:textId="57D4829C" w:rsidR="00B27B41" w:rsidRDefault="00ED0BEB" w:rsidP="00ED0BEB">
      <w:pPr>
        <w:pStyle w:val="Odsekzoznamu"/>
        <w:spacing w:after="0" w:line="360" w:lineRule="auto"/>
        <w:ind w:left="0"/>
        <w:contextualSpacing w:val="0"/>
        <w:jc w:val="both"/>
        <w:rPr>
          <w:b/>
          <w:bCs/>
        </w:rPr>
      </w:pPr>
      <w:r w:rsidRPr="00182A9B">
        <w:t>Uchádzač má záujem</w:t>
      </w:r>
      <w:r>
        <w:t xml:space="preserve"> zúčastniť sa plánovanej súťaže.</w:t>
      </w:r>
    </w:p>
    <w:p w14:paraId="63E0D6B6" w14:textId="77777777" w:rsidR="00ED0BEB" w:rsidRPr="00B27B41" w:rsidRDefault="00ED0BEB" w:rsidP="00ED0BEB">
      <w:pPr>
        <w:pStyle w:val="Odsekzoznamu"/>
        <w:spacing w:after="0" w:line="360" w:lineRule="auto"/>
        <w:ind w:left="0"/>
        <w:contextualSpacing w:val="0"/>
        <w:jc w:val="both"/>
        <w:rPr>
          <w:b/>
          <w:bCs/>
        </w:rPr>
      </w:pPr>
    </w:p>
    <w:p w14:paraId="72FA1644" w14:textId="77777777" w:rsidR="00B27B41" w:rsidRPr="00B27B41" w:rsidRDefault="00B27B41" w:rsidP="00ED0BEB">
      <w:pPr>
        <w:pStyle w:val="Odsekzoznamu"/>
        <w:numPr>
          <w:ilvl w:val="0"/>
          <w:numId w:val="21"/>
        </w:numPr>
        <w:spacing w:after="0" w:line="360" w:lineRule="auto"/>
        <w:ind w:left="0" w:hanging="357"/>
        <w:jc w:val="both"/>
        <w:rPr>
          <w:b/>
          <w:bCs/>
        </w:rPr>
      </w:pPr>
      <w:r w:rsidRPr="00B27B41">
        <w:rPr>
          <w:b/>
          <w:bCs/>
        </w:rPr>
        <w:t xml:space="preserve">Identifikovali ste vo zverejnených dokumentoch v rámci PTK nejakú </w:t>
      </w:r>
      <w:r w:rsidRPr="00B27B41">
        <w:rPr>
          <w:b/>
          <w:bCs/>
          <w:u w:val="single"/>
        </w:rPr>
        <w:t>skutočnosť</w:t>
      </w:r>
      <w:r w:rsidRPr="00B27B41">
        <w:rPr>
          <w:b/>
          <w:bCs/>
        </w:rPr>
        <w:t>, na ktorú by ste sa chceli verejného obstarávateľa spýtať, resp. ktorá Vám je nejasná, alebo nezrozumiteľná?</w:t>
      </w:r>
    </w:p>
    <w:p w14:paraId="21754F99" w14:textId="77777777" w:rsidR="007D10E7" w:rsidRDefault="007D10E7" w:rsidP="00ED0BEB">
      <w:pPr>
        <w:spacing w:after="0" w:line="360" w:lineRule="auto"/>
        <w:jc w:val="both"/>
      </w:pPr>
    </w:p>
    <w:p w14:paraId="249EAA74" w14:textId="3F2C4C3B" w:rsidR="007D10E7" w:rsidRPr="007D10E7" w:rsidRDefault="007D10E7" w:rsidP="00ED0BEB">
      <w:pPr>
        <w:spacing w:after="0" w:line="360" w:lineRule="auto"/>
        <w:jc w:val="both"/>
      </w:pPr>
      <w:r>
        <w:t>Stanovisko k bodu:</w:t>
      </w:r>
    </w:p>
    <w:p w14:paraId="4B010445" w14:textId="5C93893D" w:rsidR="00644D85" w:rsidRDefault="00677272" w:rsidP="00ED0BEB">
      <w:pPr>
        <w:spacing w:line="360" w:lineRule="auto"/>
        <w:jc w:val="both"/>
        <w:rPr>
          <w:rFonts w:ascii="Verdana" w:eastAsia="Times New Roman" w:hAnsi="Verdana"/>
          <w:sz w:val="20"/>
        </w:rPr>
      </w:pPr>
      <w:r w:rsidRPr="009D7958">
        <w:rPr>
          <w:rFonts w:ascii="Verdana" w:eastAsia="Times New Roman" w:hAnsi="Verdana"/>
          <w:sz w:val="20"/>
        </w:rPr>
        <w:t>Áno, najmä požiadavky na analytické vlastnosti, konkrétne pri požiadavkách na analýz</w:t>
      </w:r>
      <w:r>
        <w:rPr>
          <w:rFonts w:ascii="Verdana" w:eastAsia="Times New Roman" w:hAnsi="Verdana"/>
          <w:sz w:val="20"/>
        </w:rPr>
        <w:t>u</w:t>
      </w:r>
      <w:r w:rsidRPr="009D7958">
        <w:rPr>
          <w:rFonts w:ascii="Verdana" w:eastAsia="Times New Roman" w:hAnsi="Verdana"/>
          <w:sz w:val="20"/>
        </w:rPr>
        <w:t xml:space="preserve"> dynamiky písania na klávesnici a pohybe myšou alebo</w:t>
      </w:r>
      <w:r>
        <w:rPr>
          <w:rFonts w:ascii="Verdana" w:eastAsia="Times New Roman" w:hAnsi="Verdana"/>
          <w:sz w:val="20"/>
        </w:rPr>
        <w:t xml:space="preserve"> </w:t>
      </w:r>
      <w:r w:rsidRPr="009D7958">
        <w:rPr>
          <w:rFonts w:ascii="Verdana" w:eastAsia="Times New Roman" w:hAnsi="Verdana"/>
          <w:sz w:val="20"/>
        </w:rPr>
        <w:t xml:space="preserve"> zabudované samovyhodnocovanie efektívnosti scoringu nevidíme reálny prínos, ktorý dan</w:t>
      </w:r>
      <w:r>
        <w:rPr>
          <w:rFonts w:ascii="Verdana" w:eastAsia="Times New Roman" w:hAnsi="Verdana"/>
          <w:sz w:val="20"/>
        </w:rPr>
        <w:t>á</w:t>
      </w:r>
      <w:r w:rsidRPr="009D7958">
        <w:rPr>
          <w:rFonts w:ascii="Verdana" w:eastAsia="Times New Roman" w:hAnsi="Verdana"/>
          <w:sz w:val="20"/>
        </w:rPr>
        <w:t xml:space="preserve"> požiadavk</w:t>
      </w:r>
      <w:r>
        <w:rPr>
          <w:rFonts w:ascii="Verdana" w:eastAsia="Times New Roman" w:hAnsi="Verdana"/>
          <w:sz w:val="20"/>
        </w:rPr>
        <w:t>a</w:t>
      </w:r>
      <w:r w:rsidRPr="009D7958">
        <w:rPr>
          <w:rFonts w:ascii="Verdana" w:eastAsia="Times New Roman" w:hAnsi="Verdana"/>
          <w:sz w:val="20"/>
        </w:rPr>
        <w:t xml:space="preserve"> má pre prostredie banky</w:t>
      </w:r>
    </w:p>
    <w:p w14:paraId="097FFFC1" w14:textId="77777777" w:rsidR="00677272" w:rsidRDefault="00677272" w:rsidP="00ED0BEB">
      <w:pPr>
        <w:spacing w:line="360" w:lineRule="auto"/>
        <w:jc w:val="both"/>
        <w:rPr>
          <w:rFonts w:ascii="Verdana" w:hAnsi="Verdana"/>
          <w:sz w:val="20"/>
        </w:rPr>
      </w:pPr>
    </w:p>
    <w:p w14:paraId="684D7F2B" w14:textId="248EA675" w:rsidR="0034199D" w:rsidRPr="00586167" w:rsidRDefault="0034199D" w:rsidP="00ED0BEB">
      <w:pPr>
        <w:spacing w:line="360" w:lineRule="auto"/>
        <w:jc w:val="both"/>
        <w:rPr>
          <w:rFonts w:ascii="Verdana" w:hAnsi="Verdana"/>
          <w:sz w:val="20"/>
        </w:rPr>
      </w:pPr>
      <w:r w:rsidRPr="0034199D">
        <w:rPr>
          <w:rFonts w:ascii="Verdana" w:hAnsi="Verdana"/>
          <w:sz w:val="20"/>
        </w:rPr>
        <w:t>Na záver PTK bol</w:t>
      </w:r>
      <w:r w:rsidR="007A44E5">
        <w:rPr>
          <w:rFonts w:ascii="Verdana" w:hAnsi="Verdana"/>
          <w:sz w:val="20"/>
        </w:rPr>
        <w:t xml:space="preserve">a zopakovaná informácia, </w:t>
      </w:r>
      <w:r w:rsidRPr="0034199D">
        <w:rPr>
          <w:rFonts w:ascii="Verdana" w:hAnsi="Verdana"/>
          <w:sz w:val="20"/>
        </w:rPr>
        <w:t xml:space="preserve">že </w:t>
      </w:r>
      <w:r w:rsidR="007C62A4">
        <w:rPr>
          <w:rFonts w:ascii="Verdana" w:hAnsi="Verdana"/>
          <w:sz w:val="20"/>
        </w:rPr>
        <w:t xml:space="preserve">sa </w:t>
      </w:r>
      <w:r w:rsidR="003575C2" w:rsidRPr="0034199D">
        <w:rPr>
          <w:rFonts w:ascii="Verdana" w:hAnsi="Verdana"/>
          <w:sz w:val="20"/>
        </w:rPr>
        <w:t xml:space="preserve">od </w:t>
      </w:r>
      <w:r w:rsidR="003575C2">
        <w:rPr>
          <w:rFonts w:ascii="Verdana" w:hAnsi="Verdana"/>
          <w:sz w:val="20"/>
        </w:rPr>
        <w:t xml:space="preserve">účastníka PTK </w:t>
      </w:r>
      <w:r w:rsidR="00047A80" w:rsidRPr="0034199D">
        <w:rPr>
          <w:rFonts w:ascii="Verdana" w:hAnsi="Verdana"/>
          <w:sz w:val="20"/>
        </w:rPr>
        <w:t xml:space="preserve">očakáva </w:t>
      </w:r>
      <w:r w:rsidR="007C62A4">
        <w:rPr>
          <w:rFonts w:ascii="Verdana" w:hAnsi="Verdana"/>
          <w:sz w:val="20"/>
        </w:rPr>
        <w:t xml:space="preserve">verifikácia zápisnice </w:t>
      </w:r>
      <w:r w:rsidR="00375B2D">
        <w:rPr>
          <w:rFonts w:ascii="Verdana" w:hAnsi="Verdana"/>
          <w:sz w:val="20"/>
        </w:rPr>
        <w:t xml:space="preserve">a </w:t>
      </w:r>
      <w:r w:rsidR="007A44E5" w:rsidRPr="0034199D">
        <w:rPr>
          <w:rFonts w:ascii="Verdana" w:hAnsi="Verdana"/>
          <w:sz w:val="20"/>
        </w:rPr>
        <w:t xml:space="preserve">v lehote </w:t>
      </w:r>
      <w:r w:rsidR="00375B2D">
        <w:rPr>
          <w:rFonts w:ascii="Verdana" w:hAnsi="Verdana"/>
          <w:sz w:val="20"/>
        </w:rPr>
        <w:t>dvoch týždňov vyplnenie dotazníka</w:t>
      </w:r>
      <w:r w:rsidRPr="0034199D">
        <w:rPr>
          <w:rFonts w:ascii="Verdana" w:hAnsi="Verdana"/>
          <w:sz w:val="20"/>
        </w:rPr>
        <w:t>.</w:t>
      </w:r>
      <w:r w:rsidR="007A44E5">
        <w:rPr>
          <w:rFonts w:ascii="Verdana" w:hAnsi="Verdana"/>
          <w:sz w:val="20"/>
        </w:rPr>
        <w:t xml:space="preserve"> </w:t>
      </w:r>
      <w:r w:rsidR="00375B2D">
        <w:rPr>
          <w:rFonts w:ascii="Verdana" w:hAnsi="Verdana"/>
          <w:sz w:val="20"/>
        </w:rPr>
        <w:t>P</w:t>
      </w:r>
      <w:r w:rsidR="00047A80">
        <w:rPr>
          <w:rFonts w:ascii="Verdana" w:hAnsi="Verdana"/>
          <w:sz w:val="20"/>
        </w:rPr>
        <w:t xml:space="preserve">o </w:t>
      </w:r>
      <w:r w:rsidR="007A44E5">
        <w:rPr>
          <w:rFonts w:ascii="Verdana" w:hAnsi="Verdana"/>
          <w:sz w:val="20"/>
        </w:rPr>
        <w:t>ukončení PTK v</w:t>
      </w:r>
      <w:r w:rsidR="0090697E" w:rsidRPr="0090697E">
        <w:rPr>
          <w:rFonts w:ascii="Verdana" w:hAnsi="Verdana"/>
          <w:sz w:val="20"/>
        </w:rPr>
        <w:t xml:space="preserve">erejný obstarávateľ </w:t>
      </w:r>
      <w:r w:rsidR="007A44E5">
        <w:rPr>
          <w:rFonts w:ascii="Verdana" w:hAnsi="Verdana"/>
          <w:sz w:val="20"/>
        </w:rPr>
        <w:t xml:space="preserve">zverejní </w:t>
      </w:r>
      <w:r w:rsidR="007C62A4">
        <w:rPr>
          <w:rFonts w:ascii="Verdana" w:hAnsi="Verdana"/>
          <w:sz w:val="20"/>
        </w:rPr>
        <w:t>zápisnic</w:t>
      </w:r>
      <w:r w:rsidR="007A44E5">
        <w:rPr>
          <w:rFonts w:ascii="Verdana" w:hAnsi="Verdana"/>
          <w:sz w:val="20"/>
        </w:rPr>
        <w:t>e</w:t>
      </w:r>
      <w:r w:rsidR="007C62A4">
        <w:rPr>
          <w:rFonts w:ascii="Verdana" w:hAnsi="Verdana"/>
          <w:sz w:val="20"/>
        </w:rPr>
        <w:t xml:space="preserve"> z priebeh</w:t>
      </w:r>
      <w:r w:rsidR="007A44E5">
        <w:rPr>
          <w:rFonts w:ascii="Verdana" w:hAnsi="Verdana"/>
          <w:sz w:val="20"/>
        </w:rPr>
        <w:t>ov</w:t>
      </w:r>
      <w:r w:rsidR="007C62A4">
        <w:rPr>
          <w:rFonts w:ascii="Verdana" w:hAnsi="Verdana"/>
          <w:sz w:val="20"/>
        </w:rPr>
        <w:t xml:space="preserve"> PTK </w:t>
      </w:r>
      <w:r w:rsidR="007C62A4" w:rsidRPr="007C3096">
        <w:rPr>
          <w:rFonts w:ascii="Verdana" w:hAnsi="Verdana"/>
          <w:sz w:val="20"/>
        </w:rPr>
        <w:t>na svojom webovom sídle na adrese</w:t>
      </w:r>
      <w:r w:rsidR="00AC2249">
        <w:rPr>
          <w:rFonts w:ascii="Verdana" w:hAnsi="Verdana"/>
          <w:sz w:val="20"/>
        </w:rPr>
        <w:t xml:space="preserve"> </w:t>
      </w:r>
      <w:hyperlink r:id="rId14" w:history="1">
        <w:r w:rsidR="00AC2249" w:rsidRPr="0001002B">
          <w:rPr>
            <w:rStyle w:val="Hypertextovprepojenie"/>
            <w:rFonts w:ascii="Verdana" w:hAnsi="Verdana"/>
            <w:sz w:val="20"/>
          </w:rPr>
          <w:t>https://nbs.sk/o-narodnej-banke/verejne-obstaravanie/pripravne-trhove-konzultacie</w:t>
        </w:r>
      </w:hyperlink>
      <w:r w:rsidR="007C62A4">
        <w:rPr>
          <w:rFonts w:ascii="Verdana" w:hAnsi="Verdana"/>
          <w:sz w:val="20"/>
        </w:rPr>
        <w:t>.</w:t>
      </w:r>
    </w:p>
    <w:sectPr w:rsidR="0034199D" w:rsidRPr="00586167">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CD40D" w14:textId="77777777" w:rsidR="006F5ADC" w:rsidRDefault="006F5ADC" w:rsidP="0009480D">
      <w:pPr>
        <w:spacing w:after="0" w:line="240" w:lineRule="auto"/>
      </w:pPr>
      <w:r>
        <w:separator/>
      </w:r>
    </w:p>
  </w:endnote>
  <w:endnote w:type="continuationSeparator" w:id="0">
    <w:p w14:paraId="6A2CB187" w14:textId="77777777" w:rsidR="006F5ADC" w:rsidRDefault="006F5ADC"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3643"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F27B9" w14:textId="77777777" w:rsidR="006F5ADC" w:rsidRDefault="006F5ADC" w:rsidP="0009480D">
      <w:pPr>
        <w:spacing w:after="0" w:line="240" w:lineRule="auto"/>
      </w:pPr>
      <w:r>
        <w:separator/>
      </w:r>
    </w:p>
  </w:footnote>
  <w:footnote w:type="continuationSeparator" w:id="0">
    <w:p w14:paraId="733023B8" w14:textId="77777777" w:rsidR="006F5ADC" w:rsidRDefault="006F5ADC"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333E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7584F"/>
    <w:multiLevelType w:val="hybridMultilevel"/>
    <w:tmpl w:val="962C8E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E21AE7"/>
    <w:multiLevelType w:val="hybridMultilevel"/>
    <w:tmpl w:val="935CC00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8D2895"/>
    <w:multiLevelType w:val="hybridMultilevel"/>
    <w:tmpl w:val="9586D204"/>
    <w:lvl w:ilvl="0" w:tplc="47E21582">
      <w:start w:val="4"/>
      <w:numFmt w:val="bullet"/>
      <w:lvlText w:val="-"/>
      <w:lvlJc w:val="left"/>
      <w:pPr>
        <w:ind w:left="1080" w:hanging="360"/>
      </w:pPr>
      <w:rPr>
        <w:rFonts w:ascii="Verdana" w:eastAsiaTheme="minorHAnsi" w:hAnsi="Verdana"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D13476B"/>
    <w:multiLevelType w:val="hybridMultilevel"/>
    <w:tmpl w:val="3740DA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967830"/>
    <w:multiLevelType w:val="hybridMultilevel"/>
    <w:tmpl w:val="2A6AA6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F02531"/>
    <w:multiLevelType w:val="hybridMultilevel"/>
    <w:tmpl w:val="B27CDE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853C43"/>
    <w:multiLevelType w:val="hybridMultilevel"/>
    <w:tmpl w:val="91304CB4"/>
    <w:lvl w:ilvl="0" w:tplc="CE788AA6">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301339"/>
    <w:multiLevelType w:val="hybridMultilevel"/>
    <w:tmpl w:val="6E2C2EDA"/>
    <w:lvl w:ilvl="0" w:tplc="B9F6AB2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947C0A"/>
    <w:multiLevelType w:val="hybridMultilevel"/>
    <w:tmpl w:val="3740DA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F06885"/>
    <w:multiLevelType w:val="hybridMultilevel"/>
    <w:tmpl w:val="2DB8372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6380499"/>
    <w:multiLevelType w:val="hybridMultilevel"/>
    <w:tmpl w:val="0F3237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A556341"/>
    <w:multiLevelType w:val="hybridMultilevel"/>
    <w:tmpl w:val="136A51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B7D38C0"/>
    <w:multiLevelType w:val="hybridMultilevel"/>
    <w:tmpl w:val="D2FEDF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BB22EF5"/>
    <w:multiLevelType w:val="hybridMultilevel"/>
    <w:tmpl w:val="5700F2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BC45A99"/>
    <w:multiLevelType w:val="hybridMultilevel"/>
    <w:tmpl w:val="0150BAF8"/>
    <w:lvl w:ilvl="0" w:tplc="B9F6AB2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7412046"/>
    <w:multiLevelType w:val="hybridMultilevel"/>
    <w:tmpl w:val="3740DA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3F5240"/>
    <w:multiLevelType w:val="hybridMultilevel"/>
    <w:tmpl w:val="3740DA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A07BF"/>
    <w:multiLevelType w:val="hybridMultilevel"/>
    <w:tmpl w:val="721AC27E"/>
    <w:lvl w:ilvl="0" w:tplc="B9F6AB2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E854D7"/>
    <w:multiLevelType w:val="multilevel"/>
    <w:tmpl w:val="51F6A564"/>
    <w:lvl w:ilvl="0">
      <w:start w:val="1"/>
      <w:numFmt w:val="decimal"/>
      <w:lvlText w:val="%1."/>
      <w:lvlJc w:val="left"/>
      <w:pPr>
        <w:ind w:left="720" w:hanging="360"/>
      </w:pPr>
      <w:rPr>
        <w:rFonts w:hint="default"/>
      </w:rPr>
    </w:lvl>
    <w:lvl w:ilvl="1">
      <w:start w:val="1"/>
      <w:numFmt w:val="decimal"/>
      <w:lvlText w:val="%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0" w15:restartNumberingAfterBreak="0">
    <w:nsid w:val="7AB251CE"/>
    <w:multiLevelType w:val="hybridMultilevel"/>
    <w:tmpl w:val="361C3B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07949156">
    <w:abstractNumId w:val="19"/>
  </w:num>
  <w:num w:numId="2" w16cid:durableId="848249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8259805">
    <w:abstractNumId w:val="11"/>
  </w:num>
  <w:num w:numId="4" w16cid:durableId="16093152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837130">
    <w:abstractNumId w:val="5"/>
  </w:num>
  <w:num w:numId="6" w16cid:durableId="1859849322">
    <w:abstractNumId w:val="7"/>
  </w:num>
  <w:num w:numId="7" w16cid:durableId="922027751">
    <w:abstractNumId w:val="14"/>
  </w:num>
  <w:num w:numId="8" w16cid:durableId="1312096531">
    <w:abstractNumId w:val="2"/>
  </w:num>
  <w:num w:numId="9" w16cid:durableId="1830898405">
    <w:abstractNumId w:val="4"/>
  </w:num>
  <w:num w:numId="10" w16cid:durableId="1162506090">
    <w:abstractNumId w:val="15"/>
  </w:num>
  <w:num w:numId="11" w16cid:durableId="282536713">
    <w:abstractNumId w:val="8"/>
  </w:num>
  <w:num w:numId="12" w16cid:durableId="898176590">
    <w:abstractNumId w:val="18"/>
  </w:num>
  <w:num w:numId="13" w16cid:durableId="1238595697">
    <w:abstractNumId w:val="10"/>
  </w:num>
  <w:num w:numId="14" w16cid:durableId="1242249873">
    <w:abstractNumId w:val="9"/>
  </w:num>
  <w:num w:numId="15" w16cid:durableId="161551934">
    <w:abstractNumId w:val="16"/>
  </w:num>
  <w:num w:numId="16" w16cid:durableId="1477919189">
    <w:abstractNumId w:val="17"/>
  </w:num>
  <w:num w:numId="17" w16cid:durableId="1162158544">
    <w:abstractNumId w:val="6"/>
  </w:num>
  <w:num w:numId="18" w16cid:durableId="1041595544">
    <w:abstractNumId w:val="13"/>
  </w:num>
  <w:num w:numId="19" w16cid:durableId="966006235">
    <w:abstractNumId w:val="3"/>
  </w:num>
  <w:num w:numId="20" w16cid:durableId="1329287520">
    <w:abstractNumId w:val="0"/>
  </w:num>
  <w:num w:numId="21" w16cid:durableId="1942181518">
    <w:abstractNumId w:val="1"/>
  </w:num>
  <w:num w:numId="22" w16cid:durableId="4392999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F3"/>
    <w:rsid w:val="00003C41"/>
    <w:rsid w:val="000211F6"/>
    <w:rsid w:val="00026AC6"/>
    <w:rsid w:val="00033EC8"/>
    <w:rsid w:val="00047A80"/>
    <w:rsid w:val="00053B55"/>
    <w:rsid w:val="0006042E"/>
    <w:rsid w:val="00076B95"/>
    <w:rsid w:val="0009480D"/>
    <w:rsid w:val="000B107D"/>
    <w:rsid w:val="000B320A"/>
    <w:rsid w:val="000B6F14"/>
    <w:rsid w:val="000D63A6"/>
    <w:rsid w:val="001148A2"/>
    <w:rsid w:val="00122F90"/>
    <w:rsid w:val="00130860"/>
    <w:rsid w:val="00154695"/>
    <w:rsid w:val="00164BC9"/>
    <w:rsid w:val="001660F3"/>
    <w:rsid w:val="001663B6"/>
    <w:rsid w:val="001A694C"/>
    <w:rsid w:val="001A70E7"/>
    <w:rsid w:val="001C3717"/>
    <w:rsid w:val="001C5CDA"/>
    <w:rsid w:val="001D01FE"/>
    <w:rsid w:val="001D5F9F"/>
    <w:rsid w:val="001E1205"/>
    <w:rsid w:val="001E17E0"/>
    <w:rsid w:val="001E3EDA"/>
    <w:rsid w:val="00212B30"/>
    <w:rsid w:val="00225679"/>
    <w:rsid w:val="00226CF8"/>
    <w:rsid w:val="00247B0C"/>
    <w:rsid w:val="00251184"/>
    <w:rsid w:val="0025786B"/>
    <w:rsid w:val="002733B2"/>
    <w:rsid w:val="00273D67"/>
    <w:rsid w:val="00276614"/>
    <w:rsid w:val="00277BDB"/>
    <w:rsid w:val="00281692"/>
    <w:rsid w:val="002871F8"/>
    <w:rsid w:val="002879D1"/>
    <w:rsid w:val="00291F81"/>
    <w:rsid w:val="00293966"/>
    <w:rsid w:val="00296EE0"/>
    <w:rsid w:val="002A55C3"/>
    <w:rsid w:val="002B27C0"/>
    <w:rsid w:val="002B4CD0"/>
    <w:rsid w:val="002C3A1E"/>
    <w:rsid w:val="002D00DB"/>
    <w:rsid w:val="00304C52"/>
    <w:rsid w:val="00313771"/>
    <w:rsid w:val="003242E3"/>
    <w:rsid w:val="0032461C"/>
    <w:rsid w:val="003263BB"/>
    <w:rsid w:val="00326A61"/>
    <w:rsid w:val="00337059"/>
    <w:rsid w:val="0034199D"/>
    <w:rsid w:val="003575C2"/>
    <w:rsid w:val="003636B5"/>
    <w:rsid w:val="00372667"/>
    <w:rsid w:val="00375B2D"/>
    <w:rsid w:val="003874D0"/>
    <w:rsid w:val="00392F01"/>
    <w:rsid w:val="003A4854"/>
    <w:rsid w:val="003A5E0C"/>
    <w:rsid w:val="003B3629"/>
    <w:rsid w:val="003B44D2"/>
    <w:rsid w:val="003E55F3"/>
    <w:rsid w:val="003E57D7"/>
    <w:rsid w:val="003F6A5E"/>
    <w:rsid w:val="004100B0"/>
    <w:rsid w:val="00411B67"/>
    <w:rsid w:val="004360E1"/>
    <w:rsid w:val="00445B18"/>
    <w:rsid w:val="004754E4"/>
    <w:rsid w:val="004829D1"/>
    <w:rsid w:val="00487AB9"/>
    <w:rsid w:val="00497672"/>
    <w:rsid w:val="004B4438"/>
    <w:rsid w:val="004D7E2D"/>
    <w:rsid w:val="00504D83"/>
    <w:rsid w:val="0051131C"/>
    <w:rsid w:val="00521964"/>
    <w:rsid w:val="005316F2"/>
    <w:rsid w:val="00542190"/>
    <w:rsid w:val="005437E4"/>
    <w:rsid w:val="00545711"/>
    <w:rsid w:val="00554484"/>
    <w:rsid w:val="00564381"/>
    <w:rsid w:val="00572445"/>
    <w:rsid w:val="0057632E"/>
    <w:rsid w:val="00586167"/>
    <w:rsid w:val="005939CC"/>
    <w:rsid w:val="005A0E4C"/>
    <w:rsid w:val="005A1CD3"/>
    <w:rsid w:val="005E0E0B"/>
    <w:rsid w:val="005E22A4"/>
    <w:rsid w:val="006016BA"/>
    <w:rsid w:val="006047A7"/>
    <w:rsid w:val="0064150C"/>
    <w:rsid w:val="00644D85"/>
    <w:rsid w:val="006470E3"/>
    <w:rsid w:val="006539FE"/>
    <w:rsid w:val="00677272"/>
    <w:rsid w:val="006870E0"/>
    <w:rsid w:val="0069628C"/>
    <w:rsid w:val="006A0015"/>
    <w:rsid w:val="006A5194"/>
    <w:rsid w:val="006C4DF5"/>
    <w:rsid w:val="006E02BF"/>
    <w:rsid w:val="006F396E"/>
    <w:rsid w:val="006F5ADC"/>
    <w:rsid w:val="007106C0"/>
    <w:rsid w:val="00711E76"/>
    <w:rsid w:val="00725722"/>
    <w:rsid w:val="0073673F"/>
    <w:rsid w:val="00743D8C"/>
    <w:rsid w:val="00750602"/>
    <w:rsid w:val="00782367"/>
    <w:rsid w:val="00787300"/>
    <w:rsid w:val="007A44E5"/>
    <w:rsid w:val="007A65C0"/>
    <w:rsid w:val="007B5835"/>
    <w:rsid w:val="007C3096"/>
    <w:rsid w:val="007C62A4"/>
    <w:rsid w:val="007D10E7"/>
    <w:rsid w:val="007E3B58"/>
    <w:rsid w:val="008211E0"/>
    <w:rsid w:val="00824188"/>
    <w:rsid w:val="00827A3B"/>
    <w:rsid w:val="008431F7"/>
    <w:rsid w:val="00861037"/>
    <w:rsid w:val="00873660"/>
    <w:rsid w:val="008B5CB5"/>
    <w:rsid w:val="008D6C88"/>
    <w:rsid w:val="008E3961"/>
    <w:rsid w:val="008F4679"/>
    <w:rsid w:val="00900169"/>
    <w:rsid w:val="00904292"/>
    <w:rsid w:val="009065AC"/>
    <w:rsid w:val="0090697E"/>
    <w:rsid w:val="009071AF"/>
    <w:rsid w:val="00913EB8"/>
    <w:rsid w:val="009227BE"/>
    <w:rsid w:val="0092642E"/>
    <w:rsid w:val="00944932"/>
    <w:rsid w:val="009469CA"/>
    <w:rsid w:val="00946AAC"/>
    <w:rsid w:val="00971460"/>
    <w:rsid w:val="00974E99"/>
    <w:rsid w:val="009759B7"/>
    <w:rsid w:val="009841D6"/>
    <w:rsid w:val="009A6FA0"/>
    <w:rsid w:val="009C2031"/>
    <w:rsid w:val="009D0870"/>
    <w:rsid w:val="009D2392"/>
    <w:rsid w:val="009E090E"/>
    <w:rsid w:val="009F3525"/>
    <w:rsid w:val="00A21CB6"/>
    <w:rsid w:val="00A2418B"/>
    <w:rsid w:val="00A25550"/>
    <w:rsid w:val="00A42900"/>
    <w:rsid w:val="00A62D89"/>
    <w:rsid w:val="00A719D6"/>
    <w:rsid w:val="00A810C0"/>
    <w:rsid w:val="00A965E7"/>
    <w:rsid w:val="00AA50BC"/>
    <w:rsid w:val="00AC2249"/>
    <w:rsid w:val="00AE2F8D"/>
    <w:rsid w:val="00AF5660"/>
    <w:rsid w:val="00AF59F1"/>
    <w:rsid w:val="00B17E5B"/>
    <w:rsid w:val="00B20475"/>
    <w:rsid w:val="00B27B41"/>
    <w:rsid w:val="00B31C02"/>
    <w:rsid w:val="00B34C60"/>
    <w:rsid w:val="00B42F36"/>
    <w:rsid w:val="00B50029"/>
    <w:rsid w:val="00B543BD"/>
    <w:rsid w:val="00B665E8"/>
    <w:rsid w:val="00B77301"/>
    <w:rsid w:val="00B903A4"/>
    <w:rsid w:val="00BA4BE5"/>
    <w:rsid w:val="00BD0F74"/>
    <w:rsid w:val="00C10F4E"/>
    <w:rsid w:val="00C347BE"/>
    <w:rsid w:val="00C35E8A"/>
    <w:rsid w:val="00C43620"/>
    <w:rsid w:val="00C72ADF"/>
    <w:rsid w:val="00C9736C"/>
    <w:rsid w:val="00CB7C08"/>
    <w:rsid w:val="00CC3C89"/>
    <w:rsid w:val="00CD1421"/>
    <w:rsid w:val="00D01127"/>
    <w:rsid w:val="00D07FE4"/>
    <w:rsid w:val="00D33514"/>
    <w:rsid w:val="00D461C9"/>
    <w:rsid w:val="00D46979"/>
    <w:rsid w:val="00D51F6A"/>
    <w:rsid w:val="00D55D42"/>
    <w:rsid w:val="00D635CE"/>
    <w:rsid w:val="00D6512E"/>
    <w:rsid w:val="00D91417"/>
    <w:rsid w:val="00DA3DB5"/>
    <w:rsid w:val="00DB20C9"/>
    <w:rsid w:val="00E320A7"/>
    <w:rsid w:val="00E66C1D"/>
    <w:rsid w:val="00E77CE0"/>
    <w:rsid w:val="00E90626"/>
    <w:rsid w:val="00E9470F"/>
    <w:rsid w:val="00EB7916"/>
    <w:rsid w:val="00ED0BEB"/>
    <w:rsid w:val="00ED1C49"/>
    <w:rsid w:val="00ED5E22"/>
    <w:rsid w:val="00EE1D79"/>
    <w:rsid w:val="00EE5C77"/>
    <w:rsid w:val="00EF4218"/>
    <w:rsid w:val="00F028BB"/>
    <w:rsid w:val="00F548FF"/>
    <w:rsid w:val="00F664E0"/>
    <w:rsid w:val="00FA49D5"/>
    <w:rsid w:val="00FC1B3C"/>
    <w:rsid w:val="00FD1A37"/>
    <w:rsid w:val="00FE29B3"/>
    <w:rsid w:val="00FE3D4E"/>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CC00"/>
  <w15:chartTrackingRefBased/>
  <w15:docId w15:val="{2AFD39A4-94A3-41B6-BF24-24D65378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4D85"/>
    <w:rPr>
      <w:sz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paragraph" w:styleId="Nzov">
    <w:name w:val="Title"/>
    <w:basedOn w:val="Normlny"/>
    <w:next w:val="Normlny"/>
    <w:link w:val="NzovChar"/>
    <w:uiPriority w:val="10"/>
    <w:qFormat/>
    <w:rsid w:val="003E55F3"/>
    <w:pPr>
      <w:spacing w:after="0" w:line="240" w:lineRule="auto"/>
      <w:contextualSpacing/>
    </w:pPr>
    <w:rPr>
      <w:rFonts w:asciiTheme="majorHAnsi" w:eastAsiaTheme="majorEastAsia" w:hAnsiTheme="majorHAnsi" w:cstheme="majorBidi"/>
      <w:b/>
      <w:spacing w:val="-10"/>
      <w:kern w:val="28"/>
      <w:sz w:val="32"/>
      <w:szCs w:val="56"/>
    </w:rPr>
  </w:style>
  <w:style w:type="character" w:customStyle="1" w:styleId="NzovChar">
    <w:name w:val="Názov Char"/>
    <w:basedOn w:val="Predvolenpsmoodseku"/>
    <w:link w:val="Nzov"/>
    <w:uiPriority w:val="10"/>
    <w:rsid w:val="003E55F3"/>
    <w:rPr>
      <w:rFonts w:asciiTheme="majorHAnsi" w:eastAsiaTheme="majorEastAsia" w:hAnsiTheme="majorHAnsi" w:cstheme="majorBidi"/>
      <w:b/>
      <w:spacing w:val="-10"/>
      <w:kern w:val="28"/>
      <w:sz w:val="32"/>
      <w:szCs w:val="56"/>
    </w:rPr>
  </w:style>
  <w:style w:type="paragraph" w:styleId="Odsekzoznamu">
    <w:name w:val="List Paragraph"/>
    <w:basedOn w:val="Normlny"/>
    <w:link w:val="OdsekzoznamuChar"/>
    <w:uiPriority w:val="34"/>
    <w:qFormat/>
    <w:rsid w:val="003E55F3"/>
    <w:pPr>
      <w:ind w:left="720"/>
      <w:contextualSpacing/>
    </w:pPr>
  </w:style>
  <w:style w:type="character" w:styleId="Odkaznakomentr">
    <w:name w:val="annotation reference"/>
    <w:basedOn w:val="Predvolenpsmoodseku"/>
    <w:uiPriority w:val="99"/>
    <w:semiHidden/>
    <w:unhideWhenUsed/>
    <w:rsid w:val="00304C52"/>
    <w:rPr>
      <w:sz w:val="16"/>
      <w:szCs w:val="16"/>
    </w:rPr>
  </w:style>
  <w:style w:type="paragraph" w:styleId="Textkomentra">
    <w:name w:val="annotation text"/>
    <w:basedOn w:val="Normlny"/>
    <w:link w:val="TextkomentraChar"/>
    <w:uiPriority w:val="99"/>
    <w:semiHidden/>
    <w:unhideWhenUsed/>
    <w:rsid w:val="00304C52"/>
    <w:pPr>
      <w:spacing w:line="240" w:lineRule="auto"/>
    </w:pPr>
    <w:rPr>
      <w:sz w:val="20"/>
    </w:rPr>
  </w:style>
  <w:style w:type="character" w:customStyle="1" w:styleId="TextkomentraChar">
    <w:name w:val="Text komentára Char"/>
    <w:basedOn w:val="Predvolenpsmoodseku"/>
    <w:link w:val="Textkomentra"/>
    <w:uiPriority w:val="99"/>
    <w:semiHidden/>
    <w:rsid w:val="00304C52"/>
  </w:style>
  <w:style w:type="paragraph" w:styleId="Predmetkomentra">
    <w:name w:val="annotation subject"/>
    <w:basedOn w:val="Textkomentra"/>
    <w:next w:val="Textkomentra"/>
    <w:link w:val="PredmetkomentraChar"/>
    <w:uiPriority w:val="99"/>
    <w:semiHidden/>
    <w:unhideWhenUsed/>
    <w:rsid w:val="00304C52"/>
    <w:rPr>
      <w:b/>
      <w:bCs/>
    </w:rPr>
  </w:style>
  <w:style w:type="character" w:customStyle="1" w:styleId="PredmetkomentraChar">
    <w:name w:val="Predmet komentára Char"/>
    <w:basedOn w:val="TextkomentraChar"/>
    <w:link w:val="Predmetkomentra"/>
    <w:uiPriority w:val="99"/>
    <w:semiHidden/>
    <w:rsid w:val="00304C52"/>
    <w:rPr>
      <w:b/>
      <w:bCs/>
    </w:rPr>
  </w:style>
  <w:style w:type="paragraph" w:styleId="Textbubliny">
    <w:name w:val="Balloon Text"/>
    <w:basedOn w:val="Normlny"/>
    <w:link w:val="TextbublinyChar"/>
    <w:uiPriority w:val="99"/>
    <w:semiHidden/>
    <w:unhideWhenUsed/>
    <w:rsid w:val="00304C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4C52"/>
    <w:rPr>
      <w:rFonts w:ascii="Segoe UI" w:hAnsi="Segoe UI" w:cs="Segoe UI"/>
      <w:sz w:val="18"/>
      <w:szCs w:val="18"/>
    </w:rPr>
  </w:style>
  <w:style w:type="paragraph" w:customStyle="1" w:styleId="Default">
    <w:name w:val="Default"/>
    <w:rsid w:val="00A810C0"/>
    <w:pPr>
      <w:autoSpaceDE w:val="0"/>
      <w:autoSpaceDN w:val="0"/>
      <w:adjustRightInd w:val="0"/>
      <w:spacing w:after="0" w:line="240" w:lineRule="auto"/>
    </w:pPr>
    <w:rPr>
      <w:rFonts w:cs="Cambria"/>
      <w:color w:val="000000"/>
      <w:sz w:val="24"/>
      <w:szCs w:val="24"/>
    </w:rPr>
  </w:style>
  <w:style w:type="character" w:styleId="Hypertextovprepojenie">
    <w:name w:val="Hyperlink"/>
    <w:basedOn w:val="Predvolenpsmoodseku"/>
    <w:uiPriority w:val="99"/>
    <w:unhideWhenUsed/>
    <w:rsid w:val="00904292"/>
    <w:rPr>
      <w:color w:val="1C355E" w:themeColor="hyperlink"/>
      <w:u w:val="single"/>
    </w:rPr>
  </w:style>
  <w:style w:type="character" w:styleId="Nevyrieenzmienka">
    <w:name w:val="Unresolved Mention"/>
    <w:basedOn w:val="Predvolenpsmoodseku"/>
    <w:uiPriority w:val="99"/>
    <w:semiHidden/>
    <w:unhideWhenUsed/>
    <w:rsid w:val="00904292"/>
    <w:rPr>
      <w:color w:val="605E5C"/>
      <w:shd w:val="clear" w:color="auto" w:fill="E1DFDD"/>
    </w:rPr>
  </w:style>
  <w:style w:type="character" w:customStyle="1" w:styleId="OdsekzoznamuChar">
    <w:name w:val="Odsek zoznamu Char"/>
    <w:basedOn w:val="Predvolenpsmoodseku"/>
    <w:link w:val="Odsekzoznamu"/>
    <w:uiPriority w:val="34"/>
    <w:locked/>
    <w:rsid w:val="001660F3"/>
    <w:rPr>
      <w:sz w:val="22"/>
    </w:rPr>
  </w:style>
  <w:style w:type="character" w:styleId="PouitHypertextovPrepojenie">
    <w:name w:val="FollowedHyperlink"/>
    <w:basedOn w:val="Predvolenpsmoodseku"/>
    <w:uiPriority w:val="99"/>
    <w:semiHidden/>
    <w:unhideWhenUsed/>
    <w:rsid w:val="00542190"/>
    <w:rPr>
      <w:color w:val="73253E" w:themeColor="followedHyperlink"/>
      <w:u w:val="single"/>
    </w:rPr>
  </w:style>
  <w:style w:type="paragraph" w:styleId="Revzia">
    <w:name w:val="Revision"/>
    <w:hidden/>
    <w:uiPriority w:val="99"/>
    <w:semiHidden/>
    <w:rsid w:val="00542190"/>
    <w:pPr>
      <w:spacing w:after="0" w:line="240" w:lineRule="auto"/>
    </w:pPr>
    <w:rPr>
      <w:sz w:val="22"/>
    </w:rPr>
  </w:style>
  <w:style w:type="paragraph" w:customStyle="1" w:styleId="Normlny1">
    <w:name w:val="Normálny1"/>
    <w:rsid w:val="00B27B41"/>
    <w:pPr>
      <w:spacing w:after="0" w:line="240" w:lineRule="auto"/>
    </w:pPr>
    <w:rPr>
      <w:rFonts w:eastAsia="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6249">
      <w:bodyDiv w:val="1"/>
      <w:marLeft w:val="0"/>
      <w:marRight w:val="0"/>
      <w:marTop w:val="0"/>
      <w:marBottom w:val="0"/>
      <w:divBdr>
        <w:top w:val="none" w:sz="0" w:space="0" w:color="auto"/>
        <w:left w:val="none" w:sz="0" w:space="0" w:color="auto"/>
        <w:bottom w:val="none" w:sz="0" w:space="0" w:color="auto"/>
        <w:right w:val="none" w:sz="0" w:space="0" w:color="auto"/>
      </w:divBdr>
    </w:div>
    <w:div w:id="592052542">
      <w:bodyDiv w:val="1"/>
      <w:marLeft w:val="0"/>
      <w:marRight w:val="0"/>
      <w:marTop w:val="0"/>
      <w:marBottom w:val="0"/>
      <w:divBdr>
        <w:top w:val="none" w:sz="0" w:space="0" w:color="auto"/>
        <w:left w:val="none" w:sz="0" w:space="0" w:color="auto"/>
        <w:bottom w:val="none" w:sz="0" w:space="0" w:color="auto"/>
        <w:right w:val="none" w:sz="0" w:space="0" w:color="auto"/>
      </w:divBdr>
    </w:div>
    <w:div w:id="908466057">
      <w:bodyDiv w:val="1"/>
      <w:marLeft w:val="0"/>
      <w:marRight w:val="0"/>
      <w:marTop w:val="0"/>
      <w:marBottom w:val="0"/>
      <w:divBdr>
        <w:top w:val="none" w:sz="0" w:space="0" w:color="auto"/>
        <w:left w:val="none" w:sz="0" w:space="0" w:color="auto"/>
        <w:bottom w:val="none" w:sz="0" w:space="0" w:color="auto"/>
        <w:right w:val="none" w:sz="0" w:space="0" w:color="auto"/>
      </w:divBdr>
    </w:div>
    <w:div w:id="91705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bs.sk/o-narodnej-banke/verejne-obstaravanie/pripravne-trhove-konzultac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bs.sk/o-narodnej-banke/verejne-obstaravanie/pripravne-trhove-konzultac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ipravne-trhove-konzultacie"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D7FB3600D88D84E9AAB06A345D0C412" ma:contentTypeVersion="6" ma:contentTypeDescription="Umožňuje vytvoriť nový dokument." ma:contentTypeScope="" ma:versionID="7ed1aa8519e6e73f96f51ce14ca4381a">
  <xsd:schema xmlns:xsd="http://www.w3.org/2001/XMLSchema" xmlns:xs="http://www.w3.org/2001/XMLSchema" xmlns:p="http://schemas.microsoft.com/office/2006/metadata/properties" xmlns:ns2="cab691b3-c62d-4835-8f47-91226df194c6" xmlns:ns3="9693a5a8-a532-410f-8ab3-b26268a3005f" targetNamespace="http://schemas.microsoft.com/office/2006/metadata/properties" ma:root="true" ma:fieldsID="a2c5dae1b3b55fc92ce7ca5b6047e096" ns2:_="" ns3:_="">
    <xsd:import namespace="cab691b3-c62d-4835-8f47-91226df194c6"/>
    <xsd:import namespace="9693a5a8-a532-410f-8ab3-b26268a300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691b3-c62d-4835-8f47-91226df19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93a5a8-a532-410f-8ab3-b26268a3005f"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D3DB8-CEC5-45AF-8BA4-16A451D3F8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DB504E-2D37-4551-89F9-7DC853B10373}">
  <ds:schemaRefs>
    <ds:schemaRef ds:uri="http://schemas.microsoft.com/sharepoint/v3/contenttype/forms"/>
  </ds:schemaRefs>
</ds:datastoreItem>
</file>

<file path=customXml/itemProps3.xml><?xml version="1.0" encoding="utf-8"?>
<ds:datastoreItem xmlns:ds="http://schemas.openxmlformats.org/officeDocument/2006/customXml" ds:itemID="{19635F74-3184-442A-A205-B37DDC474CD9}">
  <ds:schemaRefs>
    <ds:schemaRef ds:uri="http://schemas.openxmlformats.org/officeDocument/2006/bibliography"/>
  </ds:schemaRefs>
</ds:datastoreItem>
</file>

<file path=customXml/itemProps4.xml><?xml version="1.0" encoding="utf-8"?>
<ds:datastoreItem xmlns:ds="http://schemas.openxmlformats.org/officeDocument/2006/customXml" ds:itemID="{72045175-F545-47AD-B5C7-4E44F4FF7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691b3-c62d-4835-8f47-91226df194c6"/>
    <ds:schemaRef ds:uri="9693a5a8-a532-410f-8ab3-b26268a30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1253</Words>
  <Characters>7143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jan.debnar@nbs.sk</dc:creator>
  <cp:keywords/>
  <dc:description/>
  <cp:lastModifiedBy>Slabá Júlia</cp:lastModifiedBy>
  <cp:revision>2</cp:revision>
  <dcterms:created xsi:type="dcterms:W3CDTF">2024-10-17T09:55:00Z</dcterms:created>
  <dcterms:modified xsi:type="dcterms:W3CDTF">2024-10-17T09:55:00Z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0x010100BD7FB3600D88D84E9AAB06A345D0C412</vt:lpwstr>
  </property>
</Properties>
</file>