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4F918F" w14:textId="77777777" w:rsidR="00181DB3" w:rsidRPr="000D7C3B" w:rsidRDefault="00181DB3" w:rsidP="00181DB3">
      <w:pPr>
        <w:pStyle w:val="Heading1"/>
        <w:spacing w:before="76"/>
        <w:ind w:left="1834"/>
        <w:rPr>
          <w:lang w:val="en-GB"/>
        </w:rPr>
      </w:pPr>
      <w:r w:rsidRPr="000D7C3B">
        <w:rPr>
          <w:lang w:val="en-GB"/>
        </w:rPr>
        <w:t>Consent to the Processing of Personal Data</w:t>
      </w:r>
    </w:p>
    <w:p w14:paraId="5D9008F1" w14:textId="77777777" w:rsidR="00181DB3" w:rsidRPr="000D7C3B" w:rsidRDefault="00181DB3" w:rsidP="00181DB3">
      <w:pPr>
        <w:pStyle w:val="BodyText"/>
        <w:spacing w:before="5"/>
        <w:rPr>
          <w:b/>
          <w:sz w:val="20"/>
          <w:lang w:val="en-GB"/>
        </w:rPr>
      </w:pPr>
    </w:p>
    <w:p w14:paraId="79B3F843" w14:textId="77777777" w:rsidR="00181DB3" w:rsidRPr="000D7C3B" w:rsidRDefault="00181DB3" w:rsidP="00181DB3">
      <w:pPr>
        <w:pStyle w:val="BodyText"/>
        <w:spacing w:line="276" w:lineRule="auto"/>
        <w:ind w:left="196" w:right="452"/>
        <w:jc w:val="both"/>
        <w:rPr>
          <w:lang w:val="en-GB"/>
        </w:rPr>
      </w:pPr>
      <w:r w:rsidRPr="000D7C3B">
        <w:rPr>
          <w:lang w:val="en-GB"/>
        </w:rPr>
        <w:t>I,</w:t>
      </w:r>
      <w:r w:rsidRPr="000D7C3B">
        <w:rPr>
          <w:spacing w:val="-5"/>
          <w:lang w:val="en-GB"/>
        </w:rPr>
        <w:t xml:space="preserve"> </w:t>
      </w:r>
      <w:r w:rsidRPr="000D7C3B">
        <w:rPr>
          <w:lang w:val="en-GB"/>
        </w:rPr>
        <w:t>the</w:t>
      </w:r>
      <w:r w:rsidRPr="000D7C3B">
        <w:rPr>
          <w:spacing w:val="-6"/>
          <w:lang w:val="en-GB"/>
        </w:rPr>
        <w:t xml:space="preserve"> </w:t>
      </w:r>
      <w:r w:rsidRPr="000D7C3B">
        <w:rPr>
          <w:lang w:val="en-GB"/>
        </w:rPr>
        <w:t>undersigned,</w:t>
      </w:r>
      <w:r w:rsidRPr="000D7C3B">
        <w:rPr>
          <w:spacing w:val="-4"/>
          <w:lang w:val="en-GB"/>
        </w:rPr>
        <w:t xml:space="preserve"> </w:t>
      </w:r>
      <w:r w:rsidRPr="000D7C3B">
        <w:rPr>
          <w:lang w:val="en-GB"/>
        </w:rPr>
        <w:t>hereby</w:t>
      </w:r>
      <w:r w:rsidRPr="000D7C3B">
        <w:rPr>
          <w:spacing w:val="-4"/>
          <w:lang w:val="en-GB"/>
        </w:rPr>
        <w:t xml:space="preserve"> </w:t>
      </w:r>
      <w:r w:rsidRPr="000D7C3B">
        <w:rPr>
          <w:b/>
          <w:lang w:val="en-GB"/>
        </w:rPr>
        <w:t>give</w:t>
      </w:r>
      <w:r w:rsidRPr="000D7C3B">
        <w:rPr>
          <w:b/>
          <w:spacing w:val="-6"/>
          <w:lang w:val="en-GB"/>
        </w:rPr>
        <w:t xml:space="preserve"> </w:t>
      </w:r>
      <w:r w:rsidRPr="000D7C3B">
        <w:rPr>
          <w:b/>
          <w:lang w:val="en-GB"/>
        </w:rPr>
        <w:t>my</w:t>
      </w:r>
      <w:r w:rsidRPr="000D7C3B">
        <w:rPr>
          <w:b/>
          <w:spacing w:val="-6"/>
          <w:lang w:val="en-GB"/>
        </w:rPr>
        <w:t xml:space="preserve"> </w:t>
      </w:r>
      <w:r w:rsidRPr="000D7C3B">
        <w:rPr>
          <w:b/>
          <w:lang w:val="en-GB"/>
        </w:rPr>
        <w:t>consent</w:t>
      </w:r>
      <w:r w:rsidRPr="000D7C3B">
        <w:rPr>
          <w:b/>
          <w:spacing w:val="-6"/>
          <w:lang w:val="en-GB"/>
        </w:rPr>
        <w:t xml:space="preserve"> </w:t>
      </w:r>
      <w:r w:rsidRPr="000D7C3B">
        <w:rPr>
          <w:b/>
          <w:lang w:val="en-GB"/>
        </w:rPr>
        <w:t>to</w:t>
      </w:r>
      <w:r w:rsidRPr="000D7C3B">
        <w:rPr>
          <w:b/>
          <w:spacing w:val="-8"/>
          <w:lang w:val="en-GB"/>
        </w:rPr>
        <w:t xml:space="preserve"> </w:t>
      </w:r>
      <w:proofErr w:type="spellStart"/>
      <w:r w:rsidRPr="000D7C3B">
        <w:rPr>
          <w:b/>
          <w:lang w:val="en-GB"/>
        </w:rPr>
        <w:t>Národná</w:t>
      </w:r>
      <w:proofErr w:type="spellEnd"/>
      <w:r w:rsidRPr="000D7C3B">
        <w:rPr>
          <w:b/>
          <w:spacing w:val="-5"/>
          <w:lang w:val="en-GB"/>
        </w:rPr>
        <w:t xml:space="preserve"> </w:t>
      </w:r>
      <w:proofErr w:type="spellStart"/>
      <w:r w:rsidRPr="000D7C3B">
        <w:rPr>
          <w:b/>
          <w:lang w:val="en-GB"/>
        </w:rPr>
        <w:t>banka</w:t>
      </w:r>
      <w:proofErr w:type="spellEnd"/>
      <w:r w:rsidRPr="000D7C3B">
        <w:rPr>
          <w:b/>
          <w:spacing w:val="-5"/>
          <w:lang w:val="en-GB"/>
        </w:rPr>
        <w:t xml:space="preserve"> </w:t>
      </w:r>
      <w:proofErr w:type="spellStart"/>
      <w:r w:rsidRPr="000D7C3B">
        <w:rPr>
          <w:b/>
          <w:lang w:val="en-GB"/>
        </w:rPr>
        <w:t>Slovenska</w:t>
      </w:r>
      <w:proofErr w:type="spellEnd"/>
      <w:r w:rsidRPr="000D7C3B">
        <w:rPr>
          <w:b/>
          <w:spacing w:val="-7"/>
          <w:lang w:val="en-GB"/>
        </w:rPr>
        <w:t xml:space="preserve"> </w:t>
      </w:r>
      <w:r w:rsidRPr="000D7C3B">
        <w:rPr>
          <w:b/>
          <w:lang w:val="en-GB"/>
        </w:rPr>
        <w:t>(NBS)</w:t>
      </w:r>
      <w:r w:rsidRPr="000D7C3B">
        <w:rPr>
          <w:b/>
          <w:spacing w:val="-6"/>
          <w:lang w:val="en-GB"/>
        </w:rPr>
        <w:t xml:space="preserve"> </w:t>
      </w:r>
      <w:r w:rsidRPr="000D7C3B">
        <w:rPr>
          <w:b/>
          <w:lang w:val="en-GB"/>
        </w:rPr>
        <w:t>to</w:t>
      </w:r>
      <w:r w:rsidRPr="000D7C3B">
        <w:rPr>
          <w:b/>
          <w:spacing w:val="-5"/>
          <w:lang w:val="en-GB"/>
        </w:rPr>
        <w:t xml:space="preserve"> </w:t>
      </w:r>
      <w:r w:rsidRPr="000D7C3B">
        <w:rPr>
          <w:b/>
          <w:lang w:val="en-GB"/>
        </w:rPr>
        <w:t>process</w:t>
      </w:r>
      <w:r w:rsidRPr="000D7C3B">
        <w:rPr>
          <w:b/>
          <w:spacing w:val="-8"/>
          <w:lang w:val="en-GB"/>
        </w:rPr>
        <w:t xml:space="preserve"> </w:t>
      </w:r>
      <w:r w:rsidRPr="000D7C3B">
        <w:rPr>
          <w:b/>
          <w:lang w:val="en-GB"/>
        </w:rPr>
        <w:t xml:space="preserve">my personal data </w:t>
      </w:r>
      <w:r w:rsidRPr="000D7C3B">
        <w:rPr>
          <w:lang w:val="en-GB"/>
        </w:rPr>
        <w:t>in accordance with Article 7 of Regulation (EU) 2016/679 of the European Parliament and of the Council on the protection of natural persons with regard to the processing of personal data and on the free movement of such data, and repealing Directive 95/46/EC (General Data Protection Regulation), to the extent of the provided contact details and the information given in my curriculum</w:t>
      </w:r>
      <w:r w:rsidRPr="000D7C3B">
        <w:rPr>
          <w:spacing w:val="-7"/>
          <w:lang w:val="en-GB"/>
        </w:rPr>
        <w:t xml:space="preserve"> </w:t>
      </w:r>
      <w:r w:rsidRPr="000D7C3B">
        <w:rPr>
          <w:lang w:val="en-GB"/>
        </w:rPr>
        <w:t>vitae.</w:t>
      </w:r>
    </w:p>
    <w:p w14:paraId="08482611" w14:textId="77777777" w:rsidR="00181DB3" w:rsidRPr="000D7C3B" w:rsidRDefault="00181DB3" w:rsidP="00181DB3">
      <w:pPr>
        <w:pStyle w:val="BodyText"/>
        <w:spacing w:before="200" w:line="276" w:lineRule="auto"/>
        <w:ind w:left="196" w:right="454"/>
        <w:jc w:val="both"/>
        <w:rPr>
          <w:lang w:val="en-GB"/>
        </w:rPr>
      </w:pPr>
      <w:r w:rsidRPr="000D7C3B">
        <w:rPr>
          <w:lang w:val="en-GB"/>
        </w:rPr>
        <w:t>My</w:t>
      </w:r>
      <w:r w:rsidRPr="000D7C3B">
        <w:rPr>
          <w:spacing w:val="-9"/>
          <w:lang w:val="en-GB"/>
        </w:rPr>
        <w:t xml:space="preserve"> </w:t>
      </w:r>
      <w:r w:rsidRPr="000D7C3B">
        <w:rPr>
          <w:lang w:val="en-GB"/>
        </w:rPr>
        <w:t>contact</w:t>
      </w:r>
      <w:r w:rsidRPr="000D7C3B">
        <w:rPr>
          <w:spacing w:val="-8"/>
          <w:lang w:val="en-GB"/>
        </w:rPr>
        <w:t xml:space="preserve"> </w:t>
      </w:r>
      <w:r w:rsidRPr="000D7C3B">
        <w:rPr>
          <w:lang w:val="en-GB"/>
        </w:rPr>
        <w:t>details</w:t>
      </w:r>
      <w:r w:rsidRPr="000D7C3B">
        <w:rPr>
          <w:spacing w:val="-6"/>
          <w:lang w:val="en-GB"/>
        </w:rPr>
        <w:t xml:space="preserve"> </w:t>
      </w:r>
      <w:r w:rsidRPr="000D7C3B">
        <w:rPr>
          <w:lang w:val="en-GB"/>
        </w:rPr>
        <w:t>and</w:t>
      </w:r>
      <w:r w:rsidRPr="000D7C3B">
        <w:rPr>
          <w:spacing w:val="-8"/>
          <w:lang w:val="en-GB"/>
        </w:rPr>
        <w:t xml:space="preserve"> </w:t>
      </w:r>
      <w:r w:rsidRPr="000D7C3B">
        <w:rPr>
          <w:lang w:val="en-GB"/>
        </w:rPr>
        <w:t>the</w:t>
      </w:r>
      <w:r w:rsidRPr="000D7C3B">
        <w:rPr>
          <w:spacing w:val="-9"/>
          <w:lang w:val="en-GB"/>
        </w:rPr>
        <w:t xml:space="preserve"> </w:t>
      </w:r>
      <w:r w:rsidRPr="000D7C3B">
        <w:rPr>
          <w:lang w:val="en-GB"/>
        </w:rPr>
        <w:t>information</w:t>
      </w:r>
      <w:r w:rsidRPr="000D7C3B">
        <w:rPr>
          <w:spacing w:val="-8"/>
          <w:lang w:val="en-GB"/>
        </w:rPr>
        <w:t xml:space="preserve"> </w:t>
      </w:r>
      <w:r w:rsidRPr="000D7C3B">
        <w:rPr>
          <w:lang w:val="en-GB"/>
        </w:rPr>
        <w:t>in</w:t>
      </w:r>
      <w:r w:rsidRPr="000D7C3B">
        <w:rPr>
          <w:spacing w:val="-8"/>
          <w:lang w:val="en-GB"/>
        </w:rPr>
        <w:t xml:space="preserve"> </w:t>
      </w:r>
      <w:r w:rsidRPr="000D7C3B">
        <w:rPr>
          <w:lang w:val="en-GB"/>
        </w:rPr>
        <w:t>my</w:t>
      </w:r>
      <w:r w:rsidRPr="000D7C3B">
        <w:rPr>
          <w:spacing w:val="-9"/>
          <w:lang w:val="en-GB"/>
        </w:rPr>
        <w:t xml:space="preserve"> </w:t>
      </w:r>
      <w:r w:rsidRPr="000D7C3B">
        <w:rPr>
          <w:lang w:val="en-GB"/>
        </w:rPr>
        <w:t>curriculum</w:t>
      </w:r>
      <w:r w:rsidRPr="000D7C3B">
        <w:rPr>
          <w:spacing w:val="-7"/>
          <w:lang w:val="en-GB"/>
        </w:rPr>
        <w:t xml:space="preserve"> </w:t>
      </w:r>
      <w:r w:rsidRPr="000D7C3B">
        <w:rPr>
          <w:lang w:val="en-GB"/>
        </w:rPr>
        <w:t>vitae</w:t>
      </w:r>
      <w:r w:rsidRPr="000D7C3B">
        <w:rPr>
          <w:spacing w:val="-4"/>
          <w:lang w:val="en-GB"/>
        </w:rPr>
        <w:t xml:space="preserve"> </w:t>
      </w:r>
      <w:r w:rsidRPr="000D7C3B">
        <w:rPr>
          <w:lang w:val="en-GB"/>
        </w:rPr>
        <w:t>are</w:t>
      </w:r>
      <w:r w:rsidRPr="000D7C3B">
        <w:rPr>
          <w:spacing w:val="-8"/>
          <w:lang w:val="en-GB"/>
        </w:rPr>
        <w:t xml:space="preserve"> </w:t>
      </w:r>
      <w:r w:rsidRPr="000D7C3B">
        <w:rPr>
          <w:lang w:val="en-GB"/>
        </w:rPr>
        <w:t>provided</w:t>
      </w:r>
      <w:r w:rsidRPr="000D7C3B">
        <w:rPr>
          <w:spacing w:val="-7"/>
          <w:lang w:val="en-GB"/>
        </w:rPr>
        <w:t xml:space="preserve"> </w:t>
      </w:r>
      <w:r w:rsidRPr="000D7C3B">
        <w:rPr>
          <w:lang w:val="en-GB"/>
        </w:rPr>
        <w:t>for</w:t>
      </w:r>
      <w:r w:rsidRPr="000D7C3B">
        <w:rPr>
          <w:spacing w:val="-8"/>
          <w:lang w:val="en-GB"/>
        </w:rPr>
        <w:t xml:space="preserve"> </w:t>
      </w:r>
      <w:r w:rsidRPr="000D7C3B">
        <w:rPr>
          <w:lang w:val="en-GB"/>
        </w:rPr>
        <w:t>the</w:t>
      </w:r>
      <w:r w:rsidRPr="000D7C3B">
        <w:rPr>
          <w:spacing w:val="-7"/>
          <w:lang w:val="en-GB"/>
        </w:rPr>
        <w:t xml:space="preserve"> </w:t>
      </w:r>
      <w:r w:rsidRPr="000D7C3B">
        <w:rPr>
          <w:lang w:val="en-GB"/>
        </w:rPr>
        <w:t>purpose</w:t>
      </w:r>
      <w:r w:rsidRPr="000D7C3B">
        <w:rPr>
          <w:spacing w:val="-6"/>
          <w:lang w:val="en-GB"/>
        </w:rPr>
        <w:t xml:space="preserve"> </w:t>
      </w:r>
      <w:r w:rsidRPr="000D7C3B">
        <w:rPr>
          <w:lang w:val="en-GB"/>
        </w:rPr>
        <w:t>of</w:t>
      </w:r>
      <w:r w:rsidRPr="000D7C3B">
        <w:rPr>
          <w:spacing w:val="-7"/>
          <w:lang w:val="en-GB"/>
        </w:rPr>
        <w:t xml:space="preserve"> </w:t>
      </w:r>
      <w:r w:rsidRPr="000D7C3B">
        <w:rPr>
          <w:lang w:val="en-GB"/>
        </w:rPr>
        <w:t>the assessment of my application for an internship at</w:t>
      </w:r>
      <w:r w:rsidRPr="000D7C3B">
        <w:rPr>
          <w:spacing w:val="-10"/>
          <w:lang w:val="en-GB"/>
        </w:rPr>
        <w:t xml:space="preserve"> </w:t>
      </w:r>
      <w:r w:rsidRPr="000D7C3B">
        <w:rPr>
          <w:lang w:val="en-GB"/>
        </w:rPr>
        <w:t>NBS.</w:t>
      </w:r>
    </w:p>
    <w:p w14:paraId="52E91A3D" w14:textId="77777777" w:rsidR="00181DB3" w:rsidRPr="000D7C3B" w:rsidRDefault="00181DB3" w:rsidP="00181DB3">
      <w:pPr>
        <w:spacing w:before="202" w:line="276" w:lineRule="auto"/>
        <w:ind w:left="196" w:right="454"/>
        <w:jc w:val="both"/>
        <w:rPr>
          <w:lang w:val="en-GB"/>
        </w:rPr>
      </w:pPr>
      <w:r w:rsidRPr="000D7C3B">
        <w:rPr>
          <w:lang w:val="en-GB"/>
        </w:rPr>
        <w:t>I</w:t>
      </w:r>
      <w:r w:rsidRPr="000D7C3B">
        <w:rPr>
          <w:spacing w:val="-2"/>
          <w:lang w:val="en-GB"/>
        </w:rPr>
        <w:t xml:space="preserve"> </w:t>
      </w:r>
      <w:r w:rsidRPr="000D7C3B">
        <w:rPr>
          <w:lang w:val="en-GB"/>
        </w:rPr>
        <w:t>grant</w:t>
      </w:r>
      <w:r w:rsidRPr="000D7C3B">
        <w:rPr>
          <w:spacing w:val="-2"/>
          <w:lang w:val="en-GB"/>
        </w:rPr>
        <w:t xml:space="preserve"> </w:t>
      </w:r>
      <w:r w:rsidRPr="000D7C3B">
        <w:rPr>
          <w:lang w:val="en-GB"/>
        </w:rPr>
        <w:t>this consent</w:t>
      </w:r>
      <w:r w:rsidRPr="000D7C3B">
        <w:rPr>
          <w:spacing w:val="-5"/>
          <w:lang w:val="en-GB"/>
        </w:rPr>
        <w:t xml:space="preserve"> </w:t>
      </w:r>
      <w:r w:rsidRPr="000D7C3B">
        <w:rPr>
          <w:lang w:val="en-GB"/>
        </w:rPr>
        <w:t>for</w:t>
      </w:r>
      <w:r w:rsidRPr="000D7C3B">
        <w:rPr>
          <w:spacing w:val="-1"/>
          <w:lang w:val="en-GB"/>
        </w:rPr>
        <w:t xml:space="preserve"> </w:t>
      </w:r>
      <w:r w:rsidRPr="000D7C3B">
        <w:rPr>
          <w:lang w:val="en-GB"/>
        </w:rPr>
        <w:t>the</w:t>
      </w:r>
      <w:r w:rsidRPr="000D7C3B">
        <w:rPr>
          <w:spacing w:val="-1"/>
          <w:lang w:val="en-GB"/>
        </w:rPr>
        <w:t xml:space="preserve"> </w:t>
      </w:r>
      <w:r w:rsidRPr="000D7C3B">
        <w:rPr>
          <w:lang w:val="en-GB"/>
        </w:rPr>
        <w:t>duration</w:t>
      </w:r>
      <w:r w:rsidRPr="000D7C3B">
        <w:rPr>
          <w:spacing w:val="-2"/>
          <w:lang w:val="en-GB"/>
        </w:rPr>
        <w:t xml:space="preserve"> </w:t>
      </w:r>
      <w:r w:rsidRPr="000D7C3B">
        <w:rPr>
          <w:lang w:val="en-GB"/>
        </w:rPr>
        <w:t>of</w:t>
      </w:r>
      <w:r w:rsidRPr="000D7C3B">
        <w:rPr>
          <w:spacing w:val="-4"/>
          <w:lang w:val="en-GB"/>
        </w:rPr>
        <w:t xml:space="preserve"> </w:t>
      </w:r>
      <w:r w:rsidRPr="000D7C3B">
        <w:rPr>
          <w:lang w:val="en-GB"/>
        </w:rPr>
        <w:t>the</w:t>
      </w:r>
      <w:r w:rsidRPr="000D7C3B">
        <w:rPr>
          <w:spacing w:val="-1"/>
          <w:lang w:val="en-GB"/>
        </w:rPr>
        <w:t xml:space="preserve"> </w:t>
      </w:r>
      <w:r w:rsidRPr="000D7C3B">
        <w:rPr>
          <w:lang w:val="en-GB"/>
        </w:rPr>
        <w:t>assessment</w:t>
      </w:r>
      <w:r w:rsidRPr="000D7C3B">
        <w:rPr>
          <w:spacing w:val="-2"/>
          <w:lang w:val="en-GB"/>
        </w:rPr>
        <w:t xml:space="preserve"> </w:t>
      </w:r>
      <w:r w:rsidRPr="000D7C3B">
        <w:rPr>
          <w:lang w:val="en-GB"/>
        </w:rPr>
        <w:t>of</w:t>
      </w:r>
      <w:r w:rsidRPr="000D7C3B">
        <w:rPr>
          <w:spacing w:val="-4"/>
          <w:lang w:val="en-GB"/>
        </w:rPr>
        <w:t xml:space="preserve"> </w:t>
      </w:r>
      <w:r w:rsidRPr="000D7C3B">
        <w:rPr>
          <w:lang w:val="en-GB"/>
        </w:rPr>
        <w:t>my</w:t>
      </w:r>
      <w:r w:rsidRPr="000D7C3B">
        <w:rPr>
          <w:spacing w:val="-2"/>
          <w:lang w:val="en-GB"/>
        </w:rPr>
        <w:t xml:space="preserve"> </w:t>
      </w:r>
      <w:r w:rsidRPr="000D7C3B">
        <w:rPr>
          <w:lang w:val="en-GB"/>
        </w:rPr>
        <w:t>application</w:t>
      </w:r>
      <w:r w:rsidRPr="000D7C3B">
        <w:rPr>
          <w:spacing w:val="-2"/>
          <w:lang w:val="en-GB"/>
        </w:rPr>
        <w:t xml:space="preserve"> </w:t>
      </w:r>
      <w:r w:rsidRPr="000D7C3B">
        <w:rPr>
          <w:lang w:val="en-GB"/>
        </w:rPr>
        <w:t>for</w:t>
      </w:r>
      <w:r w:rsidRPr="000D7C3B">
        <w:rPr>
          <w:spacing w:val="-3"/>
          <w:lang w:val="en-GB"/>
        </w:rPr>
        <w:t xml:space="preserve"> </w:t>
      </w:r>
      <w:r w:rsidRPr="000D7C3B">
        <w:rPr>
          <w:lang w:val="en-GB"/>
        </w:rPr>
        <w:t>an</w:t>
      </w:r>
      <w:r w:rsidRPr="000D7C3B">
        <w:rPr>
          <w:spacing w:val="-2"/>
          <w:lang w:val="en-GB"/>
        </w:rPr>
        <w:t xml:space="preserve"> </w:t>
      </w:r>
      <w:r w:rsidRPr="000D7C3B">
        <w:rPr>
          <w:lang w:val="en-GB"/>
        </w:rPr>
        <w:t>internship</w:t>
      </w:r>
      <w:r w:rsidRPr="000D7C3B">
        <w:rPr>
          <w:spacing w:val="-2"/>
          <w:lang w:val="en-GB"/>
        </w:rPr>
        <w:t xml:space="preserve"> </w:t>
      </w:r>
      <w:r w:rsidRPr="000D7C3B">
        <w:rPr>
          <w:lang w:val="en-GB"/>
        </w:rPr>
        <w:t>at</w:t>
      </w:r>
      <w:r w:rsidRPr="000D7C3B">
        <w:rPr>
          <w:spacing w:val="-5"/>
          <w:lang w:val="en-GB"/>
        </w:rPr>
        <w:t xml:space="preserve"> </w:t>
      </w:r>
      <w:r w:rsidRPr="000D7C3B">
        <w:rPr>
          <w:lang w:val="en-GB"/>
        </w:rPr>
        <w:t xml:space="preserve">NBS. </w:t>
      </w:r>
      <w:r w:rsidRPr="000D7C3B">
        <w:rPr>
          <w:b/>
          <w:lang w:val="en-GB"/>
        </w:rPr>
        <w:t>I may withdraw this consent in writing at any time</w:t>
      </w:r>
      <w:r w:rsidRPr="000D7C3B">
        <w:rPr>
          <w:lang w:val="en-GB"/>
        </w:rPr>
        <w:t xml:space="preserve">, and any withdrawal of this consent will not affect the legality of the processing based on the consent granted prior to the withdrawal. By my signature, I also confirm that I have been informed about the conditions for NBS’s processing of my personal data and that I have received the </w:t>
      </w:r>
      <w:r w:rsidRPr="000D7C3B">
        <w:rPr>
          <w:i/>
          <w:lang w:val="en-GB"/>
        </w:rPr>
        <w:t xml:space="preserve">Information on the conditions for personal data processing by </w:t>
      </w:r>
      <w:proofErr w:type="spellStart"/>
      <w:r w:rsidRPr="000D7C3B">
        <w:rPr>
          <w:i/>
          <w:lang w:val="en-GB"/>
        </w:rPr>
        <w:t>Národná</w:t>
      </w:r>
      <w:proofErr w:type="spellEnd"/>
      <w:r w:rsidRPr="000D7C3B">
        <w:rPr>
          <w:i/>
          <w:lang w:val="en-GB"/>
        </w:rPr>
        <w:t xml:space="preserve"> </w:t>
      </w:r>
      <w:proofErr w:type="spellStart"/>
      <w:r w:rsidRPr="000D7C3B">
        <w:rPr>
          <w:i/>
          <w:lang w:val="en-GB"/>
        </w:rPr>
        <w:t>banka</w:t>
      </w:r>
      <w:proofErr w:type="spellEnd"/>
      <w:r w:rsidRPr="000D7C3B">
        <w:rPr>
          <w:i/>
          <w:lang w:val="en-GB"/>
        </w:rPr>
        <w:t xml:space="preserve"> </w:t>
      </w:r>
      <w:proofErr w:type="spellStart"/>
      <w:r w:rsidRPr="000D7C3B">
        <w:rPr>
          <w:i/>
          <w:lang w:val="en-GB"/>
        </w:rPr>
        <w:t>Slovenska</w:t>
      </w:r>
      <w:proofErr w:type="spellEnd"/>
      <w:r w:rsidRPr="000D7C3B">
        <w:rPr>
          <w:lang w:val="en-GB"/>
        </w:rPr>
        <w:t>, which is annexed</w:t>
      </w:r>
      <w:r w:rsidRPr="000D7C3B">
        <w:rPr>
          <w:spacing w:val="-7"/>
          <w:lang w:val="en-GB"/>
        </w:rPr>
        <w:t xml:space="preserve"> </w:t>
      </w:r>
      <w:r w:rsidRPr="000D7C3B">
        <w:rPr>
          <w:lang w:val="en-GB"/>
        </w:rPr>
        <w:t>hereto.</w:t>
      </w:r>
    </w:p>
    <w:p w14:paraId="53A07B9D" w14:textId="77777777" w:rsidR="00181DB3" w:rsidRPr="000D7C3B" w:rsidRDefault="00181DB3" w:rsidP="00181DB3">
      <w:pPr>
        <w:pStyle w:val="BodyText"/>
        <w:spacing w:before="201"/>
        <w:ind w:left="304"/>
        <w:jc w:val="both"/>
        <w:rPr>
          <w:lang w:val="en-GB"/>
        </w:rPr>
      </w:pPr>
      <w:r w:rsidRPr="000D7C3B">
        <w:rPr>
          <w:lang w:val="en-GB"/>
        </w:rPr>
        <w:t>Done at Bratislava on ..........................</w:t>
      </w:r>
    </w:p>
    <w:p w14:paraId="4EB30DA0" w14:textId="77777777" w:rsidR="00181DB3" w:rsidRPr="000D7C3B" w:rsidRDefault="00181DB3" w:rsidP="00181DB3">
      <w:pPr>
        <w:pStyle w:val="BodyText"/>
        <w:rPr>
          <w:sz w:val="20"/>
          <w:lang w:val="en-GB"/>
        </w:rPr>
      </w:pPr>
    </w:p>
    <w:p w14:paraId="461E99ED" w14:textId="77777777" w:rsidR="00181DB3" w:rsidRPr="000D7C3B" w:rsidRDefault="00181DB3" w:rsidP="00181DB3">
      <w:pPr>
        <w:pStyle w:val="BodyText"/>
        <w:rPr>
          <w:sz w:val="20"/>
          <w:lang w:val="en-GB"/>
        </w:rPr>
      </w:pPr>
    </w:p>
    <w:p w14:paraId="1F03FB08" w14:textId="77777777" w:rsidR="00181DB3" w:rsidRPr="000D7C3B" w:rsidRDefault="00181DB3" w:rsidP="00181DB3">
      <w:pPr>
        <w:pStyle w:val="BodyText"/>
        <w:rPr>
          <w:sz w:val="20"/>
          <w:lang w:val="en-GB"/>
        </w:rPr>
      </w:pPr>
    </w:p>
    <w:p w14:paraId="76C224E4" w14:textId="77777777" w:rsidR="00181DB3" w:rsidRPr="000D7C3B" w:rsidRDefault="00181DB3" w:rsidP="00181DB3">
      <w:pPr>
        <w:pStyle w:val="BodyText"/>
        <w:rPr>
          <w:sz w:val="20"/>
          <w:lang w:val="en-GB"/>
        </w:rPr>
      </w:pPr>
    </w:p>
    <w:p w14:paraId="110E2782" w14:textId="77777777" w:rsidR="00181DB3" w:rsidRPr="000D7C3B" w:rsidRDefault="00181DB3" w:rsidP="00181DB3">
      <w:pPr>
        <w:pStyle w:val="BodyText"/>
        <w:rPr>
          <w:sz w:val="20"/>
          <w:lang w:val="en-GB"/>
        </w:rPr>
      </w:pPr>
    </w:p>
    <w:p w14:paraId="670E5042" w14:textId="77777777" w:rsidR="00181DB3" w:rsidRPr="000D7C3B" w:rsidRDefault="00181DB3" w:rsidP="00181DB3">
      <w:pPr>
        <w:pStyle w:val="BodyText"/>
        <w:rPr>
          <w:sz w:val="20"/>
          <w:lang w:val="en-GB"/>
        </w:rPr>
      </w:pPr>
    </w:p>
    <w:p w14:paraId="2B29F05C" w14:textId="77777777" w:rsidR="00181DB3" w:rsidRPr="000D7C3B" w:rsidRDefault="00181DB3" w:rsidP="00181DB3">
      <w:pPr>
        <w:pStyle w:val="BodyText"/>
        <w:rPr>
          <w:sz w:val="20"/>
          <w:lang w:val="en-GB"/>
        </w:rPr>
      </w:pPr>
    </w:p>
    <w:p w14:paraId="02F6C0FC" w14:textId="2AA50D73" w:rsidR="00181DB3" w:rsidRPr="000D7C3B" w:rsidRDefault="00181DB3" w:rsidP="00181DB3">
      <w:pPr>
        <w:pStyle w:val="BodyText"/>
        <w:spacing w:before="6"/>
        <w:rPr>
          <w:sz w:val="11"/>
          <w:lang w:val="en-GB"/>
        </w:rPr>
      </w:pPr>
      <w:r>
        <w:rPr>
          <w:noProof/>
          <w:lang w:val="en-GB"/>
        </w:rPr>
        <mc:AlternateContent>
          <mc:Choice Requires="wps">
            <w:drawing>
              <wp:anchor distT="0" distB="0" distL="0" distR="0" simplePos="0" relativeHeight="251658240" behindDoc="1" locked="0" layoutInCell="1" allowOverlap="1" wp14:anchorId="34196BF6" wp14:editId="5662E2D6">
                <wp:simplePos x="0" y="0"/>
                <wp:positionH relativeFrom="page">
                  <wp:posOffset>3780155</wp:posOffset>
                </wp:positionH>
                <wp:positionV relativeFrom="paragraph">
                  <wp:posOffset>114300</wp:posOffset>
                </wp:positionV>
                <wp:extent cx="2880995" cy="1270"/>
                <wp:effectExtent l="8255" t="11430" r="6350" b="6350"/>
                <wp:wrapTopAndBottom/>
                <wp:docPr id="1"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880995" cy="1270"/>
                        </a:xfrm>
                        <a:custGeom>
                          <a:avLst/>
                          <a:gdLst>
                            <a:gd name="T0" fmla="+- 0 5953 5953"/>
                            <a:gd name="T1" fmla="*/ T0 w 4537"/>
                            <a:gd name="T2" fmla="+- 0 10490 5953"/>
                            <a:gd name="T3" fmla="*/ T2 w 4537"/>
                          </a:gdLst>
                          <a:ahLst/>
                          <a:cxnLst>
                            <a:cxn ang="0">
                              <a:pos x="T1" y="0"/>
                            </a:cxn>
                            <a:cxn ang="0">
                              <a:pos x="T3" y="0"/>
                            </a:cxn>
                          </a:cxnLst>
                          <a:rect l="0" t="0" r="r" b="b"/>
                          <a:pathLst>
                            <a:path w="4537">
                              <a:moveTo>
                                <a:pt x="0" y="0"/>
                              </a:moveTo>
                              <a:lnTo>
                                <a:pt x="4537"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13345C" id="Freeform: Shape 1" o:spid="_x0000_s1026" style="position:absolute;margin-left:297.65pt;margin-top:9pt;width:226.85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537,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" path="m,l4537,e" filled="f" strokeweight=".48pt">
                <v:path arrowok="t" o:connecttype="custom" o:connectlocs="0,0;2880995,0" o:connectangles="0,0"/>
                <w10:wrap type="topAndBottom" anchorx="page"/>
              </v:shape>
            </w:pict>
          </mc:Fallback>
        </mc:AlternateContent>
      </w:r>
    </w:p>
    <w:p w14:paraId="4F562291" w14:textId="77777777" w:rsidR="00181DB3" w:rsidRPr="000D7C3B" w:rsidRDefault="00181DB3" w:rsidP="00181DB3">
      <w:pPr>
        <w:ind w:left="5914"/>
        <w:rPr>
          <w:i/>
          <w:lang w:val="en-GB"/>
        </w:rPr>
      </w:pPr>
      <w:r w:rsidRPr="000D7C3B">
        <w:rPr>
          <w:i/>
          <w:lang w:val="en-GB"/>
        </w:rPr>
        <w:t>Forename and surname</w:t>
      </w:r>
    </w:p>
    <w:p w14:paraId="3678F629" w14:textId="77777777" w:rsidR="00181DB3" w:rsidRPr="000D7C3B" w:rsidRDefault="00181DB3" w:rsidP="00181DB3">
      <w:pPr>
        <w:pStyle w:val="BodyText"/>
        <w:rPr>
          <w:i/>
          <w:sz w:val="20"/>
          <w:lang w:val="en-GB"/>
        </w:rPr>
      </w:pPr>
    </w:p>
    <w:p w14:paraId="5988596F" w14:textId="77777777" w:rsidR="00181DB3" w:rsidRPr="000D7C3B" w:rsidRDefault="00181DB3" w:rsidP="00181DB3">
      <w:pPr>
        <w:pStyle w:val="BodyText"/>
        <w:rPr>
          <w:i/>
          <w:sz w:val="20"/>
          <w:lang w:val="en-GB"/>
        </w:rPr>
      </w:pPr>
    </w:p>
    <w:p w14:paraId="5EDBEFA8" w14:textId="77777777" w:rsidR="00181DB3" w:rsidRPr="000D7C3B" w:rsidRDefault="00181DB3" w:rsidP="00181DB3">
      <w:pPr>
        <w:pStyle w:val="BodyText"/>
        <w:rPr>
          <w:i/>
          <w:sz w:val="20"/>
          <w:lang w:val="en-GB"/>
        </w:rPr>
      </w:pPr>
    </w:p>
    <w:p w14:paraId="3685F54C" w14:textId="77777777" w:rsidR="00181DB3" w:rsidRPr="000D7C3B" w:rsidRDefault="00181DB3" w:rsidP="00181DB3">
      <w:pPr>
        <w:pStyle w:val="BodyText"/>
        <w:rPr>
          <w:i/>
          <w:sz w:val="20"/>
          <w:lang w:val="en-GB"/>
        </w:rPr>
      </w:pPr>
    </w:p>
    <w:p w14:paraId="4C20225A" w14:textId="77777777" w:rsidR="00181DB3" w:rsidRPr="000D7C3B" w:rsidRDefault="00181DB3" w:rsidP="00181DB3">
      <w:pPr>
        <w:pStyle w:val="BodyText"/>
        <w:rPr>
          <w:i/>
          <w:sz w:val="20"/>
          <w:lang w:val="en-GB"/>
        </w:rPr>
      </w:pPr>
    </w:p>
    <w:p w14:paraId="07D2A3F3" w14:textId="77777777" w:rsidR="00181DB3" w:rsidRPr="000D7C3B" w:rsidRDefault="00181DB3" w:rsidP="00181DB3">
      <w:pPr>
        <w:pStyle w:val="BodyText"/>
        <w:rPr>
          <w:i/>
          <w:sz w:val="20"/>
          <w:lang w:val="en-GB"/>
        </w:rPr>
      </w:pPr>
    </w:p>
    <w:p w14:paraId="36E85F2B" w14:textId="77777777" w:rsidR="00181DB3" w:rsidRPr="000D7C3B" w:rsidRDefault="00181DB3" w:rsidP="00181DB3">
      <w:pPr>
        <w:pStyle w:val="BodyText"/>
        <w:rPr>
          <w:i/>
          <w:sz w:val="20"/>
          <w:lang w:val="en-GB"/>
        </w:rPr>
      </w:pPr>
    </w:p>
    <w:p w14:paraId="0B97CFD0" w14:textId="77777777" w:rsidR="00181DB3" w:rsidRPr="000D7C3B" w:rsidRDefault="00181DB3" w:rsidP="00181DB3">
      <w:pPr>
        <w:pStyle w:val="BodyText"/>
        <w:rPr>
          <w:i/>
          <w:sz w:val="20"/>
          <w:lang w:val="en-GB"/>
        </w:rPr>
      </w:pPr>
    </w:p>
    <w:p w14:paraId="5A0C1436" w14:textId="77777777" w:rsidR="00181DB3" w:rsidRPr="000D7C3B" w:rsidRDefault="00181DB3" w:rsidP="00181DB3">
      <w:pPr>
        <w:pStyle w:val="BodyText"/>
        <w:rPr>
          <w:i/>
          <w:sz w:val="20"/>
          <w:lang w:val="en-GB"/>
        </w:rPr>
      </w:pPr>
    </w:p>
    <w:p w14:paraId="1C70378F" w14:textId="77777777" w:rsidR="00181DB3" w:rsidRPr="000D7C3B" w:rsidRDefault="00181DB3" w:rsidP="00181DB3">
      <w:pPr>
        <w:pStyle w:val="BodyText"/>
        <w:rPr>
          <w:i/>
          <w:sz w:val="20"/>
          <w:lang w:val="en-GB"/>
        </w:rPr>
      </w:pPr>
    </w:p>
    <w:p w14:paraId="1810178F" w14:textId="77777777" w:rsidR="00181DB3" w:rsidRPr="000D7C3B" w:rsidRDefault="00181DB3" w:rsidP="00181DB3">
      <w:pPr>
        <w:pStyle w:val="BodyText"/>
        <w:rPr>
          <w:i/>
          <w:sz w:val="20"/>
          <w:lang w:val="en-GB"/>
        </w:rPr>
      </w:pPr>
    </w:p>
    <w:p w14:paraId="3C647BAD" w14:textId="77777777" w:rsidR="00181DB3" w:rsidRPr="000D7C3B" w:rsidRDefault="00181DB3" w:rsidP="00181DB3">
      <w:pPr>
        <w:pStyle w:val="BodyText"/>
        <w:rPr>
          <w:i/>
          <w:sz w:val="20"/>
          <w:lang w:val="en-GB"/>
        </w:rPr>
      </w:pPr>
    </w:p>
    <w:p w14:paraId="75E9748F" w14:textId="77777777" w:rsidR="00181DB3" w:rsidRPr="000D7C3B" w:rsidRDefault="00181DB3" w:rsidP="00181DB3">
      <w:pPr>
        <w:pStyle w:val="BodyText"/>
        <w:rPr>
          <w:i/>
          <w:sz w:val="20"/>
          <w:lang w:val="en-GB"/>
        </w:rPr>
      </w:pPr>
    </w:p>
    <w:p w14:paraId="1829948D" w14:textId="77777777" w:rsidR="00181DB3" w:rsidRPr="000D7C3B" w:rsidRDefault="00181DB3" w:rsidP="00181DB3">
      <w:pPr>
        <w:pStyle w:val="BodyText"/>
        <w:rPr>
          <w:i/>
          <w:sz w:val="20"/>
          <w:lang w:val="en-GB"/>
        </w:rPr>
      </w:pPr>
    </w:p>
    <w:p w14:paraId="0E34AFC8" w14:textId="77777777" w:rsidR="00181DB3" w:rsidRPr="000D7C3B" w:rsidRDefault="00181DB3" w:rsidP="00181DB3">
      <w:pPr>
        <w:pStyle w:val="BodyText"/>
        <w:rPr>
          <w:i/>
          <w:sz w:val="20"/>
          <w:lang w:val="en-GB"/>
        </w:rPr>
      </w:pPr>
    </w:p>
    <w:p w14:paraId="164834DF" w14:textId="77777777" w:rsidR="00181DB3" w:rsidRPr="000D7C3B" w:rsidRDefault="00181DB3" w:rsidP="00181DB3">
      <w:pPr>
        <w:pStyle w:val="BodyText"/>
        <w:rPr>
          <w:i/>
          <w:sz w:val="20"/>
          <w:lang w:val="en-GB"/>
        </w:rPr>
      </w:pPr>
    </w:p>
    <w:p w14:paraId="6B20FEBD" w14:textId="77777777" w:rsidR="00181DB3" w:rsidRPr="000D7C3B" w:rsidRDefault="00181DB3" w:rsidP="00181DB3">
      <w:pPr>
        <w:pStyle w:val="BodyText"/>
        <w:rPr>
          <w:i/>
          <w:sz w:val="20"/>
          <w:lang w:val="en-GB"/>
        </w:rPr>
      </w:pPr>
    </w:p>
    <w:p w14:paraId="6BD98D8C" w14:textId="77777777" w:rsidR="00181DB3" w:rsidRPr="000D7C3B" w:rsidRDefault="00181DB3" w:rsidP="00181DB3">
      <w:pPr>
        <w:pStyle w:val="BodyText"/>
        <w:rPr>
          <w:i/>
          <w:sz w:val="20"/>
          <w:lang w:val="en-GB"/>
        </w:rPr>
      </w:pPr>
    </w:p>
    <w:p w14:paraId="14181B7D" w14:textId="77777777" w:rsidR="00181DB3" w:rsidRPr="000D7C3B" w:rsidRDefault="00181DB3" w:rsidP="00181DB3">
      <w:pPr>
        <w:pStyle w:val="BodyText"/>
        <w:rPr>
          <w:i/>
          <w:sz w:val="20"/>
          <w:lang w:val="en-GB"/>
        </w:rPr>
      </w:pPr>
    </w:p>
    <w:p w14:paraId="7BE345FA" w14:textId="77777777" w:rsidR="00181DB3" w:rsidRPr="000D7C3B" w:rsidRDefault="00181DB3" w:rsidP="00181DB3">
      <w:pPr>
        <w:pStyle w:val="BodyText"/>
        <w:rPr>
          <w:i/>
          <w:sz w:val="20"/>
          <w:lang w:val="en-GB"/>
        </w:rPr>
      </w:pPr>
    </w:p>
    <w:p w14:paraId="5900712B" w14:textId="77777777" w:rsidR="00181DB3" w:rsidRPr="000D7C3B" w:rsidRDefault="00181DB3" w:rsidP="00181DB3">
      <w:pPr>
        <w:pStyle w:val="BodyText"/>
        <w:rPr>
          <w:i/>
          <w:sz w:val="20"/>
          <w:lang w:val="en-GB"/>
        </w:rPr>
      </w:pPr>
    </w:p>
    <w:p w14:paraId="01026773" w14:textId="77777777" w:rsidR="00181DB3" w:rsidRPr="000D7C3B" w:rsidRDefault="00181DB3" w:rsidP="00181DB3">
      <w:pPr>
        <w:pStyle w:val="BodyText"/>
        <w:rPr>
          <w:i/>
          <w:sz w:val="20"/>
          <w:lang w:val="en-GB"/>
        </w:rPr>
      </w:pPr>
    </w:p>
    <w:p w14:paraId="54475EAC" w14:textId="77777777" w:rsidR="00181DB3" w:rsidRPr="000D7C3B" w:rsidRDefault="00181DB3" w:rsidP="00181DB3">
      <w:pPr>
        <w:pStyle w:val="BodyText"/>
        <w:rPr>
          <w:i/>
          <w:sz w:val="20"/>
          <w:lang w:val="en-GB"/>
        </w:rPr>
      </w:pPr>
    </w:p>
    <w:p w14:paraId="5107D9A8" w14:textId="77777777" w:rsidR="00181DB3" w:rsidRPr="000D7C3B" w:rsidRDefault="00181DB3" w:rsidP="00181DB3">
      <w:pPr>
        <w:pStyle w:val="BodyText"/>
        <w:spacing w:before="6"/>
        <w:rPr>
          <w:i/>
          <w:sz w:val="15"/>
          <w:lang w:val="en-GB"/>
        </w:rPr>
      </w:pPr>
    </w:p>
    <w:p w14:paraId="3535D9EC" w14:textId="77777777" w:rsidR="00181DB3" w:rsidRPr="000D7C3B" w:rsidRDefault="00181DB3" w:rsidP="00181DB3">
      <w:pPr>
        <w:spacing w:before="101"/>
        <w:ind w:left="196"/>
        <w:rPr>
          <w:i/>
          <w:lang w:val="en-GB"/>
        </w:rPr>
      </w:pPr>
      <w:r w:rsidRPr="000D7C3B">
        <w:rPr>
          <w:i/>
          <w:u w:val="single"/>
          <w:lang w:val="en-GB"/>
        </w:rPr>
        <w:t>Annex:</w:t>
      </w:r>
    </w:p>
    <w:p w14:paraId="6DF60F0B" w14:textId="77777777" w:rsidR="00181DB3" w:rsidRPr="000D7C3B" w:rsidRDefault="00181DB3" w:rsidP="00181DB3">
      <w:pPr>
        <w:spacing w:before="37"/>
        <w:ind w:left="196"/>
        <w:rPr>
          <w:i/>
          <w:lang w:val="en-GB"/>
        </w:rPr>
      </w:pPr>
      <w:r w:rsidRPr="000D7C3B">
        <w:rPr>
          <w:i/>
          <w:lang w:val="en-GB"/>
        </w:rPr>
        <w:t xml:space="preserve">Information on the conditions for personal data processing by </w:t>
      </w:r>
      <w:proofErr w:type="spellStart"/>
      <w:r w:rsidRPr="000D7C3B">
        <w:rPr>
          <w:i/>
          <w:lang w:val="en-GB"/>
        </w:rPr>
        <w:t>Národná</w:t>
      </w:r>
      <w:proofErr w:type="spellEnd"/>
      <w:r w:rsidRPr="000D7C3B">
        <w:rPr>
          <w:i/>
          <w:lang w:val="en-GB"/>
        </w:rPr>
        <w:t xml:space="preserve"> </w:t>
      </w:r>
      <w:proofErr w:type="spellStart"/>
      <w:r w:rsidRPr="000D7C3B">
        <w:rPr>
          <w:i/>
          <w:lang w:val="en-GB"/>
        </w:rPr>
        <w:t>banka</w:t>
      </w:r>
      <w:proofErr w:type="spellEnd"/>
      <w:r w:rsidRPr="000D7C3B">
        <w:rPr>
          <w:i/>
          <w:lang w:val="en-GB"/>
        </w:rPr>
        <w:t xml:space="preserve"> </w:t>
      </w:r>
      <w:proofErr w:type="spellStart"/>
      <w:r w:rsidRPr="000D7C3B">
        <w:rPr>
          <w:i/>
          <w:lang w:val="en-GB"/>
        </w:rPr>
        <w:t>Slovenska</w:t>
      </w:r>
      <w:proofErr w:type="spellEnd"/>
    </w:p>
    <w:p w14:paraId="13AC10CF" w14:textId="77777777" w:rsidR="00181DB3" w:rsidRPr="000D7C3B" w:rsidRDefault="00181DB3" w:rsidP="00181DB3">
      <w:pPr>
        <w:rPr>
          <w:lang w:val="en-GB"/>
        </w:rPr>
        <w:sectPr w:rsidR="00181DB3" w:rsidRPr="000D7C3B">
          <w:pgSz w:w="11910" w:h="16840"/>
          <w:pgMar w:top="1040" w:right="960" w:bottom="280" w:left="1220" w:header="708" w:footer="708" w:gutter="0"/>
          <w:cols w:space="708"/>
        </w:sectPr>
      </w:pPr>
    </w:p>
    <w:p w14:paraId="4B0D99C2" w14:textId="77777777" w:rsidR="00181DB3" w:rsidRPr="000D7C3B" w:rsidRDefault="00181DB3" w:rsidP="00181DB3">
      <w:pPr>
        <w:spacing w:before="76"/>
        <w:ind w:right="454"/>
        <w:jc w:val="right"/>
        <w:rPr>
          <w:i/>
          <w:lang w:val="en-GB"/>
        </w:rPr>
      </w:pPr>
      <w:r w:rsidRPr="000D7C3B">
        <w:rPr>
          <w:lang w:val="en-GB"/>
        </w:rPr>
        <w:lastRenderedPageBreak/>
        <w:t xml:space="preserve">Annex to the </w:t>
      </w:r>
      <w:r w:rsidRPr="000D7C3B">
        <w:rPr>
          <w:i/>
          <w:lang w:val="en-GB"/>
        </w:rPr>
        <w:t>Consent to the Processing of Personal Data</w:t>
      </w:r>
    </w:p>
    <w:p w14:paraId="63D08908" w14:textId="77777777" w:rsidR="00181DB3" w:rsidRPr="000D7C3B" w:rsidRDefault="00181DB3" w:rsidP="00181DB3">
      <w:pPr>
        <w:pStyle w:val="BodyText"/>
        <w:spacing w:before="5"/>
        <w:rPr>
          <w:i/>
          <w:sz w:val="20"/>
          <w:lang w:val="en-GB"/>
        </w:rPr>
      </w:pPr>
    </w:p>
    <w:p w14:paraId="5225E4C7" w14:textId="77777777" w:rsidR="00181DB3" w:rsidRPr="000D7C3B" w:rsidRDefault="00181DB3" w:rsidP="00181DB3">
      <w:pPr>
        <w:ind w:right="522"/>
        <w:jc w:val="right"/>
        <w:rPr>
          <w:b/>
          <w:i/>
          <w:lang w:val="en-GB"/>
        </w:rPr>
      </w:pPr>
      <w:r w:rsidRPr="000D7C3B">
        <w:rPr>
          <w:b/>
          <w:lang w:val="en-GB"/>
        </w:rPr>
        <w:t xml:space="preserve">Information on the Conditions for Personal Data Processing by </w:t>
      </w:r>
      <w:proofErr w:type="spellStart"/>
      <w:r w:rsidRPr="000D7C3B">
        <w:rPr>
          <w:b/>
          <w:iCs/>
          <w:lang w:val="en-GB"/>
        </w:rPr>
        <w:t>Národná</w:t>
      </w:r>
      <w:proofErr w:type="spellEnd"/>
      <w:r w:rsidRPr="000D7C3B">
        <w:rPr>
          <w:b/>
          <w:iCs/>
          <w:lang w:val="en-GB"/>
        </w:rPr>
        <w:t xml:space="preserve"> </w:t>
      </w:r>
      <w:proofErr w:type="spellStart"/>
      <w:r w:rsidRPr="000D7C3B">
        <w:rPr>
          <w:b/>
          <w:iCs/>
          <w:lang w:val="en-GB"/>
        </w:rPr>
        <w:t>banka</w:t>
      </w:r>
      <w:proofErr w:type="spellEnd"/>
      <w:r w:rsidRPr="000D7C3B">
        <w:rPr>
          <w:b/>
          <w:iCs/>
          <w:spacing w:val="-26"/>
          <w:lang w:val="en-GB"/>
        </w:rPr>
        <w:t xml:space="preserve"> </w:t>
      </w:r>
      <w:proofErr w:type="spellStart"/>
      <w:r w:rsidRPr="000D7C3B">
        <w:rPr>
          <w:b/>
          <w:iCs/>
          <w:lang w:val="en-GB"/>
        </w:rPr>
        <w:t>Slovenska</w:t>
      </w:r>
      <w:proofErr w:type="spellEnd"/>
    </w:p>
    <w:p w14:paraId="12C67D36" w14:textId="77777777" w:rsidR="00181DB3" w:rsidRPr="000D7C3B" w:rsidRDefault="00181DB3" w:rsidP="00181DB3">
      <w:pPr>
        <w:pStyle w:val="BodyText"/>
        <w:rPr>
          <w:b/>
          <w:i/>
          <w:sz w:val="26"/>
          <w:lang w:val="en-GB"/>
        </w:rPr>
      </w:pPr>
    </w:p>
    <w:p w14:paraId="63BE4F11" w14:textId="77777777" w:rsidR="00181DB3" w:rsidRPr="000D7C3B" w:rsidRDefault="00181DB3" w:rsidP="00181DB3">
      <w:pPr>
        <w:pStyle w:val="BodyText"/>
        <w:spacing w:before="232" w:line="276" w:lineRule="auto"/>
        <w:ind w:left="196" w:right="453"/>
        <w:jc w:val="both"/>
        <w:rPr>
          <w:lang w:val="en-GB"/>
        </w:rPr>
      </w:pPr>
      <w:r w:rsidRPr="000D7C3B">
        <w:rPr>
          <w:lang w:val="en-GB"/>
        </w:rPr>
        <w:t>The</w:t>
      </w:r>
      <w:r w:rsidRPr="000D7C3B">
        <w:rPr>
          <w:spacing w:val="-12"/>
          <w:lang w:val="en-GB"/>
        </w:rPr>
        <w:t xml:space="preserve"> </w:t>
      </w:r>
      <w:r w:rsidRPr="000D7C3B">
        <w:rPr>
          <w:lang w:val="en-GB"/>
        </w:rPr>
        <w:t>purpose</w:t>
      </w:r>
      <w:r w:rsidRPr="000D7C3B">
        <w:rPr>
          <w:spacing w:val="-15"/>
          <w:lang w:val="en-GB"/>
        </w:rPr>
        <w:t xml:space="preserve"> </w:t>
      </w:r>
      <w:r w:rsidRPr="000D7C3B">
        <w:rPr>
          <w:lang w:val="en-GB"/>
        </w:rPr>
        <w:t>of</w:t>
      </w:r>
      <w:r w:rsidRPr="000D7C3B">
        <w:rPr>
          <w:spacing w:val="-12"/>
          <w:lang w:val="en-GB"/>
        </w:rPr>
        <w:t xml:space="preserve"> </w:t>
      </w:r>
      <w:r w:rsidRPr="000D7C3B">
        <w:rPr>
          <w:lang w:val="en-GB"/>
        </w:rPr>
        <w:t>this</w:t>
      </w:r>
      <w:r w:rsidRPr="000D7C3B">
        <w:rPr>
          <w:spacing w:val="-12"/>
          <w:lang w:val="en-GB"/>
        </w:rPr>
        <w:t xml:space="preserve"> </w:t>
      </w:r>
      <w:r w:rsidRPr="000D7C3B">
        <w:rPr>
          <w:lang w:val="en-GB"/>
        </w:rPr>
        <w:t>information</w:t>
      </w:r>
      <w:r w:rsidRPr="000D7C3B">
        <w:rPr>
          <w:spacing w:val="-13"/>
          <w:lang w:val="en-GB"/>
        </w:rPr>
        <w:t xml:space="preserve"> </w:t>
      </w:r>
      <w:r w:rsidRPr="000D7C3B">
        <w:rPr>
          <w:lang w:val="en-GB"/>
        </w:rPr>
        <w:t>is</w:t>
      </w:r>
      <w:r w:rsidRPr="000D7C3B">
        <w:rPr>
          <w:spacing w:val="-12"/>
          <w:lang w:val="en-GB"/>
        </w:rPr>
        <w:t xml:space="preserve"> </w:t>
      </w:r>
      <w:r w:rsidRPr="000D7C3B">
        <w:rPr>
          <w:lang w:val="en-GB"/>
        </w:rPr>
        <w:t>to</w:t>
      </w:r>
      <w:r w:rsidRPr="000D7C3B">
        <w:rPr>
          <w:spacing w:val="-13"/>
          <w:lang w:val="en-GB"/>
        </w:rPr>
        <w:t xml:space="preserve"> </w:t>
      </w:r>
      <w:r w:rsidRPr="000D7C3B">
        <w:rPr>
          <w:lang w:val="en-GB"/>
        </w:rPr>
        <w:t>provide</w:t>
      </w:r>
      <w:r w:rsidRPr="000D7C3B">
        <w:rPr>
          <w:spacing w:val="-11"/>
          <w:lang w:val="en-GB"/>
        </w:rPr>
        <w:t xml:space="preserve"> </w:t>
      </w:r>
      <w:r w:rsidRPr="000D7C3B">
        <w:rPr>
          <w:lang w:val="en-GB"/>
        </w:rPr>
        <w:t>you,</w:t>
      </w:r>
      <w:r w:rsidRPr="000D7C3B">
        <w:rPr>
          <w:spacing w:val="-15"/>
          <w:lang w:val="en-GB"/>
        </w:rPr>
        <w:t xml:space="preserve"> </w:t>
      </w:r>
      <w:r w:rsidRPr="000D7C3B">
        <w:rPr>
          <w:lang w:val="en-GB"/>
        </w:rPr>
        <w:t>as</w:t>
      </w:r>
      <w:r w:rsidRPr="000D7C3B">
        <w:rPr>
          <w:spacing w:val="-12"/>
          <w:lang w:val="en-GB"/>
        </w:rPr>
        <w:t xml:space="preserve"> </w:t>
      </w:r>
      <w:r w:rsidRPr="000D7C3B">
        <w:rPr>
          <w:lang w:val="en-GB"/>
        </w:rPr>
        <w:t>the</w:t>
      </w:r>
      <w:r w:rsidRPr="000D7C3B">
        <w:rPr>
          <w:spacing w:val="-15"/>
          <w:lang w:val="en-GB"/>
        </w:rPr>
        <w:t xml:space="preserve"> </w:t>
      </w:r>
      <w:r w:rsidRPr="000D7C3B">
        <w:rPr>
          <w:lang w:val="en-GB"/>
        </w:rPr>
        <w:t>data</w:t>
      </w:r>
      <w:r w:rsidRPr="000D7C3B">
        <w:rPr>
          <w:spacing w:val="-14"/>
          <w:lang w:val="en-GB"/>
        </w:rPr>
        <w:t xml:space="preserve"> </w:t>
      </w:r>
      <w:r w:rsidRPr="000D7C3B">
        <w:rPr>
          <w:lang w:val="en-GB"/>
        </w:rPr>
        <w:t>subject,</w:t>
      </w:r>
      <w:r w:rsidRPr="000D7C3B">
        <w:rPr>
          <w:spacing w:val="-12"/>
          <w:lang w:val="en-GB"/>
        </w:rPr>
        <w:t xml:space="preserve"> </w:t>
      </w:r>
      <w:r w:rsidRPr="000D7C3B">
        <w:rPr>
          <w:lang w:val="en-GB"/>
        </w:rPr>
        <w:t>with</w:t>
      </w:r>
      <w:r w:rsidRPr="000D7C3B">
        <w:rPr>
          <w:spacing w:val="-12"/>
          <w:lang w:val="en-GB"/>
        </w:rPr>
        <w:t xml:space="preserve"> </w:t>
      </w:r>
      <w:r w:rsidRPr="000D7C3B">
        <w:rPr>
          <w:lang w:val="en-GB"/>
        </w:rPr>
        <w:t>all</w:t>
      </w:r>
      <w:r w:rsidRPr="000D7C3B">
        <w:rPr>
          <w:spacing w:val="-13"/>
          <w:lang w:val="en-GB"/>
        </w:rPr>
        <w:t xml:space="preserve"> </w:t>
      </w:r>
      <w:r w:rsidRPr="000D7C3B">
        <w:rPr>
          <w:lang w:val="en-GB"/>
        </w:rPr>
        <w:t>relevant</w:t>
      </w:r>
      <w:r w:rsidRPr="000D7C3B">
        <w:rPr>
          <w:spacing w:val="-13"/>
          <w:lang w:val="en-GB"/>
        </w:rPr>
        <w:t xml:space="preserve"> </w:t>
      </w:r>
      <w:r w:rsidRPr="000D7C3B">
        <w:rPr>
          <w:lang w:val="en-GB"/>
        </w:rPr>
        <w:t>information regarding the processing of your personal data in accordance with Article 13 of Regulation (EU) 2016/679 of the European Parliament and of the Council on the protection of natural persons with regard to the processing of personal data and on the free movement of such data, and repealing Directive 95/46/EC (General Data Protection Regulation). Personal data means any information</w:t>
      </w:r>
      <w:r w:rsidRPr="000D7C3B">
        <w:rPr>
          <w:spacing w:val="-4"/>
          <w:lang w:val="en-GB"/>
        </w:rPr>
        <w:t xml:space="preserve"> </w:t>
      </w:r>
      <w:r w:rsidRPr="000D7C3B">
        <w:rPr>
          <w:lang w:val="en-GB"/>
        </w:rPr>
        <w:t>relating</w:t>
      </w:r>
      <w:r w:rsidRPr="000D7C3B">
        <w:rPr>
          <w:spacing w:val="-1"/>
          <w:lang w:val="en-GB"/>
        </w:rPr>
        <w:t xml:space="preserve"> </w:t>
      </w:r>
      <w:r w:rsidRPr="000D7C3B">
        <w:rPr>
          <w:lang w:val="en-GB"/>
        </w:rPr>
        <w:t>to</w:t>
      </w:r>
      <w:r w:rsidRPr="000D7C3B">
        <w:rPr>
          <w:spacing w:val="-2"/>
          <w:lang w:val="en-GB"/>
        </w:rPr>
        <w:t xml:space="preserve"> </w:t>
      </w:r>
      <w:r w:rsidRPr="000D7C3B">
        <w:rPr>
          <w:lang w:val="en-GB"/>
        </w:rPr>
        <w:t>data</w:t>
      </w:r>
      <w:r w:rsidRPr="000D7C3B">
        <w:rPr>
          <w:spacing w:val="-4"/>
          <w:lang w:val="en-GB"/>
        </w:rPr>
        <w:t xml:space="preserve"> </w:t>
      </w:r>
      <w:r w:rsidRPr="000D7C3B">
        <w:rPr>
          <w:lang w:val="en-GB"/>
        </w:rPr>
        <w:t>subjects</w:t>
      </w:r>
      <w:r w:rsidRPr="000D7C3B">
        <w:rPr>
          <w:spacing w:val="-1"/>
          <w:lang w:val="en-GB"/>
        </w:rPr>
        <w:t xml:space="preserve"> </w:t>
      </w:r>
      <w:r w:rsidRPr="000D7C3B">
        <w:rPr>
          <w:lang w:val="en-GB"/>
        </w:rPr>
        <w:t>which</w:t>
      </w:r>
      <w:r w:rsidRPr="000D7C3B">
        <w:rPr>
          <w:spacing w:val="-2"/>
          <w:lang w:val="en-GB"/>
        </w:rPr>
        <w:t xml:space="preserve"> </w:t>
      </w:r>
      <w:r w:rsidRPr="000D7C3B">
        <w:rPr>
          <w:lang w:val="en-GB"/>
        </w:rPr>
        <w:t>identifies</w:t>
      </w:r>
      <w:r w:rsidRPr="000D7C3B">
        <w:rPr>
          <w:spacing w:val="-1"/>
          <w:lang w:val="en-GB"/>
        </w:rPr>
        <w:t xml:space="preserve"> </w:t>
      </w:r>
      <w:r w:rsidRPr="000D7C3B">
        <w:rPr>
          <w:lang w:val="en-GB"/>
        </w:rPr>
        <w:t>or</w:t>
      </w:r>
      <w:r w:rsidRPr="000D7C3B">
        <w:rPr>
          <w:spacing w:val="-4"/>
          <w:lang w:val="en-GB"/>
        </w:rPr>
        <w:t xml:space="preserve"> </w:t>
      </w:r>
      <w:r w:rsidRPr="000D7C3B">
        <w:rPr>
          <w:lang w:val="en-GB"/>
        </w:rPr>
        <w:t>can</w:t>
      </w:r>
      <w:r w:rsidRPr="000D7C3B">
        <w:rPr>
          <w:spacing w:val="-3"/>
          <w:lang w:val="en-GB"/>
        </w:rPr>
        <w:t xml:space="preserve"> </w:t>
      </w:r>
      <w:r w:rsidRPr="000D7C3B">
        <w:rPr>
          <w:lang w:val="en-GB"/>
        </w:rPr>
        <w:t>identify</w:t>
      </w:r>
      <w:r w:rsidRPr="000D7C3B">
        <w:rPr>
          <w:spacing w:val="-3"/>
          <w:lang w:val="en-GB"/>
        </w:rPr>
        <w:t xml:space="preserve"> </w:t>
      </w:r>
      <w:r w:rsidRPr="000D7C3B">
        <w:rPr>
          <w:lang w:val="en-GB"/>
        </w:rPr>
        <w:t>them</w:t>
      </w:r>
      <w:r w:rsidRPr="000D7C3B">
        <w:rPr>
          <w:spacing w:val="-1"/>
          <w:lang w:val="en-GB"/>
        </w:rPr>
        <w:t xml:space="preserve"> </w:t>
      </w:r>
      <w:r w:rsidRPr="000D7C3B">
        <w:rPr>
          <w:lang w:val="en-GB"/>
        </w:rPr>
        <w:t>as</w:t>
      </w:r>
      <w:r w:rsidRPr="000D7C3B">
        <w:rPr>
          <w:spacing w:val="-3"/>
          <w:lang w:val="en-GB"/>
        </w:rPr>
        <w:t xml:space="preserve"> </w:t>
      </w:r>
      <w:r w:rsidRPr="000D7C3B">
        <w:rPr>
          <w:lang w:val="en-GB"/>
        </w:rPr>
        <w:t>a</w:t>
      </w:r>
      <w:r w:rsidRPr="000D7C3B">
        <w:rPr>
          <w:spacing w:val="-5"/>
          <w:lang w:val="en-GB"/>
        </w:rPr>
        <w:t xml:space="preserve"> </w:t>
      </w:r>
      <w:r w:rsidRPr="000D7C3B">
        <w:rPr>
          <w:lang w:val="en-GB"/>
        </w:rPr>
        <w:t>particular</w:t>
      </w:r>
      <w:r w:rsidRPr="000D7C3B">
        <w:rPr>
          <w:spacing w:val="-2"/>
          <w:lang w:val="en-GB"/>
        </w:rPr>
        <w:t xml:space="preserve"> </w:t>
      </w:r>
      <w:r w:rsidRPr="000D7C3B">
        <w:rPr>
          <w:lang w:val="en-GB"/>
        </w:rPr>
        <w:t>person.</w:t>
      </w:r>
    </w:p>
    <w:p w14:paraId="16EC1FD6" w14:textId="77777777" w:rsidR="00181DB3" w:rsidRPr="000D7C3B" w:rsidRDefault="00181DB3" w:rsidP="00181DB3">
      <w:pPr>
        <w:pStyle w:val="BodyText"/>
        <w:spacing w:before="200" w:line="276" w:lineRule="auto"/>
        <w:ind w:left="196" w:right="458"/>
        <w:jc w:val="both"/>
        <w:rPr>
          <w:lang w:val="en-GB"/>
        </w:rPr>
      </w:pPr>
      <w:r w:rsidRPr="000D7C3B">
        <w:rPr>
          <w:lang w:val="en-GB"/>
        </w:rPr>
        <w:t xml:space="preserve">The </w:t>
      </w:r>
      <w:r w:rsidRPr="000D7C3B">
        <w:rPr>
          <w:b/>
          <w:lang w:val="en-GB"/>
        </w:rPr>
        <w:t xml:space="preserve">data controller </w:t>
      </w:r>
      <w:r w:rsidRPr="000D7C3B">
        <w:rPr>
          <w:lang w:val="en-GB"/>
        </w:rPr>
        <w:t xml:space="preserve">that collects and processes your personal data is </w:t>
      </w:r>
      <w:proofErr w:type="spellStart"/>
      <w:r w:rsidRPr="000D7C3B">
        <w:rPr>
          <w:lang w:val="en-GB"/>
        </w:rPr>
        <w:t>Národná</w:t>
      </w:r>
      <w:proofErr w:type="spellEnd"/>
      <w:r w:rsidRPr="000D7C3B">
        <w:rPr>
          <w:lang w:val="en-GB"/>
        </w:rPr>
        <w:t xml:space="preserve"> </w:t>
      </w:r>
      <w:proofErr w:type="spellStart"/>
      <w:r w:rsidRPr="000D7C3B">
        <w:rPr>
          <w:lang w:val="en-GB"/>
        </w:rPr>
        <w:t>banka</w:t>
      </w:r>
      <w:proofErr w:type="spellEnd"/>
      <w:r w:rsidRPr="000D7C3B">
        <w:rPr>
          <w:lang w:val="en-GB"/>
        </w:rPr>
        <w:t xml:space="preserve"> </w:t>
      </w:r>
      <w:proofErr w:type="spellStart"/>
      <w:r w:rsidRPr="000D7C3B">
        <w:rPr>
          <w:lang w:val="en-GB"/>
        </w:rPr>
        <w:t>Slovenska</w:t>
      </w:r>
      <w:proofErr w:type="spellEnd"/>
      <w:r w:rsidRPr="000D7C3B">
        <w:rPr>
          <w:lang w:val="en-GB"/>
        </w:rPr>
        <w:t xml:space="preserve"> (NBS), with its registered office at </w:t>
      </w:r>
      <w:proofErr w:type="spellStart"/>
      <w:r w:rsidRPr="000D7C3B">
        <w:rPr>
          <w:lang w:val="en-GB"/>
        </w:rPr>
        <w:t>Imricha</w:t>
      </w:r>
      <w:proofErr w:type="spellEnd"/>
      <w:r w:rsidRPr="000D7C3B">
        <w:rPr>
          <w:lang w:val="en-GB"/>
        </w:rPr>
        <w:t xml:space="preserve"> </w:t>
      </w:r>
      <w:proofErr w:type="spellStart"/>
      <w:r w:rsidRPr="000D7C3B">
        <w:rPr>
          <w:lang w:val="en-GB"/>
        </w:rPr>
        <w:t>Karvaša</w:t>
      </w:r>
      <w:proofErr w:type="spellEnd"/>
      <w:r w:rsidRPr="000D7C3B">
        <w:rPr>
          <w:lang w:val="en-GB"/>
        </w:rPr>
        <w:t xml:space="preserve"> 1, 813 25 Bratislava.</w:t>
      </w:r>
    </w:p>
    <w:p w14:paraId="7B8E145A" w14:textId="77777777" w:rsidR="00181DB3" w:rsidRPr="000D7C3B" w:rsidRDefault="00181DB3" w:rsidP="00181DB3">
      <w:pPr>
        <w:pStyle w:val="BodyText"/>
        <w:spacing w:before="5"/>
        <w:rPr>
          <w:sz w:val="25"/>
          <w:lang w:val="en-GB"/>
        </w:rPr>
      </w:pPr>
    </w:p>
    <w:p w14:paraId="14AFC911" w14:textId="77777777" w:rsidR="00181DB3" w:rsidRPr="000D7C3B" w:rsidRDefault="00181DB3" w:rsidP="00181DB3">
      <w:pPr>
        <w:pStyle w:val="BodyText"/>
        <w:spacing w:line="276" w:lineRule="auto"/>
        <w:ind w:left="196" w:right="452"/>
        <w:jc w:val="both"/>
        <w:rPr>
          <w:lang w:val="en-GB"/>
        </w:rPr>
      </w:pPr>
      <w:proofErr w:type="gramStart"/>
      <w:r w:rsidRPr="000D7C3B">
        <w:rPr>
          <w:lang w:val="en-GB"/>
        </w:rPr>
        <w:t>In order to</w:t>
      </w:r>
      <w:proofErr w:type="gramEnd"/>
      <w:r w:rsidRPr="000D7C3B">
        <w:rPr>
          <w:lang w:val="en-GB"/>
        </w:rPr>
        <w:t xml:space="preserve"> strengthen the safeguards and guarantees of the rights and freedoms of data subjects in the processing of personal data, </w:t>
      </w:r>
      <w:proofErr w:type="spellStart"/>
      <w:r w:rsidRPr="000D7C3B">
        <w:rPr>
          <w:lang w:val="en-GB"/>
        </w:rPr>
        <w:t>Národná</w:t>
      </w:r>
      <w:proofErr w:type="spellEnd"/>
      <w:r w:rsidRPr="000D7C3B">
        <w:rPr>
          <w:lang w:val="en-GB"/>
        </w:rPr>
        <w:t xml:space="preserve"> </w:t>
      </w:r>
      <w:proofErr w:type="spellStart"/>
      <w:r w:rsidRPr="000D7C3B">
        <w:rPr>
          <w:lang w:val="en-GB"/>
        </w:rPr>
        <w:t>banka</w:t>
      </w:r>
      <w:proofErr w:type="spellEnd"/>
      <w:r w:rsidRPr="000D7C3B">
        <w:rPr>
          <w:lang w:val="en-GB"/>
        </w:rPr>
        <w:t xml:space="preserve"> </w:t>
      </w:r>
      <w:proofErr w:type="spellStart"/>
      <w:r w:rsidRPr="000D7C3B">
        <w:rPr>
          <w:lang w:val="en-GB"/>
        </w:rPr>
        <w:t>Slovenska</w:t>
      </w:r>
      <w:proofErr w:type="spellEnd"/>
      <w:r w:rsidRPr="000D7C3B">
        <w:rPr>
          <w:lang w:val="en-GB"/>
        </w:rPr>
        <w:t xml:space="preserve"> has appointed a data protection officer to oversee the lawfulness and security of its processing of personal data. The data protection officer is available to answer your questions regarding information given in this document and is also the first point of contact if you have any questions or requests concerning the protection of personal data at NBS. The </w:t>
      </w:r>
      <w:r w:rsidRPr="000D7C3B">
        <w:rPr>
          <w:b/>
          <w:lang w:val="en-GB"/>
        </w:rPr>
        <w:t xml:space="preserve">data protection officer may be contacted </w:t>
      </w:r>
      <w:r w:rsidRPr="000D7C3B">
        <w:rPr>
          <w:lang w:val="en-GB"/>
        </w:rPr>
        <w:t xml:space="preserve">by email at </w:t>
      </w:r>
      <w:hyperlink r:id="rId5">
        <w:r w:rsidRPr="000D7C3B">
          <w:rPr>
            <w:color w:val="0000FF"/>
            <w:u w:val="single" w:color="0000FF"/>
            <w:lang w:val="en-GB"/>
          </w:rPr>
          <w:t>dpo@nbs.sk</w:t>
        </w:r>
      </w:hyperlink>
      <w:r w:rsidRPr="000D7C3B">
        <w:rPr>
          <w:color w:val="0000FF"/>
          <w:lang w:val="en-GB"/>
        </w:rPr>
        <w:t xml:space="preserve"> </w:t>
      </w:r>
      <w:r w:rsidRPr="000D7C3B">
        <w:rPr>
          <w:lang w:val="en-GB"/>
        </w:rPr>
        <w:t xml:space="preserve">or by postal mail at the following address: </w:t>
      </w:r>
      <w:proofErr w:type="spellStart"/>
      <w:r w:rsidRPr="000D7C3B">
        <w:rPr>
          <w:lang w:val="en-GB"/>
        </w:rPr>
        <w:t>Ochrana</w:t>
      </w:r>
      <w:proofErr w:type="spellEnd"/>
      <w:r w:rsidRPr="000D7C3B">
        <w:rPr>
          <w:lang w:val="en-GB"/>
        </w:rPr>
        <w:t xml:space="preserve"> </w:t>
      </w:r>
      <w:proofErr w:type="spellStart"/>
      <w:r w:rsidRPr="000D7C3B">
        <w:rPr>
          <w:lang w:val="en-GB"/>
        </w:rPr>
        <w:t>osobných</w:t>
      </w:r>
      <w:proofErr w:type="spellEnd"/>
      <w:r w:rsidRPr="000D7C3B">
        <w:rPr>
          <w:lang w:val="en-GB"/>
        </w:rPr>
        <w:t xml:space="preserve"> </w:t>
      </w:r>
      <w:proofErr w:type="spellStart"/>
      <w:r w:rsidRPr="000D7C3B">
        <w:rPr>
          <w:lang w:val="en-GB"/>
        </w:rPr>
        <w:t>údajov</w:t>
      </w:r>
      <w:proofErr w:type="spellEnd"/>
      <w:r w:rsidRPr="000D7C3B">
        <w:rPr>
          <w:lang w:val="en-GB"/>
        </w:rPr>
        <w:t xml:space="preserve">, </w:t>
      </w:r>
      <w:proofErr w:type="spellStart"/>
      <w:r w:rsidRPr="000D7C3B">
        <w:rPr>
          <w:lang w:val="en-GB"/>
        </w:rPr>
        <w:t>Odbor</w:t>
      </w:r>
      <w:proofErr w:type="spellEnd"/>
      <w:r w:rsidRPr="000D7C3B">
        <w:rPr>
          <w:lang w:val="en-GB"/>
        </w:rPr>
        <w:t xml:space="preserve"> </w:t>
      </w:r>
      <w:proofErr w:type="spellStart"/>
      <w:r w:rsidRPr="000D7C3B">
        <w:rPr>
          <w:lang w:val="en-GB"/>
        </w:rPr>
        <w:t>informačných</w:t>
      </w:r>
      <w:proofErr w:type="spellEnd"/>
      <w:r w:rsidRPr="000D7C3B">
        <w:rPr>
          <w:lang w:val="en-GB"/>
        </w:rPr>
        <w:t xml:space="preserve"> </w:t>
      </w:r>
      <w:proofErr w:type="spellStart"/>
      <w:r w:rsidRPr="000D7C3B">
        <w:rPr>
          <w:lang w:val="en-GB"/>
        </w:rPr>
        <w:t>technológií</w:t>
      </w:r>
      <w:proofErr w:type="spellEnd"/>
      <w:r w:rsidRPr="000D7C3B">
        <w:rPr>
          <w:lang w:val="en-GB"/>
        </w:rPr>
        <w:t xml:space="preserve"> (Personal Data Protection, Information Technology Department), </w:t>
      </w:r>
      <w:proofErr w:type="spellStart"/>
      <w:r w:rsidRPr="000D7C3B">
        <w:rPr>
          <w:lang w:val="en-GB"/>
        </w:rPr>
        <w:t>Národná</w:t>
      </w:r>
      <w:proofErr w:type="spellEnd"/>
      <w:r w:rsidRPr="000D7C3B">
        <w:rPr>
          <w:lang w:val="en-GB"/>
        </w:rPr>
        <w:t xml:space="preserve"> </w:t>
      </w:r>
      <w:proofErr w:type="spellStart"/>
      <w:r w:rsidRPr="000D7C3B">
        <w:rPr>
          <w:lang w:val="en-GB"/>
        </w:rPr>
        <w:t>banka</w:t>
      </w:r>
      <w:proofErr w:type="spellEnd"/>
      <w:r w:rsidRPr="000D7C3B">
        <w:rPr>
          <w:lang w:val="en-GB"/>
        </w:rPr>
        <w:t xml:space="preserve"> </w:t>
      </w:r>
      <w:proofErr w:type="spellStart"/>
      <w:r w:rsidRPr="000D7C3B">
        <w:rPr>
          <w:lang w:val="en-GB"/>
        </w:rPr>
        <w:t>Slovenska</w:t>
      </w:r>
      <w:proofErr w:type="spellEnd"/>
      <w:r w:rsidRPr="000D7C3B">
        <w:rPr>
          <w:lang w:val="en-GB"/>
        </w:rPr>
        <w:t xml:space="preserve">, </w:t>
      </w:r>
      <w:proofErr w:type="spellStart"/>
      <w:r w:rsidRPr="000D7C3B">
        <w:rPr>
          <w:lang w:val="en-GB"/>
        </w:rPr>
        <w:t>Imricha</w:t>
      </w:r>
      <w:proofErr w:type="spellEnd"/>
      <w:r w:rsidRPr="000D7C3B">
        <w:rPr>
          <w:lang w:val="en-GB"/>
        </w:rPr>
        <w:t xml:space="preserve"> </w:t>
      </w:r>
      <w:proofErr w:type="spellStart"/>
      <w:r w:rsidRPr="000D7C3B">
        <w:rPr>
          <w:lang w:val="en-GB"/>
        </w:rPr>
        <w:t>Karvaša</w:t>
      </w:r>
      <w:proofErr w:type="spellEnd"/>
      <w:r w:rsidRPr="000D7C3B">
        <w:rPr>
          <w:lang w:val="en-GB"/>
        </w:rPr>
        <w:t xml:space="preserve"> 1, 813 25 Bratislava.</w:t>
      </w:r>
    </w:p>
    <w:p w14:paraId="36C15B22" w14:textId="77777777" w:rsidR="00181DB3" w:rsidRPr="000D7C3B" w:rsidRDefault="00181DB3" w:rsidP="00181DB3">
      <w:pPr>
        <w:spacing w:before="199"/>
        <w:ind w:left="196"/>
        <w:rPr>
          <w:lang w:val="en-GB"/>
        </w:rPr>
      </w:pPr>
      <w:r w:rsidRPr="000D7C3B">
        <w:rPr>
          <w:b/>
          <w:lang w:val="en-GB"/>
        </w:rPr>
        <w:t xml:space="preserve">The purpose of processing your personal data </w:t>
      </w:r>
      <w:r w:rsidRPr="000D7C3B">
        <w:rPr>
          <w:lang w:val="en-GB"/>
        </w:rPr>
        <w:t xml:space="preserve">is to assess your application for an </w:t>
      </w:r>
      <w:proofErr w:type="gramStart"/>
      <w:r w:rsidRPr="000D7C3B">
        <w:rPr>
          <w:lang w:val="en-GB"/>
        </w:rPr>
        <w:t>internship</w:t>
      </w:r>
      <w:proofErr w:type="gramEnd"/>
    </w:p>
    <w:p w14:paraId="32D1E58B" w14:textId="77777777" w:rsidR="00181DB3" w:rsidRPr="000D7C3B" w:rsidRDefault="00181DB3" w:rsidP="00181DB3">
      <w:pPr>
        <w:pStyle w:val="BodyText"/>
        <w:spacing w:before="39"/>
        <w:ind w:left="196"/>
        <w:rPr>
          <w:lang w:val="en-GB"/>
        </w:rPr>
      </w:pPr>
      <w:r w:rsidRPr="000D7C3B">
        <w:rPr>
          <w:lang w:val="en-GB"/>
        </w:rPr>
        <w:t xml:space="preserve">at </w:t>
      </w:r>
      <w:proofErr w:type="spellStart"/>
      <w:r w:rsidRPr="000D7C3B">
        <w:rPr>
          <w:lang w:val="en-GB"/>
        </w:rPr>
        <w:t>Národná</w:t>
      </w:r>
      <w:proofErr w:type="spellEnd"/>
      <w:r w:rsidRPr="000D7C3B">
        <w:rPr>
          <w:lang w:val="en-GB"/>
        </w:rPr>
        <w:t xml:space="preserve"> </w:t>
      </w:r>
      <w:proofErr w:type="spellStart"/>
      <w:r w:rsidRPr="000D7C3B">
        <w:rPr>
          <w:lang w:val="en-GB"/>
        </w:rPr>
        <w:t>banka</w:t>
      </w:r>
      <w:proofErr w:type="spellEnd"/>
      <w:r w:rsidRPr="000D7C3B">
        <w:rPr>
          <w:lang w:val="en-GB"/>
        </w:rPr>
        <w:t xml:space="preserve"> </w:t>
      </w:r>
      <w:proofErr w:type="spellStart"/>
      <w:r w:rsidRPr="000D7C3B">
        <w:rPr>
          <w:lang w:val="en-GB"/>
        </w:rPr>
        <w:t>Slovenska</w:t>
      </w:r>
      <w:proofErr w:type="spellEnd"/>
      <w:r w:rsidRPr="000D7C3B">
        <w:rPr>
          <w:lang w:val="en-GB"/>
        </w:rPr>
        <w:t>.</w:t>
      </w:r>
    </w:p>
    <w:p w14:paraId="395FD632" w14:textId="77777777" w:rsidR="00181DB3" w:rsidRPr="000D7C3B" w:rsidRDefault="00181DB3" w:rsidP="00181DB3">
      <w:pPr>
        <w:pStyle w:val="BodyText"/>
        <w:spacing w:before="5"/>
        <w:rPr>
          <w:sz w:val="20"/>
          <w:lang w:val="en-GB"/>
        </w:rPr>
      </w:pPr>
    </w:p>
    <w:p w14:paraId="2CA907B1" w14:textId="77777777" w:rsidR="00181DB3" w:rsidRPr="000D7C3B" w:rsidRDefault="00181DB3" w:rsidP="00181DB3">
      <w:pPr>
        <w:spacing w:line="273" w:lineRule="auto"/>
        <w:ind w:left="196" w:right="455"/>
        <w:jc w:val="both"/>
        <w:rPr>
          <w:lang w:val="en-GB"/>
        </w:rPr>
      </w:pPr>
      <w:proofErr w:type="spellStart"/>
      <w:r w:rsidRPr="000D7C3B">
        <w:rPr>
          <w:lang w:val="en-GB"/>
        </w:rPr>
        <w:t>Národná</w:t>
      </w:r>
      <w:proofErr w:type="spellEnd"/>
      <w:r w:rsidRPr="000D7C3B">
        <w:rPr>
          <w:lang w:val="en-GB"/>
        </w:rPr>
        <w:t xml:space="preserve"> </w:t>
      </w:r>
      <w:proofErr w:type="spellStart"/>
      <w:r w:rsidRPr="000D7C3B">
        <w:rPr>
          <w:lang w:val="en-GB"/>
        </w:rPr>
        <w:t>banka</w:t>
      </w:r>
      <w:proofErr w:type="spellEnd"/>
      <w:r w:rsidRPr="000D7C3B">
        <w:rPr>
          <w:lang w:val="en-GB"/>
        </w:rPr>
        <w:t xml:space="preserve"> </w:t>
      </w:r>
      <w:proofErr w:type="spellStart"/>
      <w:r w:rsidRPr="000D7C3B">
        <w:rPr>
          <w:lang w:val="en-GB"/>
        </w:rPr>
        <w:t>Slovenska</w:t>
      </w:r>
      <w:proofErr w:type="spellEnd"/>
      <w:r w:rsidRPr="000D7C3B">
        <w:rPr>
          <w:lang w:val="en-GB"/>
        </w:rPr>
        <w:t xml:space="preserve"> </w:t>
      </w:r>
      <w:r w:rsidRPr="000D7C3B">
        <w:rPr>
          <w:b/>
          <w:lang w:val="en-GB"/>
        </w:rPr>
        <w:t xml:space="preserve">does not provide </w:t>
      </w:r>
      <w:r w:rsidRPr="000D7C3B">
        <w:rPr>
          <w:lang w:val="en-GB"/>
        </w:rPr>
        <w:t xml:space="preserve">your personal data to any other entity or recipient. Your personal data </w:t>
      </w:r>
      <w:r w:rsidRPr="000D7C3B">
        <w:rPr>
          <w:b/>
          <w:lang w:val="en-GB"/>
        </w:rPr>
        <w:t xml:space="preserve">will not be transferred </w:t>
      </w:r>
      <w:r w:rsidRPr="000D7C3B">
        <w:rPr>
          <w:lang w:val="en-GB"/>
        </w:rPr>
        <w:t>to a third country or international organisation.</w:t>
      </w:r>
    </w:p>
    <w:p w14:paraId="6B98EEBC" w14:textId="77777777" w:rsidR="00181DB3" w:rsidRPr="000D7C3B" w:rsidRDefault="00181DB3" w:rsidP="00181DB3">
      <w:pPr>
        <w:pStyle w:val="BodyText"/>
        <w:spacing w:before="204" w:line="276" w:lineRule="auto"/>
        <w:ind w:left="196" w:right="451"/>
        <w:jc w:val="both"/>
        <w:rPr>
          <w:lang w:val="en-GB"/>
        </w:rPr>
      </w:pPr>
      <w:r w:rsidRPr="000D7C3B">
        <w:rPr>
          <w:lang w:val="en-GB"/>
        </w:rPr>
        <w:t>Your</w:t>
      </w:r>
      <w:r w:rsidRPr="000D7C3B">
        <w:rPr>
          <w:spacing w:val="-12"/>
          <w:lang w:val="en-GB"/>
        </w:rPr>
        <w:t xml:space="preserve"> </w:t>
      </w:r>
      <w:r w:rsidRPr="000D7C3B">
        <w:rPr>
          <w:lang w:val="en-GB"/>
        </w:rPr>
        <w:t>personal</w:t>
      </w:r>
      <w:r w:rsidRPr="000D7C3B">
        <w:rPr>
          <w:spacing w:val="-10"/>
          <w:lang w:val="en-GB"/>
        </w:rPr>
        <w:t xml:space="preserve"> </w:t>
      </w:r>
      <w:r w:rsidRPr="000D7C3B">
        <w:rPr>
          <w:lang w:val="en-GB"/>
        </w:rPr>
        <w:t>data</w:t>
      </w:r>
      <w:r w:rsidRPr="000D7C3B">
        <w:rPr>
          <w:spacing w:val="-11"/>
          <w:lang w:val="en-GB"/>
        </w:rPr>
        <w:t xml:space="preserve"> </w:t>
      </w:r>
      <w:r w:rsidRPr="000D7C3B">
        <w:rPr>
          <w:lang w:val="en-GB"/>
        </w:rPr>
        <w:t>will</w:t>
      </w:r>
      <w:r w:rsidRPr="000D7C3B">
        <w:rPr>
          <w:spacing w:val="-11"/>
          <w:lang w:val="en-GB"/>
        </w:rPr>
        <w:t xml:space="preserve"> </w:t>
      </w:r>
      <w:r w:rsidRPr="000D7C3B">
        <w:rPr>
          <w:lang w:val="en-GB"/>
        </w:rPr>
        <w:t>be</w:t>
      </w:r>
      <w:r w:rsidRPr="000D7C3B">
        <w:rPr>
          <w:spacing w:val="-14"/>
          <w:lang w:val="en-GB"/>
        </w:rPr>
        <w:t xml:space="preserve"> </w:t>
      </w:r>
      <w:r w:rsidRPr="000D7C3B">
        <w:rPr>
          <w:lang w:val="en-GB"/>
        </w:rPr>
        <w:t>processed</w:t>
      </w:r>
      <w:r w:rsidRPr="000D7C3B">
        <w:rPr>
          <w:spacing w:val="-10"/>
          <w:lang w:val="en-GB"/>
        </w:rPr>
        <w:t xml:space="preserve"> </w:t>
      </w:r>
      <w:r w:rsidRPr="000D7C3B">
        <w:rPr>
          <w:lang w:val="en-GB"/>
        </w:rPr>
        <w:t>at</w:t>
      </w:r>
      <w:r w:rsidRPr="000D7C3B">
        <w:rPr>
          <w:spacing w:val="-11"/>
          <w:lang w:val="en-GB"/>
        </w:rPr>
        <w:t xml:space="preserve"> </w:t>
      </w:r>
      <w:r w:rsidRPr="000D7C3B">
        <w:rPr>
          <w:lang w:val="en-GB"/>
        </w:rPr>
        <w:t>NBS</w:t>
      </w:r>
      <w:r w:rsidRPr="000D7C3B">
        <w:rPr>
          <w:spacing w:val="-11"/>
          <w:lang w:val="en-GB"/>
        </w:rPr>
        <w:t xml:space="preserve"> </w:t>
      </w:r>
      <w:r w:rsidRPr="000D7C3B">
        <w:rPr>
          <w:lang w:val="en-GB"/>
        </w:rPr>
        <w:t>for</w:t>
      </w:r>
      <w:r w:rsidRPr="000D7C3B">
        <w:rPr>
          <w:spacing w:val="-10"/>
          <w:lang w:val="en-GB"/>
        </w:rPr>
        <w:t xml:space="preserve"> </w:t>
      </w:r>
      <w:r w:rsidRPr="000D7C3B">
        <w:rPr>
          <w:lang w:val="en-GB"/>
        </w:rPr>
        <w:t>the</w:t>
      </w:r>
      <w:r w:rsidRPr="000D7C3B">
        <w:rPr>
          <w:spacing w:val="-14"/>
          <w:lang w:val="en-GB"/>
        </w:rPr>
        <w:t xml:space="preserve"> </w:t>
      </w:r>
      <w:r w:rsidRPr="000D7C3B">
        <w:rPr>
          <w:lang w:val="en-GB"/>
        </w:rPr>
        <w:t>duration</w:t>
      </w:r>
      <w:r w:rsidRPr="000D7C3B">
        <w:rPr>
          <w:spacing w:val="-11"/>
          <w:lang w:val="en-GB"/>
        </w:rPr>
        <w:t xml:space="preserve"> </w:t>
      </w:r>
      <w:r w:rsidRPr="000D7C3B">
        <w:rPr>
          <w:lang w:val="en-GB"/>
        </w:rPr>
        <w:t>of</w:t>
      </w:r>
      <w:r w:rsidRPr="000D7C3B">
        <w:rPr>
          <w:spacing w:val="-11"/>
          <w:lang w:val="en-GB"/>
        </w:rPr>
        <w:t xml:space="preserve"> </w:t>
      </w:r>
      <w:r w:rsidRPr="000D7C3B">
        <w:rPr>
          <w:lang w:val="en-GB"/>
        </w:rPr>
        <w:t>the</w:t>
      </w:r>
      <w:r w:rsidRPr="000D7C3B">
        <w:rPr>
          <w:spacing w:val="-10"/>
          <w:lang w:val="en-GB"/>
        </w:rPr>
        <w:t xml:space="preserve"> </w:t>
      </w:r>
      <w:r w:rsidRPr="000D7C3B">
        <w:rPr>
          <w:lang w:val="en-GB"/>
        </w:rPr>
        <w:t>assessment</w:t>
      </w:r>
      <w:r w:rsidRPr="000D7C3B">
        <w:rPr>
          <w:spacing w:val="-11"/>
          <w:lang w:val="en-GB"/>
        </w:rPr>
        <w:t xml:space="preserve"> </w:t>
      </w:r>
      <w:r w:rsidRPr="000D7C3B">
        <w:rPr>
          <w:lang w:val="en-GB"/>
        </w:rPr>
        <w:t>of</w:t>
      </w:r>
      <w:r w:rsidRPr="000D7C3B">
        <w:rPr>
          <w:spacing w:val="-11"/>
          <w:lang w:val="en-GB"/>
        </w:rPr>
        <w:t xml:space="preserve"> </w:t>
      </w:r>
      <w:r w:rsidRPr="000D7C3B">
        <w:rPr>
          <w:lang w:val="en-GB"/>
        </w:rPr>
        <w:t>your</w:t>
      </w:r>
      <w:r w:rsidRPr="000D7C3B">
        <w:rPr>
          <w:spacing w:val="-11"/>
          <w:lang w:val="en-GB"/>
        </w:rPr>
        <w:t xml:space="preserve"> </w:t>
      </w:r>
      <w:r w:rsidRPr="000D7C3B">
        <w:rPr>
          <w:lang w:val="en-GB"/>
        </w:rPr>
        <w:t>application for</w:t>
      </w:r>
      <w:r w:rsidRPr="000D7C3B">
        <w:rPr>
          <w:spacing w:val="-3"/>
          <w:lang w:val="en-GB"/>
        </w:rPr>
        <w:t xml:space="preserve"> </w:t>
      </w:r>
      <w:r w:rsidRPr="000D7C3B">
        <w:rPr>
          <w:lang w:val="en-GB"/>
        </w:rPr>
        <w:t>an</w:t>
      </w:r>
      <w:r w:rsidRPr="000D7C3B">
        <w:rPr>
          <w:spacing w:val="-6"/>
          <w:lang w:val="en-GB"/>
        </w:rPr>
        <w:t xml:space="preserve"> </w:t>
      </w:r>
      <w:r w:rsidRPr="000D7C3B">
        <w:rPr>
          <w:lang w:val="en-GB"/>
        </w:rPr>
        <w:t>internship</w:t>
      </w:r>
      <w:r w:rsidRPr="000D7C3B">
        <w:rPr>
          <w:spacing w:val="-5"/>
          <w:lang w:val="en-GB"/>
        </w:rPr>
        <w:t xml:space="preserve"> </w:t>
      </w:r>
      <w:r w:rsidRPr="000D7C3B">
        <w:rPr>
          <w:lang w:val="en-GB"/>
        </w:rPr>
        <w:t>at</w:t>
      </w:r>
      <w:r w:rsidRPr="000D7C3B">
        <w:rPr>
          <w:spacing w:val="-6"/>
          <w:lang w:val="en-GB"/>
        </w:rPr>
        <w:t xml:space="preserve"> </w:t>
      </w:r>
      <w:r w:rsidRPr="000D7C3B">
        <w:rPr>
          <w:lang w:val="en-GB"/>
        </w:rPr>
        <w:t>NBS.</w:t>
      </w:r>
      <w:r w:rsidRPr="000D7C3B">
        <w:rPr>
          <w:spacing w:val="-4"/>
          <w:lang w:val="en-GB"/>
        </w:rPr>
        <w:t xml:space="preserve"> </w:t>
      </w:r>
      <w:r w:rsidRPr="000D7C3B">
        <w:rPr>
          <w:lang w:val="en-GB"/>
        </w:rPr>
        <w:t>If</w:t>
      </w:r>
      <w:r w:rsidRPr="000D7C3B">
        <w:rPr>
          <w:spacing w:val="-2"/>
          <w:lang w:val="en-GB"/>
        </w:rPr>
        <w:t xml:space="preserve"> </w:t>
      </w:r>
      <w:r w:rsidRPr="000D7C3B">
        <w:rPr>
          <w:lang w:val="en-GB"/>
        </w:rPr>
        <w:t>your</w:t>
      </w:r>
      <w:r w:rsidRPr="000D7C3B">
        <w:rPr>
          <w:spacing w:val="-6"/>
          <w:lang w:val="en-GB"/>
        </w:rPr>
        <w:t xml:space="preserve"> </w:t>
      </w:r>
      <w:r w:rsidRPr="000D7C3B">
        <w:rPr>
          <w:lang w:val="en-GB"/>
        </w:rPr>
        <w:t>application</w:t>
      </w:r>
      <w:r w:rsidRPr="000D7C3B">
        <w:rPr>
          <w:spacing w:val="-6"/>
          <w:lang w:val="en-GB"/>
        </w:rPr>
        <w:t xml:space="preserve"> </w:t>
      </w:r>
      <w:r w:rsidRPr="000D7C3B">
        <w:rPr>
          <w:lang w:val="en-GB"/>
        </w:rPr>
        <w:t>is</w:t>
      </w:r>
      <w:r w:rsidRPr="000D7C3B">
        <w:rPr>
          <w:spacing w:val="-1"/>
          <w:lang w:val="en-GB"/>
        </w:rPr>
        <w:t xml:space="preserve"> </w:t>
      </w:r>
      <w:r w:rsidRPr="000D7C3B">
        <w:rPr>
          <w:lang w:val="en-GB"/>
        </w:rPr>
        <w:t>not</w:t>
      </w:r>
      <w:r w:rsidRPr="000D7C3B">
        <w:rPr>
          <w:spacing w:val="-5"/>
          <w:lang w:val="en-GB"/>
        </w:rPr>
        <w:t xml:space="preserve"> </w:t>
      </w:r>
      <w:r w:rsidRPr="000D7C3B">
        <w:rPr>
          <w:lang w:val="en-GB"/>
        </w:rPr>
        <w:t>successful,</w:t>
      </w:r>
      <w:r w:rsidRPr="000D7C3B">
        <w:rPr>
          <w:spacing w:val="-2"/>
          <w:lang w:val="en-GB"/>
        </w:rPr>
        <w:t xml:space="preserve"> </w:t>
      </w:r>
      <w:r w:rsidRPr="000D7C3B">
        <w:rPr>
          <w:lang w:val="en-GB"/>
        </w:rPr>
        <w:t>your</w:t>
      </w:r>
      <w:r w:rsidRPr="000D7C3B">
        <w:rPr>
          <w:spacing w:val="-3"/>
          <w:lang w:val="en-GB"/>
        </w:rPr>
        <w:t xml:space="preserve"> </w:t>
      </w:r>
      <w:r w:rsidRPr="000D7C3B">
        <w:rPr>
          <w:lang w:val="en-GB"/>
        </w:rPr>
        <w:t>personal</w:t>
      </w:r>
      <w:r w:rsidRPr="000D7C3B">
        <w:rPr>
          <w:spacing w:val="-2"/>
          <w:lang w:val="en-GB"/>
        </w:rPr>
        <w:t xml:space="preserve"> </w:t>
      </w:r>
      <w:r w:rsidRPr="000D7C3B">
        <w:rPr>
          <w:lang w:val="en-GB"/>
        </w:rPr>
        <w:t>data</w:t>
      </w:r>
      <w:r w:rsidRPr="000D7C3B">
        <w:rPr>
          <w:spacing w:val="-2"/>
          <w:lang w:val="en-GB"/>
        </w:rPr>
        <w:t xml:space="preserve"> </w:t>
      </w:r>
      <w:r w:rsidRPr="000D7C3B">
        <w:rPr>
          <w:lang w:val="en-GB"/>
        </w:rPr>
        <w:t>will</w:t>
      </w:r>
      <w:r w:rsidRPr="000D7C3B">
        <w:rPr>
          <w:spacing w:val="-4"/>
          <w:lang w:val="en-GB"/>
        </w:rPr>
        <w:t xml:space="preserve"> </w:t>
      </w:r>
      <w:r w:rsidRPr="000D7C3B">
        <w:rPr>
          <w:lang w:val="en-GB"/>
        </w:rPr>
        <w:t>be</w:t>
      </w:r>
      <w:r w:rsidRPr="000D7C3B">
        <w:rPr>
          <w:spacing w:val="1"/>
          <w:lang w:val="en-GB"/>
        </w:rPr>
        <w:t xml:space="preserve"> </w:t>
      </w:r>
      <w:r w:rsidRPr="000D7C3B">
        <w:rPr>
          <w:lang w:val="en-GB"/>
        </w:rPr>
        <w:t>erased.</w:t>
      </w:r>
      <w:r w:rsidRPr="000D7C3B">
        <w:rPr>
          <w:spacing w:val="-2"/>
          <w:lang w:val="en-GB"/>
        </w:rPr>
        <w:t xml:space="preserve"> </w:t>
      </w:r>
      <w:r w:rsidRPr="000D7C3B">
        <w:rPr>
          <w:lang w:val="en-GB"/>
        </w:rPr>
        <w:t xml:space="preserve">A successful applicant will conclude an Internship Agreement with NBS. </w:t>
      </w:r>
      <w:r w:rsidRPr="000D7C3B">
        <w:rPr>
          <w:b/>
          <w:lang w:val="en-GB"/>
        </w:rPr>
        <w:t>In determining the processing</w:t>
      </w:r>
      <w:r w:rsidRPr="000D7C3B">
        <w:rPr>
          <w:b/>
          <w:spacing w:val="-8"/>
          <w:lang w:val="en-GB"/>
        </w:rPr>
        <w:t xml:space="preserve"> </w:t>
      </w:r>
      <w:r w:rsidRPr="000D7C3B">
        <w:rPr>
          <w:b/>
          <w:lang w:val="en-GB"/>
        </w:rPr>
        <w:t>period</w:t>
      </w:r>
      <w:r w:rsidRPr="000D7C3B">
        <w:rPr>
          <w:lang w:val="en-GB"/>
        </w:rPr>
        <w:t>,</w:t>
      </w:r>
      <w:r w:rsidRPr="000D7C3B">
        <w:rPr>
          <w:spacing w:val="-10"/>
          <w:lang w:val="en-GB"/>
        </w:rPr>
        <w:t xml:space="preserve"> </w:t>
      </w:r>
      <w:r w:rsidRPr="000D7C3B">
        <w:rPr>
          <w:lang w:val="en-GB"/>
        </w:rPr>
        <w:t>NBS</w:t>
      </w:r>
      <w:r w:rsidRPr="000D7C3B">
        <w:rPr>
          <w:spacing w:val="-8"/>
          <w:lang w:val="en-GB"/>
        </w:rPr>
        <w:t xml:space="preserve"> </w:t>
      </w:r>
      <w:r w:rsidRPr="000D7C3B">
        <w:rPr>
          <w:lang w:val="en-GB"/>
        </w:rPr>
        <w:t>adheres</w:t>
      </w:r>
      <w:r w:rsidRPr="000D7C3B">
        <w:rPr>
          <w:spacing w:val="-8"/>
          <w:lang w:val="en-GB"/>
        </w:rPr>
        <w:t xml:space="preserve"> </w:t>
      </w:r>
      <w:r w:rsidRPr="000D7C3B">
        <w:rPr>
          <w:lang w:val="en-GB"/>
        </w:rPr>
        <w:t>to</w:t>
      </w:r>
      <w:r w:rsidRPr="000D7C3B">
        <w:rPr>
          <w:spacing w:val="-8"/>
          <w:lang w:val="en-GB"/>
        </w:rPr>
        <w:t xml:space="preserve"> </w:t>
      </w:r>
      <w:r w:rsidRPr="000D7C3B">
        <w:rPr>
          <w:lang w:val="en-GB"/>
        </w:rPr>
        <w:t>the</w:t>
      </w:r>
      <w:r w:rsidRPr="000D7C3B">
        <w:rPr>
          <w:spacing w:val="-7"/>
          <w:lang w:val="en-GB"/>
        </w:rPr>
        <w:t xml:space="preserve"> </w:t>
      </w:r>
      <w:r w:rsidRPr="000D7C3B">
        <w:rPr>
          <w:lang w:val="en-GB"/>
        </w:rPr>
        <w:t>principle</w:t>
      </w:r>
      <w:r w:rsidRPr="000D7C3B">
        <w:rPr>
          <w:spacing w:val="-9"/>
          <w:lang w:val="en-GB"/>
        </w:rPr>
        <w:t xml:space="preserve"> </w:t>
      </w:r>
      <w:r w:rsidRPr="000D7C3B">
        <w:rPr>
          <w:lang w:val="en-GB"/>
        </w:rPr>
        <w:t>of</w:t>
      </w:r>
      <w:r w:rsidRPr="000D7C3B">
        <w:rPr>
          <w:spacing w:val="-10"/>
          <w:lang w:val="en-GB"/>
        </w:rPr>
        <w:t xml:space="preserve"> </w:t>
      </w:r>
      <w:r w:rsidRPr="000D7C3B">
        <w:rPr>
          <w:lang w:val="en-GB"/>
        </w:rPr>
        <w:t>data</w:t>
      </w:r>
      <w:r w:rsidRPr="000D7C3B">
        <w:rPr>
          <w:spacing w:val="-8"/>
          <w:lang w:val="en-GB"/>
        </w:rPr>
        <w:t xml:space="preserve"> </w:t>
      </w:r>
      <w:r w:rsidRPr="000D7C3B">
        <w:rPr>
          <w:lang w:val="en-GB"/>
        </w:rPr>
        <w:t>minimisation</w:t>
      </w:r>
      <w:r w:rsidRPr="000D7C3B">
        <w:rPr>
          <w:spacing w:val="-8"/>
          <w:lang w:val="en-GB"/>
        </w:rPr>
        <w:t xml:space="preserve"> </w:t>
      </w:r>
      <w:proofErr w:type="gramStart"/>
      <w:r w:rsidRPr="000D7C3B">
        <w:rPr>
          <w:lang w:val="en-GB"/>
        </w:rPr>
        <w:t>with</w:t>
      </w:r>
      <w:r w:rsidRPr="000D7C3B">
        <w:rPr>
          <w:spacing w:val="-9"/>
          <w:lang w:val="en-GB"/>
        </w:rPr>
        <w:t xml:space="preserve"> </w:t>
      </w:r>
      <w:r w:rsidRPr="000D7C3B">
        <w:rPr>
          <w:lang w:val="en-GB"/>
        </w:rPr>
        <w:t>regard</w:t>
      </w:r>
      <w:r w:rsidRPr="000D7C3B">
        <w:rPr>
          <w:spacing w:val="-8"/>
          <w:lang w:val="en-GB"/>
        </w:rPr>
        <w:t xml:space="preserve"> </w:t>
      </w:r>
      <w:r w:rsidRPr="000D7C3B">
        <w:rPr>
          <w:lang w:val="en-GB"/>
        </w:rPr>
        <w:t>to</w:t>
      </w:r>
      <w:proofErr w:type="gramEnd"/>
      <w:r w:rsidRPr="000D7C3B">
        <w:rPr>
          <w:spacing w:val="-7"/>
          <w:lang w:val="en-GB"/>
        </w:rPr>
        <w:t xml:space="preserve"> </w:t>
      </w:r>
      <w:r w:rsidRPr="000D7C3B">
        <w:rPr>
          <w:lang w:val="en-GB"/>
        </w:rPr>
        <w:t>the</w:t>
      </w:r>
      <w:r w:rsidRPr="000D7C3B">
        <w:rPr>
          <w:spacing w:val="-8"/>
          <w:lang w:val="en-GB"/>
        </w:rPr>
        <w:t xml:space="preserve"> </w:t>
      </w:r>
      <w:r w:rsidRPr="000D7C3B">
        <w:rPr>
          <w:lang w:val="en-GB"/>
        </w:rPr>
        <w:t>purpose for which your personal data are</w:t>
      </w:r>
      <w:r w:rsidRPr="000D7C3B">
        <w:rPr>
          <w:spacing w:val="-2"/>
          <w:lang w:val="en-GB"/>
        </w:rPr>
        <w:t xml:space="preserve"> </w:t>
      </w:r>
      <w:r w:rsidRPr="000D7C3B">
        <w:rPr>
          <w:lang w:val="en-GB"/>
        </w:rPr>
        <w:t>processed.</w:t>
      </w:r>
    </w:p>
    <w:p w14:paraId="650B8F8A" w14:textId="77777777" w:rsidR="00181DB3" w:rsidRPr="000D7C3B" w:rsidRDefault="00181DB3" w:rsidP="00181DB3">
      <w:pPr>
        <w:pStyle w:val="Heading1"/>
        <w:spacing w:before="200"/>
        <w:ind w:right="0"/>
        <w:jc w:val="left"/>
        <w:rPr>
          <w:lang w:val="en-GB"/>
        </w:rPr>
      </w:pPr>
      <w:r w:rsidRPr="000D7C3B">
        <w:rPr>
          <w:lang w:val="en-GB"/>
        </w:rPr>
        <w:t>As a data subject, you have the right:</w:t>
      </w:r>
    </w:p>
    <w:p w14:paraId="078E9B0B" w14:textId="77777777" w:rsidR="00181DB3" w:rsidRPr="000D7C3B" w:rsidRDefault="00181DB3" w:rsidP="00181DB3">
      <w:pPr>
        <w:pStyle w:val="ListParagraph"/>
        <w:numPr>
          <w:ilvl w:val="0"/>
          <w:numId w:val="1"/>
        </w:numPr>
        <w:tabs>
          <w:tab w:val="left" w:pos="479"/>
          <w:tab w:val="left" w:pos="480"/>
        </w:tabs>
        <w:spacing w:before="39"/>
        <w:rPr>
          <w:lang w:val="en-GB"/>
        </w:rPr>
      </w:pPr>
      <w:r w:rsidRPr="000D7C3B">
        <w:rPr>
          <w:lang w:val="en-GB"/>
        </w:rPr>
        <w:t>to request access to data concerning</w:t>
      </w:r>
      <w:r w:rsidRPr="000D7C3B">
        <w:rPr>
          <w:spacing w:val="-1"/>
          <w:lang w:val="en-GB"/>
        </w:rPr>
        <w:t xml:space="preserve"> </w:t>
      </w:r>
      <w:proofErr w:type="gramStart"/>
      <w:r w:rsidRPr="000D7C3B">
        <w:rPr>
          <w:lang w:val="en-GB"/>
        </w:rPr>
        <w:t>you;</w:t>
      </w:r>
      <w:proofErr w:type="gramEnd"/>
    </w:p>
    <w:p w14:paraId="04DEBCC8" w14:textId="77777777" w:rsidR="00181DB3" w:rsidRPr="000D7C3B" w:rsidRDefault="00181DB3" w:rsidP="00181DB3">
      <w:pPr>
        <w:pStyle w:val="ListParagraph"/>
        <w:numPr>
          <w:ilvl w:val="0"/>
          <w:numId w:val="1"/>
        </w:numPr>
        <w:tabs>
          <w:tab w:val="left" w:pos="479"/>
          <w:tab w:val="left" w:pos="480"/>
        </w:tabs>
        <w:rPr>
          <w:lang w:val="en-GB"/>
        </w:rPr>
      </w:pPr>
      <w:r w:rsidRPr="000D7C3B">
        <w:rPr>
          <w:lang w:val="en-GB"/>
        </w:rPr>
        <w:t>to have your personal data rectified or</w:t>
      </w:r>
      <w:r w:rsidRPr="000D7C3B">
        <w:rPr>
          <w:spacing w:val="-5"/>
          <w:lang w:val="en-GB"/>
        </w:rPr>
        <w:t xml:space="preserve"> </w:t>
      </w:r>
      <w:proofErr w:type="gramStart"/>
      <w:r w:rsidRPr="000D7C3B">
        <w:rPr>
          <w:lang w:val="en-GB"/>
        </w:rPr>
        <w:t>erased;</w:t>
      </w:r>
      <w:proofErr w:type="gramEnd"/>
    </w:p>
    <w:p w14:paraId="6FFCF894" w14:textId="77777777" w:rsidR="00181DB3" w:rsidRPr="000D7C3B" w:rsidRDefault="00181DB3" w:rsidP="00181DB3">
      <w:pPr>
        <w:pStyle w:val="ListParagraph"/>
        <w:numPr>
          <w:ilvl w:val="0"/>
          <w:numId w:val="1"/>
        </w:numPr>
        <w:tabs>
          <w:tab w:val="left" w:pos="479"/>
          <w:tab w:val="left" w:pos="480"/>
        </w:tabs>
        <w:spacing w:before="37"/>
        <w:rPr>
          <w:lang w:val="en-GB"/>
        </w:rPr>
      </w:pPr>
      <w:r w:rsidRPr="000D7C3B">
        <w:rPr>
          <w:lang w:val="en-GB"/>
        </w:rPr>
        <w:t>to restrict the processing of your personal</w:t>
      </w:r>
      <w:r w:rsidRPr="000D7C3B">
        <w:rPr>
          <w:spacing w:val="-6"/>
          <w:lang w:val="en-GB"/>
        </w:rPr>
        <w:t xml:space="preserve"> </w:t>
      </w:r>
      <w:proofErr w:type="gramStart"/>
      <w:r w:rsidRPr="000D7C3B">
        <w:rPr>
          <w:lang w:val="en-GB"/>
        </w:rPr>
        <w:t>data;</w:t>
      </w:r>
      <w:proofErr w:type="gramEnd"/>
    </w:p>
    <w:p w14:paraId="56D9413F" w14:textId="77777777" w:rsidR="00181DB3" w:rsidRPr="000D7C3B" w:rsidRDefault="00181DB3" w:rsidP="00181DB3">
      <w:pPr>
        <w:pStyle w:val="ListParagraph"/>
        <w:numPr>
          <w:ilvl w:val="0"/>
          <w:numId w:val="1"/>
        </w:numPr>
        <w:tabs>
          <w:tab w:val="left" w:pos="479"/>
          <w:tab w:val="left" w:pos="480"/>
        </w:tabs>
        <w:rPr>
          <w:lang w:val="en-GB"/>
        </w:rPr>
      </w:pPr>
      <w:r w:rsidRPr="000D7C3B">
        <w:rPr>
          <w:lang w:val="en-GB"/>
        </w:rPr>
        <w:t>to data portability if your personal data is processed by automated</w:t>
      </w:r>
      <w:r w:rsidRPr="000D7C3B">
        <w:rPr>
          <w:spacing w:val="-14"/>
          <w:lang w:val="en-GB"/>
        </w:rPr>
        <w:t xml:space="preserve"> </w:t>
      </w:r>
      <w:r w:rsidRPr="000D7C3B">
        <w:rPr>
          <w:lang w:val="en-GB"/>
        </w:rPr>
        <w:t>means.</w:t>
      </w:r>
    </w:p>
    <w:p w14:paraId="67A8F4E9" w14:textId="77777777" w:rsidR="00181DB3" w:rsidRPr="000D7C3B" w:rsidRDefault="00181DB3" w:rsidP="00181DB3">
      <w:pPr>
        <w:pStyle w:val="BodyText"/>
        <w:spacing w:before="4"/>
        <w:rPr>
          <w:sz w:val="20"/>
          <w:lang w:val="en-GB"/>
        </w:rPr>
      </w:pPr>
    </w:p>
    <w:p w14:paraId="57C8857B" w14:textId="77777777" w:rsidR="00181DB3" w:rsidRPr="000D7C3B" w:rsidRDefault="00181DB3" w:rsidP="00181DB3">
      <w:pPr>
        <w:spacing w:line="276" w:lineRule="auto"/>
        <w:ind w:left="196" w:right="454"/>
        <w:jc w:val="both"/>
        <w:rPr>
          <w:lang w:val="en-GB"/>
        </w:rPr>
      </w:pPr>
      <w:r w:rsidRPr="000D7C3B">
        <w:rPr>
          <w:b/>
          <w:lang w:val="en-GB"/>
        </w:rPr>
        <w:t xml:space="preserve">You may withdraw your consent to the processing of your personal data at any time </w:t>
      </w:r>
      <w:r w:rsidRPr="000D7C3B">
        <w:rPr>
          <w:lang w:val="en-GB"/>
        </w:rPr>
        <w:lastRenderedPageBreak/>
        <w:t xml:space="preserve">by sending an email to </w:t>
      </w:r>
      <w:hyperlink r:id="rId6">
        <w:r w:rsidRPr="000D7C3B">
          <w:rPr>
            <w:color w:val="0000FF"/>
            <w:u w:val="single" w:color="0000FF"/>
            <w:lang w:val="en-GB"/>
          </w:rPr>
          <w:t>olz.vzdelavanie@nbs.sk</w:t>
        </w:r>
        <w:r w:rsidRPr="000D7C3B">
          <w:rPr>
            <w:lang w:val="en-GB"/>
          </w:rPr>
          <w:t xml:space="preserve">. </w:t>
        </w:r>
      </w:hyperlink>
      <w:r w:rsidRPr="000D7C3B">
        <w:rPr>
          <w:lang w:val="en-GB"/>
        </w:rPr>
        <w:t>Withdrawal of consent does not affect the legality of the processing based on the consent granted prior to the withdrawal.</w:t>
      </w:r>
    </w:p>
    <w:p w14:paraId="42B59CAB" w14:textId="77777777" w:rsidR="00181DB3" w:rsidRPr="000D7C3B" w:rsidRDefault="00181DB3" w:rsidP="00181DB3">
      <w:pPr>
        <w:pStyle w:val="BodyText"/>
        <w:spacing w:before="200" w:line="276" w:lineRule="auto"/>
        <w:ind w:left="196" w:right="455"/>
        <w:jc w:val="both"/>
        <w:rPr>
          <w:lang w:val="en-GB"/>
        </w:rPr>
      </w:pPr>
      <w:r w:rsidRPr="000D7C3B">
        <w:rPr>
          <w:lang w:val="en-GB"/>
        </w:rPr>
        <w:t>If</w:t>
      </w:r>
      <w:r w:rsidRPr="000D7C3B">
        <w:rPr>
          <w:spacing w:val="-12"/>
          <w:lang w:val="en-GB"/>
        </w:rPr>
        <w:t xml:space="preserve"> </w:t>
      </w:r>
      <w:r w:rsidRPr="000D7C3B">
        <w:rPr>
          <w:lang w:val="en-GB"/>
        </w:rPr>
        <w:t>after</w:t>
      </w:r>
      <w:r w:rsidRPr="000D7C3B">
        <w:rPr>
          <w:spacing w:val="-14"/>
          <w:lang w:val="en-GB"/>
        </w:rPr>
        <w:t xml:space="preserve"> </w:t>
      </w:r>
      <w:r w:rsidRPr="000D7C3B">
        <w:rPr>
          <w:lang w:val="en-GB"/>
        </w:rPr>
        <w:t>exercising</w:t>
      </w:r>
      <w:r w:rsidRPr="000D7C3B">
        <w:rPr>
          <w:spacing w:val="-14"/>
          <w:lang w:val="en-GB"/>
        </w:rPr>
        <w:t xml:space="preserve"> </w:t>
      </w:r>
      <w:r w:rsidRPr="000D7C3B">
        <w:rPr>
          <w:lang w:val="en-GB"/>
        </w:rPr>
        <w:t>some</w:t>
      </w:r>
      <w:r w:rsidRPr="000D7C3B">
        <w:rPr>
          <w:spacing w:val="-14"/>
          <w:lang w:val="en-GB"/>
        </w:rPr>
        <w:t xml:space="preserve"> </w:t>
      </w:r>
      <w:r w:rsidRPr="000D7C3B">
        <w:rPr>
          <w:lang w:val="en-GB"/>
        </w:rPr>
        <w:t>or</w:t>
      </w:r>
      <w:r w:rsidRPr="000D7C3B">
        <w:rPr>
          <w:spacing w:val="-14"/>
          <w:lang w:val="en-GB"/>
        </w:rPr>
        <w:t xml:space="preserve"> </w:t>
      </w:r>
      <w:proofErr w:type="gramStart"/>
      <w:r w:rsidRPr="000D7C3B">
        <w:rPr>
          <w:lang w:val="en-GB"/>
        </w:rPr>
        <w:t>all</w:t>
      </w:r>
      <w:r w:rsidRPr="000D7C3B">
        <w:rPr>
          <w:spacing w:val="-12"/>
          <w:lang w:val="en-GB"/>
        </w:rPr>
        <w:t xml:space="preserve"> </w:t>
      </w:r>
      <w:r w:rsidRPr="000D7C3B">
        <w:rPr>
          <w:lang w:val="en-GB"/>
        </w:rPr>
        <w:t>of</w:t>
      </w:r>
      <w:proofErr w:type="gramEnd"/>
      <w:r w:rsidRPr="000D7C3B">
        <w:rPr>
          <w:spacing w:val="-11"/>
          <w:lang w:val="en-GB"/>
        </w:rPr>
        <w:t xml:space="preserve"> </w:t>
      </w:r>
      <w:r w:rsidRPr="000D7C3B">
        <w:rPr>
          <w:lang w:val="en-GB"/>
        </w:rPr>
        <w:t>your</w:t>
      </w:r>
      <w:r w:rsidRPr="000D7C3B">
        <w:rPr>
          <w:spacing w:val="-13"/>
          <w:lang w:val="en-GB"/>
        </w:rPr>
        <w:t xml:space="preserve"> </w:t>
      </w:r>
      <w:r w:rsidRPr="000D7C3B">
        <w:rPr>
          <w:lang w:val="en-GB"/>
        </w:rPr>
        <w:t>rights</w:t>
      </w:r>
      <w:r w:rsidRPr="000D7C3B">
        <w:rPr>
          <w:spacing w:val="-11"/>
          <w:lang w:val="en-GB"/>
        </w:rPr>
        <w:t xml:space="preserve"> </w:t>
      </w:r>
      <w:r w:rsidRPr="000D7C3B">
        <w:rPr>
          <w:lang w:val="en-GB"/>
        </w:rPr>
        <w:t>as</w:t>
      </w:r>
      <w:r w:rsidRPr="000D7C3B">
        <w:rPr>
          <w:spacing w:val="-12"/>
          <w:lang w:val="en-GB"/>
        </w:rPr>
        <w:t xml:space="preserve"> </w:t>
      </w:r>
      <w:r w:rsidRPr="000D7C3B">
        <w:rPr>
          <w:lang w:val="en-GB"/>
        </w:rPr>
        <w:t>a</w:t>
      </w:r>
      <w:r w:rsidRPr="000D7C3B">
        <w:rPr>
          <w:spacing w:val="-11"/>
          <w:lang w:val="en-GB"/>
        </w:rPr>
        <w:t xml:space="preserve"> </w:t>
      </w:r>
      <w:r w:rsidRPr="000D7C3B">
        <w:rPr>
          <w:lang w:val="en-GB"/>
        </w:rPr>
        <w:t>data</w:t>
      </w:r>
      <w:r w:rsidRPr="000D7C3B">
        <w:rPr>
          <w:spacing w:val="-15"/>
          <w:lang w:val="en-GB"/>
        </w:rPr>
        <w:t xml:space="preserve"> </w:t>
      </w:r>
      <w:r w:rsidRPr="000D7C3B">
        <w:rPr>
          <w:lang w:val="en-GB"/>
        </w:rPr>
        <w:t>subject,</w:t>
      </w:r>
      <w:r w:rsidRPr="000D7C3B">
        <w:rPr>
          <w:spacing w:val="-12"/>
          <w:lang w:val="en-GB"/>
        </w:rPr>
        <w:t xml:space="preserve"> </w:t>
      </w:r>
      <w:r w:rsidRPr="000D7C3B">
        <w:rPr>
          <w:lang w:val="en-GB"/>
        </w:rPr>
        <w:t>you</w:t>
      </w:r>
      <w:r w:rsidRPr="000D7C3B">
        <w:rPr>
          <w:spacing w:val="-12"/>
          <w:lang w:val="en-GB"/>
        </w:rPr>
        <w:t xml:space="preserve"> </w:t>
      </w:r>
      <w:r w:rsidRPr="000D7C3B">
        <w:rPr>
          <w:lang w:val="en-GB"/>
        </w:rPr>
        <w:t>still</w:t>
      </w:r>
      <w:r w:rsidRPr="000D7C3B">
        <w:rPr>
          <w:spacing w:val="-12"/>
          <w:lang w:val="en-GB"/>
        </w:rPr>
        <w:t xml:space="preserve"> </w:t>
      </w:r>
      <w:r w:rsidRPr="000D7C3B">
        <w:rPr>
          <w:lang w:val="en-GB"/>
        </w:rPr>
        <w:t>feel</w:t>
      </w:r>
      <w:r w:rsidRPr="000D7C3B">
        <w:rPr>
          <w:spacing w:val="-12"/>
          <w:lang w:val="en-GB"/>
        </w:rPr>
        <w:t xml:space="preserve"> </w:t>
      </w:r>
      <w:r w:rsidRPr="000D7C3B">
        <w:rPr>
          <w:lang w:val="en-GB"/>
        </w:rPr>
        <w:t>that</w:t>
      </w:r>
      <w:r w:rsidRPr="000D7C3B">
        <w:rPr>
          <w:spacing w:val="-12"/>
          <w:lang w:val="en-GB"/>
        </w:rPr>
        <w:t xml:space="preserve"> </w:t>
      </w:r>
      <w:r w:rsidRPr="000D7C3B">
        <w:rPr>
          <w:lang w:val="en-GB"/>
        </w:rPr>
        <w:t>your</w:t>
      </w:r>
      <w:r w:rsidRPr="000D7C3B">
        <w:rPr>
          <w:spacing w:val="-12"/>
          <w:lang w:val="en-GB"/>
        </w:rPr>
        <w:t xml:space="preserve"> </w:t>
      </w:r>
      <w:r w:rsidRPr="000D7C3B">
        <w:rPr>
          <w:lang w:val="en-GB"/>
        </w:rPr>
        <w:t>concerns</w:t>
      </w:r>
      <w:r w:rsidRPr="000D7C3B">
        <w:rPr>
          <w:spacing w:val="-12"/>
          <w:lang w:val="en-GB"/>
        </w:rPr>
        <w:t xml:space="preserve"> </w:t>
      </w:r>
      <w:r w:rsidRPr="000D7C3B">
        <w:rPr>
          <w:lang w:val="en-GB"/>
        </w:rPr>
        <w:t xml:space="preserve">about the processing of your personal data have not been addressed to your satisfaction, you have the right to file a complaint with Office for Personal Data Protection of the Slovak Republic, </w:t>
      </w:r>
      <w:proofErr w:type="spellStart"/>
      <w:r w:rsidRPr="000D7C3B">
        <w:rPr>
          <w:lang w:val="en-GB"/>
        </w:rPr>
        <w:t>Hraničná</w:t>
      </w:r>
      <w:proofErr w:type="spellEnd"/>
      <w:r w:rsidRPr="000D7C3B">
        <w:rPr>
          <w:lang w:val="en-GB"/>
        </w:rPr>
        <w:t xml:space="preserve"> 12, 820 07</w:t>
      </w:r>
      <w:r w:rsidRPr="000D7C3B">
        <w:rPr>
          <w:spacing w:val="-2"/>
          <w:lang w:val="en-GB"/>
        </w:rPr>
        <w:t xml:space="preserve"> </w:t>
      </w:r>
      <w:r w:rsidRPr="000D7C3B">
        <w:rPr>
          <w:lang w:val="en-GB"/>
        </w:rPr>
        <w:t>Bratislava.</w:t>
      </w:r>
    </w:p>
    <w:p w14:paraId="46A282E3" w14:textId="77777777" w:rsidR="00181DB3" w:rsidRDefault="00181DB3"/>
    <w:sectPr w:rsidR="00181DB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altName w:val="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7F7296"/>
    <w:multiLevelType w:val="hybridMultilevel"/>
    <w:tmpl w:val="829C4282"/>
    <w:lvl w:ilvl="0" w:tplc="E88E216A">
      <w:numFmt w:val="bullet"/>
      <w:lvlText w:val="-"/>
      <w:lvlJc w:val="left"/>
      <w:pPr>
        <w:ind w:left="479" w:hanging="284"/>
      </w:pPr>
      <w:rPr>
        <w:rFonts w:ascii="Cambria" w:eastAsia="Cambria" w:hAnsi="Cambria" w:cs="Cambria" w:hint="default"/>
        <w:w w:val="100"/>
        <w:sz w:val="22"/>
        <w:szCs w:val="22"/>
        <w:lang w:val="sk-SK" w:eastAsia="sk-SK" w:bidi="sk-SK"/>
      </w:rPr>
    </w:lvl>
    <w:lvl w:ilvl="1" w:tplc="3FBC6C1A">
      <w:numFmt w:val="bullet"/>
      <w:lvlText w:val="•"/>
      <w:lvlJc w:val="left"/>
      <w:pPr>
        <w:ind w:left="1404" w:hanging="284"/>
      </w:pPr>
      <w:rPr>
        <w:rFonts w:hint="default"/>
        <w:lang w:val="sk-SK" w:eastAsia="sk-SK" w:bidi="sk-SK"/>
      </w:rPr>
    </w:lvl>
    <w:lvl w:ilvl="2" w:tplc="782E0CCC">
      <w:numFmt w:val="bullet"/>
      <w:lvlText w:val="•"/>
      <w:lvlJc w:val="left"/>
      <w:pPr>
        <w:ind w:left="2329" w:hanging="284"/>
      </w:pPr>
      <w:rPr>
        <w:rFonts w:hint="default"/>
        <w:lang w:val="sk-SK" w:eastAsia="sk-SK" w:bidi="sk-SK"/>
      </w:rPr>
    </w:lvl>
    <w:lvl w:ilvl="3" w:tplc="2C5AFEA0">
      <w:numFmt w:val="bullet"/>
      <w:lvlText w:val="•"/>
      <w:lvlJc w:val="left"/>
      <w:pPr>
        <w:ind w:left="3253" w:hanging="284"/>
      </w:pPr>
      <w:rPr>
        <w:rFonts w:hint="default"/>
        <w:lang w:val="sk-SK" w:eastAsia="sk-SK" w:bidi="sk-SK"/>
      </w:rPr>
    </w:lvl>
    <w:lvl w:ilvl="4" w:tplc="C91232FE">
      <w:numFmt w:val="bullet"/>
      <w:lvlText w:val="•"/>
      <w:lvlJc w:val="left"/>
      <w:pPr>
        <w:ind w:left="4178" w:hanging="284"/>
      </w:pPr>
      <w:rPr>
        <w:rFonts w:hint="default"/>
        <w:lang w:val="sk-SK" w:eastAsia="sk-SK" w:bidi="sk-SK"/>
      </w:rPr>
    </w:lvl>
    <w:lvl w:ilvl="5" w:tplc="C4A8E82C">
      <w:numFmt w:val="bullet"/>
      <w:lvlText w:val="•"/>
      <w:lvlJc w:val="left"/>
      <w:pPr>
        <w:ind w:left="5103" w:hanging="284"/>
      </w:pPr>
      <w:rPr>
        <w:rFonts w:hint="default"/>
        <w:lang w:val="sk-SK" w:eastAsia="sk-SK" w:bidi="sk-SK"/>
      </w:rPr>
    </w:lvl>
    <w:lvl w:ilvl="6" w:tplc="7FBE30FE">
      <w:numFmt w:val="bullet"/>
      <w:lvlText w:val="•"/>
      <w:lvlJc w:val="left"/>
      <w:pPr>
        <w:ind w:left="6027" w:hanging="284"/>
      </w:pPr>
      <w:rPr>
        <w:rFonts w:hint="default"/>
        <w:lang w:val="sk-SK" w:eastAsia="sk-SK" w:bidi="sk-SK"/>
      </w:rPr>
    </w:lvl>
    <w:lvl w:ilvl="7" w:tplc="DC321368">
      <w:numFmt w:val="bullet"/>
      <w:lvlText w:val="•"/>
      <w:lvlJc w:val="left"/>
      <w:pPr>
        <w:ind w:left="6952" w:hanging="284"/>
      </w:pPr>
      <w:rPr>
        <w:rFonts w:hint="default"/>
        <w:lang w:val="sk-SK" w:eastAsia="sk-SK" w:bidi="sk-SK"/>
      </w:rPr>
    </w:lvl>
    <w:lvl w:ilvl="8" w:tplc="E13E921A">
      <w:numFmt w:val="bullet"/>
      <w:lvlText w:val="•"/>
      <w:lvlJc w:val="left"/>
      <w:pPr>
        <w:ind w:left="7877" w:hanging="284"/>
      </w:pPr>
      <w:rPr>
        <w:rFonts w:hint="default"/>
        <w:lang w:val="sk-SK" w:eastAsia="sk-SK" w:bidi="sk-SK"/>
      </w:rPr>
    </w:lvl>
  </w:abstractNum>
  <w:num w:numId="1" w16cid:durableId="12797238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1DB3"/>
    <w:rsid w:val="00181DB3"/>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5DB9591A"/>
  <w15:chartTrackingRefBased/>
  <w15:docId w15:val="{2206FCB0-EBF1-4247-952B-9AE65397A7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sk-S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1DB3"/>
    <w:pPr>
      <w:widowControl w:val="0"/>
      <w:autoSpaceDE w:val="0"/>
      <w:autoSpaceDN w:val="0"/>
      <w:spacing w:after="0" w:line="240" w:lineRule="auto"/>
    </w:pPr>
    <w:rPr>
      <w:rFonts w:ascii="Cambria" w:eastAsia="Cambria" w:hAnsi="Cambria" w:cs="Cambria"/>
      <w:kern w:val="0"/>
      <w:lang w:eastAsia="sk-SK" w:bidi="sk-SK"/>
      <w14:ligatures w14:val="none"/>
    </w:rPr>
  </w:style>
  <w:style w:type="paragraph" w:styleId="Heading1">
    <w:name w:val="heading 1"/>
    <w:basedOn w:val="Normal"/>
    <w:link w:val="Heading1Char"/>
    <w:uiPriority w:val="9"/>
    <w:qFormat/>
    <w:rsid w:val="00181DB3"/>
    <w:pPr>
      <w:ind w:left="196" w:right="2094"/>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81DB3"/>
    <w:rPr>
      <w:rFonts w:ascii="Cambria" w:eastAsia="Cambria" w:hAnsi="Cambria" w:cs="Cambria"/>
      <w:b/>
      <w:bCs/>
      <w:kern w:val="0"/>
      <w:lang w:eastAsia="sk-SK" w:bidi="sk-SK"/>
      <w14:ligatures w14:val="none"/>
    </w:rPr>
  </w:style>
  <w:style w:type="paragraph" w:styleId="BodyText">
    <w:name w:val="Body Text"/>
    <w:basedOn w:val="Normal"/>
    <w:link w:val="BodyTextChar"/>
    <w:uiPriority w:val="1"/>
    <w:qFormat/>
    <w:rsid w:val="00181DB3"/>
  </w:style>
  <w:style w:type="character" w:customStyle="1" w:styleId="BodyTextChar">
    <w:name w:val="Body Text Char"/>
    <w:basedOn w:val="DefaultParagraphFont"/>
    <w:link w:val="BodyText"/>
    <w:uiPriority w:val="1"/>
    <w:rsid w:val="00181DB3"/>
    <w:rPr>
      <w:rFonts w:ascii="Cambria" w:eastAsia="Cambria" w:hAnsi="Cambria" w:cs="Cambria"/>
      <w:kern w:val="0"/>
      <w:lang w:eastAsia="sk-SK" w:bidi="sk-SK"/>
      <w14:ligatures w14:val="none"/>
    </w:rPr>
  </w:style>
  <w:style w:type="paragraph" w:styleId="ListParagraph">
    <w:name w:val="List Paragraph"/>
    <w:basedOn w:val="Normal"/>
    <w:uiPriority w:val="1"/>
    <w:qFormat/>
    <w:rsid w:val="00181DB3"/>
    <w:pPr>
      <w:spacing w:before="40"/>
      <w:ind w:left="479" w:hanging="2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lz.vzdelavanie@nbs.sk" TargetMode="External"/><Relationship Id="rId5" Type="http://schemas.openxmlformats.org/officeDocument/2006/relationships/hyperlink" Target="mailto:dpo@nbs.s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714</Words>
  <Characters>4071</Characters>
  <Application>Microsoft Office Word</Application>
  <DocSecurity>0</DocSecurity>
  <Lines>33</Lines>
  <Paragraphs>9</Paragraphs>
  <ScaleCrop>false</ScaleCrop>
  <Company/>
  <LinksUpToDate>false</LinksUpToDate>
  <CharactersWithSpaces>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Matúš Ivan</dc:creator>
  <cp:keywords/>
  <dc:description/>
  <cp:lastModifiedBy>Matúš Ivan</cp:lastModifiedBy>
  <cp:revision>1</cp:revision>
  <dcterms:created xsi:type="dcterms:W3CDTF">2024-06-25T08:29:00Z</dcterms:created>
  <dcterms:modified xsi:type="dcterms:W3CDTF">2024-06-25T08:31:00Z</dcterms:modified>
</cp:coreProperties>
</file>