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BA82" w14:textId="77777777" w:rsidR="00684FBA" w:rsidRP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PRÍLOHA I</w:t>
      </w:r>
    </w:p>
    <w:p w14:paraId="0473DD2E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Vzor oznámenia v prípade uvádzania AIF z EÚ na trh podľa článku 31 ods. 2 smernice 2011/61/EÚ</w:t>
      </w:r>
    </w:p>
    <w:p w14:paraId="6BF8D9EB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</w:t>
      </w:r>
    </w:p>
    <w:p w14:paraId="44CCECA7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 O ÚMYSLE UVIESŤ NA TRH PODIELOVÉ LISTY ALEBO AKCIE AIF ALEBO AIF SPRAVOVANÝCH TÝM ISTÝM SPRÁVCOM AIF V DOMOVSKOM ČLENSKOM ŠTÁTE SPRÁVCU AIF V SÚLADE S ČLÁNKOM 31 ODS. 2 SMERNICE 2011/61/EÚ (SMERNICA O SPRÁVCOCH AIF) </w:t>
      </w:r>
      <w:hyperlink r:id="rId7" w:anchor="ntr1-L_202400913SK.000401-E0001" w:history="1"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(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17"/>
            <w:szCs w:val="17"/>
            <w:vertAlign w:val="superscript"/>
            <w:lang w:eastAsia="sk-SK"/>
            <w14:ligatures w14:val="none"/>
          </w:rPr>
          <w:t>1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)</w:t>
        </w:r>
      </w:hyperlink>
    </w:p>
    <w:p w14:paraId="049FAC3F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V ______________________________________ (</w:t>
      </w: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domovský členský štát správcu AIF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)</w:t>
      </w:r>
    </w:p>
    <w:p w14:paraId="7C9F9DBD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Oznamujete zmenu informácií, ktoré už boli predložené v prvotnom oznámení?</w:t>
      </w:r>
    </w:p>
    <w:p w14:paraId="127345FD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Áno 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Nie 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</w:p>
    <w:p w14:paraId="6B50A4CB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Ak ste na túto otázku odpovedali „áno“, uveďte len informácie, v ktorých oproti predchádzajúcemu oznámeniu došlo k aktualizácii, a uveďte dátum predchádzajúceho oznámenia: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 ___________________</w:t>
      </w:r>
    </w:p>
    <w:p w14:paraId="0FCEEE32" w14:textId="77777777" w:rsidR="00684FBA" w:rsidRPr="00684FBA" w:rsidRDefault="00684FBA" w:rsidP="00684FBA">
      <w:pPr>
        <w:shd w:val="clear" w:color="auto" w:fill="FFFFFF"/>
        <w:spacing w:before="120" w:line="240" w:lineRule="auto"/>
        <w:jc w:val="center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OBSAH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1366"/>
        <w:gridCol w:w="11"/>
      </w:tblGrid>
      <w:tr w:rsidR="00684FBA" w:rsidRPr="00684FBA" w14:paraId="74DF4709" w14:textId="77777777" w:rsidTr="00574ABE">
        <w:tc>
          <w:tcPr>
            <w:tcW w:w="938" w:type="pct"/>
            <w:shd w:val="clear" w:color="auto" w:fill="auto"/>
            <w:hideMark/>
          </w:tcPr>
          <w:p w14:paraId="10949DC1" w14:textId="783B2407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 xml:space="preserve">Časť 1 </w:t>
            </w:r>
          </w:p>
        </w:tc>
        <w:tc>
          <w:tcPr>
            <w:tcW w:w="4058" w:type="pct"/>
            <w:shd w:val="clear" w:color="auto" w:fill="auto"/>
            <w:hideMark/>
          </w:tcPr>
          <w:p w14:paraId="3074A152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 o správcovi AIF alebo interne spravovanom AIF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DA713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34B51AE2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1368"/>
        <w:gridCol w:w="8"/>
      </w:tblGrid>
      <w:tr w:rsidR="00684FBA" w:rsidRPr="00684FBA" w14:paraId="60646574" w14:textId="77777777" w:rsidTr="00574ABE">
        <w:tc>
          <w:tcPr>
            <w:tcW w:w="938" w:type="pct"/>
            <w:shd w:val="clear" w:color="auto" w:fill="auto"/>
            <w:hideMark/>
          </w:tcPr>
          <w:p w14:paraId="22D51842" w14:textId="07CE9C31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 xml:space="preserve">Časť 2 </w:t>
            </w:r>
          </w:p>
        </w:tc>
        <w:tc>
          <w:tcPr>
            <w:tcW w:w="4059" w:type="pct"/>
            <w:shd w:val="clear" w:color="auto" w:fill="auto"/>
            <w:hideMark/>
          </w:tcPr>
          <w:p w14:paraId="641072BE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 o AIF, ktoré sa majú uvádzať na trh v domovskom členskom štáte správcu AIF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EC9E6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0694F85F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9814"/>
        <w:gridCol w:w="31"/>
      </w:tblGrid>
      <w:tr w:rsidR="00684FBA" w:rsidRPr="00684FBA" w14:paraId="7FA2A4B3" w14:textId="77777777" w:rsidTr="00574ABE">
        <w:tc>
          <w:tcPr>
            <w:tcW w:w="1485" w:type="pct"/>
            <w:shd w:val="clear" w:color="auto" w:fill="auto"/>
            <w:hideMark/>
          </w:tcPr>
          <w:p w14:paraId="1C091733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1.</w:t>
            </w:r>
          </w:p>
        </w:tc>
        <w:tc>
          <w:tcPr>
            <w:tcW w:w="3504" w:type="pct"/>
            <w:shd w:val="clear" w:color="auto" w:fill="auto"/>
            <w:hideMark/>
          </w:tcPr>
          <w:p w14:paraId="23CBCC55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Identifikácia AIF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A9352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1D956728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9836"/>
        <w:gridCol w:w="8"/>
      </w:tblGrid>
      <w:tr w:rsidR="00684FBA" w:rsidRPr="00684FBA" w14:paraId="70AE1BE6" w14:textId="77777777" w:rsidTr="00574ABE">
        <w:tc>
          <w:tcPr>
            <w:tcW w:w="1485" w:type="pct"/>
            <w:shd w:val="clear" w:color="auto" w:fill="auto"/>
            <w:hideMark/>
          </w:tcPr>
          <w:p w14:paraId="07A33463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2.</w:t>
            </w:r>
          </w:p>
        </w:tc>
        <w:tc>
          <w:tcPr>
            <w:tcW w:w="3512" w:type="pct"/>
            <w:shd w:val="clear" w:color="auto" w:fill="auto"/>
            <w:hideMark/>
          </w:tcPr>
          <w:p w14:paraId="1B1D7F0D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Opatrenia prijaté s cieľom zabrániť uvádzaniu na trh pre </w:t>
            </w:r>
            <w:proofErr w:type="spellStart"/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retailových</w:t>
            </w:r>
            <w:proofErr w:type="spellEnd"/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investorov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FDB54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62714675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1329"/>
        <w:gridCol w:w="48"/>
      </w:tblGrid>
      <w:tr w:rsidR="00684FBA" w:rsidRPr="00684FBA" w14:paraId="645013CE" w14:textId="77777777" w:rsidTr="00574ABE">
        <w:tc>
          <w:tcPr>
            <w:tcW w:w="938" w:type="pct"/>
            <w:shd w:val="clear" w:color="auto" w:fill="auto"/>
            <w:hideMark/>
          </w:tcPr>
          <w:p w14:paraId="2EA8D2BE" w14:textId="77777777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3.</w:t>
            </w:r>
          </w:p>
        </w:tc>
        <w:tc>
          <w:tcPr>
            <w:tcW w:w="4045" w:type="pct"/>
            <w:shd w:val="clear" w:color="auto" w:fill="auto"/>
            <w:hideMark/>
          </w:tcPr>
          <w:p w14:paraId="1DA98D81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Prílohy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65679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0018EA83" w14:textId="77777777" w:rsidR="00574ABE" w:rsidRDefault="00574ABE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6F14BA59" w14:textId="3A34366E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ČASŤ 1</w:t>
      </w:r>
    </w:p>
    <w:p w14:paraId="093DD37C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 o správcovi AIF alebo interne spravovanom AIF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7870"/>
      </w:tblGrid>
      <w:tr w:rsidR="00684FBA" w:rsidRPr="00684FBA" w14:paraId="6C0FC9E7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6E5EF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Informácie o správcovi AIF alebo interne spravovanom AIF</w:t>
            </w:r>
          </w:p>
        </w:tc>
      </w:tr>
      <w:tr w:rsidR="00684FBA" w:rsidRPr="00684FBA" w14:paraId="4D93F5BC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1991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Správca AIF alebo interne spravovaný AIF</w:t>
            </w:r>
            <w:hyperlink r:id="rId8" w:anchor="ntr2-L_202400913SK.0004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A7F5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B0906E8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711E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Kód LEI správcu AIF alebo interne spravovaného AIF</w:t>
            </w:r>
            <w:hyperlink r:id="rId9" w:anchor="ntr2-L_202400913SK.0004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79FC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344F96D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AD0EB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správcu AIF alebo interne spravovaného AIF (ak je k dispozícii)</w:t>
            </w:r>
            <w:hyperlink r:id="rId10" w:anchor="ntr2-L_202400913SK.0004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D962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F18030B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1C67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Domovský členský štát správcu AIF alebo interne spravovaného AIF</w:t>
            </w:r>
            <w:hyperlink r:id="rId11" w:anchor="ntr2-L_202400913SK.0004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733B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CD167E2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997BD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EF6D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B932A6E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B1CA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Trvanie správcu AIF alebo interne spravovaného AIF (ak je k dispozícii)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6D41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9ACF662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FA10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Údaje o webovom sídle správcu AIF alebo interne spravovaného AIF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0F53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5B74E38B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7870"/>
      </w:tblGrid>
      <w:tr w:rsidR="00684FBA" w:rsidRPr="00684FBA" w14:paraId="6F7E2F48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A3273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Kontaktné údaje útvaru (alebo kontaktného miesta), ktorý v rámci správcu AIF alebo interne spravovaného AIF zodpovedá za oznámenie</w:t>
            </w:r>
          </w:p>
        </w:tc>
      </w:tr>
      <w:tr w:rsidR="00684FBA" w:rsidRPr="00684FBA" w14:paraId="2D959D7C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8BE43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7F9C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841FD01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76A3F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3E8A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DCEFC5B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3E622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0754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78B3FC4E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7870"/>
      </w:tblGrid>
      <w:tr w:rsidR="00684FBA" w:rsidRPr="00684FBA" w14:paraId="4925D9FA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346F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Údaje o tretej strane (ak vykonanie oznámenia správca AIF alebo interne spravovaný AIF zveril tretej strane)</w:t>
            </w:r>
          </w:p>
        </w:tc>
      </w:tr>
      <w:tr w:rsidR="00684FBA" w:rsidRPr="00684FBA" w14:paraId="4861D20F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835C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Tretia strana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39A4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9EF1F7F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45B7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lastRenderedPageBreak/>
              <w:t>Adresa a sídlo/domicil (ak sa líši od adresy)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6ED0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E6FAAA6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826B3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1798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379CB4C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2792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E6E4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32F9B00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9083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CE52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45A31AF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7870"/>
      </w:tblGrid>
      <w:tr w:rsidR="00684FBA" w:rsidRPr="00684FBA" w14:paraId="50A607A7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0C298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Útvar (alebo kontaktné miesto) na účely zasielania faktúr alebo oznamovania akýchkoľvek príslušných regulačných poplatkov či platieb (ak je to relevantné)</w:t>
            </w:r>
            <w:hyperlink r:id="rId12" w:anchor="ntr3-L_202400913SK.000401-E0003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3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</w:tr>
      <w:tr w:rsidR="00684FBA" w:rsidRPr="00684FBA" w14:paraId="59B75660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0619F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Názov subjektu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DBCF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ED474B4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98A5F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E551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05F4786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E13B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6B30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0DF5272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79EB2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FE34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61E0CD1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A9A9B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A24A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A225B19" w14:textId="77777777" w:rsidR="00574ABE" w:rsidRDefault="00574ABE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39DE6D17" w14:textId="52420764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ČASŤ 2</w:t>
      </w:r>
    </w:p>
    <w:p w14:paraId="250BE9EB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 o AIF, ktoré sa majú uvádzať na trh v domovskom členskom štáte správcu AIF</w:t>
      </w:r>
    </w:p>
    <w:p w14:paraId="551998B0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1.   Identifikácia AIF</w:t>
      </w:r>
    </w:p>
    <w:p w14:paraId="52037A3E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V nasledujúcej tabuľke uveďte informácie o každom AIF, ktorý plánujete uviesť na trh, pričom pre každý AIF vytvorte novú tabuľku a v každom riadku uveďte len jednu triedu akcií (názov a ISIN). Ak má AIF formu zastrešujúceho AIF s viacerými čiastkovými fondmi alebo </w:t>
      </w:r>
      <w:proofErr w:type="spellStart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podfondmi</w:t>
      </w:r>
      <w:proofErr w:type="spellEnd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, odkazy na AIF v nasledujúcej tabuľke sa chápu ako odkazy na čiastkový fond alebo </w:t>
      </w:r>
      <w:proofErr w:type="spellStart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podfond</w:t>
      </w:r>
      <w:proofErr w:type="spellEnd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, ktoré sa majú uvádzať na trh v domovskom členskom štáte správcu AIF, a nie ako odkazy na zastrešujúci AIF, ktorý sa uvádza samostatne v príslušnom stĺpci.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937"/>
        <w:gridCol w:w="1020"/>
        <w:gridCol w:w="745"/>
        <w:gridCol w:w="1161"/>
        <w:gridCol w:w="1264"/>
        <w:gridCol w:w="702"/>
        <w:gridCol w:w="1704"/>
        <w:gridCol w:w="1044"/>
        <w:gridCol w:w="1093"/>
        <w:gridCol w:w="1239"/>
        <w:gridCol w:w="1389"/>
        <w:gridCol w:w="1005"/>
      </w:tblGrid>
      <w:tr w:rsidR="00574ABE" w:rsidRPr="00684FBA" w14:paraId="3BF9F6BC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5825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AIF, ktorý sa má uviesť na trh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68AC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Dátum založenia alebo zriadenia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65367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Domovský členský štát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A53DC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Právna forma AIF</w:t>
            </w:r>
            <w:hyperlink r:id="rId13" w:anchor="ntr4-L_202400913SK.000401-E0004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4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FF6AA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Kód LEI daného AIF (ak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6A621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 xml:space="preserve">Uvádzanie na trh pre </w:t>
            </w:r>
            <w:proofErr w:type="spellStart"/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retailových</w:t>
            </w:r>
            <w:proofErr w:type="spellEnd"/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 xml:space="preserve"> investorov</w:t>
            </w:r>
            <w:hyperlink r:id="rId14" w:anchor="ntr5-L_202400913SK.000401-E0005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5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0400B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každej triedy akcií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5A9CE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ISIN daného AIF/každej triedy akcií AIF (ak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02C70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depozitára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58E0B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Trvanie AIF (</w:t>
            </w:r>
            <w:r w:rsidRPr="00684FBA">
              <w:rPr>
                <w:rFonts w:ascii="inherit" w:eastAsia="Times New Roman" w:hAnsi="inherit" w:cs="Times New Roman"/>
                <w:b/>
                <w:bCs/>
                <w:i/>
                <w:iCs/>
                <w:kern w:val="0"/>
                <w:szCs w:val="22"/>
                <w:lang w:eastAsia="sk-SK"/>
                <w14:ligatures w14:val="none"/>
              </w:rPr>
              <w:t>ak je to relevantné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70F2B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Vnútroštátny identifikačný kód AIF (</w:t>
            </w:r>
            <w:r w:rsidRPr="00684FBA">
              <w:rPr>
                <w:rFonts w:ascii="inherit" w:eastAsia="Times New Roman" w:hAnsi="inherit" w:cs="Times New Roman"/>
                <w:b/>
                <w:bCs/>
                <w:i/>
                <w:iCs/>
                <w:kern w:val="0"/>
                <w:szCs w:val="22"/>
                <w:lang w:eastAsia="sk-SK"/>
                <w14:ligatures w14:val="none"/>
              </w:rPr>
              <w:t>ak je k dispozícii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DAFED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zastrešujúceho AIF (</w:t>
            </w:r>
            <w:r w:rsidRPr="00684FBA">
              <w:rPr>
                <w:rFonts w:ascii="inherit" w:eastAsia="Times New Roman" w:hAnsi="inherit" w:cs="Times New Roman"/>
                <w:b/>
                <w:bCs/>
                <w:i/>
                <w:iCs/>
                <w:kern w:val="0"/>
                <w:szCs w:val="22"/>
                <w:lang w:eastAsia="sk-SK"/>
                <w14:ligatures w14:val="none"/>
              </w:rPr>
              <w:t>ak je to relevantné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2DFA0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Investičná stratégia AIF</w:t>
            </w:r>
            <w:hyperlink r:id="rId15" w:anchor="ntr6-L_202400913SK.000401-E0006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6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</w:tr>
      <w:tr w:rsidR="00574ABE" w:rsidRPr="00684FBA" w14:paraId="0E447484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B5CA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DF15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FA67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0F3C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3D72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1DB2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1DEF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32AC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D02F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77C1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F9D2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D8AB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F26E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574ABE" w:rsidRPr="00684FBA" w14:paraId="1435686B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6A47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FA7F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BA6F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2263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0811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628C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71BB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EB82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CBD3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3AE3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02A0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9670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21D2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574ABE" w:rsidRPr="00684FBA" w14:paraId="0751F36D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37F0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D053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CCD8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51AF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76F2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0490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EF9F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88A2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96B3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2DD7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813A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792B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4392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574ABE" w:rsidRPr="00684FBA" w14:paraId="1246FA22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4570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C0E8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6EAB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6A6B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5FA6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4A92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ACFB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F1A9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CB3E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F827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CA9E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EF63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92FA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7F6AE9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Štruktúry „hlavný-zberný“ (ak je to relevantné):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837"/>
        <w:gridCol w:w="3145"/>
        <w:gridCol w:w="3312"/>
        <w:gridCol w:w="1948"/>
        <w:gridCol w:w="2060"/>
      </w:tblGrid>
      <w:tr w:rsidR="00684FBA" w:rsidRPr="00684FBA" w14:paraId="679C9A50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582B8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hlavného AIF alebo čiastkového fondu (fondov)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4A3D6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 xml:space="preserve">Kód LEI hlavného AIF alebo čiastkového fondu (fondov) 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lastRenderedPageBreak/>
              <w:t>(ak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E1E2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lastRenderedPageBreak/>
              <w:t>Správca hlavného AIF/čiastkového fondu (ak sa líši od AIF správcu AIF)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7E76E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Kód LEI správcu hlavného AIF/čiastkového fondu (ak sa líši od AIF správcu AIF a 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64D51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 xml:space="preserve">Domovský členský štát hlavného AIF (ak sa líši od domovského 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lastRenderedPageBreak/>
              <w:t>členského štátu AIF)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0D4B3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lastRenderedPageBreak/>
              <w:t xml:space="preserve">Domovský členský štát správcu hlavného AIF (ak sa líši od domovského 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lastRenderedPageBreak/>
              <w:t>členského štátu hlavného AIF)</w:t>
            </w:r>
          </w:p>
        </w:tc>
      </w:tr>
      <w:tr w:rsidR="00684FBA" w:rsidRPr="00684FBA" w14:paraId="0F2ACDEB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8CD3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6D01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9D2E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CCBD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61B3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DFB9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82B1E6D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A6AF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6613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C72F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259F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277C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AE54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BB04FF6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B0D9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468F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AA34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7417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8896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B9C8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35F892AB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Oddiel 2.   Opatrenia prijaté s cieľom zabrániť uvádzaniu na trh pre </w:t>
      </w:r>
      <w:proofErr w:type="spellStart"/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retailových</w:t>
      </w:r>
      <w:proofErr w:type="spellEnd"/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 investorov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5FEF4E05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F7F2B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 xml:space="preserve">Uveďte informácie o mechanizmoch vytvorených s cieľom zabrániť, aby sa podielové listy alebo akcie AIF uvádzali na trh pre </w:t>
            </w:r>
            <w:proofErr w:type="spellStart"/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retailových</w:t>
            </w:r>
            <w:proofErr w:type="spellEnd"/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 xml:space="preserve"> investorov, vrátane prípadu, keď správca AIF v súvislosti s daným AIF využíva pri poskytovaní investičných služieb činnosti nezávislých subjektov</w:t>
            </w:r>
            <w:hyperlink r:id="rId16" w:anchor="ntr7-L_202400913SK.000401-E0007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7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.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E4E5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7A90F280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3.   Prílohy</w:t>
      </w:r>
    </w:p>
    <w:p w14:paraId="25B40CCA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Najnovšia verzia štatútu alebo zakladajúcich dokumentov AIF (</w:t>
      </w: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ak sú k dispozícii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).</w:t>
      </w:r>
    </w:p>
    <w:p w14:paraId="075B77A1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Najnovšia verzia ponukových materiálov (napr. prospektu) (</w:t>
      </w: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ak je k dispozícii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).</w:t>
      </w:r>
    </w:p>
    <w:p w14:paraId="5B091196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Najnovšia výročná správa AIF (ak je k dispozícii).</w:t>
      </w:r>
    </w:p>
    <w:p w14:paraId="05F486E1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Akékoľvek ďalšie informácie uvedené v článku 23 ods. 1 smernice 2011/61/EÚ o každom AIF, ktorý sa má uviesť na trh </w:t>
      </w:r>
      <w:hyperlink r:id="rId17" w:anchor="ntr8-L_202400913SK.000401-E0008" w:history="1"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(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17"/>
            <w:szCs w:val="17"/>
            <w:vertAlign w:val="superscript"/>
            <w:lang w:eastAsia="sk-SK"/>
            <w14:ligatures w14:val="none"/>
          </w:rPr>
          <w:t>8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)</w:t>
        </w:r>
      </w:hyperlink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10E721F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Iné (uveďte podrobnosti).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8"/>
        <w:gridCol w:w="7430"/>
      </w:tblGrid>
      <w:tr w:rsidR="00684FBA" w:rsidRPr="00684FBA" w14:paraId="021C5945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F7586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i/>
                <w:iCs/>
                <w:kern w:val="0"/>
                <w:szCs w:val="22"/>
                <w:lang w:eastAsia="sk-SK"/>
                <w14:ligatures w14:val="none"/>
              </w:rPr>
              <w:t>(názov dokumentu alebo názov elektronického súboru v prílohe)</w:t>
            </w:r>
          </w:p>
        </w:tc>
      </w:tr>
      <w:tr w:rsidR="00684FBA" w:rsidRPr="00684FBA" w14:paraId="6AF15BFA" w14:textId="77777777" w:rsidTr="00684FBA"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9596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Dátum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773C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0C31C7C" w14:textId="77777777" w:rsidTr="00684FBA"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278FC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Meno a funkcia podpísanej osoby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83C6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A31CE36" w14:textId="77777777" w:rsidTr="00684FBA"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8705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Podpis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A119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53C0A6DD" w14:textId="77777777" w:rsidR="00684FBA" w:rsidRPr="00684FBA" w:rsidRDefault="00000000" w:rsidP="00684FBA">
      <w:pPr>
        <w:shd w:val="clear" w:color="auto" w:fill="FFFFFF"/>
        <w:spacing w:before="240" w:after="6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pict w14:anchorId="13BB7CA1">
          <v:rect id="_x0000_i1025" style="width:203.75pt;height:.75pt" o:hrpct="0" o:hrstd="t" o:hrnoshade="t" o:hr="t" fillcolor="black" stroked="f"/>
        </w:pict>
      </w:r>
    </w:p>
    <w:p w14:paraId="20CE3D6F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18" w:anchor="ntc1-L_202400913SK.000401-E0001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1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Toto oznámenie by sa malo použiť aj v prípade AIF, ktoré sa tiež kvalifikujú ako európsky dlhodobý investičný fond a uvádzajú sa na trh podľa článku 31 nariadenia Európskeho parlamentu a Rady (EÚ) 2015/760 z 29. apríla 2015 o európskych dlhodobých investičných fondoch (</w:t>
      </w:r>
      <w:hyperlink r:id="rId19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Ú. v. EÚ L 123, 19.5.2015, s. 98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) v spojení s článkom 31 ods. 2 smernice 2011/61/EÚ.</w:t>
      </w:r>
    </w:p>
    <w:p w14:paraId="23179A4D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20" w:anchor="ntc2-L_202400913SK.000401-E0002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2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Toto pole by sa malo vyplniť vždy, teda aj v prípade aktualizácie.</w:t>
      </w:r>
    </w:p>
    <w:p w14:paraId="5B8740AE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21" w:anchor="ntc3-L_202400913SK.000401-E0003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3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Uveďte jednotné kontaktné miesto na účely zasielania faktúr alebo oznamovania akýchkoľvek príslušných regulačných poplatkov či platieb podľa článku 9 nariadenia Európskeho parlamentu a Rady (EÚ) 2019/1156 z 20. júna 2019, ktorým sa uľahčuje cezhraničná distribúcia podnikov kolektívneho investovania a ktorým sa menia nariadenia (EÚ) č. 345/2013, (EÚ) č. 346/2013 a (EÚ) č. 1286/2014 (</w:t>
      </w:r>
      <w:hyperlink r:id="rId22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Ú. v. EÚ L 188, 12.7.2019, s. 55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), a článku 2 vykonávacieho nariadenia Komisie (EÚ) 2021/955 z 27. mája 2021, ktorým sa stanovujú vykonávacie technické predpisy na uplatňovanie nariadenia Európskeho parlamentu a Rady (EÚ) 2019/1156, pokiaľ ide o formuláre, vzory, postupy a technické opatrenia na uverejňovanie a oznamovanie pravidiel uvádzania na trh, poplatkov a platieb, a ktorým sa bližšie určujú informácie, ktoré sa majú oznamovať na účely vytvorenia a vedenia centrálnej databázy o cezhraničnom uvádzaní AIF a PKIPCP na trh, ako aj formuláre, vzory a postupy na oznamovanie takýchto informácií (</w:t>
      </w:r>
      <w:hyperlink r:id="rId23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Ú. v. EÚ L 211, 15.6.2021, s. 30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). Toto kontaktné miesto môže byť rovnaké ako kontaktné miesto určené v rámci správcu AIF alebo kontaktné miesto v rámci určenej tretej strany.</w:t>
      </w:r>
    </w:p>
    <w:p w14:paraId="6EC942B4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24" w:anchor="ntc4-L_202400913SK.000401-E0004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4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Právna forma sa vyberá spomedzi týchto možností: spoločný fond, podielový fond, investičná spoločnosť alebo akákoľvek iná právna forma, ktorá existuje na základe vnútroštátnych právnych predpisov domovského členského štátu daného AIF.</w:t>
      </w:r>
    </w:p>
    <w:p w14:paraId="3A10D805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25" w:anchor="ntc5-L_202400913SK.000401-E0005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5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  Ak je povolené v domovskom členskom štáte správcu AIF: „áno/nie“. Ak právne predpisy domovského členského štátu správcu AIF neumožňujú uvádzanie na trh pre </w:t>
      </w:r>
      <w:proofErr w:type="spellStart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retailových</w:t>
      </w:r>
      <w:proofErr w:type="spellEnd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 investorov, uveďte „neuplatňuje sa“.</w:t>
      </w:r>
    </w:p>
    <w:p w14:paraId="333C0F8F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26" w:anchor="ntc6-L_202400913SK.000401-E0006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6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Uveďte prevládajúci druh AIF a rozdelenie podľa investičných stratégií, ako sa stanovuje vo vzore na podávanie správ uvedenom v prílohe IV k delegovanému nariadeniu Komisie (EÚ) č. 231/2013 z 19. decembra 2012 , ktorým sa dopĺňa smernica Európskeho parlamentu a Rady 2011/61/EÚ, pokiaľ ide o výnimky, všeobecné podmienky výkonu činnosti, depozitárov, pákový efekt, transparentnosť a dohľad (</w:t>
      </w:r>
      <w:hyperlink r:id="rId27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Ú. v. EÚ L 83, 22.3.2013, s. 1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).</w:t>
      </w:r>
    </w:p>
    <w:p w14:paraId="222DAF54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28" w:anchor="ntc7-L_202400913SK.000401-E0007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7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  Tieto informácie sa musia vyplniť len v súvislosti s AIF, ktorých uvedenie na trh sa predpokladá len pre profesionálnych investorov. V súvislosti s AIF, ktoré má správca AIF/samostatne spravovaný AIF v úmysle uviesť na trh pre </w:t>
      </w:r>
      <w:proofErr w:type="spellStart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retailových</w:t>
      </w:r>
      <w:proofErr w:type="spellEnd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 investorov, netreba zaviesť žiadne opatrenia, ak to povoľujú vnútroštátne právne predpisy domovského členského štátu správcu AIF v súlade s článkom 43 smernice 2011/61/EÚ. Ak sa toto oznámenie vzťahuje na AIF zamerané na profesionálnych investorov aj na AIF zamerané na </w:t>
      </w:r>
      <w:proofErr w:type="spellStart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retailových</w:t>
      </w:r>
      <w:proofErr w:type="spellEnd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 investorov, uveďte informácie iba v súvislosti s AIF zameranými len na profesionálnych investorov.</w:t>
      </w:r>
    </w:p>
    <w:p w14:paraId="4DABDCD7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29" w:anchor="ntc8-L_202400913SK.000401-E0008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8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Písmeno f) prílohy III k smernici 2011/61/EÚ.</w:t>
      </w:r>
    </w:p>
    <w:p w14:paraId="55440E34" w14:textId="77777777" w:rsidR="00684FBA" w:rsidRPr="00684FBA" w:rsidRDefault="00000000" w:rsidP="00684FBA">
      <w:pPr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pict w14:anchorId="1AA8E2D0">
          <v:rect id="_x0000_i1026" style="width:101.85pt;height:.75pt" o:hrpct="0" o:hralign="center" o:hrstd="t" o:hrnoshade="t" o:hr="t" fillcolor="black" stroked="f"/>
        </w:pict>
      </w:r>
    </w:p>
    <w:p w14:paraId="359489B8" w14:textId="77777777" w:rsid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2EE1C286" w14:textId="1B01F805" w:rsidR="00684FBA" w:rsidRP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PRÍLOHA II</w:t>
      </w:r>
    </w:p>
    <w:p w14:paraId="25F05C28" w14:textId="77777777" w:rsidR="00684FBA" w:rsidRP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Vzor oznámenia v prípade cezhraničného uvádzania AIF z EÚ na trh podľa článku 32 ods. 2 smernice 2011/61/EÚ</w:t>
      </w:r>
    </w:p>
    <w:p w14:paraId="110C3D55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</w:t>
      </w:r>
    </w:p>
    <w:p w14:paraId="1D998E58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 O ÚMYSLE UVIESŤ NA TRH PODIELOVÉ LISTY ALEBO AKCIE AIF ALEBO AIF SPRAVOVANÝCH TÝM ISTÝM SPRÁVCOM AIF V INOM ČLENSKOM ŠTÁTE, NEŽ JE DOMOVSKÝ ČLENSKÝ ŠTÁT SPRÁVCU AIF, V SÚLADE S ČLÁNKOM 32 ODS. 2 SMERNICE 2011/61/EÚ (SMERNICA O SPRÁVCOCH AIF) </w:t>
      </w:r>
      <w:hyperlink r:id="rId30" w:anchor="ntr1-L_202400913SK.000801-E0001" w:history="1"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(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17"/>
            <w:szCs w:val="17"/>
            <w:vertAlign w:val="superscript"/>
            <w:lang w:eastAsia="sk-SK"/>
            <w14:ligatures w14:val="none"/>
          </w:rPr>
          <w:t>1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)</w:t>
        </w:r>
      </w:hyperlink>
    </w:p>
    <w:p w14:paraId="26F67CBE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V ______________________________________ [hostiteľský členský štát (štáty)]</w:t>
      </w:r>
    </w:p>
    <w:p w14:paraId="591C5665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Oznamujete zmenu informácií, ktoré už boli predložené v prvotnom oznámení?</w:t>
      </w:r>
    </w:p>
    <w:p w14:paraId="2F2B4492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Áno 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Nie 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</w:p>
    <w:p w14:paraId="29F273C0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Ak ste na túto otázku odpovedali „áno“, uveďte len informácie, v ktorých oproti predchádzajúcemu oznámeniu došlo k aktualizácii, a uveďte dátum predchádzajúceho oznámenia: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 </w:t>
      </w: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___________________</w:t>
      </w:r>
    </w:p>
    <w:p w14:paraId="554F5701" w14:textId="77777777" w:rsidR="00684FBA" w:rsidRPr="00684FBA" w:rsidRDefault="00684FBA" w:rsidP="00684FBA">
      <w:pPr>
        <w:shd w:val="clear" w:color="auto" w:fill="FFFFFF"/>
        <w:spacing w:before="120" w:line="240" w:lineRule="auto"/>
        <w:jc w:val="center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OBSAH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433"/>
        <w:gridCol w:w="11"/>
      </w:tblGrid>
      <w:tr w:rsidR="00684FBA" w:rsidRPr="00684FBA" w14:paraId="1C1ED43A" w14:textId="77777777" w:rsidTr="00574ABE">
        <w:tc>
          <w:tcPr>
            <w:tcW w:w="557" w:type="pct"/>
            <w:shd w:val="clear" w:color="auto" w:fill="auto"/>
            <w:hideMark/>
          </w:tcPr>
          <w:p w14:paraId="5FC99B6D" w14:textId="77777777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ČASŤ 1 –</w:t>
            </w:r>
          </w:p>
        </w:tc>
        <w:tc>
          <w:tcPr>
            <w:tcW w:w="4439" w:type="pct"/>
            <w:shd w:val="clear" w:color="auto" w:fill="auto"/>
            <w:hideMark/>
          </w:tcPr>
          <w:p w14:paraId="545C8B2C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 o správcovi AIF alebo interne spravovanom AIF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40A5F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65C07655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41"/>
        <w:gridCol w:w="11"/>
      </w:tblGrid>
      <w:tr w:rsidR="00684FBA" w:rsidRPr="00684FBA" w14:paraId="5794C8E4" w14:textId="77777777" w:rsidTr="00574ABE">
        <w:tc>
          <w:tcPr>
            <w:tcW w:w="911" w:type="pct"/>
            <w:shd w:val="clear" w:color="auto" w:fill="auto"/>
            <w:hideMark/>
          </w:tcPr>
          <w:p w14:paraId="23887CBD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1.</w:t>
            </w:r>
          </w:p>
        </w:tc>
        <w:tc>
          <w:tcPr>
            <w:tcW w:w="4085" w:type="pct"/>
            <w:shd w:val="clear" w:color="auto" w:fill="auto"/>
            <w:hideMark/>
          </w:tcPr>
          <w:p w14:paraId="46261AAD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Identifikácia správcu AIF alebo interne spravovaného AIF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A4BA5" w14:textId="77777777" w:rsidR="00684FBA" w:rsidRPr="00684FBA" w:rsidRDefault="00684FBA" w:rsidP="00574AB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01EBA567" w14:textId="77777777" w:rsidR="00684FBA" w:rsidRPr="00684FBA" w:rsidRDefault="00684FBA" w:rsidP="00574A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44"/>
        <w:gridCol w:w="8"/>
      </w:tblGrid>
      <w:tr w:rsidR="00684FBA" w:rsidRPr="00684FBA" w14:paraId="7795F0CE" w14:textId="77777777" w:rsidTr="00574ABE">
        <w:tc>
          <w:tcPr>
            <w:tcW w:w="911" w:type="pct"/>
            <w:shd w:val="clear" w:color="auto" w:fill="auto"/>
            <w:hideMark/>
          </w:tcPr>
          <w:p w14:paraId="48351A56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2.</w:t>
            </w:r>
          </w:p>
        </w:tc>
        <w:tc>
          <w:tcPr>
            <w:tcW w:w="4086" w:type="pct"/>
            <w:shd w:val="clear" w:color="auto" w:fill="auto"/>
            <w:hideMark/>
          </w:tcPr>
          <w:p w14:paraId="38403EBF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Zariadenia, ktoré sú k dispozícii </w:t>
            </w:r>
            <w:proofErr w:type="spellStart"/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retailovým</w:t>
            </w:r>
            <w:proofErr w:type="spellEnd"/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investorom (v relevantných prípadoch)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3E647" w14:textId="77777777" w:rsidR="00684FBA" w:rsidRPr="00684FBA" w:rsidRDefault="00684FBA" w:rsidP="00574AB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4E4405D2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2392"/>
        <w:gridCol w:w="9"/>
      </w:tblGrid>
      <w:tr w:rsidR="00684FBA" w:rsidRPr="00684FBA" w14:paraId="0EEA218E" w14:textId="77777777" w:rsidTr="00684FBA">
        <w:tc>
          <w:tcPr>
            <w:tcW w:w="0" w:type="auto"/>
            <w:shd w:val="clear" w:color="auto" w:fill="auto"/>
            <w:hideMark/>
          </w:tcPr>
          <w:p w14:paraId="22A03437" w14:textId="77777777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ČASŤ 2 –</w:t>
            </w:r>
          </w:p>
        </w:tc>
        <w:tc>
          <w:tcPr>
            <w:tcW w:w="0" w:type="auto"/>
            <w:shd w:val="clear" w:color="auto" w:fill="auto"/>
            <w:hideMark/>
          </w:tcPr>
          <w:p w14:paraId="76FFDD2C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 o AIF, ktoré sa majú uvádzať na trh v hostiteľskom členskom štáte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4CDDB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4715F3A4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422"/>
        <w:gridCol w:w="31"/>
      </w:tblGrid>
      <w:tr w:rsidR="00684FBA" w:rsidRPr="00684FBA" w14:paraId="0300A0FE" w14:textId="77777777" w:rsidTr="00574ABE">
        <w:tc>
          <w:tcPr>
            <w:tcW w:w="911" w:type="pct"/>
            <w:shd w:val="clear" w:color="auto" w:fill="auto"/>
            <w:hideMark/>
          </w:tcPr>
          <w:p w14:paraId="3030B71E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1.</w:t>
            </w:r>
          </w:p>
        </w:tc>
        <w:tc>
          <w:tcPr>
            <w:tcW w:w="4078" w:type="pct"/>
            <w:shd w:val="clear" w:color="auto" w:fill="auto"/>
            <w:hideMark/>
          </w:tcPr>
          <w:p w14:paraId="57EDB9E3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Identifikácia AIF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117F3" w14:textId="77777777" w:rsidR="00684FBA" w:rsidRPr="00684FBA" w:rsidRDefault="00684FBA" w:rsidP="00574AB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4A2CF056" w14:textId="77777777" w:rsidR="00684FBA" w:rsidRPr="00684FBA" w:rsidRDefault="00684FBA" w:rsidP="00574A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41"/>
        <w:gridCol w:w="11"/>
      </w:tblGrid>
      <w:tr w:rsidR="00684FBA" w:rsidRPr="00684FBA" w14:paraId="2E9AD0E0" w14:textId="77777777" w:rsidTr="00574ABE">
        <w:tc>
          <w:tcPr>
            <w:tcW w:w="911" w:type="pct"/>
            <w:shd w:val="clear" w:color="auto" w:fill="auto"/>
            <w:hideMark/>
          </w:tcPr>
          <w:p w14:paraId="390CF8B3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2.</w:t>
            </w:r>
          </w:p>
        </w:tc>
        <w:tc>
          <w:tcPr>
            <w:tcW w:w="4085" w:type="pct"/>
            <w:shd w:val="clear" w:color="auto" w:fill="auto"/>
            <w:hideMark/>
          </w:tcPr>
          <w:p w14:paraId="41ADB342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Opatrenia na uvádzanie podielových listov alebo akcií AIF na trh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2C8B6" w14:textId="77777777" w:rsidR="00684FBA" w:rsidRPr="00684FBA" w:rsidRDefault="00684FBA" w:rsidP="00574AB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044BE44A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391"/>
        <w:gridCol w:w="53"/>
      </w:tblGrid>
      <w:tr w:rsidR="00684FBA" w:rsidRPr="00684FBA" w14:paraId="7290F8A1" w14:textId="77777777" w:rsidTr="00574ABE">
        <w:tc>
          <w:tcPr>
            <w:tcW w:w="557" w:type="pct"/>
            <w:shd w:val="clear" w:color="auto" w:fill="auto"/>
            <w:hideMark/>
          </w:tcPr>
          <w:p w14:paraId="6E81A639" w14:textId="74A60B8E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 xml:space="preserve">Oddiel 3. </w:t>
            </w:r>
          </w:p>
        </w:tc>
        <w:tc>
          <w:tcPr>
            <w:tcW w:w="4424" w:type="pct"/>
            <w:shd w:val="clear" w:color="auto" w:fill="auto"/>
            <w:hideMark/>
          </w:tcPr>
          <w:p w14:paraId="7ED2D383" w14:textId="50001C47" w:rsidR="00684FBA" w:rsidRPr="00684FBA" w:rsidRDefault="00574ABE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</w:t>
            </w:r>
            <w:r w:rsidR="00684FBA"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ílohy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93DB3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146E00EC" w14:textId="77777777" w:rsidR="00574ABE" w:rsidRDefault="00574ABE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3E9F3B63" w14:textId="39DAA80E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ČASŤ 1</w:t>
      </w:r>
    </w:p>
    <w:p w14:paraId="7DB62B63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 o správcovi AIF alebo interne spravovanom AIF</w:t>
      </w:r>
    </w:p>
    <w:p w14:paraId="50AB80C8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1.   Identifikácia správcu AIF alebo interne spravovaného AIF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7212"/>
      </w:tblGrid>
      <w:tr w:rsidR="00684FBA" w:rsidRPr="00684FBA" w14:paraId="48B1276E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85065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Informácie o správcovi AIF alebo interne spravovanom AIF</w:t>
            </w:r>
          </w:p>
        </w:tc>
      </w:tr>
      <w:tr w:rsidR="00684FBA" w:rsidRPr="00684FBA" w14:paraId="6789330C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280A6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Správca AIF alebo interne spravovaný AIF</w:t>
            </w:r>
            <w:hyperlink r:id="rId31" w:anchor="ntr2-L_202400913SK.0008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E4A6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C0D38FB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8473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Správca AIF alebo interne spravovaný AIF</w:t>
            </w:r>
            <w:hyperlink r:id="rId32" w:anchor="ntr2-L_202400913SK.0008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0425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D15F1C1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FABF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správcu AIF alebo interne spravovaného AIF (ak je k dispozícii)</w:t>
            </w:r>
            <w:hyperlink r:id="rId33" w:anchor="ntr2-L_202400913SK.0008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4A76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E68B558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857D2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Domovský členský štát správcu AIF alebo interne spravovaného AIF</w:t>
            </w:r>
            <w:hyperlink r:id="rId34" w:anchor="ntr2-L_202400913SK.0008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E03E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22AEDD1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1D78B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6E2E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58F28BD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22C1D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Trvanie správcu AIF alebo interne spravovaného AIF (ak je k dispozícii)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32F6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4F1923D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AA0B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Údaje o webovom sídle správcu AIF alebo interne spravovaného AIF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4865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2840C93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7212"/>
      </w:tblGrid>
      <w:tr w:rsidR="00684FBA" w:rsidRPr="00684FBA" w14:paraId="082E1036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311C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Kontaktné údaje útvaru (alebo kontaktného miesta), ktorý v rámci správcu AIF alebo interne spravovaného AIF zodpovedá za vypracovanie oznámenia</w:t>
            </w:r>
          </w:p>
        </w:tc>
      </w:tr>
      <w:tr w:rsidR="00684FBA" w:rsidRPr="00684FBA" w14:paraId="16464ABC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096F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CA08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298CA5E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DC7EB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B500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0DB2FA3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8651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B279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3BF6140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7212"/>
      </w:tblGrid>
      <w:tr w:rsidR="00684FBA" w:rsidRPr="00684FBA" w14:paraId="5D684D5E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29057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Údaje o tretej strane (ak vykonanie oznámenia správca AIF alebo interne spravovaný AIF zveril tretej strane)</w:t>
            </w:r>
          </w:p>
        </w:tc>
      </w:tr>
      <w:tr w:rsidR="00684FBA" w:rsidRPr="00684FBA" w14:paraId="4581B2FC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D015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Tretia strana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9398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11263D2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C4271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DBB2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D037FD5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C4B2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lastRenderedPageBreak/>
              <w:t>Útvar (alebo kontaktné miesto)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BE52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226F308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BE6B9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F009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884409C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640B6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D78E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14AF82D5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7212"/>
      </w:tblGrid>
      <w:tr w:rsidR="00684FBA" w:rsidRPr="00684FBA" w14:paraId="6A0B2ACE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AE25F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Kontaktné miesto na účely zasielania faktúr alebo oznamovania akýchkoľvek príslušných regulačných poplatkov či platieb (ak je to relevantné)</w:t>
            </w:r>
            <w:hyperlink r:id="rId35" w:anchor="ntr3-L_202400913SK.000801-E0003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3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</w:tr>
      <w:tr w:rsidR="00684FBA" w:rsidRPr="00684FBA" w14:paraId="444A4E5A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607F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Názov subjektu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B59A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0F6559A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CBCD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6794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E1F4571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EEE7A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FAFF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EF38E82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7D34C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1DCE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5651D52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F0B3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DE55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632281EB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7212"/>
      </w:tblGrid>
      <w:tr w:rsidR="00684FBA" w:rsidRPr="00684FBA" w14:paraId="5980CF2B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EF7E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Uveďte, ktorá e-mailová adresa uvedená v tomto oddiele (kontaktné miesto správcu AIF alebo interne spravovaného AIF, kontaktné miesto v rámci určenej tretej strany alebo kontaktné miesto na účely zasielania faktúr) je uprednostňovanou adresou, na ktorú môže príslušný vnútroštátny orgán hostiteľského členského štátu zaslať dôverné informácie (okrem iného prihlasovacie meno a heslo na prístup do vnútroštátnych systémov podávania správ).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82E9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3D987CD0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Oddiel 2.   Zariadenia, ktoré sú k dispozícii </w:t>
      </w:r>
      <w:proofErr w:type="spellStart"/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retailovým</w:t>
      </w:r>
      <w:proofErr w:type="spellEnd"/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 investorom (v relevantných prípadoch)</w:t>
      </w:r>
    </w:p>
    <w:p w14:paraId="1DF90963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Podľa článku 32 ods. 1 smernice 2011/61/EÚ majú správcovia AIF z EÚ udelené povolenie uvádzať na trh podielové listy alebo akcie AIF z EÚ, ktoré spravujú, pre profesionálnych investorov v iných členských štátoch, než je ich domovský členský štát. Členské štáty však môžu v súlade s článkom 43 smernice 2011/61/EÚ povoliť správcom AIF uvádzať na ich území na trh podielové listy alebo akcie AIF, ktoré spravujú, pre </w:t>
      </w:r>
      <w:proofErr w:type="spellStart"/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retailových</w:t>
      </w:r>
      <w:proofErr w:type="spellEnd"/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investorov.</w:t>
      </w:r>
    </w:p>
    <w:p w14:paraId="75E9DBED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lastRenderedPageBreak/>
        <w:t xml:space="preserve">Informácie o zariadeniach, ktoré sú k dispozícii </w:t>
      </w:r>
      <w:proofErr w:type="spellStart"/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retailovým</w:t>
      </w:r>
      <w:proofErr w:type="spellEnd"/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investorom, sa musia vyplniť, ak sa uvádzanie AIF na trh zameriava na </w:t>
      </w:r>
      <w:proofErr w:type="spellStart"/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retailových</w:t>
      </w:r>
      <w:proofErr w:type="spellEnd"/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investorov.</w:t>
      </w:r>
    </w:p>
    <w:p w14:paraId="27A6FF72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V súlade s písmenom j) prílohy IV k smernici 2011/61/EÚ vyplňte nasledujúcu tabuľku, v ktorej uvediete informácie o zariadeniach na vykonávanie úloh uvedených v článku 43a ods. 1 uvedenej smernice: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2933"/>
        <w:gridCol w:w="5299"/>
      </w:tblGrid>
      <w:tr w:rsidR="00684FBA" w:rsidRPr="00684FBA" w14:paraId="2AB8BB2F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28511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Úloha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7B00D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Informácie o zariadeniach, ktoré zabezpečujú vykonávanie úloh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99228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Názov/právna forma/sídlo/adresa, e-mail: a telefónne číslo na účely korešpondencie v prípade subjektu zodpovedného za poskytnutie zariadení</w:t>
            </w:r>
          </w:p>
        </w:tc>
      </w:tr>
      <w:tr w:rsidR="00684FBA" w:rsidRPr="00684FBA" w14:paraId="3D215946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1CBD3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Spracovávanie pokynov investorov na upísanie, platbu, vyplatenie (alebo odkúpenie) vo vzťahu k podielovým listom alebo akciám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517A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9056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98ED1FB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A9AE3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Poskytovanie informácií investorom o tom, ako možno zadávať vyššie uvedené pokyny a ako sa vyplácajú výnosy z vyplatenia (alebo odkúpenia)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4C2B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FC96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0120B7B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A685F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Uľahčenie nakladania s informáciami týkajúcimi sa uplatňovania práv investorov vyplývajúcich z ich investície do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2C45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3813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09091E8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F2CFF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Sprístupnenie informácií a dokumentov požadovaných podľa článkov 22 a 23 smernice 2011/61/EÚ investorom na účely kontrol a na získanie ich kópií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E1F2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D436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A41A3CE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A1493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Poskytovanie informácií investorom v súvislosti s úlohami, ktoré tieto zariadenia zabezpečujú, na trvalom médiu, ako sa vymedzuje v článku 43a ods. 1 písm. e) smernice 2011/61/EÚ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4141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3564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BF13B9E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5F0A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Pôsobenie v pozícii kontaktného miesta pre komunikáciu s príslušnými orgánmi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DEFD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6D54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1D8C5A74" w14:textId="77777777" w:rsidR="00574ABE" w:rsidRDefault="00574ABE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5088FE08" w14:textId="6043A135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ČASŤ 2</w:t>
      </w:r>
    </w:p>
    <w:p w14:paraId="32864662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 o AIF, ktoré sa majú uvádzať na trh v hostiteľskom členskom štáte</w:t>
      </w:r>
    </w:p>
    <w:p w14:paraId="6446F065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1.   Identifikácia AIF</w:t>
      </w:r>
    </w:p>
    <w:p w14:paraId="108147E2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V nasledujúcej tabuľke uveďte informácie o každom AIF, ktorý plánujete uviesť na trh v hostiteľskom členskom štáte, pričom pre každý AIF vytvorte novú tabuľku a v každom riadku uveďte len jednu triedu akcií (názov a ISIN). Ak má AIF formu zastrešujúceho AIF s viacerými čiastkovými fondmi alebo </w:t>
      </w:r>
      <w:proofErr w:type="spellStart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podfondmi</w:t>
      </w:r>
      <w:proofErr w:type="spellEnd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, odkazy na AIF v nasledujúcej tabuľke sa chápu ako odkazy na čiastkový fond alebo </w:t>
      </w:r>
      <w:proofErr w:type="spellStart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podfond</w:t>
      </w:r>
      <w:proofErr w:type="spellEnd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, ktoré sa majú uvádzať na trh v hostiteľskom členskom štáte, a nie ako odkazy na zastrešujúci AIF, ktorý sa uvádza samostatne v príslušnom stĺpci.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892"/>
        <w:gridCol w:w="970"/>
        <w:gridCol w:w="713"/>
        <w:gridCol w:w="1102"/>
        <w:gridCol w:w="1218"/>
        <w:gridCol w:w="674"/>
        <w:gridCol w:w="1610"/>
        <w:gridCol w:w="993"/>
        <w:gridCol w:w="1062"/>
        <w:gridCol w:w="1175"/>
        <w:gridCol w:w="1316"/>
        <w:gridCol w:w="956"/>
      </w:tblGrid>
      <w:tr w:rsidR="00684FBA" w:rsidRPr="00684FBA" w14:paraId="543B6B9D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F5FE0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Názov AIF, ktorý sa má uvádzať na trh v hostiteľskom členskom štáte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DE5BF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Dátum založenia alebo zriadenia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3B44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Domovský členský štát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7736A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Právna forma AIF</w:t>
            </w:r>
            <w:hyperlink r:id="rId36" w:anchor="ntr4-L_202400913SK.000801-E0004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vertAlign w:val="superscript"/>
                  <w:lang w:eastAsia="sk-SK"/>
                  <w14:ligatures w14:val="none"/>
                </w:rPr>
                <w:t>4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373C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Kód LEI daného AIF</w:t>
            </w:r>
          </w:p>
          <w:p w14:paraId="3BDCD9E7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(ak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0597F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 xml:space="preserve">Uvádzanie na trh pre </w:t>
            </w:r>
            <w:proofErr w:type="spellStart"/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retailových</w:t>
            </w:r>
            <w:proofErr w:type="spellEnd"/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 xml:space="preserve"> investorov</w:t>
            </w:r>
            <w:hyperlink r:id="rId37" w:anchor="ntr5-L_202400913SK.000801-E0005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vertAlign w:val="superscript"/>
                  <w:lang w:eastAsia="sk-SK"/>
                  <w14:ligatures w14:val="none"/>
                </w:rPr>
                <w:t>5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62A2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Názov každej triedy akcií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C5C9C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ISIN daného AIF/každej triedy akcií AIF (ak sú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98DEF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Názov depozitára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EBAD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Trvanie AIF</w:t>
            </w:r>
          </w:p>
          <w:p w14:paraId="142C5498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(ak je to relevantné)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611BB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Vnútroštátny identifikačný kód AIF</w:t>
            </w:r>
          </w:p>
          <w:p w14:paraId="7AD2E37C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(ak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E00DD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Názov zastrešujúceho AIF (ak je to relevantné)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3D8A8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Investičná stratégia AIF</w:t>
            </w:r>
            <w:hyperlink r:id="rId38" w:anchor="ntr6-L_202400913SK.000801-E0006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vertAlign w:val="superscript"/>
                  <w:lang w:eastAsia="sk-SK"/>
                  <w14:ligatures w14:val="none"/>
                </w:rPr>
                <w:t>6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20"/>
                  <w:lang w:eastAsia="sk-SK"/>
                  <w14:ligatures w14:val="none"/>
                </w:rPr>
                <w:t>)</w:t>
              </w:r>
            </w:hyperlink>
          </w:p>
        </w:tc>
      </w:tr>
      <w:tr w:rsidR="00684FBA" w:rsidRPr="00684FBA" w14:paraId="58BE88F2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C43E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67F1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569D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A65E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5028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DB45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BCD7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604A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C696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3A6B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FE40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C55D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6A6E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089D991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8844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6916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3C89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35C5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954E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A4A8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AE50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032C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8C6D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1426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D65D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A10E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72F2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3257D67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C720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06FE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1010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2224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A8E8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AD7D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7242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3C0B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51BB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6648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C39D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46F1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6617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ED922E7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89F3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1408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42C7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AB36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0B4D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711D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5697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B985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08F4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5AE2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6BE5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12E4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A353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B1CC52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Štruktúry „hlavný-zberný“ (ak je to relevantné):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892"/>
        <w:gridCol w:w="3025"/>
        <w:gridCol w:w="3265"/>
        <w:gridCol w:w="2021"/>
        <w:gridCol w:w="2096"/>
      </w:tblGrid>
      <w:tr w:rsidR="00684FBA" w:rsidRPr="00684FBA" w14:paraId="58BEC53D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4E6DF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Názov hlavného AIF alebo čiastkového fondu (fondov)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9FA90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Kód LEI hlavného AIF alebo čiastkového fondu (fondov) (ak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E4253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Správca hlavného AIF/čiastkového fondu (ak sa líši od AIF správcu AIF)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34617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Kód LEI správcu hlavného AIF/čiastkového fondu (ak sa líši od AIF správcu AIF a 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4B55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Domovský členský štát hlavného AIF (ak sa líši od domovského členského štátu AIF)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D0A3D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 w:val="20"/>
                <w:lang w:eastAsia="sk-SK"/>
                <w14:ligatures w14:val="none"/>
              </w:rPr>
              <w:t>Domovský členský štát správcu AIF (ak sa líši od domovského členského štátu hlavného AIF)</w:t>
            </w:r>
          </w:p>
        </w:tc>
      </w:tr>
      <w:tr w:rsidR="00684FBA" w:rsidRPr="00684FBA" w14:paraId="2E620431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1916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3C08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E106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70D1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DF98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9B50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2B74012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785F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A6CF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2B6E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F1D8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CE4B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E1E8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4091636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1D07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88FC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1620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A3CA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5762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3C6A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B62EE64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6072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C846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F860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6BAD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B090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5FE2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6D6020DB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2.   Opatrenia na uvádzanie podielových listov alebo akcií AIF na trh</w:t>
      </w:r>
    </w:p>
    <w:p w14:paraId="1BD96A0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Podielové listy alebo akcie AIF/čiastkových fondov AIF budú na trh uvádzať: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3593"/>
      </w:tblGrid>
      <w:tr w:rsidR="00684FBA" w:rsidRPr="00684FBA" w14:paraId="565187AC" w14:textId="77777777" w:rsidTr="00684FBA">
        <w:tc>
          <w:tcPr>
            <w:tcW w:w="0" w:type="auto"/>
            <w:shd w:val="clear" w:color="auto" w:fill="auto"/>
            <w:hideMark/>
          </w:tcPr>
          <w:p w14:paraId="7EC604D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0DB43B3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správca AIF, ktorý spravuje daný AIF alebo interne spravovaný AIF</w:t>
            </w:r>
          </w:p>
        </w:tc>
      </w:tr>
    </w:tbl>
    <w:p w14:paraId="10CEBCA3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591"/>
      </w:tblGrid>
      <w:tr w:rsidR="00684FBA" w:rsidRPr="00684FBA" w14:paraId="3354CB10" w14:textId="77777777" w:rsidTr="00684FBA">
        <w:tc>
          <w:tcPr>
            <w:tcW w:w="0" w:type="auto"/>
            <w:shd w:val="clear" w:color="auto" w:fill="auto"/>
            <w:hideMark/>
          </w:tcPr>
          <w:p w14:paraId="662762F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100BE4C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úverové inštitúcie</w:t>
            </w:r>
          </w:p>
        </w:tc>
      </w:tr>
    </w:tbl>
    <w:p w14:paraId="56FEE8B2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3622"/>
      </w:tblGrid>
      <w:tr w:rsidR="00684FBA" w:rsidRPr="00684FBA" w14:paraId="3167E174" w14:textId="77777777" w:rsidTr="00684FBA">
        <w:tc>
          <w:tcPr>
            <w:tcW w:w="0" w:type="auto"/>
            <w:shd w:val="clear" w:color="auto" w:fill="auto"/>
            <w:hideMark/>
          </w:tcPr>
          <w:p w14:paraId="0C31E43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710D970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investičné spoločnosti alebo poradcovia, ktorým bolo udelené povolenie</w:t>
            </w:r>
          </w:p>
        </w:tc>
      </w:tr>
    </w:tbl>
    <w:p w14:paraId="7940E6FE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684"/>
      </w:tblGrid>
      <w:tr w:rsidR="00684FBA" w:rsidRPr="00684FBA" w14:paraId="5A51BF94" w14:textId="77777777" w:rsidTr="00684FBA">
        <w:tc>
          <w:tcPr>
            <w:tcW w:w="0" w:type="auto"/>
            <w:shd w:val="clear" w:color="auto" w:fill="auto"/>
            <w:hideMark/>
          </w:tcPr>
          <w:p w14:paraId="49EAA5E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9EB135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iné subjekty vrátane subjektov nachádzajúcich sa v tretej krajine. Uveďte podrobnosti:</w:t>
            </w:r>
          </w:p>
        </w:tc>
      </w:tr>
    </w:tbl>
    <w:p w14:paraId="0D2F7BD7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____________________________________________________________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7212"/>
      </w:tblGrid>
      <w:tr w:rsidR="00684FBA" w:rsidRPr="00684FBA" w14:paraId="3BB47757" w14:textId="77777777" w:rsidTr="00684FBA"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EB03C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 xml:space="preserve">Uveďte informácie o mechanizmoch vytvorených s cieľom zabrániť, aby sa podielové listy alebo akcie AIF uvádzali na trh pre </w:t>
            </w:r>
            <w:proofErr w:type="spellStart"/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retailových</w:t>
            </w:r>
            <w:proofErr w:type="spellEnd"/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 xml:space="preserve"> investorov, vrátane prípadu, keď správca AIF v súvislosti s daným AIF využíva pri poskytovaní investičných služieb činnosti nezávislých subjektov</w:t>
            </w:r>
            <w:hyperlink r:id="rId39" w:anchor="ntr7-L_202400913SK.000801-E0007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7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.</w:t>
            </w:r>
          </w:p>
        </w:tc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BD26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155312FC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3.   Prílohy</w:t>
      </w:r>
    </w:p>
    <w:p w14:paraId="2F0C00E0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Najnovšia verzia štatútu alebo zakladajúcich dokumentov AIF (ak sú k dispozícii).</w:t>
      </w:r>
    </w:p>
    <w:p w14:paraId="7A8A551B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Najnovšia verzia ponukových materiálov (napr. prospektu).</w:t>
      </w:r>
    </w:p>
    <w:p w14:paraId="27EFF4CE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Najnovšia výročná správa AIF (ak je k dispozícii).</w:t>
      </w:r>
    </w:p>
    <w:p w14:paraId="3B8F5063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Akékoľvek ďalšie informácie uvedené v článku 23 ods. 1 smernice 2011/61/EÚ o každom AIF, ktorý sa má uviesť na trh [písmeno f) prílohy IV].</w:t>
      </w:r>
    </w:p>
    <w:p w14:paraId="040BBFB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Iné (uveďte podrobnosti).</w:t>
      </w:r>
    </w:p>
    <w:p w14:paraId="51C733A3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__________________________________________________________________</w:t>
      </w:r>
    </w:p>
    <w:p w14:paraId="6214D1B9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lastRenderedPageBreak/>
        <w:t>(</w:t>
      </w: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názov dokumentu alebo názov elektronického súboru v prílohe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8"/>
        <w:gridCol w:w="7430"/>
      </w:tblGrid>
      <w:tr w:rsidR="00684FBA" w:rsidRPr="00684FBA" w14:paraId="20B58BD0" w14:textId="77777777" w:rsidTr="00684FBA"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E9A6C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Dátum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6F08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B854F41" w14:textId="77777777" w:rsidTr="00684FBA"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1633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Meno a funkcia podpísanej osoby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7CE6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01D74D3" w14:textId="77777777" w:rsidTr="00684FBA"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E5FA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Podpis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8915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1517ACE7" w14:textId="77777777" w:rsidR="00684FBA" w:rsidRPr="00684FBA" w:rsidRDefault="00000000" w:rsidP="00684FBA">
      <w:pPr>
        <w:shd w:val="clear" w:color="auto" w:fill="FFFFFF"/>
        <w:spacing w:before="240" w:after="6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pict w14:anchorId="5C12137D">
          <v:rect id="_x0000_i1027" style="width:203.75pt;height:.75pt" o:hrpct="0" o:hrstd="t" o:hrnoshade="t" o:hr="t" fillcolor="black" stroked="f"/>
        </w:pict>
      </w:r>
    </w:p>
    <w:p w14:paraId="4850E31F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40" w:anchor="ntc1-L_202400913SK.000801-E0001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1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Toto oznámenie by sa malo použiť aj v prípade AIF, ktoré sa tiež kvalifikujú ako európsky dlhodobý investičný fond a uvádzajú sa na trh podľa článku 31 ods. 2 nariadenia (EÚ) 2015/760 v spojení s článkom 32 ods. 2 smernice 2011/61/EÚ.</w:t>
      </w:r>
    </w:p>
    <w:p w14:paraId="622607DB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41" w:anchor="ntc2-L_202400913SK.000801-E0002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2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Toto pole by sa malo vyplniť vždy, teda aj v prípade aktualizácie.</w:t>
      </w:r>
    </w:p>
    <w:p w14:paraId="68085677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42" w:anchor="ntc3-L_202400913SK.000801-E0003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3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Uveďte jednotné kontaktné miesto na účely zasielania faktúr alebo oznamovania akýchkoľvek príslušných regulačných poplatkov či platieb podľa článku 9 nariadenia (EÚ) 2019/1156 a článku 2 vykonávacieho nariadenia Komisie (EÚ) 2021/955. Toto kontaktné miesto môže byť rovnaké ako kontaktné miesto určené v rámci správcu AIF alebo kontaktné miesto v rámci určenej tretej strany.</w:t>
      </w:r>
    </w:p>
    <w:p w14:paraId="22EA0161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43" w:anchor="ntc4-L_202400913SK.000801-E0004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4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Právna forma sa vyberá spomedzi týchto možností: spoločný fond, podielový fond, investičná spoločnosť alebo akákoľvek iná právna forma, ktorá existuje na základe vnútroštátnych právnych predpisov domovského členského štátu daného AIF.</w:t>
      </w:r>
    </w:p>
    <w:p w14:paraId="06439A2B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44" w:anchor="ntc5-L_202400913SK.000801-E0005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5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  Ak je povolené v domovskom členskom štáte správcu AIF: „áno/nie“. Ak právne predpisy domovského členského štátu správcu AIF neumožňujú uvádzanie na trh pre </w:t>
      </w:r>
      <w:proofErr w:type="spellStart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retailových</w:t>
      </w:r>
      <w:proofErr w:type="spellEnd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 investorov, uveďte „neuplatňuje sa“.</w:t>
      </w:r>
    </w:p>
    <w:p w14:paraId="6A7E1260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45" w:anchor="ntc6-L_202400913SK.000801-E0006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6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Uveďte prevládajúci druh AIF a rozdelenie podľa investičných stratégií, ako sa stanovuje vo vzore na podávanie správ uvedenom v prílohe IV k delegovanému nariadeniu (EÚ) č. 231/2013.</w:t>
      </w:r>
    </w:p>
    <w:p w14:paraId="0193D3E8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46" w:anchor="ntc7-L_202400913SK.000801-E0007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7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  Tieto informácie sa musia vyplniť len v súvislosti s AIF, ktorých uvedenie na trh sa predpokladá len pre profesionálnych investorov. V súvislosti s AIF, ktoré má správca AIF/samostatne spravovaný AIF v úmysle uviesť na trh pre </w:t>
      </w:r>
      <w:proofErr w:type="spellStart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retailových</w:t>
      </w:r>
      <w:proofErr w:type="spellEnd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 investorov, netreba zaviesť žiadne opatrenia, ak to povoľujú vnútroštátne právne predpisy domovského členského štátu správcu AIF v súlade s článkom 43 smernice 2011/61/EÚ. Ak sa toto oznámenie vzťahuje na AIF zamerané na profesionálnych investorov aj na AIF zamerané na </w:t>
      </w:r>
      <w:proofErr w:type="spellStart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retailových</w:t>
      </w:r>
      <w:proofErr w:type="spellEnd"/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 xml:space="preserve"> investorov, uveďte informácie iba v súvislosti s AIF zameranými len na profesionálnych investorov.</w:t>
      </w:r>
    </w:p>
    <w:p w14:paraId="1F351565" w14:textId="77777777" w:rsidR="00684FBA" w:rsidRPr="00684FBA" w:rsidRDefault="00000000" w:rsidP="00684FBA">
      <w:pPr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pict w14:anchorId="3C8278A7">
          <v:rect id="_x0000_i1028" style="width:101.85pt;height:.75pt" o:hrpct="0" o:hralign="center" o:hrstd="t" o:hrnoshade="t" o:hr="t" fillcolor="black" stroked="f"/>
        </w:pict>
      </w:r>
    </w:p>
    <w:p w14:paraId="2B5DDB65" w14:textId="77777777" w:rsid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52827A51" w14:textId="522332BA" w:rsidR="00684FBA" w:rsidRP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PRÍLOHA III</w:t>
      </w:r>
    </w:p>
    <w:p w14:paraId="729B445C" w14:textId="77777777" w:rsidR="00684FBA" w:rsidRP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Vzor oznámenia, ktorý má správca AIF z EÚ predložiť príslušnému orgánu svojho domovského členského štátu s cieľom spravovať AIF z EÚ usadené v iných členských štátoch podľa článku 33 ods. 2 smernice 2011/61/EÚ alebo zriadiť pobočku v inom členskom štáte podľa článku 33 ods. 3 smernice 2011/61/EÚ</w:t>
      </w:r>
    </w:p>
    <w:p w14:paraId="499A7827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</w:t>
      </w:r>
    </w:p>
    <w:p w14:paraId="46005E63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 ÚMYSLU SPRÁVCU AIF SPRAVOVAŤ AIF USADENÉ V INOM ČLENSKOM ŠTÁTE, NEŽ JE JEHO DOMOVSKÝ ČLENSKÝ ŠTÁT, V SÚLADE S ČLÁNKOM 33 ODS. 2 SMERNICE 2011/61/EÚ ALEBO ZRIADIŤ POBOČKU V SÚLADE S ČLÁNKOM 33 ODS. 3 SMERNICE 2011/61/EÚ.</w:t>
      </w:r>
    </w:p>
    <w:p w14:paraId="1731DD39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V ______________________________________ [</w:t>
      </w: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hostiteľský členský štát (štáty)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]</w:t>
      </w:r>
    </w:p>
    <w:p w14:paraId="6F00A4B4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Oznamujete zmenu informácií, ktoré už boli predložené v prvotnom oznámení?</w:t>
      </w:r>
    </w:p>
    <w:p w14:paraId="06BB74C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Áno 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Nie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</w:p>
    <w:p w14:paraId="607C5CB2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Ak ste na túto otázku odpovedali „áno“, uveďte len informácie, v ktorých oproti predchádzajúcemu oznámeniu došlo k aktualizácii, a uveďte dátum predchádzajúceho oznámenia: ____________________</w:t>
      </w:r>
    </w:p>
    <w:p w14:paraId="1DFD0769" w14:textId="77777777" w:rsidR="00684FBA" w:rsidRPr="00684FBA" w:rsidRDefault="00684FBA" w:rsidP="00684FBA">
      <w:pPr>
        <w:shd w:val="clear" w:color="auto" w:fill="FFFFFF"/>
        <w:spacing w:before="120" w:line="240" w:lineRule="auto"/>
        <w:jc w:val="center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OBSAH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704"/>
        <w:gridCol w:w="22"/>
      </w:tblGrid>
      <w:tr w:rsidR="00684FBA" w:rsidRPr="00684FBA" w14:paraId="4352E8F7" w14:textId="77777777" w:rsidTr="00574ABE">
        <w:tc>
          <w:tcPr>
            <w:tcW w:w="456" w:type="pct"/>
            <w:shd w:val="clear" w:color="auto" w:fill="auto"/>
            <w:hideMark/>
          </w:tcPr>
          <w:p w14:paraId="0F120C75" w14:textId="77777777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ČASŤ 1</w:t>
            </w:r>
          </w:p>
        </w:tc>
        <w:tc>
          <w:tcPr>
            <w:tcW w:w="4536" w:type="pct"/>
            <w:shd w:val="clear" w:color="auto" w:fill="auto"/>
            <w:hideMark/>
          </w:tcPr>
          <w:p w14:paraId="427498A7" w14:textId="77777777" w:rsidR="00684FBA" w:rsidRPr="00684FBA" w:rsidRDefault="00684FBA" w:rsidP="00574ABE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 o správcovi AIF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128B2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5EC01D53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2709"/>
        <w:gridCol w:w="9"/>
      </w:tblGrid>
      <w:tr w:rsidR="00684FBA" w:rsidRPr="00684FBA" w14:paraId="1C742E4E" w14:textId="77777777" w:rsidTr="00684FBA">
        <w:tc>
          <w:tcPr>
            <w:tcW w:w="0" w:type="auto"/>
            <w:shd w:val="clear" w:color="auto" w:fill="auto"/>
            <w:hideMark/>
          </w:tcPr>
          <w:p w14:paraId="0B31F1F1" w14:textId="77777777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ČASŤ 2</w:t>
            </w:r>
          </w:p>
        </w:tc>
        <w:tc>
          <w:tcPr>
            <w:tcW w:w="0" w:type="auto"/>
            <w:shd w:val="clear" w:color="auto" w:fill="auto"/>
            <w:hideMark/>
          </w:tcPr>
          <w:p w14:paraId="161B5689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Informácie, ktoré sa majú oznamovať podľa článku 33 ods. 2 smernice 2011/61/EÚ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39126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30213576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422"/>
        <w:gridCol w:w="31"/>
      </w:tblGrid>
      <w:tr w:rsidR="00684FBA" w:rsidRPr="00684FBA" w14:paraId="6C9380AB" w14:textId="77777777" w:rsidTr="00574ABE">
        <w:tc>
          <w:tcPr>
            <w:tcW w:w="911" w:type="pct"/>
            <w:shd w:val="clear" w:color="auto" w:fill="auto"/>
            <w:hideMark/>
          </w:tcPr>
          <w:p w14:paraId="050CC284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1.</w:t>
            </w:r>
          </w:p>
        </w:tc>
        <w:tc>
          <w:tcPr>
            <w:tcW w:w="4078" w:type="pct"/>
            <w:shd w:val="clear" w:color="auto" w:fill="auto"/>
            <w:hideMark/>
          </w:tcPr>
          <w:p w14:paraId="558F02D7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Program činnosti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CD77B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71BC0B0B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41"/>
        <w:gridCol w:w="11"/>
      </w:tblGrid>
      <w:tr w:rsidR="00684FBA" w:rsidRPr="00684FBA" w14:paraId="3EEFE4E9" w14:textId="77777777" w:rsidTr="00574ABE">
        <w:tc>
          <w:tcPr>
            <w:tcW w:w="911" w:type="pct"/>
            <w:shd w:val="clear" w:color="auto" w:fill="auto"/>
            <w:hideMark/>
          </w:tcPr>
          <w:p w14:paraId="560086A0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2.</w:t>
            </w:r>
          </w:p>
        </w:tc>
        <w:tc>
          <w:tcPr>
            <w:tcW w:w="4085" w:type="pct"/>
            <w:shd w:val="clear" w:color="auto" w:fill="auto"/>
            <w:hideMark/>
          </w:tcPr>
          <w:p w14:paraId="6D399C09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 o AIF, ktoré sa majú spravovať v hostiteľských členských štátoch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40565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142D83BB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21"/>
        <w:gridCol w:w="6"/>
      </w:tblGrid>
      <w:tr w:rsidR="00684FBA" w:rsidRPr="00684FBA" w14:paraId="335EA6B9" w14:textId="77777777" w:rsidTr="00574ABE">
        <w:tc>
          <w:tcPr>
            <w:tcW w:w="456" w:type="pct"/>
            <w:shd w:val="clear" w:color="auto" w:fill="auto"/>
            <w:hideMark/>
          </w:tcPr>
          <w:p w14:paraId="3123628B" w14:textId="77777777" w:rsidR="00684FBA" w:rsidRPr="00684FBA" w:rsidRDefault="00684FBA" w:rsidP="00574ABE">
            <w:pPr>
              <w:spacing w:before="60" w:after="60" w:line="240" w:lineRule="auto"/>
              <w:ind w:right="195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ČASŤ 3</w:t>
            </w:r>
          </w:p>
        </w:tc>
        <w:tc>
          <w:tcPr>
            <w:tcW w:w="4542" w:type="pct"/>
            <w:shd w:val="clear" w:color="auto" w:fill="auto"/>
            <w:hideMark/>
          </w:tcPr>
          <w:p w14:paraId="35883E85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Informácie, ktoré má správca AIF poskytnúť podľa článku 33 ods. 3 smernice 2011/61/EÚ na účel vykonávania svojich činností v hostiteľskom členskom štáte (štátoch) prostredníctvom pobočky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34DDB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512ECAB7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27"/>
        <w:gridCol w:w="25"/>
      </w:tblGrid>
      <w:tr w:rsidR="00684FBA" w:rsidRPr="00684FBA" w14:paraId="546B29AF" w14:textId="77777777" w:rsidTr="00574ABE">
        <w:tc>
          <w:tcPr>
            <w:tcW w:w="911" w:type="pct"/>
            <w:shd w:val="clear" w:color="auto" w:fill="auto"/>
            <w:hideMark/>
          </w:tcPr>
          <w:p w14:paraId="0B23C193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1.</w:t>
            </w:r>
          </w:p>
        </w:tc>
        <w:tc>
          <w:tcPr>
            <w:tcW w:w="4080" w:type="pct"/>
            <w:shd w:val="clear" w:color="auto" w:fill="auto"/>
            <w:hideMark/>
          </w:tcPr>
          <w:p w14:paraId="75C5D7E0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Informácie o pobočke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7A469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2E2AFABD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30"/>
        <w:gridCol w:w="22"/>
      </w:tblGrid>
      <w:tr w:rsidR="00684FBA" w:rsidRPr="00684FBA" w14:paraId="1B15D7AE" w14:textId="77777777" w:rsidTr="00574ABE">
        <w:tc>
          <w:tcPr>
            <w:tcW w:w="911" w:type="pct"/>
            <w:shd w:val="clear" w:color="auto" w:fill="auto"/>
            <w:hideMark/>
          </w:tcPr>
          <w:p w14:paraId="41E1E82C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2.</w:t>
            </w:r>
          </w:p>
        </w:tc>
        <w:tc>
          <w:tcPr>
            <w:tcW w:w="4081" w:type="pct"/>
            <w:shd w:val="clear" w:color="auto" w:fill="auto"/>
            <w:hideMark/>
          </w:tcPr>
          <w:p w14:paraId="1294ACB7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Program činnosti pobočky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29BF4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2FFFE163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433"/>
        <w:gridCol w:w="20"/>
      </w:tblGrid>
      <w:tr w:rsidR="00684FBA" w:rsidRPr="00684FBA" w14:paraId="378601E9" w14:textId="77777777" w:rsidTr="00574ABE">
        <w:tc>
          <w:tcPr>
            <w:tcW w:w="911" w:type="pct"/>
            <w:shd w:val="clear" w:color="auto" w:fill="auto"/>
            <w:hideMark/>
          </w:tcPr>
          <w:p w14:paraId="06766F21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3.</w:t>
            </w:r>
          </w:p>
        </w:tc>
        <w:tc>
          <w:tcPr>
            <w:tcW w:w="4082" w:type="pct"/>
            <w:shd w:val="clear" w:color="auto" w:fill="auto"/>
            <w:hideMark/>
          </w:tcPr>
          <w:p w14:paraId="08920881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Organizačná štruktúra pobočky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CE33A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2B041951" w14:textId="77777777" w:rsidR="00684FBA" w:rsidRPr="00684FBA" w:rsidRDefault="00684FBA" w:rsidP="00574AB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30"/>
        <w:gridCol w:w="22"/>
      </w:tblGrid>
      <w:tr w:rsidR="00684FBA" w:rsidRPr="00684FBA" w14:paraId="2330D5B7" w14:textId="77777777" w:rsidTr="00574ABE">
        <w:tc>
          <w:tcPr>
            <w:tcW w:w="911" w:type="pct"/>
            <w:shd w:val="clear" w:color="auto" w:fill="auto"/>
            <w:hideMark/>
          </w:tcPr>
          <w:p w14:paraId="574C11D0" w14:textId="77777777" w:rsidR="00684FBA" w:rsidRPr="00684FBA" w:rsidRDefault="00684FBA" w:rsidP="00574ABE">
            <w:pPr>
              <w:spacing w:before="60" w:after="60" w:line="240" w:lineRule="auto"/>
              <w:ind w:right="195"/>
              <w:jc w:val="right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Oddiel 4.</w:t>
            </w:r>
          </w:p>
        </w:tc>
        <w:tc>
          <w:tcPr>
            <w:tcW w:w="4081" w:type="pct"/>
            <w:shd w:val="clear" w:color="auto" w:fill="auto"/>
            <w:hideMark/>
          </w:tcPr>
          <w:p w14:paraId="1C544D27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Ukončenie činnosti pobočky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09CEB" w14:textId="77777777" w:rsidR="00684FBA" w:rsidRPr="00684FBA" w:rsidRDefault="00684FBA" w:rsidP="00574ABE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23838800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ČASŤ 1</w:t>
      </w:r>
    </w:p>
    <w:p w14:paraId="08053C86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 o správcovi AIF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7651"/>
      </w:tblGrid>
      <w:tr w:rsidR="00684FBA" w:rsidRPr="00684FBA" w14:paraId="40729B72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F8FF6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Informácie o správcovi AIF</w:t>
            </w:r>
          </w:p>
        </w:tc>
      </w:tr>
      <w:tr w:rsidR="00684FBA" w:rsidRPr="00684FBA" w14:paraId="69593EB0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23E6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Správca AIF</w:t>
            </w:r>
            <w:hyperlink r:id="rId47" w:anchor="ntr1-L_202400913SK.001301-E0001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1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0D50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3E1D8FF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6DB4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Kód LEI správcu AIF</w:t>
            </w:r>
            <w:hyperlink r:id="rId48" w:anchor="ntr1-L_202400913SK.001301-E0001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1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6F78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80D8EE6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E6CE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správcu AIF (ak je k dispozícii)</w:t>
            </w:r>
            <w:hyperlink r:id="rId49" w:anchor="ntr1-L_202400913SK.001301-E0001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1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4B19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E35B874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FEB5D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Domovský členský štát správcu AIF</w:t>
            </w:r>
            <w:hyperlink r:id="rId50" w:anchor="ntr1-L_202400913SK.001301-E0001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1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5388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2C183D4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2233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CDB9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9222695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B3089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Trvanie správcu AIF (ak je to relevantné)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1CD6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829F645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F227C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Údaje o webovom sídle správcu AIF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AA85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CD9598E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7651"/>
      </w:tblGrid>
      <w:tr w:rsidR="00684FBA" w:rsidRPr="00684FBA" w14:paraId="3E6886E1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D8808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Kontaktné údaje útvaru (alebo kontaktného miesta), ktorý v rámci správcu AIF zodpovedá za oznámenie</w:t>
            </w:r>
          </w:p>
        </w:tc>
      </w:tr>
      <w:tr w:rsidR="00684FBA" w:rsidRPr="00684FBA" w14:paraId="74FD8C66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B35C3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A536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7BD2425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000EE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98D4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34DE05B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0935C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1E3D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DA4E092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7651"/>
      </w:tblGrid>
      <w:tr w:rsidR="00684FBA" w:rsidRPr="00684FBA" w14:paraId="6C70101A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80EE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Údaje o tretej strane (ak vykonanie oznámenia správca AIF alebo interne spravovaný AIF zveril tretej strane)</w:t>
            </w:r>
          </w:p>
        </w:tc>
      </w:tr>
      <w:tr w:rsidR="00684FBA" w:rsidRPr="00684FBA" w14:paraId="371F0C39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6960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Tretia strana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669A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37A9489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4AC2B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DAFB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7449F00F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1273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900A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EB0DC79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B775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F3E2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45990B7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6FA8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lastRenderedPageBreak/>
              <w:t>E-mailová adresa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5EE7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B117547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7651"/>
      </w:tblGrid>
      <w:tr w:rsidR="00684FBA" w:rsidRPr="00684FBA" w14:paraId="0C7FB37A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CF27E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Kontaktné miesto na účely zasielania faktúr alebo oznamovania akýchkoľvek príslušných regulačných poplatkov či platieb (ak je to relevantné)</w:t>
            </w:r>
            <w:hyperlink r:id="rId51" w:anchor="ntr2-L_202400913SK.001301-E0002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</w:tr>
      <w:tr w:rsidR="00684FBA" w:rsidRPr="00684FBA" w14:paraId="0C9B152F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511C9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Názov subjektu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803E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369A127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8522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3ED0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1AA0238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82D3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B348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1E34C81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3F18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5204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64FF9D9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AEA7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1F63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530A717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7651"/>
      </w:tblGrid>
      <w:tr w:rsidR="00684FBA" w:rsidRPr="00684FBA" w14:paraId="31E55577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6EC1A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Uveďte, ktorá e-mailová adresa spomedzi tých, ktoré sú uvedené v tomto oddiele (kontaktné miesto správcu AIF, kontaktné miesto v rámci určenej tretej strany alebo kontaktné miesto na účely zasielania faktúr), je uprednostňovanou adresou, na ktorú môže príslušný vnútroštátny orgán hostiteľského členského štátu zaslať dôverné informácie (okrem iného prihlasovacie meno a heslo na prístup do vnútroštátnych systémov podávania správ).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C9DF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A8539E1" w14:textId="77777777" w:rsidR="00574ABE" w:rsidRDefault="00574ABE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460C814F" w14:textId="3C4A53FF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ČASŤ 2</w:t>
      </w:r>
    </w:p>
    <w:p w14:paraId="68C98DB0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Informácie, ktoré sa majú oznamovať podľa článku 33 ods. 2 smernice 2011/61/EÚ</w:t>
      </w:r>
    </w:p>
    <w:p w14:paraId="174D788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Táto časť sa musí vyplniť len vtedy, ak má správca AIF v úmysle vykonávať svoje činnosti v hostiteľskom členskom štáte na základe slobody poskytovať služby. Ak má správca AIF v úmysle vykonávať svoje činnosti v hostiteľskom členskom štáte výlučne prostredníctvom pobočky, táto časť sa nevypĺňa a vyplní sa časť 3.</w:t>
      </w:r>
    </w:p>
    <w:p w14:paraId="12166403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1.   Program činnosti</w:t>
      </w:r>
    </w:p>
    <w:p w14:paraId="00076FB5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Uveďte rozsah činností správcu AIF v hostiteľskom členskom štáte</w:t>
      </w:r>
    </w:p>
    <w:p w14:paraId="3855111A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Riadenie investícií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591"/>
      </w:tblGrid>
      <w:tr w:rsidR="00684FBA" w:rsidRPr="00684FBA" w14:paraId="1C50E20A" w14:textId="77777777" w:rsidTr="00684FBA">
        <w:tc>
          <w:tcPr>
            <w:tcW w:w="0" w:type="auto"/>
            <w:shd w:val="clear" w:color="auto" w:fill="auto"/>
            <w:hideMark/>
          </w:tcPr>
          <w:p w14:paraId="327DDB9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215D88A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Riadenie portfólia</w:t>
            </w:r>
          </w:p>
        </w:tc>
      </w:tr>
    </w:tbl>
    <w:p w14:paraId="65FC4BE8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2224"/>
      </w:tblGrid>
      <w:tr w:rsidR="00684FBA" w:rsidRPr="00684FBA" w14:paraId="19A799E8" w14:textId="77777777" w:rsidTr="00684FBA">
        <w:tc>
          <w:tcPr>
            <w:tcW w:w="0" w:type="auto"/>
            <w:shd w:val="clear" w:color="auto" w:fill="auto"/>
            <w:hideMark/>
          </w:tcPr>
          <w:p w14:paraId="1AF8FEE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5D58259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Riadenie rizík</w:t>
            </w:r>
          </w:p>
        </w:tc>
      </w:tr>
    </w:tbl>
    <w:p w14:paraId="4DC810A7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Administratíva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559"/>
      </w:tblGrid>
      <w:tr w:rsidR="00684FBA" w:rsidRPr="00684FBA" w14:paraId="6C7355EE" w14:textId="77777777" w:rsidTr="00684FBA">
        <w:tc>
          <w:tcPr>
            <w:tcW w:w="0" w:type="auto"/>
            <w:shd w:val="clear" w:color="auto" w:fill="auto"/>
            <w:hideMark/>
          </w:tcPr>
          <w:p w14:paraId="0F33B96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E5D4D8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Právne služby a účtovnícke služby súvisiace so správou fondu</w:t>
            </w:r>
          </w:p>
        </w:tc>
      </w:tr>
    </w:tbl>
    <w:p w14:paraId="1FB48645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275"/>
      </w:tblGrid>
      <w:tr w:rsidR="00684FBA" w:rsidRPr="00684FBA" w14:paraId="17BEA15D" w14:textId="77777777" w:rsidTr="00684FBA">
        <w:tc>
          <w:tcPr>
            <w:tcW w:w="0" w:type="auto"/>
            <w:shd w:val="clear" w:color="auto" w:fill="auto"/>
            <w:hideMark/>
          </w:tcPr>
          <w:p w14:paraId="6B8FD3D0" w14:textId="41C32B64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  <w:r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7BDCF1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Poskytovanie informácií zákazníkom</w:t>
            </w:r>
          </w:p>
        </w:tc>
      </w:tr>
    </w:tbl>
    <w:p w14:paraId="074137DE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3618"/>
      </w:tblGrid>
      <w:tr w:rsidR="00684FBA" w:rsidRPr="00684FBA" w14:paraId="25C6E4C8" w14:textId="77777777" w:rsidTr="00684FBA">
        <w:tc>
          <w:tcPr>
            <w:tcW w:w="0" w:type="auto"/>
            <w:shd w:val="clear" w:color="auto" w:fill="auto"/>
            <w:hideMark/>
          </w:tcPr>
          <w:p w14:paraId="6C08F34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2E69A40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Určovanie hodnoty a stanovovanie cien, aj na účely daňového priznania</w:t>
            </w:r>
          </w:p>
        </w:tc>
      </w:tr>
    </w:tbl>
    <w:p w14:paraId="5A439BA1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449"/>
      </w:tblGrid>
      <w:tr w:rsidR="00684FBA" w:rsidRPr="00684FBA" w14:paraId="440646AE" w14:textId="77777777" w:rsidTr="00684FBA">
        <w:tc>
          <w:tcPr>
            <w:tcW w:w="0" w:type="auto"/>
            <w:shd w:val="clear" w:color="auto" w:fill="auto"/>
            <w:hideMark/>
          </w:tcPr>
          <w:p w14:paraId="6EB65A8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64BD0F7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Monitorovanie dodržiavania právnych predpisov</w:t>
            </w:r>
          </w:p>
        </w:tc>
      </w:tr>
    </w:tbl>
    <w:p w14:paraId="3FD258E1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3348"/>
      </w:tblGrid>
      <w:tr w:rsidR="00684FBA" w:rsidRPr="00684FBA" w14:paraId="347D14FA" w14:textId="77777777" w:rsidTr="00684FBA">
        <w:tc>
          <w:tcPr>
            <w:tcW w:w="0" w:type="auto"/>
            <w:shd w:val="clear" w:color="auto" w:fill="auto"/>
            <w:hideMark/>
          </w:tcPr>
          <w:p w14:paraId="03A8772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70EFA44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Vedenie registra podielnikov/akcionárov</w:t>
            </w:r>
          </w:p>
        </w:tc>
      </w:tr>
    </w:tbl>
    <w:p w14:paraId="3D9A79B0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716"/>
      </w:tblGrid>
      <w:tr w:rsidR="00684FBA" w:rsidRPr="00684FBA" w14:paraId="1E5061E8" w14:textId="77777777" w:rsidTr="00684FBA">
        <w:tc>
          <w:tcPr>
            <w:tcW w:w="0" w:type="auto"/>
            <w:shd w:val="clear" w:color="auto" w:fill="auto"/>
            <w:hideMark/>
          </w:tcPr>
          <w:p w14:paraId="6A3B179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780621E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Rozdelenie výnosov</w:t>
            </w:r>
          </w:p>
        </w:tc>
      </w:tr>
    </w:tbl>
    <w:p w14:paraId="0CC8CED6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448"/>
      </w:tblGrid>
      <w:tr w:rsidR="00684FBA" w:rsidRPr="00684FBA" w14:paraId="72F359F3" w14:textId="77777777" w:rsidTr="00684FBA">
        <w:tc>
          <w:tcPr>
            <w:tcW w:w="0" w:type="auto"/>
            <w:shd w:val="clear" w:color="auto" w:fill="auto"/>
            <w:hideMark/>
          </w:tcPr>
          <w:p w14:paraId="0EB39B2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1B53A52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Emitovanie a vyplácanie podielových listov/akcií</w:t>
            </w:r>
          </w:p>
        </w:tc>
      </w:tr>
    </w:tbl>
    <w:p w14:paraId="7CCEB37D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448"/>
      </w:tblGrid>
      <w:tr w:rsidR="00684FBA" w:rsidRPr="00684FBA" w14:paraId="40C73A52" w14:textId="77777777" w:rsidTr="00684FBA">
        <w:tc>
          <w:tcPr>
            <w:tcW w:w="0" w:type="auto"/>
            <w:shd w:val="clear" w:color="auto" w:fill="auto"/>
            <w:hideMark/>
          </w:tcPr>
          <w:p w14:paraId="20C8B82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F4C64E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Vyrovnanie zmlúv vrátane zasielania certifikátov</w:t>
            </w:r>
          </w:p>
        </w:tc>
      </w:tr>
    </w:tbl>
    <w:p w14:paraId="36153E2C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603"/>
      </w:tblGrid>
      <w:tr w:rsidR="00684FBA" w:rsidRPr="00684FBA" w14:paraId="2E2BC6DD" w14:textId="77777777" w:rsidTr="00684FBA">
        <w:tc>
          <w:tcPr>
            <w:tcW w:w="0" w:type="auto"/>
            <w:shd w:val="clear" w:color="auto" w:fill="auto"/>
            <w:hideMark/>
          </w:tcPr>
          <w:p w14:paraId="67FEE46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388DACD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Vedenie evidencie</w:t>
            </w:r>
          </w:p>
        </w:tc>
      </w:tr>
    </w:tbl>
    <w:p w14:paraId="6078C634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2516"/>
      </w:tblGrid>
      <w:tr w:rsidR="00684FBA" w:rsidRPr="00684FBA" w14:paraId="5BB543D8" w14:textId="77777777" w:rsidTr="00684FBA">
        <w:tc>
          <w:tcPr>
            <w:tcW w:w="0" w:type="auto"/>
            <w:shd w:val="clear" w:color="auto" w:fill="auto"/>
            <w:hideMark/>
          </w:tcPr>
          <w:p w14:paraId="1458A26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275AA69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Uvádzanie na trh</w:t>
            </w:r>
          </w:p>
        </w:tc>
      </w:tr>
    </w:tbl>
    <w:p w14:paraId="53F8ABA1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3189"/>
      </w:tblGrid>
      <w:tr w:rsidR="00684FBA" w:rsidRPr="00684FBA" w14:paraId="5AC92CCA" w14:textId="77777777" w:rsidTr="00684FBA">
        <w:tc>
          <w:tcPr>
            <w:tcW w:w="0" w:type="auto"/>
            <w:shd w:val="clear" w:color="auto" w:fill="auto"/>
            <w:hideMark/>
          </w:tcPr>
          <w:p w14:paraId="05DD2A7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10B3BF9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Činnosti súvisiace s aktívami AIF</w:t>
            </w:r>
          </w:p>
        </w:tc>
      </w:tr>
    </w:tbl>
    <w:p w14:paraId="72C818AC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Investičné a vedľajšie služby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13797"/>
      </w:tblGrid>
      <w:tr w:rsidR="00684FBA" w:rsidRPr="00684FBA" w14:paraId="1532A4D3" w14:textId="77777777" w:rsidTr="00684FBA">
        <w:tc>
          <w:tcPr>
            <w:tcW w:w="0" w:type="auto"/>
            <w:shd w:val="clear" w:color="auto" w:fill="auto"/>
            <w:hideMark/>
          </w:tcPr>
          <w:p w14:paraId="01676FC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7837F15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Riadenie investičných portfólií vrátane portfólií dôchodkových fondov a inštitúcií zamestnaneckého dôchodkového zabezpečenia v súlade s článkom 32 smernice Európskeho parlamentu a Rady (EÚ) 2016/2341 zo 14. decembra 2016 o činnostiach inštitúcií zamestnaneckého dôchodkového zabezpečenia (IZDZ) a o dohľade nad nimi, na základe voľného uváženia pre jednotlivých klientov (</w:t>
            </w:r>
            <w:hyperlink r:id="rId5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24"/>
                  <w:szCs w:val="24"/>
                  <w:lang w:eastAsia="sk-SK"/>
                  <w14:ligatures w14:val="none"/>
                </w:rPr>
                <w:t>Ú. v. EÚ L 354, 23.12.2016, s. 37</w:t>
              </w:r>
            </w:hyperlink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) v súlade s povereniami udelenými investormi</w:t>
            </w:r>
          </w:p>
        </w:tc>
      </w:tr>
    </w:tbl>
    <w:p w14:paraId="52E9E83A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2894"/>
      </w:tblGrid>
      <w:tr w:rsidR="00684FBA" w:rsidRPr="00684FBA" w14:paraId="461447FF" w14:textId="77777777" w:rsidTr="00684FBA">
        <w:tc>
          <w:tcPr>
            <w:tcW w:w="0" w:type="auto"/>
            <w:shd w:val="clear" w:color="auto" w:fill="auto"/>
            <w:hideMark/>
          </w:tcPr>
          <w:p w14:paraId="727ECE0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05B32EB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Investičné poradenstvo</w:t>
            </w:r>
          </w:p>
        </w:tc>
      </w:tr>
    </w:tbl>
    <w:p w14:paraId="131AE4D8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3732"/>
      </w:tblGrid>
      <w:tr w:rsidR="00684FBA" w:rsidRPr="00684FBA" w14:paraId="6AFBFE54" w14:textId="77777777" w:rsidTr="00684FBA">
        <w:tc>
          <w:tcPr>
            <w:tcW w:w="0" w:type="auto"/>
            <w:shd w:val="clear" w:color="auto" w:fill="auto"/>
            <w:hideMark/>
          </w:tcPr>
          <w:p w14:paraId="09C9F8D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245BA5F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Úschova a správa v súvislosti s akciami alebo podielovými listami podnikov kolektívneho investovania</w:t>
            </w:r>
          </w:p>
        </w:tc>
      </w:tr>
    </w:tbl>
    <w:p w14:paraId="6058BC6C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13797"/>
      </w:tblGrid>
      <w:tr w:rsidR="00684FBA" w:rsidRPr="00684FBA" w14:paraId="65D41A12" w14:textId="77777777" w:rsidTr="00684FBA">
        <w:tc>
          <w:tcPr>
            <w:tcW w:w="0" w:type="auto"/>
            <w:shd w:val="clear" w:color="auto" w:fill="auto"/>
            <w:hideMark/>
          </w:tcPr>
          <w:p w14:paraId="4741684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33496A78" w14:textId="77777777" w:rsid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Prijímanie a postupovanie pokynov týkajúcich sa finančných nástrojov</w:t>
            </w:r>
          </w:p>
          <w:p w14:paraId="57CBD54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  <w:gridCol w:w="7489"/>
            </w:tblGrid>
            <w:tr w:rsidR="00684FBA" w:rsidRPr="00684FBA" w14:paraId="2A9CC6AD" w14:textId="77777777" w:rsidTr="00684FBA">
              <w:tc>
                <w:tcPr>
                  <w:tcW w:w="2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28643CE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Opis stratégie správcu AIF v hostiteľskom členskom štáte (napr. údaj o objeme plánovaného podnikania, typy investorov, s ktorými bude správca AIF obchodovať, a spôsob, akým správca AIF získa týchto investorov a ako s nimi bude obchodovať)</w:t>
                  </w:r>
                </w:p>
              </w:tc>
              <w:tc>
                <w:tcPr>
                  <w:tcW w:w="27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E3F0E2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</w:tbl>
          <w:p w14:paraId="5B7E93A4" w14:textId="77777777" w:rsidR="00684FBA" w:rsidRPr="00684FBA" w:rsidRDefault="00684FBA" w:rsidP="00684FBA">
            <w:pPr>
              <w:spacing w:after="0" w:line="240" w:lineRule="auto"/>
              <w:rPr>
                <w:rFonts w:ascii="inherit" w:eastAsia="Times New Roman" w:hAnsi="inherit" w:cs="Times New Roman"/>
                <w:vanish/>
                <w:kern w:val="0"/>
                <w:sz w:val="24"/>
                <w:szCs w:val="24"/>
                <w:lang w:eastAsia="sk-SK"/>
                <w14:ligatures w14:val="none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  <w:gridCol w:w="7489"/>
            </w:tblGrid>
            <w:tr w:rsidR="00684FBA" w:rsidRPr="00684FBA" w14:paraId="1B6A199F" w14:textId="77777777" w:rsidTr="00684FBA">
              <w:tc>
                <w:tcPr>
                  <w:tcW w:w="2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F2EEA5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Súhrnné podrobnosti o kontrolných mechanizmoch týkajúcich sa dohôd o delegovaní s tretími stranami v súvislosti s činnosťami vykonávanými v hostiteľskom členskom štáte</w:t>
                  </w:r>
                </w:p>
              </w:tc>
              <w:tc>
                <w:tcPr>
                  <w:tcW w:w="27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B9F146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</w:tbl>
          <w:p w14:paraId="5065A0BC" w14:textId="77777777" w:rsidR="00684FBA" w:rsidRPr="00684FBA" w:rsidRDefault="00684FBA" w:rsidP="00684FBA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7936A778" w14:textId="77777777" w:rsidR="00574ABE" w:rsidRDefault="00574ABE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br w:type="page"/>
      </w:r>
    </w:p>
    <w:p w14:paraId="14F91336" w14:textId="01356A2B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Oddiel 2.   Informácie o AIF, ktoré sa majú spravovať v hostiteľskom členskom štáte</w:t>
      </w:r>
    </w:p>
    <w:p w14:paraId="3262BCF5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V nasledujúcej tabuľke uveďte všetky dostupné informácie o existujúcich AIF, ktoré má správca AIF v úmysle spravovať v hostiteľskom členskom štáte. Ak má AIF formu zastrešujúceho AIF s viacerými čiastkovými fondmi alebo </w:t>
      </w:r>
      <w:proofErr w:type="spellStart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podfondmi</w:t>
      </w:r>
      <w:proofErr w:type="spellEnd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, odkazy na AIF v nasledujúcej tabuľke sa chápu ako odkazy na čiastkový fond alebo </w:t>
      </w:r>
      <w:proofErr w:type="spellStart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podfond</w:t>
      </w:r>
      <w:proofErr w:type="spellEnd"/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, ktoré sa majú spravovať v hostiteľskom členskom štáte, a nie ako odkazy na zastrešujúci AIF, ktorý sa uvádza samostatne v príslušnom stĺpci.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663"/>
        <w:gridCol w:w="1026"/>
        <w:gridCol w:w="1638"/>
        <w:gridCol w:w="1381"/>
        <w:gridCol w:w="1033"/>
        <w:gridCol w:w="1837"/>
        <w:gridCol w:w="1959"/>
        <w:gridCol w:w="1372"/>
      </w:tblGrid>
      <w:tr w:rsidR="00684FBA" w:rsidRPr="00684FBA" w14:paraId="50808892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7E1A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AIF, ktorý sa má spravovať v hostiteľskom členskom štáte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813DE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Dátum založenia alebo zriadenia (</w:t>
            </w:r>
            <w:r w:rsidRPr="00684FBA">
              <w:rPr>
                <w:rFonts w:ascii="inherit" w:eastAsia="Times New Roman" w:hAnsi="inherit" w:cs="Times New Roman"/>
                <w:b/>
                <w:bCs/>
                <w:i/>
                <w:iCs/>
                <w:kern w:val="0"/>
                <w:szCs w:val="22"/>
                <w:lang w:eastAsia="sk-SK"/>
                <w14:ligatures w14:val="none"/>
              </w:rPr>
              <w:t>ak je to relevantné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EE37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Právna forma AIF</w:t>
            </w:r>
            <w:hyperlink r:id="rId53" w:anchor="ntr3-L_202400913SK.001301-E0003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3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958CC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Kód LEI daného AIF (ak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05AA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depozitára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2C2FD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Trvanie AIF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F233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Vnútroštátny identifikačný kód AIF (</w:t>
            </w:r>
            <w:r w:rsidRPr="00684FBA">
              <w:rPr>
                <w:rFonts w:ascii="inherit" w:eastAsia="Times New Roman" w:hAnsi="inherit" w:cs="Times New Roman"/>
                <w:b/>
                <w:bCs/>
                <w:i/>
                <w:iCs/>
                <w:kern w:val="0"/>
                <w:szCs w:val="22"/>
                <w:lang w:eastAsia="sk-SK"/>
                <w14:ligatures w14:val="none"/>
              </w:rPr>
              <w:t>ak je k dispozícii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72E35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zastrešujúceho AIF (</w:t>
            </w:r>
            <w:r w:rsidRPr="00684FBA">
              <w:rPr>
                <w:rFonts w:ascii="inherit" w:eastAsia="Times New Roman" w:hAnsi="inherit" w:cs="Times New Roman"/>
                <w:b/>
                <w:bCs/>
                <w:i/>
                <w:iCs/>
                <w:kern w:val="0"/>
                <w:szCs w:val="22"/>
                <w:lang w:eastAsia="sk-SK"/>
                <w14:ligatures w14:val="none"/>
              </w:rPr>
              <w:t>ak je to relevantné</w:t>
            </w: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45B5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Investičná stratégia AIF</w:t>
            </w:r>
            <w:hyperlink r:id="rId54" w:anchor="ntr4-L_202400913SK.001301-E0004" w:history="1"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4</w:t>
              </w:r>
              <w:r w:rsidRPr="00684FBA">
                <w:rPr>
                  <w:rFonts w:ascii="inherit" w:eastAsia="Times New Roman" w:hAnsi="inherit" w:cs="Times New Roman"/>
                  <w:b/>
                  <w:bCs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</w:tr>
      <w:tr w:rsidR="00684FBA" w:rsidRPr="00684FBA" w14:paraId="5AF46BBB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427D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89AE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A595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15F6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4D5B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8BB2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FCA6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50DC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ECAB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833AE6A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5D22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D021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6A61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EA9D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706C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CFB4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0C8F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A23A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60CB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BD5B472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6E6B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E860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96CB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BEFE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F922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72AE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5AAF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DD2A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623B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D77BF2B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8486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DE90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1EDC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B367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57CB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EAAF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16C7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B0DE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1871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65ED913C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Štruktúry „hlavný-zberný“ (ak je to relevantné):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850"/>
        <w:gridCol w:w="3152"/>
        <w:gridCol w:w="3323"/>
        <w:gridCol w:w="1959"/>
        <w:gridCol w:w="2012"/>
      </w:tblGrid>
      <w:tr w:rsidR="00684FBA" w:rsidRPr="00684FBA" w14:paraId="56647713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9A8F9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Názov hlavného AIF alebo čiastkového fondu (fondov)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4542A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Kód LEI hlavného AIF alebo čiastkového fondu (fondov) (ak sú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DA4D3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Správca hlavného AIF/čiastkového fondu (ak sa líši od AIF správcu AIF)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91D1F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Kód LEI správcu hlavného AIF/čiastkového fondu (ak sa líši od AIF správcu AIF a ak je k dispozícii)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F32BD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Domovský členský štát hlavného AIF (ak sa líši od domovského členského štátu AIF)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A3587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Domovský členský štát správcu AIF (ak sa líši od domovského členského štátu hlavného AIF)</w:t>
            </w:r>
          </w:p>
        </w:tc>
      </w:tr>
      <w:tr w:rsidR="00684FBA" w:rsidRPr="00684FBA" w14:paraId="4A5907A9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8F77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B12E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042D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10AA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336F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F4F7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6A5A13D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7C06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CF95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7961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4DB0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34EB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FC50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2104427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76DF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2572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726E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C1F5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A57A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11A0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41A0A5C" w14:textId="77777777" w:rsidTr="00684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35C4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77D3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B58A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50F4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8065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8E30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60C59A5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ČASŤ 3</w:t>
      </w:r>
    </w:p>
    <w:p w14:paraId="22D7C9D6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Informácie, ktoré má správca AIF predložiť podľa článku 33 ods. 3 smernice 2011/61/EÚ na vykonávanie svojich činností v hostiteľskom členskom štáte (štátoch) prostredníctvom pobočky</w:t>
      </w:r>
    </w:p>
    <w:p w14:paraId="4B66E7BD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Táto časť sa musí vyplniť len vtedy, ak má správca AIF v úmysle zriadiť pobočku v hostiteľskom členskom štáte. Ak má správca AIF v úmysle vykonávať svoje činnosti v hostiteľskom členskom štáte výlučne na základe slobody poskytovať služby, táto časť sa nevypĺňa.</w:t>
      </w:r>
    </w:p>
    <w:p w14:paraId="45D52510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1.   Informácie o pobočke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7870"/>
      </w:tblGrid>
      <w:tr w:rsidR="00684FBA" w:rsidRPr="00684FBA" w14:paraId="7CC65E95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BA3C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Identifikácia pobočky</w:t>
            </w:r>
          </w:p>
        </w:tc>
      </w:tr>
      <w:tr w:rsidR="00684FBA" w:rsidRPr="00684FBA" w14:paraId="2A34E471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765CD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Názov pobočky</w:t>
            </w:r>
            <w:hyperlink r:id="rId55" w:anchor="ntr5-L_202400913SK.001301-E0005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5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9441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0B1DCB4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C999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pobočky v domovskom členskom štáte správcu AIF (ak je k dispozícii)</w:t>
            </w:r>
            <w:hyperlink r:id="rId56" w:anchor="ntr5-L_202400913SK.001301-E0005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5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D2E3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1452433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CA322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pobočky v členskom štáte, v ktorom je pobočka zriadená (ak je k dispozícii)</w:t>
            </w:r>
            <w:hyperlink r:id="rId57" w:anchor="ntr5-L_202400913SK.001301-E0005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5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B1C9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C53247F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A93D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  <w:hyperlink r:id="rId58" w:anchor="ntr5-L_202400913SK.001301-E0005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5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76F3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703B83B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BCB7D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Údaje o webovom sídle pobočky (ak sa líši od webového sídla správcu AIF)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A72D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74BF9662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7870"/>
      </w:tblGrid>
      <w:tr w:rsidR="00684FBA" w:rsidRPr="00684FBA" w14:paraId="13EC65C7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91D77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Útvar (alebo kontaktné miesto), od ktorého možno získať dokumenty v členskom štáte, v ktorom je pobočka zriadená</w:t>
            </w:r>
          </w:p>
        </w:tc>
      </w:tr>
      <w:tr w:rsidR="00684FBA" w:rsidRPr="00684FBA" w14:paraId="1E8BE988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94D6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Útvar (alebo kontaktné miesto)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B0E2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14A54335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AD2A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159F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3126119E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00001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Telefónne číslo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CEAB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53228FE" w14:textId="77777777" w:rsidTr="00684FBA"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E97FE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E-mailová adresa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9AA9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705B4C59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2.   Plán činnosti pobočky</w:t>
      </w:r>
    </w:p>
    <w:p w14:paraId="798CD562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Pobočka bude v hostiteľskom členskom štáte (štátoch) vykonávať tieto činnosti a poskytovať tieto služby:</w:t>
      </w:r>
    </w:p>
    <w:p w14:paraId="2AE315E7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Funkcie riadenia investícií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591"/>
      </w:tblGrid>
      <w:tr w:rsidR="00684FBA" w:rsidRPr="00684FBA" w14:paraId="6213374D" w14:textId="77777777" w:rsidTr="00684FBA">
        <w:tc>
          <w:tcPr>
            <w:tcW w:w="0" w:type="auto"/>
            <w:shd w:val="clear" w:color="auto" w:fill="auto"/>
            <w:hideMark/>
          </w:tcPr>
          <w:p w14:paraId="64CBF7C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7FEDD50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Riadenie portfólia</w:t>
            </w:r>
          </w:p>
        </w:tc>
      </w:tr>
    </w:tbl>
    <w:p w14:paraId="163D6E40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2224"/>
      </w:tblGrid>
      <w:tr w:rsidR="00684FBA" w:rsidRPr="00684FBA" w14:paraId="444B1F6F" w14:textId="77777777" w:rsidTr="00684FBA">
        <w:tc>
          <w:tcPr>
            <w:tcW w:w="0" w:type="auto"/>
            <w:shd w:val="clear" w:color="auto" w:fill="auto"/>
            <w:hideMark/>
          </w:tcPr>
          <w:p w14:paraId="4DBB489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24DCC3A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Riadenie rizík</w:t>
            </w:r>
          </w:p>
        </w:tc>
      </w:tr>
    </w:tbl>
    <w:p w14:paraId="1101B487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Administratíva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559"/>
      </w:tblGrid>
      <w:tr w:rsidR="00684FBA" w:rsidRPr="00684FBA" w14:paraId="3BD84AA1" w14:textId="77777777" w:rsidTr="00684FBA">
        <w:tc>
          <w:tcPr>
            <w:tcW w:w="0" w:type="auto"/>
            <w:shd w:val="clear" w:color="auto" w:fill="auto"/>
            <w:hideMark/>
          </w:tcPr>
          <w:p w14:paraId="0977524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19CEA6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Právne služby a účtovnícke služby súvisiace so správou fondu</w:t>
            </w:r>
          </w:p>
        </w:tc>
      </w:tr>
    </w:tbl>
    <w:p w14:paraId="73B3CF96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275"/>
      </w:tblGrid>
      <w:tr w:rsidR="00684FBA" w:rsidRPr="00684FBA" w14:paraId="7560E6C4" w14:textId="77777777" w:rsidTr="00684FBA">
        <w:tc>
          <w:tcPr>
            <w:tcW w:w="0" w:type="auto"/>
            <w:shd w:val="clear" w:color="auto" w:fill="auto"/>
            <w:hideMark/>
          </w:tcPr>
          <w:p w14:paraId="542FAA2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3A03D6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Poskytovanie informácií zákazníkom</w:t>
            </w:r>
          </w:p>
        </w:tc>
      </w:tr>
    </w:tbl>
    <w:p w14:paraId="2181F68D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3618"/>
      </w:tblGrid>
      <w:tr w:rsidR="00684FBA" w:rsidRPr="00684FBA" w14:paraId="0C8CC143" w14:textId="77777777" w:rsidTr="00684FBA">
        <w:tc>
          <w:tcPr>
            <w:tcW w:w="0" w:type="auto"/>
            <w:shd w:val="clear" w:color="auto" w:fill="auto"/>
            <w:hideMark/>
          </w:tcPr>
          <w:p w14:paraId="11DC30C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747121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Určovanie hodnoty a stanovovanie cien, aj na účely daňového priznania</w:t>
            </w:r>
          </w:p>
        </w:tc>
      </w:tr>
    </w:tbl>
    <w:p w14:paraId="0EDEEBD4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449"/>
      </w:tblGrid>
      <w:tr w:rsidR="00684FBA" w:rsidRPr="00684FBA" w14:paraId="4E68E7B6" w14:textId="77777777" w:rsidTr="00684FBA">
        <w:tc>
          <w:tcPr>
            <w:tcW w:w="0" w:type="auto"/>
            <w:shd w:val="clear" w:color="auto" w:fill="auto"/>
            <w:hideMark/>
          </w:tcPr>
          <w:p w14:paraId="1909D83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29B98D2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Monitorovanie dodržiavania právnych predpisov</w:t>
            </w:r>
          </w:p>
        </w:tc>
      </w:tr>
    </w:tbl>
    <w:p w14:paraId="298E0317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3348"/>
      </w:tblGrid>
      <w:tr w:rsidR="00684FBA" w:rsidRPr="00684FBA" w14:paraId="4824F518" w14:textId="77777777" w:rsidTr="00684FBA">
        <w:tc>
          <w:tcPr>
            <w:tcW w:w="0" w:type="auto"/>
            <w:shd w:val="clear" w:color="auto" w:fill="auto"/>
            <w:hideMark/>
          </w:tcPr>
          <w:p w14:paraId="4819584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0F5B99B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Vedenie registra podielnikov/akcionárov</w:t>
            </w:r>
          </w:p>
        </w:tc>
      </w:tr>
    </w:tbl>
    <w:p w14:paraId="4CDB7DF9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716"/>
      </w:tblGrid>
      <w:tr w:rsidR="00684FBA" w:rsidRPr="00684FBA" w14:paraId="060AC195" w14:textId="77777777" w:rsidTr="00684FBA">
        <w:tc>
          <w:tcPr>
            <w:tcW w:w="0" w:type="auto"/>
            <w:shd w:val="clear" w:color="auto" w:fill="auto"/>
            <w:hideMark/>
          </w:tcPr>
          <w:p w14:paraId="1B7C94A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155F59F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Rozdelenie výnosov</w:t>
            </w:r>
          </w:p>
        </w:tc>
      </w:tr>
    </w:tbl>
    <w:p w14:paraId="65B11FBB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448"/>
      </w:tblGrid>
      <w:tr w:rsidR="00684FBA" w:rsidRPr="00684FBA" w14:paraId="509CAD72" w14:textId="77777777" w:rsidTr="00684FBA">
        <w:tc>
          <w:tcPr>
            <w:tcW w:w="0" w:type="auto"/>
            <w:shd w:val="clear" w:color="auto" w:fill="auto"/>
            <w:hideMark/>
          </w:tcPr>
          <w:p w14:paraId="571B486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CB4D6A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Emitovanie a vyplácanie podielových listov/akcií</w:t>
            </w:r>
          </w:p>
        </w:tc>
      </w:tr>
    </w:tbl>
    <w:p w14:paraId="25B6DF42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448"/>
      </w:tblGrid>
      <w:tr w:rsidR="00684FBA" w:rsidRPr="00684FBA" w14:paraId="6D491B1E" w14:textId="77777777" w:rsidTr="00684FBA">
        <w:tc>
          <w:tcPr>
            <w:tcW w:w="0" w:type="auto"/>
            <w:shd w:val="clear" w:color="auto" w:fill="auto"/>
            <w:hideMark/>
          </w:tcPr>
          <w:p w14:paraId="739FAF9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501FC15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Vyrovnanie zmlúv vrátane zasielania certifikátov</w:t>
            </w:r>
          </w:p>
        </w:tc>
      </w:tr>
    </w:tbl>
    <w:p w14:paraId="28A2390C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603"/>
      </w:tblGrid>
      <w:tr w:rsidR="00684FBA" w:rsidRPr="00684FBA" w14:paraId="4393DD10" w14:textId="77777777" w:rsidTr="00684FBA">
        <w:tc>
          <w:tcPr>
            <w:tcW w:w="0" w:type="auto"/>
            <w:shd w:val="clear" w:color="auto" w:fill="auto"/>
            <w:hideMark/>
          </w:tcPr>
          <w:p w14:paraId="7273519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D0E95C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Vedenie evidencie</w:t>
            </w:r>
          </w:p>
        </w:tc>
      </w:tr>
    </w:tbl>
    <w:p w14:paraId="1A948163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2516"/>
      </w:tblGrid>
      <w:tr w:rsidR="00684FBA" w:rsidRPr="00684FBA" w14:paraId="1B90FB32" w14:textId="77777777" w:rsidTr="00684FBA">
        <w:tc>
          <w:tcPr>
            <w:tcW w:w="0" w:type="auto"/>
            <w:shd w:val="clear" w:color="auto" w:fill="auto"/>
            <w:hideMark/>
          </w:tcPr>
          <w:p w14:paraId="4E346CE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C42039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Uvádzanie na trh</w:t>
            </w:r>
          </w:p>
        </w:tc>
      </w:tr>
    </w:tbl>
    <w:p w14:paraId="2401753F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3189"/>
      </w:tblGrid>
      <w:tr w:rsidR="00684FBA" w:rsidRPr="00684FBA" w14:paraId="7FDA668F" w14:textId="77777777" w:rsidTr="00684FBA">
        <w:tc>
          <w:tcPr>
            <w:tcW w:w="0" w:type="auto"/>
            <w:shd w:val="clear" w:color="auto" w:fill="auto"/>
            <w:hideMark/>
          </w:tcPr>
          <w:p w14:paraId="66FBC1A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6342419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Činnosti súvisiace s aktívami AIF</w:t>
            </w:r>
          </w:p>
        </w:tc>
      </w:tr>
    </w:tbl>
    <w:p w14:paraId="789D8B0F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Investičné a vedľajšie služby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13797"/>
      </w:tblGrid>
      <w:tr w:rsidR="00684FBA" w:rsidRPr="00684FBA" w14:paraId="4F462C5D" w14:textId="77777777" w:rsidTr="00684FBA">
        <w:tc>
          <w:tcPr>
            <w:tcW w:w="0" w:type="auto"/>
            <w:shd w:val="clear" w:color="auto" w:fill="auto"/>
            <w:hideMark/>
          </w:tcPr>
          <w:p w14:paraId="4EECBC4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6AFEE28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Riadenie investičných portfólií vrátane portfólií dôchodkových fondov a inštitúcií zamestnaneckého dôchodkového zabezpečenia v súlade s článkom 32 smernice (EÚ) 2016/2341, na základe voľného uváženia pre jednotlivých klientov v súlade s povereniami udelenými investormi</w:t>
            </w:r>
          </w:p>
        </w:tc>
      </w:tr>
    </w:tbl>
    <w:p w14:paraId="5220D06A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2894"/>
      </w:tblGrid>
      <w:tr w:rsidR="00684FBA" w:rsidRPr="00684FBA" w14:paraId="490334EC" w14:textId="77777777" w:rsidTr="00684FBA">
        <w:tc>
          <w:tcPr>
            <w:tcW w:w="0" w:type="auto"/>
            <w:shd w:val="clear" w:color="auto" w:fill="auto"/>
            <w:hideMark/>
          </w:tcPr>
          <w:p w14:paraId="4FE84A2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1D7267C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Investičné poradenstvo</w:t>
            </w:r>
          </w:p>
        </w:tc>
      </w:tr>
    </w:tbl>
    <w:p w14:paraId="1B122B76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3732"/>
      </w:tblGrid>
      <w:tr w:rsidR="00684FBA" w:rsidRPr="00684FBA" w14:paraId="5C6E0875" w14:textId="77777777" w:rsidTr="00684FBA">
        <w:tc>
          <w:tcPr>
            <w:tcW w:w="0" w:type="auto"/>
            <w:shd w:val="clear" w:color="auto" w:fill="auto"/>
            <w:hideMark/>
          </w:tcPr>
          <w:p w14:paraId="231A0CA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39646B1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Úschova a správa v súvislosti s akciami alebo podielovými listami podnikov kolektívneho investovania</w:t>
            </w:r>
          </w:p>
        </w:tc>
      </w:tr>
    </w:tbl>
    <w:p w14:paraId="044750F1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3613"/>
      </w:tblGrid>
      <w:tr w:rsidR="00684FBA" w:rsidRPr="00684FBA" w14:paraId="266A012A" w14:textId="77777777" w:rsidTr="00684FBA">
        <w:tc>
          <w:tcPr>
            <w:tcW w:w="0" w:type="auto"/>
            <w:shd w:val="clear" w:color="auto" w:fill="auto"/>
            <w:hideMark/>
          </w:tcPr>
          <w:p w14:paraId="3EF8D84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6B8D4A58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Prijímanie a postupovanie pokynov týkajúcich sa finančných nástrojov</w:t>
            </w:r>
          </w:p>
        </w:tc>
      </w:tr>
    </w:tbl>
    <w:p w14:paraId="4BBB7103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3.   Organizačná štruktúra pobočky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451DDFEF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B683D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Opis postupu riadenia rizík, ktorý má zavedený správca AIF na úrovni pobočky na základe článku 45 delegovaného nariadenia (EÚ) č. 231/2013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AD86F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2624A3D9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27A2655C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E955F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Opis funkčných, geografických a právnych hierarchických vzťahov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539A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1C174727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7284656C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156A5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Opis pozície pobočky v podnikovej štruktúre správcu AIF alebo skupiny, ktorej je správca AIF členom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5C99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5C33D4D2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67A38E5B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86E68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Opis platných pravidiel, ktorými sa riadi podávanie správ pobočky ústrediu správcu AIF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057C2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89933F2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21F673AA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A7A31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Zhrnutie zavedených systémov a kontrol na úrovni pobočky, ako sa stanovuje v článku 2 ods. 3 písm. d) delegovaného nariadenia Komisie (EÚ) 2024/912</w:t>
            </w:r>
            <w:hyperlink r:id="rId59" w:anchor="ntr6-L_202400913SK.001301-E0006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 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5"/>
                  <w:szCs w:val="15"/>
                  <w:vertAlign w:val="superscript"/>
                  <w:lang w:eastAsia="sk-SK"/>
                  <w14:ligatures w14:val="none"/>
                </w:rPr>
                <w:t>6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Cs w:val="22"/>
                  <w:lang w:eastAsia="sk-SK"/>
                  <w14:ligatures w14:val="none"/>
                </w:rPr>
                <w:t>)</w:t>
              </w:r>
            </w:hyperlink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E9B3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6C007F2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6F964619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D7176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Zhrnutie kontrolných mechanizmov týkajúcich sa dohôd o delegovaní v súvislosti s činnosťami vykonávanými v hostiteľskom členskom štáte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6653B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730C19BA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57B814C1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3DD19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lastRenderedPageBreak/>
              <w:t>Opis opatrení na dodržiavanie povinností, ktoré patria do oblasti zodpovednosti príslušného orgánu hostiteľského členského štátu, v ktorom je pobočka usadená, podľa článku 45 ods. 2 smernice 2011/61/EÚ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5CA8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C011D6F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1F968216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305B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Opis zavedených postupov a pridelených ľudských a materiálnych zdrojov na splnenie povinností v oblasti boja proti praniu špinavých peňazí a financovaniu terorizmu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E0D0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6C0956D6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3209AA2C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54F92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Uveďte prognózu výkazu ziskov a strát i peňažných tokov počas počiatočného obdobia 36 mesiacov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A696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37D21E18" w14:textId="77777777" w:rsidR="00684FBA" w:rsidRPr="00684FBA" w:rsidRDefault="00684FBA" w:rsidP="00684FBA">
      <w:pPr>
        <w:shd w:val="clear" w:color="auto" w:fill="FFFFFF"/>
        <w:spacing w:before="240" w:line="240" w:lineRule="auto"/>
        <w:jc w:val="both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Oddiel 4.   Ukončenie činnosti pobočky</w:t>
      </w:r>
    </w:p>
    <w:p w14:paraId="12D95CD5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Tento oddiel by sa nemal vypĺňať v prvotnom oznámení. Mal by sa vyplniť len v prípade aktualizácie, ak sa predpokladá ukončenie činnosti pobočky.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6F7689F3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B104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Podrobnosti a postupy ukončenia obchodných činností vrátane podrobností o opatreniach na ochranu záujmov investorov v hostiteľskom členskom štáte, o spôsobe riešenia sťažností a uhradení všetkých nesplatených záväzkov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B3BEC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3197187A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5D1612C0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2DB1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Harmonogram plánovaného ukončenia činnosti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AA703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32DA48E9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088"/>
      </w:tblGrid>
      <w:tr w:rsidR="00684FBA" w:rsidRPr="00684FBA" w14:paraId="02FDF862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BE177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Dátum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595B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4F8CEFC3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E8C16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Meno a funkcia podpísanej osoby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10295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2190189C" w14:textId="77777777" w:rsidTr="00684FBA"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6D950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Podpis</w:t>
            </w:r>
          </w:p>
        </w:tc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BCB3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300CD66A" w14:textId="77777777" w:rsidR="00684FBA" w:rsidRPr="00684FBA" w:rsidRDefault="00000000" w:rsidP="00684FBA">
      <w:pPr>
        <w:shd w:val="clear" w:color="auto" w:fill="FFFFFF"/>
        <w:spacing w:before="240" w:after="6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lastRenderedPageBreak/>
        <w:pict w14:anchorId="745B7B20">
          <v:rect id="_x0000_i1029" style="width:203.75pt;height:.75pt" o:hrpct="0" o:hrstd="t" o:hrnoshade="t" o:hr="t" fillcolor="black" stroked="f"/>
        </w:pict>
      </w:r>
    </w:p>
    <w:p w14:paraId="778A6DC1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60" w:anchor="ntc1-L_202400913SK.001301-E0001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1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Toto pole by sa malo vyplniť vždy, teda aj v prípade aktualizácie.</w:t>
      </w:r>
    </w:p>
    <w:p w14:paraId="14A18FBC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61" w:anchor="ntc2-L_202400913SK.001301-E0002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2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Uveďte jednotné kontaktné miesto na účely zasielania faktúr alebo oznamovania akýchkoľvek príslušných regulačných poplatkov či platieb podľa článku 9 nariadenia (EÚ) 2019/1156 a článku 2 vykonávacieho nariadenia Komisie (EÚ) 2021/955. Uvedené kontaktné miesto môže byť rovnaké ako kontaktné miesto určené v rámci správcu AIF alebo kontaktné miesto v rámci určenej tretej strany.</w:t>
      </w:r>
    </w:p>
    <w:p w14:paraId="1513D446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62" w:anchor="ntc3-L_202400913SK.001301-E0003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3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Právna forma sa vyberá spomedzi týchto možností: spoločný fond, podielový fond, investičná spoločnosť alebo akákoľvek iná právna forma, ktorá existuje na základe vnútroštátnych právnych predpisov domovského členského štátu daného AIF.</w:t>
      </w:r>
    </w:p>
    <w:p w14:paraId="34C34504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63" w:anchor="ntc4-L_202400913SK.001301-E0004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4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Uveďte prevládajúci druh AIF a rozdelenie podľa investičných stratégií, ako sa stanovuje vo vzore na podávanie správ uvedenom v prílohe IV k delegovanému nariadeniu Komisie (EÚ) č. 231/2013.</w:t>
      </w:r>
    </w:p>
    <w:p w14:paraId="423B7E26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64" w:anchor="ntc5-L_202400913SK.001301-E0005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5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Toto pole by sa malo vyplniť vždy, teda aj v prípade aktualizácie, ak informácie o pobočke už poskytnuté boli.</w:t>
      </w:r>
    </w:p>
    <w:p w14:paraId="7F634D85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65" w:anchor="ntc6-L_202400913SK.001301-E0006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6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Delegované nariadenie Komisie (EÚ) 2024/912 z 15. decembra 2023, ktorým sa dopĺňa smernica Európskeho parlamentu a Rady 2011/61/EÚ, pokiaľ ide o regulačné technické predpisy, ktorými sa spresňujú informácie, ktoré sa majú oznamovať v súvislosti s cezhraničnými činnosťami správcov alternatívnych investičných fondov (správcovia AIF) (</w:t>
      </w:r>
      <w:hyperlink r:id="rId66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Ú. v. EÚ L, 2024/912, 25.3.2024, ELI: http://data.europa.eu/eli/reg_del/2024/912/oj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).</w:t>
      </w:r>
    </w:p>
    <w:p w14:paraId="0FB231A7" w14:textId="0B90E43F" w:rsidR="00684FBA" w:rsidRDefault="00000000" w:rsidP="00684FBA">
      <w:pPr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pict w14:anchorId="748F805E">
          <v:rect id="_x0000_i1030" style="width:101.85pt;height:.75pt" o:hrpct="0" o:hralign="center" o:hrstd="t" o:hrnoshade="t" o:hr="t" fillcolor="black" stroked="f"/>
        </w:pict>
      </w:r>
      <w:r w:rsidR="00684FB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 w:type="page"/>
      </w:r>
    </w:p>
    <w:p w14:paraId="509101F4" w14:textId="77777777" w:rsidR="00684FBA" w:rsidRPr="00684FBA" w:rsidRDefault="00684FBA" w:rsidP="00684FBA">
      <w:pPr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77E92FD" w14:textId="77777777" w:rsidR="00684FBA" w:rsidRP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PRÍLOHA V</w:t>
      </w:r>
    </w:p>
    <w:p w14:paraId="6DD9B1CC" w14:textId="77777777" w:rsidR="00684FBA" w:rsidRPr="00684FBA" w:rsidRDefault="00684FBA" w:rsidP="00684FBA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Vzor oznámenia týkajúci sa osôb zodpovedných za pobočku, ktorý má správca AIF z EÚ predložiť príslušnému orgánu svojho domovského členského štátu pri plánovaní zriadiť pobočku v iných členských štátoch podľa článku 33 ods. 3 písm. c) smernice 2011/61/EÚ</w:t>
      </w:r>
    </w:p>
    <w:p w14:paraId="5386E0A9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</w:t>
      </w:r>
    </w:p>
    <w:p w14:paraId="78658F7A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OZNÁMENIE OSÔB ZODPOVEDNÝCH ZA POBOČKU </w:t>
      </w:r>
      <w:hyperlink r:id="rId67" w:anchor="ntr1-L_202400913SK.002101-E0001" w:history="1"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(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17"/>
            <w:szCs w:val="17"/>
            <w:vertAlign w:val="superscript"/>
            <w:lang w:eastAsia="sk-SK"/>
            <w14:ligatures w14:val="none"/>
          </w:rPr>
          <w:t>1</w:t>
        </w:r>
        <w:r w:rsidRPr="00684FBA">
          <w:rPr>
            <w:rFonts w:ascii="inherit" w:eastAsia="Times New Roman" w:hAnsi="inherit" w:cs="Times New Roman"/>
            <w:color w:val="337AB7"/>
            <w:kern w:val="0"/>
            <w:sz w:val="24"/>
            <w:szCs w:val="24"/>
            <w:lang w:eastAsia="sk-SK"/>
            <w14:ligatures w14:val="none"/>
          </w:rPr>
          <w:t>)</w:t>
        </w:r>
      </w:hyperlink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 V SÚVISLOSTI S ÚMYSLOM SPRÁVCU AIF ZRIADIŤ POBOČKU V INOM ČLENSKOM ŠTÁTE, NEŽ JE JEHO DOMOVSKÝ ČLENSKÝ ŠTÁT, V SÚLADE S ČLÁNKOM 33 ODS. 3 PÍSM. C) SMERNICE 2011/61/EÚ.</w:t>
      </w:r>
    </w:p>
    <w:p w14:paraId="6B3E4496" w14:textId="77777777" w:rsid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V ______________________________________ (</w:t>
      </w: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hostiteľský členský štát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)</w:t>
      </w:r>
    </w:p>
    <w:p w14:paraId="690411C6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7651"/>
      </w:tblGrid>
      <w:tr w:rsidR="00684FBA" w:rsidRPr="00684FBA" w14:paraId="21E543EF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A25B4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Identifikácia správcu AIF</w:t>
            </w:r>
          </w:p>
        </w:tc>
      </w:tr>
      <w:tr w:rsidR="00684FBA" w:rsidRPr="00684FBA" w14:paraId="10656805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BDD9F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Správca AIF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206A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046F197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44243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Kód LEI správcu AIF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ED1E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5023BBE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F1EEC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správcu AIF (ak je k dispozícii)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2213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C243BAE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A9102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Domovský členský štát správcu AIF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9E147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A63539A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268B6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Adresa a sídlo/domicil (ak sa líši od adresy)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7FA89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2F8B2246" w14:textId="77777777" w:rsidR="00684FBA" w:rsidRPr="00684FBA" w:rsidRDefault="00684FBA" w:rsidP="00684FBA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7651"/>
      </w:tblGrid>
      <w:tr w:rsidR="00684FBA" w:rsidRPr="00684FBA" w14:paraId="50D9B802" w14:textId="77777777" w:rsidTr="00684F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E9D6B" w14:textId="77777777" w:rsidR="00684FBA" w:rsidRPr="00684FBA" w:rsidRDefault="00684FBA" w:rsidP="00684FB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b/>
                <w:bCs/>
                <w:kern w:val="0"/>
                <w:szCs w:val="22"/>
                <w:lang w:eastAsia="sk-SK"/>
                <w14:ligatures w14:val="none"/>
              </w:rPr>
              <w:t>Identifikácia pobočky</w:t>
            </w:r>
          </w:p>
        </w:tc>
      </w:tr>
      <w:tr w:rsidR="00684FBA" w:rsidRPr="00684FBA" w14:paraId="15E6DA40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51006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Názov pobočky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4943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603F0271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F7BAD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pobočky v domovskom členskom štáte správcu AIF (ak je k dispozícii)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87F0E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555F5C95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D9864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t>Vnútroštátny identifikačný kód pobočky v členskom štáte, v ktorom je pobočka zriadená (ak je k dispozícii)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C3161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684FBA" w:rsidRPr="00684FBA" w14:paraId="046D4E54" w14:textId="77777777" w:rsidTr="00684FBA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FB431" w14:textId="77777777" w:rsidR="00684FBA" w:rsidRPr="00684FBA" w:rsidRDefault="00684FBA" w:rsidP="00684FBA">
            <w:pPr>
              <w:spacing w:before="60" w:after="60" w:line="240" w:lineRule="auto"/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Cs w:val="22"/>
                <w:lang w:eastAsia="sk-SK"/>
                <w14:ligatures w14:val="none"/>
              </w:rPr>
              <w:lastRenderedPageBreak/>
              <w:t>Adresa a sídlo/domicil (ak sa líši od adresy)</w:t>
            </w:r>
          </w:p>
        </w:tc>
        <w:tc>
          <w:tcPr>
            <w:tcW w:w="2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0A380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7062A469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>Oznamujete zmenu informácií, ktoré už boli predložené v prvotnom oznámení?</w:t>
      </w:r>
    </w:p>
    <w:p w14:paraId="134A3D51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Áno 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  <w:r w:rsidRPr="00684FBA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Nie</w:t>
      </w:r>
      <w:r w:rsidRPr="00684FBA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sk-SK"/>
          <w14:ligatures w14:val="none"/>
        </w:rPr>
        <w:t>☐</w:t>
      </w:r>
    </w:p>
    <w:p w14:paraId="221F18EE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Ak ste na túto otázku odpovedali „áno“, nižšie zvýraznite informácie, v ktorých oproti predchádzajúcemu oznámeniu došlo k aktualizácii, a uveďte dátum predchádzajúceho oznámenia: ________________</w:t>
      </w:r>
    </w:p>
    <w:p w14:paraId="1E0C2766" w14:textId="77777777" w:rsidR="00684FBA" w:rsidRPr="00684FBA" w:rsidRDefault="00684FBA" w:rsidP="00684FBA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684FBA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OZNÁMENIE O OSOBE ZODPOVEDNEJ ZA: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578"/>
      </w:tblGrid>
      <w:tr w:rsidR="00684FBA" w:rsidRPr="00684FBA" w14:paraId="32D22889" w14:textId="77777777" w:rsidTr="00684FBA">
        <w:tc>
          <w:tcPr>
            <w:tcW w:w="0" w:type="auto"/>
            <w:shd w:val="clear" w:color="auto" w:fill="auto"/>
            <w:hideMark/>
          </w:tcPr>
          <w:p w14:paraId="53502BBA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45AA56D6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Riadenie pobočky</w:t>
            </w:r>
          </w:p>
        </w:tc>
      </w:tr>
    </w:tbl>
    <w:p w14:paraId="4369CC9D" w14:textId="77777777" w:rsidR="00684FBA" w:rsidRPr="00684FBA" w:rsidRDefault="00684FBA" w:rsidP="00684FB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vanish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13797"/>
      </w:tblGrid>
      <w:tr w:rsidR="00684FBA" w:rsidRPr="00684FBA" w14:paraId="5D58F312" w14:textId="77777777" w:rsidTr="00684FBA">
        <w:tc>
          <w:tcPr>
            <w:tcW w:w="0" w:type="auto"/>
            <w:shd w:val="clear" w:color="auto" w:fill="auto"/>
            <w:hideMark/>
          </w:tcPr>
          <w:p w14:paraId="4CDB6964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sk-SK"/>
                <w14:ligatures w14:val="none"/>
              </w:rPr>
              <w:t>☐</w:t>
            </w:r>
          </w:p>
        </w:tc>
        <w:tc>
          <w:tcPr>
            <w:tcW w:w="0" w:type="auto"/>
            <w:shd w:val="clear" w:color="auto" w:fill="auto"/>
            <w:hideMark/>
          </w:tcPr>
          <w:p w14:paraId="186710AD" w14:textId="77777777" w:rsidR="00684FBA" w:rsidRPr="00684FBA" w:rsidRDefault="00684FBA" w:rsidP="00684FB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684FBA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  <w:t>Ukončenie činnosti pobočky </w:t>
            </w:r>
            <w:hyperlink r:id="rId68" w:anchor="ntr2-L_202400913SK.002101-E0002" w:history="1"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24"/>
                  <w:szCs w:val="24"/>
                  <w:lang w:eastAsia="sk-SK"/>
                  <w14:ligatures w14:val="none"/>
                </w:rPr>
                <w:t>(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17"/>
                  <w:szCs w:val="17"/>
                  <w:vertAlign w:val="superscript"/>
                  <w:lang w:eastAsia="sk-SK"/>
                  <w14:ligatures w14:val="none"/>
                </w:rPr>
                <w:t>2</w:t>
              </w:r>
              <w:r w:rsidRPr="00684FBA">
                <w:rPr>
                  <w:rFonts w:ascii="inherit" w:eastAsia="Times New Roman" w:hAnsi="inherit" w:cs="Times New Roman"/>
                  <w:color w:val="337AB7"/>
                  <w:kern w:val="0"/>
                  <w:sz w:val="24"/>
                  <w:szCs w:val="24"/>
                  <w:lang w:eastAsia="sk-SK"/>
                  <w14:ligatures w14:val="none"/>
                </w:rPr>
                <w:t>)</w:t>
              </w:r>
            </w:hyperlink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3"/>
              <w:gridCol w:w="7048"/>
            </w:tblGrid>
            <w:tr w:rsidR="00684FBA" w:rsidRPr="00684FBA" w14:paraId="6324374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F76D2D" w14:textId="77777777" w:rsidR="00684FBA" w:rsidRPr="00684FBA" w:rsidRDefault="00684FBA" w:rsidP="00684FBA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Cs w:val="22"/>
                      <w:lang w:eastAsia="sk-SK"/>
                      <w14:ligatures w14:val="none"/>
                    </w:rPr>
                    <w:t>Identifikácia osoby, v súvislosti s ktorou sa predkladá oznámenie, a kontaktné údaje</w:t>
                  </w:r>
                </w:p>
              </w:tc>
            </w:tr>
            <w:tr w:rsidR="00684FBA" w:rsidRPr="00684FBA" w14:paraId="6205121C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68A5A1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Priezvisko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CA71CB4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76B2ACE3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94AB96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Meno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879D85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62C8AEFB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F9F7BCC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Pozícia alebo funkcia, ktorú osoba vykonáva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5D1A59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71085921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EDCD8B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Dátum začiatku výkonu tejto pozície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F318BA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5CECB8B2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5044B7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Dátum ukončenia výkonu tejto pozície (ak je to relevantné)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6918E3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7056E831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7664A7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Telefónne číslo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90001EE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4DDFC5E6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1169836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E-mailová adresa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DA258F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</w:tbl>
          <w:p w14:paraId="1CB7F893" w14:textId="77777777" w:rsidR="00684FBA" w:rsidRPr="00684FBA" w:rsidRDefault="00684FBA" w:rsidP="00684FBA">
            <w:pPr>
              <w:spacing w:after="0" w:line="240" w:lineRule="auto"/>
              <w:rPr>
                <w:rFonts w:ascii="inherit" w:eastAsia="Times New Roman" w:hAnsi="inherit" w:cs="Times New Roman"/>
                <w:vanish/>
                <w:kern w:val="0"/>
                <w:sz w:val="24"/>
                <w:szCs w:val="24"/>
                <w:lang w:eastAsia="sk-SK"/>
                <w14:ligatures w14:val="none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3"/>
              <w:gridCol w:w="7048"/>
            </w:tblGrid>
            <w:tr w:rsidR="00684FBA" w:rsidRPr="00684FBA" w14:paraId="081F4ED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C7E815" w14:textId="77777777" w:rsidR="00684FBA" w:rsidRPr="00684FBA" w:rsidRDefault="00684FBA" w:rsidP="00684FBA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Cs w:val="22"/>
                      <w:lang w:eastAsia="sk-SK"/>
                      <w14:ligatures w14:val="none"/>
                    </w:rPr>
                    <w:t>Doplňujúce poznámky</w:t>
                  </w:r>
                </w:p>
              </w:tc>
            </w:tr>
            <w:tr w:rsidR="00684FBA" w:rsidRPr="00684FBA" w14:paraId="39BE14D1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1F4B98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Doplňujúce poznámky, ak sú potrebné (napr. predchádzajúce meno, ak došlo k zmene mena, zmeny pozície atď.)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A3CB61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</w:tbl>
          <w:p w14:paraId="4C3161D4" w14:textId="77777777" w:rsidR="00684FBA" w:rsidRPr="00684FBA" w:rsidRDefault="00684FBA" w:rsidP="00684FBA">
            <w:pPr>
              <w:spacing w:after="0" w:line="240" w:lineRule="auto"/>
              <w:rPr>
                <w:rFonts w:ascii="inherit" w:eastAsia="Times New Roman" w:hAnsi="inherit" w:cs="Times New Roman"/>
                <w:vanish/>
                <w:kern w:val="0"/>
                <w:sz w:val="24"/>
                <w:szCs w:val="24"/>
                <w:lang w:eastAsia="sk-SK"/>
                <w14:ligatures w14:val="none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3"/>
              <w:gridCol w:w="7048"/>
            </w:tblGrid>
            <w:tr w:rsidR="00684FBA" w:rsidRPr="00684FBA" w14:paraId="5B8F44B6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82DBEF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Dátum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03C121A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1B3695A9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24BEF15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Podpis osoby, v súvislosti s ktorou sa predkladá oznámenie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1FC0DC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</w:tbl>
          <w:p w14:paraId="181830CA" w14:textId="77777777" w:rsidR="00684FBA" w:rsidRPr="00684FBA" w:rsidRDefault="00684FBA" w:rsidP="00684FBA">
            <w:pPr>
              <w:spacing w:after="0" w:line="240" w:lineRule="auto"/>
              <w:rPr>
                <w:rFonts w:ascii="inherit" w:eastAsia="Times New Roman" w:hAnsi="inherit" w:cs="Times New Roman"/>
                <w:vanish/>
                <w:kern w:val="0"/>
                <w:sz w:val="24"/>
                <w:szCs w:val="24"/>
                <w:lang w:eastAsia="sk-SK"/>
                <w14:ligatures w14:val="none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3"/>
              <w:gridCol w:w="7048"/>
            </w:tblGrid>
            <w:tr w:rsidR="00684FBA" w:rsidRPr="00684FBA" w14:paraId="07128317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14784A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Dátum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357B6F3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365AD972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C3BB1BD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lastRenderedPageBreak/>
                    <w:t>Meno a funkcia podpísanej osoby v prípade správcu AIF/pobočku</w:t>
                  </w:r>
                  <w:hyperlink r:id="rId69" w:anchor="ntr3-L_202400913SK.002101-E0003" w:history="1">
                    <w:r w:rsidRPr="00684FBA">
                      <w:rPr>
                        <w:rFonts w:ascii="inherit" w:eastAsia="Times New Roman" w:hAnsi="inherit" w:cs="Times New Roman"/>
                        <w:color w:val="337AB7"/>
                        <w:kern w:val="0"/>
                        <w:szCs w:val="22"/>
                        <w:lang w:eastAsia="sk-SK"/>
                        <w14:ligatures w14:val="none"/>
                      </w:rPr>
                      <w:t> (</w:t>
                    </w:r>
                    <w:r w:rsidRPr="00684FBA">
                      <w:rPr>
                        <w:rFonts w:ascii="inherit" w:eastAsia="Times New Roman" w:hAnsi="inherit" w:cs="Times New Roman"/>
                        <w:color w:val="337AB7"/>
                        <w:kern w:val="0"/>
                        <w:sz w:val="15"/>
                        <w:szCs w:val="15"/>
                        <w:vertAlign w:val="superscript"/>
                        <w:lang w:eastAsia="sk-SK"/>
                        <w14:ligatures w14:val="none"/>
                      </w:rPr>
                      <w:t>3</w:t>
                    </w:r>
                    <w:r w:rsidRPr="00684FBA">
                      <w:rPr>
                        <w:rFonts w:ascii="inherit" w:eastAsia="Times New Roman" w:hAnsi="inherit" w:cs="Times New Roman"/>
                        <w:color w:val="337AB7"/>
                        <w:kern w:val="0"/>
                        <w:szCs w:val="22"/>
                        <w:lang w:eastAsia="sk-SK"/>
                        <w14:ligatures w14:val="none"/>
                      </w:rPr>
                      <w:t>)</w:t>
                    </w:r>
                  </w:hyperlink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1E9C31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  <w:tr w:rsidR="00684FBA" w:rsidRPr="00684FBA" w14:paraId="08962474" w14:textId="77777777" w:rsidTr="00684FBA">
              <w:tc>
                <w:tcPr>
                  <w:tcW w:w="24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54B57E" w14:textId="77777777" w:rsidR="00684FBA" w:rsidRPr="00684FBA" w:rsidRDefault="00684FBA" w:rsidP="00684FBA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Cs w:val="22"/>
                      <w:lang w:eastAsia="sk-SK"/>
                      <w14:ligatures w14:val="none"/>
                    </w:rPr>
                    <w:t>Podpis</w:t>
                  </w:r>
                </w:p>
              </w:tc>
              <w:tc>
                <w:tcPr>
                  <w:tcW w:w="25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AC37CC4" w14:textId="77777777" w:rsidR="00684FBA" w:rsidRPr="00684FBA" w:rsidRDefault="00684FBA" w:rsidP="00684FBA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</w:pPr>
                  <w:r w:rsidRPr="00684FBA">
                    <w:rPr>
                      <w:rFonts w:ascii="inherit" w:eastAsia="Times New Roman" w:hAnsi="inherit" w:cs="Times New Roman"/>
                      <w:kern w:val="0"/>
                      <w:sz w:val="24"/>
                      <w:szCs w:val="24"/>
                      <w:lang w:eastAsia="sk-SK"/>
                      <w14:ligatures w14:val="none"/>
                    </w:rPr>
                    <w:t> </w:t>
                  </w:r>
                </w:p>
              </w:tc>
            </w:tr>
          </w:tbl>
          <w:p w14:paraId="030120EE" w14:textId="77777777" w:rsidR="00684FBA" w:rsidRPr="00684FBA" w:rsidRDefault="00684FBA" w:rsidP="00684FBA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3871E49D" w14:textId="77777777" w:rsidR="00684FBA" w:rsidRPr="00684FBA" w:rsidRDefault="00000000" w:rsidP="00684FBA">
      <w:pPr>
        <w:shd w:val="clear" w:color="auto" w:fill="FFFFFF"/>
        <w:spacing w:before="240" w:after="60" w:line="240" w:lineRule="auto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</w:pP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sk-SK"/>
          <w14:ligatures w14:val="none"/>
        </w:rPr>
        <w:lastRenderedPageBreak/>
        <w:pict w14:anchorId="70B3FD2E">
          <v:rect id="_x0000_i1031" style="width:203.75pt;height:.75pt" o:hrpct="0" o:hrstd="t" o:hrnoshade="t" o:hr="t" fillcolor="black" stroked="f"/>
        </w:pict>
      </w:r>
    </w:p>
    <w:p w14:paraId="045C3B2C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70" w:anchor="ntc1-L_202400913SK.002101-E0001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1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Predkladá sa jeden samostatný formulár za každú relevantnú osobu a len jeden formulár v rámci každého elektronického súboru.</w:t>
      </w:r>
    </w:p>
    <w:p w14:paraId="6156BC2F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71" w:anchor="ntc2-L_202400913SK.002101-E0002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2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Oznámenie o osobe zodpovednej za ukončenie činnosti pobočky by sa malo podávať len ako aktualizácia predchádzajúceho oznámenia, ak sa predpokladá ukončenie činnosti pobočky.</w:t>
      </w:r>
    </w:p>
    <w:p w14:paraId="577E2F90" w14:textId="77777777" w:rsidR="00684FBA" w:rsidRPr="00684FBA" w:rsidRDefault="00000000" w:rsidP="00684FBA">
      <w:pPr>
        <w:shd w:val="clear" w:color="auto" w:fill="FFFFFF"/>
        <w:spacing w:before="60" w:after="60" w:line="240" w:lineRule="auto"/>
        <w:jc w:val="both"/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</w:pPr>
      <w:hyperlink r:id="rId72" w:anchor="ntc3-L_202400913SK.002101-E0003" w:history="1"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(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3"/>
            <w:szCs w:val="13"/>
            <w:vertAlign w:val="superscript"/>
            <w:lang w:eastAsia="sk-SK"/>
            <w14:ligatures w14:val="none"/>
          </w:rPr>
          <w:t>3</w:t>
        </w:r>
        <w:r w:rsidR="00684FBA" w:rsidRPr="00684FBA">
          <w:rPr>
            <w:rFonts w:ascii="inherit" w:eastAsia="Times New Roman" w:hAnsi="inherit" w:cs="Times New Roman"/>
            <w:color w:val="337AB7"/>
            <w:kern w:val="0"/>
            <w:sz w:val="19"/>
            <w:szCs w:val="19"/>
            <w:lang w:eastAsia="sk-SK"/>
            <w14:ligatures w14:val="none"/>
          </w:rPr>
          <w:t>)</w:t>
        </w:r>
      </w:hyperlink>
      <w:r w:rsidR="00684FBA" w:rsidRPr="00684FBA">
        <w:rPr>
          <w:rFonts w:ascii="inherit" w:eastAsia="Times New Roman" w:hAnsi="inherit" w:cs="Times New Roman"/>
          <w:color w:val="000000"/>
          <w:kern w:val="0"/>
          <w:sz w:val="19"/>
          <w:szCs w:val="19"/>
          <w:lang w:eastAsia="sk-SK"/>
          <w14:ligatures w14:val="none"/>
        </w:rPr>
        <w:t>  Nemali by byť totožné s osobou, v súvislosti s ktorou sa predkladá oznámenie.</w:t>
      </w:r>
    </w:p>
    <w:p w14:paraId="0A2B2647" w14:textId="77777777" w:rsidR="00FF04B5" w:rsidRPr="00564381" w:rsidRDefault="00FF04B5" w:rsidP="00B42F36">
      <w:pPr>
        <w:spacing w:after="0"/>
      </w:pPr>
    </w:p>
    <w:sectPr w:rsidR="00FF04B5" w:rsidRPr="00564381" w:rsidSect="00574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FB73" w14:textId="77777777" w:rsidR="009C0356" w:rsidRDefault="009C0356" w:rsidP="0009480D">
      <w:pPr>
        <w:spacing w:after="0" w:line="240" w:lineRule="auto"/>
      </w:pPr>
      <w:r>
        <w:separator/>
      </w:r>
    </w:p>
  </w:endnote>
  <w:endnote w:type="continuationSeparator" w:id="0">
    <w:p w14:paraId="6F5F1F99" w14:textId="77777777" w:rsidR="009C0356" w:rsidRDefault="009C0356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B307" w14:textId="77777777" w:rsidR="009C0356" w:rsidRDefault="009C0356" w:rsidP="0009480D">
      <w:pPr>
        <w:spacing w:after="0" w:line="240" w:lineRule="auto"/>
      </w:pPr>
      <w:r>
        <w:separator/>
      </w:r>
    </w:p>
  </w:footnote>
  <w:footnote w:type="continuationSeparator" w:id="0">
    <w:p w14:paraId="1415666F" w14:textId="77777777" w:rsidR="009C0356" w:rsidRDefault="009C0356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BA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74ABE"/>
    <w:rsid w:val="005939CC"/>
    <w:rsid w:val="005A1CD3"/>
    <w:rsid w:val="006470E3"/>
    <w:rsid w:val="00684FBA"/>
    <w:rsid w:val="00782367"/>
    <w:rsid w:val="00787300"/>
    <w:rsid w:val="009841D6"/>
    <w:rsid w:val="009A6FA0"/>
    <w:rsid w:val="009C0356"/>
    <w:rsid w:val="009C60F7"/>
    <w:rsid w:val="00A719D6"/>
    <w:rsid w:val="00AF27AB"/>
    <w:rsid w:val="00B31C02"/>
    <w:rsid w:val="00B42F36"/>
    <w:rsid w:val="00BA4BE5"/>
    <w:rsid w:val="00C35E8A"/>
    <w:rsid w:val="00CB7C08"/>
    <w:rsid w:val="00EF6F7B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5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lang w:val="sk-SK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customStyle="1" w:styleId="msonormal0">
    <w:name w:val="msonormal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oj-doc-ti">
    <w:name w:val="oj-doc-ti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oj-ti-grseq-1">
    <w:name w:val="oj-ti-grseq-1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oj-bold">
    <w:name w:val="oj-bold"/>
    <w:basedOn w:val="DefaultParagraphFont"/>
    <w:rsid w:val="00684FBA"/>
  </w:style>
  <w:style w:type="paragraph" w:customStyle="1" w:styleId="oj-normal">
    <w:name w:val="oj-normal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84F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FBA"/>
    <w:rPr>
      <w:color w:val="800080"/>
      <w:u w:val="single"/>
    </w:rPr>
  </w:style>
  <w:style w:type="character" w:customStyle="1" w:styleId="oj-super">
    <w:name w:val="oj-super"/>
    <w:basedOn w:val="DefaultParagraphFont"/>
    <w:rsid w:val="00684FBA"/>
  </w:style>
  <w:style w:type="character" w:customStyle="1" w:styleId="oj-italic">
    <w:name w:val="oj-italic"/>
    <w:basedOn w:val="DefaultParagraphFont"/>
    <w:rsid w:val="00684FBA"/>
  </w:style>
  <w:style w:type="paragraph" w:customStyle="1" w:styleId="oj-ti-tbl">
    <w:name w:val="oj-ti-tbl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oj-tbl-num">
    <w:name w:val="oj-tbl-num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oj-tbl-hdr">
    <w:name w:val="oj-tbl-hdr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oj-tbl-txt">
    <w:name w:val="oj-tbl-txt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oj-note">
    <w:name w:val="oj-note"/>
    <w:basedOn w:val="Normal"/>
    <w:rsid w:val="006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legal-content/SK/TXT/HTML/?uri=OJ:L_202400913" TargetMode="External"/><Relationship Id="rId21" Type="http://schemas.openxmlformats.org/officeDocument/2006/relationships/hyperlink" Target="https://eur-lex.europa.eu/legal-content/SK/TXT/HTML/?uri=OJ:L_202400913" TargetMode="External"/><Relationship Id="rId42" Type="http://schemas.openxmlformats.org/officeDocument/2006/relationships/hyperlink" Target="https://eur-lex.europa.eu/legal-content/SK/TXT/HTML/?uri=OJ:L_202400913" TargetMode="External"/><Relationship Id="rId47" Type="http://schemas.openxmlformats.org/officeDocument/2006/relationships/hyperlink" Target="https://eur-lex.europa.eu/legal-content/SK/TXT/HTML/?uri=OJ:L_202400913" TargetMode="External"/><Relationship Id="rId63" Type="http://schemas.openxmlformats.org/officeDocument/2006/relationships/hyperlink" Target="https://eur-lex.europa.eu/legal-content/SK/TXT/HTML/?uri=OJ:L_202400913" TargetMode="External"/><Relationship Id="rId68" Type="http://schemas.openxmlformats.org/officeDocument/2006/relationships/hyperlink" Target="https://eur-lex.europa.eu/legal-content/SK/TXT/HTML/?uri=OJ:L_2024009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SK/TXT/HTML/?uri=OJ:L_202400913" TargetMode="External"/><Relationship Id="rId29" Type="http://schemas.openxmlformats.org/officeDocument/2006/relationships/hyperlink" Target="https://eur-lex.europa.eu/legal-content/SK/TXT/HTML/?uri=OJ:L_202400913" TargetMode="External"/><Relationship Id="rId11" Type="http://schemas.openxmlformats.org/officeDocument/2006/relationships/hyperlink" Target="https://eur-lex.europa.eu/legal-content/SK/TXT/HTML/?uri=OJ:L_202400913" TargetMode="External"/><Relationship Id="rId24" Type="http://schemas.openxmlformats.org/officeDocument/2006/relationships/hyperlink" Target="https://eur-lex.europa.eu/legal-content/SK/TXT/HTML/?uri=OJ:L_202400913" TargetMode="External"/><Relationship Id="rId32" Type="http://schemas.openxmlformats.org/officeDocument/2006/relationships/hyperlink" Target="https://eur-lex.europa.eu/legal-content/SK/TXT/HTML/?uri=OJ:L_202400913" TargetMode="External"/><Relationship Id="rId37" Type="http://schemas.openxmlformats.org/officeDocument/2006/relationships/hyperlink" Target="https://eur-lex.europa.eu/legal-content/SK/TXT/HTML/?uri=OJ:L_202400913" TargetMode="External"/><Relationship Id="rId40" Type="http://schemas.openxmlformats.org/officeDocument/2006/relationships/hyperlink" Target="https://eur-lex.europa.eu/legal-content/SK/TXT/HTML/?uri=OJ:L_202400913" TargetMode="External"/><Relationship Id="rId45" Type="http://schemas.openxmlformats.org/officeDocument/2006/relationships/hyperlink" Target="https://eur-lex.europa.eu/legal-content/SK/TXT/HTML/?uri=OJ:L_202400913" TargetMode="External"/><Relationship Id="rId53" Type="http://schemas.openxmlformats.org/officeDocument/2006/relationships/hyperlink" Target="https://eur-lex.europa.eu/legal-content/SK/TXT/HTML/?uri=OJ:L_202400913" TargetMode="External"/><Relationship Id="rId58" Type="http://schemas.openxmlformats.org/officeDocument/2006/relationships/hyperlink" Target="https://eur-lex.europa.eu/legal-content/SK/TXT/HTML/?uri=OJ:L_202400913" TargetMode="External"/><Relationship Id="rId66" Type="http://schemas.openxmlformats.org/officeDocument/2006/relationships/hyperlink" Target="https://data.europa.eu/eli/reg/2024/00912/oj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eur-lex.europa.eu/legal-content/SK/TXT/HTML/?uri=OJ:L_202400913" TargetMode="External"/><Relationship Id="rId19" Type="http://schemas.openxmlformats.org/officeDocument/2006/relationships/hyperlink" Target="https://eur-lex.europa.eu/legal-content/SK/AUTO/?uri=OJ:L:2015:123:TOC" TargetMode="External"/><Relationship Id="rId14" Type="http://schemas.openxmlformats.org/officeDocument/2006/relationships/hyperlink" Target="https://eur-lex.europa.eu/legal-content/SK/TXT/HTML/?uri=OJ:L_202400913" TargetMode="External"/><Relationship Id="rId22" Type="http://schemas.openxmlformats.org/officeDocument/2006/relationships/hyperlink" Target="https://eur-lex.europa.eu/legal-content/SK/AUTO/?uri=OJ:L:2019:188:TOC" TargetMode="External"/><Relationship Id="rId27" Type="http://schemas.openxmlformats.org/officeDocument/2006/relationships/hyperlink" Target="https://eur-lex.europa.eu/legal-content/SK/AUTO/?uri=OJ:L:2013:083:TOC" TargetMode="External"/><Relationship Id="rId30" Type="http://schemas.openxmlformats.org/officeDocument/2006/relationships/hyperlink" Target="https://eur-lex.europa.eu/legal-content/SK/TXT/HTML/?uri=OJ:L_202400913" TargetMode="External"/><Relationship Id="rId35" Type="http://schemas.openxmlformats.org/officeDocument/2006/relationships/hyperlink" Target="https://eur-lex.europa.eu/legal-content/SK/TXT/HTML/?uri=OJ:L_202400913" TargetMode="External"/><Relationship Id="rId43" Type="http://schemas.openxmlformats.org/officeDocument/2006/relationships/hyperlink" Target="https://eur-lex.europa.eu/legal-content/SK/TXT/HTML/?uri=OJ:L_202400913" TargetMode="External"/><Relationship Id="rId48" Type="http://schemas.openxmlformats.org/officeDocument/2006/relationships/hyperlink" Target="https://eur-lex.europa.eu/legal-content/SK/TXT/HTML/?uri=OJ:L_202400913" TargetMode="External"/><Relationship Id="rId56" Type="http://schemas.openxmlformats.org/officeDocument/2006/relationships/hyperlink" Target="https://eur-lex.europa.eu/legal-content/SK/TXT/HTML/?uri=OJ:L_202400913" TargetMode="External"/><Relationship Id="rId64" Type="http://schemas.openxmlformats.org/officeDocument/2006/relationships/hyperlink" Target="https://eur-lex.europa.eu/legal-content/SK/TXT/HTML/?uri=OJ:L_202400913" TargetMode="External"/><Relationship Id="rId69" Type="http://schemas.openxmlformats.org/officeDocument/2006/relationships/hyperlink" Target="https://eur-lex.europa.eu/legal-content/SK/TXT/HTML/?uri=OJ:L_202400913" TargetMode="External"/><Relationship Id="rId8" Type="http://schemas.openxmlformats.org/officeDocument/2006/relationships/hyperlink" Target="https://eur-lex.europa.eu/legal-content/SK/TXT/HTML/?uri=OJ:L_202400913" TargetMode="External"/><Relationship Id="rId51" Type="http://schemas.openxmlformats.org/officeDocument/2006/relationships/hyperlink" Target="https://eur-lex.europa.eu/legal-content/SK/TXT/HTML/?uri=OJ:L_202400913" TargetMode="External"/><Relationship Id="rId72" Type="http://schemas.openxmlformats.org/officeDocument/2006/relationships/hyperlink" Target="https://eur-lex.europa.eu/legal-content/SK/TXT/HTML/?uri=OJ:L_2024009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SK/TXT/HTML/?uri=OJ:L_202400913" TargetMode="External"/><Relationship Id="rId17" Type="http://schemas.openxmlformats.org/officeDocument/2006/relationships/hyperlink" Target="https://eur-lex.europa.eu/legal-content/SK/TXT/HTML/?uri=OJ:L_202400913" TargetMode="External"/><Relationship Id="rId25" Type="http://schemas.openxmlformats.org/officeDocument/2006/relationships/hyperlink" Target="https://eur-lex.europa.eu/legal-content/SK/TXT/HTML/?uri=OJ:L_202400913" TargetMode="External"/><Relationship Id="rId33" Type="http://schemas.openxmlformats.org/officeDocument/2006/relationships/hyperlink" Target="https://eur-lex.europa.eu/legal-content/SK/TXT/HTML/?uri=OJ:L_202400913" TargetMode="External"/><Relationship Id="rId38" Type="http://schemas.openxmlformats.org/officeDocument/2006/relationships/hyperlink" Target="https://eur-lex.europa.eu/legal-content/SK/TXT/HTML/?uri=OJ:L_202400913" TargetMode="External"/><Relationship Id="rId46" Type="http://schemas.openxmlformats.org/officeDocument/2006/relationships/hyperlink" Target="https://eur-lex.europa.eu/legal-content/SK/TXT/HTML/?uri=OJ:L_202400913" TargetMode="External"/><Relationship Id="rId59" Type="http://schemas.openxmlformats.org/officeDocument/2006/relationships/hyperlink" Target="https://eur-lex.europa.eu/legal-content/SK/TXT/HTML/?uri=OJ:L_202400913" TargetMode="External"/><Relationship Id="rId67" Type="http://schemas.openxmlformats.org/officeDocument/2006/relationships/hyperlink" Target="https://eur-lex.europa.eu/legal-content/SK/TXT/HTML/?uri=OJ:L_202400913" TargetMode="External"/><Relationship Id="rId20" Type="http://schemas.openxmlformats.org/officeDocument/2006/relationships/hyperlink" Target="https://eur-lex.europa.eu/legal-content/SK/TXT/HTML/?uri=OJ:L_202400913" TargetMode="External"/><Relationship Id="rId41" Type="http://schemas.openxmlformats.org/officeDocument/2006/relationships/hyperlink" Target="https://eur-lex.europa.eu/legal-content/SK/TXT/HTML/?uri=OJ:L_202400913" TargetMode="External"/><Relationship Id="rId54" Type="http://schemas.openxmlformats.org/officeDocument/2006/relationships/hyperlink" Target="https://eur-lex.europa.eu/legal-content/SK/TXT/HTML/?uri=OJ:L_202400913" TargetMode="External"/><Relationship Id="rId62" Type="http://schemas.openxmlformats.org/officeDocument/2006/relationships/hyperlink" Target="https://eur-lex.europa.eu/legal-content/SK/TXT/HTML/?uri=OJ:L_202400913" TargetMode="External"/><Relationship Id="rId70" Type="http://schemas.openxmlformats.org/officeDocument/2006/relationships/hyperlink" Target="https://eur-lex.europa.eu/legal-content/SK/TXT/HTML/?uri=OJ:L_2024009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ur-lex.europa.eu/legal-content/SK/TXT/HTML/?uri=OJ:L_202400913" TargetMode="External"/><Relationship Id="rId23" Type="http://schemas.openxmlformats.org/officeDocument/2006/relationships/hyperlink" Target="https://eur-lex.europa.eu/legal-content/SK/AUTO/?uri=OJ:L:2021:211:TOC" TargetMode="External"/><Relationship Id="rId28" Type="http://schemas.openxmlformats.org/officeDocument/2006/relationships/hyperlink" Target="https://eur-lex.europa.eu/legal-content/SK/TXT/HTML/?uri=OJ:L_202400913" TargetMode="External"/><Relationship Id="rId36" Type="http://schemas.openxmlformats.org/officeDocument/2006/relationships/hyperlink" Target="https://eur-lex.europa.eu/legal-content/SK/TXT/HTML/?uri=OJ:L_202400913" TargetMode="External"/><Relationship Id="rId49" Type="http://schemas.openxmlformats.org/officeDocument/2006/relationships/hyperlink" Target="https://eur-lex.europa.eu/legal-content/SK/TXT/HTML/?uri=OJ:L_202400913" TargetMode="External"/><Relationship Id="rId57" Type="http://schemas.openxmlformats.org/officeDocument/2006/relationships/hyperlink" Target="https://eur-lex.europa.eu/legal-content/SK/TXT/HTML/?uri=OJ:L_202400913" TargetMode="External"/><Relationship Id="rId10" Type="http://schemas.openxmlformats.org/officeDocument/2006/relationships/hyperlink" Target="https://eur-lex.europa.eu/legal-content/SK/TXT/HTML/?uri=OJ:L_202400913" TargetMode="External"/><Relationship Id="rId31" Type="http://schemas.openxmlformats.org/officeDocument/2006/relationships/hyperlink" Target="https://eur-lex.europa.eu/legal-content/SK/TXT/HTML/?uri=OJ:L_202400913" TargetMode="External"/><Relationship Id="rId44" Type="http://schemas.openxmlformats.org/officeDocument/2006/relationships/hyperlink" Target="https://eur-lex.europa.eu/legal-content/SK/TXT/HTML/?uri=OJ:L_202400913" TargetMode="External"/><Relationship Id="rId52" Type="http://schemas.openxmlformats.org/officeDocument/2006/relationships/hyperlink" Target="https://eur-lex.europa.eu/legal-content/SK/AUTO/?uri=OJ:L:2016:354:TOC" TargetMode="External"/><Relationship Id="rId60" Type="http://schemas.openxmlformats.org/officeDocument/2006/relationships/hyperlink" Target="https://eur-lex.europa.eu/legal-content/SK/TXT/HTML/?uri=OJ:L_202400913" TargetMode="External"/><Relationship Id="rId65" Type="http://schemas.openxmlformats.org/officeDocument/2006/relationships/hyperlink" Target="https://eur-lex.europa.eu/legal-content/SK/TXT/HTML/?uri=OJ:L_202400913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K/TXT/HTML/?uri=OJ:L_202400913" TargetMode="External"/><Relationship Id="rId13" Type="http://schemas.openxmlformats.org/officeDocument/2006/relationships/hyperlink" Target="https://eur-lex.europa.eu/legal-content/SK/TXT/HTML/?uri=OJ:L_202400913" TargetMode="External"/><Relationship Id="rId18" Type="http://schemas.openxmlformats.org/officeDocument/2006/relationships/hyperlink" Target="https://eur-lex.europa.eu/legal-content/SK/TXT/HTML/?uri=OJ:L_202400913" TargetMode="External"/><Relationship Id="rId39" Type="http://schemas.openxmlformats.org/officeDocument/2006/relationships/hyperlink" Target="https://eur-lex.europa.eu/legal-content/SK/TXT/HTML/?uri=OJ:L_202400913" TargetMode="External"/><Relationship Id="rId34" Type="http://schemas.openxmlformats.org/officeDocument/2006/relationships/hyperlink" Target="https://eur-lex.europa.eu/legal-content/SK/TXT/HTML/?uri=OJ:L_202400913" TargetMode="External"/><Relationship Id="rId50" Type="http://schemas.openxmlformats.org/officeDocument/2006/relationships/hyperlink" Target="https://eur-lex.europa.eu/legal-content/SK/TXT/HTML/?uri=OJ:L_202400913" TargetMode="External"/><Relationship Id="rId55" Type="http://schemas.openxmlformats.org/officeDocument/2006/relationships/hyperlink" Target="https://eur-lex.europa.eu/legal-content/SK/TXT/HTML/?uri=OJ:L_202400913" TargetMode="External"/><Relationship Id="rId7" Type="http://schemas.openxmlformats.org/officeDocument/2006/relationships/hyperlink" Target="https://eur-lex.europa.eu/legal-content/SK/TXT/HTML/?uri=OJ:L_202400913" TargetMode="External"/><Relationship Id="rId71" Type="http://schemas.openxmlformats.org/officeDocument/2006/relationships/hyperlink" Target="https://eur-lex.europa.eu/legal-content/SK/TXT/HTML/?uri=OJ:L_202400913" TargetMode="Externa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6101</Words>
  <Characters>34781</Characters>
  <Application>Microsoft Office Word</Application>
  <DocSecurity>0</DocSecurity>
  <Lines>289</Lines>
  <Paragraphs>81</Paragraphs>
  <ScaleCrop>false</ScaleCrop>
  <Company/>
  <LinksUpToDate>false</LinksUpToDate>
  <CharactersWithSpaces>40801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2024-04-12T12:04:00Z</dcterms:created>
  <dcterms:modified xsi:type="dcterms:W3CDTF">2024-04-12T12:04:00Z</dcterms:modified>
</cp:coreProperties>
</file>